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501" w:rsidRPr="00571BB7" w:rsidRDefault="00571BB7" w:rsidP="00D648FE">
      <w:pPr>
        <w:spacing w:line="360" w:lineRule="auto"/>
        <w:jc w:val="center"/>
        <w:rPr>
          <w:rFonts w:ascii="Times New Roman" w:hAnsi="Times New Roman" w:cs="Times New Roman"/>
          <w:b/>
          <w:sz w:val="30"/>
          <w:szCs w:val="30"/>
        </w:rPr>
      </w:pPr>
      <w:r>
        <w:rPr>
          <w:rFonts w:ascii="Times New Roman" w:hAnsi="Times New Roman" w:cs="Times New Roman"/>
          <w:b/>
          <w:sz w:val="30"/>
          <w:szCs w:val="30"/>
        </w:rPr>
        <w:t>Stud</w:t>
      </w:r>
      <w:r w:rsidR="007510F2">
        <w:rPr>
          <w:rFonts w:ascii="Times New Roman" w:hAnsi="Times New Roman" w:cs="Times New Roman"/>
          <w:b/>
          <w:sz w:val="30"/>
          <w:szCs w:val="30"/>
        </w:rPr>
        <w:t>ies</w:t>
      </w:r>
      <w:r>
        <w:rPr>
          <w:rFonts w:ascii="Times New Roman" w:hAnsi="Times New Roman" w:cs="Times New Roman"/>
          <w:b/>
          <w:sz w:val="30"/>
          <w:szCs w:val="30"/>
        </w:rPr>
        <w:t xml:space="preserve"> </w:t>
      </w:r>
      <w:r w:rsidR="004834EC">
        <w:rPr>
          <w:rFonts w:ascii="Times New Roman" w:hAnsi="Times New Roman" w:cs="Times New Roman"/>
          <w:b/>
          <w:sz w:val="30"/>
          <w:szCs w:val="30"/>
        </w:rPr>
        <w:t>on</w:t>
      </w:r>
      <w:r w:rsidR="00375501" w:rsidRPr="00571BB7">
        <w:rPr>
          <w:rFonts w:ascii="Times New Roman" w:hAnsi="Times New Roman" w:cs="Times New Roman"/>
          <w:b/>
          <w:sz w:val="30"/>
          <w:szCs w:val="30"/>
        </w:rPr>
        <w:t xml:space="preserve"> integrated nutrient management</w:t>
      </w:r>
      <w:r w:rsidR="00A43CD8" w:rsidRPr="00571BB7">
        <w:rPr>
          <w:rFonts w:ascii="Times New Roman" w:hAnsi="Times New Roman" w:cs="Times New Roman"/>
          <w:b/>
          <w:sz w:val="30"/>
          <w:szCs w:val="30"/>
        </w:rPr>
        <w:t>,</w:t>
      </w:r>
      <w:r w:rsidR="00375501" w:rsidRPr="00571BB7">
        <w:rPr>
          <w:rFonts w:ascii="Times New Roman" w:hAnsi="Times New Roman" w:cs="Times New Roman"/>
          <w:b/>
          <w:sz w:val="30"/>
          <w:szCs w:val="30"/>
        </w:rPr>
        <w:t xml:space="preserve"> </w:t>
      </w:r>
      <w:r w:rsidR="00A43CD8" w:rsidRPr="00571BB7">
        <w:rPr>
          <w:rFonts w:ascii="Times New Roman" w:hAnsi="Times New Roman" w:cs="Times New Roman"/>
          <w:b/>
          <w:sz w:val="30"/>
          <w:szCs w:val="30"/>
        </w:rPr>
        <w:t xml:space="preserve">irrigation </w:t>
      </w:r>
      <w:r w:rsidR="00375501" w:rsidRPr="00571BB7">
        <w:rPr>
          <w:rFonts w:ascii="Times New Roman" w:hAnsi="Times New Roman" w:cs="Times New Roman"/>
          <w:b/>
          <w:sz w:val="30"/>
          <w:szCs w:val="30"/>
        </w:rPr>
        <w:t>and moisture conservation</w:t>
      </w:r>
      <w:r w:rsidRPr="00571BB7">
        <w:rPr>
          <w:rFonts w:ascii="Times New Roman" w:hAnsi="Times New Roman" w:cs="Times New Roman"/>
          <w:b/>
          <w:sz w:val="30"/>
          <w:szCs w:val="30"/>
        </w:rPr>
        <w:t xml:space="preserve"> practices</w:t>
      </w:r>
      <w:r w:rsidR="00375501" w:rsidRPr="00571BB7">
        <w:rPr>
          <w:rFonts w:ascii="Times New Roman" w:hAnsi="Times New Roman" w:cs="Times New Roman"/>
          <w:b/>
          <w:sz w:val="30"/>
          <w:szCs w:val="30"/>
        </w:rPr>
        <w:t xml:space="preserve"> on </w:t>
      </w:r>
      <w:r w:rsidR="00DE3A14">
        <w:rPr>
          <w:rFonts w:ascii="Times New Roman" w:hAnsi="Times New Roman" w:cs="Times New Roman"/>
          <w:b/>
          <w:sz w:val="28"/>
          <w:szCs w:val="27"/>
        </w:rPr>
        <w:t>g</w:t>
      </w:r>
      <w:r w:rsidR="00DE3A14" w:rsidRPr="00357EE2">
        <w:rPr>
          <w:rFonts w:ascii="Times New Roman" w:hAnsi="Times New Roman" w:cs="Times New Roman"/>
          <w:b/>
          <w:sz w:val="28"/>
          <w:szCs w:val="27"/>
        </w:rPr>
        <w:t>rowth</w:t>
      </w:r>
      <w:r w:rsidR="00DE3A14">
        <w:rPr>
          <w:rFonts w:ascii="Times New Roman" w:hAnsi="Times New Roman" w:cs="Times New Roman"/>
          <w:b/>
          <w:sz w:val="30"/>
          <w:szCs w:val="30"/>
        </w:rPr>
        <w:t xml:space="preserve"> attributes, </w:t>
      </w:r>
      <w:r w:rsidRPr="00571BB7">
        <w:rPr>
          <w:rFonts w:ascii="Times New Roman" w:hAnsi="Times New Roman" w:cs="Times New Roman"/>
          <w:b/>
          <w:sz w:val="30"/>
          <w:szCs w:val="30"/>
        </w:rPr>
        <w:t>total water use and water use efficiency</w:t>
      </w:r>
      <w:r w:rsidR="00375501" w:rsidRPr="00571BB7">
        <w:rPr>
          <w:rFonts w:ascii="Times New Roman" w:hAnsi="Times New Roman" w:cs="Times New Roman"/>
          <w:b/>
          <w:sz w:val="30"/>
          <w:szCs w:val="30"/>
        </w:rPr>
        <w:t xml:space="preserve"> of </w:t>
      </w:r>
      <w:r w:rsidR="003C6F55" w:rsidRPr="00571BB7">
        <w:rPr>
          <w:rFonts w:ascii="Times New Roman" w:hAnsi="Times New Roman" w:cs="Times New Roman"/>
          <w:b/>
          <w:sz w:val="30"/>
          <w:szCs w:val="30"/>
        </w:rPr>
        <w:t>garden cress</w:t>
      </w:r>
      <w:r w:rsidR="00375501" w:rsidRPr="00571BB7">
        <w:rPr>
          <w:rFonts w:ascii="Times New Roman" w:hAnsi="Times New Roman" w:cs="Times New Roman"/>
          <w:b/>
          <w:sz w:val="30"/>
          <w:szCs w:val="30"/>
        </w:rPr>
        <w:t xml:space="preserve"> (</w:t>
      </w:r>
      <w:bookmarkStart w:id="0" w:name="_GoBack"/>
      <w:bookmarkEnd w:id="0"/>
      <w:r w:rsidR="00375501" w:rsidRPr="00803B90">
        <w:rPr>
          <w:rFonts w:ascii="Times New Roman" w:hAnsi="Times New Roman" w:cs="Times New Roman"/>
          <w:b/>
          <w:i/>
          <w:sz w:val="30"/>
          <w:szCs w:val="30"/>
        </w:rPr>
        <w:t>Lepidium sativum</w:t>
      </w:r>
      <w:r w:rsidR="00375501" w:rsidRPr="00571BB7">
        <w:rPr>
          <w:rFonts w:ascii="Times New Roman" w:hAnsi="Times New Roman" w:cs="Times New Roman"/>
          <w:b/>
          <w:sz w:val="30"/>
          <w:szCs w:val="30"/>
        </w:rPr>
        <w:t xml:space="preserve"> L.)</w:t>
      </w:r>
    </w:p>
    <w:p w:rsidR="00D648FE" w:rsidRDefault="00D648FE" w:rsidP="005D5B3D">
      <w:pPr>
        <w:spacing w:line="360" w:lineRule="auto"/>
        <w:jc w:val="center"/>
        <w:rPr>
          <w:rFonts w:ascii="Times New Roman" w:hAnsi="Times New Roman" w:cs="Times New Roman"/>
          <w:sz w:val="30"/>
          <w:szCs w:val="30"/>
        </w:rPr>
      </w:pPr>
    </w:p>
    <w:p w:rsidR="009B6FB1" w:rsidRDefault="009B6FB1" w:rsidP="005D5B3D">
      <w:pPr>
        <w:spacing w:line="360" w:lineRule="auto"/>
        <w:jc w:val="center"/>
        <w:rPr>
          <w:rFonts w:ascii="Times New Roman" w:hAnsi="Times New Roman" w:cs="Times New Roman"/>
          <w:sz w:val="26"/>
          <w:szCs w:val="26"/>
        </w:rPr>
      </w:pPr>
    </w:p>
    <w:p w:rsidR="00D648FE" w:rsidRPr="00067DD7" w:rsidRDefault="00D648FE" w:rsidP="005D5B3D">
      <w:pPr>
        <w:spacing w:line="360" w:lineRule="auto"/>
        <w:jc w:val="center"/>
        <w:rPr>
          <w:rFonts w:ascii="Times New Roman" w:hAnsi="Times New Roman" w:cs="Times New Roman"/>
          <w:sz w:val="26"/>
          <w:szCs w:val="26"/>
        </w:rPr>
      </w:pPr>
    </w:p>
    <w:p w:rsidR="002F3944" w:rsidRPr="002F3944" w:rsidRDefault="00375501" w:rsidP="00375501">
      <w:pPr>
        <w:spacing w:line="360" w:lineRule="auto"/>
        <w:jc w:val="both"/>
        <w:rPr>
          <w:rFonts w:ascii="Times New Roman" w:hAnsi="Times New Roman" w:cs="Times New Roman"/>
          <w:bCs/>
          <w:sz w:val="27"/>
          <w:szCs w:val="27"/>
        </w:rPr>
      </w:pPr>
      <w:r w:rsidRPr="007F7657">
        <w:rPr>
          <w:rFonts w:ascii="Times New Roman" w:hAnsi="Times New Roman" w:cs="Times New Roman"/>
          <w:b/>
          <w:sz w:val="28"/>
          <w:szCs w:val="27"/>
        </w:rPr>
        <w:t>Abstract</w:t>
      </w:r>
      <w:r w:rsidR="00533C62">
        <w:rPr>
          <w:rFonts w:ascii="Times New Roman" w:hAnsi="Times New Roman" w:cs="Times New Roman"/>
          <w:b/>
          <w:sz w:val="28"/>
          <w:szCs w:val="27"/>
        </w:rPr>
        <w:t xml:space="preserve">: </w:t>
      </w:r>
      <w:r w:rsidR="002F3944" w:rsidRPr="002F3944">
        <w:rPr>
          <w:rFonts w:ascii="Times New Roman" w:hAnsi="Times New Roman" w:cs="Times New Roman"/>
          <w:bCs/>
          <w:sz w:val="27"/>
          <w:szCs w:val="27"/>
        </w:rPr>
        <w:t xml:space="preserve">A field experiment was conducted during the winter seasons of 2015–16 and 2016–17 at the Soil Conservation and Water Management Farm, C.S.A. University of Agriculture and Technology, Kanpur, to evaluate the effect of irrigation scheduling, integrated nutrient management, and moisture conservation practices on growth, weed dynamics, and water use of </w:t>
      </w:r>
      <w:proofErr w:type="spellStart"/>
      <w:r w:rsidR="002F3944" w:rsidRPr="002F3944">
        <w:rPr>
          <w:rFonts w:ascii="Times New Roman" w:hAnsi="Times New Roman" w:cs="Times New Roman"/>
          <w:bCs/>
          <w:sz w:val="27"/>
          <w:szCs w:val="27"/>
        </w:rPr>
        <w:t>Chandrasur</w:t>
      </w:r>
      <w:proofErr w:type="spellEnd"/>
      <w:r w:rsidR="002F3944" w:rsidRPr="002F3944">
        <w:rPr>
          <w:rFonts w:ascii="Times New Roman" w:hAnsi="Times New Roman" w:cs="Times New Roman"/>
          <w:bCs/>
          <w:sz w:val="27"/>
          <w:szCs w:val="27"/>
        </w:rPr>
        <w:t xml:space="preserve">. The results indicated that irrigation scheduling, nutrient management, and moisture conservation practices had no significant effect on initial and final plant stand as well as weed density at both initial and harvest stages. However, these treatments significantly influenced total water use and water use efficiency. Irrigation at 35 and 70 days after sowing recorded higher water use efficiency compared to other irrigation schedules. Among nutrient management practices, application of 75% N through fertilizer + 25% N through vermicompost + PSB resulted in higher water use efficiency, while 100% N through fertilizer recorded higher water use. Similarly, </w:t>
      </w:r>
      <w:r w:rsidR="002F3944" w:rsidRPr="002F3944">
        <w:rPr>
          <w:rFonts w:ascii="Times New Roman" w:eastAsia="Times New Roman" w:hAnsi="Times New Roman" w:cs="Times New Roman"/>
          <w:bCs/>
          <w:sz w:val="27"/>
          <w:szCs w:val="27"/>
        </w:rPr>
        <w:t xml:space="preserve">Weeding and hoeing + </w:t>
      </w:r>
      <w:proofErr w:type="gramStart"/>
      <w:r w:rsidR="002F3944" w:rsidRPr="002F3944">
        <w:rPr>
          <w:rFonts w:ascii="Times New Roman" w:eastAsia="Times New Roman" w:hAnsi="Times New Roman" w:cs="Times New Roman"/>
          <w:bCs/>
          <w:sz w:val="27"/>
          <w:szCs w:val="27"/>
        </w:rPr>
        <w:t>Organic  residue</w:t>
      </w:r>
      <w:proofErr w:type="gramEnd"/>
      <w:r w:rsidR="002F3944" w:rsidRPr="002F3944">
        <w:rPr>
          <w:rFonts w:ascii="Times New Roman" w:eastAsia="Times New Roman" w:hAnsi="Times New Roman" w:cs="Times New Roman"/>
          <w:bCs/>
          <w:sz w:val="27"/>
          <w:szCs w:val="27"/>
        </w:rPr>
        <w:t xml:space="preserve"> mulch @ 4 t ha</w:t>
      </w:r>
      <w:r w:rsidR="002F3944" w:rsidRPr="002F3944">
        <w:rPr>
          <w:rFonts w:ascii="Times New Roman" w:eastAsia="Times New Roman" w:hAnsi="Times New Roman" w:cs="Times New Roman"/>
          <w:bCs/>
          <w:sz w:val="27"/>
          <w:szCs w:val="27"/>
          <w:vertAlign w:val="superscript"/>
        </w:rPr>
        <w:t xml:space="preserve">-1 </w:t>
      </w:r>
      <w:r w:rsidR="002F3944" w:rsidRPr="002F3944">
        <w:rPr>
          <w:rFonts w:ascii="Times New Roman" w:hAnsi="Times New Roman" w:cs="Times New Roman"/>
          <w:bCs/>
          <w:sz w:val="27"/>
          <w:szCs w:val="27"/>
        </w:rPr>
        <w:t xml:space="preserve">reduced water use and improved water use efficiency over mulch alone and control. Overall, appropriate irrigation scheduling along with integrated nutrient management and moisture conservation practices enhanced water use efficiency in </w:t>
      </w:r>
      <w:proofErr w:type="spellStart"/>
      <w:r w:rsidR="002F3944" w:rsidRPr="002F3944">
        <w:rPr>
          <w:rFonts w:ascii="Times New Roman" w:hAnsi="Times New Roman" w:cs="Times New Roman"/>
          <w:bCs/>
          <w:sz w:val="27"/>
          <w:szCs w:val="27"/>
        </w:rPr>
        <w:t>Chandrasur</w:t>
      </w:r>
      <w:proofErr w:type="spellEnd"/>
      <w:r w:rsidR="002F3944" w:rsidRPr="002F3944">
        <w:rPr>
          <w:rFonts w:ascii="Times New Roman" w:hAnsi="Times New Roman" w:cs="Times New Roman"/>
          <w:bCs/>
          <w:sz w:val="27"/>
          <w:szCs w:val="27"/>
        </w:rPr>
        <w:t>.</w:t>
      </w:r>
    </w:p>
    <w:p w:rsidR="00687B89" w:rsidRDefault="003C6F55" w:rsidP="00687B89">
      <w:pPr>
        <w:spacing w:line="360" w:lineRule="auto"/>
        <w:jc w:val="both"/>
        <w:rPr>
          <w:rFonts w:ascii="Times New Roman" w:hAnsi="Times New Roman" w:cs="Times New Roman"/>
          <w:sz w:val="27"/>
          <w:szCs w:val="27"/>
        </w:rPr>
      </w:pPr>
      <w:r>
        <w:rPr>
          <w:rFonts w:ascii="Times New Roman" w:hAnsi="Times New Roman" w:cs="Times New Roman"/>
          <w:b/>
          <w:sz w:val="28"/>
          <w:szCs w:val="27"/>
        </w:rPr>
        <w:t>Key words</w:t>
      </w:r>
      <w:r w:rsidR="00893399" w:rsidRPr="00D81E7E">
        <w:rPr>
          <w:rFonts w:ascii="Times New Roman" w:hAnsi="Times New Roman" w:cs="Times New Roman"/>
          <w:b/>
          <w:sz w:val="28"/>
          <w:szCs w:val="27"/>
        </w:rPr>
        <w:t xml:space="preserve">: </w:t>
      </w:r>
      <w:proofErr w:type="spellStart"/>
      <w:r w:rsidR="00354F6A">
        <w:rPr>
          <w:rFonts w:ascii="Times New Roman" w:hAnsi="Times New Roman" w:cs="Times New Roman"/>
          <w:sz w:val="27"/>
          <w:szCs w:val="27"/>
        </w:rPr>
        <w:t>C</w:t>
      </w:r>
      <w:r w:rsidR="00893399">
        <w:rPr>
          <w:rFonts w:ascii="Times New Roman" w:hAnsi="Times New Roman" w:cs="Times New Roman"/>
          <w:sz w:val="27"/>
          <w:szCs w:val="27"/>
        </w:rPr>
        <w:t>handrasur</w:t>
      </w:r>
      <w:proofErr w:type="spellEnd"/>
      <w:r w:rsidR="00354F6A">
        <w:rPr>
          <w:rFonts w:ascii="Times New Roman" w:hAnsi="Times New Roman" w:cs="Times New Roman"/>
          <w:sz w:val="27"/>
          <w:szCs w:val="27"/>
        </w:rPr>
        <w:t xml:space="preserve"> </w:t>
      </w:r>
      <w:r w:rsidR="00354F6A" w:rsidRPr="00354F6A">
        <w:rPr>
          <w:rFonts w:ascii="Times New Roman" w:hAnsi="Times New Roman" w:cs="Times New Roman"/>
          <w:bCs/>
          <w:sz w:val="27"/>
          <w:szCs w:val="27"/>
        </w:rPr>
        <w:t>(garden cress)</w:t>
      </w:r>
      <w:r w:rsidR="00893399" w:rsidRPr="00354F6A">
        <w:rPr>
          <w:rFonts w:ascii="Times New Roman" w:hAnsi="Times New Roman" w:cs="Times New Roman"/>
          <w:bCs/>
          <w:sz w:val="27"/>
          <w:szCs w:val="27"/>
        </w:rPr>
        <w:t xml:space="preserve">, </w:t>
      </w:r>
      <w:r w:rsidR="00354F6A">
        <w:rPr>
          <w:rFonts w:ascii="Times New Roman" w:hAnsi="Times New Roman" w:cs="Times New Roman"/>
          <w:bCs/>
          <w:sz w:val="27"/>
          <w:szCs w:val="27"/>
        </w:rPr>
        <w:t>total water use (mm),</w:t>
      </w:r>
      <w:r w:rsidR="00FB3CA2" w:rsidRPr="00E911A6">
        <w:rPr>
          <w:rFonts w:ascii="Times New Roman" w:hAnsi="Times New Roman" w:cs="Times New Roman"/>
          <w:bCs/>
          <w:sz w:val="27"/>
          <w:szCs w:val="27"/>
        </w:rPr>
        <w:t xml:space="preserve"> water use efficiency (kg seed ha</w:t>
      </w:r>
      <w:r w:rsidR="00FB3CA2" w:rsidRPr="00E911A6">
        <w:rPr>
          <w:rFonts w:ascii="Times New Roman" w:hAnsi="Times New Roman" w:cs="Times New Roman"/>
          <w:bCs/>
          <w:sz w:val="27"/>
          <w:szCs w:val="27"/>
          <w:vertAlign w:val="superscript"/>
        </w:rPr>
        <w:t>-1</w:t>
      </w:r>
      <w:r w:rsidR="00FB3CA2" w:rsidRPr="00E911A6">
        <w:rPr>
          <w:rFonts w:ascii="Times New Roman" w:hAnsi="Times New Roman" w:cs="Times New Roman"/>
          <w:bCs/>
          <w:sz w:val="27"/>
          <w:szCs w:val="27"/>
        </w:rPr>
        <w:t xml:space="preserve"> mm</w:t>
      </w:r>
      <w:r w:rsidR="00FB3CA2" w:rsidRPr="00E911A6">
        <w:rPr>
          <w:rFonts w:ascii="Times New Roman" w:hAnsi="Times New Roman" w:cs="Times New Roman"/>
          <w:bCs/>
          <w:sz w:val="27"/>
          <w:szCs w:val="27"/>
          <w:vertAlign w:val="superscript"/>
        </w:rPr>
        <w:t>-1</w:t>
      </w:r>
      <w:r w:rsidR="00FB3CA2" w:rsidRPr="00E911A6">
        <w:rPr>
          <w:rFonts w:ascii="Times New Roman" w:hAnsi="Times New Roman" w:cs="Times New Roman"/>
          <w:bCs/>
          <w:sz w:val="27"/>
          <w:szCs w:val="27"/>
        </w:rPr>
        <w:t>)</w:t>
      </w:r>
      <w:r w:rsidR="0089703D">
        <w:rPr>
          <w:rFonts w:ascii="Times New Roman" w:hAnsi="Times New Roman" w:cs="Times New Roman"/>
          <w:bCs/>
          <w:sz w:val="27"/>
          <w:szCs w:val="27"/>
        </w:rPr>
        <w:t>,</w:t>
      </w:r>
      <w:r w:rsidR="00FB3CA2" w:rsidRPr="00E911A6">
        <w:rPr>
          <w:bCs/>
          <w:sz w:val="28"/>
          <w:szCs w:val="28"/>
        </w:rPr>
        <w:t xml:space="preserve"> </w:t>
      </w:r>
      <w:r w:rsidR="00354F6A" w:rsidRPr="00354F6A">
        <w:rPr>
          <w:rFonts w:ascii="Times New Roman" w:hAnsi="Times New Roman" w:cs="Times New Roman"/>
          <w:sz w:val="27"/>
          <w:szCs w:val="27"/>
        </w:rPr>
        <w:t>growth attributes</w:t>
      </w:r>
      <w:r w:rsidR="00893399">
        <w:rPr>
          <w:rFonts w:ascii="Times New Roman" w:hAnsi="Times New Roman" w:cs="Times New Roman"/>
          <w:sz w:val="27"/>
          <w:szCs w:val="27"/>
        </w:rPr>
        <w:t xml:space="preserve">, </w:t>
      </w:r>
      <w:r w:rsidR="00354F6A">
        <w:rPr>
          <w:rFonts w:ascii="Times New Roman" w:hAnsi="Times New Roman" w:cs="Times New Roman"/>
          <w:sz w:val="27"/>
          <w:szCs w:val="27"/>
        </w:rPr>
        <w:t xml:space="preserve">integrated nutrient management  </w:t>
      </w:r>
    </w:p>
    <w:p w:rsidR="00893399" w:rsidRPr="00687B89" w:rsidRDefault="00687B89" w:rsidP="00687B89">
      <w:pPr>
        <w:spacing w:line="360" w:lineRule="auto"/>
        <w:jc w:val="center"/>
        <w:rPr>
          <w:rFonts w:ascii="Times New Roman" w:hAnsi="Times New Roman" w:cs="Times New Roman"/>
          <w:sz w:val="27"/>
          <w:szCs w:val="27"/>
        </w:rPr>
      </w:pPr>
      <w:r w:rsidRPr="00687B89">
        <w:rPr>
          <w:rFonts w:ascii="Times New Roman" w:hAnsi="Times New Roman" w:cs="Times New Roman"/>
          <w:b/>
          <w:sz w:val="27"/>
          <w:szCs w:val="27"/>
        </w:rPr>
        <w:lastRenderedPageBreak/>
        <w:t>I.</w:t>
      </w:r>
      <w:r>
        <w:rPr>
          <w:rFonts w:ascii="Times New Roman" w:hAnsi="Times New Roman" w:cs="Times New Roman"/>
          <w:b/>
          <w:sz w:val="28"/>
          <w:szCs w:val="27"/>
        </w:rPr>
        <w:t xml:space="preserve"> </w:t>
      </w:r>
      <w:r w:rsidRPr="00687B89">
        <w:rPr>
          <w:rFonts w:ascii="Times New Roman" w:hAnsi="Times New Roman" w:cs="Times New Roman"/>
          <w:b/>
          <w:sz w:val="28"/>
          <w:szCs w:val="27"/>
        </w:rPr>
        <w:t xml:space="preserve"> </w:t>
      </w:r>
      <w:r w:rsidR="003C6F55" w:rsidRPr="00687B89">
        <w:rPr>
          <w:rFonts w:ascii="Times New Roman" w:hAnsi="Times New Roman" w:cs="Times New Roman"/>
          <w:b/>
          <w:sz w:val="28"/>
          <w:szCs w:val="27"/>
        </w:rPr>
        <w:t>INTRODUCTION</w:t>
      </w:r>
    </w:p>
    <w:p w:rsidR="002E404F" w:rsidRDefault="00354F6A" w:rsidP="00EC2616">
      <w:pPr>
        <w:spacing w:line="360" w:lineRule="auto"/>
        <w:jc w:val="both"/>
        <w:rPr>
          <w:rFonts w:ascii="Times New Roman" w:hAnsi="Times New Roman" w:cs="Times New Roman"/>
          <w:sz w:val="27"/>
          <w:szCs w:val="27"/>
        </w:rPr>
      </w:pPr>
      <w:r>
        <w:rPr>
          <w:rFonts w:ascii="Times New Roman" w:hAnsi="Times New Roman" w:cs="Times New Roman"/>
          <w:sz w:val="27"/>
          <w:szCs w:val="27"/>
        </w:rPr>
        <w:tab/>
      </w:r>
      <w:r w:rsidR="002C6CE1" w:rsidRPr="00492BC9">
        <w:rPr>
          <w:rFonts w:ascii="Times New Roman" w:hAnsi="Times New Roman" w:cs="Times New Roman"/>
          <w:sz w:val="27"/>
          <w:szCs w:val="27"/>
        </w:rPr>
        <w:t>Garden cress (</w:t>
      </w:r>
      <w:r w:rsidR="002C6CE1" w:rsidRPr="00492BC9">
        <w:rPr>
          <w:rFonts w:ascii="Times New Roman" w:hAnsi="Times New Roman" w:cs="Times New Roman"/>
          <w:i/>
          <w:iCs/>
          <w:sz w:val="27"/>
          <w:szCs w:val="27"/>
        </w:rPr>
        <w:t>Lepidium sativum L</w:t>
      </w:r>
      <w:r w:rsidR="002C6CE1">
        <w:rPr>
          <w:rFonts w:ascii="Times New Roman" w:hAnsi="Times New Roman" w:cs="Times New Roman"/>
          <w:i/>
          <w:iCs/>
          <w:sz w:val="27"/>
          <w:szCs w:val="27"/>
        </w:rPr>
        <w:t xml:space="preserve">) </w:t>
      </w:r>
      <w:r w:rsidR="002C6CE1" w:rsidRPr="00492BC9">
        <w:rPr>
          <w:rFonts w:ascii="Times New Roman" w:hAnsi="Times New Roman" w:cs="Times New Roman"/>
          <w:sz w:val="27"/>
          <w:szCs w:val="27"/>
        </w:rPr>
        <w:t xml:space="preserve">is commonly known as </w:t>
      </w:r>
      <w:proofErr w:type="spellStart"/>
      <w:r w:rsidR="002C6CE1" w:rsidRPr="00492BC9">
        <w:rPr>
          <w:rFonts w:ascii="Times New Roman" w:hAnsi="Times New Roman" w:cs="Times New Roman"/>
          <w:sz w:val="27"/>
          <w:szCs w:val="27"/>
        </w:rPr>
        <w:t>chandrasur</w:t>
      </w:r>
      <w:proofErr w:type="spellEnd"/>
      <w:r w:rsidR="002C6CE1">
        <w:rPr>
          <w:rFonts w:ascii="Times New Roman" w:hAnsi="Times New Roman" w:cs="Times New Roman"/>
          <w:sz w:val="27"/>
          <w:szCs w:val="27"/>
        </w:rPr>
        <w:t xml:space="preserve"> in </w:t>
      </w:r>
      <w:proofErr w:type="spellStart"/>
      <w:r w:rsidR="002C6CE1">
        <w:rPr>
          <w:rFonts w:ascii="Times New Roman" w:hAnsi="Times New Roman" w:cs="Times New Roman"/>
          <w:sz w:val="27"/>
          <w:szCs w:val="27"/>
        </w:rPr>
        <w:t>hindi</w:t>
      </w:r>
      <w:proofErr w:type="spellEnd"/>
      <w:r w:rsidR="002C6CE1">
        <w:rPr>
          <w:rFonts w:ascii="Times New Roman" w:hAnsi="Times New Roman" w:cs="Times New Roman"/>
          <w:sz w:val="27"/>
          <w:szCs w:val="27"/>
        </w:rPr>
        <w:t xml:space="preserve">, </w:t>
      </w:r>
      <w:proofErr w:type="spellStart"/>
      <w:r w:rsidR="002C6CE1">
        <w:rPr>
          <w:rFonts w:ascii="Times New Roman" w:hAnsi="Times New Roman" w:cs="Times New Roman"/>
          <w:sz w:val="27"/>
          <w:szCs w:val="27"/>
        </w:rPr>
        <w:t>ahliva</w:t>
      </w:r>
      <w:proofErr w:type="spellEnd"/>
      <w:r w:rsidR="002C6CE1">
        <w:rPr>
          <w:rFonts w:ascii="Times New Roman" w:hAnsi="Times New Roman" w:cs="Times New Roman"/>
          <w:sz w:val="27"/>
          <w:szCs w:val="27"/>
        </w:rPr>
        <w:t xml:space="preserve"> in Marathi and </w:t>
      </w:r>
      <w:proofErr w:type="spellStart"/>
      <w:r w:rsidR="002C6CE1">
        <w:rPr>
          <w:rFonts w:ascii="Times New Roman" w:hAnsi="Times New Roman" w:cs="Times New Roman"/>
          <w:sz w:val="27"/>
          <w:szCs w:val="27"/>
        </w:rPr>
        <w:t>shargundai</w:t>
      </w:r>
      <w:proofErr w:type="spellEnd"/>
      <w:r w:rsidR="002C6CE1">
        <w:rPr>
          <w:rFonts w:ascii="Times New Roman" w:hAnsi="Times New Roman" w:cs="Times New Roman"/>
          <w:sz w:val="27"/>
          <w:szCs w:val="27"/>
        </w:rPr>
        <w:t xml:space="preserve"> in Punjabi. </w:t>
      </w:r>
      <w:proofErr w:type="spellStart"/>
      <w:r w:rsidR="002C6CE1">
        <w:rPr>
          <w:rFonts w:ascii="Times New Roman" w:hAnsi="Times New Roman" w:cs="Times New Roman"/>
          <w:sz w:val="27"/>
          <w:szCs w:val="27"/>
        </w:rPr>
        <w:t>Chandrasur</w:t>
      </w:r>
      <w:proofErr w:type="spellEnd"/>
      <w:r w:rsidR="002C6CE1">
        <w:rPr>
          <w:rFonts w:ascii="Times New Roman" w:hAnsi="Times New Roman" w:cs="Times New Roman"/>
          <w:sz w:val="27"/>
          <w:szCs w:val="27"/>
        </w:rPr>
        <w:t xml:space="preserve"> </w:t>
      </w:r>
      <w:r w:rsidR="002C6CE1" w:rsidRPr="00492BC9">
        <w:rPr>
          <w:rFonts w:ascii="Times New Roman" w:hAnsi="Times New Roman" w:cs="Times New Roman"/>
          <w:sz w:val="27"/>
          <w:szCs w:val="27"/>
        </w:rPr>
        <w:t>grown</w:t>
      </w:r>
      <w:r w:rsidR="002C6CE1" w:rsidRPr="00492BC9">
        <w:rPr>
          <w:rFonts w:ascii="Times New Roman" w:hAnsi="Times New Roman" w:cs="Times New Roman"/>
          <w:i/>
          <w:iCs/>
          <w:sz w:val="27"/>
          <w:szCs w:val="27"/>
        </w:rPr>
        <w:t xml:space="preserve"> </w:t>
      </w:r>
      <w:r w:rsidR="002C6CE1" w:rsidRPr="00492BC9">
        <w:rPr>
          <w:rFonts w:ascii="Times New Roman" w:hAnsi="Times New Roman" w:cs="Times New Roman"/>
          <w:sz w:val="27"/>
          <w:szCs w:val="27"/>
        </w:rPr>
        <w:t>mainly in Uttar Pradesh, Madhya Pradesh, Rajasthan, Gujarat and Maharashtra</w:t>
      </w:r>
      <w:r w:rsidR="002C6CE1">
        <w:rPr>
          <w:rFonts w:ascii="Times New Roman" w:hAnsi="Times New Roman" w:cs="Times New Roman"/>
          <w:sz w:val="27"/>
          <w:szCs w:val="27"/>
        </w:rPr>
        <w:t xml:space="preserve">. </w:t>
      </w:r>
      <w:r w:rsidR="002C6CE1" w:rsidRPr="00492BC9">
        <w:rPr>
          <w:rFonts w:ascii="Times New Roman" w:hAnsi="Times New Roman" w:cs="Times New Roman"/>
          <w:sz w:val="27"/>
          <w:szCs w:val="27"/>
        </w:rPr>
        <w:t xml:space="preserve">Apart from India, it is also cultivated in North America and parts of Europe </w:t>
      </w:r>
      <w:r w:rsidR="002C6CE1" w:rsidRPr="00687B89">
        <w:rPr>
          <w:rFonts w:ascii="Times New Roman" w:hAnsi="Times New Roman" w:cs="Times New Roman"/>
          <w:b/>
          <w:sz w:val="27"/>
          <w:szCs w:val="27"/>
        </w:rPr>
        <w:t>(</w:t>
      </w:r>
      <w:proofErr w:type="spellStart"/>
      <w:r w:rsidR="002C6CE1" w:rsidRPr="00687B89">
        <w:rPr>
          <w:rFonts w:ascii="Times New Roman" w:hAnsi="Times New Roman" w:cs="Times New Roman"/>
          <w:b/>
          <w:sz w:val="27"/>
          <w:szCs w:val="27"/>
        </w:rPr>
        <w:t>Gokavi</w:t>
      </w:r>
      <w:proofErr w:type="spellEnd"/>
      <w:r w:rsidR="002C6CE1" w:rsidRPr="00687B89">
        <w:rPr>
          <w:rFonts w:ascii="Times New Roman" w:hAnsi="Times New Roman" w:cs="Times New Roman"/>
          <w:b/>
          <w:sz w:val="27"/>
          <w:szCs w:val="27"/>
        </w:rPr>
        <w:t xml:space="preserve"> </w:t>
      </w:r>
      <w:r w:rsidR="002C6CE1" w:rsidRPr="00687B89">
        <w:rPr>
          <w:rFonts w:ascii="Times New Roman" w:hAnsi="Times New Roman" w:cs="Times New Roman"/>
          <w:b/>
          <w:i/>
          <w:sz w:val="27"/>
          <w:szCs w:val="27"/>
        </w:rPr>
        <w:t>et al</w:t>
      </w:r>
      <w:r w:rsidR="002C6CE1" w:rsidRPr="00687B89">
        <w:rPr>
          <w:rFonts w:ascii="Times New Roman" w:hAnsi="Times New Roman" w:cs="Times New Roman"/>
          <w:b/>
          <w:sz w:val="27"/>
          <w:szCs w:val="27"/>
        </w:rPr>
        <w:t>., 2004).</w:t>
      </w:r>
      <w:r w:rsidR="002C6CE1">
        <w:rPr>
          <w:rFonts w:ascii="Times New Roman" w:hAnsi="Times New Roman" w:cs="Times New Roman"/>
          <w:sz w:val="27"/>
          <w:szCs w:val="27"/>
        </w:rPr>
        <w:t xml:space="preserve"> Garden cress is a highly nutritious medicinal herb. Mainly its leaves and seeds are used. </w:t>
      </w:r>
      <w:r w:rsidR="002C6CE1" w:rsidRPr="00492BC9">
        <w:rPr>
          <w:rFonts w:ascii="Times New Roman" w:hAnsi="Times New Roman" w:cs="Times New Roman"/>
          <w:sz w:val="27"/>
          <w:szCs w:val="27"/>
        </w:rPr>
        <w:t>The seeds are strong antioxidant</w:t>
      </w:r>
      <w:r w:rsidR="002C6CE1">
        <w:rPr>
          <w:rFonts w:ascii="Times New Roman" w:hAnsi="Times New Roman" w:cs="Times New Roman"/>
          <w:sz w:val="27"/>
          <w:szCs w:val="27"/>
        </w:rPr>
        <w:t xml:space="preserve">. </w:t>
      </w:r>
      <w:r w:rsidR="002C6CE1" w:rsidRPr="00492BC9">
        <w:rPr>
          <w:rFonts w:ascii="Times New Roman" w:hAnsi="Times New Roman" w:cs="Times New Roman"/>
          <w:sz w:val="27"/>
          <w:szCs w:val="27"/>
        </w:rPr>
        <w:t xml:space="preserve">They have anti-diabetic, cholesterol lowering, blood pressure lowering, anti-spasmodic, liver protective, antipyretic and </w:t>
      </w:r>
      <w:r w:rsidR="003C6F55">
        <w:rPr>
          <w:rFonts w:ascii="Times New Roman" w:hAnsi="Times New Roman" w:cs="Times New Roman"/>
          <w:sz w:val="27"/>
          <w:szCs w:val="27"/>
        </w:rPr>
        <w:t>i</w:t>
      </w:r>
      <w:r w:rsidR="002C6CE1" w:rsidRPr="00492BC9">
        <w:rPr>
          <w:rFonts w:ascii="Times New Roman" w:hAnsi="Times New Roman" w:cs="Times New Roman"/>
          <w:sz w:val="27"/>
          <w:szCs w:val="27"/>
        </w:rPr>
        <w:t xml:space="preserve">t has good </w:t>
      </w:r>
      <w:proofErr w:type="spellStart"/>
      <w:r w:rsidR="002C6CE1" w:rsidRPr="00492BC9">
        <w:rPr>
          <w:rFonts w:ascii="Times New Roman" w:hAnsi="Times New Roman" w:cs="Times New Roman"/>
          <w:sz w:val="27"/>
          <w:szCs w:val="27"/>
        </w:rPr>
        <w:t>anti cancer</w:t>
      </w:r>
      <w:proofErr w:type="spellEnd"/>
      <w:r w:rsidR="002C6CE1" w:rsidRPr="00492BC9">
        <w:rPr>
          <w:rFonts w:ascii="Times New Roman" w:hAnsi="Times New Roman" w:cs="Times New Roman"/>
          <w:sz w:val="27"/>
          <w:szCs w:val="27"/>
        </w:rPr>
        <w:t xml:space="preserve"> property.</w:t>
      </w:r>
      <w:r w:rsidR="002C6CE1">
        <w:rPr>
          <w:rFonts w:ascii="Times New Roman" w:hAnsi="Times New Roman" w:cs="Times New Roman"/>
          <w:sz w:val="27"/>
          <w:szCs w:val="27"/>
        </w:rPr>
        <w:t xml:space="preserve"> </w:t>
      </w:r>
      <w:r w:rsidR="00FD67F9">
        <w:rPr>
          <w:rFonts w:ascii="Times New Roman" w:hAnsi="Times New Roman" w:cs="Times New Roman"/>
          <w:sz w:val="27"/>
          <w:szCs w:val="27"/>
        </w:rPr>
        <w:t>The seed morphologically resemble some of the oil seed,</w:t>
      </w:r>
      <w:r w:rsidR="003C6F55">
        <w:rPr>
          <w:rFonts w:ascii="Times New Roman" w:hAnsi="Times New Roman" w:cs="Times New Roman"/>
          <w:sz w:val="27"/>
          <w:szCs w:val="27"/>
        </w:rPr>
        <w:t xml:space="preserve"> </w:t>
      </w:r>
      <w:r w:rsidR="00FD67F9">
        <w:rPr>
          <w:rFonts w:ascii="Times New Roman" w:hAnsi="Times New Roman" w:cs="Times New Roman"/>
          <w:sz w:val="27"/>
          <w:szCs w:val="27"/>
        </w:rPr>
        <w:t xml:space="preserve">with the dicotyledonous endosperm accounting for 80 to 85 percent of the seed matter, </w:t>
      </w:r>
      <w:proofErr w:type="spellStart"/>
      <w:r w:rsidR="00FD67F9">
        <w:rPr>
          <w:rFonts w:ascii="Times New Roman" w:hAnsi="Times New Roman" w:cs="Times New Roman"/>
          <w:sz w:val="27"/>
          <w:szCs w:val="27"/>
        </w:rPr>
        <w:t>where as</w:t>
      </w:r>
      <w:proofErr w:type="spellEnd"/>
      <w:r w:rsidR="00FD67F9">
        <w:rPr>
          <w:rFonts w:ascii="Times New Roman" w:hAnsi="Times New Roman" w:cs="Times New Roman"/>
          <w:sz w:val="27"/>
          <w:szCs w:val="27"/>
        </w:rPr>
        <w:t xml:space="preserve"> the seed coat and embryo account for 12 to 17 percent and 2 and 3 percent of seeds</w:t>
      </w:r>
      <w:r w:rsidR="00715A08">
        <w:rPr>
          <w:rFonts w:ascii="Times New Roman" w:hAnsi="Times New Roman" w:cs="Times New Roman"/>
          <w:sz w:val="27"/>
          <w:szCs w:val="27"/>
        </w:rPr>
        <w:t>,</w:t>
      </w:r>
      <w:r w:rsidR="00FD67F9">
        <w:rPr>
          <w:rFonts w:ascii="Times New Roman" w:hAnsi="Times New Roman" w:cs="Times New Roman"/>
          <w:sz w:val="27"/>
          <w:szCs w:val="27"/>
        </w:rPr>
        <w:t xml:space="preserve"> respectively. The seed coat is brick red to cream </w:t>
      </w:r>
      <w:proofErr w:type="spellStart"/>
      <w:r w:rsidR="00FD67F9">
        <w:rPr>
          <w:rFonts w:ascii="Times New Roman" w:hAnsi="Times New Roman" w:cs="Times New Roman"/>
          <w:sz w:val="27"/>
          <w:szCs w:val="27"/>
        </w:rPr>
        <w:t>coloured</w:t>
      </w:r>
      <w:proofErr w:type="spellEnd"/>
      <w:r w:rsidR="00FD67F9">
        <w:rPr>
          <w:rFonts w:ascii="Times New Roman" w:hAnsi="Times New Roman" w:cs="Times New Roman"/>
          <w:sz w:val="27"/>
          <w:szCs w:val="27"/>
        </w:rPr>
        <w:t>, the endo</w:t>
      </w:r>
      <w:r w:rsidR="00EC2616">
        <w:rPr>
          <w:rFonts w:ascii="Times New Roman" w:hAnsi="Times New Roman" w:cs="Times New Roman"/>
          <w:sz w:val="27"/>
          <w:szCs w:val="27"/>
        </w:rPr>
        <w:t xml:space="preserve">sperm has yellow </w:t>
      </w:r>
      <w:proofErr w:type="spellStart"/>
      <w:r w:rsidR="00EC2616">
        <w:rPr>
          <w:rFonts w:ascii="Times New Roman" w:hAnsi="Times New Roman" w:cs="Times New Roman"/>
          <w:sz w:val="27"/>
          <w:szCs w:val="27"/>
        </w:rPr>
        <w:t>colour</w:t>
      </w:r>
      <w:proofErr w:type="spellEnd"/>
      <w:r w:rsidR="00EC2616">
        <w:rPr>
          <w:rFonts w:ascii="Times New Roman" w:hAnsi="Times New Roman" w:cs="Times New Roman"/>
          <w:sz w:val="27"/>
          <w:szCs w:val="27"/>
        </w:rPr>
        <w:t xml:space="preserve">. The seed contain alkaloids </w:t>
      </w:r>
      <w:proofErr w:type="spellStart"/>
      <w:r w:rsidR="00EC2616">
        <w:rPr>
          <w:rFonts w:ascii="Times New Roman" w:hAnsi="Times New Roman" w:cs="Times New Roman"/>
          <w:sz w:val="27"/>
          <w:szCs w:val="27"/>
        </w:rPr>
        <w:t>lepidin</w:t>
      </w:r>
      <w:proofErr w:type="spellEnd"/>
      <w:r w:rsidR="00EC2616">
        <w:rPr>
          <w:rFonts w:ascii="Times New Roman" w:hAnsi="Times New Roman" w:cs="Times New Roman"/>
          <w:sz w:val="27"/>
          <w:szCs w:val="27"/>
        </w:rPr>
        <w:t xml:space="preserve">, </w:t>
      </w:r>
      <w:proofErr w:type="spellStart"/>
      <w:r w:rsidR="00EC2616" w:rsidRPr="00492BC9">
        <w:rPr>
          <w:rFonts w:ascii="Times New Roman" w:hAnsi="Times New Roman" w:cs="Times New Roman"/>
          <w:sz w:val="27"/>
          <w:szCs w:val="27"/>
        </w:rPr>
        <w:t>glucotropaeolin</w:t>
      </w:r>
      <w:proofErr w:type="spellEnd"/>
      <w:r w:rsidR="00EC2616">
        <w:rPr>
          <w:rFonts w:ascii="Times New Roman" w:hAnsi="Times New Roman" w:cs="Times New Roman"/>
          <w:sz w:val="27"/>
          <w:szCs w:val="27"/>
        </w:rPr>
        <w:t xml:space="preserve">, besides </w:t>
      </w:r>
      <w:proofErr w:type="spellStart"/>
      <w:r w:rsidR="00EC2616">
        <w:rPr>
          <w:rFonts w:ascii="Times New Roman" w:hAnsi="Times New Roman" w:cs="Times New Roman"/>
          <w:sz w:val="27"/>
          <w:szCs w:val="27"/>
        </w:rPr>
        <w:t>sinapin</w:t>
      </w:r>
      <w:proofErr w:type="spellEnd"/>
      <w:r w:rsidR="00EC2616">
        <w:rPr>
          <w:rFonts w:ascii="Times New Roman" w:hAnsi="Times New Roman" w:cs="Times New Roman"/>
          <w:sz w:val="27"/>
          <w:szCs w:val="27"/>
        </w:rPr>
        <w:t xml:space="preserve">, </w:t>
      </w:r>
      <w:proofErr w:type="spellStart"/>
      <w:r w:rsidR="00EC2616">
        <w:rPr>
          <w:rFonts w:ascii="Times New Roman" w:hAnsi="Times New Roman" w:cs="Times New Roman"/>
          <w:sz w:val="27"/>
          <w:szCs w:val="27"/>
        </w:rPr>
        <w:t>sinapic</w:t>
      </w:r>
      <w:proofErr w:type="spellEnd"/>
      <w:r w:rsidR="00EC2616">
        <w:rPr>
          <w:rFonts w:ascii="Times New Roman" w:hAnsi="Times New Roman" w:cs="Times New Roman"/>
          <w:sz w:val="27"/>
          <w:szCs w:val="27"/>
        </w:rPr>
        <w:t xml:space="preserve"> acid, mucilaginous matter (5%) and uric acid (0.108 g kg</w:t>
      </w:r>
      <w:r w:rsidR="00EC2616">
        <w:rPr>
          <w:rFonts w:ascii="Times New Roman" w:hAnsi="Times New Roman" w:cs="Times New Roman"/>
          <w:sz w:val="27"/>
          <w:szCs w:val="27"/>
          <w:vertAlign w:val="superscript"/>
        </w:rPr>
        <w:t>-1</w:t>
      </w:r>
      <w:r w:rsidR="00EC2616">
        <w:rPr>
          <w:rFonts w:ascii="Times New Roman" w:hAnsi="Times New Roman" w:cs="Times New Roman"/>
          <w:sz w:val="27"/>
          <w:szCs w:val="27"/>
        </w:rPr>
        <w:t xml:space="preserve">). Seeds </w:t>
      </w:r>
      <w:r w:rsidR="003C6F55">
        <w:rPr>
          <w:rFonts w:ascii="Times New Roman" w:hAnsi="Times New Roman" w:cs="Times New Roman"/>
          <w:sz w:val="27"/>
          <w:szCs w:val="27"/>
        </w:rPr>
        <w:t>contain vitamin</w:t>
      </w:r>
      <w:r w:rsidR="00EC2616">
        <w:rPr>
          <w:rFonts w:ascii="Times New Roman" w:hAnsi="Times New Roman" w:cs="Times New Roman"/>
          <w:sz w:val="27"/>
          <w:szCs w:val="27"/>
        </w:rPr>
        <w:t>–C and vitamin B group. The seed also contain 5.69 percent moisture, 23.5 percent protein,</w:t>
      </w:r>
      <w:r w:rsidR="00352270">
        <w:rPr>
          <w:rFonts w:ascii="Times New Roman" w:hAnsi="Times New Roman" w:cs="Times New Roman"/>
          <w:sz w:val="27"/>
          <w:szCs w:val="27"/>
        </w:rPr>
        <w:t xml:space="preserve"> 15.9 percent fat, 5.7 percent ash, phosphorus (1.65 %), calcium (0.31 %) and </w:t>
      </w:r>
      <w:proofErr w:type="spellStart"/>
      <w:r w:rsidR="00352270">
        <w:rPr>
          <w:rFonts w:ascii="Times New Roman" w:hAnsi="Times New Roman" w:cs="Times New Roman"/>
          <w:sz w:val="27"/>
          <w:szCs w:val="27"/>
        </w:rPr>
        <w:t>sulphur</w:t>
      </w:r>
      <w:proofErr w:type="spellEnd"/>
      <w:r w:rsidR="00352270">
        <w:rPr>
          <w:rFonts w:ascii="Times New Roman" w:hAnsi="Times New Roman" w:cs="Times New Roman"/>
          <w:sz w:val="27"/>
          <w:szCs w:val="27"/>
        </w:rPr>
        <w:t xml:space="preserve"> (0.9 %). These seeds are good source to enhance the milk percentage in cattle as </w:t>
      </w:r>
      <w:proofErr w:type="spellStart"/>
      <w:r w:rsidR="00352270">
        <w:rPr>
          <w:rFonts w:ascii="Times New Roman" w:hAnsi="Times New Roman" w:cs="Times New Roman"/>
          <w:sz w:val="27"/>
          <w:szCs w:val="27"/>
        </w:rPr>
        <w:t>wall</w:t>
      </w:r>
      <w:proofErr w:type="spellEnd"/>
      <w:r w:rsidR="00352270">
        <w:rPr>
          <w:rFonts w:ascii="Times New Roman" w:hAnsi="Times New Roman" w:cs="Times New Roman"/>
          <w:sz w:val="27"/>
          <w:szCs w:val="27"/>
        </w:rPr>
        <w:t xml:space="preserve"> as in nursing mother. Fresh leaves and young seedlings are mainly used as spice </w:t>
      </w:r>
      <w:proofErr w:type="gramStart"/>
      <w:r w:rsidR="00352270">
        <w:rPr>
          <w:rFonts w:ascii="Times New Roman" w:hAnsi="Times New Roman" w:cs="Times New Roman"/>
          <w:sz w:val="27"/>
          <w:szCs w:val="27"/>
        </w:rPr>
        <w:t>and  are</w:t>
      </w:r>
      <w:proofErr w:type="gramEnd"/>
      <w:r w:rsidR="00352270">
        <w:rPr>
          <w:rFonts w:ascii="Times New Roman" w:hAnsi="Times New Roman" w:cs="Times New Roman"/>
          <w:sz w:val="27"/>
          <w:szCs w:val="27"/>
        </w:rPr>
        <w:t xml:space="preserve"> rich source of </w:t>
      </w:r>
      <w:proofErr w:type="spellStart"/>
      <w:r w:rsidR="00352270">
        <w:rPr>
          <w:rFonts w:ascii="Times New Roman" w:hAnsi="Times New Roman" w:cs="Times New Roman"/>
          <w:sz w:val="27"/>
          <w:szCs w:val="27"/>
        </w:rPr>
        <w:t>glucosinolates</w:t>
      </w:r>
      <w:proofErr w:type="spellEnd"/>
      <w:r w:rsidR="00352270">
        <w:rPr>
          <w:rFonts w:ascii="Times New Roman" w:hAnsi="Times New Roman" w:cs="Times New Roman"/>
          <w:sz w:val="27"/>
          <w:szCs w:val="27"/>
        </w:rPr>
        <w:t xml:space="preserve"> and also used as salad.</w:t>
      </w:r>
      <w:r w:rsidR="002E404F">
        <w:rPr>
          <w:rFonts w:ascii="Times New Roman" w:hAnsi="Times New Roman" w:cs="Times New Roman"/>
          <w:sz w:val="27"/>
          <w:szCs w:val="27"/>
        </w:rPr>
        <w:t xml:space="preserve"> They are beneficial in promoting digestion and growth of children. Seed oil is externally used in rheumatism. The extracts of seed have hypotensive effect with transient respiratory stimulation. </w:t>
      </w:r>
    </w:p>
    <w:p w:rsidR="002E404F" w:rsidRDefault="002E404F" w:rsidP="00EC2616">
      <w:pPr>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Presently, cultivation of </w:t>
      </w:r>
      <w:r w:rsidR="003C6F55">
        <w:rPr>
          <w:rFonts w:ascii="Times New Roman" w:hAnsi="Times New Roman" w:cs="Times New Roman"/>
          <w:sz w:val="27"/>
          <w:szCs w:val="27"/>
        </w:rPr>
        <w:t>garden cress</w:t>
      </w:r>
      <w:r>
        <w:rPr>
          <w:rFonts w:ascii="Times New Roman" w:hAnsi="Times New Roman" w:cs="Times New Roman"/>
          <w:sz w:val="27"/>
          <w:szCs w:val="27"/>
        </w:rPr>
        <w:t xml:space="preserve"> is mainly confined to North Indian state</w:t>
      </w:r>
      <w:r w:rsidR="003C6F55">
        <w:rPr>
          <w:rFonts w:ascii="Times New Roman" w:hAnsi="Times New Roman" w:cs="Times New Roman"/>
          <w:sz w:val="27"/>
          <w:szCs w:val="27"/>
        </w:rPr>
        <w:t>s</w:t>
      </w:r>
      <w:r w:rsidR="00715A08">
        <w:rPr>
          <w:rFonts w:ascii="Times New Roman" w:hAnsi="Times New Roman" w:cs="Times New Roman"/>
          <w:sz w:val="27"/>
          <w:szCs w:val="27"/>
        </w:rPr>
        <w:t>. However</w:t>
      </w:r>
      <w:r>
        <w:rPr>
          <w:rFonts w:ascii="Times New Roman" w:hAnsi="Times New Roman" w:cs="Times New Roman"/>
          <w:sz w:val="27"/>
          <w:szCs w:val="27"/>
        </w:rPr>
        <w:t>, due to increase in its usage, besides an assured remuneration, there is a need to expand the area under this valuable medicinal crop. Hence, there is a need to do research on</w:t>
      </w:r>
      <w:r w:rsidR="00CC277D">
        <w:rPr>
          <w:rFonts w:ascii="Times New Roman" w:hAnsi="Times New Roman" w:cs="Times New Roman"/>
          <w:sz w:val="27"/>
          <w:szCs w:val="27"/>
        </w:rPr>
        <w:t xml:space="preserve"> integrated nutrient management</w:t>
      </w:r>
      <w:r w:rsidR="00A35840">
        <w:rPr>
          <w:rFonts w:ascii="Times New Roman" w:hAnsi="Times New Roman" w:cs="Times New Roman"/>
          <w:sz w:val="27"/>
          <w:szCs w:val="27"/>
        </w:rPr>
        <w:t>,</w:t>
      </w:r>
      <w:r w:rsidR="00CC277D">
        <w:rPr>
          <w:rFonts w:ascii="Times New Roman" w:hAnsi="Times New Roman" w:cs="Times New Roman"/>
          <w:sz w:val="27"/>
          <w:szCs w:val="27"/>
        </w:rPr>
        <w:t xml:space="preserve"> </w:t>
      </w:r>
      <w:r w:rsidR="00A35840">
        <w:rPr>
          <w:rFonts w:ascii="Times New Roman" w:hAnsi="Times New Roman" w:cs="Times New Roman"/>
          <w:sz w:val="27"/>
          <w:szCs w:val="27"/>
        </w:rPr>
        <w:t xml:space="preserve">irrigation </w:t>
      </w:r>
      <w:r w:rsidR="00CC277D">
        <w:rPr>
          <w:rFonts w:ascii="Times New Roman" w:hAnsi="Times New Roman" w:cs="Times New Roman"/>
          <w:sz w:val="27"/>
          <w:szCs w:val="27"/>
        </w:rPr>
        <w:t xml:space="preserve">and moisture conservation practices for obtaining the quantity and quality seed of </w:t>
      </w:r>
      <w:r w:rsidR="003C6F55">
        <w:rPr>
          <w:rFonts w:ascii="Times New Roman" w:hAnsi="Times New Roman" w:cs="Times New Roman"/>
          <w:sz w:val="27"/>
          <w:szCs w:val="27"/>
        </w:rPr>
        <w:t>garden cress</w:t>
      </w:r>
      <w:r w:rsidR="00CC277D">
        <w:rPr>
          <w:rFonts w:ascii="Times New Roman" w:hAnsi="Times New Roman" w:cs="Times New Roman"/>
          <w:sz w:val="27"/>
          <w:szCs w:val="27"/>
        </w:rPr>
        <w:t>.</w:t>
      </w:r>
    </w:p>
    <w:p w:rsidR="00CC277D" w:rsidRPr="00D81E7E" w:rsidRDefault="00687B89" w:rsidP="00687B89">
      <w:pPr>
        <w:spacing w:line="360" w:lineRule="auto"/>
        <w:jc w:val="center"/>
        <w:rPr>
          <w:rFonts w:ascii="Times New Roman" w:hAnsi="Times New Roman" w:cs="Times New Roman"/>
          <w:b/>
          <w:sz w:val="27"/>
          <w:szCs w:val="27"/>
        </w:rPr>
      </w:pPr>
      <w:r>
        <w:rPr>
          <w:rFonts w:ascii="Times New Roman" w:hAnsi="Times New Roman" w:cs="Times New Roman"/>
          <w:b/>
          <w:sz w:val="28"/>
          <w:szCs w:val="27"/>
        </w:rPr>
        <w:lastRenderedPageBreak/>
        <w:t xml:space="preserve">II.   </w:t>
      </w:r>
      <w:r w:rsidRPr="00D81E7E">
        <w:rPr>
          <w:rFonts w:ascii="Times New Roman" w:hAnsi="Times New Roman" w:cs="Times New Roman"/>
          <w:b/>
          <w:sz w:val="28"/>
          <w:szCs w:val="27"/>
        </w:rPr>
        <w:t>MATERIALS AND METHODS</w:t>
      </w:r>
    </w:p>
    <w:p w:rsidR="00CC277D" w:rsidRDefault="00CC277D" w:rsidP="00E233D7">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A field experiment was conducted during two consecutive years of 2015-16 and 2016-17 to study the response of integrated nutrient </w:t>
      </w:r>
      <w:proofErr w:type="gramStart"/>
      <w:r>
        <w:rPr>
          <w:rFonts w:ascii="Times New Roman" w:hAnsi="Times New Roman" w:cs="Times New Roman"/>
          <w:sz w:val="27"/>
          <w:szCs w:val="27"/>
        </w:rPr>
        <w:t xml:space="preserve">management  </w:t>
      </w:r>
      <w:r w:rsidR="00787AB1">
        <w:rPr>
          <w:rFonts w:ascii="Times New Roman" w:hAnsi="Times New Roman" w:cs="Times New Roman"/>
          <w:sz w:val="27"/>
          <w:szCs w:val="27"/>
        </w:rPr>
        <w:t>and</w:t>
      </w:r>
      <w:proofErr w:type="gramEnd"/>
      <w:r w:rsidR="00787AB1">
        <w:rPr>
          <w:rFonts w:ascii="Times New Roman" w:hAnsi="Times New Roman" w:cs="Times New Roman"/>
          <w:sz w:val="27"/>
          <w:szCs w:val="27"/>
        </w:rPr>
        <w:t xml:space="preserve"> irrigation </w:t>
      </w:r>
      <w:r w:rsidR="00677341">
        <w:rPr>
          <w:rFonts w:ascii="Times New Roman" w:hAnsi="Times New Roman" w:cs="Times New Roman"/>
          <w:sz w:val="27"/>
          <w:szCs w:val="27"/>
        </w:rPr>
        <w:t>on</w:t>
      </w:r>
      <w:r>
        <w:rPr>
          <w:rFonts w:ascii="Times New Roman" w:hAnsi="Times New Roman" w:cs="Times New Roman"/>
          <w:sz w:val="27"/>
          <w:szCs w:val="27"/>
        </w:rPr>
        <w:t xml:space="preserve"> </w:t>
      </w:r>
      <w:r w:rsidR="00E233D7" w:rsidRPr="00E233D7">
        <w:rPr>
          <w:rFonts w:ascii="Times New Roman" w:hAnsi="Times New Roman" w:cs="Times New Roman"/>
          <w:sz w:val="27"/>
          <w:szCs w:val="27"/>
        </w:rPr>
        <w:t>growth attributes, total water use and water use efficiency of garden cress</w:t>
      </w:r>
      <w:r w:rsidR="00E233D7" w:rsidRPr="00571BB7">
        <w:rPr>
          <w:rFonts w:ascii="Times New Roman" w:hAnsi="Times New Roman" w:cs="Times New Roman"/>
          <w:b/>
          <w:sz w:val="30"/>
          <w:szCs w:val="30"/>
        </w:rPr>
        <w:t xml:space="preserve"> </w:t>
      </w:r>
      <w:r>
        <w:rPr>
          <w:rFonts w:ascii="Times New Roman" w:hAnsi="Times New Roman" w:cs="Times New Roman"/>
          <w:sz w:val="27"/>
          <w:szCs w:val="27"/>
        </w:rPr>
        <w:t>(Lepidium sativum L.) under different mois</w:t>
      </w:r>
      <w:r w:rsidR="003C6F55">
        <w:rPr>
          <w:rFonts w:ascii="Times New Roman" w:hAnsi="Times New Roman" w:cs="Times New Roman"/>
          <w:sz w:val="27"/>
          <w:szCs w:val="27"/>
        </w:rPr>
        <w:t>ture conservation practices at Soil Conservation and Water M</w:t>
      </w:r>
      <w:r>
        <w:rPr>
          <w:rFonts w:ascii="Times New Roman" w:hAnsi="Times New Roman" w:cs="Times New Roman"/>
          <w:sz w:val="27"/>
          <w:szCs w:val="27"/>
        </w:rPr>
        <w:t>an</w:t>
      </w:r>
      <w:r w:rsidR="003C6F55">
        <w:rPr>
          <w:rFonts w:ascii="Times New Roman" w:hAnsi="Times New Roman" w:cs="Times New Roman"/>
          <w:sz w:val="27"/>
          <w:szCs w:val="27"/>
        </w:rPr>
        <w:t>agement Farm of C.S.A.U.A &amp; T.</w:t>
      </w:r>
      <w:r>
        <w:rPr>
          <w:rFonts w:ascii="Times New Roman" w:hAnsi="Times New Roman" w:cs="Times New Roman"/>
          <w:sz w:val="27"/>
          <w:szCs w:val="27"/>
        </w:rPr>
        <w:t xml:space="preserve">, Kanpur. </w:t>
      </w:r>
      <w:r w:rsidR="003C6F55">
        <w:rPr>
          <w:rFonts w:ascii="Times New Roman" w:hAnsi="Times New Roman" w:cs="Times New Roman"/>
          <w:sz w:val="27"/>
          <w:szCs w:val="27"/>
        </w:rPr>
        <w:t>Geographically Kanpur is located of 26.30°</w:t>
      </w:r>
      <w:r w:rsidR="00715A08">
        <w:rPr>
          <w:rFonts w:ascii="Times New Roman" w:hAnsi="Times New Roman" w:cs="Times New Roman"/>
          <w:sz w:val="27"/>
          <w:szCs w:val="27"/>
        </w:rPr>
        <w:t xml:space="preserve"> N Longitude of 80.15° E and 125.9</w:t>
      </w:r>
      <w:r w:rsidR="003C6F55">
        <w:rPr>
          <w:rFonts w:ascii="Times New Roman" w:hAnsi="Times New Roman" w:cs="Times New Roman"/>
          <w:sz w:val="27"/>
          <w:szCs w:val="27"/>
        </w:rPr>
        <w:t xml:space="preserve"> meters</w:t>
      </w:r>
      <w:r w:rsidR="004D02CA">
        <w:rPr>
          <w:rFonts w:ascii="Times New Roman" w:hAnsi="Times New Roman" w:cs="Times New Roman"/>
          <w:sz w:val="27"/>
          <w:szCs w:val="27"/>
        </w:rPr>
        <w:t xml:space="preserve"> above</w:t>
      </w:r>
      <w:r w:rsidR="00715A08">
        <w:rPr>
          <w:rFonts w:ascii="Times New Roman" w:hAnsi="Times New Roman" w:cs="Times New Roman"/>
          <w:sz w:val="27"/>
          <w:szCs w:val="27"/>
        </w:rPr>
        <w:t xml:space="preserve"> mean</w:t>
      </w:r>
      <w:r w:rsidR="004D02CA">
        <w:rPr>
          <w:rFonts w:ascii="Times New Roman" w:hAnsi="Times New Roman" w:cs="Times New Roman"/>
          <w:sz w:val="27"/>
          <w:szCs w:val="27"/>
        </w:rPr>
        <w:t xml:space="preserve"> sea level. </w:t>
      </w:r>
      <w:r>
        <w:rPr>
          <w:rFonts w:ascii="Times New Roman" w:hAnsi="Times New Roman" w:cs="Times New Roman"/>
          <w:sz w:val="27"/>
          <w:szCs w:val="27"/>
        </w:rPr>
        <w:t>The treatment combination consisting three irrigation scheduling viz., irrigation given at 35 DAS, ir</w:t>
      </w:r>
      <w:r w:rsidR="004D02CA">
        <w:rPr>
          <w:rFonts w:ascii="Times New Roman" w:hAnsi="Times New Roman" w:cs="Times New Roman"/>
          <w:sz w:val="27"/>
          <w:szCs w:val="27"/>
        </w:rPr>
        <w:t>rigation given at 35 and 60 DAS</w:t>
      </w:r>
      <w:r>
        <w:rPr>
          <w:rFonts w:ascii="Times New Roman" w:hAnsi="Times New Roman" w:cs="Times New Roman"/>
          <w:sz w:val="27"/>
          <w:szCs w:val="27"/>
        </w:rPr>
        <w:t xml:space="preserve"> and irrigation given at 35 and 70 DAS, three integrated nutrient management viz., 100% N </w:t>
      </w:r>
      <w:r w:rsidR="004D02CA">
        <w:rPr>
          <w:rFonts w:ascii="Times New Roman" w:hAnsi="Times New Roman" w:cs="Times New Roman"/>
          <w:sz w:val="27"/>
          <w:szCs w:val="27"/>
        </w:rPr>
        <w:t>(60 kg ha</w:t>
      </w:r>
      <w:r w:rsidR="004D02CA">
        <w:rPr>
          <w:rFonts w:ascii="Times New Roman" w:hAnsi="Times New Roman" w:cs="Times New Roman"/>
          <w:sz w:val="27"/>
          <w:szCs w:val="27"/>
          <w:vertAlign w:val="superscript"/>
        </w:rPr>
        <w:t>-1</w:t>
      </w:r>
      <w:r w:rsidR="004D02CA">
        <w:rPr>
          <w:rFonts w:ascii="Times New Roman" w:hAnsi="Times New Roman" w:cs="Times New Roman"/>
          <w:sz w:val="27"/>
          <w:szCs w:val="27"/>
        </w:rPr>
        <w:t xml:space="preserve">) </w:t>
      </w:r>
      <w:r>
        <w:rPr>
          <w:rFonts w:ascii="Times New Roman" w:hAnsi="Times New Roman" w:cs="Times New Roman"/>
          <w:sz w:val="27"/>
          <w:szCs w:val="27"/>
        </w:rPr>
        <w:t xml:space="preserve">through fertilizer, 75% N through fertilizer + 25% N through FYM and 75% N through fertilizer + 25% N through </w:t>
      </w:r>
      <w:r w:rsidR="004D02CA">
        <w:rPr>
          <w:rFonts w:ascii="Times New Roman" w:hAnsi="Times New Roman" w:cs="Times New Roman"/>
          <w:sz w:val="27"/>
          <w:szCs w:val="27"/>
        </w:rPr>
        <w:t>vermicompost + PSB and three</w:t>
      </w:r>
      <w:r>
        <w:rPr>
          <w:rFonts w:ascii="Times New Roman" w:hAnsi="Times New Roman" w:cs="Times New Roman"/>
          <w:sz w:val="27"/>
          <w:szCs w:val="27"/>
        </w:rPr>
        <w:t xml:space="preserve"> moisture conservation practices viz., control, organic residue mulch @ 4 t ha</w:t>
      </w:r>
      <w:r>
        <w:rPr>
          <w:rFonts w:ascii="Times New Roman" w:hAnsi="Times New Roman" w:cs="Times New Roman"/>
          <w:sz w:val="27"/>
          <w:szCs w:val="27"/>
          <w:vertAlign w:val="superscript"/>
        </w:rPr>
        <w:t>-1</w:t>
      </w:r>
      <w:r>
        <w:rPr>
          <w:rFonts w:ascii="Times New Roman" w:hAnsi="Times New Roman" w:cs="Times New Roman"/>
          <w:sz w:val="27"/>
          <w:szCs w:val="27"/>
        </w:rPr>
        <w:t xml:space="preserve"> and weeding and hoeing + organic residue mulch @ 4 t ha</w:t>
      </w:r>
      <w:r>
        <w:rPr>
          <w:rFonts w:ascii="Times New Roman" w:hAnsi="Times New Roman" w:cs="Times New Roman"/>
          <w:sz w:val="27"/>
          <w:szCs w:val="27"/>
          <w:vertAlign w:val="superscript"/>
        </w:rPr>
        <w:t>-1</w:t>
      </w:r>
      <w:r>
        <w:rPr>
          <w:rFonts w:ascii="Times New Roman" w:hAnsi="Times New Roman" w:cs="Times New Roman"/>
          <w:sz w:val="27"/>
          <w:szCs w:val="27"/>
        </w:rPr>
        <w:t xml:space="preserve">. The experiment was laid out in split plot design with three replications with irrigation scheduling in main plots, integrated nutrient management in sub plots and moisture conservation practices in sub-sub plots. The seed of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 4 kg ha</w:t>
      </w:r>
      <w:r>
        <w:rPr>
          <w:rFonts w:ascii="Times New Roman" w:hAnsi="Times New Roman" w:cs="Times New Roman"/>
          <w:sz w:val="27"/>
          <w:szCs w:val="27"/>
          <w:vertAlign w:val="superscript"/>
        </w:rPr>
        <w:t>-1</w:t>
      </w:r>
      <w:r>
        <w:rPr>
          <w:rFonts w:ascii="Times New Roman" w:hAnsi="Times New Roman" w:cs="Times New Roman"/>
          <w:sz w:val="27"/>
          <w:szCs w:val="27"/>
        </w:rPr>
        <w:t xml:space="preserve"> was sown in furrow by desi plough keeping row to row distance of 30 cm and plant to plant 15 cm. </w:t>
      </w:r>
      <w:r w:rsidR="004D02CA">
        <w:rPr>
          <w:rFonts w:ascii="Times New Roman" w:hAnsi="Times New Roman" w:cs="Times New Roman"/>
          <w:sz w:val="27"/>
          <w:szCs w:val="27"/>
        </w:rPr>
        <w:t>T</w:t>
      </w:r>
      <w:r>
        <w:rPr>
          <w:rFonts w:ascii="Times New Roman" w:hAnsi="Times New Roman" w:cs="Times New Roman"/>
          <w:sz w:val="27"/>
          <w:szCs w:val="27"/>
        </w:rPr>
        <w:t xml:space="preserve">he crop of </w:t>
      </w:r>
      <w:r w:rsidR="004D02CA">
        <w:rPr>
          <w:rFonts w:ascii="Times New Roman" w:hAnsi="Times New Roman" w:cs="Times New Roman"/>
          <w:sz w:val="27"/>
          <w:szCs w:val="27"/>
        </w:rPr>
        <w:t>garden cress</w:t>
      </w:r>
      <w:r w:rsidR="00715A08">
        <w:rPr>
          <w:rFonts w:ascii="Times New Roman" w:hAnsi="Times New Roman" w:cs="Times New Roman"/>
          <w:sz w:val="27"/>
          <w:szCs w:val="27"/>
        </w:rPr>
        <w:t xml:space="preserve"> was sown on 19.11.2015 and 25.</w:t>
      </w:r>
      <w:r>
        <w:rPr>
          <w:rFonts w:ascii="Times New Roman" w:hAnsi="Times New Roman" w:cs="Times New Roman"/>
          <w:sz w:val="27"/>
          <w:szCs w:val="27"/>
        </w:rPr>
        <w:t>11.2016 and harvest</w:t>
      </w:r>
      <w:r w:rsidR="00715A08">
        <w:rPr>
          <w:rFonts w:ascii="Times New Roman" w:hAnsi="Times New Roman" w:cs="Times New Roman"/>
          <w:sz w:val="27"/>
          <w:szCs w:val="27"/>
        </w:rPr>
        <w:t>ing</w:t>
      </w:r>
      <w:r>
        <w:rPr>
          <w:rFonts w:ascii="Times New Roman" w:hAnsi="Times New Roman" w:cs="Times New Roman"/>
          <w:sz w:val="27"/>
          <w:szCs w:val="27"/>
        </w:rPr>
        <w:t xml:space="preserve"> was done on 02.04.2016 and 06.04.2017</w:t>
      </w:r>
      <w:r w:rsidR="004D02CA">
        <w:rPr>
          <w:rFonts w:ascii="Times New Roman" w:hAnsi="Times New Roman" w:cs="Times New Roman"/>
          <w:sz w:val="27"/>
          <w:szCs w:val="27"/>
        </w:rPr>
        <w:t xml:space="preserve"> during first and second year of investigation</w:t>
      </w:r>
      <w:r>
        <w:rPr>
          <w:rFonts w:ascii="Times New Roman" w:hAnsi="Times New Roman" w:cs="Times New Roman"/>
          <w:sz w:val="27"/>
          <w:szCs w:val="27"/>
        </w:rPr>
        <w:t xml:space="preserve">. The crop of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was fertilized with 60 kg N +</w:t>
      </w:r>
      <w:r w:rsidR="004D02CA">
        <w:rPr>
          <w:rFonts w:ascii="Times New Roman" w:hAnsi="Times New Roman" w:cs="Times New Roman"/>
          <w:sz w:val="27"/>
          <w:szCs w:val="27"/>
        </w:rPr>
        <w:t xml:space="preserve"> 30 kg P</w:t>
      </w:r>
      <w:r w:rsidR="004D02CA" w:rsidRPr="004D02CA">
        <w:rPr>
          <w:rFonts w:ascii="Times New Roman" w:hAnsi="Times New Roman" w:cs="Times New Roman"/>
          <w:sz w:val="27"/>
          <w:szCs w:val="27"/>
          <w:vertAlign w:val="subscript"/>
        </w:rPr>
        <w:t>2</w:t>
      </w:r>
      <w:r w:rsidR="004D02CA">
        <w:rPr>
          <w:rFonts w:ascii="Times New Roman" w:hAnsi="Times New Roman" w:cs="Times New Roman"/>
          <w:sz w:val="27"/>
          <w:szCs w:val="27"/>
        </w:rPr>
        <w:t>O</w:t>
      </w:r>
      <w:r w:rsidR="004D02CA" w:rsidRPr="004D02CA">
        <w:rPr>
          <w:rFonts w:ascii="Times New Roman" w:hAnsi="Times New Roman" w:cs="Times New Roman"/>
          <w:sz w:val="27"/>
          <w:szCs w:val="27"/>
          <w:vertAlign w:val="subscript"/>
        </w:rPr>
        <w:t>5</w:t>
      </w:r>
      <w:r w:rsidR="004D02CA">
        <w:rPr>
          <w:rFonts w:ascii="Times New Roman" w:hAnsi="Times New Roman" w:cs="Times New Roman"/>
          <w:sz w:val="27"/>
          <w:szCs w:val="27"/>
        </w:rPr>
        <w:t xml:space="preserve"> + 30 kg K</w:t>
      </w:r>
      <w:r w:rsidR="004D02CA" w:rsidRPr="004D02CA">
        <w:rPr>
          <w:rFonts w:ascii="Times New Roman" w:hAnsi="Times New Roman" w:cs="Times New Roman"/>
          <w:sz w:val="27"/>
          <w:szCs w:val="27"/>
          <w:vertAlign w:val="subscript"/>
        </w:rPr>
        <w:t>2</w:t>
      </w:r>
      <w:r w:rsidR="004D02CA">
        <w:rPr>
          <w:rFonts w:ascii="Times New Roman" w:hAnsi="Times New Roman" w:cs="Times New Roman"/>
          <w:sz w:val="27"/>
          <w:szCs w:val="27"/>
        </w:rPr>
        <w:t>O ha</w:t>
      </w:r>
      <w:r w:rsidR="004D02CA">
        <w:rPr>
          <w:rFonts w:ascii="Times New Roman" w:hAnsi="Times New Roman" w:cs="Times New Roman"/>
          <w:sz w:val="27"/>
          <w:szCs w:val="27"/>
          <w:vertAlign w:val="superscript"/>
        </w:rPr>
        <w:t>-1</w:t>
      </w:r>
      <w:r w:rsidR="00715A08">
        <w:rPr>
          <w:rFonts w:ascii="Times New Roman" w:hAnsi="Times New Roman" w:cs="Times New Roman"/>
          <w:sz w:val="27"/>
          <w:szCs w:val="27"/>
        </w:rPr>
        <w:t>.</w:t>
      </w:r>
      <w:r>
        <w:rPr>
          <w:rFonts w:ascii="Times New Roman" w:hAnsi="Times New Roman" w:cs="Times New Roman"/>
          <w:sz w:val="27"/>
          <w:szCs w:val="27"/>
        </w:rPr>
        <w:t xml:space="preserve"> </w:t>
      </w:r>
      <w:r w:rsidR="00715A08">
        <w:rPr>
          <w:rFonts w:ascii="Times New Roman" w:hAnsi="Times New Roman" w:cs="Times New Roman"/>
          <w:sz w:val="27"/>
          <w:szCs w:val="27"/>
        </w:rPr>
        <w:t>T</w:t>
      </w:r>
      <w:r>
        <w:rPr>
          <w:rFonts w:ascii="Times New Roman" w:hAnsi="Times New Roman" w:cs="Times New Roman"/>
          <w:sz w:val="27"/>
          <w:szCs w:val="27"/>
        </w:rPr>
        <w:t xml:space="preserve">he half dose of nitrogen and full dose of phosphorus and potash was applied at the time of sowing, remaining half dose of nitrogen was top dressed at 30 days after sowing. The nitrogen was applied as </w:t>
      </w:r>
      <w:proofErr w:type="spellStart"/>
      <w:proofErr w:type="gramStart"/>
      <w:r>
        <w:rPr>
          <w:rFonts w:ascii="Times New Roman" w:hAnsi="Times New Roman" w:cs="Times New Roman"/>
          <w:sz w:val="27"/>
          <w:szCs w:val="27"/>
        </w:rPr>
        <w:t>a</w:t>
      </w:r>
      <w:proofErr w:type="spellEnd"/>
      <w:proofErr w:type="gramEnd"/>
      <w:r>
        <w:rPr>
          <w:rFonts w:ascii="Times New Roman" w:hAnsi="Times New Roman" w:cs="Times New Roman"/>
          <w:sz w:val="27"/>
          <w:szCs w:val="27"/>
        </w:rPr>
        <w:t xml:space="preserve"> organic and inorganic sources as per treatments. The winter rainfall was received 49.9 and 32.8 mm in 2015-16 and 2016-17, respectively.</w:t>
      </w:r>
      <w:r w:rsidR="008F2ED3">
        <w:rPr>
          <w:rFonts w:ascii="Times New Roman" w:hAnsi="Times New Roman" w:cs="Times New Roman"/>
          <w:sz w:val="27"/>
          <w:szCs w:val="27"/>
        </w:rPr>
        <w:t xml:space="preserve"> The collected data on yield attributes, yield and economics was analyzed using the Fischer’s method of </w:t>
      </w:r>
      <w:r w:rsidR="00CE6DA9">
        <w:rPr>
          <w:rFonts w:ascii="Times New Roman" w:hAnsi="Times New Roman" w:cs="Times New Roman"/>
          <w:sz w:val="27"/>
          <w:szCs w:val="27"/>
        </w:rPr>
        <w:t>a</w:t>
      </w:r>
      <w:r w:rsidR="008F2ED3">
        <w:rPr>
          <w:rFonts w:ascii="Times New Roman" w:hAnsi="Times New Roman" w:cs="Times New Roman"/>
          <w:sz w:val="27"/>
          <w:szCs w:val="27"/>
        </w:rPr>
        <w:t xml:space="preserve">nalysis variance </w:t>
      </w:r>
      <w:r w:rsidR="00CE6DA9">
        <w:rPr>
          <w:rFonts w:ascii="Times New Roman" w:hAnsi="Times New Roman" w:cs="Times New Roman"/>
          <w:sz w:val="27"/>
          <w:szCs w:val="27"/>
        </w:rPr>
        <w:t>t</w:t>
      </w:r>
      <w:r w:rsidR="008F2ED3">
        <w:rPr>
          <w:rFonts w:ascii="Times New Roman" w:hAnsi="Times New Roman" w:cs="Times New Roman"/>
          <w:sz w:val="27"/>
          <w:szCs w:val="27"/>
        </w:rPr>
        <w:t xml:space="preserve">echnique as given by </w:t>
      </w:r>
      <w:proofErr w:type="spellStart"/>
      <w:r w:rsidR="008F2ED3" w:rsidRPr="0058613B">
        <w:rPr>
          <w:rFonts w:ascii="Times New Roman" w:hAnsi="Times New Roman" w:cs="Times New Roman"/>
          <w:b/>
          <w:sz w:val="27"/>
          <w:szCs w:val="27"/>
        </w:rPr>
        <w:t>Panse</w:t>
      </w:r>
      <w:proofErr w:type="spellEnd"/>
      <w:r w:rsidR="008F2ED3" w:rsidRPr="0058613B">
        <w:rPr>
          <w:rFonts w:ascii="Times New Roman" w:hAnsi="Times New Roman" w:cs="Times New Roman"/>
          <w:b/>
          <w:sz w:val="27"/>
          <w:szCs w:val="27"/>
        </w:rPr>
        <w:t xml:space="preserve"> and </w:t>
      </w:r>
      <w:proofErr w:type="spellStart"/>
      <w:r w:rsidR="008F2ED3" w:rsidRPr="0058613B">
        <w:rPr>
          <w:rFonts w:ascii="Times New Roman" w:hAnsi="Times New Roman" w:cs="Times New Roman"/>
          <w:b/>
          <w:sz w:val="27"/>
          <w:szCs w:val="27"/>
        </w:rPr>
        <w:t>Sukhatme</w:t>
      </w:r>
      <w:proofErr w:type="spellEnd"/>
      <w:r w:rsidR="008F2ED3" w:rsidRPr="0058613B">
        <w:rPr>
          <w:rFonts w:ascii="Times New Roman" w:hAnsi="Times New Roman" w:cs="Times New Roman"/>
          <w:b/>
          <w:sz w:val="27"/>
          <w:szCs w:val="27"/>
        </w:rPr>
        <w:t xml:space="preserve"> (1967). </w:t>
      </w:r>
      <w:r w:rsidR="008F2ED3">
        <w:rPr>
          <w:rFonts w:ascii="Times New Roman" w:hAnsi="Times New Roman" w:cs="Times New Roman"/>
          <w:sz w:val="27"/>
          <w:szCs w:val="27"/>
        </w:rPr>
        <w:t xml:space="preserve">For estimation of oil </w:t>
      </w:r>
      <w:r w:rsidR="008F2ED3">
        <w:rPr>
          <w:rFonts w:ascii="Times New Roman" w:hAnsi="Times New Roman" w:cs="Times New Roman"/>
          <w:sz w:val="27"/>
          <w:szCs w:val="27"/>
        </w:rPr>
        <w:lastRenderedPageBreak/>
        <w:t xml:space="preserve">content, </w:t>
      </w:r>
      <w:r w:rsidR="00291A94">
        <w:rPr>
          <w:rFonts w:ascii="Times New Roman" w:hAnsi="Times New Roman" w:cs="Times New Roman"/>
          <w:sz w:val="27"/>
          <w:szCs w:val="27"/>
        </w:rPr>
        <w:t>100 (g) of seeds were taken from each plot and were uniformly dried and analyzed using NMR spectroscopy and was expressed is percentage.</w:t>
      </w:r>
    </w:p>
    <w:p w:rsidR="00CC277D" w:rsidRPr="00D81E7E" w:rsidRDefault="00DF79E2" w:rsidP="00DF79E2">
      <w:pPr>
        <w:spacing w:line="360" w:lineRule="auto"/>
        <w:jc w:val="center"/>
        <w:rPr>
          <w:rFonts w:ascii="Times New Roman" w:hAnsi="Times New Roman" w:cs="Times New Roman"/>
          <w:b/>
          <w:sz w:val="28"/>
          <w:szCs w:val="27"/>
        </w:rPr>
      </w:pPr>
      <w:r>
        <w:rPr>
          <w:rFonts w:ascii="Times New Roman" w:hAnsi="Times New Roman" w:cs="Times New Roman"/>
          <w:b/>
          <w:sz w:val="28"/>
          <w:szCs w:val="27"/>
        </w:rPr>
        <w:t>III.   RESULT</w:t>
      </w:r>
      <w:r w:rsidR="00715A08">
        <w:rPr>
          <w:rFonts w:ascii="Times New Roman" w:hAnsi="Times New Roman" w:cs="Times New Roman"/>
          <w:b/>
          <w:sz w:val="28"/>
          <w:szCs w:val="27"/>
        </w:rPr>
        <w:t>S</w:t>
      </w:r>
      <w:r>
        <w:rPr>
          <w:rFonts w:ascii="Times New Roman" w:hAnsi="Times New Roman" w:cs="Times New Roman"/>
          <w:b/>
          <w:sz w:val="28"/>
          <w:szCs w:val="27"/>
        </w:rPr>
        <w:t xml:space="preserve"> AND DISCUSSION</w:t>
      </w:r>
    </w:p>
    <w:p w:rsidR="00CC277D" w:rsidRDefault="004E246C" w:rsidP="004E246C">
      <w:pPr>
        <w:spacing w:line="360" w:lineRule="auto"/>
        <w:jc w:val="both"/>
        <w:rPr>
          <w:rFonts w:ascii="Times New Roman" w:hAnsi="Times New Roman" w:cs="Times New Roman"/>
          <w:b/>
          <w:sz w:val="28"/>
          <w:szCs w:val="27"/>
        </w:rPr>
      </w:pPr>
      <w:proofErr w:type="spellStart"/>
      <w:r w:rsidRPr="004E246C">
        <w:rPr>
          <w:rFonts w:ascii="Times New Roman" w:hAnsi="Times New Roman" w:cs="Times New Roman"/>
          <w:b/>
          <w:sz w:val="28"/>
          <w:szCs w:val="27"/>
        </w:rPr>
        <w:t>i</w:t>
      </w:r>
      <w:proofErr w:type="spellEnd"/>
      <w:r w:rsidRPr="004E246C">
        <w:rPr>
          <w:rFonts w:ascii="Times New Roman" w:hAnsi="Times New Roman" w:cs="Times New Roman"/>
          <w:b/>
          <w:sz w:val="28"/>
          <w:szCs w:val="27"/>
        </w:rPr>
        <w:t>.</w:t>
      </w:r>
      <w:r>
        <w:rPr>
          <w:rFonts w:ascii="Times New Roman" w:hAnsi="Times New Roman" w:cs="Times New Roman"/>
          <w:b/>
          <w:sz w:val="28"/>
          <w:szCs w:val="27"/>
        </w:rPr>
        <w:t xml:space="preserve">  </w:t>
      </w:r>
      <w:r w:rsidR="00357EE2" w:rsidRPr="00357EE2">
        <w:rPr>
          <w:rFonts w:ascii="Times New Roman" w:hAnsi="Times New Roman" w:cs="Times New Roman"/>
          <w:b/>
          <w:sz w:val="28"/>
          <w:szCs w:val="27"/>
        </w:rPr>
        <w:t>Growth</w:t>
      </w:r>
      <w:r w:rsidR="00DF79E2" w:rsidRPr="004E246C">
        <w:rPr>
          <w:rFonts w:ascii="Times New Roman" w:hAnsi="Times New Roman" w:cs="Times New Roman"/>
          <w:b/>
          <w:sz w:val="28"/>
          <w:szCs w:val="27"/>
        </w:rPr>
        <w:t xml:space="preserve"> attributing characters</w:t>
      </w:r>
      <w:r w:rsidR="006E28FA" w:rsidRPr="004E246C">
        <w:rPr>
          <w:rFonts w:ascii="Times New Roman" w:hAnsi="Times New Roman" w:cs="Times New Roman"/>
          <w:b/>
          <w:sz w:val="28"/>
          <w:szCs w:val="27"/>
        </w:rPr>
        <w:t>:</w:t>
      </w:r>
    </w:p>
    <w:p w:rsidR="004E246C" w:rsidRDefault="004E246C" w:rsidP="004E246C">
      <w:pPr>
        <w:spacing w:line="360" w:lineRule="auto"/>
        <w:jc w:val="both"/>
        <w:rPr>
          <w:rFonts w:ascii="Times New Roman" w:hAnsi="Times New Roman" w:cs="Times New Roman"/>
          <w:b/>
          <w:sz w:val="27"/>
          <w:szCs w:val="27"/>
        </w:rPr>
      </w:pPr>
      <w:r>
        <w:rPr>
          <w:rFonts w:ascii="Times New Roman" w:hAnsi="Times New Roman" w:cs="Times New Roman"/>
          <w:b/>
          <w:sz w:val="28"/>
          <w:szCs w:val="27"/>
        </w:rPr>
        <w:t>(a)</w:t>
      </w:r>
      <w:r w:rsidRPr="004E246C">
        <w:rPr>
          <w:rFonts w:ascii="Times New Roman" w:hAnsi="Times New Roman" w:cs="Times New Roman"/>
          <w:b/>
          <w:sz w:val="28"/>
          <w:szCs w:val="26"/>
        </w:rPr>
        <w:t xml:space="preserve"> </w:t>
      </w:r>
      <w:r w:rsidRPr="004E246C">
        <w:rPr>
          <w:rFonts w:ascii="Times New Roman" w:hAnsi="Times New Roman" w:cs="Times New Roman"/>
          <w:b/>
          <w:sz w:val="27"/>
          <w:szCs w:val="27"/>
        </w:rPr>
        <w:t xml:space="preserve">Initial plant </w:t>
      </w:r>
      <w:proofErr w:type="gramStart"/>
      <w:r w:rsidRPr="004E246C">
        <w:rPr>
          <w:rFonts w:ascii="Times New Roman" w:hAnsi="Times New Roman" w:cs="Times New Roman"/>
          <w:b/>
          <w:sz w:val="27"/>
          <w:szCs w:val="27"/>
        </w:rPr>
        <w:t>stand</w:t>
      </w:r>
      <w:proofErr w:type="gramEnd"/>
      <w:r w:rsidRPr="004E246C">
        <w:rPr>
          <w:rFonts w:ascii="Times New Roman" w:hAnsi="Times New Roman" w:cs="Times New Roman"/>
          <w:b/>
          <w:sz w:val="27"/>
          <w:szCs w:val="27"/>
        </w:rPr>
        <w:t xml:space="preserve"> and Final plant stand:</w:t>
      </w:r>
    </w:p>
    <w:p w:rsidR="004E246C" w:rsidRDefault="004E246C" w:rsidP="004E246C">
      <w:pPr>
        <w:spacing w:line="360" w:lineRule="auto"/>
        <w:jc w:val="both"/>
        <w:rPr>
          <w:rFonts w:ascii="Times New Roman" w:hAnsi="Times New Roman" w:cs="Times New Roman"/>
          <w:sz w:val="27"/>
          <w:szCs w:val="27"/>
        </w:rPr>
      </w:pPr>
      <w:r>
        <w:rPr>
          <w:rFonts w:ascii="Times New Roman" w:hAnsi="Times New Roman" w:cs="Times New Roman"/>
          <w:b/>
          <w:sz w:val="27"/>
          <w:szCs w:val="27"/>
        </w:rPr>
        <w:tab/>
      </w:r>
      <w:r>
        <w:rPr>
          <w:rFonts w:ascii="Times New Roman" w:hAnsi="Times New Roman" w:cs="Times New Roman"/>
          <w:sz w:val="27"/>
          <w:szCs w:val="27"/>
        </w:rPr>
        <w:t>Data pertaining to initial plant stand</w:t>
      </w:r>
      <w:r w:rsidR="00B563DC">
        <w:rPr>
          <w:rFonts w:ascii="Times New Roman" w:hAnsi="Times New Roman" w:cs="Times New Roman"/>
          <w:sz w:val="27"/>
          <w:szCs w:val="27"/>
        </w:rPr>
        <w:t xml:space="preserve"> and final plant stand</w:t>
      </w:r>
      <w:r>
        <w:rPr>
          <w:rFonts w:ascii="Times New Roman" w:hAnsi="Times New Roman" w:cs="Times New Roman"/>
          <w:sz w:val="27"/>
          <w:szCs w:val="27"/>
        </w:rPr>
        <w:t xml:space="preserve"> (000 ha</w:t>
      </w:r>
      <w:r>
        <w:rPr>
          <w:rFonts w:ascii="Times New Roman" w:hAnsi="Times New Roman" w:cs="Times New Roman"/>
          <w:sz w:val="27"/>
          <w:szCs w:val="27"/>
          <w:vertAlign w:val="superscript"/>
        </w:rPr>
        <w:t>-1</w:t>
      </w:r>
      <w:r>
        <w:rPr>
          <w:rFonts w:ascii="Times New Roman" w:hAnsi="Times New Roman" w:cs="Times New Roman"/>
          <w:sz w:val="27"/>
          <w:szCs w:val="27"/>
        </w:rPr>
        <w:t xml:space="preserve">) of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as affected by different irrigation scheduling, integrated nutrient management and moisture conservation practices during 2015-16 and 2016-17 have been presented in Table (1)</w:t>
      </w:r>
      <w:r w:rsidR="0018277F">
        <w:rPr>
          <w:rFonts w:ascii="Times New Roman" w:hAnsi="Times New Roman" w:cs="Times New Roman"/>
          <w:sz w:val="27"/>
          <w:szCs w:val="27"/>
        </w:rPr>
        <w:t>.</w:t>
      </w:r>
      <w:r>
        <w:rPr>
          <w:rFonts w:ascii="Times New Roman" w:hAnsi="Times New Roman" w:cs="Times New Roman"/>
          <w:sz w:val="27"/>
          <w:szCs w:val="27"/>
        </w:rPr>
        <w:tab/>
        <w:t xml:space="preserve"> </w:t>
      </w:r>
    </w:p>
    <w:p w:rsidR="004E246C" w:rsidRPr="00C0105D" w:rsidRDefault="004E246C" w:rsidP="004E246C">
      <w:pPr>
        <w:spacing w:line="360" w:lineRule="auto"/>
        <w:jc w:val="both"/>
      </w:pPr>
      <w:r>
        <w:rPr>
          <w:rFonts w:ascii="Times New Roman" w:hAnsi="Times New Roman" w:cs="Times New Roman"/>
          <w:sz w:val="27"/>
          <w:szCs w:val="27"/>
        </w:rPr>
        <w:tab/>
        <w:t>It is evident from the Table (1) that different irr</w:t>
      </w:r>
      <w:r w:rsidR="00B563DC">
        <w:rPr>
          <w:rFonts w:ascii="Times New Roman" w:hAnsi="Times New Roman" w:cs="Times New Roman"/>
          <w:sz w:val="27"/>
          <w:szCs w:val="27"/>
        </w:rPr>
        <w:t xml:space="preserve">igation scheduling showed </w:t>
      </w:r>
      <w:proofErr w:type="spellStart"/>
      <w:r w:rsidR="00B563DC">
        <w:rPr>
          <w:rFonts w:ascii="Times New Roman" w:hAnsi="Times New Roman" w:cs="Times New Roman"/>
          <w:sz w:val="27"/>
          <w:szCs w:val="27"/>
        </w:rPr>
        <w:t xml:space="preserve">non </w:t>
      </w:r>
      <w:r>
        <w:rPr>
          <w:rFonts w:ascii="Times New Roman" w:hAnsi="Times New Roman" w:cs="Times New Roman"/>
          <w:sz w:val="27"/>
          <w:szCs w:val="27"/>
        </w:rPr>
        <w:t>significant</w:t>
      </w:r>
      <w:proofErr w:type="spellEnd"/>
      <w:r>
        <w:rPr>
          <w:rFonts w:ascii="Times New Roman" w:hAnsi="Times New Roman" w:cs="Times New Roman"/>
          <w:sz w:val="27"/>
          <w:szCs w:val="27"/>
        </w:rPr>
        <w:t xml:space="preserve"> effect on initial plant stand</w:t>
      </w:r>
      <w:r w:rsidR="00B563DC">
        <w:rPr>
          <w:rFonts w:ascii="Times New Roman" w:hAnsi="Times New Roman" w:cs="Times New Roman"/>
          <w:sz w:val="27"/>
          <w:szCs w:val="27"/>
        </w:rPr>
        <w:t xml:space="preserve"> and final plant </w:t>
      </w:r>
      <w:proofErr w:type="gramStart"/>
      <w:r w:rsidR="00B563DC">
        <w:rPr>
          <w:rFonts w:ascii="Times New Roman" w:hAnsi="Times New Roman" w:cs="Times New Roman"/>
          <w:sz w:val="27"/>
          <w:szCs w:val="27"/>
        </w:rPr>
        <w:t>stand</w:t>
      </w:r>
      <w:r>
        <w:rPr>
          <w:rFonts w:ascii="Times New Roman" w:hAnsi="Times New Roman" w:cs="Times New Roman"/>
          <w:sz w:val="27"/>
          <w:szCs w:val="27"/>
        </w:rPr>
        <w:t xml:space="preserve">  of</w:t>
      </w:r>
      <w:proofErr w:type="gramEnd"/>
      <w:r>
        <w:rPr>
          <w:rFonts w:ascii="Times New Roman" w:hAnsi="Times New Roman" w:cs="Times New Roman"/>
          <w:sz w:val="27"/>
          <w:szCs w:val="27"/>
        </w:rPr>
        <w:t xml:space="preserve">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during both the years of</w:t>
      </w:r>
      <w:r>
        <w:t xml:space="preserve"> </w:t>
      </w:r>
      <w:r>
        <w:rPr>
          <w:rFonts w:ascii="Times New Roman" w:hAnsi="Times New Roman" w:cs="Times New Roman"/>
          <w:sz w:val="27"/>
          <w:szCs w:val="27"/>
        </w:rPr>
        <w:t>investigation. Maximum initial plant stand</w:t>
      </w:r>
      <w:r w:rsidR="00B563DC" w:rsidRPr="00B563DC">
        <w:rPr>
          <w:rFonts w:ascii="Times New Roman" w:hAnsi="Times New Roman" w:cs="Times New Roman"/>
          <w:sz w:val="27"/>
          <w:szCs w:val="27"/>
        </w:rPr>
        <w:t xml:space="preserve"> </w:t>
      </w:r>
      <w:r w:rsidR="00B563DC">
        <w:rPr>
          <w:rFonts w:ascii="Times New Roman" w:hAnsi="Times New Roman" w:cs="Times New Roman"/>
          <w:sz w:val="27"/>
          <w:szCs w:val="27"/>
        </w:rPr>
        <w:t xml:space="preserve">and final plant stand </w:t>
      </w:r>
      <w:proofErr w:type="gramStart"/>
      <w:r w:rsidR="00B563DC">
        <w:rPr>
          <w:rFonts w:ascii="Times New Roman" w:hAnsi="Times New Roman" w:cs="Times New Roman"/>
          <w:sz w:val="27"/>
          <w:szCs w:val="27"/>
        </w:rPr>
        <w:t xml:space="preserve"> </w:t>
      </w:r>
      <w:r>
        <w:rPr>
          <w:rFonts w:ascii="Times New Roman" w:hAnsi="Times New Roman" w:cs="Times New Roman"/>
          <w:sz w:val="27"/>
          <w:szCs w:val="27"/>
        </w:rPr>
        <w:t xml:space="preserve">  (</w:t>
      </w:r>
      <w:proofErr w:type="gramEnd"/>
      <w:r>
        <w:rPr>
          <w:rFonts w:ascii="Times New Roman" w:hAnsi="Times New Roman" w:cs="Times New Roman"/>
          <w:sz w:val="27"/>
          <w:szCs w:val="27"/>
        </w:rPr>
        <w:t>227330 and  228000 plants ha</w:t>
      </w:r>
      <w:r>
        <w:rPr>
          <w:rFonts w:ascii="Times New Roman" w:hAnsi="Times New Roman" w:cs="Times New Roman"/>
          <w:sz w:val="27"/>
          <w:szCs w:val="27"/>
          <w:vertAlign w:val="superscript"/>
        </w:rPr>
        <w:t>-1</w:t>
      </w:r>
      <w:r>
        <w:rPr>
          <w:rFonts w:ascii="Times New Roman" w:hAnsi="Times New Roman" w:cs="Times New Roman"/>
          <w:sz w:val="27"/>
          <w:szCs w:val="27"/>
        </w:rPr>
        <w:t>)</w:t>
      </w:r>
      <w:r w:rsidR="00B563DC">
        <w:rPr>
          <w:rFonts w:ascii="Times New Roman" w:hAnsi="Times New Roman" w:cs="Times New Roman"/>
          <w:sz w:val="27"/>
          <w:szCs w:val="27"/>
        </w:rPr>
        <w:t xml:space="preserve"> and (217310 and  218880 plants ha</w:t>
      </w:r>
      <w:r w:rsidR="00B563DC">
        <w:rPr>
          <w:rFonts w:ascii="Times New Roman" w:hAnsi="Times New Roman" w:cs="Times New Roman"/>
          <w:sz w:val="27"/>
          <w:szCs w:val="27"/>
          <w:vertAlign w:val="superscript"/>
        </w:rPr>
        <w:t>-1</w:t>
      </w:r>
      <w:r w:rsidR="00B563DC">
        <w:rPr>
          <w:rFonts w:ascii="Times New Roman" w:hAnsi="Times New Roman" w:cs="Times New Roman"/>
          <w:sz w:val="27"/>
          <w:szCs w:val="27"/>
        </w:rPr>
        <w:t xml:space="preserve">) </w:t>
      </w:r>
      <w:r>
        <w:rPr>
          <w:rFonts w:ascii="Times New Roman" w:hAnsi="Times New Roman" w:cs="Times New Roman"/>
          <w:sz w:val="27"/>
          <w:szCs w:val="27"/>
        </w:rPr>
        <w:t xml:space="preserve"> of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was obtained in irrigation given at 35 and 70 days after sowing followed by irrigation given  at 35 and 60 days after sowing (226380 and 227820 plants ha</w:t>
      </w:r>
      <w:r>
        <w:rPr>
          <w:rFonts w:ascii="Times New Roman" w:hAnsi="Times New Roman" w:cs="Times New Roman"/>
          <w:sz w:val="27"/>
          <w:szCs w:val="27"/>
          <w:vertAlign w:val="superscript"/>
        </w:rPr>
        <w:t>-1</w:t>
      </w:r>
      <w:r>
        <w:rPr>
          <w:rFonts w:ascii="Times New Roman" w:hAnsi="Times New Roman" w:cs="Times New Roman"/>
          <w:sz w:val="27"/>
          <w:szCs w:val="27"/>
        </w:rPr>
        <w:t>)</w:t>
      </w:r>
      <w:r w:rsidR="00B563DC">
        <w:rPr>
          <w:rFonts w:ascii="Times New Roman" w:hAnsi="Times New Roman" w:cs="Times New Roman"/>
          <w:sz w:val="27"/>
          <w:szCs w:val="27"/>
        </w:rPr>
        <w:t xml:space="preserve"> and (216340 and 217660 plants ha</w:t>
      </w:r>
      <w:r w:rsidR="00B563DC">
        <w:rPr>
          <w:rFonts w:ascii="Times New Roman" w:hAnsi="Times New Roman" w:cs="Times New Roman"/>
          <w:sz w:val="27"/>
          <w:szCs w:val="27"/>
          <w:vertAlign w:val="superscript"/>
        </w:rPr>
        <w:t>-1</w:t>
      </w:r>
      <w:r w:rsidR="00B563DC">
        <w:rPr>
          <w:rFonts w:ascii="Times New Roman" w:hAnsi="Times New Roman" w:cs="Times New Roman"/>
          <w:sz w:val="27"/>
          <w:szCs w:val="27"/>
        </w:rPr>
        <w:t>)</w:t>
      </w:r>
      <w:r>
        <w:rPr>
          <w:rFonts w:ascii="Times New Roman" w:hAnsi="Times New Roman" w:cs="Times New Roman"/>
          <w:sz w:val="27"/>
          <w:szCs w:val="27"/>
        </w:rPr>
        <w:t xml:space="preserve"> during 2015-16 and 2016-17 respectively. Minimum </w:t>
      </w:r>
      <w:r w:rsidR="00B563DC">
        <w:rPr>
          <w:rFonts w:ascii="Times New Roman" w:hAnsi="Times New Roman" w:cs="Times New Roman"/>
          <w:sz w:val="27"/>
          <w:szCs w:val="27"/>
        </w:rPr>
        <w:t xml:space="preserve">initial plant stand and final plant stand </w:t>
      </w:r>
      <w:r>
        <w:rPr>
          <w:rFonts w:ascii="Times New Roman" w:hAnsi="Times New Roman" w:cs="Times New Roman"/>
          <w:sz w:val="27"/>
          <w:szCs w:val="27"/>
        </w:rPr>
        <w:t>(224790 and 225620 plants ha</w:t>
      </w:r>
      <w:r>
        <w:rPr>
          <w:rFonts w:ascii="Times New Roman" w:hAnsi="Times New Roman" w:cs="Times New Roman"/>
          <w:sz w:val="27"/>
          <w:szCs w:val="27"/>
          <w:vertAlign w:val="superscript"/>
        </w:rPr>
        <w:t>-1</w:t>
      </w:r>
      <w:r>
        <w:rPr>
          <w:rFonts w:ascii="Times New Roman" w:hAnsi="Times New Roman" w:cs="Times New Roman"/>
          <w:sz w:val="27"/>
          <w:szCs w:val="27"/>
        </w:rPr>
        <w:t xml:space="preserve">) </w:t>
      </w:r>
      <w:r w:rsidR="00B563DC">
        <w:rPr>
          <w:rFonts w:ascii="Times New Roman" w:hAnsi="Times New Roman" w:cs="Times New Roman"/>
          <w:sz w:val="27"/>
          <w:szCs w:val="27"/>
        </w:rPr>
        <w:t>and (211710 and 212530 plants ha</w:t>
      </w:r>
      <w:r w:rsidR="00B563DC">
        <w:rPr>
          <w:rFonts w:ascii="Times New Roman" w:hAnsi="Times New Roman" w:cs="Times New Roman"/>
          <w:sz w:val="27"/>
          <w:szCs w:val="27"/>
          <w:vertAlign w:val="superscript"/>
        </w:rPr>
        <w:t>-1</w:t>
      </w:r>
      <w:r w:rsidR="00B563DC">
        <w:rPr>
          <w:rFonts w:ascii="Times New Roman" w:hAnsi="Times New Roman" w:cs="Times New Roman"/>
          <w:sz w:val="27"/>
          <w:szCs w:val="27"/>
        </w:rPr>
        <w:t xml:space="preserve">) </w:t>
      </w:r>
      <w:r>
        <w:rPr>
          <w:rFonts w:ascii="Times New Roman" w:hAnsi="Times New Roman" w:cs="Times New Roman"/>
          <w:sz w:val="27"/>
          <w:szCs w:val="27"/>
        </w:rPr>
        <w:t xml:space="preserve">was obtained when irrigation given at 35 days after </w:t>
      </w:r>
      <w:proofErr w:type="gramStart"/>
      <w:r>
        <w:rPr>
          <w:rFonts w:ascii="Times New Roman" w:hAnsi="Times New Roman" w:cs="Times New Roman"/>
          <w:sz w:val="27"/>
          <w:szCs w:val="27"/>
        </w:rPr>
        <w:t>sowing  during</w:t>
      </w:r>
      <w:proofErr w:type="gramEnd"/>
      <w:r>
        <w:rPr>
          <w:rFonts w:ascii="Times New Roman" w:hAnsi="Times New Roman" w:cs="Times New Roman"/>
          <w:sz w:val="27"/>
          <w:szCs w:val="27"/>
        </w:rPr>
        <w:t xml:space="preserve"> 2015-16 and 2016-17, respectively.</w:t>
      </w:r>
      <w:r w:rsidR="00634E8D">
        <w:rPr>
          <w:rFonts w:ascii="Times New Roman" w:hAnsi="Times New Roman" w:cs="Times New Roman"/>
          <w:sz w:val="27"/>
          <w:szCs w:val="27"/>
        </w:rPr>
        <w:t xml:space="preserve"> Similar results </w:t>
      </w:r>
      <w:proofErr w:type="gramStart"/>
      <w:r w:rsidR="00634E8D">
        <w:rPr>
          <w:rFonts w:ascii="Times New Roman" w:hAnsi="Times New Roman" w:cs="Times New Roman"/>
          <w:sz w:val="27"/>
          <w:szCs w:val="27"/>
        </w:rPr>
        <w:t>has</w:t>
      </w:r>
      <w:proofErr w:type="gramEnd"/>
      <w:r w:rsidR="00634E8D">
        <w:rPr>
          <w:rFonts w:ascii="Times New Roman" w:hAnsi="Times New Roman" w:cs="Times New Roman"/>
          <w:sz w:val="27"/>
          <w:szCs w:val="27"/>
        </w:rPr>
        <w:t xml:space="preserve"> also been reported by </w:t>
      </w:r>
      <w:r w:rsidR="00634E8D" w:rsidRPr="00781CE3">
        <w:rPr>
          <w:rFonts w:ascii="Times New Roman" w:hAnsi="Times New Roman" w:cs="Times New Roman"/>
          <w:b/>
          <w:sz w:val="27"/>
          <w:szCs w:val="27"/>
        </w:rPr>
        <w:t xml:space="preserve">Verma </w:t>
      </w:r>
      <w:r w:rsidR="00634E8D" w:rsidRPr="00781CE3">
        <w:rPr>
          <w:rFonts w:ascii="Times New Roman" w:hAnsi="Times New Roman" w:cs="Times New Roman"/>
          <w:b/>
          <w:i/>
          <w:sz w:val="27"/>
          <w:szCs w:val="27"/>
        </w:rPr>
        <w:t>et al.</w:t>
      </w:r>
      <w:r w:rsidR="00634E8D" w:rsidRPr="00781CE3">
        <w:rPr>
          <w:rFonts w:ascii="Times New Roman" w:hAnsi="Times New Roman" w:cs="Times New Roman"/>
          <w:b/>
          <w:sz w:val="27"/>
          <w:szCs w:val="27"/>
        </w:rPr>
        <w:t xml:space="preserve"> (2014)</w:t>
      </w:r>
    </w:p>
    <w:p w:rsidR="004E246C" w:rsidRDefault="004E246C" w:rsidP="004E246C">
      <w:pPr>
        <w:spacing w:before="240" w:line="360" w:lineRule="auto"/>
        <w:jc w:val="both"/>
        <w:rPr>
          <w:rFonts w:ascii="Times New Roman" w:hAnsi="Times New Roman" w:cs="Times New Roman"/>
          <w:sz w:val="27"/>
          <w:szCs w:val="27"/>
        </w:rPr>
      </w:pPr>
      <w:r>
        <w:rPr>
          <w:rFonts w:ascii="Times New Roman" w:hAnsi="Times New Roman" w:cs="Times New Roman"/>
          <w:sz w:val="27"/>
          <w:szCs w:val="27"/>
        </w:rPr>
        <w:tab/>
        <w:t xml:space="preserve">Among the different integrated nutrient management showed </w:t>
      </w:r>
      <w:proofErr w:type="spellStart"/>
      <w:proofErr w:type="gramStart"/>
      <w:r>
        <w:rPr>
          <w:rFonts w:ascii="Times New Roman" w:hAnsi="Times New Roman" w:cs="Times New Roman"/>
          <w:sz w:val="27"/>
          <w:szCs w:val="27"/>
        </w:rPr>
        <w:t>non significant</w:t>
      </w:r>
      <w:proofErr w:type="spellEnd"/>
      <w:proofErr w:type="gramEnd"/>
      <w:r>
        <w:rPr>
          <w:rFonts w:ascii="Times New Roman" w:hAnsi="Times New Roman" w:cs="Times New Roman"/>
          <w:sz w:val="27"/>
          <w:szCs w:val="27"/>
        </w:rPr>
        <w:t xml:space="preserve"> effect on </w:t>
      </w:r>
      <w:r w:rsidR="000545C3">
        <w:rPr>
          <w:rFonts w:ascii="Times New Roman" w:hAnsi="Times New Roman" w:cs="Times New Roman"/>
          <w:sz w:val="27"/>
          <w:szCs w:val="27"/>
        </w:rPr>
        <w:t xml:space="preserve">initial plant stand and final plant stand </w:t>
      </w:r>
      <w:r>
        <w:rPr>
          <w:rFonts w:ascii="Times New Roman" w:hAnsi="Times New Roman" w:cs="Times New Roman"/>
          <w:sz w:val="27"/>
          <w:szCs w:val="27"/>
        </w:rPr>
        <w:t xml:space="preserve">of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during both the years of experimentation. Application of 75% N through fertilizer + 25% N through vermicompost + PSB produced maximum </w:t>
      </w:r>
      <w:r w:rsidR="000545C3">
        <w:rPr>
          <w:rFonts w:ascii="Times New Roman" w:hAnsi="Times New Roman" w:cs="Times New Roman"/>
          <w:sz w:val="27"/>
          <w:szCs w:val="27"/>
        </w:rPr>
        <w:t xml:space="preserve">initial plant stand and final plant </w:t>
      </w:r>
      <w:proofErr w:type="gramStart"/>
      <w:r w:rsidR="000545C3">
        <w:rPr>
          <w:rFonts w:ascii="Times New Roman" w:hAnsi="Times New Roman" w:cs="Times New Roman"/>
          <w:sz w:val="27"/>
          <w:szCs w:val="27"/>
        </w:rPr>
        <w:t xml:space="preserve">stand  </w:t>
      </w:r>
      <w:r>
        <w:rPr>
          <w:rFonts w:ascii="Times New Roman" w:hAnsi="Times New Roman" w:cs="Times New Roman"/>
          <w:sz w:val="27"/>
          <w:szCs w:val="27"/>
        </w:rPr>
        <w:t>(</w:t>
      </w:r>
      <w:proofErr w:type="gramEnd"/>
      <w:r>
        <w:rPr>
          <w:rFonts w:ascii="Times New Roman" w:hAnsi="Times New Roman" w:cs="Times New Roman"/>
          <w:sz w:val="27"/>
          <w:szCs w:val="27"/>
        </w:rPr>
        <w:t>227230 and 228250 plants ha</w:t>
      </w:r>
      <w:r>
        <w:rPr>
          <w:rFonts w:ascii="Times New Roman" w:hAnsi="Times New Roman" w:cs="Times New Roman"/>
          <w:sz w:val="27"/>
          <w:szCs w:val="27"/>
          <w:vertAlign w:val="superscript"/>
        </w:rPr>
        <w:t>-1</w:t>
      </w:r>
      <w:r>
        <w:rPr>
          <w:rFonts w:ascii="Times New Roman" w:hAnsi="Times New Roman" w:cs="Times New Roman"/>
          <w:sz w:val="27"/>
          <w:szCs w:val="27"/>
        </w:rPr>
        <w:t>)</w:t>
      </w:r>
      <w:r w:rsidR="000545C3">
        <w:rPr>
          <w:rFonts w:ascii="Times New Roman" w:hAnsi="Times New Roman" w:cs="Times New Roman"/>
          <w:sz w:val="27"/>
          <w:szCs w:val="27"/>
        </w:rPr>
        <w:t xml:space="preserve"> and (216420 and 217470 plants ha</w:t>
      </w:r>
      <w:r w:rsidR="000545C3">
        <w:rPr>
          <w:rFonts w:ascii="Times New Roman" w:hAnsi="Times New Roman" w:cs="Times New Roman"/>
          <w:sz w:val="27"/>
          <w:szCs w:val="27"/>
          <w:vertAlign w:val="superscript"/>
        </w:rPr>
        <w:t>-1</w:t>
      </w:r>
      <w:r w:rsidR="000545C3">
        <w:rPr>
          <w:rFonts w:ascii="Times New Roman" w:hAnsi="Times New Roman" w:cs="Times New Roman"/>
          <w:sz w:val="27"/>
          <w:szCs w:val="27"/>
        </w:rPr>
        <w:t>)</w:t>
      </w:r>
      <w:r>
        <w:rPr>
          <w:rFonts w:ascii="Times New Roman" w:hAnsi="Times New Roman" w:cs="Times New Roman"/>
          <w:sz w:val="27"/>
          <w:szCs w:val="27"/>
        </w:rPr>
        <w:t xml:space="preserve"> followed by </w:t>
      </w:r>
      <w:r>
        <w:rPr>
          <w:rFonts w:ascii="Times New Roman" w:hAnsi="Times New Roman" w:cs="Times New Roman"/>
          <w:sz w:val="27"/>
          <w:szCs w:val="27"/>
        </w:rPr>
        <w:lastRenderedPageBreak/>
        <w:t>75% N through fertilizer + 25% N through FYM (226190 and 227640 plants ha</w:t>
      </w:r>
      <w:r>
        <w:rPr>
          <w:rFonts w:ascii="Times New Roman" w:hAnsi="Times New Roman" w:cs="Times New Roman"/>
          <w:sz w:val="27"/>
          <w:szCs w:val="27"/>
          <w:vertAlign w:val="superscript"/>
        </w:rPr>
        <w:t>-1</w:t>
      </w:r>
      <w:r w:rsidR="000545C3">
        <w:rPr>
          <w:rFonts w:ascii="Times New Roman" w:hAnsi="Times New Roman" w:cs="Times New Roman"/>
          <w:sz w:val="27"/>
          <w:szCs w:val="27"/>
        </w:rPr>
        <w:t>) and (215380 and 216570 plants ha</w:t>
      </w:r>
      <w:r w:rsidR="000545C3">
        <w:rPr>
          <w:rFonts w:ascii="Times New Roman" w:hAnsi="Times New Roman" w:cs="Times New Roman"/>
          <w:sz w:val="27"/>
          <w:szCs w:val="27"/>
          <w:vertAlign w:val="superscript"/>
        </w:rPr>
        <w:t>-1</w:t>
      </w:r>
      <w:r w:rsidR="000545C3">
        <w:rPr>
          <w:rFonts w:ascii="Times New Roman" w:hAnsi="Times New Roman" w:cs="Times New Roman"/>
          <w:sz w:val="27"/>
          <w:szCs w:val="27"/>
        </w:rPr>
        <w:t xml:space="preserve">) </w:t>
      </w:r>
      <w:r>
        <w:rPr>
          <w:rFonts w:ascii="Times New Roman" w:hAnsi="Times New Roman" w:cs="Times New Roman"/>
          <w:sz w:val="27"/>
          <w:szCs w:val="27"/>
        </w:rPr>
        <w:t xml:space="preserve">during 2015-16 and 2016-17, respectively. Minimum </w:t>
      </w:r>
      <w:r w:rsidR="000545C3">
        <w:rPr>
          <w:rFonts w:ascii="Times New Roman" w:hAnsi="Times New Roman" w:cs="Times New Roman"/>
          <w:sz w:val="27"/>
          <w:szCs w:val="27"/>
        </w:rPr>
        <w:t xml:space="preserve">initial plant stand and final plant </w:t>
      </w:r>
      <w:proofErr w:type="gramStart"/>
      <w:r w:rsidR="000545C3">
        <w:rPr>
          <w:rFonts w:ascii="Times New Roman" w:hAnsi="Times New Roman" w:cs="Times New Roman"/>
          <w:sz w:val="27"/>
          <w:szCs w:val="27"/>
        </w:rPr>
        <w:t xml:space="preserve">stand  </w:t>
      </w:r>
      <w:r>
        <w:rPr>
          <w:rFonts w:ascii="Times New Roman" w:hAnsi="Times New Roman" w:cs="Times New Roman"/>
          <w:sz w:val="27"/>
          <w:szCs w:val="27"/>
        </w:rPr>
        <w:t>(</w:t>
      </w:r>
      <w:proofErr w:type="gramEnd"/>
      <w:r>
        <w:rPr>
          <w:rFonts w:ascii="Times New Roman" w:hAnsi="Times New Roman" w:cs="Times New Roman"/>
          <w:sz w:val="27"/>
          <w:szCs w:val="27"/>
        </w:rPr>
        <w:t>225080 and 226340 plants ha</w:t>
      </w:r>
      <w:r>
        <w:rPr>
          <w:rFonts w:ascii="Times New Roman" w:hAnsi="Times New Roman" w:cs="Times New Roman"/>
          <w:sz w:val="27"/>
          <w:szCs w:val="27"/>
          <w:vertAlign w:val="superscript"/>
        </w:rPr>
        <w:t>-1</w:t>
      </w:r>
      <w:r>
        <w:rPr>
          <w:rFonts w:ascii="Times New Roman" w:hAnsi="Times New Roman" w:cs="Times New Roman"/>
          <w:sz w:val="27"/>
          <w:szCs w:val="27"/>
        </w:rPr>
        <w:t>)</w:t>
      </w:r>
      <w:r w:rsidR="000545C3">
        <w:rPr>
          <w:rFonts w:ascii="Times New Roman" w:hAnsi="Times New Roman" w:cs="Times New Roman"/>
          <w:sz w:val="27"/>
          <w:szCs w:val="27"/>
        </w:rPr>
        <w:t xml:space="preserve"> and</w:t>
      </w:r>
      <w:r>
        <w:rPr>
          <w:rFonts w:ascii="Times New Roman" w:hAnsi="Times New Roman" w:cs="Times New Roman"/>
          <w:sz w:val="27"/>
          <w:szCs w:val="27"/>
        </w:rPr>
        <w:t xml:space="preserve"> </w:t>
      </w:r>
      <w:r w:rsidR="000545C3">
        <w:rPr>
          <w:rFonts w:ascii="Times New Roman" w:hAnsi="Times New Roman" w:cs="Times New Roman"/>
          <w:sz w:val="27"/>
          <w:szCs w:val="27"/>
        </w:rPr>
        <w:t>(213560 and 215030 plants ha</w:t>
      </w:r>
      <w:r w:rsidR="000545C3">
        <w:rPr>
          <w:rFonts w:ascii="Times New Roman" w:hAnsi="Times New Roman" w:cs="Times New Roman"/>
          <w:sz w:val="27"/>
          <w:szCs w:val="27"/>
          <w:vertAlign w:val="superscript"/>
        </w:rPr>
        <w:t>-1</w:t>
      </w:r>
      <w:r w:rsidR="000545C3">
        <w:rPr>
          <w:rFonts w:ascii="Times New Roman" w:hAnsi="Times New Roman" w:cs="Times New Roman"/>
          <w:sz w:val="27"/>
          <w:szCs w:val="27"/>
        </w:rPr>
        <w:t xml:space="preserve">) </w:t>
      </w:r>
      <w:r>
        <w:rPr>
          <w:rFonts w:ascii="Times New Roman" w:hAnsi="Times New Roman" w:cs="Times New Roman"/>
          <w:sz w:val="27"/>
          <w:szCs w:val="27"/>
        </w:rPr>
        <w:t xml:space="preserve">of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was obtained with the application of 100% N (60 kg ha</w:t>
      </w:r>
      <w:r>
        <w:rPr>
          <w:rFonts w:ascii="Times New Roman" w:hAnsi="Times New Roman" w:cs="Times New Roman"/>
          <w:sz w:val="27"/>
          <w:szCs w:val="27"/>
          <w:vertAlign w:val="superscript"/>
        </w:rPr>
        <w:t>-1</w:t>
      </w:r>
      <w:r>
        <w:rPr>
          <w:rFonts w:ascii="Times New Roman" w:hAnsi="Times New Roman" w:cs="Times New Roman"/>
          <w:sz w:val="27"/>
          <w:szCs w:val="27"/>
        </w:rPr>
        <w:t>) through fertilizer during 2015-16 and 2016-17, respectively.</w:t>
      </w:r>
      <w:r w:rsidR="00112E59" w:rsidRPr="00112E59">
        <w:rPr>
          <w:rFonts w:ascii="Times New Roman" w:hAnsi="Times New Roman" w:cs="Times New Roman"/>
          <w:sz w:val="27"/>
          <w:szCs w:val="27"/>
        </w:rPr>
        <w:t xml:space="preserve"> </w:t>
      </w:r>
      <w:r w:rsidR="00112E59">
        <w:rPr>
          <w:rFonts w:ascii="Times New Roman" w:hAnsi="Times New Roman" w:cs="Times New Roman"/>
          <w:sz w:val="27"/>
          <w:szCs w:val="27"/>
        </w:rPr>
        <w:t xml:space="preserve">Similar results has also been reported by </w:t>
      </w:r>
      <w:r w:rsidR="00112E59" w:rsidRPr="00112E59">
        <w:rPr>
          <w:rFonts w:ascii="Times New Roman" w:hAnsi="Times New Roman" w:cs="Times New Roman"/>
          <w:b/>
          <w:sz w:val="27"/>
          <w:szCs w:val="27"/>
        </w:rPr>
        <w:t xml:space="preserve">Singh </w:t>
      </w:r>
      <w:proofErr w:type="gramStart"/>
      <w:r w:rsidR="00112E59" w:rsidRPr="00112E59">
        <w:rPr>
          <w:rFonts w:ascii="Times New Roman" w:hAnsi="Times New Roman" w:cs="Times New Roman"/>
          <w:b/>
          <w:i/>
          <w:sz w:val="27"/>
          <w:szCs w:val="27"/>
        </w:rPr>
        <w:t>et al.</w:t>
      </w:r>
      <w:r w:rsidR="00112E59" w:rsidRPr="00112E59">
        <w:rPr>
          <w:rFonts w:ascii="Times New Roman" w:hAnsi="Times New Roman" w:cs="Times New Roman"/>
          <w:b/>
          <w:sz w:val="27"/>
          <w:szCs w:val="27"/>
        </w:rPr>
        <w:t>(</w:t>
      </w:r>
      <w:proofErr w:type="gramEnd"/>
      <w:r w:rsidR="00112E59" w:rsidRPr="00112E59">
        <w:rPr>
          <w:rFonts w:ascii="Times New Roman" w:hAnsi="Times New Roman" w:cs="Times New Roman"/>
          <w:b/>
          <w:sz w:val="27"/>
          <w:szCs w:val="27"/>
        </w:rPr>
        <w:t>2009)</w:t>
      </w:r>
    </w:p>
    <w:p w:rsidR="004E246C" w:rsidRPr="00B563DC" w:rsidRDefault="004E246C" w:rsidP="00B563DC">
      <w:pPr>
        <w:spacing w:before="240" w:line="360" w:lineRule="auto"/>
        <w:jc w:val="both"/>
        <w:rPr>
          <w:rFonts w:ascii="Times New Roman" w:hAnsi="Times New Roman" w:cs="Times New Roman"/>
          <w:sz w:val="27"/>
          <w:szCs w:val="27"/>
        </w:rPr>
      </w:pPr>
      <w:r>
        <w:rPr>
          <w:rFonts w:ascii="Times New Roman" w:hAnsi="Times New Roman" w:cs="Times New Roman"/>
          <w:sz w:val="27"/>
          <w:szCs w:val="27"/>
        </w:rPr>
        <w:tab/>
        <w:t xml:space="preserve">Among different moisture conservation practices showed </w:t>
      </w:r>
      <w:proofErr w:type="spellStart"/>
      <w:proofErr w:type="gramStart"/>
      <w:r>
        <w:rPr>
          <w:rFonts w:ascii="Times New Roman" w:hAnsi="Times New Roman" w:cs="Times New Roman"/>
          <w:sz w:val="27"/>
          <w:szCs w:val="27"/>
        </w:rPr>
        <w:t>non significant</w:t>
      </w:r>
      <w:proofErr w:type="spellEnd"/>
      <w:proofErr w:type="gramEnd"/>
      <w:r>
        <w:rPr>
          <w:rFonts w:ascii="Times New Roman" w:hAnsi="Times New Roman" w:cs="Times New Roman"/>
          <w:sz w:val="27"/>
          <w:szCs w:val="27"/>
        </w:rPr>
        <w:t xml:space="preserve"> effect on </w:t>
      </w:r>
      <w:r w:rsidR="00BE40CE">
        <w:rPr>
          <w:rFonts w:ascii="Times New Roman" w:hAnsi="Times New Roman" w:cs="Times New Roman"/>
          <w:sz w:val="27"/>
          <w:szCs w:val="27"/>
        </w:rPr>
        <w:t xml:space="preserve">initial plant stand and final plant </w:t>
      </w:r>
      <w:r>
        <w:rPr>
          <w:rFonts w:ascii="Times New Roman" w:hAnsi="Times New Roman" w:cs="Times New Roman"/>
          <w:sz w:val="27"/>
          <w:szCs w:val="27"/>
        </w:rPr>
        <w:t xml:space="preserve">stand of </w:t>
      </w:r>
      <w:proofErr w:type="spellStart"/>
      <w:r>
        <w:rPr>
          <w:rFonts w:ascii="Times New Roman" w:hAnsi="Times New Roman" w:cs="Times New Roman"/>
          <w:sz w:val="27"/>
          <w:szCs w:val="27"/>
        </w:rPr>
        <w:t>chandrasur</w:t>
      </w:r>
      <w:proofErr w:type="spellEnd"/>
      <w:r>
        <w:rPr>
          <w:rFonts w:ascii="Times New Roman" w:hAnsi="Times New Roman" w:cs="Times New Roman"/>
          <w:sz w:val="27"/>
          <w:szCs w:val="27"/>
        </w:rPr>
        <w:t xml:space="preserve"> during both the years of study. Weeding and hoeing + organic residue mulch @ 4 t ha</w:t>
      </w:r>
      <w:r>
        <w:rPr>
          <w:rFonts w:ascii="Times New Roman" w:hAnsi="Times New Roman" w:cs="Times New Roman"/>
          <w:sz w:val="27"/>
          <w:szCs w:val="27"/>
          <w:vertAlign w:val="superscript"/>
        </w:rPr>
        <w:t>-1</w:t>
      </w:r>
      <w:r>
        <w:rPr>
          <w:rFonts w:ascii="Times New Roman" w:hAnsi="Times New Roman" w:cs="Times New Roman"/>
          <w:sz w:val="27"/>
          <w:szCs w:val="27"/>
        </w:rPr>
        <w:t xml:space="preserve"> recorded maximum </w:t>
      </w:r>
      <w:r w:rsidR="00BE40CE">
        <w:rPr>
          <w:rFonts w:ascii="Times New Roman" w:hAnsi="Times New Roman" w:cs="Times New Roman"/>
          <w:sz w:val="27"/>
          <w:szCs w:val="27"/>
        </w:rPr>
        <w:t xml:space="preserve">initial plant </w:t>
      </w:r>
      <w:proofErr w:type="gramStart"/>
      <w:r w:rsidR="00BE40CE">
        <w:rPr>
          <w:rFonts w:ascii="Times New Roman" w:hAnsi="Times New Roman" w:cs="Times New Roman"/>
          <w:sz w:val="27"/>
          <w:szCs w:val="27"/>
        </w:rPr>
        <w:t>stand</w:t>
      </w:r>
      <w:proofErr w:type="gramEnd"/>
      <w:r w:rsidR="00BE40CE">
        <w:rPr>
          <w:rFonts w:ascii="Times New Roman" w:hAnsi="Times New Roman" w:cs="Times New Roman"/>
          <w:sz w:val="27"/>
          <w:szCs w:val="27"/>
        </w:rPr>
        <w:t xml:space="preserve"> and final plant </w:t>
      </w:r>
      <w:r w:rsidR="00B563DC">
        <w:rPr>
          <w:rFonts w:ascii="Times New Roman" w:hAnsi="Times New Roman" w:cs="Times New Roman"/>
          <w:sz w:val="27"/>
          <w:szCs w:val="27"/>
        </w:rPr>
        <w:t>(227240 and 228590 plants ha</w:t>
      </w:r>
      <w:r w:rsidR="00B563DC">
        <w:rPr>
          <w:rFonts w:ascii="Times New Roman" w:hAnsi="Times New Roman" w:cs="Times New Roman"/>
          <w:sz w:val="27"/>
          <w:szCs w:val="27"/>
          <w:vertAlign w:val="superscript"/>
        </w:rPr>
        <w:t>-1</w:t>
      </w:r>
      <w:r w:rsidR="00B563DC">
        <w:rPr>
          <w:rFonts w:ascii="Times New Roman" w:hAnsi="Times New Roman" w:cs="Times New Roman"/>
          <w:sz w:val="27"/>
          <w:szCs w:val="27"/>
        </w:rPr>
        <w:t>)</w:t>
      </w:r>
      <w:r w:rsidR="00BE40CE">
        <w:rPr>
          <w:rFonts w:ascii="Times New Roman" w:hAnsi="Times New Roman" w:cs="Times New Roman"/>
          <w:sz w:val="27"/>
          <w:szCs w:val="27"/>
        </w:rPr>
        <w:t xml:space="preserve"> and (217190 and 218260 plants ha</w:t>
      </w:r>
      <w:r w:rsidR="00BE40CE">
        <w:rPr>
          <w:rFonts w:ascii="Times New Roman" w:hAnsi="Times New Roman" w:cs="Times New Roman"/>
          <w:sz w:val="27"/>
          <w:szCs w:val="27"/>
          <w:vertAlign w:val="superscript"/>
        </w:rPr>
        <w:t>-1</w:t>
      </w:r>
      <w:r w:rsidR="00BE40CE">
        <w:rPr>
          <w:rFonts w:ascii="Times New Roman" w:hAnsi="Times New Roman" w:cs="Times New Roman"/>
          <w:sz w:val="27"/>
          <w:szCs w:val="27"/>
        </w:rPr>
        <w:t>)</w:t>
      </w:r>
      <w:r w:rsidR="00B563DC">
        <w:rPr>
          <w:rFonts w:ascii="Times New Roman" w:hAnsi="Times New Roman" w:cs="Times New Roman"/>
          <w:sz w:val="27"/>
          <w:szCs w:val="27"/>
        </w:rPr>
        <w:t xml:space="preserve"> of </w:t>
      </w:r>
      <w:proofErr w:type="spellStart"/>
      <w:r w:rsidR="00B563DC">
        <w:rPr>
          <w:rFonts w:ascii="Times New Roman" w:hAnsi="Times New Roman" w:cs="Times New Roman"/>
          <w:sz w:val="27"/>
          <w:szCs w:val="27"/>
        </w:rPr>
        <w:t>chandrasur</w:t>
      </w:r>
      <w:proofErr w:type="spellEnd"/>
      <w:r w:rsidR="00B563DC">
        <w:rPr>
          <w:rFonts w:ascii="Times New Roman" w:hAnsi="Times New Roman" w:cs="Times New Roman"/>
          <w:sz w:val="27"/>
          <w:szCs w:val="27"/>
        </w:rPr>
        <w:t xml:space="preserve"> followed by application of organic residue mulch @ 4 t ha</w:t>
      </w:r>
      <w:r w:rsidR="00B563DC">
        <w:rPr>
          <w:rFonts w:ascii="Times New Roman" w:hAnsi="Times New Roman" w:cs="Times New Roman"/>
          <w:sz w:val="27"/>
          <w:szCs w:val="27"/>
          <w:vertAlign w:val="superscript"/>
        </w:rPr>
        <w:t>-1</w:t>
      </w:r>
      <w:r w:rsidR="00B563DC">
        <w:rPr>
          <w:rFonts w:ascii="Times New Roman" w:hAnsi="Times New Roman" w:cs="Times New Roman"/>
          <w:sz w:val="27"/>
          <w:szCs w:val="27"/>
        </w:rPr>
        <w:t xml:space="preserve"> (224890 and 225820 plants ha</w:t>
      </w:r>
      <w:r w:rsidR="00B563DC">
        <w:rPr>
          <w:rFonts w:ascii="Times New Roman" w:hAnsi="Times New Roman" w:cs="Times New Roman"/>
          <w:sz w:val="27"/>
          <w:szCs w:val="27"/>
          <w:vertAlign w:val="superscript"/>
        </w:rPr>
        <w:t>-1</w:t>
      </w:r>
      <w:r w:rsidR="00B563DC">
        <w:rPr>
          <w:rFonts w:ascii="Times New Roman" w:hAnsi="Times New Roman" w:cs="Times New Roman"/>
          <w:sz w:val="27"/>
          <w:szCs w:val="27"/>
        </w:rPr>
        <w:t>)</w:t>
      </w:r>
      <w:r w:rsidR="00BE40CE">
        <w:rPr>
          <w:rFonts w:ascii="Times New Roman" w:hAnsi="Times New Roman" w:cs="Times New Roman"/>
          <w:sz w:val="27"/>
          <w:szCs w:val="27"/>
        </w:rPr>
        <w:t xml:space="preserve"> and (216120 and 217490 plants ha</w:t>
      </w:r>
      <w:r w:rsidR="00BE40CE">
        <w:rPr>
          <w:rFonts w:ascii="Times New Roman" w:hAnsi="Times New Roman" w:cs="Times New Roman"/>
          <w:sz w:val="27"/>
          <w:szCs w:val="27"/>
          <w:vertAlign w:val="superscript"/>
        </w:rPr>
        <w:t>-1</w:t>
      </w:r>
      <w:r w:rsidR="00BE40CE">
        <w:rPr>
          <w:rFonts w:ascii="Times New Roman" w:hAnsi="Times New Roman" w:cs="Times New Roman"/>
          <w:sz w:val="27"/>
          <w:szCs w:val="27"/>
        </w:rPr>
        <w:t>)</w:t>
      </w:r>
      <w:r w:rsidR="00B563DC">
        <w:rPr>
          <w:rFonts w:ascii="Times New Roman" w:hAnsi="Times New Roman" w:cs="Times New Roman"/>
          <w:sz w:val="27"/>
          <w:szCs w:val="27"/>
        </w:rPr>
        <w:t xml:space="preserve"> during 2015-16 and 2016-17, respectively. Control plots recorded minimum </w:t>
      </w:r>
      <w:r w:rsidR="00BE40CE">
        <w:rPr>
          <w:rFonts w:ascii="Times New Roman" w:hAnsi="Times New Roman" w:cs="Times New Roman"/>
          <w:sz w:val="27"/>
          <w:szCs w:val="27"/>
        </w:rPr>
        <w:t xml:space="preserve">initial plant stand and final plant stand </w:t>
      </w:r>
      <w:r w:rsidR="00B563DC">
        <w:rPr>
          <w:rFonts w:ascii="Times New Roman" w:hAnsi="Times New Roman" w:cs="Times New Roman"/>
          <w:sz w:val="27"/>
          <w:szCs w:val="27"/>
        </w:rPr>
        <w:t>(226370 and 227830 plants ha</w:t>
      </w:r>
      <w:r w:rsidR="00B563DC">
        <w:rPr>
          <w:rFonts w:ascii="Times New Roman" w:hAnsi="Times New Roman" w:cs="Times New Roman"/>
          <w:sz w:val="27"/>
          <w:szCs w:val="27"/>
          <w:vertAlign w:val="superscript"/>
        </w:rPr>
        <w:t>-1</w:t>
      </w:r>
      <w:r w:rsidR="00B563DC">
        <w:rPr>
          <w:rFonts w:ascii="Times New Roman" w:hAnsi="Times New Roman" w:cs="Times New Roman"/>
          <w:sz w:val="27"/>
          <w:szCs w:val="27"/>
        </w:rPr>
        <w:t>)</w:t>
      </w:r>
      <w:r w:rsidR="00BE40CE">
        <w:rPr>
          <w:rFonts w:ascii="Times New Roman" w:hAnsi="Times New Roman" w:cs="Times New Roman"/>
          <w:sz w:val="27"/>
          <w:szCs w:val="27"/>
        </w:rPr>
        <w:t xml:space="preserve"> and (212050 and 213330 plants ha</w:t>
      </w:r>
      <w:r w:rsidR="00BE40CE">
        <w:rPr>
          <w:rFonts w:ascii="Times New Roman" w:hAnsi="Times New Roman" w:cs="Times New Roman"/>
          <w:sz w:val="27"/>
          <w:szCs w:val="27"/>
          <w:vertAlign w:val="superscript"/>
        </w:rPr>
        <w:t>-1</w:t>
      </w:r>
      <w:r w:rsidR="00BE40CE">
        <w:rPr>
          <w:rFonts w:ascii="Times New Roman" w:hAnsi="Times New Roman" w:cs="Times New Roman"/>
          <w:sz w:val="27"/>
          <w:szCs w:val="27"/>
        </w:rPr>
        <w:t>)</w:t>
      </w:r>
      <w:r w:rsidR="00B563DC">
        <w:rPr>
          <w:rFonts w:ascii="Times New Roman" w:hAnsi="Times New Roman" w:cs="Times New Roman"/>
          <w:sz w:val="27"/>
          <w:szCs w:val="27"/>
        </w:rPr>
        <w:t xml:space="preserve"> of </w:t>
      </w:r>
      <w:proofErr w:type="spellStart"/>
      <w:r w:rsidR="00B563DC">
        <w:rPr>
          <w:rFonts w:ascii="Times New Roman" w:hAnsi="Times New Roman" w:cs="Times New Roman"/>
          <w:sz w:val="27"/>
          <w:szCs w:val="27"/>
        </w:rPr>
        <w:t>chandrasur</w:t>
      </w:r>
      <w:proofErr w:type="spellEnd"/>
      <w:r w:rsidR="00B563DC">
        <w:rPr>
          <w:rFonts w:ascii="Times New Roman" w:hAnsi="Times New Roman" w:cs="Times New Roman"/>
          <w:sz w:val="27"/>
          <w:szCs w:val="27"/>
        </w:rPr>
        <w:t xml:space="preserve"> during 2015-16 </w:t>
      </w:r>
      <w:r w:rsidR="00B563DC" w:rsidRPr="00ED503F">
        <w:rPr>
          <w:rFonts w:ascii="Times New Roman" w:hAnsi="Times New Roman" w:cs="Times New Roman"/>
          <w:sz w:val="27"/>
          <w:szCs w:val="27"/>
        </w:rPr>
        <w:t>and 2016-17, respectively.</w:t>
      </w:r>
      <w:r w:rsidR="00ED503F" w:rsidRPr="00ED503F">
        <w:rPr>
          <w:rFonts w:ascii="Times New Roman" w:hAnsi="Times New Roman" w:cs="Times New Roman"/>
          <w:b/>
          <w:sz w:val="27"/>
          <w:szCs w:val="27"/>
        </w:rPr>
        <w:t xml:space="preserve"> </w:t>
      </w:r>
      <w:r w:rsidR="00ED503F" w:rsidRPr="00ED503F">
        <w:rPr>
          <w:rFonts w:ascii="Times New Roman" w:hAnsi="Times New Roman" w:cs="Times New Roman"/>
          <w:sz w:val="27"/>
          <w:szCs w:val="27"/>
        </w:rPr>
        <w:t xml:space="preserve">Similar results </w:t>
      </w:r>
      <w:proofErr w:type="gramStart"/>
      <w:r w:rsidR="00ED503F" w:rsidRPr="00ED503F">
        <w:rPr>
          <w:rFonts w:ascii="Times New Roman" w:hAnsi="Times New Roman" w:cs="Times New Roman"/>
          <w:sz w:val="27"/>
          <w:szCs w:val="27"/>
        </w:rPr>
        <w:t>has</w:t>
      </w:r>
      <w:proofErr w:type="gramEnd"/>
      <w:r w:rsidR="00ED503F" w:rsidRPr="00ED503F">
        <w:rPr>
          <w:rFonts w:ascii="Times New Roman" w:hAnsi="Times New Roman" w:cs="Times New Roman"/>
          <w:sz w:val="27"/>
          <w:szCs w:val="27"/>
        </w:rPr>
        <w:t xml:space="preserve"> also been reported by </w:t>
      </w:r>
      <w:proofErr w:type="spellStart"/>
      <w:r w:rsidR="00ED503F" w:rsidRPr="00ED503F">
        <w:rPr>
          <w:rFonts w:ascii="Times New Roman" w:hAnsi="Times New Roman" w:cs="Times New Roman"/>
          <w:b/>
          <w:sz w:val="27"/>
          <w:szCs w:val="27"/>
        </w:rPr>
        <w:t>Tetarwal</w:t>
      </w:r>
      <w:proofErr w:type="spellEnd"/>
      <w:r w:rsidR="00ED503F" w:rsidRPr="00ED503F">
        <w:rPr>
          <w:rFonts w:ascii="Times New Roman" w:hAnsi="Times New Roman" w:cs="Times New Roman"/>
          <w:b/>
          <w:sz w:val="27"/>
          <w:szCs w:val="27"/>
        </w:rPr>
        <w:t xml:space="preserve"> </w:t>
      </w:r>
      <w:r w:rsidR="00ED503F" w:rsidRPr="00ED503F">
        <w:rPr>
          <w:rFonts w:ascii="Times New Roman" w:hAnsi="Times New Roman" w:cs="Times New Roman"/>
          <w:b/>
          <w:i/>
          <w:sz w:val="27"/>
          <w:szCs w:val="27"/>
        </w:rPr>
        <w:t>et al.</w:t>
      </w:r>
      <w:r w:rsidR="00ED503F" w:rsidRPr="00ED503F">
        <w:rPr>
          <w:rFonts w:ascii="Times New Roman" w:hAnsi="Times New Roman" w:cs="Times New Roman"/>
          <w:b/>
          <w:sz w:val="27"/>
          <w:szCs w:val="27"/>
        </w:rPr>
        <w:t xml:space="preserve"> (2013)</w:t>
      </w:r>
    </w:p>
    <w:p w:rsidR="004E246C" w:rsidRPr="004417DB" w:rsidRDefault="004E246C" w:rsidP="004E246C">
      <w:pPr>
        <w:rPr>
          <w:rFonts w:ascii="Times New Roman" w:hAnsi="Times New Roman" w:cs="Times New Roman"/>
          <w:b/>
          <w:sz w:val="27"/>
          <w:szCs w:val="27"/>
        </w:rPr>
      </w:pPr>
      <w:r w:rsidRPr="004417DB">
        <w:rPr>
          <w:rFonts w:ascii="Times New Roman" w:hAnsi="Times New Roman" w:cs="Times New Roman"/>
          <w:b/>
          <w:sz w:val="27"/>
          <w:szCs w:val="27"/>
        </w:rPr>
        <w:t xml:space="preserve">(b) </w:t>
      </w:r>
      <w:r w:rsidR="009A6724" w:rsidRPr="004417DB">
        <w:rPr>
          <w:rFonts w:ascii="Times New Roman" w:hAnsi="Times New Roman" w:cs="Times New Roman"/>
          <w:b/>
          <w:color w:val="000000" w:themeColor="text1"/>
          <w:sz w:val="27"/>
          <w:szCs w:val="27"/>
        </w:rPr>
        <w:t xml:space="preserve">Number of </w:t>
      </w:r>
      <w:proofErr w:type="gramStart"/>
      <w:r w:rsidR="009A6724" w:rsidRPr="004417DB">
        <w:rPr>
          <w:rFonts w:ascii="Times New Roman" w:hAnsi="Times New Roman" w:cs="Times New Roman"/>
          <w:b/>
          <w:color w:val="000000" w:themeColor="text1"/>
          <w:sz w:val="27"/>
          <w:szCs w:val="27"/>
        </w:rPr>
        <w:t xml:space="preserve">weeds </w:t>
      </w:r>
      <w:r w:rsidR="009A6724" w:rsidRPr="004417DB">
        <w:rPr>
          <w:rFonts w:ascii="Times New Roman" w:hAnsi="Times New Roman" w:cs="Times New Roman"/>
          <w:b/>
          <w:color w:val="000000" w:themeColor="text1"/>
          <w:sz w:val="27"/>
          <w:szCs w:val="27"/>
          <w:vertAlign w:val="superscript"/>
        </w:rPr>
        <w:t xml:space="preserve"> </w:t>
      </w:r>
      <w:r w:rsidR="009A6724" w:rsidRPr="004417DB">
        <w:rPr>
          <w:rFonts w:ascii="Times New Roman" w:hAnsi="Times New Roman" w:cs="Times New Roman"/>
          <w:b/>
          <w:color w:val="000000" w:themeColor="text1"/>
          <w:sz w:val="27"/>
          <w:szCs w:val="27"/>
        </w:rPr>
        <w:t>at</w:t>
      </w:r>
      <w:proofErr w:type="gramEnd"/>
      <w:r w:rsidR="009A6724" w:rsidRPr="004417DB">
        <w:rPr>
          <w:rFonts w:ascii="Times New Roman" w:hAnsi="Times New Roman" w:cs="Times New Roman"/>
          <w:b/>
          <w:color w:val="000000" w:themeColor="text1"/>
          <w:sz w:val="27"/>
          <w:szCs w:val="27"/>
        </w:rPr>
        <w:t xml:space="preserve"> initial stage</w:t>
      </w:r>
      <w:r w:rsidR="009A6724" w:rsidRPr="004417DB">
        <w:rPr>
          <w:rFonts w:ascii="Times New Roman" w:hAnsi="Times New Roman" w:cs="Times New Roman"/>
          <w:b/>
          <w:sz w:val="27"/>
          <w:szCs w:val="27"/>
        </w:rPr>
        <w:t xml:space="preserve"> </w:t>
      </w:r>
      <w:r w:rsidRPr="004417DB">
        <w:rPr>
          <w:rFonts w:ascii="Times New Roman" w:hAnsi="Times New Roman" w:cs="Times New Roman"/>
          <w:b/>
          <w:sz w:val="27"/>
          <w:szCs w:val="27"/>
        </w:rPr>
        <w:t xml:space="preserve">and </w:t>
      </w:r>
      <w:r w:rsidR="009A6724" w:rsidRPr="004417DB">
        <w:rPr>
          <w:rFonts w:ascii="Times New Roman" w:hAnsi="Times New Roman" w:cs="Times New Roman"/>
          <w:b/>
          <w:color w:val="000000" w:themeColor="text1"/>
          <w:sz w:val="27"/>
          <w:szCs w:val="27"/>
        </w:rPr>
        <w:t>Number of weeds</w:t>
      </w:r>
      <w:r w:rsidR="009A6724" w:rsidRPr="004417DB">
        <w:rPr>
          <w:rFonts w:ascii="Times New Roman" w:hAnsi="Times New Roman" w:cs="Times New Roman"/>
          <w:b/>
          <w:color w:val="000000" w:themeColor="text1"/>
          <w:sz w:val="27"/>
          <w:szCs w:val="27"/>
          <w:vertAlign w:val="superscript"/>
        </w:rPr>
        <w:t xml:space="preserve"> </w:t>
      </w:r>
      <w:r w:rsidR="009A6724" w:rsidRPr="004417DB">
        <w:rPr>
          <w:rFonts w:ascii="Times New Roman" w:hAnsi="Times New Roman" w:cs="Times New Roman"/>
          <w:b/>
          <w:color w:val="000000" w:themeColor="text1"/>
          <w:sz w:val="27"/>
          <w:szCs w:val="27"/>
        </w:rPr>
        <w:t>at harvest stage</w:t>
      </w:r>
      <w:r w:rsidRPr="004417DB">
        <w:rPr>
          <w:rFonts w:ascii="Times New Roman" w:hAnsi="Times New Roman" w:cs="Times New Roman"/>
          <w:b/>
          <w:sz w:val="27"/>
          <w:szCs w:val="27"/>
        </w:rPr>
        <w:t>:</w:t>
      </w:r>
    </w:p>
    <w:p w:rsidR="009A6724" w:rsidRPr="00A46230" w:rsidRDefault="004E246C" w:rsidP="009A6724">
      <w:pPr>
        <w:spacing w:line="384" w:lineRule="auto"/>
        <w:ind w:firstLine="720"/>
        <w:jc w:val="both"/>
        <w:rPr>
          <w:rFonts w:ascii="Times New Roman" w:hAnsi="Times New Roman" w:cs="Times New Roman"/>
          <w:color w:val="000000" w:themeColor="text1"/>
          <w:sz w:val="27"/>
          <w:szCs w:val="27"/>
        </w:rPr>
      </w:pPr>
      <w:r w:rsidRPr="004417DB">
        <w:rPr>
          <w:rFonts w:ascii="Times New Roman" w:hAnsi="Times New Roman" w:cs="Times New Roman"/>
          <w:sz w:val="27"/>
          <w:szCs w:val="27"/>
        </w:rPr>
        <w:tab/>
      </w:r>
      <w:r w:rsidR="009A6724" w:rsidRPr="00A46230">
        <w:rPr>
          <w:rFonts w:ascii="Times New Roman" w:hAnsi="Times New Roman" w:cs="Times New Roman"/>
          <w:color w:val="000000" w:themeColor="text1"/>
          <w:sz w:val="27"/>
          <w:szCs w:val="27"/>
        </w:rPr>
        <w:t>Data on number of weeds per m</w:t>
      </w:r>
      <w:proofErr w:type="gramStart"/>
      <w:r w:rsidR="009A6724" w:rsidRPr="00A46230">
        <w:rPr>
          <w:rFonts w:ascii="Times New Roman" w:hAnsi="Times New Roman" w:cs="Times New Roman"/>
          <w:color w:val="000000" w:themeColor="text1"/>
          <w:sz w:val="27"/>
          <w:szCs w:val="27"/>
          <w:vertAlign w:val="superscript"/>
        </w:rPr>
        <w:t xml:space="preserve">2  </w:t>
      </w:r>
      <w:r w:rsidR="009A6724" w:rsidRPr="00A46230">
        <w:rPr>
          <w:rFonts w:ascii="Times New Roman" w:hAnsi="Times New Roman" w:cs="Times New Roman"/>
          <w:color w:val="000000" w:themeColor="text1"/>
          <w:sz w:val="27"/>
          <w:szCs w:val="27"/>
        </w:rPr>
        <w:t>at</w:t>
      </w:r>
      <w:proofErr w:type="gramEnd"/>
      <w:r w:rsidR="009A6724" w:rsidRPr="00A46230">
        <w:rPr>
          <w:rFonts w:ascii="Times New Roman" w:hAnsi="Times New Roman" w:cs="Times New Roman"/>
          <w:color w:val="000000" w:themeColor="text1"/>
          <w:sz w:val="27"/>
          <w:szCs w:val="27"/>
        </w:rPr>
        <w:t xml:space="preserve"> initial stage</w:t>
      </w:r>
      <w:r w:rsidR="005D201C" w:rsidRPr="00A46230">
        <w:rPr>
          <w:rFonts w:ascii="Times New Roman" w:hAnsi="Times New Roman" w:cs="Times New Roman"/>
          <w:color w:val="000000" w:themeColor="text1"/>
          <w:sz w:val="27"/>
          <w:szCs w:val="27"/>
        </w:rPr>
        <w:t xml:space="preserve"> and number of weeds per m</w:t>
      </w:r>
      <w:r w:rsidR="005D201C" w:rsidRPr="00A46230">
        <w:rPr>
          <w:rFonts w:ascii="Times New Roman" w:hAnsi="Times New Roman" w:cs="Times New Roman"/>
          <w:color w:val="000000" w:themeColor="text1"/>
          <w:sz w:val="27"/>
          <w:szCs w:val="27"/>
          <w:vertAlign w:val="superscript"/>
        </w:rPr>
        <w:t xml:space="preserve">2 </w:t>
      </w:r>
      <w:r w:rsidR="005D201C" w:rsidRPr="00A46230">
        <w:rPr>
          <w:rFonts w:ascii="Times New Roman" w:hAnsi="Times New Roman" w:cs="Times New Roman"/>
          <w:color w:val="000000" w:themeColor="text1"/>
          <w:sz w:val="27"/>
          <w:szCs w:val="27"/>
        </w:rPr>
        <w:t>at harvest stage</w:t>
      </w:r>
      <w:r w:rsidR="009A6724" w:rsidRPr="00A46230">
        <w:rPr>
          <w:rFonts w:ascii="Times New Roman" w:hAnsi="Times New Roman" w:cs="Times New Roman"/>
          <w:color w:val="000000" w:themeColor="text1"/>
          <w:sz w:val="27"/>
          <w:szCs w:val="27"/>
        </w:rPr>
        <w:t xml:space="preserve"> of </w:t>
      </w:r>
      <w:proofErr w:type="spellStart"/>
      <w:r w:rsidR="009A6724" w:rsidRPr="00A46230">
        <w:rPr>
          <w:rFonts w:ascii="Times New Roman" w:hAnsi="Times New Roman" w:cs="Times New Roman"/>
          <w:color w:val="000000" w:themeColor="text1"/>
          <w:sz w:val="27"/>
          <w:szCs w:val="27"/>
        </w:rPr>
        <w:t>chandrasur</w:t>
      </w:r>
      <w:proofErr w:type="spellEnd"/>
      <w:r w:rsidR="009A6724" w:rsidRPr="00A46230">
        <w:rPr>
          <w:rFonts w:ascii="Times New Roman" w:hAnsi="Times New Roman" w:cs="Times New Roman"/>
          <w:color w:val="000000" w:themeColor="text1"/>
          <w:sz w:val="27"/>
          <w:szCs w:val="27"/>
        </w:rPr>
        <w:t xml:space="preserve"> as influenced by different irrigation scheduling, integrated nutrient management and moisture conservation practices during 2015-16 and 2016-17 have been presented in Table (</w:t>
      </w:r>
      <w:r w:rsidR="004417DB" w:rsidRPr="00A46230">
        <w:rPr>
          <w:rFonts w:ascii="Times New Roman" w:hAnsi="Times New Roman" w:cs="Times New Roman"/>
          <w:color w:val="000000" w:themeColor="text1"/>
          <w:sz w:val="27"/>
          <w:szCs w:val="27"/>
        </w:rPr>
        <w:t>1</w:t>
      </w:r>
      <w:r w:rsidR="009A6724" w:rsidRPr="00A46230">
        <w:rPr>
          <w:rFonts w:ascii="Times New Roman" w:hAnsi="Times New Roman" w:cs="Times New Roman"/>
          <w:color w:val="000000" w:themeColor="text1"/>
          <w:sz w:val="27"/>
          <w:szCs w:val="27"/>
        </w:rPr>
        <w:t xml:space="preserve">).      </w:t>
      </w:r>
    </w:p>
    <w:p w:rsidR="00853940" w:rsidRPr="00A46230" w:rsidRDefault="009A6724" w:rsidP="00A46230">
      <w:pPr>
        <w:spacing w:line="384" w:lineRule="auto"/>
        <w:ind w:firstLine="720"/>
        <w:jc w:val="both"/>
        <w:rPr>
          <w:rFonts w:ascii="Times New Roman" w:hAnsi="Times New Roman" w:cs="Times New Roman"/>
          <w:color w:val="000000" w:themeColor="text1"/>
          <w:sz w:val="27"/>
          <w:szCs w:val="27"/>
        </w:rPr>
      </w:pPr>
      <w:r w:rsidRPr="00A46230">
        <w:rPr>
          <w:rFonts w:ascii="Times New Roman" w:hAnsi="Times New Roman" w:cs="Times New Roman"/>
          <w:color w:val="000000" w:themeColor="text1"/>
          <w:sz w:val="27"/>
          <w:szCs w:val="27"/>
        </w:rPr>
        <w:t>It is evident from the Table (</w:t>
      </w:r>
      <w:r w:rsidR="004417DB" w:rsidRPr="00A46230">
        <w:rPr>
          <w:rFonts w:ascii="Times New Roman" w:hAnsi="Times New Roman" w:cs="Times New Roman"/>
          <w:color w:val="000000" w:themeColor="text1"/>
          <w:sz w:val="27"/>
          <w:szCs w:val="27"/>
        </w:rPr>
        <w:t>1</w:t>
      </w:r>
      <w:r w:rsidRPr="00A46230">
        <w:rPr>
          <w:rFonts w:ascii="Times New Roman" w:hAnsi="Times New Roman" w:cs="Times New Roman"/>
          <w:color w:val="000000" w:themeColor="text1"/>
          <w:sz w:val="27"/>
          <w:szCs w:val="27"/>
        </w:rPr>
        <w:t>) that different irrigation scheduling did not affect significantly on number of weeds per m</w:t>
      </w:r>
      <w:proofErr w:type="gramStart"/>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at</w:t>
      </w:r>
      <w:proofErr w:type="gramEnd"/>
      <w:r w:rsidRPr="00A46230">
        <w:rPr>
          <w:rFonts w:ascii="Times New Roman" w:hAnsi="Times New Roman" w:cs="Times New Roman"/>
          <w:color w:val="000000" w:themeColor="text1"/>
          <w:sz w:val="27"/>
          <w:szCs w:val="27"/>
        </w:rPr>
        <w:t xml:space="preserve"> initial stage</w:t>
      </w:r>
      <w:r w:rsidR="00853940" w:rsidRPr="00A46230">
        <w:rPr>
          <w:rFonts w:ascii="Times New Roman" w:hAnsi="Times New Roman" w:cs="Times New Roman"/>
          <w:color w:val="000000" w:themeColor="text1"/>
          <w:sz w:val="27"/>
          <w:szCs w:val="27"/>
        </w:rPr>
        <w:t xml:space="preserve"> and number of weeds per m</w:t>
      </w:r>
      <w:r w:rsidR="00853940" w:rsidRPr="00A46230">
        <w:rPr>
          <w:rFonts w:ascii="Times New Roman" w:hAnsi="Times New Roman" w:cs="Times New Roman"/>
          <w:color w:val="000000" w:themeColor="text1"/>
          <w:sz w:val="27"/>
          <w:szCs w:val="27"/>
          <w:vertAlign w:val="superscript"/>
        </w:rPr>
        <w:t xml:space="preserve">2 </w:t>
      </w:r>
      <w:r w:rsidR="00853940" w:rsidRPr="00A46230">
        <w:rPr>
          <w:rFonts w:ascii="Times New Roman" w:hAnsi="Times New Roman" w:cs="Times New Roman"/>
          <w:color w:val="000000" w:themeColor="text1"/>
          <w:sz w:val="27"/>
          <w:szCs w:val="27"/>
        </w:rPr>
        <w:t>at harvest stage</w:t>
      </w:r>
      <w:r w:rsidRPr="00A46230">
        <w:rPr>
          <w:rFonts w:ascii="Times New Roman" w:hAnsi="Times New Roman" w:cs="Times New Roman"/>
          <w:color w:val="000000" w:themeColor="text1"/>
          <w:sz w:val="27"/>
          <w:szCs w:val="27"/>
        </w:rPr>
        <w:t xml:space="preserve"> during both the years of study. Highest number of weeds (1.94 and 2.13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853940" w:rsidRPr="00A46230">
        <w:rPr>
          <w:rFonts w:ascii="Times New Roman" w:hAnsi="Times New Roman" w:cs="Times New Roman"/>
          <w:color w:val="000000" w:themeColor="text1"/>
          <w:sz w:val="27"/>
          <w:szCs w:val="27"/>
        </w:rPr>
        <w:t xml:space="preserve"> and (3.76 and 3.96 per m</w:t>
      </w:r>
      <w:r w:rsidR="00853940" w:rsidRPr="00A46230">
        <w:rPr>
          <w:rFonts w:ascii="Times New Roman" w:hAnsi="Times New Roman" w:cs="Times New Roman"/>
          <w:color w:val="000000" w:themeColor="text1"/>
          <w:sz w:val="27"/>
          <w:szCs w:val="27"/>
          <w:vertAlign w:val="superscript"/>
        </w:rPr>
        <w:t>2</w:t>
      </w:r>
      <w:r w:rsidR="0085394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 xml:space="preserve">was recorded in irrigation given at 35 and 70 days after sowing followed by irrigation given at 35 and 60 days after sowing (1.87 </w:t>
      </w:r>
      <w:r w:rsidRPr="00A46230">
        <w:rPr>
          <w:rFonts w:ascii="Times New Roman" w:hAnsi="Times New Roman" w:cs="Times New Roman"/>
          <w:color w:val="000000" w:themeColor="text1"/>
          <w:sz w:val="27"/>
          <w:szCs w:val="27"/>
        </w:rPr>
        <w:lastRenderedPageBreak/>
        <w:t>and 2.08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853940" w:rsidRPr="00A46230">
        <w:rPr>
          <w:rFonts w:ascii="Times New Roman" w:hAnsi="Times New Roman" w:cs="Times New Roman"/>
          <w:color w:val="000000" w:themeColor="text1"/>
          <w:sz w:val="27"/>
          <w:szCs w:val="27"/>
        </w:rPr>
        <w:t xml:space="preserve"> and (3.63 and 3.80 per m</w:t>
      </w:r>
      <w:r w:rsidR="00853940" w:rsidRPr="00A46230">
        <w:rPr>
          <w:rFonts w:ascii="Times New Roman" w:hAnsi="Times New Roman" w:cs="Times New Roman"/>
          <w:color w:val="000000" w:themeColor="text1"/>
          <w:sz w:val="27"/>
          <w:szCs w:val="27"/>
          <w:vertAlign w:val="superscript"/>
        </w:rPr>
        <w:t>2</w:t>
      </w:r>
      <w:proofErr w:type="gramStart"/>
      <w:r w:rsidR="0085394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 xml:space="preserve"> and</w:t>
      </w:r>
      <w:proofErr w:type="gramEnd"/>
      <w:r w:rsidRPr="00A46230">
        <w:rPr>
          <w:rFonts w:ascii="Times New Roman" w:hAnsi="Times New Roman" w:cs="Times New Roman"/>
          <w:color w:val="000000" w:themeColor="text1"/>
          <w:sz w:val="27"/>
          <w:szCs w:val="27"/>
        </w:rPr>
        <w:t xml:space="preserve"> irrigation given at 35 days after sowing (1.77 and 2.66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853940" w:rsidRPr="00A46230">
        <w:rPr>
          <w:rFonts w:ascii="Times New Roman" w:hAnsi="Times New Roman" w:cs="Times New Roman"/>
          <w:color w:val="000000" w:themeColor="text1"/>
          <w:sz w:val="27"/>
          <w:szCs w:val="27"/>
        </w:rPr>
        <w:t xml:space="preserve"> and (3.13 and 3.30 per m</w:t>
      </w:r>
      <w:r w:rsidR="00853940" w:rsidRPr="00A46230">
        <w:rPr>
          <w:rFonts w:ascii="Times New Roman" w:hAnsi="Times New Roman" w:cs="Times New Roman"/>
          <w:color w:val="000000" w:themeColor="text1"/>
          <w:sz w:val="27"/>
          <w:szCs w:val="27"/>
          <w:vertAlign w:val="superscript"/>
        </w:rPr>
        <w:t>2</w:t>
      </w:r>
      <w:r w:rsidR="0085394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 xml:space="preserve"> during 2015-16 and 2016-17, respectively. Maximum number of weeds per m</w:t>
      </w:r>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at initial stage</w:t>
      </w:r>
      <w:r w:rsidR="00853940" w:rsidRPr="00A46230">
        <w:rPr>
          <w:rFonts w:ascii="Times New Roman" w:hAnsi="Times New Roman" w:cs="Times New Roman"/>
          <w:color w:val="000000" w:themeColor="text1"/>
          <w:sz w:val="27"/>
          <w:szCs w:val="27"/>
        </w:rPr>
        <w:t xml:space="preserve"> and number of weeds per m</w:t>
      </w:r>
      <w:r w:rsidR="00853940" w:rsidRPr="00A46230">
        <w:rPr>
          <w:rFonts w:ascii="Times New Roman" w:hAnsi="Times New Roman" w:cs="Times New Roman"/>
          <w:color w:val="000000" w:themeColor="text1"/>
          <w:sz w:val="27"/>
          <w:szCs w:val="27"/>
          <w:vertAlign w:val="superscript"/>
        </w:rPr>
        <w:t xml:space="preserve">2 </w:t>
      </w:r>
      <w:r w:rsidR="00853940" w:rsidRPr="00A46230">
        <w:rPr>
          <w:rFonts w:ascii="Times New Roman" w:hAnsi="Times New Roman" w:cs="Times New Roman"/>
          <w:color w:val="000000" w:themeColor="text1"/>
          <w:sz w:val="27"/>
          <w:szCs w:val="27"/>
        </w:rPr>
        <w:t>at harvest stage</w:t>
      </w:r>
      <w:r w:rsidRPr="00A46230">
        <w:rPr>
          <w:rFonts w:ascii="Times New Roman" w:hAnsi="Times New Roman" w:cs="Times New Roman"/>
          <w:color w:val="000000" w:themeColor="text1"/>
          <w:sz w:val="27"/>
          <w:szCs w:val="27"/>
        </w:rPr>
        <w:t xml:space="preserve"> was recorded in irrigation given at 35 days after sowing in the respective years of study. Data given in parentheses are </w:t>
      </w:r>
      <m:oMath>
        <m:rad>
          <m:radPr>
            <m:degHide m:val="1"/>
            <m:ctrlPr>
              <w:rPr>
                <w:rFonts w:ascii="Cambria Math" w:hAnsi="Cambria Math" w:cs="Times New Roman"/>
                <w:i/>
                <w:color w:val="000000" w:themeColor="text1"/>
                <w:sz w:val="27"/>
                <w:szCs w:val="27"/>
              </w:rPr>
            </m:ctrlPr>
          </m:radPr>
          <m:deg/>
          <m:e>
            <m:r>
              <w:rPr>
                <w:rFonts w:ascii="Cambria Math" w:hAnsi="Cambria Math" w:cs="Times New Roman"/>
                <w:color w:val="000000" w:themeColor="text1"/>
                <w:sz w:val="27"/>
                <w:szCs w:val="27"/>
              </w:rPr>
              <m:t>x</m:t>
            </m:r>
          </m:e>
        </m:rad>
      </m:oMath>
      <w:r w:rsidRPr="00A46230">
        <w:rPr>
          <w:rFonts w:ascii="Times New Roman" w:hAnsi="Times New Roman" w:cs="Times New Roman"/>
          <w:color w:val="000000" w:themeColor="text1"/>
          <w:sz w:val="27"/>
          <w:szCs w:val="27"/>
        </w:rPr>
        <w:t xml:space="preserve"> + 0.50 transformed value</w:t>
      </w:r>
      <w:r w:rsidR="00853940" w:rsidRPr="00A46230">
        <w:rPr>
          <w:rFonts w:ascii="Times New Roman" w:hAnsi="Times New Roman" w:cs="Times New Roman"/>
          <w:color w:val="000000" w:themeColor="text1"/>
          <w:sz w:val="27"/>
          <w:szCs w:val="27"/>
        </w:rPr>
        <w:t>.</w:t>
      </w:r>
      <w:r w:rsidR="00354F6A" w:rsidRPr="00354F6A">
        <w:rPr>
          <w:rFonts w:ascii="Times New Roman" w:hAnsi="Times New Roman" w:cs="Times New Roman"/>
          <w:sz w:val="27"/>
          <w:szCs w:val="27"/>
        </w:rPr>
        <w:t xml:space="preserve"> </w:t>
      </w:r>
      <w:r w:rsidR="00354F6A">
        <w:rPr>
          <w:rFonts w:ascii="Times New Roman" w:hAnsi="Times New Roman" w:cs="Times New Roman"/>
          <w:sz w:val="27"/>
          <w:szCs w:val="27"/>
        </w:rPr>
        <w:t xml:space="preserve">Similar results </w:t>
      </w:r>
      <w:proofErr w:type="gramStart"/>
      <w:r w:rsidR="00354F6A">
        <w:rPr>
          <w:rFonts w:ascii="Times New Roman" w:hAnsi="Times New Roman" w:cs="Times New Roman"/>
          <w:sz w:val="27"/>
          <w:szCs w:val="27"/>
        </w:rPr>
        <w:t>has</w:t>
      </w:r>
      <w:proofErr w:type="gramEnd"/>
      <w:r w:rsidR="00354F6A">
        <w:rPr>
          <w:rFonts w:ascii="Times New Roman" w:hAnsi="Times New Roman" w:cs="Times New Roman"/>
          <w:sz w:val="27"/>
          <w:szCs w:val="27"/>
        </w:rPr>
        <w:t xml:space="preserve"> also been reported by</w:t>
      </w:r>
      <w:r w:rsidR="00354F6A" w:rsidRPr="00354F6A">
        <w:rPr>
          <w:rFonts w:ascii="Times New Roman" w:hAnsi="Times New Roman" w:cs="Times New Roman"/>
          <w:sz w:val="27"/>
          <w:szCs w:val="27"/>
        </w:rPr>
        <w:t xml:space="preserve"> </w:t>
      </w:r>
      <w:r w:rsidR="00354F6A" w:rsidRPr="00124EFC">
        <w:rPr>
          <w:rFonts w:ascii="Times New Roman" w:hAnsi="Times New Roman" w:cs="Times New Roman"/>
          <w:b/>
          <w:bCs/>
          <w:sz w:val="27"/>
          <w:szCs w:val="27"/>
        </w:rPr>
        <w:t xml:space="preserve">Verma </w:t>
      </w:r>
      <w:r w:rsidR="00354F6A" w:rsidRPr="00124EFC">
        <w:rPr>
          <w:rFonts w:ascii="Times New Roman" w:hAnsi="Times New Roman" w:cs="Times New Roman"/>
          <w:b/>
          <w:bCs/>
          <w:i/>
          <w:iCs/>
          <w:sz w:val="27"/>
          <w:szCs w:val="27"/>
        </w:rPr>
        <w:t>et al.</w:t>
      </w:r>
      <w:r w:rsidR="00354F6A" w:rsidRPr="00124EFC">
        <w:rPr>
          <w:rFonts w:ascii="Times New Roman" w:hAnsi="Times New Roman" w:cs="Times New Roman"/>
          <w:b/>
          <w:bCs/>
          <w:sz w:val="27"/>
          <w:szCs w:val="27"/>
        </w:rPr>
        <w:t xml:space="preserve"> (2014).</w:t>
      </w:r>
    </w:p>
    <w:p w:rsidR="00853940" w:rsidRPr="00A46230" w:rsidRDefault="009A6724" w:rsidP="00A46230">
      <w:pPr>
        <w:spacing w:line="360" w:lineRule="auto"/>
        <w:ind w:firstLine="720"/>
        <w:jc w:val="both"/>
        <w:rPr>
          <w:rFonts w:ascii="Times New Roman" w:hAnsi="Times New Roman" w:cs="Times New Roman"/>
          <w:color w:val="000000" w:themeColor="text1"/>
          <w:sz w:val="27"/>
          <w:szCs w:val="27"/>
        </w:rPr>
      </w:pPr>
      <w:r w:rsidRPr="00A46230">
        <w:rPr>
          <w:rFonts w:ascii="Times New Roman" w:hAnsi="Times New Roman" w:cs="Times New Roman"/>
          <w:color w:val="000000" w:themeColor="text1"/>
          <w:sz w:val="27"/>
          <w:szCs w:val="27"/>
        </w:rPr>
        <w:t>Among the different integrated nutrient management did not significantly influence on number of weeds per m</w:t>
      </w:r>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 xml:space="preserve">at initial stage of </w:t>
      </w:r>
      <w:proofErr w:type="spellStart"/>
      <w:r w:rsidRPr="00A46230">
        <w:rPr>
          <w:rFonts w:ascii="Times New Roman" w:hAnsi="Times New Roman" w:cs="Times New Roman"/>
          <w:color w:val="000000" w:themeColor="text1"/>
          <w:sz w:val="27"/>
          <w:szCs w:val="27"/>
        </w:rPr>
        <w:t>chandrasur</w:t>
      </w:r>
      <w:proofErr w:type="spellEnd"/>
      <w:r w:rsidRPr="00A46230">
        <w:rPr>
          <w:rFonts w:ascii="Times New Roman" w:hAnsi="Times New Roman" w:cs="Times New Roman"/>
          <w:color w:val="000000" w:themeColor="text1"/>
          <w:sz w:val="27"/>
          <w:szCs w:val="27"/>
        </w:rPr>
        <w:t xml:space="preserve"> during both the years of study. Application of 75% N through fertilizer + 25% N through vermicompost + PSB produced highest number of weeds per m</w:t>
      </w:r>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at initial stage</w:t>
      </w:r>
      <w:r w:rsidR="00853940" w:rsidRPr="00A46230">
        <w:rPr>
          <w:rFonts w:ascii="Times New Roman" w:hAnsi="Times New Roman" w:cs="Times New Roman"/>
          <w:color w:val="000000" w:themeColor="text1"/>
          <w:sz w:val="27"/>
          <w:szCs w:val="27"/>
        </w:rPr>
        <w:t xml:space="preserve"> and number of weeds per m</w:t>
      </w:r>
      <w:r w:rsidR="00853940" w:rsidRPr="00A46230">
        <w:rPr>
          <w:rFonts w:ascii="Times New Roman" w:hAnsi="Times New Roman" w:cs="Times New Roman"/>
          <w:color w:val="000000" w:themeColor="text1"/>
          <w:sz w:val="27"/>
          <w:szCs w:val="27"/>
          <w:vertAlign w:val="superscript"/>
        </w:rPr>
        <w:t xml:space="preserve">2 </w:t>
      </w:r>
      <w:r w:rsidR="00853940" w:rsidRPr="00A46230">
        <w:rPr>
          <w:rFonts w:ascii="Times New Roman" w:hAnsi="Times New Roman" w:cs="Times New Roman"/>
          <w:color w:val="000000" w:themeColor="text1"/>
          <w:sz w:val="27"/>
          <w:szCs w:val="27"/>
        </w:rPr>
        <w:t>at harvest stage</w:t>
      </w:r>
      <w:r w:rsidRPr="00A46230">
        <w:rPr>
          <w:rFonts w:ascii="Times New Roman" w:hAnsi="Times New Roman" w:cs="Times New Roman"/>
          <w:color w:val="000000" w:themeColor="text1"/>
          <w:sz w:val="27"/>
          <w:szCs w:val="27"/>
        </w:rPr>
        <w:t xml:space="preserve"> (1.85 and 2.13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853940" w:rsidRPr="00A46230">
        <w:rPr>
          <w:rFonts w:ascii="Times New Roman" w:hAnsi="Times New Roman" w:cs="Times New Roman"/>
          <w:color w:val="000000" w:themeColor="text1"/>
          <w:sz w:val="27"/>
          <w:szCs w:val="27"/>
        </w:rPr>
        <w:t xml:space="preserve"> and (3.73 and 3.86 ) </w:t>
      </w:r>
      <w:r w:rsidRPr="00A46230">
        <w:rPr>
          <w:rFonts w:ascii="Times New Roman" w:hAnsi="Times New Roman" w:cs="Times New Roman"/>
          <w:color w:val="000000" w:themeColor="text1"/>
          <w:sz w:val="27"/>
          <w:szCs w:val="27"/>
        </w:rPr>
        <w:t xml:space="preserve"> followed by 75% N through fertilizer + 25% N through FYM (1.93 and 2.23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853940" w:rsidRPr="00A46230">
        <w:rPr>
          <w:rFonts w:ascii="Times New Roman" w:hAnsi="Times New Roman" w:cs="Times New Roman"/>
          <w:color w:val="000000" w:themeColor="text1"/>
          <w:sz w:val="27"/>
          <w:szCs w:val="27"/>
        </w:rPr>
        <w:t xml:space="preserve"> and</w:t>
      </w:r>
      <w:r w:rsidR="00A46230" w:rsidRPr="00A46230">
        <w:rPr>
          <w:rFonts w:ascii="Times New Roman" w:hAnsi="Times New Roman" w:cs="Times New Roman"/>
          <w:color w:val="000000" w:themeColor="text1"/>
          <w:sz w:val="27"/>
          <w:szCs w:val="27"/>
        </w:rPr>
        <w:t xml:space="preserve"> (3.55 and 3.74 per m</w:t>
      </w:r>
      <w:r w:rsidR="00A46230" w:rsidRPr="00A46230">
        <w:rPr>
          <w:rFonts w:ascii="Times New Roman" w:hAnsi="Times New Roman" w:cs="Times New Roman"/>
          <w:color w:val="000000" w:themeColor="text1"/>
          <w:sz w:val="27"/>
          <w:szCs w:val="27"/>
          <w:vertAlign w:val="superscript"/>
        </w:rPr>
        <w:t>2</w:t>
      </w:r>
      <w:r w:rsidR="00A4623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and 100% N through fertilizer (1.81 and 1.92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A46230" w:rsidRPr="00A46230">
        <w:rPr>
          <w:rFonts w:ascii="Times New Roman" w:hAnsi="Times New Roman" w:cs="Times New Roman"/>
          <w:color w:val="000000" w:themeColor="text1"/>
          <w:sz w:val="27"/>
          <w:szCs w:val="27"/>
        </w:rPr>
        <w:t xml:space="preserve"> and (3.24 and 3.46 per m</w:t>
      </w:r>
      <w:r w:rsidR="00A46230" w:rsidRPr="00A46230">
        <w:rPr>
          <w:rFonts w:ascii="Times New Roman" w:hAnsi="Times New Roman" w:cs="Times New Roman"/>
          <w:color w:val="000000" w:themeColor="text1"/>
          <w:sz w:val="27"/>
          <w:szCs w:val="27"/>
          <w:vertAlign w:val="superscript"/>
        </w:rPr>
        <w:t>2</w:t>
      </w:r>
      <w:r w:rsidR="00A4623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 xml:space="preserve"> during 2015-16 and 2016-17, respectively. Application of 100% N through fertilizers recorded minimum number of weeds per m</w:t>
      </w:r>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 xml:space="preserve">at initial stage </w:t>
      </w:r>
      <w:r w:rsidR="00A46230" w:rsidRPr="00A46230">
        <w:rPr>
          <w:rFonts w:ascii="Times New Roman" w:hAnsi="Times New Roman" w:cs="Times New Roman"/>
          <w:color w:val="000000" w:themeColor="text1"/>
          <w:sz w:val="27"/>
          <w:szCs w:val="27"/>
        </w:rPr>
        <w:t>and number of weeds per m</w:t>
      </w:r>
      <w:r w:rsidR="00A46230" w:rsidRPr="00A46230">
        <w:rPr>
          <w:rFonts w:ascii="Times New Roman" w:hAnsi="Times New Roman" w:cs="Times New Roman"/>
          <w:color w:val="000000" w:themeColor="text1"/>
          <w:sz w:val="27"/>
          <w:szCs w:val="27"/>
          <w:vertAlign w:val="superscript"/>
        </w:rPr>
        <w:t xml:space="preserve">2 </w:t>
      </w:r>
      <w:r w:rsidR="00A46230" w:rsidRPr="00A46230">
        <w:rPr>
          <w:rFonts w:ascii="Times New Roman" w:hAnsi="Times New Roman" w:cs="Times New Roman"/>
          <w:color w:val="000000" w:themeColor="text1"/>
          <w:sz w:val="27"/>
          <w:szCs w:val="27"/>
        </w:rPr>
        <w:t xml:space="preserve">at harvest stage </w:t>
      </w:r>
      <w:r w:rsidRPr="00A46230">
        <w:rPr>
          <w:rFonts w:ascii="Times New Roman" w:hAnsi="Times New Roman" w:cs="Times New Roman"/>
          <w:color w:val="000000" w:themeColor="text1"/>
          <w:sz w:val="27"/>
          <w:szCs w:val="27"/>
        </w:rPr>
        <w:t>during both the years of study.</w:t>
      </w:r>
      <w:r w:rsidR="00354F6A">
        <w:rPr>
          <w:rFonts w:ascii="Times New Roman" w:hAnsi="Times New Roman" w:cs="Times New Roman"/>
          <w:color w:val="000000" w:themeColor="text1"/>
          <w:sz w:val="27"/>
          <w:szCs w:val="27"/>
        </w:rPr>
        <w:t xml:space="preserve"> </w:t>
      </w:r>
      <w:r w:rsidR="00354F6A">
        <w:rPr>
          <w:rFonts w:ascii="Times New Roman" w:hAnsi="Times New Roman" w:cs="Times New Roman"/>
          <w:sz w:val="27"/>
          <w:szCs w:val="27"/>
        </w:rPr>
        <w:t xml:space="preserve">Similar results </w:t>
      </w:r>
      <w:proofErr w:type="gramStart"/>
      <w:r w:rsidR="00354F6A">
        <w:rPr>
          <w:rFonts w:ascii="Times New Roman" w:hAnsi="Times New Roman" w:cs="Times New Roman"/>
          <w:sz w:val="27"/>
          <w:szCs w:val="27"/>
        </w:rPr>
        <w:t>has</w:t>
      </w:r>
      <w:proofErr w:type="gramEnd"/>
      <w:r w:rsidR="00354F6A">
        <w:rPr>
          <w:rFonts w:ascii="Times New Roman" w:hAnsi="Times New Roman" w:cs="Times New Roman"/>
          <w:sz w:val="27"/>
          <w:szCs w:val="27"/>
        </w:rPr>
        <w:t xml:space="preserve"> also been reported by </w:t>
      </w:r>
      <w:r w:rsidR="00354F6A" w:rsidRPr="00124EFC">
        <w:rPr>
          <w:rFonts w:ascii="Times New Roman" w:hAnsi="Times New Roman" w:cs="Times New Roman"/>
          <w:b/>
          <w:bCs/>
          <w:sz w:val="27"/>
          <w:szCs w:val="27"/>
        </w:rPr>
        <w:t xml:space="preserve">Singh </w:t>
      </w:r>
      <w:r w:rsidR="00354F6A" w:rsidRPr="00124EFC">
        <w:rPr>
          <w:rFonts w:ascii="Times New Roman" w:hAnsi="Times New Roman" w:cs="Times New Roman"/>
          <w:b/>
          <w:bCs/>
          <w:i/>
          <w:iCs/>
          <w:sz w:val="27"/>
          <w:szCs w:val="27"/>
        </w:rPr>
        <w:t>et al.</w:t>
      </w:r>
      <w:r w:rsidR="00354F6A" w:rsidRPr="00124EFC">
        <w:rPr>
          <w:rFonts w:ascii="Times New Roman" w:hAnsi="Times New Roman" w:cs="Times New Roman"/>
          <w:b/>
          <w:bCs/>
          <w:sz w:val="27"/>
          <w:szCs w:val="27"/>
        </w:rPr>
        <w:t xml:space="preserve"> (2009).</w:t>
      </w:r>
    </w:p>
    <w:p w:rsidR="009A6724" w:rsidRPr="00A46230" w:rsidRDefault="009A6724" w:rsidP="00A46230">
      <w:pPr>
        <w:spacing w:line="360" w:lineRule="auto"/>
        <w:ind w:firstLine="720"/>
        <w:jc w:val="both"/>
        <w:rPr>
          <w:rFonts w:ascii="Times New Roman" w:hAnsi="Times New Roman" w:cs="Times New Roman"/>
          <w:color w:val="000000" w:themeColor="text1"/>
          <w:sz w:val="27"/>
          <w:szCs w:val="27"/>
        </w:rPr>
      </w:pPr>
      <w:r w:rsidRPr="00A46230">
        <w:rPr>
          <w:rFonts w:ascii="Times New Roman" w:hAnsi="Times New Roman" w:cs="Times New Roman"/>
          <w:color w:val="000000" w:themeColor="text1"/>
          <w:sz w:val="27"/>
          <w:szCs w:val="27"/>
        </w:rPr>
        <w:t>It is clear from the data (Table-</w:t>
      </w:r>
      <w:r w:rsidR="004417DB" w:rsidRPr="00A46230">
        <w:rPr>
          <w:rFonts w:ascii="Times New Roman" w:hAnsi="Times New Roman" w:cs="Times New Roman"/>
          <w:color w:val="000000" w:themeColor="text1"/>
          <w:sz w:val="27"/>
          <w:szCs w:val="27"/>
        </w:rPr>
        <w:t>1</w:t>
      </w:r>
      <w:r w:rsidRPr="00A46230">
        <w:rPr>
          <w:rFonts w:ascii="Times New Roman" w:hAnsi="Times New Roman" w:cs="Times New Roman"/>
          <w:color w:val="000000" w:themeColor="text1"/>
          <w:sz w:val="27"/>
          <w:szCs w:val="27"/>
        </w:rPr>
        <w:t>) that different moisture conservation practices did not significantly influence number of weeds per m</w:t>
      </w:r>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at initial stage</w:t>
      </w:r>
      <w:r w:rsidR="00A46230" w:rsidRPr="00A46230">
        <w:rPr>
          <w:rFonts w:ascii="Times New Roman" w:hAnsi="Times New Roman" w:cs="Times New Roman"/>
          <w:color w:val="000000" w:themeColor="text1"/>
          <w:sz w:val="27"/>
          <w:szCs w:val="27"/>
        </w:rPr>
        <w:t xml:space="preserve"> and number of weeds per m</w:t>
      </w:r>
      <w:r w:rsidR="00A46230" w:rsidRPr="00A46230">
        <w:rPr>
          <w:rFonts w:ascii="Times New Roman" w:hAnsi="Times New Roman" w:cs="Times New Roman"/>
          <w:color w:val="000000" w:themeColor="text1"/>
          <w:sz w:val="27"/>
          <w:szCs w:val="27"/>
          <w:vertAlign w:val="superscript"/>
        </w:rPr>
        <w:t xml:space="preserve">2 </w:t>
      </w:r>
      <w:r w:rsidR="00A46230" w:rsidRPr="00A46230">
        <w:rPr>
          <w:rFonts w:ascii="Times New Roman" w:hAnsi="Times New Roman" w:cs="Times New Roman"/>
          <w:color w:val="000000" w:themeColor="text1"/>
          <w:sz w:val="27"/>
          <w:szCs w:val="27"/>
        </w:rPr>
        <w:t>at harvest stage</w:t>
      </w:r>
      <w:r w:rsidRPr="00A46230">
        <w:rPr>
          <w:rFonts w:ascii="Times New Roman" w:hAnsi="Times New Roman" w:cs="Times New Roman"/>
          <w:color w:val="000000" w:themeColor="text1"/>
          <w:sz w:val="27"/>
          <w:szCs w:val="27"/>
        </w:rPr>
        <w:t xml:space="preserve"> during both the years of study. Weeding and hoeing + organic residue mulch @ 4 t ha</w:t>
      </w:r>
      <w:r w:rsidRPr="00A46230">
        <w:rPr>
          <w:rFonts w:ascii="Times New Roman" w:hAnsi="Times New Roman" w:cs="Times New Roman"/>
          <w:color w:val="000000" w:themeColor="text1"/>
          <w:sz w:val="27"/>
          <w:szCs w:val="27"/>
          <w:vertAlign w:val="superscript"/>
        </w:rPr>
        <w:t>-1</w:t>
      </w:r>
      <w:r w:rsidRPr="00A46230">
        <w:rPr>
          <w:rFonts w:ascii="Times New Roman" w:hAnsi="Times New Roman" w:cs="Times New Roman"/>
          <w:color w:val="000000" w:themeColor="text1"/>
          <w:sz w:val="27"/>
          <w:szCs w:val="27"/>
        </w:rPr>
        <w:t xml:space="preserve"> recorded minimum number of weeds per m</w:t>
      </w:r>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at initial stage (1.79 and 2.01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 xml:space="preserve">) </w:t>
      </w:r>
      <w:r w:rsidR="00A46230" w:rsidRPr="00A46230">
        <w:rPr>
          <w:rFonts w:ascii="Times New Roman" w:hAnsi="Times New Roman" w:cs="Times New Roman"/>
          <w:color w:val="000000" w:themeColor="text1"/>
          <w:sz w:val="27"/>
          <w:szCs w:val="27"/>
        </w:rPr>
        <w:t>and (3.27 and 3.45 per m</w:t>
      </w:r>
      <w:r w:rsidR="00A46230" w:rsidRPr="00A46230">
        <w:rPr>
          <w:rFonts w:ascii="Times New Roman" w:hAnsi="Times New Roman" w:cs="Times New Roman"/>
          <w:color w:val="000000" w:themeColor="text1"/>
          <w:sz w:val="27"/>
          <w:szCs w:val="27"/>
          <w:vertAlign w:val="superscript"/>
        </w:rPr>
        <w:t>2</w:t>
      </w:r>
      <w:r w:rsidR="00A4623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followed by organic residue mulch @ 4 t ha</w:t>
      </w:r>
      <w:r w:rsidRPr="00A46230">
        <w:rPr>
          <w:rFonts w:ascii="Times New Roman" w:hAnsi="Times New Roman" w:cs="Times New Roman"/>
          <w:color w:val="000000" w:themeColor="text1"/>
          <w:sz w:val="27"/>
          <w:szCs w:val="27"/>
          <w:vertAlign w:val="superscript"/>
        </w:rPr>
        <w:t>-1</w:t>
      </w:r>
      <w:r w:rsidRPr="00A46230">
        <w:rPr>
          <w:rFonts w:ascii="Times New Roman" w:hAnsi="Times New Roman" w:cs="Times New Roman"/>
          <w:color w:val="000000" w:themeColor="text1"/>
          <w:sz w:val="27"/>
          <w:szCs w:val="27"/>
        </w:rPr>
        <w:t xml:space="preserve"> </w:t>
      </w:r>
      <w:proofErr w:type="gramStart"/>
      <w:r w:rsidRPr="00A46230">
        <w:rPr>
          <w:rFonts w:ascii="Times New Roman" w:hAnsi="Times New Roman" w:cs="Times New Roman"/>
          <w:color w:val="000000" w:themeColor="text1"/>
          <w:sz w:val="27"/>
          <w:szCs w:val="27"/>
        </w:rPr>
        <w:t>( 1.86</w:t>
      </w:r>
      <w:proofErr w:type="gramEnd"/>
      <w:r w:rsidRPr="00A46230">
        <w:rPr>
          <w:rFonts w:ascii="Times New Roman" w:hAnsi="Times New Roman" w:cs="Times New Roman"/>
          <w:color w:val="000000" w:themeColor="text1"/>
          <w:sz w:val="27"/>
          <w:szCs w:val="27"/>
        </w:rPr>
        <w:t xml:space="preserve"> and 2.10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A46230" w:rsidRPr="00A46230">
        <w:rPr>
          <w:rFonts w:ascii="Times New Roman" w:hAnsi="Times New Roman" w:cs="Times New Roman"/>
          <w:color w:val="000000" w:themeColor="text1"/>
          <w:sz w:val="27"/>
          <w:szCs w:val="27"/>
        </w:rPr>
        <w:t xml:space="preserve"> and ( 3.56 and 3.73 per m</w:t>
      </w:r>
      <w:r w:rsidR="00A46230" w:rsidRPr="00A46230">
        <w:rPr>
          <w:rFonts w:ascii="Times New Roman" w:hAnsi="Times New Roman" w:cs="Times New Roman"/>
          <w:color w:val="000000" w:themeColor="text1"/>
          <w:sz w:val="27"/>
          <w:szCs w:val="27"/>
          <w:vertAlign w:val="superscript"/>
        </w:rPr>
        <w:t>2</w:t>
      </w:r>
      <w:r w:rsidR="00A4623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 xml:space="preserve"> and control (1.94 and 2.17 per m</w:t>
      </w:r>
      <w:r w:rsidRPr="00A46230">
        <w:rPr>
          <w:rFonts w:ascii="Times New Roman" w:hAnsi="Times New Roman" w:cs="Times New Roman"/>
          <w:color w:val="000000" w:themeColor="text1"/>
          <w:sz w:val="27"/>
          <w:szCs w:val="27"/>
          <w:vertAlign w:val="superscript"/>
        </w:rPr>
        <w:t>2</w:t>
      </w:r>
      <w:r w:rsidRPr="00A46230">
        <w:rPr>
          <w:rFonts w:ascii="Times New Roman" w:hAnsi="Times New Roman" w:cs="Times New Roman"/>
          <w:color w:val="000000" w:themeColor="text1"/>
          <w:sz w:val="27"/>
          <w:szCs w:val="27"/>
        </w:rPr>
        <w:t>)</w:t>
      </w:r>
      <w:r w:rsidR="00A46230" w:rsidRPr="00A46230">
        <w:rPr>
          <w:rFonts w:ascii="Times New Roman" w:hAnsi="Times New Roman" w:cs="Times New Roman"/>
          <w:color w:val="000000" w:themeColor="text1"/>
          <w:sz w:val="27"/>
          <w:szCs w:val="27"/>
        </w:rPr>
        <w:t xml:space="preserve"> and (3.69 and 3.88 per m</w:t>
      </w:r>
      <w:r w:rsidR="00A46230" w:rsidRPr="00A46230">
        <w:rPr>
          <w:rFonts w:ascii="Times New Roman" w:hAnsi="Times New Roman" w:cs="Times New Roman"/>
          <w:color w:val="000000" w:themeColor="text1"/>
          <w:sz w:val="27"/>
          <w:szCs w:val="27"/>
          <w:vertAlign w:val="superscript"/>
        </w:rPr>
        <w:t>2</w:t>
      </w:r>
      <w:r w:rsidR="00A46230" w:rsidRPr="00A46230">
        <w:rPr>
          <w:rFonts w:ascii="Times New Roman" w:hAnsi="Times New Roman" w:cs="Times New Roman"/>
          <w:color w:val="000000" w:themeColor="text1"/>
          <w:sz w:val="27"/>
          <w:szCs w:val="27"/>
        </w:rPr>
        <w:t xml:space="preserve">) </w:t>
      </w:r>
      <w:r w:rsidRPr="00A46230">
        <w:rPr>
          <w:rFonts w:ascii="Times New Roman" w:hAnsi="Times New Roman" w:cs="Times New Roman"/>
          <w:color w:val="000000" w:themeColor="text1"/>
          <w:sz w:val="27"/>
          <w:szCs w:val="27"/>
        </w:rPr>
        <w:t xml:space="preserve"> in the respective years of study. Minimum number of weeds per m</w:t>
      </w:r>
      <w:r w:rsidRPr="00A46230">
        <w:rPr>
          <w:rFonts w:ascii="Times New Roman" w:hAnsi="Times New Roman" w:cs="Times New Roman"/>
          <w:color w:val="000000" w:themeColor="text1"/>
          <w:sz w:val="27"/>
          <w:szCs w:val="27"/>
          <w:vertAlign w:val="superscript"/>
        </w:rPr>
        <w:t xml:space="preserve">2 </w:t>
      </w:r>
      <w:r w:rsidRPr="00A46230">
        <w:rPr>
          <w:rFonts w:ascii="Times New Roman" w:hAnsi="Times New Roman" w:cs="Times New Roman"/>
          <w:color w:val="000000" w:themeColor="text1"/>
          <w:sz w:val="27"/>
          <w:szCs w:val="27"/>
        </w:rPr>
        <w:t>at initial stage</w:t>
      </w:r>
      <w:r w:rsidR="00A46230" w:rsidRPr="00A46230">
        <w:rPr>
          <w:rFonts w:ascii="Times New Roman" w:hAnsi="Times New Roman" w:cs="Times New Roman"/>
          <w:color w:val="000000" w:themeColor="text1"/>
          <w:sz w:val="27"/>
          <w:szCs w:val="27"/>
        </w:rPr>
        <w:t xml:space="preserve"> and number of weeds per m</w:t>
      </w:r>
      <w:r w:rsidR="00A46230" w:rsidRPr="00A46230">
        <w:rPr>
          <w:rFonts w:ascii="Times New Roman" w:hAnsi="Times New Roman" w:cs="Times New Roman"/>
          <w:color w:val="000000" w:themeColor="text1"/>
          <w:sz w:val="27"/>
          <w:szCs w:val="27"/>
          <w:vertAlign w:val="superscript"/>
        </w:rPr>
        <w:t xml:space="preserve">2 </w:t>
      </w:r>
      <w:r w:rsidR="00A46230" w:rsidRPr="00A46230">
        <w:rPr>
          <w:rFonts w:ascii="Times New Roman" w:hAnsi="Times New Roman" w:cs="Times New Roman"/>
          <w:color w:val="000000" w:themeColor="text1"/>
          <w:sz w:val="27"/>
          <w:szCs w:val="27"/>
        </w:rPr>
        <w:t xml:space="preserve">at </w:t>
      </w:r>
      <w:r w:rsidR="00A46230" w:rsidRPr="00A46230">
        <w:rPr>
          <w:rFonts w:ascii="Times New Roman" w:hAnsi="Times New Roman" w:cs="Times New Roman"/>
          <w:color w:val="000000" w:themeColor="text1"/>
          <w:sz w:val="27"/>
          <w:szCs w:val="27"/>
        </w:rPr>
        <w:lastRenderedPageBreak/>
        <w:t>harvest stage</w:t>
      </w:r>
      <w:r w:rsidRPr="00A46230">
        <w:rPr>
          <w:rFonts w:ascii="Times New Roman" w:hAnsi="Times New Roman" w:cs="Times New Roman"/>
          <w:color w:val="000000" w:themeColor="text1"/>
          <w:sz w:val="27"/>
          <w:szCs w:val="27"/>
        </w:rPr>
        <w:t xml:space="preserve"> was recorded in control </w:t>
      </w:r>
      <w:r w:rsidR="00A46230" w:rsidRPr="00A46230">
        <w:rPr>
          <w:rFonts w:ascii="Times New Roman" w:hAnsi="Times New Roman" w:cs="Times New Roman"/>
          <w:color w:val="000000" w:themeColor="text1"/>
          <w:sz w:val="27"/>
          <w:szCs w:val="27"/>
        </w:rPr>
        <w:t>during both the years of study.</w:t>
      </w:r>
      <w:r w:rsidR="00354F6A">
        <w:rPr>
          <w:rFonts w:ascii="Times New Roman" w:hAnsi="Times New Roman" w:cs="Times New Roman"/>
          <w:color w:val="000000" w:themeColor="text1"/>
          <w:sz w:val="27"/>
          <w:szCs w:val="27"/>
        </w:rPr>
        <w:t xml:space="preserve"> </w:t>
      </w:r>
      <w:r w:rsidR="00354F6A">
        <w:rPr>
          <w:rFonts w:ascii="Times New Roman" w:hAnsi="Times New Roman" w:cs="Times New Roman"/>
          <w:sz w:val="27"/>
          <w:szCs w:val="27"/>
        </w:rPr>
        <w:t xml:space="preserve">Similar results </w:t>
      </w:r>
      <w:proofErr w:type="gramStart"/>
      <w:r w:rsidR="00354F6A">
        <w:rPr>
          <w:rFonts w:ascii="Times New Roman" w:hAnsi="Times New Roman" w:cs="Times New Roman"/>
          <w:sz w:val="27"/>
          <w:szCs w:val="27"/>
        </w:rPr>
        <w:t>has</w:t>
      </w:r>
      <w:proofErr w:type="gramEnd"/>
      <w:r w:rsidR="00354F6A">
        <w:rPr>
          <w:rFonts w:ascii="Times New Roman" w:hAnsi="Times New Roman" w:cs="Times New Roman"/>
          <w:sz w:val="27"/>
          <w:szCs w:val="27"/>
        </w:rPr>
        <w:t xml:space="preserve"> also been reported by</w:t>
      </w:r>
      <w:r w:rsidR="00124EFC">
        <w:rPr>
          <w:rFonts w:ascii="Times New Roman" w:hAnsi="Times New Roman" w:cs="Times New Roman"/>
          <w:sz w:val="27"/>
          <w:szCs w:val="27"/>
        </w:rPr>
        <w:t xml:space="preserve"> </w:t>
      </w:r>
      <w:proofErr w:type="spellStart"/>
      <w:r w:rsidR="00124EFC" w:rsidRPr="00124EFC">
        <w:rPr>
          <w:rFonts w:ascii="Times New Roman" w:hAnsi="Times New Roman" w:cs="Times New Roman"/>
          <w:b/>
          <w:bCs/>
          <w:sz w:val="27"/>
          <w:szCs w:val="27"/>
        </w:rPr>
        <w:t>Tetarwal</w:t>
      </w:r>
      <w:proofErr w:type="spellEnd"/>
      <w:r w:rsidR="00124EFC" w:rsidRPr="00124EFC">
        <w:rPr>
          <w:rFonts w:ascii="Times New Roman" w:hAnsi="Times New Roman" w:cs="Times New Roman"/>
          <w:b/>
          <w:bCs/>
          <w:sz w:val="27"/>
          <w:szCs w:val="27"/>
        </w:rPr>
        <w:t xml:space="preserve"> </w:t>
      </w:r>
      <w:r w:rsidR="00124EFC" w:rsidRPr="00124EFC">
        <w:rPr>
          <w:rFonts w:ascii="Times New Roman" w:hAnsi="Times New Roman" w:cs="Times New Roman"/>
          <w:b/>
          <w:bCs/>
          <w:i/>
          <w:iCs/>
          <w:sz w:val="27"/>
          <w:szCs w:val="27"/>
        </w:rPr>
        <w:t>et al.</w:t>
      </w:r>
      <w:r w:rsidR="00124EFC" w:rsidRPr="00124EFC">
        <w:rPr>
          <w:rFonts w:ascii="Times New Roman" w:hAnsi="Times New Roman" w:cs="Times New Roman"/>
          <w:b/>
          <w:bCs/>
          <w:sz w:val="27"/>
          <w:szCs w:val="27"/>
        </w:rPr>
        <w:t xml:space="preserve"> (2013)</w:t>
      </w:r>
    </w:p>
    <w:p w:rsidR="0018277F" w:rsidRDefault="00CE2D67" w:rsidP="00EC2616">
      <w:pPr>
        <w:spacing w:line="360" w:lineRule="auto"/>
        <w:jc w:val="both"/>
        <w:rPr>
          <w:rFonts w:ascii="Times New Roman" w:hAnsi="Times New Roman" w:cs="Times New Roman"/>
          <w:b/>
          <w:sz w:val="28"/>
          <w:szCs w:val="28"/>
        </w:rPr>
      </w:pPr>
      <w:r>
        <w:rPr>
          <w:rFonts w:ascii="Times New Roman" w:hAnsi="Times New Roman" w:cs="Times New Roman"/>
          <w:b/>
          <w:sz w:val="28"/>
          <w:szCs w:val="27"/>
        </w:rPr>
        <w:t xml:space="preserve">ii.  </w:t>
      </w:r>
      <w:r w:rsidR="0018277F" w:rsidRPr="0018277F">
        <w:rPr>
          <w:rFonts w:ascii="Times New Roman" w:hAnsi="Times New Roman" w:cs="Times New Roman"/>
          <w:b/>
          <w:sz w:val="27"/>
          <w:szCs w:val="27"/>
        </w:rPr>
        <w:t>Total water use and water use efficiency:</w:t>
      </w:r>
    </w:p>
    <w:p w:rsidR="0018277F" w:rsidRPr="00E04799" w:rsidRDefault="00706DEC" w:rsidP="0018277F">
      <w:pPr>
        <w:spacing w:line="360" w:lineRule="auto"/>
        <w:jc w:val="both"/>
        <w:rPr>
          <w:rFonts w:ascii="Times New Roman" w:hAnsi="Times New Roman" w:cs="Times New Roman"/>
          <w:sz w:val="27"/>
          <w:szCs w:val="27"/>
        </w:rPr>
      </w:pPr>
      <w:r>
        <w:rPr>
          <w:rFonts w:ascii="Times New Roman" w:hAnsi="Times New Roman" w:cs="Times New Roman"/>
          <w:b/>
          <w:sz w:val="27"/>
          <w:szCs w:val="27"/>
        </w:rPr>
        <w:tab/>
      </w:r>
      <w:r w:rsidR="0018277F" w:rsidRPr="00E04799">
        <w:rPr>
          <w:rFonts w:ascii="Times New Roman" w:hAnsi="Times New Roman" w:cs="Times New Roman"/>
          <w:sz w:val="27"/>
          <w:szCs w:val="27"/>
        </w:rPr>
        <w:t xml:space="preserve">Data pertaining to total water use and water use efficiency of </w:t>
      </w:r>
      <w:proofErr w:type="spellStart"/>
      <w:r w:rsidR="0018277F" w:rsidRPr="00E04799">
        <w:rPr>
          <w:rFonts w:ascii="Times New Roman" w:hAnsi="Times New Roman" w:cs="Times New Roman"/>
          <w:sz w:val="27"/>
          <w:szCs w:val="27"/>
        </w:rPr>
        <w:t>chandrasur</w:t>
      </w:r>
      <w:proofErr w:type="spellEnd"/>
      <w:r w:rsidR="0018277F" w:rsidRPr="00E04799">
        <w:rPr>
          <w:rFonts w:ascii="Times New Roman" w:hAnsi="Times New Roman" w:cs="Times New Roman"/>
          <w:sz w:val="27"/>
          <w:szCs w:val="27"/>
        </w:rPr>
        <w:t xml:space="preserve"> as influenced by different irrigation scheduling, integrated nutrient management and moisture conservation practices during 2015-16 and 2016-17 have been presented in Table </w:t>
      </w:r>
      <w:r w:rsidR="0066755D">
        <w:rPr>
          <w:rFonts w:ascii="Times New Roman" w:hAnsi="Times New Roman" w:cs="Times New Roman"/>
          <w:sz w:val="27"/>
          <w:szCs w:val="27"/>
        </w:rPr>
        <w:t>(2</w:t>
      </w:r>
      <w:r w:rsidR="0018277F">
        <w:rPr>
          <w:rFonts w:ascii="Times New Roman" w:hAnsi="Times New Roman" w:cs="Times New Roman"/>
          <w:sz w:val="27"/>
          <w:szCs w:val="27"/>
        </w:rPr>
        <w:t>).</w:t>
      </w:r>
    </w:p>
    <w:p w:rsidR="0018277F" w:rsidRPr="00E04799" w:rsidRDefault="0018277F" w:rsidP="0018277F">
      <w:pPr>
        <w:spacing w:line="360" w:lineRule="auto"/>
        <w:jc w:val="both"/>
        <w:rPr>
          <w:rFonts w:ascii="Times New Roman" w:hAnsi="Times New Roman" w:cs="Times New Roman"/>
          <w:sz w:val="27"/>
          <w:szCs w:val="27"/>
        </w:rPr>
      </w:pPr>
      <w:r w:rsidRPr="00E04799">
        <w:rPr>
          <w:rFonts w:ascii="Times New Roman" w:hAnsi="Times New Roman" w:cs="Times New Roman"/>
          <w:sz w:val="27"/>
          <w:szCs w:val="27"/>
        </w:rPr>
        <w:tab/>
        <w:t>It is clear from the data (Table</w:t>
      </w:r>
      <w:r w:rsidR="0066755D">
        <w:rPr>
          <w:rFonts w:ascii="Times New Roman" w:hAnsi="Times New Roman" w:cs="Times New Roman"/>
          <w:sz w:val="27"/>
          <w:szCs w:val="27"/>
        </w:rPr>
        <w:t>-2</w:t>
      </w:r>
      <w:r w:rsidRPr="00E04799">
        <w:rPr>
          <w:rFonts w:ascii="Times New Roman" w:hAnsi="Times New Roman" w:cs="Times New Roman"/>
          <w:sz w:val="27"/>
          <w:szCs w:val="27"/>
        </w:rPr>
        <w:t xml:space="preserve">) that different irrigation scheduling greatly influenced total water use and water use efficiency of </w:t>
      </w:r>
      <w:proofErr w:type="spellStart"/>
      <w:r w:rsidRPr="00E04799">
        <w:rPr>
          <w:rFonts w:ascii="Times New Roman" w:hAnsi="Times New Roman" w:cs="Times New Roman"/>
          <w:sz w:val="27"/>
          <w:szCs w:val="27"/>
        </w:rPr>
        <w:t>Chandrasur</w:t>
      </w:r>
      <w:proofErr w:type="spellEnd"/>
      <w:r w:rsidRPr="00E04799">
        <w:rPr>
          <w:rFonts w:ascii="Times New Roman" w:hAnsi="Times New Roman" w:cs="Times New Roman"/>
          <w:sz w:val="27"/>
          <w:szCs w:val="27"/>
        </w:rPr>
        <w:t xml:space="preserve"> during both the year of investigation. Irrigation given at 35 and 60 days after sowing registered highest rate of water use (254.25 and 256.48 mm) while minimum water use (249.94 and 250.55 mm) were recorded in irrigation given at 35 and 70 days after sowing during 2015-16 and 2016-17, respectively. Irrigation given at 35 and 70 days after </w:t>
      </w:r>
      <w:proofErr w:type="gramStart"/>
      <w:r w:rsidRPr="00E04799">
        <w:rPr>
          <w:rFonts w:ascii="Times New Roman" w:hAnsi="Times New Roman" w:cs="Times New Roman"/>
          <w:sz w:val="27"/>
          <w:szCs w:val="27"/>
        </w:rPr>
        <w:t>sowing  also</w:t>
      </w:r>
      <w:proofErr w:type="gramEnd"/>
      <w:r w:rsidRPr="00E04799">
        <w:rPr>
          <w:rFonts w:ascii="Times New Roman" w:hAnsi="Times New Roman" w:cs="Times New Roman"/>
          <w:sz w:val="27"/>
          <w:szCs w:val="27"/>
        </w:rPr>
        <w:t xml:space="preserve"> used  water at higher rate (250.85 and 252.94 mm) compared with irrigation given at 35 days after sowing in the respective years of study. The water use under irrigation given at 35 and 60 days after sowing </w:t>
      </w:r>
      <w:proofErr w:type="gramStart"/>
      <w:r w:rsidRPr="00E04799">
        <w:rPr>
          <w:rFonts w:ascii="Times New Roman" w:hAnsi="Times New Roman" w:cs="Times New Roman"/>
          <w:sz w:val="27"/>
          <w:szCs w:val="27"/>
        </w:rPr>
        <w:t>was  found</w:t>
      </w:r>
      <w:proofErr w:type="gramEnd"/>
      <w:r w:rsidRPr="00E04799">
        <w:rPr>
          <w:rFonts w:ascii="Times New Roman" w:hAnsi="Times New Roman" w:cs="Times New Roman"/>
          <w:sz w:val="27"/>
          <w:szCs w:val="27"/>
        </w:rPr>
        <w:t xml:space="preserve"> 3.4 and 4.31 mm in 2015-16 and 3.54 and 5.93 mm in 2016-17 more over irrigation given at 35 and 70 days after sowing and irrigation given at 35 days after sowing, respectively. Highest water use efficiency (5.68 and 6.04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was registered with irrigation given at 35 and 70 days after sowing followed by irrigation given at 35 and 60 days after sowing (4.73 and 5.03 kg </w:t>
      </w:r>
      <w:r>
        <w:rPr>
          <w:rFonts w:ascii="Times New Roman" w:hAnsi="Times New Roman" w:cs="Times New Roman"/>
          <w:sz w:val="27"/>
          <w:szCs w:val="27"/>
        </w:rPr>
        <w:t xml:space="preserve">seed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during 2015-16 and 2016-17, respectively. Minimum water use efficiency (4.06 and 4.51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was registered with irrigation given at 35 days after sowing in the respectively years of study. The water use efficiency under irrigation given at 35 and 70 days after sowing was 0.95 and 1.62 kg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during 2015-16 and 1.01 and 11.53 kg seed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during 2016-17 more </w:t>
      </w:r>
      <w:r w:rsidRPr="00E04799">
        <w:rPr>
          <w:rFonts w:ascii="Times New Roman" w:hAnsi="Times New Roman" w:cs="Times New Roman"/>
          <w:sz w:val="27"/>
          <w:szCs w:val="27"/>
        </w:rPr>
        <w:lastRenderedPageBreak/>
        <w:t xml:space="preserve">over irrigation given at 35 and 60 days after sowing and irrigation given at 35 days after sowing, respectively. </w:t>
      </w:r>
      <w:r w:rsidR="00634E8D">
        <w:rPr>
          <w:rFonts w:ascii="Times New Roman" w:hAnsi="Times New Roman" w:cs="Times New Roman"/>
          <w:sz w:val="27"/>
          <w:szCs w:val="27"/>
        </w:rPr>
        <w:t xml:space="preserve">Similar results </w:t>
      </w:r>
      <w:proofErr w:type="gramStart"/>
      <w:r w:rsidR="00634E8D">
        <w:rPr>
          <w:rFonts w:ascii="Times New Roman" w:hAnsi="Times New Roman" w:cs="Times New Roman"/>
          <w:sz w:val="27"/>
          <w:szCs w:val="27"/>
        </w:rPr>
        <w:t>has</w:t>
      </w:r>
      <w:proofErr w:type="gramEnd"/>
      <w:r w:rsidR="00634E8D">
        <w:rPr>
          <w:rFonts w:ascii="Times New Roman" w:hAnsi="Times New Roman" w:cs="Times New Roman"/>
          <w:sz w:val="27"/>
          <w:szCs w:val="27"/>
        </w:rPr>
        <w:t xml:space="preserve"> also been reported by </w:t>
      </w:r>
      <w:r w:rsidR="00634E8D" w:rsidRPr="00781CE3">
        <w:rPr>
          <w:rFonts w:ascii="Times New Roman" w:hAnsi="Times New Roman" w:cs="Times New Roman"/>
          <w:b/>
          <w:sz w:val="27"/>
          <w:szCs w:val="27"/>
        </w:rPr>
        <w:t xml:space="preserve">Patel </w:t>
      </w:r>
      <w:r w:rsidR="00634E8D" w:rsidRPr="00781CE3">
        <w:rPr>
          <w:rFonts w:ascii="Times New Roman" w:hAnsi="Times New Roman" w:cs="Times New Roman"/>
          <w:b/>
          <w:i/>
          <w:sz w:val="27"/>
          <w:szCs w:val="27"/>
        </w:rPr>
        <w:t>et al.</w:t>
      </w:r>
      <w:r w:rsidR="00634E8D" w:rsidRPr="00781CE3">
        <w:rPr>
          <w:rFonts w:ascii="Times New Roman" w:hAnsi="Times New Roman" w:cs="Times New Roman"/>
          <w:b/>
          <w:sz w:val="27"/>
          <w:szCs w:val="27"/>
        </w:rPr>
        <w:t xml:space="preserve"> (2009)</w:t>
      </w:r>
    </w:p>
    <w:p w:rsidR="0018277F" w:rsidRPr="00E04799" w:rsidRDefault="0018277F" w:rsidP="0018277F">
      <w:pPr>
        <w:spacing w:line="360" w:lineRule="auto"/>
        <w:jc w:val="both"/>
        <w:rPr>
          <w:rFonts w:ascii="Times New Roman" w:hAnsi="Times New Roman" w:cs="Times New Roman"/>
          <w:sz w:val="27"/>
          <w:szCs w:val="27"/>
        </w:rPr>
      </w:pPr>
      <w:r w:rsidRPr="00E04799">
        <w:rPr>
          <w:rFonts w:ascii="Times New Roman" w:hAnsi="Times New Roman" w:cs="Times New Roman"/>
          <w:sz w:val="27"/>
          <w:szCs w:val="27"/>
        </w:rPr>
        <w:tab/>
        <w:t>Among the different integrated nutrient management</w:t>
      </w:r>
      <w:r>
        <w:rPr>
          <w:rFonts w:ascii="Times New Roman" w:hAnsi="Times New Roman" w:cs="Times New Roman"/>
          <w:sz w:val="27"/>
          <w:szCs w:val="27"/>
        </w:rPr>
        <w:t xml:space="preserve"> practices</w:t>
      </w:r>
      <w:r w:rsidRPr="00E04799">
        <w:rPr>
          <w:rFonts w:ascii="Times New Roman" w:hAnsi="Times New Roman" w:cs="Times New Roman"/>
          <w:sz w:val="27"/>
          <w:szCs w:val="27"/>
        </w:rPr>
        <w:t xml:space="preserve"> greatly influenced water use and water use efficiency during both the years of study. Maximum water use by </w:t>
      </w:r>
      <w:proofErr w:type="spellStart"/>
      <w:r w:rsidRPr="00E04799">
        <w:rPr>
          <w:rFonts w:ascii="Times New Roman" w:hAnsi="Times New Roman" w:cs="Times New Roman"/>
          <w:sz w:val="27"/>
          <w:szCs w:val="27"/>
        </w:rPr>
        <w:t>chandrasur</w:t>
      </w:r>
      <w:proofErr w:type="spellEnd"/>
      <w:r w:rsidRPr="00E04799">
        <w:rPr>
          <w:rFonts w:ascii="Times New Roman" w:hAnsi="Times New Roman" w:cs="Times New Roman"/>
          <w:sz w:val="27"/>
          <w:szCs w:val="27"/>
        </w:rPr>
        <w:t xml:space="preserve"> was recorded with 100% N through fertilizer (255.24 and 256.40 mm) followed by 75% N through fertilizer + 25% N through FYM (252.23 and 253.99 mm) during 2015-16 and 2016-17, respectively. Application of 75% N through fertilizer + 25% N through vermicompost + PSB registered minimum water use (247.58 and 249.59 mm) in the respective years of study. The water use under</w:t>
      </w:r>
      <w:r>
        <w:rPr>
          <w:rFonts w:ascii="Times New Roman" w:hAnsi="Times New Roman" w:cs="Times New Roman"/>
          <w:sz w:val="27"/>
          <w:szCs w:val="27"/>
        </w:rPr>
        <w:t xml:space="preserve"> treatment of</w:t>
      </w:r>
      <w:r w:rsidRPr="00E04799">
        <w:rPr>
          <w:rFonts w:ascii="Times New Roman" w:hAnsi="Times New Roman" w:cs="Times New Roman"/>
          <w:sz w:val="27"/>
          <w:szCs w:val="27"/>
        </w:rPr>
        <w:t xml:space="preserve"> 100% N through fertilizer was found 3.01 and 7.66 mm in 2915-16 and 2.41 and 6.81 mm in 2016-17 more over 75% N through fertilizer + 25% N through FYM and 75% N through fertilizer + 25% N through vermicompost + PSB, respectively. Maximum water use efficiency (5.48 and 5.86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was recorded more </w:t>
      </w:r>
      <w:proofErr w:type="gramStart"/>
      <w:r w:rsidRPr="00E04799">
        <w:rPr>
          <w:rFonts w:ascii="Times New Roman" w:hAnsi="Times New Roman" w:cs="Times New Roman"/>
          <w:sz w:val="27"/>
          <w:szCs w:val="27"/>
        </w:rPr>
        <w:t xml:space="preserve">under </w:t>
      </w:r>
      <w:r>
        <w:rPr>
          <w:rFonts w:ascii="Times New Roman" w:hAnsi="Times New Roman" w:cs="Times New Roman"/>
          <w:sz w:val="27"/>
          <w:szCs w:val="27"/>
        </w:rPr>
        <w:t xml:space="preserve"> treatment</w:t>
      </w:r>
      <w:proofErr w:type="gramEnd"/>
      <w:r>
        <w:rPr>
          <w:rFonts w:ascii="Times New Roman" w:hAnsi="Times New Roman" w:cs="Times New Roman"/>
          <w:sz w:val="27"/>
          <w:szCs w:val="27"/>
        </w:rPr>
        <w:t xml:space="preserve"> of </w:t>
      </w:r>
      <w:r w:rsidRPr="00E04799">
        <w:rPr>
          <w:rFonts w:ascii="Times New Roman" w:hAnsi="Times New Roman" w:cs="Times New Roman"/>
          <w:sz w:val="27"/>
          <w:szCs w:val="27"/>
        </w:rPr>
        <w:t xml:space="preserve">75% N through fertilizer + 25% N through vermicompost + PSB followed by 75% N through fertilizer + 25% N through FYM (4.78 and 5.16 kg </w:t>
      </w:r>
      <w:r>
        <w:rPr>
          <w:rFonts w:ascii="Times New Roman" w:hAnsi="Times New Roman" w:cs="Times New Roman"/>
          <w:sz w:val="27"/>
          <w:szCs w:val="27"/>
        </w:rPr>
        <w:t xml:space="preserve">seed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during 2015 and 2016, respectively.  Minimum water use efficiency (4.20 and 4.56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of </w:t>
      </w:r>
      <w:proofErr w:type="spellStart"/>
      <w:r w:rsidRPr="00E04799">
        <w:rPr>
          <w:rFonts w:ascii="Times New Roman" w:hAnsi="Times New Roman" w:cs="Times New Roman"/>
          <w:sz w:val="27"/>
          <w:szCs w:val="27"/>
        </w:rPr>
        <w:t>chandrasur</w:t>
      </w:r>
      <w:proofErr w:type="spellEnd"/>
      <w:r w:rsidRPr="00E04799">
        <w:rPr>
          <w:rFonts w:ascii="Times New Roman" w:hAnsi="Times New Roman" w:cs="Times New Roman"/>
          <w:sz w:val="27"/>
          <w:szCs w:val="27"/>
        </w:rPr>
        <w:t xml:space="preserve"> was registered with the application of 100% N through fertilizer in the respective years of study. Application of 75% N through fertilizer + 25% N through vermicompost + PSB gave 0.70 and </w:t>
      </w:r>
      <w:proofErr w:type="gramStart"/>
      <w:r w:rsidRPr="00E04799">
        <w:rPr>
          <w:rFonts w:ascii="Times New Roman" w:hAnsi="Times New Roman" w:cs="Times New Roman"/>
          <w:sz w:val="27"/>
          <w:szCs w:val="27"/>
        </w:rPr>
        <w:t>1.28  kg</w:t>
      </w:r>
      <w:proofErr w:type="gramEnd"/>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in 2015-16 and 0.70 and 1.30 kg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in 2016-17 more water use efficiency than water use efficiency recorded in 75% N through fertilizer + 25% N through FYM and 100% N through fertilizer, respectively.</w:t>
      </w:r>
      <w:r w:rsidR="00634E8D" w:rsidRPr="00E04799">
        <w:rPr>
          <w:rFonts w:ascii="Times New Roman" w:hAnsi="Times New Roman" w:cs="Times New Roman"/>
          <w:sz w:val="27"/>
          <w:szCs w:val="27"/>
        </w:rPr>
        <w:t xml:space="preserve"> </w:t>
      </w:r>
      <w:r w:rsidR="00634E8D">
        <w:rPr>
          <w:rFonts w:ascii="Times New Roman" w:hAnsi="Times New Roman" w:cs="Times New Roman"/>
          <w:sz w:val="27"/>
          <w:szCs w:val="27"/>
        </w:rPr>
        <w:t xml:space="preserve">Similar results </w:t>
      </w:r>
      <w:proofErr w:type="gramStart"/>
      <w:r w:rsidR="00634E8D">
        <w:rPr>
          <w:rFonts w:ascii="Times New Roman" w:hAnsi="Times New Roman" w:cs="Times New Roman"/>
          <w:sz w:val="27"/>
          <w:szCs w:val="27"/>
        </w:rPr>
        <w:t>has</w:t>
      </w:r>
      <w:proofErr w:type="gramEnd"/>
      <w:r w:rsidR="00634E8D">
        <w:rPr>
          <w:rFonts w:ascii="Times New Roman" w:hAnsi="Times New Roman" w:cs="Times New Roman"/>
          <w:sz w:val="27"/>
          <w:szCs w:val="27"/>
        </w:rPr>
        <w:t xml:space="preserve"> also been reported by</w:t>
      </w:r>
      <w:r w:rsidR="00634E8D" w:rsidRPr="00634E8D">
        <w:rPr>
          <w:rFonts w:ascii="Times New Roman" w:hAnsi="Times New Roman" w:cs="Times New Roman"/>
          <w:b/>
          <w:sz w:val="27"/>
          <w:szCs w:val="27"/>
        </w:rPr>
        <w:t xml:space="preserve"> </w:t>
      </w:r>
      <w:r w:rsidR="00634E8D" w:rsidRPr="00781CE3">
        <w:rPr>
          <w:rFonts w:ascii="Times New Roman" w:hAnsi="Times New Roman" w:cs="Times New Roman"/>
          <w:b/>
          <w:sz w:val="27"/>
          <w:szCs w:val="27"/>
        </w:rPr>
        <w:t xml:space="preserve">Singh </w:t>
      </w:r>
      <w:r w:rsidR="00634E8D" w:rsidRPr="00781CE3">
        <w:rPr>
          <w:rFonts w:ascii="Times New Roman" w:hAnsi="Times New Roman" w:cs="Times New Roman"/>
          <w:b/>
          <w:i/>
          <w:sz w:val="27"/>
          <w:szCs w:val="27"/>
        </w:rPr>
        <w:t>et al.</w:t>
      </w:r>
      <w:r w:rsidR="00634E8D" w:rsidRPr="00781CE3">
        <w:rPr>
          <w:rFonts w:ascii="Times New Roman" w:hAnsi="Times New Roman" w:cs="Times New Roman"/>
          <w:b/>
          <w:sz w:val="27"/>
          <w:szCs w:val="27"/>
        </w:rPr>
        <w:t xml:space="preserve"> (1998)</w:t>
      </w:r>
    </w:p>
    <w:p w:rsidR="0081131F" w:rsidRPr="00ED503F" w:rsidRDefault="0018277F" w:rsidP="0018277F">
      <w:pPr>
        <w:spacing w:line="360" w:lineRule="auto"/>
        <w:jc w:val="both"/>
        <w:rPr>
          <w:rFonts w:ascii="Times New Roman" w:hAnsi="Times New Roman" w:cs="Times New Roman"/>
          <w:sz w:val="27"/>
          <w:szCs w:val="27"/>
        </w:rPr>
      </w:pPr>
      <w:r w:rsidRPr="00E04799">
        <w:rPr>
          <w:rFonts w:ascii="Times New Roman" w:hAnsi="Times New Roman" w:cs="Times New Roman"/>
          <w:sz w:val="27"/>
          <w:szCs w:val="27"/>
        </w:rPr>
        <w:tab/>
        <w:t>The data furnished on water use and water use efficiency greatly influenced by moisture conservation practices during both the years of study. Weeding and hoeing + organic residue mulch @ 4 t</w:t>
      </w:r>
      <w:r>
        <w:rPr>
          <w:rFonts w:ascii="Times New Roman" w:hAnsi="Times New Roman" w:cs="Times New Roman"/>
          <w:sz w:val="27"/>
          <w:szCs w:val="27"/>
        </w:rPr>
        <w:t xml:space="preserve">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recorded minimum water </w:t>
      </w:r>
      <w:proofErr w:type="gramStart"/>
      <w:r w:rsidRPr="00E04799">
        <w:rPr>
          <w:rFonts w:ascii="Times New Roman" w:hAnsi="Times New Roman" w:cs="Times New Roman"/>
          <w:sz w:val="27"/>
          <w:szCs w:val="27"/>
        </w:rPr>
        <w:t>use  (</w:t>
      </w:r>
      <w:proofErr w:type="gramEnd"/>
      <w:r w:rsidRPr="00E04799">
        <w:rPr>
          <w:rFonts w:ascii="Times New Roman" w:hAnsi="Times New Roman" w:cs="Times New Roman"/>
          <w:sz w:val="27"/>
          <w:szCs w:val="27"/>
        </w:rPr>
        <w:t>247.24 and 246.29 mm) followed by organic residue mulch @ 4 t</w:t>
      </w:r>
      <w:r>
        <w:rPr>
          <w:rFonts w:ascii="Times New Roman" w:hAnsi="Times New Roman" w:cs="Times New Roman"/>
          <w:sz w:val="27"/>
          <w:szCs w:val="27"/>
        </w:rPr>
        <w:t xml:space="preserve">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(251.83 and 253.77 mm) in the </w:t>
      </w:r>
      <w:r w:rsidRPr="00E04799">
        <w:rPr>
          <w:rFonts w:ascii="Times New Roman" w:hAnsi="Times New Roman" w:cs="Times New Roman"/>
          <w:sz w:val="27"/>
          <w:szCs w:val="27"/>
        </w:rPr>
        <w:lastRenderedPageBreak/>
        <w:t>respective years of study. Control plots recorded highest water use (255.98 and 259.92 mm) during 2015-16 and 2016-17, respectively. The water use under control was found 4.15 and 8.74 mm in 2015-16 and 6.15 and 13.63 mm in 2016-17 more over organic residue mulch @ 4 t</w:t>
      </w:r>
      <w:r>
        <w:rPr>
          <w:rFonts w:ascii="Times New Roman" w:hAnsi="Times New Roman" w:cs="Times New Roman"/>
          <w:sz w:val="27"/>
          <w:szCs w:val="27"/>
        </w:rPr>
        <w:t xml:space="preserve">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and weeding and hoeing + organic residue mulch @ 4 t</w:t>
      </w:r>
      <w:r>
        <w:rPr>
          <w:rFonts w:ascii="Times New Roman" w:hAnsi="Times New Roman" w:cs="Times New Roman"/>
          <w:sz w:val="27"/>
          <w:szCs w:val="27"/>
        </w:rPr>
        <w:t xml:space="preserve">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respectively. Maximum water use efficiency (5.46 and 5.92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was registered under weeding and </w:t>
      </w:r>
      <w:proofErr w:type="gramStart"/>
      <w:r w:rsidRPr="00E04799">
        <w:rPr>
          <w:rFonts w:ascii="Times New Roman" w:hAnsi="Times New Roman" w:cs="Times New Roman"/>
          <w:sz w:val="27"/>
          <w:szCs w:val="27"/>
        </w:rPr>
        <w:t>hoeing  +</w:t>
      </w:r>
      <w:proofErr w:type="gramEnd"/>
      <w:r w:rsidRPr="00E04799">
        <w:rPr>
          <w:rFonts w:ascii="Times New Roman" w:hAnsi="Times New Roman" w:cs="Times New Roman"/>
          <w:sz w:val="27"/>
          <w:szCs w:val="27"/>
        </w:rPr>
        <w:t xml:space="preserve"> organic residue mulch @ 4tha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followed by organic residue mulch @ 4t</w:t>
      </w:r>
      <w:r>
        <w:rPr>
          <w:rFonts w:ascii="Times New Roman" w:hAnsi="Times New Roman" w:cs="Times New Roman"/>
          <w:sz w:val="27"/>
          <w:szCs w:val="27"/>
        </w:rPr>
        <w:t xml:space="preserve">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(4.75 and 5.10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during 2015-16 and 2016-17, respectively. Minimum water use efficiency (4.26 and 4.56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of </w:t>
      </w:r>
      <w:proofErr w:type="spellStart"/>
      <w:r w:rsidRPr="00E04799">
        <w:rPr>
          <w:rFonts w:ascii="Times New Roman" w:hAnsi="Times New Roman" w:cs="Times New Roman"/>
          <w:sz w:val="27"/>
          <w:szCs w:val="27"/>
        </w:rPr>
        <w:t>chandrasure</w:t>
      </w:r>
      <w:proofErr w:type="spellEnd"/>
      <w:r w:rsidRPr="00E04799">
        <w:rPr>
          <w:rFonts w:ascii="Times New Roman" w:hAnsi="Times New Roman" w:cs="Times New Roman"/>
          <w:sz w:val="27"/>
          <w:szCs w:val="27"/>
        </w:rPr>
        <w:t xml:space="preserve"> was registered in control in the respective years of study. Weeding and hoeing + organic residue mulch @ 4t</w:t>
      </w:r>
      <w:r>
        <w:rPr>
          <w:rFonts w:ascii="Times New Roman" w:hAnsi="Times New Roman" w:cs="Times New Roman"/>
          <w:sz w:val="27"/>
          <w:szCs w:val="27"/>
        </w:rPr>
        <w:t xml:space="preserve">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w:t>
      </w:r>
      <w:r w:rsidRPr="00E04799">
        <w:rPr>
          <w:rFonts w:ascii="Times New Roman" w:hAnsi="Times New Roman" w:cs="Times New Roman"/>
          <w:sz w:val="27"/>
          <w:szCs w:val="27"/>
        </w:rPr>
        <w:t>1 gave more water use efficiency by 0.71 and 1.2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in 2015-16 and 0.81 and 1.36 kg</w:t>
      </w:r>
      <w:r>
        <w:rPr>
          <w:rFonts w:ascii="Times New Roman" w:hAnsi="Times New Roman" w:cs="Times New Roman"/>
          <w:sz w:val="27"/>
          <w:szCs w:val="27"/>
        </w:rPr>
        <w:t xml:space="preserve"> seed</w:t>
      </w:r>
      <w:r w:rsidRPr="00E04799">
        <w:rPr>
          <w:rFonts w:ascii="Times New Roman" w:hAnsi="Times New Roman" w:cs="Times New Roman"/>
          <w:sz w:val="27"/>
          <w:szCs w:val="27"/>
        </w:rPr>
        <w:t xml:space="preserve"> 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mm</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in 2016-17 than organic residue mulch @ 4 t</w:t>
      </w:r>
      <w:r>
        <w:rPr>
          <w:rFonts w:ascii="Times New Roman" w:hAnsi="Times New Roman" w:cs="Times New Roman"/>
          <w:sz w:val="27"/>
          <w:szCs w:val="27"/>
        </w:rPr>
        <w:t xml:space="preserve"> </w:t>
      </w:r>
      <w:r w:rsidRPr="00E04799">
        <w:rPr>
          <w:rFonts w:ascii="Times New Roman" w:hAnsi="Times New Roman" w:cs="Times New Roman"/>
          <w:sz w:val="27"/>
          <w:szCs w:val="27"/>
        </w:rPr>
        <w:t>ha</w:t>
      </w:r>
      <w:r w:rsidRPr="00E04799">
        <w:rPr>
          <w:rFonts w:ascii="Times New Roman" w:hAnsi="Times New Roman" w:cs="Times New Roman"/>
          <w:sz w:val="27"/>
          <w:szCs w:val="27"/>
          <w:vertAlign w:val="superscript"/>
        </w:rPr>
        <w:t>-1</w:t>
      </w:r>
      <w:r w:rsidRPr="00E04799">
        <w:rPr>
          <w:rFonts w:ascii="Times New Roman" w:hAnsi="Times New Roman" w:cs="Times New Roman"/>
          <w:sz w:val="27"/>
          <w:szCs w:val="27"/>
        </w:rPr>
        <w:t xml:space="preserve"> and control, respectively.</w:t>
      </w:r>
      <w:r w:rsidR="00ED503F" w:rsidRPr="00ED503F">
        <w:rPr>
          <w:rFonts w:ascii="Times New Roman" w:hAnsi="Times New Roman" w:cs="Times New Roman"/>
          <w:sz w:val="27"/>
          <w:szCs w:val="27"/>
        </w:rPr>
        <w:t xml:space="preserve"> </w:t>
      </w:r>
      <w:r w:rsidR="00ED503F">
        <w:rPr>
          <w:rFonts w:ascii="Times New Roman" w:hAnsi="Times New Roman" w:cs="Times New Roman"/>
          <w:sz w:val="27"/>
          <w:szCs w:val="27"/>
        </w:rPr>
        <w:t xml:space="preserve">Similar </w:t>
      </w:r>
      <w:r w:rsidR="00ED503F" w:rsidRPr="00ED503F">
        <w:rPr>
          <w:rFonts w:ascii="Times New Roman" w:hAnsi="Times New Roman" w:cs="Times New Roman"/>
          <w:sz w:val="27"/>
          <w:szCs w:val="27"/>
        </w:rPr>
        <w:t xml:space="preserve">results </w:t>
      </w:r>
      <w:proofErr w:type="gramStart"/>
      <w:r w:rsidR="00ED503F" w:rsidRPr="00ED503F">
        <w:rPr>
          <w:rFonts w:ascii="Times New Roman" w:hAnsi="Times New Roman" w:cs="Times New Roman"/>
          <w:sz w:val="27"/>
          <w:szCs w:val="27"/>
        </w:rPr>
        <w:t>has</w:t>
      </w:r>
      <w:proofErr w:type="gramEnd"/>
      <w:r w:rsidR="00ED503F" w:rsidRPr="00ED503F">
        <w:rPr>
          <w:rFonts w:ascii="Times New Roman" w:hAnsi="Times New Roman" w:cs="Times New Roman"/>
          <w:sz w:val="27"/>
          <w:szCs w:val="27"/>
        </w:rPr>
        <w:t xml:space="preserve"> also been reported by </w:t>
      </w:r>
      <w:proofErr w:type="spellStart"/>
      <w:r w:rsidR="00ED503F" w:rsidRPr="00ED503F">
        <w:rPr>
          <w:rFonts w:ascii="Times New Roman" w:eastAsia="Times New Roman" w:hAnsi="Times New Roman" w:cs="Times New Roman"/>
          <w:b/>
          <w:sz w:val="27"/>
          <w:szCs w:val="27"/>
        </w:rPr>
        <w:t>Regar</w:t>
      </w:r>
      <w:proofErr w:type="spellEnd"/>
      <w:r w:rsidR="00ED503F" w:rsidRPr="00ED503F">
        <w:rPr>
          <w:rFonts w:ascii="Times New Roman" w:eastAsia="Times New Roman" w:hAnsi="Times New Roman" w:cs="Times New Roman"/>
          <w:b/>
          <w:sz w:val="27"/>
          <w:szCs w:val="27"/>
        </w:rPr>
        <w:t xml:space="preserve"> </w:t>
      </w:r>
      <w:r w:rsidR="00ED503F" w:rsidRPr="00ED503F">
        <w:rPr>
          <w:rFonts w:ascii="Times New Roman" w:eastAsia="Times New Roman" w:hAnsi="Times New Roman" w:cs="Times New Roman"/>
          <w:b/>
          <w:i/>
          <w:sz w:val="27"/>
          <w:szCs w:val="27"/>
        </w:rPr>
        <w:t>et al.</w:t>
      </w:r>
      <w:r w:rsidR="00ED503F" w:rsidRPr="00ED503F">
        <w:rPr>
          <w:rFonts w:ascii="Times New Roman" w:eastAsia="Times New Roman" w:hAnsi="Times New Roman" w:cs="Times New Roman"/>
          <w:b/>
          <w:sz w:val="27"/>
          <w:szCs w:val="27"/>
        </w:rPr>
        <w:t xml:space="preserve"> (2007) </w:t>
      </w:r>
      <w:r w:rsidR="00ED503F" w:rsidRPr="004834EC">
        <w:rPr>
          <w:rFonts w:ascii="Times New Roman" w:eastAsia="Times New Roman" w:hAnsi="Times New Roman" w:cs="Times New Roman"/>
          <w:sz w:val="27"/>
          <w:szCs w:val="27"/>
        </w:rPr>
        <w:t>and</w:t>
      </w:r>
      <w:r w:rsidR="00ED503F" w:rsidRPr="00ED503F">
        <w:rPr>
          <w:rFonts w:ascii="Times New Roman" w:eastAsia="Times New Roman" w:hAnsi="Times New Roman" w:cs="Times New Roman"/>
          <w:b/>
          <w:sz w:val="27"/>
          <w:szCs w:val="27"/>
        </w:rPr>
        <w:t xml:space="preserve"> </w:t>
      </w:r>
      <w:proofErr w:type="spellStart"/>
      <w:r w:rsidR="00ED503F" w:rsidRPr="00ED503F">
        <w:rPr>
          <w:rFonts w:ascii="Times New Roman" w:hAnsi="Times New Roman" w:cs="Times New Roman"/>
          <w:b/>
          <w:sz w:val="27"/>
          <w:szCs w:val="27"/>
        </w:rPr>
        <w:t>Tetarwal</w:t>
      </w:r>
      <w:proofErr w:type="spellEnd"/>
      <w:r w:rsidR="00ED503F" w:rsidRPr="00ED503F">
        <w:rPr>
          <w:rFonts w:ascii="Times New Roman" w:hAnsi="Times New Roman" w:cs="Times New Roman"/>
          <w:b/>
          <w:sz w:val="27"/>
          <w:szCs w:val="27"/>
        </w:rPr>
        <w:t xml:space="preserve"> </w:t>
      </w:r>
      <w:r w:rsidR="00ED503F" w:rsidRPr="00ED503F">
        <w:rPr>
          <w:rFonts w:ascii="Times New Roman" w:hAnsi="Times New Roman" w:cs="Times New Roman"/>
          <w:b/>
          <w:i/>
          <w:sz w:val="27"/>
          <w:szCs w:val="27"/>
        </w:rPr>
        <w:t>et al.</w:t>
      </w:r>
      <w:r w:rsidR="00ED503F" w:rsidRPr="00ED503F">
        <w:rPr>
          <w:rFonts w:ascii="Times New Roman" w:hAnsi="Times New Roman" w:cs="Times New Roman"/>
          <w:b/>
          <w:sz w:val="27"/>
          <w:szCs w:val="27"/>
        </w:rPr>
        <w:t xml:space="preserve"> (2013)</w:t>
      </w:r>
    </w:p>
    <w:p w:rsidR="0051293E" w:rsidRDefault="003B3261" w:rsidP="00571BB7">
      <w:pPr>
        <w:spacing w:line="360" w:lineRule="auto"/>
        <w:jc w:val="center"/>
        <w:rPr>
          <w:rFonts w:ascii="Times New Roman" w:hAnsi="Times New Roman" w:cs="Times New Roman"/>
          <w:b/>
          <w:sz w:val="27"/>
          <w:szCs w:val="27"/>
        </w:rPr>
      </w:pPr>
      <w:r>
        <w:rPr>
          <w:rFonts w:ascii="Times New Roman" w:hAnsi="Times New Roman" w:cs="Times New Roman"/>
          <w:b/>
          <w:sz w:val="27"/>
          <w:szCs w:val="27"/>
        </w:rPr>
        <w:t xml:space="preserve">IV.   </w:t>
      </w:r>
      <w:r w:rsidR="0051293E">
        <w:rPr>
          <w:rFonts w:ascii="Times New Roman" w:hAnsi="Times New Roman" w:cs="Times New Roman"/>
          <w:b/>
          <w:sz w:val="27"/>
          <w:szCs w:val="27"/>
        </w:rPr>
        <w:t>CONCLUSION</w:t>
      </w:r>
    </w:p>
    <w:p w:rsidR="0051293E" w:rsidRDefault="0051293E" w:rsidP="0051293E">
      <w:pPr>
        <w:spacing w:line="360" w:lineRule="auto"/>
        <w:jc w:val="both"/>
        <w:rPr>
          <w:rFonts w:ascii="Times New Roman" w:hAnsi="Times New Roman" w:cs="Times New Roman"/>
          <w:sz w:val="27"/>
          <w:szCs w:val="27"/>
        </w:rPr>
      </w:pPr>
      <w:r>
        <w:rPr>
          <w:rFonts w:ascii="Times New Roman" w:hAnsi="Times New Roman" w:cs="Times New Roman"/>
          <w:sz w:val="27"/>
          <w:szCs w:val="27"/>
        </w:rPr>
        <w:tab/>
      </w:r>
      <w:r w:rsidRPr="0051293E">
        <w:rPr>
          <w:rFonts w:ascii="Times New Roman" w:hAnsi="Times New Roman" w:cs="Times New Roman"/>
          <w:sz w:val="27"/>
          <w:szCs w:val="27"/>
        </w:rPr>
        <w:t xml:space="preserve">On </w:t>
      </w:r>
      <w:r>
        <w:rPr>
          <w:rFonts w:ascii="Times New Roman" w:hAnsi="Times New Roman" w:cs="Times New Roman"/>
          <w:sz w:val="27"/>
          <w:szCs w:val="27"/>
        </w:rPr>
        <w:t>the basis of above results</w:t>
      </w:r>
      <w:r w:rsidR="00185E81">
        <w:rPr>
          <w:rFonts w:ascii="Times New Roman" w:hAnsi="Times New Roman" w:cs="Times New Roman"/>
          <w:sz w:val="27"/>
          <w:szCs w:val="27"/>
        </w:rPr>
        <w:t>, it may be concluded that integration of irrigation given at 35 and 70 days after sowing, application of 75% N through fertilizer + 25% N through vermicompost + PSB and weeding and hoeing + organic residue mulch @ 4 t ha</w:t>
      </w:r>
      <w:r w:rsidR="00185E81">
        <w:rPr>
          <w:rFonts w:ascii="Times New Roman" w:hAnsi="Times New Roman" w:cs="Times New Roman"/>
          <w:sz w:val="27"/>
          <w:szCs w:val="27"/>
          <w:vertAlign w:val="superscript"/>
        </w:rPr>
        <w:t>-1</w:t>
      </w:r>
      <w:r w:rsidR="00185E81">
        <w:rPr>
          <w:rFonts w:ascii="Times New Roman" w:hAnsi="Times New Roman" w:cs="Times New Roman"/>
          <w:sz w:val="27"/>
          <w:szCs w:val="27"/>
        </w:rPr>
        <w:t xml:space="preserve"> is most remunerative and profitable to </w:t>
      </w:r>
      <w:proofErr w:type="spellStart"/>
      <w:r w:rsidR="00185E81">
        <w:rPr>
          <w:rFonts w:ascii="Times New Roman" w:hAnsi="Times New Roman" w:cs="Times New Roman"/>
          <w:sz w:val="27"/>
          <w:szCs w:val="27"/>
        </w:rPr>
        <w:t>chandrasur</w:t>
      </w:r>
      <w:proofErr w:type="spellEnd"/>
      <w:r w:rsidR="00185E81">
        <w:rPr>
          <w:rFonts w:ascii="Times New Roman" w:hAnsi="Times New Roman" w:cs="Times New Roman"/>
          <w:sz w:val="27"/>
          <w:szCs w:val="27"/>
        </w:rPr>
        <w:t xml:space="preserve"> during 2015-16 and 2016-17.</w:t>
      </w:r>
    </w:p>
    <w:p w:rsidR="005B4DD9" w:rsidRDefault="005B4DD9" w:rsidP="0051293E">
      <w:pPr>
        <w:spacing w:line="360" w:lineRule="auto"/>
        <w:jc w:val="both"/>
        <w:rPr>
          <w:rFonts w:ascii="Times New Roman" w:hAnsi="Times New Roman" w:cs="Times New Roman"/>
          <w:sz w:val="27"/>
          <w:szCs w:val="27"/>
        </w:rPr>
      </w:pPr>
    </w:p>
    <w:p w:rsidR="005B4DD9" w:rsidRPr="005B4DD9" w:rsidRDefault="005B4DD9" w:rsidP="005B4DD9">
      <w:pPr>
        <w:rPr>
          <w:rFonts w:ascii="Arial" w:hAnsi="Arial" w:cs="Arial"/>
          <w:b/>
          <w:bCs/>
          <w:lang w:val="en-GB" w:eastAsia="en-GB"/>
        </w:rPr>
      </w:pPr>
      <w:r w:rsidRPr="005B4DD9">
        <w:rPr>
          <w:rFonts w:ascii="Arial" w:hAnsi="Arial" w:cs="Arial"/>
          <w:b/>
          <w:bCs/>
          <w:lang w:val="en-GB" w:eastAsia="en-GB"/>
        </w:rPr>
        <w:t>COMPETING INTERESTS DISCLAIMER:</w:t>
      </w:r>
    </w:p>
    <w:p w:rsidR="005B4DD9" w:rsidRPr="005B4DD9" w:rsidRDefault="005B4DD9" w:rsidP="005B4DD9">
      <w:pPr>
        <w:rPr>
          <w:lang w:val="en-GB" w:eastAsia="en-GB"/>
        </w:rPr>
      </w:pPr>
      <w:r w:rsidRPr="005B4DD9">
        <w:rPr>
          <w:rFonts w:ascii="Arial" w:hAnsi="Arial" w:cs="Arial"/>
          <w:lang w:val="en-GB" w:eastAsia="en-GB"/>
        </w:rPr>
        <w:t>Authors have declared that they have no known competing financial interests OR non-financial interests OR personal relationships that could have appeared to influence the work reported in this paper.</w:t>
      </w:r>
    </w:p>
    <w:p w:rsidR="005B4DD9" w:rsidRDefault="005B4DD9" w:rsidP="0051293E">
      <w:pPr>
        <w:spacing w:line="360" w:lineRule="auto"/>
        <w:jc w:val="both"/>
        <w:rPr>
          <w:rFonts w:ascii="Times New Roman" w:hAnsi="Times New Roman" w:cs="Times New Roman"/>
          <w:sz w:val="27"/>
          <w:szCs w:val="27"/>
        </w:rPr>
      </w:pPr>
    </w:p>
    <w:p w:rsidR="005B4DD9" w:rsidRPr="00185E81" w:rsidRDefault="005B4DD9" w:rsidP="0051293E">
      <w:pPr>
        <w:spacing w:line="360" w:lineRule="auto"/>
        <w:jc w:val="both"/>
        <w:rPr>
          <w:rFonts w:ascii="Times New Roman" w:hAnsi="Times New Roman" w:cs="Times New Roman"/>
          <w:sz w:val="27"/>
          <w:szCs w:val="27"/>
        </w:rPr>
      </w:pPr>
    </w:p>
    <w:p w:rsidR="00124EFC" w:rsidRDefault="00DF79E2" w:rsidP="00124EFC">
      <w:pPr>
        <w:spacing w:line="360" w:lineRule="auto"/>
        <w:jc w:val="center"/>
        <w:rPr>
          <w:rFonts w:ascii="Times New Roman" w:hAnsi="Times New Roman" w:cs="Times New Roman"/>
          <w:b/>
          <w:sz w:val="28"/>
          <w:szCs w:val="27"/>
        </w:rPr>
      </w:pPr>
      <w:r w:rsidRPr="00D81E7E">
        <w:rPr>
          <w:rFonts w:ascii="Times New Roman" w:hAnsi="Times New Roman" w:cs="Times New Roman"/>
          <w:b/>
          <w:sz w:val="28"/>
          <w:szCs w:val="27"/>
        </w:rPr>
        <w:t>REFERENCES</w:t>
      </w:r>
      <w:r>
        <w:rPr>
          <w:rFonts w:ascii="Times New Roman" w:hAnsi="Times New Roman" w:cs="Times New Roman"/>
          <w:b/>
          <w:sz w:val="28"/>
          <w:szCs w:val="27"/>
        </w:rPr>
        <w:t xml:space="preserve"> </w:t>
      </w:r>
    </w:p>
    <w:p w:rsidR="005E2818" w:rsidRPr="005E2818" w:rsidRDefault="00124EFC" w:rsidP="00124EFC">
      <w:pPr>
        <w:pStyle w:val="ListParagraph"/>
        <w:numPr>
          <w:ilvl w:val="0"/>
          <w:numId w:val="8"/>
        </w:numPr>
        <w:spacing w:line="360" w:lineRule="auto"/>
        <w:jc w:val="both"/>
        <w:rPr>
          <w:rFonts w:ascii="Times New Roman" w:hAnsi="Times New Roman" w:cs="Times New Roman"/>
          <w:b/>
          <w:sz w:val="27"/>
          <w:szCs w:val="27"/>
        </w:rPr>
      </w:pPr>
      <w:proofErr w:type="spellStart"/>
      <w:r w:rsidRPr="005E2818">
        <w:rPr>
          <w:rFonts w:ascii="Times New Roman" w:eastAsia="TimesNewRoman" w:hAnsi="Times New Roman" w:cs="Times New Roman"/>
          <w:b/>
          <w:color w:val="000000" w:themeColor="text1"/>
          <w:sz w:val="27"/>
          <w:szCs w:val="27"/>
        </w:rPr>
        <w:t>Gokavi</w:t>
      </w:r>
      <w:proofErr w:type="spellEnd"/>
      <w:r w:rsidRPr="005E2818">
        <w:rPr>
          <w:rFonts w:ascii="Times New Roman" w:eastAsia="TimesNewRoman" w:hAnsi="Times New Roman" w:cs="Times New Roman"/>
          <w:b/>
          <w:color w:val="000000" w:themeColor="text1"/>
          <w:sz w:val="27"/>
          <w:szCs w:val="27"/>
        </w:rPr>
        <w:t>,</w:t>
      </w:r>
      <w:r w:rsidR="005E2818">
        <w:rPr>
          <w:rFonts w:ascii="Times New Roman" w:eastAsia="TimesNewRoman" w:hAnsi="Times New Roman" w:cs="Times New Roman"/>
          <w:b/>
          <w:sz w:val="27"/>
          <w:szCs w:val="27"/>
        </w:rPr>
        <w:t xml:space="preserve"> S. S.</w:t>
      </w:r>
      <w:r w:rsidRPr="005E2818">
        <w:rPr>
          <w:rFonts w:ascii="Times New Roman" w:eastAsia="TimesNewRoman" w:hAnsi="Times New Roman" w:cs="Times New Roman"/>
          <w:b/>
          <w:sz w:val="27"/>
          <w:szCs w:val="27"/>
        </w:rPr>
        <w:t xml:space="preserve">; </w:t>
      </w:r>
      <w:proofErr w:type="spellStart"/>
      <w:r w:rsidRPr="005E2818">
        <w:rPr>
          <w:rFonts w:ascii="Times New Roman" w:eastAsia="TimesNewRoman" w:hAnsi="Times New Roman" w:cs="Times New Roman"/>
          <w:b/>
          <w:sz w:val="27"/>
          <w:szCs w:val="27"/>
        </w:rPr>
        <w:t>Malleshi</w:t>
      </w:r>
      <w:proofErr w:type="spellEnd"/>
      <w:r w:rsidRPr="005E2818">
        <w:rPr>
          <w:rFonts w:ascii="Times New Roman" w:eastAsia="TimesNewRoman" w:hAnsi="Times New Roman" w:cs="Times New Roman"/>
          <w:b/>
          <w:sz w:val="27"/>
          <w:szCs w:val="27"/>
        </w:rPr>
        <w:t>, N. G. and Guo, M. (2004).</w:t>
      </w:r>
      <w:r w:rsidRPr="005E2818">
        <w:rPr>
          <w:rFonts w:ascii="Times New Roman" w:eastAsia="TimesNewRoman" w:hAnsi="Times New Roman" w:cs="Times New Roman"/>
          <w:sz w:val="27"/>
          <w:szCs w:val="27"/>
        </w:rPr>
        <w:t xml:space="preserve"> Chemical composition of    garden cress (</w:t>
      </w:r>
      <w:r w:rsidRPr="005E2818">
        <w:rPr>
          <w:rFonts w:ascii="Times New Roman" w:eastAsia="TimesNewRoman" w:hAnsi="Times New Roman" w:cs="Times New Roman"/>
          <w:i/>
          <w:sz w:val="27"/>
          <w:szCs w:val="27"/>
        </w:rPr>
        <w:t>Lepidium sativum</w:t>
      </w:r>
      <w:r w:rsidRPr="005E2818">
        <w:rPr>
          <w:rFonts w:ascii="Times New Roman" w:eastAsia="TimesNewRoman" w:hAnsi="Times New Roman" w:cs="Times New Roman"/>
          <w:sz w:val="27"/>
          <w:szCs w:val="27"/>
        </w:rPr>
        <w:t xml:space="preserve">) seeds and its fractions and use of bran as a functional ingredient. </w:t>
      </w:r>
      <w:r w:rsidRPr="005E2818">
        <w:rPr>
          <w:rFonts w:ascii="Times New Roman" w:eastAsia="TimesNewRoman" w:hAnsi="Times New Roman" w:cs="Times New Roman"/>
          <w:i/>
          <w:sz w:val="27"/>
          <w:szCs w:val="27"/>
        </w:rPr>
        <w:t xml:space="preserve">Plant Foods Human Nutrition, </w:t>
      </w:r>
      <w:r w:rsidRPr="005E2818">
        <w:rPr>
          <w:rFonts w:ascii="Times New Roman" w:eastAsia="TimesNewRoman" w:hAnsi="Times New Roman" w:cs="Times New Roman"/>
          <w:b/>
          <w:sz w:val="27"/>
          <w:szCs w:val="27"/>
        </w:rPr>
        <w:t>59</w:t>
      </w:r>
      <w:r w:rsidRPr="005E2818">
        <w:rPr>
          <w:rFonts w:ascii="Times New Roman" w:eastAsia="TimesNewRoman" w:hAnsi="Times New Roman" w:cs="Times New Roman"/>
          <w:sz w:val="27"/>
          <w:szCs w:val="27"/>
        </w:rPr>
        <w:t>: 105–111.</w:t>
      </w:r>
    </w:p>
    <w:p w:rsidR="005E2818" w:rsidRPr="005E2818" w:rsidRDefault="00124EFC" w:rsidP="00124EFC">
      <w:pPr>
        <w:pStyle w:val="ListParagraph"/>
        <w:numPr>
          <w:ilvl w:val="0"/>
          <w:numId w:val="8"/>
        </w:numPr>
        <w:spacing w:line="360" w:lineRule="auto"/>
        <w:jc w:val="both"/>
        <w:rPr>
          <w:rFonts w:ascii="Times New Roman" w:hAnsi="Times New Roman" w:cs="Times New Roman"/>
          <w:b/>
          <w:sz w:val="27"/>
          <w:szCs w:val="27"/>
        </w:rPr>
      </w:pPr>
      <w:proofErr w:type="spellStart"/>
      <w:r w:rsidRPr="005E2818">
        <w:rPr>
          <w:rFonts w:ascii="Times New Roman" w:eastAsia="Times New Roman" w:hAnsi="Times New Roman" w:cs="Times New Roman"/>
          <w:b/>
          <w:color w:val="000000" w:themeColor="text1"/>
          <w:sz w:val="27"/>
          <w:szCs w:val="27"/>
        </w:rPr>
        <w:t>Panse</w:t>
      </w:r>
      <w:proofErr w:type="spellEnd"/>
      <w:r w:rsidRPr="005E2818">
        <w:rPr>
          <w:rFonts w:ascii="Times New Roman" w:eastAsia="Times New Roman" w:hAnsi="Times New Roman" w:cs="Times New Roman"/>
          <w:b/>
          <w:color w:val="000000" w:themeColor="text1"/>
          <w:sz w:val="27"/>
          <w:szCs w:val="27"/>
        </w:rPr>
        <w:t xml:space="preserve">, V.G. and </w:t>
      </w:r>
      <w:proofErr w:type="spellStart"/>
      <w:r w:rsidRPr="005E2818">
        <w:rPr>
          <w:rFonts w:ascii="Times New Roman" w:eastAsia="Times New Roman" w:hAnsi="Times New Roman" w:cs="Times New Roman"/>
          <w:b/>
          <w:color w:val="000000" w:themeColor="text1"/>
          <w:sz w:val="27"/>
          <w:szCs w:val="27"/>
        </w:rPr>
        <w:t>Sukhatme</w:t>
      </w:r>
      <w:proofErr w:type="spellEnd"/>
      <w:r w:rsidRPr="005E2818">
        <w:rPr>
          <w:rFonts w:ascii="Times New Roman" w:eastAsia="Times New Roman" w:hAnsi="Times New Roman" w:cs="Times New Roman"/>
          <w:b/>
          <w:color w:val="000000" w:themeColor="text1"/>
          <w:sz w:val="27"/>
          <w:szCs w:val="27"/>
        </w:rPr>
        <w:t>,</w:t>
      </w:r>
      <w:r w:rsidRPr="005E2818">
        <w:rPr>
          <w:rFonts w:ascii="Times New Roman" w:eastAsia="Times New Roman" w:hAnsi="Times New Roman" w:cs="Times New Roman"/>
          <w:b/>
          <w:sz w:val="27"/>
          <w:szCs w:val="27"/>
        </w:rPr>
        <w:t xml:space="preserve"> P.V. (1967). </w:t>
      </w:r>
      <w:r w:rsidRPr="005E2818">
        <w:rPr>
          <w:rFonts w:ascii="Times New Roman" w:eastAsia="Times New Roman" w:hAnsi="Times New Roman" w:cs="Times New Roman"/>
          <w:sz w:val="27"/>
          <w:szCs w:val="27"/>
        </w:rPr>
        <w:t>Statistical methods of Agricultural</w:t>
      </w:r>
      <w:r w:rsidR="005E2818">
        <w:rPr>
          <w:rFonts w:ascii="Times New Roman" w:eastAsia="Times New Roman" w:hAnsi="Times New Roman" w:cs="Times New Roman"/>
          <w:sz w:val="27"/>
          <w:szCs w:val="27"/>
        </w:rPr>
        <w:t xml:space="preserve"> </w:t>
      </w:r>
      <w:r w:rsidRPr="005E2818">
        <w:rPr>
          <w:rFonts w:ascii="Times New Roman" w:eastAsia="Times New Roman" w:hAnsi="Times New Roman" w:cs="Times New Roman"/>
          <w:sz w:val="27"/>
          <w:szCs w:val="27"/>
        </w:rPr>
        <w:t>workers, Indian Council of Agricultural Research, New Delhi.</w:t>
      </w:r>
    </w:p>
    <w:p w:rsidR="005E2818" w:rsidRPr="005E2818" w:rsidRDefault="00124EFC" w:rsidP="00124EFC">
      <w:pPr>
        <w:pStyle w:val="ListParagraph"/>
        <w:numPr>
          <w:ilvl w:val="0"/>
          <w:numId w:val="8"/>
        </w:numPr>
        <w:spacing w:line="360" w:lineRule="auto"/>
        <w:jc w:val="both"/>
        <w:rPr>
          <w:rFonts w:ascii="Times New Roman" w:hAnsi="Times New Roman" w:cs="Times New Roman"/>
          <w:b/>
          <w:sz w:val="27"/>
          <w:szCs w:val="27"/>
        </w:rPr>
      </w:pPr>
      <w:r w:rsidRPr="005E2818">
        <w:rPr>
          <w:rFonts w:ascii="Times New Roman" w:hAnsi="Times New Roman" w:cs="Times New Roman"/>
          <w:b/>
          <w:color w:val="000000" w:themeColor="text1"/>
          <w:sz w:val="27"/>
          <w:szCs w:val="27"/>
        </w:rPr>
        <w:t>Patel,</w:t>
      </w:r>
      <w:r w:rsidR="005E2818">
        <w:rPr>
          <w:rFonts w:ascii="Times New Roman" w:hAnsi="Times New Roman" w:cs="Times New Roman"/>
          <w:b/>
          <w:sz w:val="27"/>
          <w:szCs w:val="27"/>
        </w:rPr>
        <w:t xml:space="preserve"> D. G.</w:t>
      </w:r>
      <w:r w:rsidRPr="005E2818">
        <w:rPr>
          <w:rFonts w:ascii="Times New Roman" w:hAnsi="Times New Roman" w:cs="Times New Roman"/>
          <w:b/>
          <w:sz w:val="27"/>
          <w:szCs w:val="27"/>
        </w:rPr>
        <w:t xml:space="preserve">; </w:t>
      </w:r>
      <w:proofErr w:type="spellStart"/>
      <w:r w:rsidRPr="005E2818">
        <w:rPr>
          <w:rFonts w:ascii="Times New Roman" w:hAnsi="Times New Roman" w:cs="Times New Roman"/>
          <w:b/>
          <w:sz w:val="27"/>
          <w:szCs w:val="27"/>
        </w:rPr>
        <w:t>Dodia</w:t>
      </w:r>
      <w:proofErr w:type="spellEnd"/>
      <w:r w:rsidRPr="005E2818">
        <w:rPr>
          <w:rFonts w:ascii="Times New Roman" w:hAnsi="Times New Roman" w:cs="Times New Roman"/>
          <w:b/>
          <w:sz w:val="27"/>
          <w:szCs w:val="27"/>
        </w:rPr>
        <w:t xml:space="preserve">, I. </w:t>
      </w:r>
      <w:proofErr w:type="gramStart"/>
      <w:r w:rsidRPr="005E2818">
        <w:rPr>
          <w:rFonts w:ascii="Times New Roman" w:hAnsi="Times New Roman" w:cs="Times New Roman"/>
          <w:b/>
          <w:sz w:val="27"/>
          <w:szCs w:val="27"/>
        </w:rPr>
        <w:t>N. ;</w:t>
      </w:r>
      <w:proofErr w:type="gramEnd"/>
      <w:r w:rsidRPr="005E2818">
        <w:rPr>
          <w:rFonts w:ascii="Times New Roman" w:hAnsi="Times New Roman" w:cs="Times New Roman"/>
          <w:b/>
          <w:sz w:val="27"/>
          <w:szCs w:val="27"/>
        </w:rPr>
        <w:t xml:space="preserve"> Patel, B. J. ; Bhatt, V. K. and Bhatt, R. K. (2009). </w:t>
      </w:r>
      <w:hyperlink r:id="rId7" w:history="1">
        <w:r w:rsidRPr="005E2818">
          <w:rPr>
            <w:rStyle w:val="Hyperlink"/>
            <w:rFonts w:ascii="Times New Roman" w:hAnsi="Times New Roman" w:cs="Times New Roman"/>
            <w:color w:val="auto"/>
            <w:sz w:val="27"/>
            <w:szCs w:val="27"/>
            <w:u w:val="none"/>
          </w:rPr>
          <w:t>Response of mustard (</w:t>
        </w:r>
        <w:r w:rsidRPr="005E2818">
          <w:rPr>
            <w:rStyle w:val="Hyperlink"/>
            <w:rFonts w:ascii="Times New Roman" w:hAnsi="Times New Roman" w:cs="Times New Roman"/>
            <w:i/>
            <w:color w:val="auto"/>
            <w:sz w:val="27"/>
            <w:szCs w:val="27"/>
            <w:u w:val="none"/>
          </w:rPr>
          <w:t>Brassica </w:t>
        </w:r>
        <w:proofErr w:type="spellStart"/>
        <w:r w:rsidRPr="005E2818">
          <w:rPr>
            <w:rStyle w:val="Hyperlink"/>
            <w:rFonts w:ascii="Times New Roman" w:hAnsi="Times New Roman" w:cs="Times New Roman"/>
            <w:i/>
            <w:color w:val="auto"/>
            <w:sz w:val="27"/>
            <w:szCs w:val="27"/>
            <w:u w:val="none"/>
          </w:rPr>
          <w:t>juncea</w:t>
        </w:r>
        <w:proofErr w:type="spellEnd"/>
        <w:r w:rsidRPr="005E2818">
          <w:rPr>
            <w:rStyle w:val="Hyperlink"/>
            <w:rFonts w:ascii="Times New Roman" w:hAnsi="Times New Roman" w:cs="Times New Roman"/>
            <w:color w:val="auto"/>
            <w:sz w:val="27"/>
            <w:szCs w:val="27"/>
            <w:u w:val="none"/>
          </w:rPr>
          <w:t xml:space="preserve"> L.) to irrigation based on critical growth stages with and without </w:t>
        </w:r>
        <w:proofErr w:type="spellStart"/>
        <w:r w:rsidRPr="005E2818">
          <w:rPr>
            <w:rStyle w:val="Hyperlink"/>
            <w:rFonts w:ascii="Times New Roman" w:hAnsi="Times New Roman" w:cs="Times New Roman"/>
            <w:color w:val="auto"/>
            <w:sz w:val="27"/>
            <w:szCs w:val="27"/>
            <w:u w:val="none"/>
          </w:rPr>
          <w:t>sulphur</w:t>
        </w:r>
        <w:proofErr w:type="spellEnd"/>
        <w:r w:rsidRPr="005E2818">
          <w:rPr>
            <w:rStyle w:val="Hyperlink"/>
            <w:rFonts w:ascii="Times New Roman" w:hAnsi="Times New Roman" w:cs="Times New Roman"/>
            <w:color w:val="auto"/>
            <w:sz w:val="27"/>
            <w:szCs w:val="27"/>
            <w:u w:val="none"/>
          </w:rPr>
          <w:t xml:space="preserve"> under North-West </w:t>
        </w:r>
        <w:proofErr w:type="spellStart"/>
        <w:r w:rsidRPr="005E2818">
          <w:rPr>
            <w:rStyle w:val="Hyperlink"/>
            <w:rFonts w:ascii="Times New Roman" w:hAnsi="Times New Roman" w:cs="Times New Roman"/>
            <w:color w:val="auto"/>
            <w:sz w:val="27"/>
            <w:szCs w:val="27"/>
            <w:u w:val="none"/>
          </w:rPr>
          <w:t>Agro</w:t>
        </w:r>
        <w:proofErr w:type="spellEnd"/>
        <w:r w:rsidRPr="005E2818">
          <w:rPr>
            <w:rStyle w:val="Hyperlink"/>
            <w:rFonts w:ascii="Times New Roman" w:hAnsi="Times New Roman" w:cs="Times New Roman"/>
            <w:color w:val="auto"/>
            <w:sz w:val="27"/>
            <w:szCs w:val="27"/>
            <w:u w:val="none"/>
          </w:rPr>
          <w:t>-climatic zone of Gujarat.</w:t>
        </w:r>
      </w:hyperlink>
      <w:r w:rsidRPr="005E2818">
        <w:rPr>
          <w:rFonts w:ascii="Times New Roman" w:hAnsi="Times New Roman" w:cs="Times New Roman"/>
          <w:sz w:val="27"/>
          <w:szCs w:val="27"/>
        </w:rPr>
        <w:t xml:space="preserve"> </w:t>
      </w:r>
      <w:r w:rsidRPr="005E2818">
        <w:rPr>
          <w:rFonts w:ascii="Times New Roman" w:hAnsi="Times New Roman" w:cs="Times New Roman"/>
          <w:i/>
          <w:sz w:val="27"/>
          <w:szCs w:val="27"/>
        </w:rPr>
        <w:t xml:space="preserve">Journal of Soils and Crops, </w:t>
      </w:r>
      <w:r w:rsidRPr="005E2818">
        <w:rPr>
          <w:rFonts w:ascii="Times New Roman" w:hAnsi="Times New Roman" w:cs="Times New Roman"/>
          <w:b/>
          <w:i/>
          <w:sz w:val="27"/>
          <w:szCs w:val="27"/>
        </w:rPr>
        <w:t>19</w:t>
      </w:r>
      <w:r w:rsidRPr="005E2818">
        <w:rPr>
          <w:rFonts w:ascii="Times New Roman" w:hAnsi="Times New Roman" w:cs="Times New Roman"/>
          <w:i/>
          <w:sz w:val="27"/>
          <w:szCs w:val="27"/>
        </w:rPr>
        <w:t>(2</w:t>
      </w:r>
      <w:proofErr w:type="gramStart"/>
      <w:r w:rsidRPr="005E2818">
        <w:rPr>
          <w:rFonts w:ascii="Times New Roman" w:hAnsi="Times New Roman" w:cs="Times New Roman"/>
          <w:i/>
          <w:sz w:val="27"/>
          <w:szCs w:val="27"/>
        </w:rPr>
        <w:t>) :</w:t>
      </w:r>
      <w:proofErr w:type="gramEnd"/>
      <w:r w:rsidRPr="005E2818">
        <w:rPr>
          <w:rFonts w:ascii="Times New Roman" w:hAnsi="Times New Roman" w:cs="Times New Roman"/>
          <w:i/>
          <w:sz w:val="27"/>
          <w:szCs w:val="27"/>
        </w:rPr>
        <w:t xml:space="preserve"> 210-213.</w:t>
      </w:r>
    </w:p>
    <w:p w:rsidR="005E2818" w:rsidRPr="005E2818" w:rsidRDefault="004C6F07" w:rsidP="00124EFC">
      <w:pPr>
        <w:pStyle w:val="ListParagraph"/>
        <w:numPr>
          <w:ilvl w:val="0"/>
          <w:numId w:val="8"/>
        </w:numPr>
        <w:spacing w:line="360" w:lineRule="auto"/>
        <w:jc w:val="both"/>
        <w:rPr>
          <w:rFonts w:ascii="Times New Roman" w:hAnsi="Times New Roman" w:cs="Times New Roman"/>
          <w:b/>
          <w:sz w:val="27"/>
          <w:szCs w:val="27"/>
        </w:rPr>
      </w:pPr>
      <w:hyperlink r:id="rId8" w:history="1">
        <w:proofErr w:type="spellStart"/>
        <w:r w:rsidR="00124EFC" w:rsidRPr="005E2818">
          <w:rPr>
            <w:rFonts w:ascii="Times New Roman" w:eastAsia="Times New Roman" w:hAnsi="Times New Roman" w:cs="Times New Roman"/>
            <w:b/>
            <w:color w:val="000000" w:themeColor="text1"/>
            <w:sz w:val="27"/>
            <w:szCs w:val="27"/>
          </w:rPr>
          <w:t>Regar</w:t>
        </w:r>
        <w:proofErr w:type="spellEnd"/>
        <w:r w:rsidR="00124EFC" w:rsidRPr="005E2818">
          <w:rPr>
            <w:rFonts w:ascii="Times New Roman" w:eastAsia="Times New Roman" w:hAnsi="Times New Roman" w:cs="Times New Roman"/>
            <w:b/>
            <w:color w:val="000000" w:themeColor="text1"/>
            <w:sz w:val="27"/>
            <w:szCs w:val="27"/>
          </w:rPr>
          <w:t>,</w:t>
        </w:r>
        <w:r w:rsidR="00124EFC" w:rsidRPr="005E2818">
          <w:rPr>
            <w:rFonts w:ascii="Times New Roman" w:eastAsia="Times New Roman" w:hAnsi="Times New Roman" w:cs="Times New Roman"/>
            <w:b/>
            <w:sz w:val="27"/>
            <w:szCs w:val="27"/>
          </w:rPr>
          <w:t xml:space="preserve"> P. L.</w:t>
        </w:r>
      </w:hyperlink>
      <w:r w:rsidR="00124EFC" w:rsidRPr="005E2818">
        <w:rPr>
          <w:rFonts w:ascii="Times New Roman" w:eastAsia="Times New Roman" w:hAnsi="Times New Roman" w:cs="Times New Roman"/>
          <w:b/>
          <w:sz w:val="27"/>
          <w:szCs w:val="27"/>
        </w:rPr>
        <w:t>; </w:t>
      </w:r>
      <w:hyperlink r:id="rId9" w:history="1">
        <w:r w:rsidR="00124EFC" w:rsidRPr="005E2818">
          <w:rPr>
            <w:rFonts w:ascii="Times New Roman" w:eastAsia="Times New Roman" w:hAnsi="Times New Roman" w:cs="Times New Roman"/>
            <w:b/>
            <w:sz w:val="27"/>
            <w:szCs w:val="27"/>
          </w:rPr>
          <w:t>Rao, S. S.</w:t>
        </w:r>
      </w:hyperlink>
      <w:r w:rsidR="00124EFC" w:rsidRPr="005E2818">
        <w:rPr>
          <w:rFonts w:ascii="Times New Roman" w:eastAsia="Times New Roman" w:hAnsi="Times New Roman" w:cs="Times New Roman"/>
          <w:b/>
          <w:sz w:val="27"/>
          <w:szCs w:val="27"/>
        </w:rPr>
        <w:t xml:space="preserve"> and </w:t>
      </w:r>
      <w:hyperlink r:id="rId10" w:history="1">
        <w:r w:rsidR="00124EFC" w:rsidRPr="005E2818">
          <w:rPr>
            <w:rFonts w:ascii="Times New Roman" w:eastAsia="Times New Roman" w:hAnsi="Times New Roman" w:cs="Times New Roman"/>
            <w:b/>
            <w:sz w:val="27"/>
            <w:szCs w:val="27"/>
          </w:rPr>
          <w:t>Joshi, N. L.</w:t>
        </w:r>
      </w:hyperlink>
      <w:r w:rsidR="00124EFC" w:rsidRPr="005E2818">
        <w:rPr>
          <w:rFonts w:ascii="Times New Roman" w:hAnsi="Times New Roman" w:cs="Times New Roman"/>
          <w:b/>
          <w:sz w:val="27"/>
          <w:szCs w:val="27"/>
        </w:rPr>
        <w:t xml:space="preserve"> (2007). </w:t>
      </w:r>
      <w:r w:rsidR="00124EFC" w:rsidRPr="005E2818">
        <w:rPr>
          <w:rFonts w:ascii="Times New Roman" w:eastAsia="Times New Roman" w:hAnsi="Times New Roman" w:cs="Times New Roman"/>
          <w:sz w:val="27"/>
          <w:szCs w:val="27"/>
        </w:rPr>
        <w:t>Effect of </w:t>
      </w:r>
      <w:r w:rsidR="00124EFC" w:rsidRPr="005E2818">
        <w:rPr>
          <w:rFonts w:ascii="Times New Roman" w:eastAsia="Times New Roman" w:hAnsi="Times New Roman" w:cs="Times New Roman"/>
          <w:i/>
          <w:iCs/>
          <w:sz w:val="27"/>
          <w:szCs w:val="27"/>
        </w:rPr>
        <w:t>in-situ</w:t>
      </w:r>
      <w:r w:rsidR="00124EFC" w:rsidRPr="005E2818">
        <w:rPr>
          <w:rFonts w:ascii="Times New Roman" w:eastAsia="Times New Roman" w:hAnsi="Times New Roman" w:cs="Times New Roman"/>
          <w:sz w:val="27"/>
          <w:szCs w:val="27"/>
        </w:rPr>
        <w:t> moisture conservation practices on productivity of rainfed Indian mustard (</w:t>
      </w:r>
      <w:proofErr w:type="gramStart"/>
      <w:r w:rsidR="00124EFC" w:rsidRPr="005E2818">
        <w:rPr>
          <w:rFonts w:ascii="Times New Roman" w:eastAsia="Times New Roman" w:hAnsi="Times New Roman" w:cs="Times New Roman"/>
          <w:i/>
          <w:iCs/>
          <w:sz w:val="27"/>
          <w:szCs w:val="27"/>
        </w:rPr>
        <w:t xml:space="preserve">Brassica  </w:t>
      </w:r>
      <w:proofErr w:type="spellStart"/>
      <w:r w:rsidR="00124EFC" w:rsidRPr="005E2818">
        <w:rPr>
          <w:rFonts w:ascii="Times New Roman" w:eastAsia="Times New Roman" w:hAnsi="Times New Roman" w:cs="Times New Roman"/>
          <w:i/>
          <w:iCs/>
          <w:sz w:val="27"/>
          <w:szCs w:val="27"/>
        </w:rPr>
        <w:t>juncea</w:t>
      </w:r>
      <w:proofErr w:type="spellEnd"/>
      <w:proofErr w:type="gramEnd"/>
      <w:r w:rsidR="00124EFC" w:rsidRPr="005E2818">
        <w:rPr>
          <w:rFonts w:ascii="Times New Roman" w:eastAsia="Times New Roman" w:hAnsi="Times New Roman" w:cs="Times New Roman"/>
          <w:sz w:val="27"/>
          <w:szCs w:val="27"/>
        </w:rPr>
        <w:t>).</w:t>
      </w:r>
      <w:r w:rsidR="00124EFC" w:rsidRPr="005E2818">
        <w:rPr>
          <w:rFonts w:ascii="Times New Roman" w:hAnsi="Times New Roman" w:cs="Times New Roman"/>
          <w:i/>
          <w:sz w:val="27"/>
          <w:szCs w:val="27"/>
        </w:rPr>
        <w:t xml:space="preserve"> </w:t>
      </w:r>
      <w:hyperlink r:id="rId11" w:history="1">
        <w:r w:rsidR="00124EFC" w:rsidRPr="005E2818">
          <w:rPr>
            <w:rFonts w:ascii="Times New Roman" w:eastAsia="Times New Roman" w:hAnsi="Times New Roman" w:cs="Times New Roman"/>
            <w:i/>
            <w:sz w:val="27"/>
            <w:szCs w:val="27"/>
          </w:rPr>
          <w:t>Indian Journal of Agronomy</w:t>
        </w:r>
      </w:hyperlink>
      <w:r w:rsidR="00124EFC" w:rsidRPr="005E2818">
        <w:rPr>
          <w:rFonts w:ascii="Times New Roman" w:eastAsia="Times New Roman" w:hAnsi="Times New Roman" w:cs="Times New Roman"/>
          <w:i/>
          <w:sz w:val="27"/>
          <w:szCs w:val="27"/>
        </w:rPr>
        <w:t xml:space="preserve">, </w:t>
      </w:r>
      <w:r w:rsidR="00124EFC" w:rsidRPr="005E2818">
        <w:rPr>
          <w:rFonts w:ascii="Times New Roman" w:eastAsia="Times New Roman" w:hAnsi="Times New Roman" w:cs="Times New Roman"/>
          <w:b/>
          <w:i/>
          <w:sz w:val="27"/>
          <w:szCs w:val="27"/>
        </w:rPr>
        <w:t>52</w:t>
      </w:r>
      <w:r w:rsidR="00124EFC" w:rsidRPr="005E2818">
        <w:rPr>
          <w:rFonts w:ascii="Times New Roman" w:eastAsia="Times New Roman" w:hAnsi="Times New Roman" w:cs="Times New Roman"/>
          <w:i/>
          <w:sz w:val="27"/>
          <w:szCs w:val="27"/>
        </w:rPr>
        <w:t>(3</w:t>
      </w:r>
      <w:proofErr w:type="gramStart"/>
      <w:r w:rsidR="00124EFC" w:rsidRPr="005E2818">
        <w:rPr>
          <w:rFonts w:ascii="Times New Roman" w:eastAsia="Times New Roman" w:hAnsi="Times New Roman" w:cs="Times New Roman"/>
          <w:i/>
          <w:sz w:val="27"/>
          <w:szCs w:val="27"/>
        </w:rPr>
        <w:t>) :</w:t>
      </w:r>
      <w:proofErr w:type="gramEnd"/>
      <w:r w:rsidR="00124EFC" w:rsidRPr="005E2818">
        <w:rPr>
          <w:rFonts w:ascii="Times New Roman" w:eastAsia="Times New Roman" w:hAnsi="Times New Roman" w:cs="Times New Roman"/>
          <w:i/>
          <w:sz w:val="27"/>
          <w:szCs w:val="27"/>
        </w:rPr>
        <w:t xml:space="preserve"> 148-150</w:t>
      </w:r>
      <w:r w:rsidR="00124EFC" w:rsidRPr="005E2818">
        <w:rPr>
          <w:rFonts w:ascii="Times New Roman" w:eastAsia="Times New Roman" w:hAnsi="Times New Roman" w:cs="Times New Roman"/>
          <w:sz w:val="27"/>
          <w:szCs w:val="27"/>
        </w:rPr>
        <w:t>.</w:t>
      </w:r>
    </w:p>
    <w:p w:rsidR="005E2818" w:rsidRPr="005E2818" w:rsidRDefault="00124EFC" w:rsidP="00124EFC">
      <w:pPr>
        <w:pStyle w:val="ListParagraph"/>
        <w:numPr>
          <w:ilvl w:val="0"/>
          <w:numId w:val="8"/>
        </w:numPr>
        <w:spacing w:line="360" w:lineRule="auto"/>
        <w:jc w:val="both"/>
        <w:rPr>
          <w:rFonts w:ascii="Times New Roman" w:hAnsi="Times New Roman" w:cs="Times New Roman"/>
          <w:b/>
          <w:sz w:val="27"/>
          <w:szCs w:val="27"/>
        </w:rPr>
      </w:pPr>
      <w:r w:rsidRPr="005E2818">
        <w:rPr>
          <w:rFonts w:ascii="Times New Roman" w:hAnsi="Times New Roman" w:cs="Times New Roman"/>
          <w:b/>
          <w:color w:val="000000" w:themeColor="text1"/>
          <w:sz w:val="27"/>
          <w:szCs w:val="27"/>
        </w:rPr>
        <w:t>Singh,</w:t>
      </w:r>
      <w:r w:rsidRPr="005E2818">
        <w:rPr>
          <w:rFonts w:ascii="Times New Roman" w:hAnsi="Times New Roman" w:cs="Times New Roman"/>
          <w:b/>
          <w:sz w:val="27"/>
          <w:szCs w:val="27"/>
        </w:rPr>
        <w:t xml:space="preserve"> J. K.</w:t>
      </w:r>
      <w:proofErr w:type="gramStart"/>
      <w:r w:rsidRPr="005E2818">
        <w:rPr>
          <w:rFonts w:ascii="Times New Roman" w:hAnsi="Times New Roman" w:cs="Times New Roman"/>
          <w:b/>
          <w:sz w:val="27"/>
          <w:szCs w:val="27"/>
        </w:rPr>
        <w:t>;  Mishra</w:t>
      </w:r>
      <w:proofErr w:type="gramEnd"/>
      <w:r w:rsidRPr="005E2818">
        <w:rPr>
          <w:rFonts w:ascii="Times New Roman" w:hAnsi="Times New Roman" w:cs="Times New Roman"/>
          <w:b/>
          <w:sz w:val="27"/>
          <w:szCs w:val="27"/>
        </w:rPr>
        <w:t>, P. J. and Singh, R. A. (1998).</w:t>
      </w:r>
      <w:r w:rsidRPr="005E2818">
        <w:rPr>
          <w:rFonts w:ascii="Times New Roman" w:hAnsi="Times New Roman" w:cs="Times New Roman"/>
          <w:sz w:val="27"/>
          <w:szCs w:val="27"/>
        </w:rPr>
        <w:t xml:space="preserve"> </w:t>
      </w:r>
      <w:hyperlink r:id="rId12" w:history="1">
        <w:r w:rsidRPr="005E2818">
          <w:rPr>
            <w:rStyle w:val="Hyperlink"/>
            <w:rFonts w:ascii="Times New Roman" w:hAnsi="Times New Roman" w:cs="Times New Roman"/>
            <w:color w:val="auto"/>
            <w:sz w:val="27"/>
            <w:szCs w:val="27"/>
            <w:u w:val="none"/>
          </w:rPr>
          <w:t>Nutrient uptake, moisture use and economics of Indian mustard </w:t>
        </w:r>
        <w:r w:rsidRPr="005E2818">
          <w:rPr>
            <w:rStyle w:val="Hyperlink"/>
            <w:rFonts w:ascii="Times New Roman" w:hAnsi="Times New Roman" w:cs="Times New Roman"/>
            <w:i/>
            <w:color w:val="auto"/>
            <w:sz w:val="27"/>
            <w:szCs w:val="27"/>
            <w:u w:val="none"/>
          </w:rPr>
          <w:t>Brassica </w:t>
        </w:r>
        <w:proofErr w:type="spellStart"/>
        <w:r w:rsidRPr="005E2818">
          <w:rPr>
            <w:rStyle w:val="Hyperlink"/>
            <w:rFonts w:ascii="Times New Roman" w:hAnsi="Times New Roman" w:cs="Times New Roman"/>
            <w:i/>
            <w:color w:val="auto"/>
            <w:sz w:val="27"/>
            <w:szCs w:val="27"/>
            <w:u w:val="none"/>
          </w:rPr>
          <w:t>juncea</w:t>
        </w:r>
        <w:proofErr w:type="spellEnd"/>
        <w:r w:rsidRPr="005E2818">
          <w:rPr>
            <w:rStyle w:val="Hyperlink"/>
            <w:rFonts w:ascii="Times New Roman" w:hAnsi="Times New Roman" w:cs="Times New Roman"/>
            <w:color w:val="auto"/>
            <w:sz w:val="27"/>
            <w:szCs w:val="27"/>
            <w:u w:val="none"/>
          </w:rPr>
          <w:t xml:space="preserve"> (L.) Czerny. &amp; </w:t>
        </w:r>
        <w:proofErr w:type="spellStart"/>
        <w:r w:rsidRPr="005E2818">
          <w:rPr>
            <w:rStyle w:val="Hyperlink"/>
            <w:rFonts w:ascii="Times New Roman" w:hAnsi="Times New Roman" w:cs="Times New Roman"/>
            <w:color w:val="auto"/>
            <w:sz w:val="27"/>
            <w:szCs w:val="27"/>
            <w:u w:val="none"/>
          </w:rPr>
          <w:t>Cosson</w:t>
        </w:r>
        <w:proofErr w:type="spellEnd"/>
        <w:r w:rsidRPr="005E2818">
          <w:rPr>
            <w:rStyle w:val="Hyperlink"/>
            <w:rFonts w:ascii="Times New Roman" w:hAnsi="Times New Roman" w:cs="Times New Roman"/>
            <w:color w:val="auto"/>
            <w:sz w:val="27"/>
            <w:szCs w:val="27"/>
            <w:u w:val="none"/>
          </w:rPr>
          <w:t xml:space="preserve"> </w:t>
        </w:r>
        <w:r w:rsidRPr="005E2818">
          <w:rPr>
            <w:rStyle w:val="Hyperlink"/>
            <w:rFonts w:ascii="Times New Roman" w:hAnsi="Times New Roman" w:cs="Times New Roman"/>
            <w:color w:val="auto"/>
            <w:sz w:val="27"/>
            <w:szCs w:val="27"/>
            <w:u w:val="none"/>
          </w:rPr>
          <w:tab/>
          <w:t>varieties at rainfed conditions.</w:t>
        </w:r>
      </w:hyperlink>
      <w:r w:rsidRPr="005E2818">
        <w:rPr>
          <w:rFonts w:ascii="Times New Roman" w:hAnsi="Times New Roman" w:cs="Times New Roman"/>
          <w:sz w:val="27"/>
          <w:szCs w:val="27"/>
        </w:rPr>
        <w:t xml:space="preserve"> </w:t>
      </w:r>
      <w:r w:rsidRPr="005E2818">
        <w:rPr>
          <w:rFonts w:ascii="Times New Roman" w:hAnsi="Times New Roman" w:cs="Times New Roman"/>
          <w:i/>
          <w:sz w:val="27"/>
          <w:szCs w:val="27"/>
        </w:rPr>
        <w:t xml:space="preserve">Environment and Ecology, </w:t>
      </w:r>
      <w:r w:rsidRPr="005E2818">
        <w:rPr>
          <w:rFonts w:ascii="Times New Roman" w:hAnsi="Times New Roman" w:cs="Times New Roman"/>
          <w:b/>
          <w:i/>
          <w:sz w:val="27"/>
          <w:szCs w:val="27"/>
        </w:rPr>
        <w:t>16</w:t>
      </w:r>
      <w:r w:rsidRPr="005E2818">
        <w:rPr>
          <w:rFonts w:ascii="Times New Roman" w:hAnsi="Times New Roman" w:cs="Times New Roman"/>
          <w:i/>
          <w:sz w:val="27"/>
          <w:szCs w:val="27"/>
        </w:rPr>
        <w:t>(1</w:t>
      </w:r>
      <w:proofErr w:type="gramStart"/>
      <w:r w:rsidRPr="005E2818">
        <w:rPr>
          <w:rFonts w:ascii="Times New Roman" w:hAnsi="Times New Roman" w:cs="Times New Roman"/>
          <w:i/>
          <w:sz w:val="27"/>
          <w:szCs w:val="27"/>
        </w:rPr>
        <w:t>) :</w:t>
      </w:r>
      <w:proofErr w:type="gramEnd"/>
      <w:r w:rsidRPr="005E2818">
        <w:rPr>
          <w:rFonts w:ascii="Times New Roman" w:hAnsi="Times New Roman" w:cs="Times New Roman"/>
          <w:i/>
          <w:sz w:val="27"/>
          <w:szCs w:val="27"/>
        </w:rPr>
        <w:t xml:space="preserve"> 54-57.</w:t>
      </w:r>
    </w:p>
    <w:p w:rsidR="005E2818" w:rsidRPr="005E2818" w:rsidRDefault="004C6F07" w:rsidP="00124EFC">
      <w:pPr>
        <w:pStyle w:val="ListParagraph"/>
        <w:numPr>
          <w:ilvl w:val="0"/>
          <w:numId w:val="8"/>
        </w:numPr>
        <w:spacing w:line="360" w:lineRule="auto"/>
        <w:jc w:val="both"/>
        <w:rPr>
          <w:rFonts w:ascii="Times New Roman" w:hAnsi="Times New Roman" w:cs="Times New Roman"/>
          <w:b/>
          <w:sz w:val="27"/>
          <w:szCs w:val="27"/>
        </w:rPr>
      </w:pPr>
      <w:hyperlink r:id="rId13" w:history="1">
        <w:r w:rsidR="00124EFC" w:rsidRPr="005E2818">
          <w:rPr>
            <w:rStyle w:val="Hyperlink"/>
            <w:rFonts w:ascii="Times New Roman" w:hAnsi="Times New Roman" w:cs="Times New Roman"/>
            <w:b/>
            <w:color w:val="000000" w:themeColor="text1"/>
            <w:sz w:val="27"/>
            <w:szCs w:val="27"/>
            <w:u w:val="none"/>
          </w:rPr>
          <w:t xml:space="preserve">Singh, </w:t>
        </w:r>
        <w:r w:rsidR="00124EFC" w:rsidRPr="005E2818">
          <w:rPr>
            <w:rStyle w:val="Hyperlink"/>
            <w:rFonts w:ascii="Times New Roman" w:hAnsi="Times New Roman" w:cs="Times New Roman"/>
            <w:b/>
            <w:color w:val="auto"/>
            <w:sz w:val="27"/>
            <w:szCs w:val="27"/>
            <w:u w:val="none"/>
          </w:rPr>
          <w:t>P. K .</w:t>
        </w:r>
      </w:hyperlink>
      <w:r w:rsidR="00124EFC" w:rsidRPr="005E2818">
        <w:rPr>
          <w:rFonts w:ascii="Times New Roman" w:hAnsi="Times New Roman" w:cs="Times New Roman"/>
          <w:b/>
          <w:sz w:val="27"/>
          <w:szCs w:val="27"/>
        </w:rPr>
        <w:t xml:space="preserve">; </w:t>
      </w:r>
      <w:hyperlink r:id="rId14" w:history="1">
        <w:proofErr w:type="spellStart"/>
        <w:r w:rsidR="00124EFC" w:rsidRPr="005E2818">
          <w:rPr>
            <w:rStyle w:val="Hyperlink"/>
            <w:rFonts w:ascii="Times New Roman" w:hAnsi="Times New Roman" w:cs="Times New Roman"/>
            <w:b/>
            <w:color w:val="auto"/>
            <w:sz w:val="27"/>
            <w:szCs w:val="27"/>
            <w:u w:val="none"/>
          </w:rPr>
          <w:t>Sungba</w:t>
        </w:r>
        <w:proofErr w:type="spellEnd"/>
      </w:hyperlink>
      <w:r w:rsidR="00124EFC" w:rsidRPr="005E2818">
        <w:rPr>
          <w:rFonts w:ascii="Times New Roman" w:hAnsi="Times New Roman" w:cs="Times New Roman"/>
          <w:b/>
          <w:sz w:val="27"/>
          <w:szCs w:val="27"/>
        </w:rPr>
        <w:t xml:space="preserve">, I. and </w:t>
      </w:r>
      <w:hyperlink r:id="rId15" w:history="1">
        <w:proofErr w:type="spellStart"/>
        <w:r w:rsidR="00124EFC" w:rsidRPr="005E2818">
          <w:rPr>
            <w:rStyle w:val="Hyperlink"/>
            <w:rFonts w:ascii="Times New Roman" w:hAnsi="Times New Roman" w:cs="Times New Roman"/>
            <w:b/>
            <w:color w:val="auto"/>
            <w:sz w:val="27"/>
            <w:szCs w:val="27"/>
            <w:u w:val="none"/>
          </w:rPr>
          <w:t>Kanajuia</w:t>
        </w:r>
        <w:proofErr w:type="spellEnd"/>
        <w:r w:rsidR="00124EFC" w:rsidRPr="005E2818">
          <w:rPr>
            <w:rStyle w:val="Hyperlink"/>
            <w:rFonts w:ascii="Times New Roman" w:hAnsi="Times New Roman" w:cs="Times New Roman"/>
            <w:b/>
            <w:color w:val="auto"/>
            <w:sz w:val="27"/>
            <w:szCs w:val="27"/>
            <w:u w:val="none"/>
          </w:rPr>
          <w:t>, S. P.</w:t>
        </w:r>
      </w:hyperlink>
      <w:r w:rsidR="00124EFC" w:rsidRPr="005E2818">
        <w:rPr>
          <w:rFonts w:ascii="Times New Roman" w:hAnsi="Times New Roman" w:cs="Times New Roman"/>
          <w:b/>
          <w:sz w:val="27"/>
          <w:szCs w:val="27"/>
        </w:rPr>
        <w:t xml:space="preserve"> (2009). </w:t>
      </w:r>
      <w:r w:rsidR="00124EFC" w:rsidRPr="005E2818">
        <w:rPr>
          <w:rFonts w:ascii="Times New Roman" w:hAnsi="Times New Roman" w:cs="Times New Roman"/>
          <w:sz w:val="27"/>
          <w:szCs w:val="27"/>
        </w:rPr>
        <w:t xml:space="preserve">Effect of integrated nutrient management on growth, yield, its attributes and nutrients uptake of mustard crop in acidic soils of Nagaland. </w:t>
      </w:r>
      <w:hyperlink r:id="rId16" w:history="1">
        <w:r w:rsidR="00124EFC" w:rsidRPr="005E2818">
          <w:rPr>
            <w:rStyle w:val="Hyperlink"/>
            <w:rFonts w:ascii="Times New Roman" w:hAnsi="Times New Roman" w:cs="Times New Roman"/>
            <w:i/>
            <w:color w:val="auto"/>
            <w:sz w:val="27"/>
            <w:szCs w:val="27"/>
            <w:u w:val="none"/>
          </w:rPr>
          <w:t>Environment and Ecology</w:t>
        </w:r>
      </w:hyperlink>
      <w:r w:rsidR="00124EFC" w:rsidRPr="005E2818">
        <w:rPr>
          <w:rStyle w:val="apple-converted-space"/>
          <w:rFonts w:ascii="Times New Roman" w:hAnsi="Times New Roman" w:cs="Times New Roman"/>
          <w:i/>
          <w:sz w:val="27"/>
          <w:szCs w:val="27"/>
        </w:rPr>
        <w:t> </w:t>
      </w:r>
      <w:r w:rsidR="00124EFC" w:rsidRPr="005E2818">
        <w:rPr>
          <w:rFonts w:ascii="Times New Roman" w:hAnsi="Times New Roman" w:cs="Times New Roman"/>
          <w:i/>
          <w:sz w:val="27"/>
          <w:szCs w:val="27"/>
        </w:rPr>
        <w:t>,</w:t>
      </w:r>
      <w:r w:rsidR="00124EFC" w:rsidRPr="005E2818">
        <w:rPr>
          <w:rFonts w:ascii="Times New Roman" w:hAnsi="Times New Roman" w:cs="Times New Roman"/>
          <w:b/>
          <w:i/>
          <w:sz w:val="27"/>
          <w:szCs w:val="27"/>
        </w:rPr>
        <w:t>27</w:t>
      </w:r>
      <w:r w:rsidR="00124EFC" w:rsidRPr="005E2818">
        <w:rPr>
          <w:rFonts w:ascii="Times New Roman" w:hAnsi="Times New Roman" w:cs="Times New Roman"/>
          <w:i/>
          <w:sz w:val="27"/>
          <w:szCs w:val="27"/>
        </w:rPr>
        <w:t>(3</w:t>
      </w:r>
      <w:proofErr w:type="gramStart"/>
      <w:r w:rsidR="00124EFC" w:rsidRPr="005E2818">
        <w:rPr>
          <w:rFonts w:ascii="Times New Roman" w:hAnsi="Times New Roman" w:cs="Times New Roman"/>
          <w:i/>
          <w:sz w:val="27"/>
          <w:szCs w:val="27"/>
        </w:rPr>
        <w:t>) :</w:t>
      </w:r>
      <w:proofErr w:type="gramEnd"/>
      <w:r w:rsidR="00124EFC" w:rsidRPr="005E2818">
        <w:rPr>
          <w:rFonts w:ascii="Times New Roman" w:hAnsi="Times New Roman" w:cs="Times New Roman"/>
          <w:i/>
          <w:sz w:val="27"/>
          <w:szCs w:val="27"/>
        </w:rPr>
        <w:t xml:space="preserve"> 1036-1039.</w:t>
      </w:r>
    </w:p>
    <w:p w:rsidR="005E2818" w:rsidRPr="005E2818" w:rsidRDefault="005E2818" w:rsidP="00124EFC">
      <w:pPr>
        <w:pStyle w:val="ListParagraph"/>
        <w:numPr>
          <w:ilvl w:val="0"/>
          <w:numId w:val="8"/>
        </w:numPr>
        <w:spacing w:line="360" w:lineRule="auto"/>
        <w:jc w:val="both"/>
        <w:rPr>
          <w:rFonts w:ascii="Times New Roman" w:hAnsi="Times New Roman" w:cs="Times New Roman"/>
          <w:b/>
          <w:sz w:val="27"/>
          <w:szCs w:val="27"/>
        </w:rPr>
      </w:pPr>
      <w:r>
        <w:rPr>
          <w:rFonts w:ascii="Times New Roman" w:hAnsi="Times New Roman" w:cs="Times New Roman"/>
          <w:b/>
          <w:bCs/>
          <w:sz w:val="27"/>
          <w:szCs w:val="27"/>
        </w:rPr>
        <w:t>Singh, R.;</w:t>
      </w:r>
      <w:r w:rsidR="00124EFC" w:rsidRPr="005E2818">
        <w:rPr>
          <w:rFonts w:ascii="Times New Roman" w:hAnsi="Times New Roman" w:cs="Times New Roman"/>
          <w:b/>
          <w:bCs/>
          <w:sz w:val="27"/>
          <w:szCs w:val="27"/>
        </w:rPr>
        <w:t xml:space="preserve"> Singh, V.P. and Kumar, A. (2009).</w:t>
      </w:r>
      <w:r w:rsidR="00124EFC" w:rsidRPr="005E2818">
        <w:rPr>
          <w:rFonts w:ascii="Times New Roman" w:hAnsi="Times New Roman" w:cs="Times New Roman"/>
          <w:sz w:val="27"/>
          <w:szCs w:val="27"/>
        </w:rPr>
        <w:t xml:space="preserve"> Effect of integrated nutrient management on weed dynamics and crop productivity. </w:t>
      </w:r>
      <w:r w:rsidR="00124EFC" w:rsidRPr="005E2818">
        <w:rPr>
          <w:rFonts w:ascii="Times New Roman" w:hAnsi="Times New Roman" w:cs="Times New Roman"/>
          <w:i/>
          <w:iCs/>
          <w:sz w:val="27"/>
          <w:szCs w:val="27"/>
        </w:rPr>
        <w:t>Indian Journal of Weed Science</w:t>
      </w:r>
      <w:r w:rsidR="00124EFC" w:rsidRPr="005E2818">
        <w:rPr>
          <w:rFonts w:ascii="Times New Roman" w:hAnsi="Times New Roman" w:cs="Times New Roman"/>
          <w:sz w:val="27"/>
          <w:szCs w:val="27"/>
        </w:rPr>
        <w:t>, 41(1&amp;2): 70–73.</w:t>
      </w:r>
    </w:p>
    <w:p w:rsidR="005E2818" w:rsidRPr="005E2818" w:rsidRDefault="00124EFC" w:rsidP="00124EFC">
      <w:pPr>
        <w:pStyle w:val="ListParagraph"/>
        <w:numPr>
          <w:ilvl w:val="0"/>
          <w:numId w:val="8"/>
        </w:numPr>
        <w:spacing w:line="360" w:lineRule="auto"/>
        <w:jc w:val="both"/>
        <w:rPr>
          <w:rFonts w:ascii="Times New Roman" w:hAnsi="Times New Roman" w:cs="Times New Roman"/>
          <w:b/>
          <w:sz w:val="27"/>
          <w:szCs w:val="27"/>
        </w:rPr>
      </w:pPr>
      <w:proofErr w:type="spellStart"/>
      <w:r w:rsidRPr="005E2818">
        <w:rPr>
          <w:rFonts w:ascii="Times New Roman" w:hAnsi="Times New Roman" w:cs="Times New Roman"/>
          <w:b/>
          <w:color w:val="000000" w:themeColor="text1"/>
          <w:sz w:val="27"/>
          <w:szCs w:val="27"/>
        </w:rPr>
        <w:t>Tetarwal</w:t>
      </w:r>
      <w:proofErr w:type="spellEnd"/>
      <w:r w:rsidRPr="005E2818">
        <w:rPr>
          <w:rFonts w:ascii="Times New Roman" w:hAnsi="Times New Roman" w:cs="Times New Roman"/>
          <w:b/>
          <w:color w:val="000000" w:themeColor="text1"/>
          <w:sz w:val="27"/>
          <w:szCs w:val="27"/>
        </w:rPr>
        <w:t>,</w:t>
      </w:r>
      <w:r w:rsidR="005E2818">
        <w:rPr>
          <w:rFonts w:ascii="Times New Roman" w:hAnsi="Times New Roman" w:cs="Times New Roman"/>
          <w:b/>
          <w:sz w:val="27"/>
          <w:szCs w:val="27"/>
        </w:rPr>
        <w:t xml:space="preserve"> J. P.</w:t>
      </w:r>
      <w:r w:rsidRPr="005E2818">
        <w:rPr>
          <w:rFonts w:ascii="Times New Roman" w:hAnsi="Times New Roman" w:cs="Times New Roman"/>
          <w:b/>
          <w:sz w:val="27"/>
          <w:szCs w:val="27"/>
        </w:rPr>
        <w:t xml:space="preserve">; Ram, </w:t>
      </w:r>
      <w:proofErr w:type="gramStart"/>
      <w:r w:rsidRPr="005E2818">
        <w:rPr>
          <w:rFonts w:ascii="Times New Roman" w:hAnsi="Times New Roman" w:cs="Times New Roman"/>
          <w:b/>
          <w:sz w:val="27"/>
          <w:szCs w:val="27"/>
        </w:rPr>
        <w:t>B. ;</w:t>
      </w:r>
      <w:proofErr w:type="gramEnd"/>
      <w:r w:rsidRPr="005E2818">
        <w:rPr>
          <w:rFonts w:ascii="Times New Roman" w:hAnsi="Times New Roman" w:cs="Times New Roman"/>
          <w:b/>
          <w:sz w:val="27"/>
          <w:szCs w:val="27"/>
        </w:rPr>
        <w:t xml:space="preserve"> Meena, D. S. and </w:t>
      </w:r>
      <w:proofErr w:type="spellStart"/>
      <w:r w:rsidRPr="005E2818">
        <w:rPr>
          <w:rFonts w:ascii="Times New Roman" w:hAnsi="Times New Roman" w:cs="Times New Roman"/>
          <w:b/>
          <w:sz w:val="27"/>
          <w:szCs w:val="27"/>
        </w:rPr>
        <w:t>Tomar</w:t>
      </w:r>
      <w:proofErr w:type="spellEnd"/>
      <w:r w:rsidRPr="005E2818">
        <w:rPr>
          <w:rFonts w:ascii="Times New Roman" w:hAnsi="Times New Roman" w:cs="Times New Roman"/>
          <w:b/>
          <w:sz w:val="27"/>
          <w:szCs w:val="27"/>
        </w:rPr>
        <w:t>, S. S. (2013).</w:t>
      </w:r>
      <w:r w:rsidRPr="005E2818">
        <w:rPr>
          <w:rFonts w:ascii="Times New Roman" w:hAnsi="Times New Roman" w:cs="Times New Roman"/>
          <w:sz w:val="27"/>
          <w:szCs w:val="27"/>
        </w:rPr>
        <w:t xml:space="preserve"> </w:t>
      </w:r>
      <w:hyperlink r:id="rId17" w:history="1">
        <w:r w:rsidRPr="005E2818">
          <w:rPr>
            <w:rStyle w:val="Hyperlink"/>
            <w:rFonts w:ascii="Times New Roman" w:hAnsi="Times New Roman" w:cs="Times New Roman"/>
            <w:color w:val="auto"/>
            <w:sz w:val="27"/>
            <w:szCs w:val="27"/>
            <w:u w:val="none"/>
          </w:rPr>
          <w:t xml:space="preserve">Effect of moisture conservation and </w:t>
        </w:r>
        <w:proofErr w:type="spellStart"/>
        <w:r w:rsidRPr="005E2818">
          <w:rPr>
            <w:rStyle w:val="Hyperlink"/>
            <w:rFonts w:ascii="Times New Roman" w:hAnsi="Times New Roman" w:cs="Times New Roman"/>
            <w:color w:val="auto"/>
            <w:sz w:val="27"/>
            <w:szCs w:val="27"/>
            <w:u w:val="none"/>
          </w:rPr>
          <w:t>sulphur</w:t>
        </w:r>
        <w:proofErr w:type="spellEnd"/>
        <w:r w:rsidRPr="005E2818">
          <w:rPr>
            <w:rStyle w:val="Hyperlink"/>
            <w:rFonts w:ascii="Times New Roman" w:hAnsi="Times New Roman" w:cs="Times New Roman"/>
            <w:color w:val="auto"/>
            <w:sz w:val="27"/>
            <w:szCs w:val="27"/>
            <w:u w:val="none"/>
          </w:rPr>
          <w:t xml:space="preserve"> sources on productivity and water use </w:t>
        </w:r>
        <w:r w:rsidRPr="005E2818">
          <w:rPr>
            <w:rStyle w:val="Hyperlink"/>
            <w:rFonts w:ascii="Times New Roman" w:hAnsi="Times New Roman" w:cs="Times New Roman"/>
            <w:color w:val="auto"/>
            <w:sz w:val="27"/>
            <w:szCs w:val="27"/>
            <w:u w:val="none"/>
          </w:rPr>
          <w:lastRenderedPageBreak/>
          <w:t>efficiency of Indian mustard (</w:t>
        </w:r>
        <w:r w:rsidRPr="005E2818">
          <w:rPr>
            <w:rStyle w:val="Hyperlink"/>
            <w:rFonts w:ascii="Times New Roman" w:hAnsi="Times New Roman" w:cs="Times New Roman"/>
            <w:i/>
            <w:color w:val="auto"/>
            <w:sz w:val="27"/>
            <w:szCs w:val="27"/>
            <w:u w:val="none"/>
          </w:rPr>
          <w:t xml:space="preserve">Brassica </w:t>
        </w:r>
        <w:proofErr w:type="spellStart"/>
        <w:r w:rsidRPr="005E2818">
          <w:rPr>
            <w:rStyle w:val="Hyperlink"/>
            <w:rFonts w:ascii="Times New Roman" w:hAnsi="Times New Roman" w:cs="Times New Roman"/>
            <w:i/>
            <w:color w:val="auto"/>
            <w:sz w:val="27"/>
            <w:szCs w:val="27"/>
            <w:u w:val="none"/>
          </w:rPr>
          <w:t>juncea</w:t>
        </w:r>
        <w:proofErr w:type="spellEnd"/>
        <w:r w:rsidRPr="005E2818">
          <w:rPr>
            <w:rStyle w:val="Hyperlink"/>
            <w:rFonts w:ascii="Times New Roman" w:hAnsi="Times New Roman" w:cs="Times New Roman"/>
            <w:color w:val="auto"/>
            <w:sz w:val="27"/>
            <w:szCs w:val="27"/>
            <w:u w:val="none"/>
          </w:rPr>
          <w:t>) under rainfed conditions.</w:t>
        </w:r>
      </w:hyperlink>
      <w:r w:rsidRPr="005E2818">
        <w:rPr>
          <w:rFonts w:ascii="Times New Roman" w:hAnsi="Times New Roman" w:cs="Times New Roman"/>
          <w:sz w:val="27"/>
          <w:szCs w:val="27"/>
        </w:rPr>
        <w:t xml:space="preserve"> </w:t>
      </w:r>
      <w:r w:rsidRPr="005E2818">
        <w:rPr>
          <w:rFonts w:ascii="Times New Roman" w:hAnsi="Times New Roman" w:cs="Times New Roman"/>
          <w:i/>
          <w:sz w:val="27"/>
          <w:szCs w:val="27"/>
        </w:rPr>
        <w:t xml:space="preserve">Indian Journal of </w:t>
      </w:r>
      <w:proofErr w:type="gramStart"/>
      <w:r w:rsidRPr="005E2818">
        <w:rPr>
          <w:rFonts w:ascii="Times New Roman" w:hAnsi="Times New Roman" w:cs="Times New Roman"/>
          <w:i/>
          <w:sz w:val="27"/>
          <w:szCs w:val="27"/>
        </w:rPr>
        <w:t xml:space="preserve">Agronomy,  </w:t>
      </w:r>
      <w:r w:rsidRPr="005E2818">
        <w:rPr>
          <w:rFonts w:ascii="Times New Roman" w:hAnsi="Times New Roman" w:cs="Times New Roman"/>
          <w:b/>
          <w:i/>
          <w:sz w:val="27"/>
          <w:szCs w:val="27"/>
        </w:rPr>
        <w:t>58</w:t>
      </w:r>
      <w:proofErr w:type="gramEnd"/>
      <w:r w:rsidRPr="005E2818">
        <w:rPr>
          <w:rFonts w:ascii="Times New Roman" w:hAnsi="Times New Roman" w:cs="Times New Roman"/>
          <w:i/>
          <w:sz w:val="27"/>
          <w:szCs w:val="27"/>
        </w:rPr>
        <w:t>(2) : 231-236.</w:t>
      </w:r>
    </w:p>
    <w:p w:rsidR="005E2818" w:rsidRPr="005E2818" w:rsidRDefault="005E2818" w:rsidP="00124EFC">
      <w:pPr>
        <w:pStyle w:val="ListParagraph"/>
        <w:numPr>
          <w:ilvl w:val="0"/>
          <w:numId w:val="8"/>
        </w:numPr>
        <w:spacing w:line="360" w:lineRule="auto"/>
        <w:jc w:val="both"/>
        <w:rPr>
          <w:rFonts w:ascii="Times New Roman" w:hAnsi="Times New Roman" w:cs="Times New Roman"/>
          <w:b/>
          <w:sz w:val="27"/>
          <w:szCs w:val="27"/>
        </w:rPr>
      </w:pPr>
      <w:proofErr w:type="spellStart"/>
      <w:r>
        <w:rPr>
          <w:rFonts w:ascii="Times New Roman" w:hAnsi="Times New Roman" w:cs="Times New Roman"/>
          <w:b/>
          <w:bCs/>
          <w:sz w:val="27"/>
          <w:szCs w:val="27"/>
        </w:rPr>
        <w:t>Tetarwal</w:t>
      </w:r>
      <w:proofErr w:type="spellEnd"/>
      <w:r>
        <w:rPr>
          <w:rFonts w:ascii="Times New Roman" w:hAnsi="Times New Roman" w:cs="Times New Roman"/>
          <w:b/>
          <w:bCs/>
          <w:sz w:val="27"/>
          <w:szCs w:val="27"/>
        </w:rPr>
        <w:t>, J.P.;</w:t>
      </w:r>
      <w:r w:rsidR="00124EFC" w:rsidRPr="005E2818">
        <w:rPr>
          <w:rFonts w:ascii="Times New Roman" w:hAnsi="Times New Roman" w:cs="Times New Roman"/>
          <w:b/>
          <w:bCs/>
          <w:sz w:val="27"/>
          <w:szCs w:val="27"/>
        </w:rPr>
        <w:t xml:space="preserve"> Ram, B. and Meena, D.S. (2013).</w:t>
      </w:r>
      <w:r w:rsidR="00124EFC" w:rsidRPr="005E2818">
        <w:rPr>
          <w:rFonts w:ascii="Times New Roman" w:hAnsi="Times New Roman" w:cs="Times New Roman"/>
          <w:sz w:val="27"/>
          <w:szCs w:val="27"/>
        </w:rPr>
        <w:t xml:space="preserve"> Influence of moisture conservation practices and nutrient management on weed growth and crop performance. </w:t>
      </w:r>
      <w:r w:rsidR="00124EFC" w:rsidRPr="005E2818">
        <w:rPr>
          <w:rFonts w:ascii="Times New Roman" w:hAnsi="Times New Roman" w:cs="Times New Roman"/>
          <w:i/>
          <w:iCs/>
          <w:sz w:val="27"/>
          <w:szCs w:val="27"/>
        </w:rPr>
        <w:t>Indian Journal of Agronomy</w:t>
      </w:r>
      <w:r w:rsidR="00124EFC" w:rsidRPr="005E2818">
        <w:rPr>
          <w:rFonts w:ascii="Times New Roman" w:hAnsi="Times New Roman" w:cs="Times New Roman"/>
          <w:sz w:val="27"/>
          <w:szCs w:val="27"/>
        </w:rPr>
        <w:t>, 58(2): 198–202.</w:t>
      </w:r>
    </w:p>
    <w:p w:rsidR="005E2818" w:rsidRPr="005E2818" w:rsidRDefault="004C6F07" w:rsidP="00124EFC">
      <w:pPr>
        <w:pStyle w:val="ListParagraph"/>
        <w:numPr>
          <w:ilvl w:val="0"/>
          <w:numId w:val="8"/>
        </w:numPr>
        <w:spacing w:line="360" w:lineRule="auto"/>
        <w:jc w:val="both"/>
        <w:rPr>
          <w:rFonts w:ascii="Times New Roman" w:hAnsi="Times New Roman" w:cs="Times New Roman"/>
          <w:b/>
          <w:sz w:val="27"/>
          <w:szCs w:val="27"/>
        </w:rPr>
      </w:pPr>
      <w:hyperlink r:id="rId18" w:history="1">
        <w:r w:rsidR="00124EFC" w:rsidRPr="005E2818">
          <w:rPr>
            <w:rStyle w:val="Hyperlink"/>
            <w:rFonts w:ascii="Times New Roman" w:hAnsi="Times New Roman" w:cs="Times New Roman"/>
            <w:b/>
            <w:color w:val="000000" w:themeColor="text1"/>
            <w:sz w:val="27"/>
            <w:szCs w:val="27"/>
            <w:u w:val="none"/>
          </w:rPr>
          <w:t>Verma,</w:t>
        </w:r>
        <w:r w:rsidR="00124EFC" w:rsidRPr="005E2818">
          <w:rPr>
            <w:rStyle w:val="Hyperlink"/>
            <w:rFonts w:ascii="Times New Roman" w:hAnsi="Times New Roman" w:cs="Times New Roman"/>
            <w:b/>
            <w:color w:val="auto"/>
            <w:sz w:val="27"/>
            <w:szCs w:val="27"/>
            <w:u w:val="none"/>
          </w:rPr>
          <w:t xml:space="preserve"> H. K.</w:t>
        </w:r>
      </w:hyperlink>
      <w:r w:rsidR="00124EFC" w:rsidRPr="005E2818">
        <w:rPr>
          <w:rFonts w:ascii="Times New Roman" w:hAnsi="Times New Roman" w:cs="Times New Roman"/>
          <w:b/>
          <w:sz w:val="27"/>
          <w:szCs w:val="27"/>
        </w:rPr>
        <w:t xml:space="preserve"> ;</w:t>
      </w:r>
      <w:r w:rsidR="00124EFC" w:rsidRPr="005E2818">
        <w:rPr>
          <w:rStyle w:val="apple-converted-space"/>
          <w:rFonts w:ascii="Times New Roman" w:hAnsi="Times New Roman" w:cs="Times New Roman"/>
          <w:b/>
          <w:sz w:val="27"/>
          <w:szCs w:val="27"/>
        </w:rPr>
        <w:t> </w:t>
      </w:r>
      <w:hyperlink r:id="rId19" w:history="1">
        <w:r w:rsidR="00124EFC" w:rsidRPr="005E2818">
          <w:rPr>
            <w:rStyle w:val="Hyperlink"/>
            <w:rFonts w:ascii="Times New Roman" w:hAnsi="Times New Roman" w:cs="Times New Roman"/>
            <w:b/>
            <w:color w:val="auto"/>
            <w:sz w:val="27"/>
            <w:szCs w:val="27"/>
            <w:u w:val="none"/>
          </w:rPr>
          <w:t>Singh, M. M.</w:t>
        </w:r>
      </w:hyperlink>
      <w:r w:rsidR="00124EFC" w:rsidRPr="005E2818">
        <w:rPr>
          <w:rFonts w:ascii="Times New Roman" w:hAnsi="Times New Roman" w:cs="Times New Roman"/>
          <w:b/>
          <w:sz w:val="27"/>
          <w:szCs w:val="27"/>
        </w:rPr>
        <w:t xml:space="preserve"> ;</w:t>
      </w:r>
      <w:r w:rsidR="00124EFC" w:rsidRPr="005E2818">
        <w:rPr>
          <w:rStyle w:val="apple-converted-space"/>
          <w:rFonts w:ascii="Times New Roman" w:hAnsi="Times New Roman" w:cs="Times New Roman"/>
          <w:b/>
          <w:sz w:val="27"/>
          <w:szCs w:val="27"/>
        </w:rPr>
        <w:t> </w:t>
      </w:r>
      <w:hyperlink r:id="rId20" w:history="1">
        <w:r w:rsidR="00124EFC" w:rsidRPr="005E2818">
          <w:rPr>
            <w:rStyle w:val="Hyperlink"/>
            <w:rFonts w:ascii="Times New Roman" w:hAnsi="Times New Roman" w:cs="Times New Roman"/>
            <w:b/>
            <w:color w:val="auto"/>
            <w:sz w:val="27"/>
            <w:szCs w:val="27"/>
            <w:u w:val="none"/>
          </w:rPr>
          <w:t>Singh, M. K.</w:t>
        </w:r>
      </w:hyperlink>
      <w:r w:rsidR="00124EFC" w:rsidRPr="005E2818">
        <w:rPr>
          <w:rFonts w:ascii="Times New Roman" w:hAnsi="Times New Roman" w:cs="Times New Roman"/>
          <w:b/>
          <w:sz w:val="27"/>
          <w:szCs w:val="27"/>
        </w:rPr>
        <w:t xml:space="preserve"> and</w:t>
      </w:r>
      <w:r w:rsidR="00124EFC" w:rsidRPr="005E2818">
        <w:rPr>
          <w:rStyle w:val="apple-converted-space"/>
          <w:rFonts w:ascii="Times New Roman" w:hAnsi="Times New Roman" w:cs="Times New Roman"/>
          <w:b/>
          <w:sz w:val="27"/>
          <w:szCs w:val="27"/>
        </w:rPr>
        <w:t xml:space="preserve"> Kumar, S. (2014). </w:t>
      </w:r>
      <w:r w:rsidR="00124EFC" w:rsidRPr="005E2818">
        <w:rPr>
          <w:rFonts w:ascii="Times New Roman" w:hAnsi="Times New Roman" w:cs="Times New Roman"/>
          <w:sz w:val="27"/>
          <w:szCs w:val="27"/>
        </w:rPr>
        <w:t>Response</w:t>
      </w:r>
      <w:r w:rsidR="00124EFC" w:rsidRPr="005E2818">
        <w:rPr>
          <w:rStyle w:val="apple-converted-space"/>
          <w:rFonts w:ascii="Times New Roman" w:hAnsi="Times New Roman" w:cs="Times New Roman"/>
          <w:sz w:val="27"/>
          <w:szCs w:val="27"/>
        </w:rPr>
        <w:t xml:space="preserve"> </w:t>
      </w:r>
      <w:r w:rsidR="00124EFC" w:rsidRPr="005E2818">
        <w:rPr>
          <w:rStyle w:val="apple-converted-space"/>
          <w:rFonts w:ascii="Times New Roman" w:hAnsi="Times New Roman" w:cs="Times New Roman"/>
          <w:sz w:val="27"/>
          <w:szCs w:val="27"/>
        </w:rPr>
        <w:tab/>
      </w:r>
      <w:r w:rsidR="00124EFC" w:rsidRPr="005E2818">
        <w:rPr>
          <w:rFonts w:ascii="Times New Roman" w:hAnsi="Times New Roman" w:cs="Times New Roman"/>
          <w:sz w:val="27"/>
          <w:szCs w:val="27"/>
        </w:rPr>
        <w:t>of Indian mustard (</w:t>
      </w:r>
      <w:r w:rsidR="00124EFC" w:rsidRPr="005E2818">
        <w:rPr>
          <w:rFonts w:ascii="Times New Roman" w:hAnsi="Times New Roman" w:cs="Times New Roman"/>
          <w:i/>
          <w:iCs/>
          <w:sz w:val="27"/>
          <w:szCs w:val="27"/>
        </w:rPr>
        <w:t xml:space="preserve">Brassica </w:t>
      </w:r>
      <w:proofErr w:type="spellStart"/>
      <w:r w:rsidR="00124EFC" w:rsidRPr="005E2818">
        <w:rPr>
          <w:rFonts w:ascii="Times New Roman" w:hAnsi="Times New Roman" w:cs="Times New Roman"/>
          <w:i/>
          <w:iCs/>
          <w:sz w:val="27"/>
          <w:szCs w:val="27"/>
        </w:rPr>
        <w:t>juncea</w:t>
      </w:r>
      <w:proofErr w:type="spellEnd"/>
      <w:r w:rsidR="00124EFC" w:rsidRPr="005E2818">
        <w:rPr>
          <w:rStyle w:val="apple-converted-space"/>
          <w:rFonts w:ascii="Times New Roman" w:hAnsi="Times New Roman" w:cs="Times New Roman"/>
          <w:sz w:val="27"/>
          <w:szCs w:val="27"/>
        </w:rPr>
        <w:t> </w:t>
      </w:r>
      <w:r w:rsidR="00124EFC" w:rsidRPr="005E2818">
        <w:rPr>
          <w:rFonts w:ascii="Times New Roman" w:hAnsi="Times New Roman" w:cs="Times New Roman"/>
          <w:sz w:val="27"/>
          <w:szCs w:val="27"/>
        </w:rPr>
        <w:t xml:space="preserve">L.) varieties to irrigation for better growth, </w:t>
      </w:r>
      <w:r w:rsidR="00124EFC" w:rsidRPr="005E2818">
        <w:rPr>
          <w:rFonts w:ascii="Times New Roman" w:hAnsi="Times New Roman" w:cs="Times New Roman"/>
          <w:sz w:val="27"/>
          <w:szCs w:val="27"/>
        </w:rPr>
        <w:tab/>
        <w:t xml:space="preserve">yield and quality of mustard crop. </w:t>
      </w:r>
      <w:hyperlink r:id="rId21" w:history="1">
        <w:r w:rsidR="00124EFC" w:rsidRPr="005E2818">
          <w:rPr>
            <w:rStyle w:val="Hyperlink"/>
            <w:rFonts w:ascii="Times New Roman" w:hAnsi="Times New Roman" w:cs="Times New Roman"/>
            <w:i/>
            <w:color w:val="auto"/>
            <w:sz w:val="27"/>
            <w:szCs w:val="27"/>
            <w:u w:val="none"/>
          </w:rPr>
          <w:t xml:space="preserve">International Journal of Agricultural </w:t>
        </w:r>
        <w:r w:rsidR="00124EFC" w:rsidRPr="005E2818">
          <w:rPr>
            <w:rStyle w:val="Hyperlink"/>
            <w:rFonts w:ascii="Times New Roman" w:hAnsi="Times New Roman" w:cs="Times New Roman"/>
            <w:i/>
            <w:color w:val="auto"/>
            <w:sz w:val="27"/>
            <w:szCs w:val="27"/>
            <w:u w:val="none"/>
          </w:rPr>
          <w:tab/>
          <w:t>Sciences</w:t>
        </w:r>
      </w:hyperlink>
      <w:r w:rsidR="00124EFC" w:rsidRPr="005E2818">
        <w:rPr>
          <w:rFonts w:ascii="Times New Roman" w:hAnsi="Times New Roman" w:cs="Times New Roman"/>
          <w:i/>
          <w:sz w:val="27"/>
          <w:szCs w:val="27"/>
        </w:rPr>
        <w:t>,</w:t>
      </w:r>
      <w:r w:rsidR="00124EFC" w:rsidRPr="005E2818">
        <w:rPr>
          <w:rFonts w:ascii="Times New Roman" w:hAnsi="Times New Roman" w:cs="Times New Roman"/>
          <w:b/>
          <w:i/>
          <w:sz w:val="27"/>
          <w:szCs w:val="27"/>
        </w:rPr>
        <w:t>10</w:t>
      </w:r>
      <w:r w:rsidR="00124EFC" w:rsidRPr="005E2818">
        <w:rPr>
          <w:rFonts w:ascii="Times New Roman" w:hAnsi="Times New Roman" w:cs="Times New Roman"/>
          <w:i/>
          <w:sz w:val="27"/>
          <w:szCs w:val="27"/>
        </w:rPr>
        <w:t>(1):426-429.</w:t>
      </w:r>
    </w:p>
    <w:p w:rsidR="00124EFC" w:rsidRPr="005E2818" w:rsidRDefault="005E2818" w:rsidP="00124EFC">
      <w:pPr>
        <w:pStyle w:val="ListParagraph"/>
        <w:numPr>
          <w:ilvl w:val="0"/>
          <w:numId w:val="8"/>
        </w:numPr>
        <w:spacing w:line="360" w:lineRule="auto"/>
        <w:jc w:val="both"/>
        <w:rPr>
          <w:rFonts w:ascii="Times New Roman" w:hAnsi="Times New Roman" w:cs="Times New Roman"/>
          <w:b/>
          <w:sz w:val="27"/>
          <w:szCs w:val="27"/>
        </w:rPr>
      </w:pPr>
      <w:r>
        <w:rPr>
          <w:rFonts w:ascii="Times New Roman" w:hAnsi="Times New Roman" w:cs="Times New Roman"/>
          <w:b/>
          <w:bCs/>
          <w:sz w:val="27"/>
          <w:szCs w:val="27"/>
        </w:rPr>
        <w:t>Verma, S.K.; Singh, S.B.;</w:t>
      </w:r>
      <w:r w:rsidR="00124EFC" w:rsidRPr="005E2818">
        <w:rPr>
          <w:rFonts w:ascii="Times New Roman" w:hAnsi="Times New Roman" w:cs="Times New Roman"/>
          <w:b/>
          <w:bCs/>
          <w:sz w:val="27"/>
          <w:szCs w:val="27"/>
        </w:rPr>
        <w:t xml:space="preserve"> Meena, R.N. and Prasad, S.K. (2014).</w:t>
      </w:r>
      <w:r w:rsidR="00124EFC" w:rsidRPr="005E2818">
        <w:rPr>
          <w:rFonts w:ascii="Times New Roman" w:hAnsi="Times New Roman" w:cs="Times New Roman"/>
          <w:sz w:val="27"/>
          <w:szCs w:val="27"/>
        </w:rPr>
        <w:t xml:space="preserve"> Effect of irrigation scheduling and weed management practices on weed dynamics and productivity of crops. </w:t>
      </w:r>
      <w:r w:rsidR="00124EFC" w:rsidRPr="005E2818">
        <w:rPr>
          <w:rFonts w:ascii="Times New Roman" w:hAnsi="Times New Roman" w:cs="Times New Roman"/>
          <w:i/>
          <w:iCs/>
          <w:sz w:val="27"/>
          <w:szCs w:val="27"/>
        </w:rPr>
        <w:t>Indian Journal of Agronomy</w:t>
      </w:r>
      <w:r w:rsidR="00124EFC" w:rsidRPr="005E2818">
        <w:rPr>
          <w:rFonts w:ascii="Times New Roman" w:hAnsi="Times New Roman" w:cs="Times New Roman"/>
          <w:sz w:val="27"/>
          <w:szCs w:val="27"/>
        </w:rPr>
        <w:t>, 59(3): 450–455.</w:t>
      </w:r>
    </w:p>
    <w:p w:rsidR="006771D5" w:rsidRPr="00DF79E2" w:rsidRDefault="006771D5" w:rsidP="00F565C0">
      <w:pPr>
        <w:pStyle w:val="NoSpacing"/>
        <w:spacing w:line="276" w:lineRule="auto"/>
        <w:jc w:val="both"/>
        <w:rPr>
          <w:rFonts w:ascii="Times New Roman" w:hAnsi="Times New Roman" w:cs="Times New Roman"/>
          <w:i/>
          <w:sz w:val="26"/>
          <w:szCs w:val="26"/>
        </w:rPr>
        <w:sectPr w:rsidR="006771D5" w:rsidRPr="00DF79E2" w:rsidSect="00DF179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p>
    <w:p w:rsidR="00892395" w:rsidRDefault="00892395" w:rsidP="00892395">
      <w:pPr>
        <w:spacing w:line="360" w:lineRule="auto"/>
        <w:jc w:val="both"/>
        <w:rPr>
          <w:rFonts w:ascii="Times New Roman" w:hAnsi="Times New Roman" w:cs="Times New Roman"/>
          <w:sz w:val="27"/>
          <w:szCs w:val="27"/>
        </w:rPr>
      </w:pPr>
      <w:r w:rsidRPr="00F90258">
        <w:rPr>
          <w:rFonts w:ascii="Times New Roman" w:hAnsi="Times New Roman" w:cs="Times New Roman"/>
          <w:b/>
          <w:sz w:val="27"/>
          <w:szCs w:val="27"/>
        </w:rPr>
        <w:lastRenderedPageBreak/>
        <w:t xml:space="preserve">Table </w:t>
      </w:r>
      <w:r w:rsidR="002F063E">
        <w:rPr>
          <w:rFonts w:ascii="Times New Roman" w:hAnsi="Times New Roman" w:cs="Times New Roman"/>
          <w:b/>
          <w:sz w:val="27"/>
          <w:szCs w:val="27"/>
        </w:rPr>
        <w:t>No.1.</w:t>
      </w:r>
      <w:r w:rsidR="0066755D">
        <w:rPr>
          <w:rFonts w:ascii="Times New Roman" w:hAnsi="Times New Roman" w:cs="Times New Roman"/>
          <w:sz w:val="27"/>
          <w:szCs w:val="27"/>
        </w:rPr>
        <w:t xml:space="preserve"> </w:t>
      </w:r>
      <w:r w:rsidR="00357EE2" w:rsidRPr="00357EE2">
        <w:rPr>
          <w:rFonts w:ascii="Times New Roman" w:hAnsi="Times New Roman" w:cs="Times New Roman"/>
          <w:bCs/>
          <w:sz w:val="28"/>
          <w:szCs w:val="27"/>
        </w:rPr>
        <w:t>Growth</w:t>
      </w:r>
      <w:r w:rsidR="00316ADD">
        <w:rPr>
          <w:rFonts w:ascii="Times New Roman" w:hAnsi="Times New Roman" w:cs="Times New Roman"/>
          <w:sz w:val="27"/>
          <w:szCs w:val="27"/>
        </w:rPr>
        <w:t xml:space="preserve"> attributing</w:t>
      </w:r>
      <w:r w:rsidR="00DF6080">
        <w:rPr>
          <w:rFonts w:ascii="Times New Roman" w:hAnsi="Times New Roman" w:cs="Times New Roman"/>
          <w:sz w:val="27"/>
          <w:szCs w:val="27"/>
        </w:rPr>
        <w:t xml:space="preserve"> characters</w:t>
      </w:r>
      <w:r w:rsidR="00316ADD">
        <w:rPr>
          <w:rFonts w:ascii="Times New Roman" w:hAnsi="Times New Roman" w:cs="Times New Roman"/>
          <w:sz w:val="27"/>
          <w:szCs w:val="27"/>
        </w:rPr>
        <w:t xml:space="preserve"> of garden cress</w:t>
      </w:r>
      <w:r w:rsidRPr="00F90258">
        <w:rPr>
          <w:rFonts w:ascii="Times New Roman" w:hAnsi="Times New Roman" w:cs="Times New Roman"/>
          <w:sz w:val="27"/>
          <w:szCs w:val="27"/>
        </w:rPr>
        <w:t xml:space="preserve"> as affected by different irrigation </w:t>
      </w:r>
      <w:r w:rsidR="002F063E">
        <w:rPr>
          <w:rFonts w:ascii="Times New Roman" w:hAnsi="Times New Roman" w:cs="Times New Roman"/>
          <w:sz w:val="27"/>
          <w:szCs w:val="27"/>
        </w:rPr>
        <w:t xml:space="preserve">scheduling, integrated </w:t>
      </w:r>
      <w:r w:rsidR="002F063E">
        <w:rPr>
          <w:rFonts w:ascii="Times New Roman" w:hAnsi="Times New Roman" w:cs="Times New Roman"/>
          <w:sz w:val="27"/>
          <w:szCs w:val="27"/>
        </w:rPr>
        <w:tab/>
        <w:t xml:space="preserve">nutrient </w:t>
      </w:r>
      <w:proofErr w:type="gramStart"/>
      <w:r w:rsidRPr="00F90258">
        <w:rPr>
          <w:rFonts w:ascii="Times New Roman" w:hAnsi="Times New Roman" w:cs="Times New Roman"/>
          <w:sz w:val="27"/>
          <w:szCs w:val="27"/>
        </w:rPr>
        <w:t xml:space="preserve">management </w:t>
      </w:r>
      <w:r w:rsidR="00DF6080">
        <w:rPr>
          <w:rFonts w:ascii="Times New Roman" w:hAnsi="Times New Roman" w:cs="Times New Roman"/>
          <w:sz w:val="27"/>
          <w:szCs w:val="27"/>
        </w:rPr>
        <w:t xml:space="preserve"> </w:t>
      </w:r>
      <w:r w:rsidRPr="00F90258">
        <w:rPr>
          <w:rFonts w:ascii="Times New Roman" w:hAnsi="Times New Roman" w:cs="Times New Roman"/>
          <w:sz w:val="27"/>
          <w:szCs w:val="27"/>
        </w:rPr>
        <w:t>and</w:t>
      </w:r>
      <w:proofErr w:type="gramEnd"/>
      <w:r w:rsidRPr="00F90258">
        <w:rPr>
          <w:rFonts w:ascii="Times New Roman" w:hAnsi="Times New Roman" w:cs="Times New Roman"/>
          <w:sz w:val="27"/>
          <w:szCs w:val="27"/>
        </w:rPr>
        <w:t xml:space="preserve"> moisture conservation</w:t>
      </w:r>
      <w:r w:rsidR="002F063E">
        <w:rPr>
          <w:rFonts w:ascii="Times New Roman" w:hAnsi="Times New Roman" w:cs="Times New Roman"/>
          <w:sz w:val="27"/>
          <w:szCs w:val="27"/>
        </w:rPr>
        <w:t xml:space="preserve"> practices. </w:t>
      </w:r>
    </w:p>
    <w:tbl>
      <w:tblPr>
        <w:tblStyle w:val="TableGrid"/>
        <w:tblW w:w="14490" w:type="dxa"/>
        <w:tblInd w:w="-522" w:type="dxa"/>
        <w:tblLayout w:type="fixed"/>
        <w:tblLook w:val="04A0" w:firstRow="1" w:lastRow="0" w:firstColumn="1" w:lastColumn="0" w:noHBand="0" w:noVBand="1"/>
      </w:tblPr>
      <w:tblGrid>
        <w:gridCol w:w="3600"/>
        <w:gridCol w:w="1530"/>
        <w:gridCol w:w="1440"/>
        <w:gridCol w:w="1440"/>
        <w:gridCol w:w="1350"/>
        <w:gridCol w:w="1350"/>
        <w:gridCol w:w="1260"/>
        <w:gridCol w:w="1260"/>
        <w:gridCol w:w="1260"/>
      </w:tblGrid>
      <w:tr w:rsidR="004E7D2C" w:rsidTr="005D201C">
        <w:trPr>
          <w:trHeight w:val="70"/>
        </w:trPr>
        <w:tc>
          <w:tcPr>
            <w:tcW w:w="3600" w:type="dxa"/>
            <w:vMerge w:val="restart"/>
            <w:vAlign w:val="center"/>
          </w:tcPr>
          <w:p w:rsidR="004E7D2C" w:rsidRPr="0074580C" w:rsidRDefault="004E7D2C" w:rsidP="004E7D2C">
            <w:pPr>
              <w:pStyle w:val="NoSpacing"/>
              <w:spacing w:line="360" w:lineRule="auto"/>
              <w:jc w:val="center"/>
              <w:rPr>
                <w:rFonts w:ascii="Times New Roman" w:hAnsi="Times New Roman" w:cs="Times New Roman"/>
                <w:b/>
              </w:rPr>
            </w:pPr>
            <w:r w:rsidRPr="0074580C">
              <w:rPr>
                <w:rFonts w:ascii="Times New Roman" w:eastAsia="Times New Roman" w:hAnsi="Times New Roman" w:cs="Times New Roman"/>
                <w:b/>
              </w:rPr>
              <w:t>Treatments</w:t>
            </w:r>
          </w:p>
        </w:tc>
        <w:tc>
          <w:tcPr>
            <w:tcW w:w="2970" w:type="dxa"/>
            <w:gridSpan w:val="2"/>
          </w:tcPr>
          <w:p w:rsidR="004E7D2C" w:rsidRPr="00FD43E6" w:rsidRDefault="004E7D2C" w:rsidP="004E7D2C">
            <w:pPr>
              <w:pStyle w:val="NoSpacing"/>
              <w:rPr>
                <w:rFonts w:ascii="Times New Roman" w:hAnsi="Times New Roman" w:cs="Times New Roman"/>
                <w:b/>
              </w:rPr>
            </w:pPr>
            <w:r w:rsidRPr="00FD43E6">
              <w:rPr>
                <w:rFonts w:ascii="Times New Roman" w:hAnsi="Times New Roman" w:cs="Times New Roman"/>
                <w:b/>
                <w:szCs w:val="24"/>
              </w:rPr>
              <w:t>Initial plant stand (000 ha</w:t>
            </w:r>
            <w:r w:rsidRPr="00FD43E6">
              <w:rPr>
                <w:rFonts w:ascii="Times New Roman" w:hAnsi="Times New Roman" w:cs="Times New Roman"/>
                <w:b/>
                <w:szCs w:val="24"/>
                <w:vertAlign w:val="superscript"/>
              </w:rPr>
              <w:t>-1</w:t>
            </w:r>
            <w:r w:rsidRPr="00FD43E6">
              <w:rPr>
                <w:rFonts w:ascii="Times New Roman" w:hAnsi="Times New Roman" w:cs="Times New Roman"/>
                <w:b/>
                <w:szCs w:val="24"/>
              </w:rPr>
              <w:t>)</w:t>
            </w:r>
            <w:r w:rsidRPr="00FD43E6">
              <w:rPr>
                <w:rFonts w:ascii="Bookman Old Style" w:hAnsi="Bookman Old Style"/>
                <w:szCs w:val="24"/>
              </w:rPr>
              <w:t xml:space="preserve">      </w:t>
            </w:r>
          </w:p>
        </w:tc>
        <w:tc>
          <w:tcPr>
            <w:tcW w:w="2790" w:type="dxa"/>
            <w:gridSpan w:val="2"/>
          </w:tcPr>
          <w:p w:rsidR="004E7D2C" w:rsidRPr="00FD43E6" w:rsidRDefault="004E7D2C" w:rsidP="004E7D2C">
            <w:pPr>
              <w:pStyle w:val="NoSpacing"/>
              <w:rPr>
                <w:rFonts w:ascii="Times New Roman" w:hAnsi="Times New Roman" w:cs="Times New Roman"/>
                <w:b/>
                <w:vertAlign w:val="superscript"/>
              </w:rPr>
            </w:pPr>
            <w:r w:rsidRPr="00FD43E6">
              <w:rPr>
                <w:rFonts w:ascii="Times New Roman" w:hAnsi="Times New Roman" w:cs="Times New Roman"/>
                <w:b/>
                <w:szCs w:val="24"/>
              </w:rPr>
              <w:t>Final plant stand (000 ha</w:t>
            </w:r>
            <w:r w:rsidRPr="00FD43E6">
              <w:rPr>
                <w:rFonts w:ascii="Times New Roman" w:hAnsi="Times New Roman" w:cs="Times New Roman"/>
                <w:b/>
                <w:szCs w:val="24"/>
                <w:vertAlign w:val="superscript"/>
              </w:rPr>
              <w:t>-1</w:t>
            </w:r>
            <w:r w:rsidRPr="00FD43E6">
              <w:rPr>
                <w:rFonts w:ascii="Times New Roman" w:hAnsi="Times New Roman" w:cs="Times New Roman"/>
                <w:b/>
                <w:szCs w:val="24"/>
              </w:rPr>
              <w:t>)</w:t>
            </w:r>
            <w:r w:rsidRPr="00FD43E6">
              <w:rPr>
                <w:rFonts w:ascii="Bookman Old Style" w:hAnsi="Bookman Old Style"/>
                <w:szCs w:val="24"/>
              </w:rPr>
              <w:t xml:space="preserve">    </w:t>
            </w:r>
          </w:p>
        </w:tc>
        <w:tc>
          <w:tcPr>
            <w:tcW w:w="2610" w:type="dxa"/>
            <w:gridSpan w:val="2"/>
            <w:vAlign w:val="center"/>
          </w:tcPr>
          <w:p w:rsidR="004E7D2C" w:rsidRPr="00D07727" w:rsidRDefault="004E7D2C" w:rsidP="004E7D2C">
            <w:pPr>
              <w:jc w:val="center"/>
              <w:rPr>
                <w:rFonts w:ascii="Times New Roman" w:hAnsi="Times New Roman" w:cs="Times New Roman"/>
                <w:b/>
                <w:color w:val="000000" w:themeColor="text1"/>
                <w:sz w:val="24"/>
                <w:szCs w:val="24"/>
              </w:rPr>
            </w:pPr>
            <w:r w:rsidRPr="00D07727">
              <w:rPr>
                <w:rFonts w:ascii="Times New Roman" w:hAnsi="Times New Roman" w:cs="Times New Roman"/>
                <w:b/>
                <w:color w:val="000000" w:themeColor="text1"/>
                <w:sz w:val="24"/>
                <w:szCs w:val="24"/>
              </w:rPr>
              <w:t>No. of weeds</w:t>
            </w:r>
            <w:r w:rsidRPr="00D07727">
              <w:rPr>
                <w:rFonts w:ascii="Times New Roman" w:hAnsi="Times New Roman" w:cs="Times New Roman"/>
                <w:color w:val="000000" w:themeColor="text1"/>
                <w:sz w:val="24"/>
                <w:szCs w:val="24"/>
              </w:rPr>
              <w:t xml:space="preserve"> </w:t>
            </w:r>
            <w:r w:rsidRPr="00D07727">
              <w:rPr>
                <w:rFonts w:ascii="Times New Roman" w:hAnsi="Times New Roman" w:cs="Times New Roman"/>
                <w:b/>
                <w:color w:val="000000" w:themeColor="text1"/>
                <w:sz w:val="24"/>
                <w:szCs w:val="24"/>
              </w:rPr>
              <w:t>per m</w:t>
            </w:r>
            <w:r w:rsidRPr="00D07727">
              <w:rPr>
                <w:rFonts w:ascii="Times New Roman" w:hAnsi="Times New Roman" w:cs="Times New Roman"/>
                <w:b/>
                <w:color w:val="000000" w:themeColor="text1"/>
                <w:sz w:val="24"/>
                <w:szCs w:val="24"/>
                <w:vertAlign w:val="superscript"/>
              </w:rPr>
              <w:t>2</w:t>
            </w:r>
            <w:r w:rsidRPr="00D07727">
              <w:rPr>
                <w:rFonts w:ascii="Times New Roman" w:hAnsi="Times New Roman" w:cs="Times New Roman"/>
                <w:color w:val="000000" w:themeColor="text1"/>
                <w:sz w:val="24"/>
                <w:szCs w:val="24"/>
                <w:vertAlign w:val="superscript"/>
              </w:rPr>
              <w:t xml:space="preserve"> </w:t>
            </w:r>
            <w:r w:rsidRPr="00D07727">
              <w:rPr>
                <w:rFonts w:ascii="Times New Roman" w:hAnsi="Times New Roman" w:cs="Times New Roman"/>
                <w:b/>
                <w:color w:val="000000" w:themeColor="text1"/>
                <w:sz w:val="24"/>
                <w:szCs w:val="24"/>
              </w:rPr>
              <w:t>at initial stage</w:t>
            </w:r>
          </w:p>
        </w:tc>
        <w:tc>
          <w:tcPr>
            <w:tcW w:w="2520" w:type="dxa"/>
            <w:gridSpan w:val="2"/>
            <w:vAlign w:val="center"/>
          </w:tcPr>
          <w:p w:rsidR="004E7D2C" w:rsidRPr="00D07727" w:rsidRDefault="004E7D2C" w:rsidP="004E7D2C">
            <w:pPr>
              <w:jc w:val="center"/>
              <w:rPr>
                <w:rFonts w:ascii="Times New Roman" w:eastAsia="Times New Roman" w:hAnsi="Times New Roman" w:cs="Times New Roman"/>
                <w:b/>
                <w:color w:val="000000" w:themeColor="text1"/>
                <w:sz w:val="24"/>
                <w:szCs w:val="24"/>
              </w:rPr>
            </w:pPr>
            <w:r w:rsidRPr="00D07727">
              <w:rPr>
                <w:rFonts w:ascii="Times New Roman" w:hAnsi="Times New Roman" w:cs="Times New Roman"/>
                <w:b/>
                <w:color w:val="000000" w:themeColor="text1"/>
                <w:sz w:val="24"/>
                <w:szCs w:val="24"/>
              </w:rPr>
              <w:t>No. of weeds</w:t>
            </w:r>
            <w:r w:rsidRPr="00D07727">
              <w:rPr>
                <w:rFonts w:ascii="Times New Roman" w:hAnsi="Times New Roman" w:cs="Times New Roman"/>
                <w:color w:val="000000" w:themeColor="text1"/>
                <w:sz w:val="24"/>
                <w:szCs w:val="24"/>
              </w:rPr>
              <w:t xml:space="preserve"> </w:t>
            </w:r>
            <w:r w:rsidRPr="00D07727">
              <w:rPr>
                <w:rFonts w:ascii="Times New Roman" w:hAnsi="Times New Roman" w:cs="Times New Roman"/>
                <w:b/>
                <w:color w:val="000000" w:themeColor="text1"/>
                <w:sz w:val="24"/>
                <w:szCs w:val="24"/>
              </w:rPr>
              <w:t>per m</w:t>
            </w:r>
            <w:r w:rsidRPr="00D07727">
              <w:rPr>
                <w:rFonts w:ascii="Times New Roman" w:hAnsi="Times New Roman" w:cs="Times New Roman"/>
                <w:b/>
                <w:color w:val="000000" w:themeColor="text1"/>
                <w:sz w:val="24"/>
                <w:szCs w:val="24"/>
                <w:vertAlign w:val="superscript"/>
              </w:rPr>
              <w:t>2</w:t>
            </w:r>
            <w:r w:rsidRPr="00D07727">
              <w:rPr>
                <w:rFonts w:ascii="Times New Roman" w:hAnsi="Times New Roman" w:cs="Times New Roman"/>
                <w:color w:val="000000" w:themeColor="text1"/>
                <w:sz w:val="24"/>
                <w:szCs w:val="24"/>
                <w:vertAlign w:val="superscript"/>
              </w:rPr>
              <w:t xml:space="preserve"> </w:t>
            </w:r>
            <w:r w:rsidRPr="00D07727">
              <w:rPr>
                <w:rFonts w:ascii="Times New Roman" w:hAnsi="Times New Roman" w:cs="Times New Roman"/>
                <w:b/>
                <w:color w:val="000000" w:themeColor="text1"/>
                <w:sz w:val="24"/>
                <w:szCs w:val="24"/>
              </w:rPr>
              <w:t>at harvest stage</w:t>
            </w:r>
          </w:p>
        </w:tc>
      </w:tr>
      <w:tr w:rsidR="00FD43E6" w:rsidTr="00EF7499">
        <w:trPr>
          <w:trHeight w:val="70"/>
        </w:trPr>
        <w:tc>
          <w:tcPr>
            <w:tcW w:w="3600" w:type="dxa"/>
            <w:vMerge/>
          </w:tcPr>
          <w:p w:rsidR="00FD43E6" w:rsidRPr="0074580C" w:rsidRDefault="00FD43E6" w:rsidP="005605CD">
            <w:pPr>
              <w:pStyle w:val="NoSpacing"/>
              <w:spacing w:line="360" w:lineRule="auto"/>
              <w:rPr>
                <w:rFonts w:ascii="Times New Roman" w:hAnsi="Times New Roman" w:cs="Times New Roman"/>
                <w:szCs w:val="27"/>
              </w:rPr>
            </w:pPr>
          </w:p>
        </w:tc>
        <w:tc>
          <w:tcPr>
            <w:tcW w:w="153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2015-16</w:t>
            </w:r>
          </w:p>
        </w:tc>
        <w:tc>
          <w:tcPr>
            <w:tcW w:w="144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2016-17</w:t>
            </w:r>
          </w:p>
        </w:tc>
        <w:tc>
          <w:tcPr>
            <w:tcW w:w="144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2015-16</w:t>
            </w:r>
          </w:p>
        </w:tc>
        <w:tc>
          <w:tcPr>
            <w:tcW w:w="135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2016-17</w:t>
            </w:r>
          </w:p>
        </w:tc>
        <w:tc>
          <w:tcPr>
            <w:tcW w:w="135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2015-16</w:t>
            </w:r>
          </w:p>
        </w:tc>
        <w:tc>
          <w:tcPr>
            <w:tcW w:w="126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2016-17</w:t>
            </w:r>
          </w:p>
        </w:tc>
        <w:tc>
          <w:tcPr>
            <w:tcW w:w="126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2015-16</w:t>
            </w:r>
          </w:p>
        </w:tc>
        <w:tc>
          <w:tcPr>
            <w:tcW w:w="1260" w:type="dxa"/>
          </w:tcPr>
          <w:p w:rsidR="00FD43E6" w:rsidRPr="0074580C" w:rsidRDefault="00FD43E6" w:rsidP="00EF7499">
            <w:pPr>
              <w:pStyle w:val="NoSpacing"/>
              <w:spacing w:line="360" w:lineRule="auto"/>
              <w:jc w:val="center"/>
              <w:rPr>
                <w:rFonts w:ascii="Times New Roman" w:eastAsia="Times New Roman" w:hAnsi="Times New Roman" w:cs="Times New Roman"/>
                <w:b/>
                <w:szCs w:val="24"/>
              </w:rPr>
            </w:pPr>
            <w:r w:rsidRPr="0074580C">
              <w:rPr>
                <w:rFonts w:ascii="Times New Roman" w:eastAsia="Times New Roman" w:hAnsi="Times New Roman" w:cs="Times New Roman"/>
                <w:b/>
                <w:szCs w:val="24"/>
              </w:rPr>
              <w:t>2016-17</w:t>
            </w:r>
          </w:p>
        </w:tc>
      </w:tr>
      <w:tr w:rsidR="00892395" w:rsidTr="005605CD">
        <w:trPr>
          <w:trHeight w:val="70"/>
        </w:trPr>
        <w:tc>
          <w:tcPr>
            <w:tcW w:w="14490" w:type="dxa"/>
            <w:gridSpan w:val="9"/>
          </w:tcPr>
          <w:p w:rsidR="00892395" w:rsidRPr="0074580C" w:rsidRDefault="00892395" w:rsidP="005605CD">
            <w:pPr>
              <w:pStyle w:val="NoSpacing"/>
              <w:rPr>
                <w:rFonts w:ascii="Times New Roman" w:hAnsi="Times New Roman" w:cs="Times New Roman"/>
              </w:rPr>
            </w:pPr>
            <w:r w:rsidRPr="0074580C">
              <w:rPr>
                <w:rFonts w:ascii="Times New Roman" w:eastAsia="Times New Roman" w:hAnsi="Times New Roman" w:cs="Times New Roman"/>
                <w:b/>
                <w:sz w:val="24"/>
                <w:szCs w:val="24"/>
              </w:rPr>
              <w:t>Irrigation Scheduling</w:t>
            </w:r>
          </w:p>
        </w:tc>
      </w:tr>
      <w:tr w:rsidR="004E7D2C" w:rsidTr="005D201C">
        <w:trPr>
          <w:trHeight w:val="332"/>
        </w:trPr>
        <w:tc>
          <w:tcPr>
            <w:tcW w:w="3600" w:type="dxa"/>
          </w:tcPr>
          <w:p w:rsidR="004E7D2C" w:rsidRPr="0074580C" w:rsidRDefault="004E7D2C" w:rsidP="004E7D2C">
            <w:pPr>
              <w:pStyle w:val="NoSpacing"/>
              <w:spacing w:line="360" w:lineRule="auto"/>
              <w:rPr>
                <w:rFonts w:ascii="Times New Roman" w:hAnsi="Times New Roman" w:cs="Times New Roman"/>
              </w:rPr>
            </w:pPr>
            <w:r w:rsidRPr="0074580C">
              <w:rPr>
                <w:rFonts w:ascii="Times New Roman" w:hAnsi="Times New Roman" w:cs="Times New Roman"/>
              </w:rPr>
              <w:t>Irrigation at 35 DAS</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224.79</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225.62</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211.71</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212.53</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1.77</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(3.13)</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2.06</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(4.24)</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3.13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(9.80)</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3.30</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(10.89)</w:t>
            </w:r>
          </w:p>
        </w:tc>
      </w:tr>
      <w:tr w:rsidR="004E7D2C" w:rsidTr="005D201C">
        <w:trPr>
          <w:trHeight w:val="350"/>
        </w:trPr>
        <w:tc>
          <w:tcPr>
            <w:tcW w:w="3600" w:type="dxa"/>
          </w:tcPr>
          <w:p w:rsidR="004E7D2C" w:rsidRPr="0074580C" w:rsidRDefault="004E7D2C" w:rsidP="004E7D2C">
            <w:pPr>
              <w:pStyle w:val="NoSpacing"/>
              <w:spacing w:line="360" w:lineRule="auto"/>
              <w:rPr>
                <w:rFonts w:ascii="Times New Roman" w:hAnsi="Times New Roman" w:cs="Times New Roman"/>
              </w:rPr>
            </w:pPr>
            <w:r w:rsidRPr="0074580C">
              <w:rPr>
                <w:rFonts w:ascii="Times New Roman" w:hAnsi="Times New Roman" w:cs="Times New Roman"/>
              </w:rPr>
              <w:t>Irrigation at 35 and 60 DAS</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226.38</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227.82</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216.34</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217.66</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1.87</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(3.50)</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2.08</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(4.33)</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3.63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(13.18)</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3.80</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(14.44)</w:t>
            </w:r>
          </w:p>
        </w:tc>
      </w:tr>
      <w:tr w:rsidR="004E7D2C" w:rsidTr="005D201C">
        <w:trPr>
          <w:trHeight w:val="350"/>
        </w:trPr>
        <w:tc>
          <w:tcPr>
            <w:tcW w:w="3600" w:type="dxa"/>
          </w:tcPr>
          <w:p w:rsidR="004E7D2C" w:rsidRPr="0074580C" w:rsidRDefault="004E7D2C" w:rsidP="004E7D2C">
            <w:pPr>
              <w:pStyle w:val="NoSpacing"/>
              <w:spacing w:line="360" w:lineRule="auto"/>
              <w:rPr>
                <w:rFonts w:ascii="Times New Roman" w:hAnsi="Times New Roman" w:cs="Times New Roman"/>
              </w:rPr>
            </w:pPr>
            <w:r w:rsidRPr="0074580C">
              <w:rPr>
                <w:rFonts w:ascii="Times New Roman" w:hAnsi="Times New Roman" w:cs="Times New Roman"/>
              </w:rPr>
              <w:t>Irrigation at 35 and 70 DAS</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227.33</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228.80</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217.31</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218.88</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1.94</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(3.76)</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2.13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(4.54)</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3.76</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(14.14)</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3.96</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(15.68)</w:t>
            </w:r>
          </w:p>
        </w:tc>
      </w:tr>
      <w:tr w:rsidR="004E7D2C" w:rsidTr="005D201C">
        <w:trPr>
          <w:trHeight w:val="350"/>
        </w:trPr>
        <w:tc>
          <w:tcPr>
            <w:tcW w:w="3600" w:type="dxa"/>
          </w:tcPr>
          <w:p w:rsidR="004E7D2C" w:rsidRPr="0074580C" w:rsidRDefault="004E7D2C" w:rsidP="004E7D2C">
            <w:pPr>
              <w:pStyle w:val="NoSpacing"/>
              <w:spacing w:line="360" w:lineRule="auto"/>
              <w:rPr>
                <w:rFonts w:ascii="Times New Roman" w:eastAsia="Times New Roman" w:hAnsi="Times New Roman" w:cs="Times New Roman"/>
                <w:b/>
                <w:sz w:val="24"/>
                <w:szCs w:val="24"/>
              </w:rPr>
            </w:pPr>
            <w:r w:rsidRPr="0074580C">
              <w:rPr>
                <w:rFonts w:ascii="Times New Roman" w:eastAsia="Times New Roman" w:hAnsi="Times New Roman" w:cs="Times New Roman"/>
                <w:b/>
                <w:sz w:val="24"/>
                <w:szCs w:val="24"/>
              </w:rPr>
              <w:t>SE (d)</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2.35</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1.87</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2.75</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2.49</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0.12</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0.14</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0.22</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0.27</w:t>
            </w:r>
          </w:p>
        </w:tc>
      </w:tr>
      <w:tr w:rsidR="004E7D2C" w:rsidTr="005D201C">
        <w:trPr>
          <w:trHeight w:val="350"/>
        </w:trPr>
        <w:tc>
          <w:tcPr>
            <w:tcW w:w="3600" w:type="dxa"/>
          </w:tcPr>
          <w:p w:rsidR="004E7D2C" w:rsidRPr="0074580C" w:rsidRDefault="004E7D2C" w:rsidP="004E7D2C">
            <w:pPr>
              <w:pStyle w:val="NoSpacing"/>
              <w:spacing w:line="360" w:lineRule="auto"/>
              <w:rPr>
                <w:rFonts w:ascii="Times New Roman" w:eastAsia="Times New Roman" w:hAnsi="Times New Roman" w:cs="Times New Roman"/>
                <w:b/>
                <w:sz w:val="24"/>
                <w:szCs w:val="24"/>
              </w:rPr>
            </w:pPr>
            <w:r w:rsidRPr="0074580C">
              <w:rPr>
                <w:rFonts w:ascii="Times New Roman" w:eastAsia="Times New Roman" w:hAnsi="Times New Roman" w:cs="Times New Roman"/>
                <w:b/>
                <w:sz w:val="24"/>
                <w:szCs w:val="24"/>
              </w:rPr>
              <w:t>CD (P=0.05)</w:t>
            </w:r>
          </w:p>
        </w:tc>
        <w:tc>
          <w:tcPr>
            <w:tcW w:w="153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44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44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35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r>
      <w:tr w:rsidR="00892395" w:rsidTr="005605CD">
        <w:trPr>
          <w:trHeight w:val="70"/>
        </w:trPr>
        <w:tc>
          <w:tcPr>
            <w:tcW w:w="14490" w:type="dxa"/>
            <w:gridSpan w:val="9"/>
          </w:tcPr>
          <w:p w:rsidR="00892395" w:rsidRPr="00FD43E6" w:rsidRDefault="00892395" w:rsidP="00FD43E6">
            <w:pPr>
              <w:pStyle w:val="NoSpacing"/>
              <w:rPr>
                <w:rFonts w:ascii="Times New Roman" w:hAnsi="Times New Roman" w:cs="Times New Roman"/>
                <w:sz w:val="24"/>
                <w:szCs w:val="24"/>
              </w:rPr>
            </w:pPr>
            <w:r w:rsidRPr="00FD43E6">
              <w:rPr>
                <w:rFonts w:ascii="Times New Roman" w:eastAsia="Times New Roman" w:hAnsi="Times New Roman" w:cs="Times New Roman"/>
                <w:b/>
                <w:sz w:val="24"/>
                <w:szCs w:val="24"/>
              </w:rPr>
              <w:t>Integrated Nutrient Management</w:t>
            </w:r>
          </w:p>
        </w:tc>
      </w:tr>
      <w:tr w:rsidR="004E7D2C" w:rsidTr="005D201C">
        <w:tc>
          <w:tcPr>
            <w:tcW w:w="3600" w:type="dxa"/>
          </w:tcPr>
          <w:p w:rsidR="004E7D2C" w:rsidRPr="0074580C" w:rsidRDefault="004E7D2C" w:rsidP="004E7D2C">
            <w:pPr>
              <w:pStyle w:val="NoSpacing"/>
              <w:rPr>
                <w:rFonts w:ascii="Times New Roman" w:hAnsi="Times New Roman" w:cs="Times New Roman"/>
              </w:rPr>
            </w:pPr>
            <w:r>
              <w:rPr>
                <w:rFonts w:ascii="Times New Roman" w:hAnsi="Times New Roman" w:cs="Times New Roman"/>
              </w:rPr>
              <w:t xml:space="preserve">100% N </w:t>
            </w:r>
            <w:proofErr w:type="gramStart"/>
            <w:r>
              <w:rPr>
                <w:rFonts w:ascii="Times New Roman" w:hAnsi="Times New Roman" w:cs="Times New Roman"/>
              </w:rPr>
              <w:t>( 60</w:t>
            </w:r>
            <w:proofErr w:type="gramEnd"/>
            <w:r>
              <w:rPr>
                <w:rFonts w:ascii="Times New Roman" w:hAnsi="Times New Roman" w:cs="Times New Roman"/>
              </w:rPr>
              <w:t xml:space="preserve"> kg</w:t>
            </w:r>
            <w:r w:rsidRPr="0074580C">
              <w:rPr>
                <w:rFonts w:ascii="Times New Roman" w:hAnsi="Times New Roman" w:cs="Times New Roman"/>
              </w:rPr>
              <w:t xml:space="preserve"> ha</w:t>
            </w:r>
            <w:r w:rsidRPr="00854332">
              <w:rPr>
                <w:rFonts w:ascii="Times New Roman" w:hAnsi="Times New Roman" w:cs="Times New Roman"/>
                <w:vertAlign w:val="superscript"/>
              </w:rPr>
              <w:t>-1</w:t>
            </w:r>
            <w:r w:rsidRPr="0074580C">
              <w:rPr>
                <w:rFonts w:ascii="Times New Roman" w:hAnsi="Times New Roman" w:cs="Times New Roman"/>
              </w:rPr>
              <w:t>) through         fertilizer</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225.08</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226.34</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213.56</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215.03</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1.81</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(3.28)</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1.92</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(3.69)</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3.24</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(10.50)</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3.46</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(11.97)</w:t>
            </w:r>
          </w:p>
        </w:tc>
      </w:tr>
      <w:tr w:rsidR="004E7D2C" w:rsidTr="005D201C">
        <w:tc>
          <w:tcPr>
            <w:tcW w:w="3600" w:type="dxa"/>
          </w:tcPr>
          <w:p w:rsidR="004E7D2C" w:rsidRPr="0074580C" w:rsidRDefault="004E7D2C" w:rsidP="004E7D2C">
            <w:pPr>
              <w:pStyle w:val="NoSpacing"/>
              <w:rPr>
                <w:rFonts w:ascii="Times New Roman" w:hAnsi="Times New Roman" w:cs="Times New Roman"/>
                <w:szCs w:val="20"/>
              </w:rPr>
            </w:pPr>
            <w:r w:rsidRPr="0074580C">
              <w:rPr>
                <w:rFonts w:ascii="Times New Roman" w:hAnsi="Times New Roman" w:cs="Times New Roman"/>
              </w:rPr>
              <w:t>75% N through fertilizer + 25% N through FYM</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226.19</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227.64</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215.38</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216.57</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1.93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(3.72)</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2.23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(4.97)</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3.73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(13.91)</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3.86</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(14.90)</w:t>
            </w:r>
          </w:p>
        </w:tc>
      </w:tr>
      <w:tr w:rsidR="004E7D2C" w:rsidTr="005D201C">
        <w:trPr>
          <w:trHeight w:val="485"/>
        </w:trPr>
        <w:tc>
          <w:tcPr>
            <w:tcW w:w="3600" w:type="dxa"/>
          </w:tcPr>
          <w:p w:rsidR="004E7D2C" w:rsidRPr="0074580C" w:rsidRDefault="004E7D2C" w:rsidP="004E7D2C">
            <w:pPr>
              <w:pStyle w:val="NoSpacing"/>
              <w:rPr>
                <w:rFonts w:ascii="Times New Roman" w:hAnsi="Times New Roman" w:cs="Times New Roman"/>
                <w:szCs w:val="20"/>
              </w:rPr>
            </w:pPr>
            <w:r w:rsidRPr="0074580C">
              <w:rPr>
                <w:rFonts w:ascii="Times New Roman" w:hAnsi="Times New Roman" w:cs="Times New Roman"/>
              </w:rPr>
              <w:t>75% N through fertilizer + 25% N through vermicompost + PSB @ 2.5 kg ha</w:t>
            </w:r>
            <w:r w:rsidRPr="00854332">
              <w:rPr>
                <w:rFonts w:ascii="Times New Roman" w:hAnsi="Times New Roman" w:cs="Times New Roman"/>
                <w:vertAlign w:val="superscript"/>
              </w:rPr>
              <w:t>-1</w:t>
            </w:r>
            <w:r w:rsidRPr="0074580C">
              <w:rPr>
                <w:rFonts w:ascii="Times New Roman" w:hAnsi="Times New Roman" w:cs="Times New Roman"/>
              </w:rPr>
              <w:t xml:space="preserve"> in soil</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227.23</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228.25</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216.42</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217.47</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1.85</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(3.42)</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2.13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(4.54)</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3.55</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(12.60)</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3.74</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(13.99)</w:t>
            </w:r>
          </w:p>
        </w:tc>
      </w:tr>
      <w:tr w:rsidR="004E7D2C" w:rsidTr="005D201C">
        <w:trPr>
          <w:trHeight w:val="395"/>
        </w:trPr>
        <w:tc>
          <w:tcPr>
            <w:tcW w:w="3600" w:type="dxa"/>
          </w:tcPr>
          <w:p w:rsidR="004E7D2C" w:rsidRPr="008C7D90" w:rsidRDefault="004E7D2C" w:rsidP="004E7D2C">
            <w:pPr>
              <w:pStyle w:val="NoSpacing"/>
              <w:spacing w:line="360" w:lineRule="auto"/>
              <w:rPr>
                <w:rFonts w:ascii="Times New Roman" w:eastAsia="Times New Roman" w:hAnsi="Times New Roman" w:cs="Times New Roman"/>
                <w:b/>
                <w:sz w:val="24"/>
                <w:szCs w:val="24"/>
              </w:rPr>
            </w:pPr>
            <w:r w:rsidRPr="008C7D90">
              <w:rPr>
                <w:rFonts w:ascii="Times New Roman" w:eastAsia="Times New Roman" w:hAnsi="Times New Roman" w:cs="Times New Roman"/>
                <w:b/>
                <w:sz w:val="24"/>
                <w:szCs w:val="24"/>
              </w:rPr>
              <w:t>SE (d)</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2.41</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1.89</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2.21</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2.23</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0.09</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0.13</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0.22</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0.16</w:t>
            </w:r>
          </w:p>
        </w:tc>
      </w:tr>
      <w:tr w:rsidR="004E7D2C" w:rsidTr="005D201C">
        <w:trPr>
          <w:trHeight w:val="440"/>
        </w:trPr>
        <w:tc>
          <w:tcPr>
            <w:tcW w:w="3600" w:type="dxa"/>
          </w:tcPr>
          <w:p w:rsidR="004E7D2C" w:rsidRPr="008C7D90" w:rsidRDefault="004E7D2C" w:rsidP="004E7D2C">
            <w:pPr>
              <w:pStyle w:val="NoSpacing"/>
              <w:spacing w:line="360" w:lineRule="auto"/>
              <w:rPr>
                <w:rFonts w:ascii="Times New Roman" w:eastAsia="Times New Roman" w:hAnsi="Times New Roman" w:cs="Times New Roman"/>
                <w:b/>
                <w:sz w:val="24"/>
                <w:szCs w:val="24"/>
              </w:rPr>
            </w:pPr>
            <w:r w:rsidRPr="008C7D90">
              <w:rPr>
                <w:rFonts w:ascii="Times New Roman" w:eastAsia="Times New Roman" w:hAnsi="Times New Roman" w:cs="Times New Roman"/>
                <w:b/>
                <w:sz w:val="24"/>
                <w:szCs w:val="24"/>
              </w:rPr>
              <w:t>CD (P=0.05)</w:t>
            </w:r>
          </w:p>
        </w:tc>
        <w:tc>
          <w:tcPr>
            <w:tcW w:w="153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44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44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35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r>
      <w:tr w:rsidR="00892395" w:rsidTr="005605CD">
        <w:tc>
          <w:tcPr>
            <w:tcW w:w="14490" w:type="dxa"/>
            <w:gridSpan w:val="9"/>
          </w:tcPr>
          <w:p w:rsidR="00892395" w:rsidRPr="00FD43E6" w:rsidRDefault="00892395" w:rsidP="00FD43E6">
            <w:pPr>
              <w:pStyle w:val="NoSpacing"/>
              <w:rPr>
                <w:rFonts w:ascii="Times New Roman" w:hAnsi="Times New Roman" w:cs="Times New Roman"/>
                <w:sz w:val="24"/>
                <w:szCs w:val="24"/>
              </w:rPr>
            </w:pPr>
            <w:r w:rsidRPr="00FD43E6">
              <w:rPr>
                <w:rFonts w:ascii="Times New Roman" w:eastAsia="Times New Roman" w:hAnsi="Times New Roman" w:cs="Times New Roman"/>
                <w:b/>
                <w:sz w:val="24"/>
                <w:szCs w:val="24"/>
              </w:rPr>
              <w:t>Moisture Conservation Practices</w:t>
            </w:r>
          </w:p>
        </w:tc>
      </w:tr>
      <w:tr w:rsidR="004E7D2C" w:rsidTr="005D201C">
        <w:trPr>
          <w:trHeight w:val="323"/>
        </w:trPr>
        <w:tc>
          <w:tcPr>
            <w:tcW w:w="3600" w:type="dxa"/>
          </w:tcPr>
          <w:p w:rsidR="004E7D2C" w:rsidRPr="0074580C" w:rsidRDefault="004E7D2C" w:rsidP="004E7D2C">
            <w:pPr>
              <w:pStyle w:val="NoSpacing"/>
              <w:spacing w:line="360" w:lineRule="auto"/>
              <w:rPr>
                <w:rFonts w:ascii="Times New Roman" w:eastAsia="Times New Roman" w:hAnsi="Times New Roman" w:cs="Times New Roman"/>
              </w:rPr>
            </w:pPr>
            <w:r w:rsidRPr="0074580C">
              <w:rPr>
                <w:rFonts w:ascii="Times New Roman" w:eastAsia="Times New Roman" w:hAnsi="Times New Roman" w:cs="Times New Roman"/>
              </w:rPr>
              <w:t>Control</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226.37</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227.83</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212.05</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213.33</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1.94</w:t>
            </w:r>
          </w:p>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(3.46)</w:t>
            </w:r>
          </w:p>
        </w:tc>
        <w:tc>
          <w:tcPr>
            <w:tcW w:w="1260" w:type="dxa"/>
            <w:vAlign w:val="center"/>
          </w:tcPr>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2.17</w:t>
            </w:r>
          </w:p>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(4.71)</w:t>
            </w:r>
          </w:p>
        </w:tc>
        <w:tc>
          <w:tcPr>
            <w:tcW w:w="1260" w:type="dxa"/>
            <w:vAlign w:val="center"/>
          </w:tcPr>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3.69</w:t>
            </w:r>
          </w:p>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(13.61)</w:t>
            </w:r>
          </w:p>
        </w:tc>
        <w:tc>
          <w:tcPr>
            <w:tcW w:w="1260" w:type="dxa"/>
            <w:vAlign w:val="center"/>
          </w:tcPr>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3.88</w:t>
            </w:r>
          </w:p>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(15.05)</w:t>
            </w:r>
          </w:p>
        </w:tc>
      </w:tr>
      <w:tr w:rsidR="004E7D2C" w:rsidTr="005D201C">
        <w:trPr>
          <w:trHeight w:val="350"/>
        </w:trPr>
        <w:tc>
          <w:tcPr>
            <w:tcW w:w="3600" w:type="dxa"/>
          </w:tcPr>
          <w:p w:rsidR="004E7D2C" w:rsidRPr="0074580C" w:rsidRDefault="004E7D2C" w:rsidP="004E7D2C">
            <w:pPr>
              <w:pStyle w:val="NoSpacing"/>
              <w:spacing w:line="360" w:lineRule="auto"/>
              <w:rPr>
                <w:rFonts w:ascii="Times New Roman" w:eastAsia="Times New Roman" w:hAnsi="Times New Roman" w:cs="Times New Roman"/>
              </w:rPr>
            </w:pPr>
            <w:r w:rsidRPr="0074580C">
              <w:rPr>
                <w:rFonts w:ascii="Times New Roman" w:eastAsia="Times New Roman" w:hAnsi="Times New Roman" w:cs="Times New Roman"/>
              </w:rPr>
              <w:t>Organic residue mulch @ 4 t ha</w:t>
            </w:r>
            <w:r w:rsidRPr="0074580C">
              <w:rPr>
                <w:rFonts w:ascii="Times New Roman" w:eastAsia="Times New Roman" w:hAnsi="Times New Roman" w:cs="Times New Roman"/>
                <w:vertAlign w:val="superscript"/>
              </w:rPr>
              <w:t>-1</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224.89</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225.82</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216.12</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217.49</w:t>
            </w:r>
          </w:p>
        </w:tc>
        <w:tc>
          <w:tcPr>
            <w:tcW w:w="1350" w:type="dxa"/>
            <w:vAlign w:val="center"/>
          </w:tcPr>
          <w:p w:rsidR="004E7D2C" w:rsidRPr="00D07727" w:rsidRDefault="004E7D2C" w:rsidP="004E7D2C">
            <w:pPr>
              <w:pStyle w:val="NoSpacing"/>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 xml:space="preserve">1.86          </w:t>
            </w:r>
            <w:proofErr w:type="gramStart"/>
            <w:r w:rsidRPr="00D07727">
              <w:rPr>
                <w:rFonts w:ascii="Times New Roman" w:eastAsia="Times New Roman" w:hAnsi="Times New Roman" w:cs="Times New Roman"/>
                <w:color w:val="000000" w:themeColor="text1"/>
                <w:sz w:val="24"/>
                <w:szCs w:val="24"/>
              </w:rPr>
              <w:t xml:space="preserve">   (</w:t>
            </w:r>
            <w:proofErr w:type="gramEnd"/>
            <w:r w:rsidRPr="00D07727">
              <w:rPr>
                <w:rFonts w:ascii="Times New Roman" w:eastAsia="Times New Roman" w:hAnsi="Times New Roman" w:cs="Times New Roman"/>
                <w:color w:val="000000" w:themeColor="text1"/>
                <w:sz w:val="24"/>
                <w:szCs w:val="24"/>
              </w:rPr>
              <w:t>3.76)</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 xml:space="preserve">2.10   </w:t>
            </w:r>
            <w:proofErr w:type="gramStart"/>
            <w:r w:rsidRPr="00D07727">
              <w:rPr>
                <w:rFonts w:ascii="Times New Roman" w:eastAsia="Times New Roman" w:hAnsi="Times New Roman" w:cs="Times New Roman"/>
                <w:color w:val="000000" w:themeColor="text1"/>
                <w:sz w:val="24"/>
                <w:szCs w:val="24"/>
              </w:rPr>
              <w:t xml:space="preserve">   (</w:t>
            </w:r>
            <w:proofErr w:type="gramEnd"/>
            <w:r w:rsidRPr="00D07727">
              <w:rPr>
                <w:rFonts w:ascii="Times New Roman" w:eastAsia="Times New Roman" w:hAnsi="Times New Roman" w:cs="Times New Roman"/>
                <w:color w:val="000000" w:themeColor="text1"/>
                <w:sz w:val="24"/>
                <w:szCs w:val="24"/>
              </w:rPr>
              <w:t>4.41)</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3.56</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(12.67)</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3.73</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(13.91)</w:t>
            </w:r>
          </w:p>
        </w:tc>
      </w:tr>
      <w:tr w:rsidR="004E7D2C" w:rsidTr="005D201C">
        <w:tc>
          <w:tcPr>
            <w:tcW w:w="3600" w:type="dxa"/>
          </w:tcPr>
          <w:p w:rsidR="004E7D2C" w:rsidRPr="0074580C" w:rsidRDefault="004E7D2C" w:rsidP="004E7D2C">
            <w:pPr>
              <w:pStyle w:val="NoSpacing"/>
              <w:rPr>
                <w:rFonts w:ascii="Times New Roman" w:eastAsia="Times New Roman" w:hAnsi="Times New Roman" w:cs="Times New Roman"/>
                <w:vertAlign w:val="superscript"/>
              </w:rPr>
            </w:pPr>
            <w:r w:rsidRPr="0074580C">
              <w:rPr>
                <w:rFonts w:ascii="Times New Roman" w:eastAsia="Times New Roman" w:hAnsi="Times New Roman" w:cs="Times New Roman"/>
              </w:rPr>
              <w:t xml:space="preserve">Weeding and hoeing + </w:t>
            </w:r>
            <w:proofErr w:type="gramStart"/>
            <w:r w:rsidRPr="0074580C">
              <w:rPr>
                <w:rFonts w:ascii="Times New Roman" w:eastAsia="Times New Roman" w:hAnsi="Times New Roman" w:cs="Times New Roman"/>
              </w:rPr>
              <w:t>Organic  residue</w:t>
            </w:r>
            <w:proofErr w:type="gramEnd"/>
            <w:r w:rsidRPr="0074580C">
              <w:rPr>
                <w:rFonts w:ascii="Times New Roman" w:eastAsia="Times New Roman" w:hAnsi="Times New Roman" w:cs="Times New Roman"/>
              </w:rPr>
              <w:t xml:space="preserve"> mulch @ 4 t ha</w:t>
            </w:r>
            <w:r w:rsidRPr="0074580C">
              <w:rPr>
                <w:rFonts w:ascii="Times New Roman" w:eastAsia="Times New Roman" w:hAnsi="Times New Roman" w:cs="Times New Roman"/>
                <w:vertAlign w:val="superscript"/>
              </w:rPr>
              <w:t>-1</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227.24</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228.59</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217.19</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218.26</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1.79</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(3.20)</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2.01</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(4.04)</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3.27</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(10.69)</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3.45</w:t>
            </w:r>
          </w:p>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(11.90)</w:t>
            </w:r>
          </w:p>
        </w:tc>
      </w:tr>
      <w:tr w:rsidR="004E7D2C" w:rsidTr="005D201C">
        <w:trPr>
          <w:trHeight w:val="377"/>
        </w:trPr>
        <w:tc>
          <w:tcPr>
            <w:tcW w:w="3600" w:type="dxa"/>
          </w:tcPr>
          <w:p w:rsidR="004E7D2C" w:rsidRPr="008C7D90" w:rsidRDefault="004E7D2C" w:rsidP="004E7D2C">
            <w:pPr>
              <w:pStyle w:val="NoSpacing"/>
              <w:spacing w:line="360" w:lineRule="auto"/>
              <w:rPr>
                <w:rFonts w:ascii="Times New Roman" w:hAnsi="Times New Roman" w:cs="Times New Roman"/>
              </w:rPr>
            </w:pPr>
            <w:r w:rsidRPr="008C7D90">
              <w:rPr>
                <w:rFonts w:ascii="Times New Roman" w:eastAsia="Times New Roman" w:hAnsi="Times New Roman" w:cs="Times New Roman"/>
                <w:b/>
              </w:rPr>
              <w:lastRenderedPageBreak/>
              <w:t>SE (d)</w:t>
            </w:r>
            <w:r w:rsidRPr="008C7D90">
              <w:rPr>
                <w:rFonts w:ascii="Times New Roman" w:hAnsi="Times New Roman" w:cs="Times New Roman"/>
              </w:rPr>
              <w:t xml:space="preserve"> </w:t>
            </w:r>
          </w:p>
        </w:tc>
        <w:tc>
          <w:tcPr>
            <w:tcW w:w="153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1.98</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1.59</w:t>
            </w:r>
          </w:p>
        </w:tc>
        <w:tc>
          <w:tcPr>
            <w:tcW w:w="144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2.31</w:t>
            </w:r>
          </w:p>
        </w:tc>
        <w:tc>
          <w:tcPr>
            <w:tcW w:w="1350" w:type="dxa"/>
          </w:tcPr>
          <w:p w:rsidR="004E7D2C" w:rsidRPr="00FD43E6" w:rsidRDefault="004E7D2C" w:rsidP="004E7D2C">
            <w:pPr>
              <w:jc w:val="center"/>
              <w:rPr>
                <w:rFonts w:ascii="Times New Roman" w:eastAsia="Times New Roman" w:hAnsi="Times New Roman" w:cs="Times New Roman"/>
                <w:sz w:val="24"/>
                <w:szCs w:val="24"/>
              </w:rPr>
            </w:pPr>
            <w:r w:rsidRPr="00FD43E6">
              <w:rPr>
                <w:rFonts w:ascii="Times New Roman" w:eastAsia="Times New Roman" w:hAnsi="Times New Roman" w:cs="Times New Roman"/>
                <w:sz w:val="24"/>
                <w:szCs w:val="24"/>
              </w:rPr>
              <w:t>2.39</w:t>
            </w:r>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0.10</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0.13</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0.20</w:t>
            </w:r>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r w:rsidRPr="00D07727">
              <w:rPr>
                <w:rFonts w:ascii="Times New Roman" w:eastAsia="Times New Roman" w:hAnsi="Times New Roman" w:cs="Times New Roman"/>
                <w:color w:val="000000" w:themeColor="text1"/>
                <w:sz w:val="24"/>
                <w:szCs w:val="24"/>
              </w:rPr>
              <w:t>0.26</w:t>
            </w:r>
          </w:p>
        </w:tc>
      </w:tr>
      <w:tr w:rsidR="004E7D2C" w:rsidTr="005D201C">
        <w:trPr>
          <w:trHeight w:val="440"/>
        </w:trPr>
        <w:tc>
          <w:tcPr>
            <w:tcW w:w="3600" w:type="dxa"/>
          </w:tcPr>
          <w:p w:rsidR="004E7D2C" w:rsidRPr="008C7D90" w:rsidRDefault="004E7D2C" w:rsidP="004E7D2C">
            <w:pPr>
              <w:pStyle w:val="NoSpacing"/>
              <w:spacing w:line="360" w:lineRule="auto"/>
              <w:rPr>
                <w:rFonts w:ascii="Times New Roman" w:eastAsia="Times New Roman" w:hAnsi="Times New Roman" w:cs="Times New Roman"/>
                <w:b/>
                <w:sz w:val="24"/>
                <w:szCs w:val="24"/>
              </w:rPr>
            </w:pPr>
            <w:r w:rsidRPr="008C7D90">
              <w:rPr>
                <w:rFonts w:ascii="Times New Roman" w:eastAsia="Times New Roman" w:hAnsi="Times New Roman" w:cs="Times New Roman"/>
                <w:b/>
                <w:sz w:val="24"/>
                <w:szCs w:val="24"/>
              </w:rPr>
              <w:t>CD (P=0.05)</w:t>
            </w:r>
          </w:p>
        </w:tc>
        <w:tc>
          <w:tcPr>
            <w:tcW w:w="153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44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44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350" w:type="dxa"/>
          </w:tcPr>
          <w:p w:rsidR="004E7D2C" w:rsidRPr="00FD43E6" w:rsidRDefault="004E7D2C" w:rsidP="004E7D2C">
            <w:pPr>
              <w:jc w:val="center"/>
              <w:rPr>
                <w:rFonts w:ascii="Times New Roman" w:eastAsia="Times New Roman" w:hAnsi="Times New Roman" w:cs="Times New Roman"/>
                <w:sz w:val="24"/>
                <w:szCs w:val="24"/>
              </w:rPr>
            </w:pPr>
            <w:proofErr w:type="gramStart"/>
            <w:r w:rsidRPr="00FD43E6">
              <w:rPr>
                <w:rFonts w:ascii="Times New Roman" w:eastAsia="Times New Roman" w:hAnsi="Times New Roman" w:cs="Times New Roman"/>
                <w:sz w:val="24"/>
                <w:szCs w:val="24"/>
              </w:rPr>
              <w:t>N.S</w:t>
            </w:r>
            <w:proofErr w:type="gramEnd"/>
          </w:p>
        </w:tc>
        <w:tc>
          <w:tcPr>
            <w:tcW w:w="135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c>
          <w:tcPr>
            <w:tcW w:w="1260" w:type="dxa"/>
            <w:vAlign w:val="center"/>
          </w:tcPr>
          <w:p w:rsidR="004E7D2C" w:rsidRPr="00D07727" w:rsidRDefault="004E7D2C" w:rsidP="004E7D2C">
            <w:pPr>
              <w:jc w:val="center"/>
              <w:rPr>
                <w:rFonts w:ascii="Times New Roman" w:eastAsia="Times New Roman" w:hAnsi="Times New Roman" w:cs="Times New Roman"/>
                <w:color w:val="000000" w:themeColor="text1"/>
                <w:sz w:val="24"/>
                <w:szCs w:val="24"/>
              </w:rPr>
            </w:pPr>
            <w:proofErr w:type="gramStart"/>
            <w:r w:rsidRPr="00D07727">
              <w:rPr>
                <w:rFonts w:ascii="Times New Roman" w:eastAsia="Times New Roman" w:hAnsi="Times New Roman" w:cs="Times New Roman"/>
                <w:color w:val="000000" w:themeColor="text1"/>
                <w:sz w:val="24"/>
                <w:szCs w:val="24"/>
              </w:rPr>
              <w:t>N.S</w:t>
            </w:r>
            <w:proofErr w:type="gramEnd"/>
          </w:p>
        </w:tc>
      </w:tr>
    </w:tbl>
    <w:p w:rsidR="00892395" w:rsidRDefault="00892395" w:rsidP="00892395">
      <w:pPr>
        <w:spacing w:line="360" w:lineRule="auto"/>
        <w:jc w:val="both"/>
        <w:rPr>
          <w:rFonts w:ascii="Times New Roman" w:hAnsi="Times New Roman" w:cs="Times New Roman"/>
          <w:b/>
          <w:sz w:val="27"/>
          <w:szCs w:val="27"/>
        </w:rPr>
      </w:pPr>
    </w:p>
    <w:p w:rsidR="00E911A6" w:rsidRDefault="0066755D" w:rsidP="00E911A6">
      <w:pPr>
        <w:spacing w:line="240" w:lineRule="auto"/>
        <w:jc w:val="both"/>
        <w:rPr>
          <w:rFonts w:ascii="Times New Roman" w:hAnsi="Times New Roman" w:cs="Times New Roman"/>
          <w:sz w:val="27"/>
          <w:szCs w:val="27"/>
        </w:rPr>
      </w:pPr>
      <w:r>
        <w:rPr>
          <w:rFonts w:ascii="Times New Roman" w:hAnsi="Times New Roman" w:cs="Times New Roman"/>
          <w:b/>
          <w:sz w:val="27"/>
          <w:szCs w:val="27"/>
        </w:rPr>
        <w:t>Table No.2</w:t>
      </w:r>
      <w:r w:rsidR="00854332">
        <w:rPr>
          <w:rFonts w:ascii="Times New Roman" w:hAnsi="Times New Roman" w:cs="Times New Roman"/>
          <w:b/>
          <w:sz w:val="27"/>
          <w:szCs w:val="27"/>
        </w:rPr>
        <w:t>.</w:t>
      </w:r>
      <w:r w:rsidR="00892395" w:rsidRPr="00F90258">
        <w:rPr>
          <w:rFonts w:ascii="Times New Roman" w:hAnsi="Times New Roman" w:cs="Times New Roman"/>
          <w:sz w:val="27"/>
          <w:szCs w:val="27"/>
        </w:rPr>
        <w:t xml:space="preserve"> </w:t>
      </w:r>
      <w:r w:rsidR="00E911A6" w:rsidRPr="00E911A6">
        <w:rPr>
          <w:rFonts w:ascii="Times New Roman" w:hAnsi="Times New Roman" w:cs="Times New Roman"/>
          <w:sz w:val="27"/>
          <w:szCs w:val="27"/>
        </w:rPr>
        <w:t xml:space="preserve">Effect of irrigation scheduling, integrated nutrient management </w:t>
      </w:r>
      <w:r w:rsidR="00E911A6">
        <w:rPr>
          <w:rFonts w:ascii="Times New Roman" w:hAnsi="Times New Roman" w:cs="Times New Roman"/>
          <w:sz w:val="27"/>
          <w:szCs w:val="27"/>
        </w:rPr>
        <w:t xml:space="preserve">and </w:t>
      </w:r>
      <w:r w:rsidR="00E911A6" w:rsidRPr="00E911A6">
        <w:rPr>
          <w:rFonts w:ascii="Times New Roman" w:hAnsi="Times New Roman" w:cs="Times New Roman"/>
          <w:sz w:val="27"/>
          <w:szCs w:val="27"/>
        </w:rPr>
        <w:t xml:space="preserve">moisture conservation practices on </w:t>
      </w:r>
      <w:r w:rsidR="00E911A6">
        <w:rPr>
          <w:rFonts w:ascii="Times New Roman" w:hAnsi="Times New Roman" w:cs="Times New Roman"/>
          <w:sz w:val="27"/>
          <w:szCs w:val="27"/>
        </w:rPr>
        <w:t xml:space="preserve">  </w:t>
      </w:r>
    </w:p>
    <w:p w:rsidR="00892395" w:rsidRDefault="00E911A6" w:rsidP="00E911A6">
      <w:pPr>
        <w:spacing w:line="240" w:lineRule="auto"/>
        <w:ind w:firstLine="720"/>
        <w:jc w:val="both"/>
        <w:rPr>
          <w:rFonts w:ascii="Times New Roman" w:hAnsi="Times New Roman" w:cs="Times New Roman"/>
          <w:sz w:val="27"/>
          <w:szCs w:val="27"/>
        </w:rPr>
      </w:pPr>
      <w:r w:rsidRPr="00E911A6">
        <w:rPr>
          <w:rFonts w:ascii="Times New Roman" w:hAnsi="Times New Roman" w:cs="Times New Roman"/>
          <w:bCs/>
          <w:sz w:val="27"/>
          <w:szCs w:val="27"/>
        </w:rPr>
        <w:t>total water use (mm) and water use efficiency (kg seed ha</w:t>
      </w:r>
      <w:r w:rsidRPr="00E911A6">
        <w:rPr>
          <w:rFonts w:ascii="Times New Roman" w:hAnsi="Times New Roman" w:cs="Times New Roman"/>
          <w:bCs/>
          <w:sz w:val="27"/>
          <w:szCs w:val="27"/>
          <w:vertAlign w:val="superscript"/>
        </w:rPr>
        <w:t>-1</w:t>
      </w:r>
      <w:r w:rsidRPr="00E911A6">
        <w:rPr>
          <w:rFonts w:ascii="Times New Roman" w:hAnsi="Times New Roman" w:cs="Times New Roman"/>
          <w:bCs/>
          <w:sz w:val="27"/>
          <w:szCs w:val="27"/>
        </w:rPr>
        <w:t xml:space="preserve"> mm</w:t>
      </w:r>
      <w:r w:rsidRPr="00E911A6">
        <w:rPr>
          <w:rFonts w:ascii="Times New Roman" w:hAnsi="Times New Roman" w:cs="Times New Roman"/>
          <w:bCs/>
          <w:sz w:val="27"/>
          <w:szCs w:val="27"/>
          <w:vertAlign w:val="superscript"/>
        </w:rPr>
        <w:t>-1</w:t>
      </w:r>
      <w:r w:rsidRPr="00E911A6">
        <w:rPr>
          <w:rFonts w:ascii="Times New Roman" w:hAnsi="Times New Roman" w:cs="Times New Roman"/>
          <w:bCs/>
          <w:sz w:val="27"/>
          <w:szCs w:val="27"/>
        </w:rPr>
        <w:t>)</w:t>
      </w:r>
      <w:r w:rsidRPr="00E911A6">
        <w:rPr>
          <w:bCs/>
          <w:sz w:val="28"/>
          <w:szCs w:val="28"/>
        </w:rPr>
        <w:t xml:space="preserve"> </w:t>
      </w:r>
      <w:r w:rsidRPr="00E911A6">
        <w:rPr>
          <w:rFonts w:ascii="Times New Roman" w:hAnsi="Times New Roman" w:cs="Times New Roman"/>
          <w:sz w:val="27"/>
          <w:szCs w:val="27"/>
        </w:rPr>
        <w:t xml:space="preserve">of </w:t>
      </w:r>
      <w:proofErr w:type="spellStart"/>
      <w:r w:rsidRPr="00E911A6">
        <w:rPr>
          <w:rFonts w:ascii="Times New Roman" w:hAnsi="Times New Roman" w:cs="Times New Roman"/>
          <w:sz w:val="27"/>
          <w:szCs w:val="27"/>
        </w:rPr>
        <w:t>Chandrasur</w:t>
      </w:r>
      <w:proofErr w:type="spellEnd"/>
    </w:p>
    <w:tbl>
      <w:tblPr>
        <w:tblStyle w:val="TableGrid"/>
        <w:tblW w:w="14220" w:type="dxa"/>
        <w:jc w:val="center"/>
        <w:tblLayout w:type="fixed"/>
        <w:tblLook w:val="04A0" w:firstRow="1" w:lastRow="0" w:firstColumn="1" w:lastColumn="0" w:noHBand="0" w:noVBand="1"/>
      </w:tblPr>
      <w:tblGrid>
        <w:gridCol w:w="4140"/>
        <w:gridCol w:w="1890"/>
        <w:gridCol w:w="1620"/>
        <w:gridCol w:w="1710"/>
        <w:gridCol w:w="1620"/>
        <w:gridCol w:w="1620"/>
        <w:gridCol w:w="1620"/>
      </w:tblGrid>
      <w:tr w:rsidR="00EC3664" w:rsidRPr="00E911A6" w:rsidTr="00D418E4">
        <w:trPr>
          <w:trHeight w:val="70"/>
          <w:jc w:val="center"/>
        </w:trPr>
        <w:tc>
          <w:tcPr>
            <w:tcW w:w="4140" w:type="dxa"/>
            <w:vMerge w:val="restart"/>
            <w:vAlign w:val="center"/>
          </w:tcPr>
          <w:p w:rsidR="00EC3664" w:rsidRPr="00E911A6" w:rsidRDefault="00EC3664" w:rsidP="00E911A6">
            <w:pPr>
              <w:pStyle w:val="NoSpacing"/>
              <w:spacing w:line="276" w:lineRule="auto"/>
              <w:jc w:val="center"/>
              <w:rPr>
                <w:rFonts w:ascii="Times New Roman" w:hAnsi="Times New Roman" w:cs="Times New Roman"/>
                <w:b/>
                <w:sz w:val="24"/>
                <w:szCs w:val="24"/>
              </w:rPr>
            </w:pPr>
            <w:r w:rsidRPr="00E911A6">
              <w:rPr>
                <w:rFonts w:ascii="Times New Roman" w:eastAsia="Times New Roman" w:hAnsi="Times New Roman" w:cs="Times New Roman"/>
                <w:b/>
                <w:sz w:val="24"/>
                <w:szCs w:val="24"/>
              </w:rPr>
              <w:t>Treatments</w:t>
            </w:r>
          </w:p>
        </w:tc>
        <w:tc>
          <w:tcPr>
            <w:tcW w:w="3510" w:type="dxa"/>
            <w:gridSpan w:val="2"/>
            <w:vAlign w:val="center"/>
          </w:tcPr>
          <w:p w:rsidR="00EC3664" w:rsidRPr="00E911A6" w:rsidRDefault="00E911A6" w:rsidP="00D418E4">
            <w:pPr>
              <w:pStyle w:val="NoSpacing"/>
              <w:spacing w:line="276" w:lineRule="auto"/>
              <w:jc w:val="center"/>
              <w:rPr>
                <w:rFonts w:ascii="Times New Roman" w:hAnsi="Times New Roman" w:cs="Times New Roman"/>
                <w:b/>
                <w:sz w:val="24"/>
                <w:szCs w:val="24"/>
              </w:rPr>
            </w:pPr>
            <w:r w:rsidRPr="00E911A6">
              <w:rPr>
                <w:rFonts w:ascii="Times New Roman" w:hAnsi="Times New Roman" w:cs="Times New Roman"/>
                <w:b/>
                <w:bCs/>
                <w:sz w:val="24"/>
                <w:szCs w:val="24"/>
              </w:rPr>
              <w:t>Seed yield</w:t>
            </w:r>
            <w:r w:rsidR="00EC3664" w:rsidRPr="00E911A6">
              <w:rPr>
                <w:rFonts w:ascii="Times New Roman" w:hAnsi="Times New Roman" w:cs="Times New Roman"/>
                <w:b/>
                <w:bCs/>
                <w:sz w:val="24"/>
                <w:szCs w:val="24"/>
              </w:rPr>
              <w:t xml:space="preserve"> (kg ha</w:t>
            </w:r>
            <w:r w:rsidR="00EC3664" w:rsidRPr="00E911A6">
              <w:rPr>
                <w:rFonts w:ascii="Times New Roman" w:hAnsi="Times New Roman" w:cs="Times New Roman"/>
                <w:b/>
                <w:bCs/>
                <w:sz w:val="24"/>
                <w:szCs w:val="24"/>
                <w:vertAlign w:val="superscript"/>
              </w:rPr>
              <w:t>-1</w:t>
            </w:r>
            <w:r w:rsidR="00EC3664" w:rsidRPr="00E911A6">
              <w:rPr>
                <w:rFonts w:ascii="Times New Roman" w:hAnsi="Times New Roman" w:cs="Times New Roman"/>
                <w:b/>
                <w:bCs/>
                <w:sz w:val="24"/>
                <w:szCs w:val="24"/>
              </w:rPr>
              <w:t>)</w:t>
            </w:r>
          </w:p>
        </w:tc>
        <w:tc>
          <w:tcPr>
            <w:tcW w:w="3330" w:type="dxa"/>
            <w:gridSpan w:val="2"/>
            <w:vAlign w:val="center"/>
          </w:tcPr>
          <w:p w:rsidR="00EC3664" w:rsidRPr="00E911A6" w:rsidRDefault="00EC3664" w:rsidP="00D418E4">
            <w:pPr>
              <w:pStyle w:val="NoSpacing"/>
              <w:spacing w:line="276" w:lineRule="auto"/>
              <w:jc w:val="center"/>
              <w:rPr>
                <w:rFonts w:ascii="Times New Roman" w:hAnsi="Times New Roman" w:cs="Times New Roman"/>
                <w:b/>
                <w:sz w:val="24"/>
                <w:szCs w:val="24"/>
              </w:rPr>
            </w:pPr>
            <w:r w:rsidRPr="00E911A6">
              <w:rPr>
                <w:rFonts w:ascii="Times New Roman" w:hAnsi="Times New Roman" w:cs="Times New Roman"/>
                <w:b/>
                <w:bCs/>
                <w:sz w:val="24"/>
                <w:szCs w:val="24"/>
              </w:rPr>
              <w:t>Total water use (mm)</w:t>
            </w:r>
          </w:p>
        </w:tc>
        <w:tc>
          <w:tcPr>
            <w:tcW w:w="3240" w:type="dxa"/>
            <w:gridSpan w:val="2"/>
            <w:vAlign w:val="center"/>
          </w:tcPr>
          <w:p w:rsidR="00EC3664" w:rsidRPr="00E911A6" w:rsidRDefault="00EC3664" w:rsidP="00D418E4">
            <w:pPr>
              <w:pStyle w:val="NoSpacing"/>
              <w:spacing w:line="276" w:lineRule="auto"/>
              <w:jc w:val="center"/>
              <w:rPr>
                <w:rFonts w:ascii="Times New Roman" w:hAnsi="Times New Roman" w:cs="Times New Roman"/>
                <w:b/>
                <w:sz w:val="24"/>
                <w:szCs w:val="24"/>
              </w:rPr>
            </w:pPr>
            <w:r w:rsidRPr="00E911A6">
              <w:rPr>
                <w:rFonts w:ascii="Times New Roman" w:hAnsi="Times New Roman" w:cs="Times New Roman"/>
                <w:b/>
                <w:bCs/>
                <w:sz w:val="24"/>
                <w:szCs w:val="24"/>
              </w:rPr>
              <w:t>Water use efficiency (kg seed ha</w:t>
            </w:r>
            <w:r w:rsidRPr="00E911A6">
              <w:rPr>
                <w:rFonts w:ascii="Times New Roman" w:hAnsi="Times New Roman" w:cs="Times New Roman"/>
                <w:b/>
                <w:bCs/>
                <w:sz w:val="24"/>
                <w:szCs w:val="24"/>
                <w:vertAlign w:val="superscript"/>
              </w:rPr>
              <w:t>-1</w:t>
            </w:r>
            <w:r w:rsidRPr="00E911A6">
              <w:rPr>
                <w:rFonts w:ascii="Times New Roman" w:hAnsi="Times New Roman" w:cs="Times New Roman"/>
                <w:b/>
                <w:bCs/>
                <w:sz w:val="24"/>
                <w:szCs w:val="24"/>
              </w:rPr>
              <w:t xml:space="preserve"> mm</w:t>
            </w:r>
            <w:r w:rsidRPr="00E911A6">
              <w:rPr>
                <w:rFonts w:ascii="Times New Roman" w:hAnsi="Times New Roman" w:cs="Times New Roman"/>
                <w:b/>
                <w:bCs/>
                <w:sz w:val="24"/>
                <w:szCs w:val="24"/>
                <w:vertAlign w:val="superscript"/>
              </w:rPr>
              <w:t>-1</w:t>
            </w:r>
            <w:r w:rsidRPr="00E911A6">
              <w:rPr>
                <w:rFonts w:ascii="Times New Roman" w:hAnsi="Times New Roman" w:cs="Times New Roman"/>
                <w:b/>
                <w:bCs/>
                <w:sz w:val="24"/>
                <w:szCs w:val="24"/>
              </w:rPr>
              <w:t>)</w:t>
            </w:r>
          </w:p>
        </w:tc>
      </w:tr>
      <w:tr w:rsidR="003E484C" w:rsidRPr="00E911A6" w:rsidTr="00E911A6">
        <w:trPr>
          <w:trHeight w:val="70"/>
          <w:jc w:val="center"/>
        </w:trPr>
        <w:tc>
          <w:tcPr>
            <w:tcW w:w="4140" w:type="dxa"/>
            <w:vMerge/>
            <w:vAlign w:val="center"/>
          </w:tcPr>
          <w:p w:rsidR="003E484C" w:rsidRPr="00E911A6" w:rsidRDefault="003E484C" w:rsidP="00E911A6">
            <w:pPr>
              <w:pStyle w:val="NoSpacing"/>
              <w:spacing w:line="276" w:lineRule="auto"/>
              <w:jc w:val="center"/>
              <w:rPr>
                <w:rFonts w:ascii="Times New Roman" w:hAnsi="Times New Roman" w:cs="Times New Roman"/>
                <w:sz w:val="24"/>
                <w:szCs w:val="24"/>
              </w:rPr>
            </w:pPr>
          </w:p>
        </w:tc>
        <w:tc>
          <w:tcPr>
            <w:tcW w:w="1890" w:type="dxa"/>
            <w:vAlign w:val="center"/>
          </w:tcPr>
          <w:p w:rsidR="003E484C" w:rsidRPr="00E911A6" w:rsidRDefault="003E484C" w:rsidP="00E911A6">
            <w:pPr>
              <w:pStyle w:val="NoSpacing"/>
              <w:spacing w:line="276" w:lineRule="auto"/>
              <w:jc w:val="center"/>
              <w:rPr>
                <w:rFonts w:ascii="Times New Roman" w:eastAsia="Times New Roman" w:hAnsi="Times New Roman" w:cs="Times New Roman"/>
                <w:b/>
                <w:sz w:val="24"/>
                <w:szCs w:val="24"/>
              </w:rPr>
            </w:pPr>
            <w:r w:rsidRPr="00E911A6">
              <w:rPr>
                <w:rFonts w:ascii="Times New Roman" w:eastAsia="Times New Roman" w:hAnsi="Times New Roman" w:cs="Times New Roman"/>
                <w:b/>
                <w:sz w:val="24"/>
                <w:szCs w:val="24"/>
              </w:rPr>
              <w:t>2015-16</w:t>
            </w:r>
          </w:p>
        </w:tc>
        <w:tc>
          <w:tcPr>
            <w:tcW w:w="1620" w:type="dxa"/>
            <w:vAlign w:val="center"/>
          </w:tcPr>
          <w:p w:rsidR="003E484C" w:rsidRPr="00E911A6" w:rsidRDefault="003E484C" w:rsidP="00E911A6">
            <w:pPr>
              <w:pStyle w:val="NoSpacing"/>
              <w:spacing w:line="276" w:lineRule="auto"/>
              <w:jc w:val="center"/>
              <w:rPr>
                <w:rFonts w:ascii="Times New Roman" w:eastAsia="Times New Roman" w:hAnsi="Times New Roman" w:cs="Times New Roman"/>
                <w:b/>
                <w:sz w:val="24"/>
                <w:szCs w:val="24"/>
              </w:rPr>
            </w:pPr>
            <w:r w:rsidRPr="00E911A6">
              <w:rPr>
                <w:rFonts w:ascii="Times New Roman" w:eastAsia="Times New Roman" w:hAnsi="Times New Roman" w:cs="Times New Roman"/>
                <w:b/>
                <w:sz w:val="24"/>
                <w:szCs w:val="24"/>
              </w:rPr>
              <w:t>2016-17</w:t>
            </w:r>
          </w:p>
        </w:tc>
        <w:tc>
          <w:tcPr>
            <w:tcW w:w="1710" w:type="dxa"/>
            <w:vAlign w:val="center"/>
          </w:tcPr>
          <w:p w:rsidR="003E484C" w:rsidRPr="00E911A6" w:rsidRDefault="003E484C" w:rsidP="00E911A6">
            <w:pPr>
              <w:pStyle w:val="NoSpacing"/>
              <w:spacing w:line="276" w:lineRule="auto"/>
              <w:jc w:val="center"/>
              <w:rPr>
                <w:rFonts w:ascii="Times New Roman" w:eastAsia="Times New Roman" w:hAnsi="Times New Roman" w:cs="Times New Roman"/>
                <w:b/>
                <w:sz w:val="24"/>
                <w:szCs w:val="24"/>
              </w:rPr>
            </w:pPr>
            <w:r w:rsidRPr="00E911A6">
              <w:rPr>
                <w:rFonts w:ascii="Times New Roman" w:eastAsia="Times New Roman" w:hAnsi="Times New Roman" w:cs="Times New Roman"/>
                <w:b/>
                <w:sz w:val="24"/>
                <w:szCs w:val="24"/>
              </w:rPr>
              <w:t>2015-16</w:t>
            </w:r>
          </w:p>
        </w:tc>
        <w:tc>
          <w:tcPr>
            <w:tcW w:w="1620" w:type="dxa"/>
            <w:vAlign w:val="center"/>
          </w:tcPr>
          <w:p w:rsidR="003E484C" w:rsidRPr="00E911A6" w:rsidRDefault="003E484C" w:rsidP="00E911A6">
            <w:pPr>
              <w:pStyle w:val="NoSpacing"/>
              <w:spacing w:line="276" w:lineRule="auto"/>
              <w:jc w:val="center"/>
              <w:rPr>
                <w:rFonts w:ascii="Times New Roman" w:eastAsia="Times New Roman" w:hAnsi="Times New Roman" w:cs="Times New Roman"/>
                <w:b/>
                <w:sz w:val="24"/>
                <w:szCs w:val="24"/>
              </w:rPr>
            </w:pPr>
            <w:r w:rsidRPr="00E911A6">
              <w:rPr>
                <w:rFonts w:ascii="Times New Roman" w:eastAsia="Times New Roman" w:hAnsi="Times New Roman" w:cs="Times New Roman"/>
                <w:b/>
                <w:sz w:val="24"/>
                <w:szCs w:val="24"/>
              </w:rPr>
              <w:t>2016-17</w:t>
            </w:r>
          </w:p>
        </w:tc>
        <w:tc>
          <w:tcPr>
            <w:tcW w:w="1620" w:type="dxa"/>
            <w:vAlign w:val="center"/>
          </w:tcPr>
          <w:p w:rsidR="003E484C" w:rsidRPr="00E911A6" w:rsidRDefault="003E484C" w:rsidP="00E911A6">
            <w:pPr>
              <w:pStyle w:val="NoSpacing"/>
              <w:spacing w:line="276" w:lineRule="auto"/>
              <w:jc w:val="center"/>
              <w:rPr>
                <w:rFonts w:ascii="Times New Roman" w:eastAsia="Times New Roman" w:hAnsi="Times New Roman" w:cs="Times New Roman"/>
                <w:b/>
                <w:sz w:val="24"/>
                <w:szCs w:val="24"/>
              </w:rPr>
            </w:pPr>
            <w:r w:rsidRPr="00E911A6">
              <w:rPr>
                <w:rFonts w:ascii="Times New Roman" w:eastAsia="Times New Roman" w:hAnsi="Times New Roman" w:cs="Times New Roman"/>
                <w:b/>
                <w:sz w:val="24"/>
                <w:szCs w:val="24"/>
              </w:rPr>
              <w:t>2015-16</w:t>
            </w:r>
          </w:p>
        </w:tc>
        <w:tc>
          <w:tcPr>
            <w:tcW w:w="1620" w:type="dxa"/>
            <w:vAlign w:val="center"/>
          </w:tcPr>
          <w:p w:rsidR="003E484C" w:rsidRPr="00E911A6" w:rsidRDefault="003E484C" w:rsidP="00E911A6">
            <w:pPr>
              <w:pStyle w:val="NoSpacing"/>
              <w:spacing w:line="276" w:lineRule="auto"/>
              <w:jc w:val="center"/>
              <w:rPr>
                <w:rFonts w:ascii="Times New Roman" w:eastAsia="Times New Roman" w:hAnsi="Times New Roman" w:cs="Times New Roman"/>
                <w:b/>
                <w:sz w:val="24"/>
                <w:szCs w:val="24"/>
              </w:rPr>
            </w:pPr>
            <w:r w:rsidRPr="00E911A6">
              <w:rPr>
                <w:rFonts w:ascii="Times New Roman" w:eastAsia="Times New Roman" w:hAnsi="Times New Roman" w:cs="Times New Roman"/>
                <w:b/>
                <w:sz w:val="24"/>
                <w:szCs w:val="24"/>
              </w:rPr>
              <w:t>2016-17</w:t>
            </w:r>
          </w:p>
        </w:tc>
      </w:tr>
      <w:tr w:rsidR="00892395" w:rsidRPr="00E911A6" w:rsidTr="00E911A6">
        <w:trPr>
          <w:trHeight w:val="70"/>
          <w:jc w:val="center"/>
        </w:trPr>
        <w:tc>
          <w:tcPr>
            <w:tcW w:w="14220" w:type="dxa"/>
            <w:gridSpan w:val="7"/>
          </w:tcPr>
          <w:p w:rsidR="00892395" w:rsidRPr="00E911A6" w:rsidRDefault="00892395" w:rsidP="00E911A6">
            <w:pPr>
              <w:pStyle w:val="NoSpacing"/>
              <w:spacing w:line="276" w:lineRule="auto"/>
              <w:rPr>
                <w:rFonts w:ascii="Times New Roman" w:hAnsi="Times New Roman" w:cs="Times New Roman"/>
                <w:b/>
                <w:sz w:val="24"/>
                <w:szCs w:val="24"/>
              </w:rPr>
            </w:pPr>
            <w:r w:rsidRPr="00E911A6">
              <w:rPr>
                <w:rFonts w:ascii="Times New Roman" w:eastAsia="Times New Roman" w:hAnsi="Times New Roman" w:cs="Times New Roman"/>
                <w:b/>
                <w:sz w:val="24"/>
                <w:szCs w:val="24"/>
              </w:rPr>
              <w:t>Irrigation Scheduling</w:t>
            </w:r>
          </w:p>
        </w:tc>
      </w:tr>
      <w:tr w:rsidR="00EC3664" w:rsidRPr="00E911A6" w:rsidTr="00E911A6">
        <w:trPr>
          <w:trHeight w:val="332"/>
          <w:jc w:val="center"/>
        </w:trPr>
        <w:tc>
          <w:tcPr>
            <w:tcW w:w="4140" w:type="dxa"/>
          </w:tcPr>
          <w:p w:rsidR="00EC3664" w:rsidRPr="00E911A6" w:rsidRDefault="00EC3664" w:rsidP="00E911A6">
            <w:pPr>
              <w:pStyle w:val="NoSpacing"/>
              <w:spacing w:line="360" w:lineRule="auto"/>
              <w:rPr>
                <w:rFonts w:ascii="Times New Roman" w:hAnsi="Times New Roman" w:cs="Times New Roman"/>
                <w:szCs w:val="24"/>
              </w:rPr>
            </w:pPr>
            <w:r w:rsidRPr="00E911A6">
              <w:rPr>
                <w:rFonts w:ascii="Times New Roman" w:hAnsi="Times New Roman" w:cs="Times New Roman"/>
                <w:szCs w:val="24"/>
              </w:rPr>
              <w:t>Irrigation at 35 DAS</w:t>
            </w:r>
          </w:p>
        </w:tc>
        <w:tc>
          <w:tcPr>
            <w:tcW w:w="189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1012</w:t>
            </w:r>
          </w:p>
        </w:tc>
        <w:tc>
          <w:tcPr>
            <w:tcW w:w="162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1128</w:t>
            </w:r>
          </w:p>
        </w:tc>
        <w:tc>
          <w:tcPr>
            <w:tcW w:w="171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249.94</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250.55</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4.06</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4.51</w:t>
            </w:r>
          </w:p>
        </w:tc>
      </w:tr>
      <w:tr w:rsidR="00EC3664" w:rsidRPr="00E911A6" w:rsidTr="00E911A6">
        <w:trPr>
          <w:trHeight w:val="350"/>
          <w:jc w:val="center"/>
        </w:trPr>
        <w:tc>
          <w:tcPr>
            <w:tcW w:w="4140" w:type="dxa"/>
          </w:tcPr>
          <w:p w:rsidR="00EC3664" w:rsidRPr="00E911A6" w:rsidRDefault="00EC3664" w:rsidP="00E911A6">
            <w:pPr>
              <w:pStyle w:val="NoSpacing"/>
              <w:spacing w:line="360" w:lineRule="auto"/>
              <w:rPr>
                <w:rFonts w:ascii="Times New Roman" w:hAnsi="Times New Roman" w:cs="Times New Roman"/>
                <w:szCs w:val="24"/>
              </w:rPr>
            </w:pPr>
            <w:r w:rsidRPr="00E911A6">
              <w:rPr>
                <w:rFonts w:ascii="Times New Roman" w:hAnsi="Times New Roman" w:cs="Times New Roman"/>
                <w:szCs w:val="24"/>
              </w:rPr>
              <w:t>Irrigation at 35 and 60 DAS</w:t>
            </w:r>
          </w:p>
        </w:tc>
        <w:tc>
          <w:tcPr>
            <w:tcW w:w="189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1199</w:t>
            </w:r>
          </w:p>
        </w:tc>
        <w:tc>
          <w:tcPr>
            <w:tcW w:w="162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1285</w:t>
            </w:r>
          </w:p>
        </w:tc>
        <w:tc>
          <w:tcPr>
            <w:tcW w:w="171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254.25</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256.48</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4.73</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5.03</w:t>
            </w:r>
          </w:p>
        </w:tc>
      </w:tr>
      <w:tr w:rsidR="00EC3664" w:rsidRPr="00E911A6" w:rsidTr="00E911A6">
        <w:trPr>
          <w:trHeight w:val="350"/>
          <w:jc w:val="center"/>
        </w:trPr>
        <w:tc>
          <w:tcPr>
            <w:tcW w:w="4140" w:type="dxa"/>
          </w:tcPr>
          <w:p w:rsidR="00EC3664" w:rsidRPr="00E911A6" w:rsidRDefault="00EC3664" w:rsidP="00E911A6">
            <w:pPr>
              <w:pStyle w:val="NoSpacing"/>
              <w:spacing w:line="360" w:lineRule="auto"/>
              <w:rPr>
                <w:rFonts w:ascii="Times New Roman" w:hAnsi="Times New Roman" w:cs="Times New Roman"/>
                <w:szCs w:val="24"/>
              </w:rPr>
            </w:pPr>
            <w:r w:rsidRPr="00E911A6">
              <w:rPr>
                <w:rFonts w:ascii="Times New Roman" w:hAnsi="Times New Roman" w:cs="Times New Roman"/>
                <w:szCs w:val="24"/>
              </w:rPr>
              <w:t>Irrigation at 35 and 70 DAS</w:t>
            </w:r>
          </w:p>
        </w:tc>
        <w:tc>
          <w:tcPr>
            <w:tcW w:w="189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1420</w:t>
            </w:r>
          </w:p>
        </w:tc>
        <w:tc>
          <w:tcPr>
            <w:tcW w:w="162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1522</w:t>
            </w:r>
          </w:p>
        </w:tc>
        <w:tc>
          <w:tcPr>
            <w:tcW w:w="171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250.85</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252.94</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5.68</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6.04</w:t>
            </w:r>
          </w:p>
        </w:tc>
      </w:tr>
      <w:tr w:rsidR="00892395" w:rsidRPr="00E911A6" w:rsidTr="00E911A6">
        <w:trPr>
          <w:trHeight w:val="70"/>
          <w:jc w:val="center"/>
        </w:trPr>
        <w:tc>
          <w:tcPr>
            <w:tcW w:w="14220" w:type="dxa"/>
            <w:gridSpan w:val="7"/>
          </w:tcPr>
          <w:p w:rsidR="00892395" w:rsidRPr="00E911A6" w:rsidRDefault="00892395" w:rsidP="00E911A6">
            <w:pPr>
              <w:pStyle w:val="NoSpacing"/>
              <w:spacing w:line="276" w:lineRule="auto"/>
              <w:rPr>
                <w:rFonts w:ascii="Times New Roman" w:hAnsi="Times New Roman" w:cs="Times New Roman"/>
                <w:b/>
                <w:sz w:val="24"/>
                <w:szCs w:val="24"/>
              </w:rPr>
            </w:pPr>
            <w:r w:rsidRPr="00E911A6">
              <w:rPr>
                <w:rFonts w:ascii="Times New Roman" w:eastAsia="Times New Roman" w:hAnsi="Times New Roman" w:cs="Times New Roman"/>
                <w:b/>
                <w:sz w:val="24"/>
                <w:szCs w:val="24"/>
              </w:rPr>
              <w:t>Integrated Nutrient Management</w:t>
            </w:r>
          </w:p>
        </w:tc>
      </w:tr>
      <w:tr w:rsidR="00EC3664" w:rsidRPr="00E911A6" w:rsidTr="00E911A6">
        <w:trPr>
          <w:jc w:val="center"/>
        </w:trPr>
        <w:tc>
          <w:tcPr>
            <w:tcW w:w="4140" w:type="dxa"/>
          </w:tcPr>
          <w:p w:rsidR="00EC3664" w:rsidRPr="00E911A6" w:rsidRDefault="00EC3664" w:rsidP="00E911A6">
            <w:pPr>
              <w:pStyle w:val="NoSpacing"/>
              <w:spacing w:line="276" w:lineRule="auto"/>
              <w:rPr>
                <w:rFonts w:ascii="Times New Roman" w:hAnsi="Times New Roman" w:cs="Times New Roman"/>
                <w:szCs w:val="24"/>
              </w:rPr>
            </w:pPr>
            <w:r w:rsidRPr="00E911A6">
              <w:rPr>
                <w:rFonts w:ascii="Times New Roman" w:hAnsi="Times New Roman" w:cs="Times New Roman"/>
                <w:szCs w:val="24"/>
              </w:rPr>
              <w:t xml:space="preserve">100% N </w:t>
            </w:r>
            <w:proofErr w:type="gramStart"/>
            <w:r w:rsidRPr="00E911A6">
              <w:rPr>
                <w:rFonts w:ascii="Times New Roman" w:hAnsi="Times New Roman" w:cs="Times New Roman"/>
                <w:szCs w:val="24"/>
              </w:rPr>
              <w:t>( 60</w:t>
            </w:r>
            <w:proofErr w:type="gramEnd"/>
            <w:r w:rsidRPr="00E911A6">
              <w:rPr>
                <w:rFonts w:ascii="Times New Roman" w:hAnsi="Times New Roman" w:cs="Times New Roman"/>
                <w:szCs w:val="24"/>
              </w:rPr>
              <w:t xml:space="preserve"> kg ha</w:t>
            </w:r>
            <w:r w:rsidRPr="00E911A6">
              <w:rPr>
                <w:rFonts w:ascii="Times New Roman" w:hAnsi="Times New Roman" w:cs="Times New Roman"/>
                <w:szCs w:val="24"/>
                <w:vertAlign w:val="superscript"/>
              </w:rPr>
              <w:t>-1)</w:t>
            </w:r>
            <w:r w:rsidRPr="00E911A6">
              <w:rPr>
                <w:rFonts w:ascii="Times New Roman" w:hAnsi="Times New Roman" w:cs="Times New Roman"/>
                <w:szCs w:val="24"/>
              </w:rPr>
              <w:t xml:space="preserve"> through         fertilizer</w:t>
            </w:r>
          </w:p>
        </w:tc>
        <w:tc>
          <w:tcPr>
            <w:tcW w:w="189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1071</w:t>
            </w:r>
          </w:p>
        </w:tc>
        <w:tc>
          <w:tcPr>
            <w:tcW w:w="162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1169</w:t>
            </w:r>
          </w:p>
        </w:tc>
        <w:tc>
          <w:tcPr>
            <w:tcW w:w="171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255.24</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256.40</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4.20</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4.56</w:t>
            </w:r>
          </w:p>
        </w:tc>
      </w:tr>
      <w:tr w:rsidR="00EC3664" w:rsidRPr="00E911A6" w:rsidTr="00E911A6">
        <w:trPr>
          <w:jc w:val="center"/>
        </w:trPr>
        <w:tc>
          <w:tcPr>
            <w:tcW w:w="4140" w:type="dxa"/>
          </w:tcPr>
          <w:p w:rsidR="00EC3664" w:rsidRPr="00E911A6" w:rsidRDefault="00EC3664" w:rsidP="00E911A6">
            <w:pPr>
              <w:pStyle w:val="NoSpacing"/>
              <w:spacing w:line="276" w:lineRule="auto"/>
              <w:rPr>
                <w:rFonts w:ascii="Times New Roman" w:hAnsi="Times New Roman" w:cs="Times New Roman"/>
                <w:szCs w:val="24"/>
              </w:rPr>
            </w:pPr>
            <w:r w:rsidRPr="00E911A6">
              <w:rPr>
                <w:rFonts w:ascii="Times New Roman" w:hAnsi="Times New Roman" w:cs="Times New Roman"/>
                <w:szCs w:val="24"/>
              </w:rPr>
              <w:t>75% N through fertilizer + 25% N through FYM</w:t>
            </w:r>
          </w:p>
        </w:tc>
        <w:tc>
          <w:tcPr>
            <w:tcW w:w="189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1204</w:t>
            </w:r>
          </w:p>
        </w:tc>
        <w:tc>
          <w:tcPr>
            <w:tcW w:w="162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1306</w:t>
            </w:r>
          </w:p>
        </w:tc>
        <w:tc>
          <w:tcPr>
            <w:tcW w:w="171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252.23</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253.99</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4.78</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5.16</w:t>
            </w:r>
          </w:p>
        </w:tc>
      </w:tr>
      <w:tr w:rsidR="00EC3664" w:rsidRPr="00E911A6" w:rsidTr="00E911A6">
        <w:trPr>
          <w:trHeight w:val="485"/>
          <w:jc w:val="center"/>
        </w:trPr>
        <w:tc>
          <w:tcPr>
            <w:tcW w:w="4140" w:type="dxa"/>
          </w:tcPr>
          <w:p w:rsidR="00EC3664" w:rsidRPr="00E911A6" w:rsidRDefault="00EC3664" w:rsidP="00E911A6">
            <w:pPr>
              <w:pStyle w:val="NoSpacing"/>
              <w:spacing w:line="276" w:lineRule="auto"/>
              <w:rPr>
                <w:rFonts w:ascii="Times New Roman" w:hAnsi="Times New Roman" w:cs="Times New Roman"/>
                <w:szCs w:val="24"/>
              </w:rPr>
            </w:pPr>
            <w:r w:rsidRPr="00E911A6">
              <w:rPr>
                <w:rFonts w:ascii="Times New Roman" w:hAnsi="Times New Roman" w:cs="Times New Roman"/>
                <w:szCs w:val="24"/>
              </w:rPr>
              <w:t>75% N through fertilizer + 25% N through vermicompost + PSB @ 2.5 kg ha</w:t>
            </w:r>
            <w:r w:rsidRPr="00E911A6">
              <w:rPr>
                <w:rFonts w:ascii="Times New Roman" w:hAnsi="Times New Roman" w:cs="Times New Roman"/>
                <w:szCs w:val="24"/>
                <w:vertAlign w:val="superscript"/>
              </w:rPr>
              <w:t>-1</w:t>
            </w:r>
            <w:r w:rsidRPr="00E911A6">
              <w:rPr>
                <w:rFonts w:ascii="Times New Roman" w:hAnsi="Times New Roman" w:cs="Times New Roman"/>
                <w:szCs w:val="24"/>
              </w:rPr>
              <w:t xml:space="preserve"> in soil</w:t>
            </w:r>
          </w:p>
        </w:tc>
        <w:tc>
          <w:tcPr>
            <w:tcW w:w="189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1355</w:t>
            </w:r>
          </w:p>
        </w:tc>
        <w:tc>
          <w:tcPr>
            <w:tcW w:w="162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1460</w:t>
            </w:r>
          </w:p>
        </w:tc>
        <w:tc>
          <w:tcPr>
            <w:tcW w:w="171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247.58</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249.59</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5.48</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5.86</w:t>
            </w:r>
          </w:p>
        </w:tc>
      </w:tr>
      <w:tr w:rsidR="00892395" w:rsidRPr="00E911A6" w:rsidTr="00E911A6">
        <w:trPr>
          <w:jc w:val="center"/>
        </w:trPr>
        <w:tc>
          <w:tcPr>
            <w:tcW w:w="14220" w:type="dxa"/>
            <w:gridSpan w:val="7"/>
          </w:tcPr>
          <w:p w:rsidR="00892395" w:rsidRPr="00E911A6" w:rsidRDefault="00892395" w:rsidP="00E911A6">
            <w:pPr>
              <w:pStyle w:val="NoSpacing"/>
              <w:spacing w:line="276" w:lineRule="auto"/>
              <w:rPr>
                <w:rFonts w:ascii="Times New Roman" w:hAnsi="Times New Roman" w:cs="Times New Roman"/>
                <w:b/>
                <w:sz w:val="24"/>
                <w:szCs w:val="24"/>
              </w:rPr>
            </w:pPr>
            <w:r w:rsidRPr="00E911A6">
              <w:rPr>
                <w:rFonts w:ascii="Times New Roman" w:eastAsia="Times New Roman" w:hAnsi="Times New Roman" w:cs="Times New Roman"/>
                <w:b/>
                <w:sz w:val="24"/>
                <w:szCs w:val="24"/>
              </w:rPr>
              <w:t>Moisture Conservation Practices</w:t>
            </w:r>
          </w:p>
        </w:tc>
      </w:tr>
      <w:tr w:rsidR="00EC3664" w:rsidRPr="00E911A6" w:rsidTr="00E911A6">
        <w:trPr>
          <w:trHeight w:val="323"/>
          <w:jc w:val="center"/>
        </w:trPr>
        <w:tc>
          <w:tcPr>
            <w:tcW w:w="4140" w:type="dxa"/>
          </w:tcPr>
          <w:p w:rsidR="00EC3664" w:rsidRPr="00E911A6" w:rsidRDefault="00EC3664" w:rsidP="00E911A6">
            <w:pPr>
              <w:pStyle w:val="NoSpacing"/>
              <w:spacing w:line="360" w:lineRule="auto"/>
              <w:rPr>
                <w:rFonts w:ascii="Times New Roman" w:eastAsia="Times New Roman" w:hAnsi="Times New Roman" w:cs="Times New Roman"/>
                <w:szCs w:val="24"/>
              </w:rPr>
            </w:pPr>
            <w:r w:rsidRPr="00E911A6">
              <w:rPr>
                <w:rFonts w:ascii="Times New Roman" w:eastAsia="Times New Roman" w:hAnsi="Times New Roman" w:cs="Times New Roman"/>
                <w:szCs w:val="24"/>
              </w:rPr>
              <w:t>Control</w:t>
            </w:r>
          </w:p>
        </w:tc>
        <w:tc>
          <w:tcPr>
            <w:tcW w:w="189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1089</w:t>
            </w:r>
          </w:p>
        </w:tc>
        <w:tc>
          <w:tcPr>
            <w:tcW w:w="162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1187</w:t>
            </w:r>
          </w:p>
        </w:tc>
        <w:tc>
          <w:tcPr>
            <w:tcW w:w="171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255.98</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259.92</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4.26</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4.56</w:t>
            </w:r>
          </w:p>
        </w:tc>
      </w:tr>
      <w:tr w:rsidR="00EC3664" w:rsidRPr="00E911A6" w:rsidTr="00E911A6">
        <w:trPr>
          <w:trHeight w:val="350"/>
          <w:jc w:val="center"/>
        </w:trPr>
        <w:tc>
          <w:tcPr>
            <w:tcW w:w="4140" w:type="dxa"/>
          </w:tcPr>
          <w:p w:rsidR="00EC3664" w:rsidRPr="00E911A6" w:rsidRDefault="00EC3664" w:rsidP="00E911A6">
            <w:pPr>
              <w:pStyle w:val="NoSpacing"/>
              <w:spacing w:line="360" w:lineRule="auto"/>
              <w:rPr>
                <w:rFonts w:ascii="Times New Roman" w:eastAsia="Times New Roman" w:hAnsi="Times New Roman" w:cs="Times New Roman"/>
                <w:szCs w:val="24"/>
              </w:rPr>
            </w:pPr>
            <w:r w:rsidRPr="00E911A6">
              <w:rPr>
                <w:rFonts w:ascii="Times New Roman" w:eastAsia="Times New Roman" w:hAnsi="Times New Roman" w:cs="Times New Roman"/>
                <w:szCs w:val="24"/>
              </w:rPr>
              <w:t>Organic residue mulch @ 4 t ha</w:t>
            </w:r>
            <w:r w:rsidRPr="00E911A6">
              <w:rPr>
                <w:rFonts w:ascii="Times New Roman" w:eastAsia="Times New Roman" w:hAnsi="Times New Roman" w:cs="Times New Roman"/>
                <w:szCs w:val="24"/>
                <w:vertAlign w:val="superscript"/>
              </w:rPr>
              <w:t>-1</w:t>
            </w:r>
          </w:p>
        </w:tc>
        <w:tc>
          <w:tcPr>
            <w:tcW w:w="189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1194</w:t>
            </w:r>
          </w:p>
        </w:tc>
        <w:tc>
          <w:tcPr>
            <w:tcW w:w="1620" w:type="dxa"/>
            <w:vAlign w:val="center"/>
          </w:tcPr>
          <w:p w:rsidR="00EC3664" w:rsidRPr="00E911A6" w:rsidRDefault="00EC3664" w:rsidP="00E911A6">
            <w:pPr>
              <w:pStyle w:val="NoSpacing"/>
              <w:spacing w:line="360"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1293</w:t>
            </w:r>
          </w:p>
        </w:tc>
        <w:tc>
          <w:tcPr>
            <w:tcW w:w="171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251.83</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253.77</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4.75</w:t>
            </w:r>
          </w:p>
        </w:tc>
        <w:tc>
          <w:tcPr>
            <w:tcW w:w="1620" w:type="dxa"/>
            <w:vAlign w:val="center"/>
          </w:tcPr>
          <w:p w:rsidR="00EC3664" w:rsidRPr="00E911A6" w:rsidRDefault="00EC3664" w:rsidP="00E911A6">
            <w:pPr>
              <w:pStyle w:val="NoSpacing"/>
              <w:spacing w:line="360"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5.10</w:t>
            </w:r>
          </w:p>
        </w:tc>
      </w:tr>
      <w:tr w:rsidR="00EC3664" w:rsidRPr="00E911A6" w:rsidTr="00E911A6">
        <w:trPr>
          <w:jc w:val="center"/>
        </w:trPr>
        <w:tc>
          <w:tcPr>
            <w:tcW w:w="4140" w:type="dxa"/>
          </w:tcPr>
          <w:p w:rsidR="00EC3664" w:rsidRPr="00E911A6" w:rsidRDefault="00EC3664" w:rsidP="00E911A6">
            <w:pPr>
              <w:pStyle w:val="NoSpacing"/>
              <w:spacing w:line="276" w:lineRule="auto"/>
              <w:rPr>
                <w:rFonts w:ascii="Times New Roman" w:eastAsia="Times New Roman" w:hAnsi="Times New Roman" w:cs="Times New Roman"/>
                <w:szCs w:val="24"/>
                <w:vertAlign w:val="superscript"/>
              </w:rPr>
            </w:pPr>
            <w:r w:rsidRPr="00E911A6">
              <w:rPr>
                <w:rFonts w:ascii="Times New Roman" w:eastAsia="Times New Roman" w:hAnsi="Times New Roman" w:cs="Times New Roman"/>
                <w:szCs w:val="24"/>
              </w:rPr>
              <w:t xml:space="preserve">Weeding and hoeing + </w:t>
            </w:r>
            <w:proofErr w:type="gramStart"/>
            <w:r w:rsidRPr="00E911A6">
              <w:rPr>
                <w:rFonts w:ascii="Times New Roman" w:eastAsia="Times New Roman" w:hAnsi="Times New Roman" w:cs="Times New Roman"/>
                <w:szCs w:val="24"/>
              </w:rPr>
              <w:t>Organic  residue</w:t>
            </w:r>
            <w:proofErr w:type="gramEnd"/>
            <w:r w:rsidRPr="00E911A6">
              <w:rPr>
                <w:rFonts w:ascii="Times New Roman" w:eastAsia="Times New Roman" w:hAnsi="Times New Roman" w:cs="Times New Roman"/>
                <w:szCs w:val="24"/>
              </w:rPr>
              <w:t xml:space="preserve"> mulch @ 4 t ha</w:t>
            </w:r>
            <w:r w:rsidRPr="00E911A6">
              <w:rPr>
                <w:rFonts w:ascii="Times New Roman" w:eastAsia="Times New Roman" w:hAnsi="Times New Roman" w:cs="Times New Roman"/>
                <w:szCs w:val="24"/>
                <w:vertAlign w:val="superscript"/>
              </w:rPr>
              <w:t>-1</w:t>
            </w:r>
          </w:p>
        </w:tc>
        <w:tc>
          <w:tcPr>
            <w:tcW w:w="189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1347</w:t>
            </w:r>
          </w:p>
        </w:tc>
        <w:tc>
          <w:tcPr>
            <w:tcW w:w="1620" w:type="dxa"/>
            <w:vAlign w:val="center"/>
          </w:tcPr>
          <w:p w:rsidR="00EC3664" w:rsidRPr="00E911A6" w:rsidRDefault="00EC3664" w:rsidP="00E911A6">
            <w:pPr>
              <w:pStyle w:val="NoSpacing"/>
              <w:spacing w:line="276" w:lineRule="auto"/>
              <w:jc w:val="center"/>
              <w:rPr>
                <w:rFonts w:ascii="Times New Roman" w:eastAsia="Times New Roman" w:hAnsi="Times New Roman" w:cs="Times New Roman"/>
                <w:sz w:val="24"/>
                <w:szCs w:val="24"/>
              </w:rPr>
            </w:pPr>
            <w:r w:rsidRPr="00E911A6">
              <w:rPr>
                <w:rFonts w:ascii="Times New Roman" w:eastAsia="Times New Roman" w:hAnsi="Times New Roman" w:cs="Times New Roman"/>
                <w:sz w:val="24"/>
                <w:szCs w:val="24"/>
              </w:rPr>
              <w:t>1456</w:t>
            </w:r>
          </w:p>
        </w:tc>
        <w:tc>
          <w:tcPr>
            <w:tcW w:w="171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247.24</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246.29</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5.46</w:t>
            </w:r>
          </w:p>
        </w:tc>
        <w:tc>
          <w:tcPr>
            <w:tcW w:w="1620" w:type="dxa"/>
            <w:vAlign w:val="center"/>
          </w:tcPr>
          <w:p w:rsidR="00EC3664" w:rsidRPr="00E911A6" w:rsidRDefault="00EC3664" w:rsidP="00E911A6">
            <w:pPr>
              <w:pStyle w:val="NoSpacing"/>
              <w:spacing w:line="276" w:lineRule="auto"/>
              <w:jc w:val="center"/>
              <w:rPr>
                <w:rFonts w:ascii="Times New Roman" w:hAnsi="Times New Roman" w:cs="Times New Roman"/>
                <w:color w:val="000000"/>
                <w:sz w:val="24"/>
                <w:szCs w:val="24"/>
              </w:rPr>
            </w:pPr>
            <w:r w:rsidRPr="00E911A6">
              <w:rPr>
                <w:rFonts w:ascii="Times New Roman" w:hAnsi="Times New Roman" w:cs="Times New Roman"/>
                <w:color w:val="000000"/>
                <w:sz w:val="24"/>
                <w:szCs w:val="24"/>
              </w:rPr>
              <w:t>5.92</w:t>
            </w:r>
          </w:p>
        </w:tc>
      </w:tr>
    </w:tbl>
    <w:p w:rsidR="00892395" w:rsidRPr="00C050E8" w:rsidRDefault="00892395" w:rsidP="00892395">
      <w:pPr>
        <w:spacing w:line="360" w:lineRule="auto"/>
        <w:jc w:val="both"/>
        <w:rPr>
          <w:rFonts w:ascii="Times New Roman" w:hAnsi="Times New Roman" w:cs="Times New Roman"/>
          <w:b/>
          <w:sz w:val="27"/>
          <w:szCs w:val="27"/>
        </w:rPr>
      </w:pPr>
    </w:p>
    <w:sectPr w:rsidR="00892395" w:rsidRPr="00C050E8" w:rsidSect="00854332">
      <w:pgSz w:w="15840" w:h="12240" w:orient="landscape"/>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F07" w:rsidRDefault="004C6F07" w:rsidP="0086761B">
      <w:pPr>
        <w:spacing w:after="0" w:line="240" w:lineRule="auto"/>
      </w:pPr>
      <w:r>
        <w:separator/>
      </w:r>
    </w:p>
  </w:endnote>
  <w:endnote w:type="continuationSeparator" w:id="0">
    <w:p w:rsidR="004C6F07" w:rsidRDefault="004C6F07" w:rsidP="0086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CF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498963"/>
      <w:docPartObj>
        <w:docPartGallery w:val="Page Numbers (Bottom of Page)"/>
        <w:docPartUnique/>
      </w:docPartObj>
    </w:sdtPr>
    <w:sdtEndPr/>
    <w:sdtContent>
      <w:p w:rsidR="005D201C" w:rsidRDefault="005D201C">
        <w:pPr>
          <w:pStyle w:val="Footer"/>
          <w:jc w:val="center"/>
        </w:pPr>
        <w:r>
          <w:fldChar w:fldCharType="begin"/>
        </w:r>
        <w:r>
          <w:instrText xml:space="preserve"> PAGE   \* MERGEFORMAT </w:instrText>
        </w:r>
        <w:r>
          <w:fldChar w:fldCharType="separate"/>
        </w:r>
        <w:r w:rsidR="00803B90">
          <w:rPr>
            <w:noProof/>
          </w:rPr>
          <w:t>1</w:t>
        </w:r>
        <w:r>
          <w:rPr>
            <w:noProof/>
          </w:rPr>
          <w:fldChar w:fldCharType="end"/>
        </w:r>
      </w:p>
    </w:sdtContent>
  </w:sdt>
  <w:p w:rsidR="005D201C" w:rsidRDefault="005D2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CF7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F07" w:rsidRDefault="004C6F07" w:rsidP="0086761B">
      <w:pPr>
        <w:spacing w:after="0" w:line="240" w:lineRule="auto"/>
      </w:pPr>
      <w:r>
        <w:separator/>
      </w:r>
    </w:p>
  </w:footnote>
  <w:footnote w:type="continuationSeparator" w:id="0">
    <w:p w:rsidR="004C6F07" w:rsidRDefault="004C6F07" w:rsidP="00867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CF7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CF7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078" w:rsidRDefault="00CF7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ECE"/>
    <w:multiLevelType w:val="hybridMultilevel"/>
    <w:tmpl w:val="09D6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92489"/>
    <w:multiLevelType w:val="hybridMultilevel"/>
    <w:tmpl w:val="701A347A"/>
    <w:lvl w:ilvl="0" w:tplc="823A8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563D0"/>
    <w:multiLevelType w:val="hybridMultilevel"/>
    <w:tmpl w:val="3B7670CE"/>
    <w:lvl w:ilvl="0" w:tplc="B6C2C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D728A"/>
    <w:multiLevelType w:val="hybridMultilevel"/>
    <w:tmpl w:val="9A5A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F7C69"/>
    <w:multiLevelType w:val="hybridMultilevel"/>
    <w:tmpl w:val="3934E4CA"/>
    <w:lvl w:ilvl="0" w:tplc="6AE8D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36FBE"/>
    <w:multiLevelType w:val="hybridMultilevel"/>
    <w:tmpl w:val="551EBB74"/>
    <w:lvl w:ilvl="0" w:tplc="5AF84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821DD"/>
    <w:multiLevelType w:val="hybridMultilevel"/>
    <w:tmpl w:val="84D09596"/>
    <w:lvl w:ilvl="0" w:tplc="8D28A5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5512C"/>
    <w:multiLevelType w:val="hybridMultilevel"/>
    <w:tmpl w:val="4452771C"/>
    <w:lvl w:ilvl="0" w:tplc="4260B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5501"/>
    <w:rsid w:val="000545C3"/>
    <w:rsid w:val="00067DD7"/>
    <w:rsid w:val="00073C66"/>
    <w:rsid w:val="000A32C9"/>
    <w:rsid w:val="000C362A"/>
    <w:rsid w:val="000D41C2"/>
    <w:rsid w:val="000E2E34"/>
    <w:rsid w:val="001014E3"/>
    <w:rsid w:val="00112E59"/>
    <w:rsid w:val="00124EFC"/>
    <w:rsid w:val="00145A14"/>
    <w:rsid w:val="00150836"/>
    <w:rsid w:val="00156B72"/>
    <w:rsid w:val="001618DF"/>
    <w:rsid w:val="0018277F"/>
    <w:rsid w:val="00185E81"/>
    <w:rsid w:val="001C3A55"/>
    <w:rsid w:val="0020749F"/>
    <w:rsid w:val="0022247D"/>
    <w:rsid w:val="00236E18"/>
    <w:rsid w:val="00291A94"/>
    <w:rsid w:val="002C0FFC"/>
    <w:rsid w:val="002C6CE1"/>
    <w:rsid w:val="002E404F"/>
    <w:rsid w:val="002F063E"/>
    <w:rsid w:val="002F3944"/>
    <w:rsid w:val="00316ADD"/>
    <w:rsid w:val="00320F08"/>
    <w:rsid w:val="00322FC3"/>
    <w:rsid w:val="00331BDA"/>
    <w:rsid w:val="00352270"/>
    <w:rsid w:val="00354F6A"/>
    <w:rsid w:val="00357EE2"/>
    <w:rsid w:val="00360C52"/>
    <w:rsid w:val="00360CE0"/>
    <w:rsid w:val="00375501"/>
    <w:rsid w:val="003B3261"/>
    <w:rsid w:val="003C1C19"/>
    <w:rsid w:val="003C6F55"/>
    <w:rsid w:val="003E484C"/>
    <w:rsid w:val="004417DB"/>
    <w:rsid w:val="004834EC"/>
    <w:rsid w:val="004C6F07"/>
    <w:rsid w:val="004D02CA"/>
    <w:rsid w:val="004E246C"/>
    <w:rsid w:val="004E7D2C"/>
    <w:rsid w:val="00502A0F"/>
    <w:rsid w:val="0051293E"/>
    <w:rsid w:val="00533C62"/>
    <w:rsid w:val="005605CD"/>
    <w:rsid w:val="00571BB7"/>
    <w:rsid w:val="0058613B"/>
    <w:rsid w:val="00597920"/>
    <w:rsid w:val="005B4DD9"/>
    <w:rsid w:val="005D201C"/>
    <w:rsid w:val="005D5B3D"/>
    <w:rsid w:val="005E2818"/>
    <w:rsid w:val="00634E8D"/>
    <w:rsid w:val="00643B21"/>
    <w:rsid w:val="00650111"/>
    <w:rsid w:val="0066755D"/>
    <w:rsid w:val="006730D4"/>
    <w:rsid w:val="006771D5"/>
    <w:rsid w:val="00677341"/>
    <w:rsid w:val="00687B89"/>
    <w:rsid w:val="006D5B56"/>
    <w:rsid w:val="006E28FA"/>
    <w:rsid w:val="00706DEC"/>
    <w:rsid w:val="00715A08"/>
    <w:rsid w:val="00731B81"/>
    <w:rsid w:val="007510F2"/>
    <w:rsid w:val="00787AB1"/>
    <w:rsid w:val="007A7C80"/>
    <w:rsid w:val="007F7657"/>
    <w:rsid w:val="00803B90"/>
    <w:rsid w:val="0081131F"/>
    <w:rsid w:val="00840EA6"/>
    <w:rsid w:val="00853940"/>
    <w:rsid w:val="00854332"/>
    <w:rsid w:val="00860EB2"/>
    <w:rsid w:val="0086761B"/>
    <w:rsid w:val="0089131F"/>
    <w:rsid w:val="00892395"/>
    <w:rsid w:val="00893399"/>
    <w:rsid w:val="0089703D"/>
    <w:rsid w:val="008A6647"/>
    <w:rsid w:val="008B71B6"/>
    <w:rsid w:val="008E0C56"/>
    <w:rsid w:val="008E6BB6"/>
    <w:rsid w:val="008F2ED3"/>
    <w:rsid w:val="00934E46"/>
    <w:rsid w:val="009A6724"/>
    <w:rsid w:val="009B6FB1"/>
    <w:rsid w:val="00A0032F"/>
    <w:rsid w:val="00A35840"/>
    <w:rsid w:val="00A43CD8"/>
    <w:rsid w:val="00A46230"/>
    <w:rsid w:val="00A911F3"/>
    <w:rsid w:val="00AD29D2"/>
    <w:rsid w:val="00AE3DEC"/>
    <w:rsid w:val="00AE5946"/>
    <w:rsid w:val="00B03904"/>
    <w:rsid w:val="00B563DC"/>
    <w:rsid w:val="00B8291D"/>
    <w:rsid w:val="00B85C38"/>
    <w:rsid w:val="00B9331E"/>
    <w:rsid w:val="00BA1537"/>
    <w:rsid w:val="00BE40CE"/>
    <w:rsid w:val="00BF16FA"/>
    <w:rsid w:val="00BF7C53"/>
    <w:rsid w:val="00C050E8"/>
    <w:rsid w:val="00C0738C"/>
    <w:rsid w:val="00C17A89"/>
    <w:rsid w:val="00C758EC"/>
    <w:rsid w:val="00C767B1"/>
    <w:rsid w:val="00C80C9F"/>
    <w:rsid w:val="00C97C19"/>
    <w:rsid w:val="00CB0CF2"/>
    <w:rsid w:val="00CC277D"/>
    <w:rsid w:val="00CE2D67"/>
    <w:rsid w:val="00CE6DA9"/>
    <w:rsid w:val="00CF7078"/>
    <w:rsid w:val="00D23C3D"/>
    <w:rsid w:val="00D25691"/>
    <w:rsid w:val="00D3428F"/>
    <w:rsid w:val="00D36F42"/>
    <w:rsid w:val="00D418E4"/>
    <w:rsid w:val="00D41B2D"/>
    <w:rsid w:val="00D626B4"/>
    <w:rsid w:val="00D6340A"/>
    <w:rsid w:val="00D648FE"/>
    <w:rsid w:val="00D7292C"/>
    <w:rsid w:val="00D81E7E"/>
    <w:rsid w:val="00DE3A14"/>
    <w:rsid w:val="00DE4D81"/>
    <w:rsid w:val="00DF1795"/>
    <w:rsid w:val="00DF6080"/>
    <w:rsid w:val="00DF691B"/>
    <w:rsid w:val="00DF79E2"/>
    <w:rsid w:val="00E233D7"/>
    <w:rsid w:val="00E30FA4"/>
    <w:rsid w:val="00E46D5B"/>
    <w:rsid w:val="00E911A6"/>
    <w:rsid w:val="00E96A7E"/>
    <w:rsid w:val="00EC2616"/>
    <w:rsid w:val="00EC3664"/>
    <w:rsid w:val="00EC7546"/>
    <w:rsid w:val="00ED4C17"/>
    <w:rsid w:val="00ED503F"/>
    <w:rsid w:val="00EF36D0"/>
    <w:rsid w:val="00EF427B"/>
    <w:rsid w:val="00EF5F1A"/>
    <w:rsid w:val="00EF7499"/>
    <w:rsid w:val="00F0100C"/>
    <w:rsid w:val="00F12421"/>
    <w:rsid w:val="00F43E07"/>
    <w:rsid w:val="00F565C0"/>
    <w:rsid w:val="00FA6A30"/>
    <w:rsid w:val="00FB3CA2"/>
    <w:rsid w:val="00FD43E6"/>
    <w:rsid w:val="00FD6169"/>
    <w:rsid w:val="00FD67F9"/>
    <w:rsid w:val="00FE51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45AA3A"/>
  <w15:docId w15:val="{9EA7A1F3-B125-453D-A858-476195FA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67B1"/>
  </w:style>
  <w:style w:type="character" w:styleId="Hyperlink">
    <w:name w:val="Hyperlink"/>
    <w:basedOn w:val="DefaultParagraphFont"/>
    <w:uiPriority w:val="99"/>
    <w:unhideWhenUsed/>
    <w:rsid w:val="00C767B1"/>
    <w:rPr>
      <w:color w:val="0000FF"/>
      <w:u w:val="single"/>
    </w:rPr>
  </w:style>
  <w:style w:type="table" w:styleId="TableGrid">
    <w:name w:val="Table Grid"/>
    <w:basedOn w:val="TableNormal"/>
    <w:uiPriority w:val="59"/>
    <w:rsid w:val="008923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92395"/>
    <w:pPr>
      <w:spacing w:after="0" w:line="240" w:lineRule="auto"/>
    </w:pPr>
  </w:style>
  <w:style w:type="paragraph" w:styleId="Header">
    <w:name w:val="header"/>
    <w:basedOn w:val="Normal"/>
    <w:link w:val="HeaderChar"/>
    <w:uiPriority w:val="99"/>
    <w:unhideWhenUsed/>
    <w:rsid w:val="00867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61B"/>
  </w:style>
  <w:style w:type="paragraph" w:styleId="Footer">
    <w:name w:val="footer"/>
    <w:basedOn w:val="Normal"/>
    <w:link w:val="FooterChar"/>
    <w:uiPriority w:val="99"/>
    <w:unhideWhenUsed/>
    <w:rsid w:val="00867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1B"/>
  </w:style>
  <w:style w:type="paragraph" w:styleId="ListParagraph">
    <w:name w:val="List Paragraph"/>
    <w:basedOn w:val="Normal"/>
    <w:uiPriority w:val="34"/>
    <w:qFormat/>
    <w:rsid w:val="003C6F55"/>
    <w:pPr>
      <w:ind w:left="720"/>
      <w:contextualSpacing/>
    </w:pPr>
  </w:style>
  <w:style w:type="paragraph" w:customStyle="1" w:styleId="Default">
    <w:name w:val="Default"/>
    <w:rsid w:val="00EC366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24EF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124EFC"/>
    <w:rPr>
      <w:i/>
      <w:iCs/>
    </w:rPr>
  </w:style>
  <w:style w:type="character" w:styleId="UnresolvedMention">
    <w:name w:val="Unresolved Mention"/>
    <w:basedOn w:val="DefaultParagraphFont"/>
    <w:uiPriority w:val="99"/>
    <w:semiHidden/>
    <w:unhideWhenUsed/>
    <w:rsid w:val="00D64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bdirect.org/search.html?q=au%3A%22Regar%2C+P.+L.%22" TargetMode="External"/><Relationship Id="rId13" Type="http://schemas.openxmlformats.org/officeDocument/2006/relationships/hyperlink" Target="http://www.cabdirect.org/search.html?q=au%3A%22Singh%2C+P.+K.%22" TargetMode="External"/><Relationship Id="rId18" Type="http://schemas.openxmlformats.org/officeDocument/2006/relationships/hyperlink" Target="http://www.cabdirect.org/search.html?q=au%3A%22Verma%2C+H.+K.%2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cabdirect.org/search.html?q=do%3A%22International+Journal+of+Agricultural+Sciences%22" TargetMode="External"/><Relationship Id="rId7" Type="http://schemas.openxmlformats.org/officeDocument/2006/relationships/hyperlink" Target="https://ovidsp.tx.ovid.com/sp-3.31.1b/ovidweb.cgi?&amp;S=HFPCFPNDELDDOEAFNCEKDHOBFMHEAA00&amp;Complete+Reference=S.sh.18%7c313%7c1" TargetMode="External"/><Relationship Id="rId12" Type="http://schemas.openxmlformats.org/officeDocument/2006/relationships/hyperlink" Target="https://ovidsp.tx.ovid.com/sp-3.31.1b/ovidweb.cgi?&amp;S=CBOHFPCKBPDDPENINCEKPFOBFPENAA00&amp;Complete+Reference=S.sh.18%7c1060%7c1" TargetMode="External"/><Relationship Id="rId17" Type="http://schemas.openxmlformats.org/officeDocument/2006/relationships/hyperlink" Target="https://ovidsp.tx.ovid.com/sp-3.31.1b/ovidweb.cgi?&amp;S=ELCBFPPMLEDDMECMNCEKJALBCDGAAA00&amp;Complete+Reference=S.sh.41%7c54%7c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abdirect.org/search.html?q=do%3A%22Environment+and+Ecology%22" TargetMode="External"/><Relationship Id="rId20" Type="http://schemas.openxmlformats.org/officeDocument/2006/relationships/hyperlink" Target="http://www.cabdirect.org/search.html?q=au%3A%22Singh%2C+M.+K.%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bdirect.org/search.html?q=do%3A%22Indian+Journal+of+Agronomy%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abdirect.org/search.html?q=au%3A%22Kanajuia%2C+S.+P.%2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abdirect.org/search.html?q=au%3A%22Joshi%2C+N.+L.%22" TargetMode="External"/><Relationship Id="rId19" Type="http://schemas.openxmlformats.org/officeDocument/2006/relationships/hyperlink" Target="http://www.cabdirect.org/search.html?q=au%3A%22Singh%2C+M.+M.%22" TargetMode="External"/><Relationship Id="rId4" Type="http://schemas.openxmlformats.org/officeDocument/2006/relationships/webSettings" Target="webSettings.xml"/><Relationship Id="rId9" Type="http://schemas.openxmlformats.org/officeDocument/2006/relationships/hyperlink" Target="http://www.cabdirect.org/search.html?q=au%3A%22Rao%2C+S.+S.%22" TargetMode="External"/><Relationship Id="rId14" Type="http://schemas.openxmlformats.org/officeDocument/2006/relationships/hyperlink" Target="http://www.cabdirect.org/search.html?q=au%3A%22Imnuksungba%2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13</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RAJAT SHAW</cp:lastModifiedBy>
  <cp:revision>89</cp:revision>
  <dcterms:created xsi:type="dcterms:W3CDTF">2018-12-14T01:53:00Z</dcterms:created>
  <dcterms:modified xsi:type="dcterms:W3CDTF">2026-04-29T12:30:00Z</dcterms:modified>
</cp:coreProperties>
</file>