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8C321" w14:textId="19F25BEB" w:rsidR="00EA563D" w:rsidRDefault="00EA563D" w:rsidP="00EA563D">
      <w:pPr>
        <w:keepNext/>
        <w:keepLines/>
        <w:spacing w:before="40" w:after="0" w:line="360" w:lineRule="auto"/>
        <w:jc w:val="both"/>
        <w:outlineLvl w:v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76EF2">
        <w:rPr>
          <w:rFonts w:ascii="Times New Roman" w:eastAsia="Times New Roman" w:hAnsi="Times New Roman" w:cs="Times New Roman"/>
          <w:b/>
          <w:sz w:val="28"/>
          <w:szCs w:val="28"/>
        </w:rPr>
        <w:t>W</w:t>
      </w:r>
      <w:r>
        <w:rPr>
          <w:rFonts w:ascii="Times New Roman" w:eastAsia="Times New Roman" w:hAnsi="Times New Roman" w:cs="Times New Roman"/>
          <w:b/>
          <w:sz w:val="28"/>
          <w:szCs w:val="28"/>
        </w:rPr>
        <w:t>ater stress tolerance at different growth stages in cowpea [</w:t>
      </w:r>
      <w:r w:rsidRPr="00C03CB5">
        <w:rPr>
          <w:rFonts w:ascii="Times New Roman" w:eastAsia="Times New Roman" w:hAnsi="Times New Roman" w:cs="Times New Roman"/>
          <w:b/>
          <w:i/>
          <w:iCs/>
          <w:sz w:val="28"/>
          <w:szCs w:val="28"/>
        </w:rPr>
        <w:t>Vigna unguiculata</w:t>
      </w:r>
      <w:r>
        <w:rPr>
          <w:rFonts w:ascii="Times New Roman" w:eastAsia="Times New Roman" w:hAnsi="Times New Roman" w:cs="Times New Roman"/>
          <w:b/>
          <w:sz w:val="28"/>
          <w:szCs w:val="28"/>
        </w:rPr>
        <w:t xml:space="preserve"> (L.) Walp.] in the Far North region of Cameroon</w:t>
      </w:r>
    </w:p>
    <w:p w14:paraId="66FA86C9" w14:textId="2C6DF030" w:rsidR="00C03CB5" w:rsidRDefault="00C03CB5" w:rsidP="007A6EEE">
      <w:pPr>
        <w:pStyle w:val="bold"/>
        <w:shd w:val="clear" w:color="auto" w:fill="FFFFFF"/>
        <w:spacing w:before="0" w:beforeAutospacing="0" w:after="0" w:afterAutospacing="0"/>
        <w:rPr>
          <w:rFonts w:ascii="Noto Sans" w:hAnsi="Noto Sans" w:cs="Noto Sans"/>
          <w:b/>
          <w:bCs/>
          <w:color w:val="000000"/>
          <w:sz w:val="18"/>
          <w:szCs w:val="27"/>
          <w:vertAlign w:val="superscript"/>
        </w:rPr>
      </w:pPr>
    </w:p>
    <w:p w14:paraId="10A423AD" w14:textId="77777777" w:rsidR="002E7560" w:rsidRPr="00C03CB5" w:rsidRDefault="002E7560" w:rsidP="007A6EEE">
      <w:pPr>
        <w:pStyle w:val="bold"/>
        <w:shd w:val="clear" w:color="auto" w:fill="FFFFFF"/>
        <w:spacing w:before="0" w:beforeAutospacing="0" w:after="0" w:afterAutospacing="0"/>
        <w:rPr>
          <w:rFonts w:ascii="Noto Sans" w:hAnsi="Noto Sans" w:cs="Noto Sans"/>
          <w:b/>
          <w:bCs/>
          <w:color w:val="000000"/>
          <w:sz w:val="18"/>
          <w:szCs w:val="27"/>
          <w:vertAlign w:val="superscript"/>
        </w:rPr>
      </w:pPr>
      <w:bookmarkStart w:id="0" w:name="_GoBack"/>
      <w:bookmarkEnd w:id="0"/>
    </w:p>
    <w:p w14:paraId="0DC82611" w14:textId="4E0C598A" w:rsidR="00EA563D" w:rsidRDefault="002A4D66" w:rsidP="00EF3A21">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2691585" w14:textId="77777777" w:rsidR="003E1FD8" w:rsidRDefault="003E1FD8" w:rsidP="00EF3A21">
      <w:pPr>
        <w:autoSpaceDE w:val="0"/>
        <w:autoSpaceDN w:val="0"/>
        <w:adjustRightInd w:val="0"/>
        <w:spacing w:after="0" w:line="240" w:lineRule="auto"/>
        <w:rPr>
          <w:rFonts w:ascii="Times New Roman" w:eastAsia="Times New Roman" w:hAnsi="Times New Roman" w:cs="Times New Roman"/>
          <w:b/>
          <w:sz w:val="24"/>
          <w:szCs w:val="24"/>
        </w:rPr>
      </w:pPr>
    </w:p>
    <w:p w14:paraId="246B63C3" w14:textId="77777777" w:rsidR="003670F8" w:rsidRPr="00832CC0" w:rsidRDefault="00EA563D" w:rsidP="00832CC0">
      <w:pPr>
        <w:autoSpaceDE w:val="0"/>
        <w:autoSpaceDN w:val="0"/>
        <w:adjustRightInd w:val="0"/>
        <w:spacing w:after="0" w:line="360" w:lineRule="auto"/>
        <w:jc w:val="both"/>
        <w:rPr>
          <w:rFonts w:ascii="TT1B4t00" w:hAnsi="TT1B4t00" w:cs="TT1B4t00"/>
          <w:sz w:val="23"/>
          <w:szCs w:val="23"/>
          <w14:ligatures w14:val="standardContextual"/>
        </w:rPr>
      </w:pPr>
      <w:r>
        <w:rPr>
          <w:rFonts w:ascii="Times New Roman" w:eastAsia="Times New Roman" w:hAnsi="Times New Roman" w:cs="Times New Roman"/>
          <w:b/>
          <w:sz w:val="24"/>
          <w:szCs w:val="24"/>
        </w:rPr>
        <w:t xml:space="preserve">Objective: </w:t>
      </w:r>
      <w:r w:rsidRPr="00EA563D">
        <w:rPr>
          <w:rFonts w:ascii="Times New Roman" w:hAnsi="Times New Roman" w:cs="Times New Roman"/>
          <w:color w:val="000000"/>
          <w:sz w:val="24"/>
          <w:szCs w:val="24"/>
        </w:rPr>
        <w:t xml:space="preserve">To cope with intra-seasonal or intermittent drought </w:t>
      </w:r>
      <w:r w:rsidR="003670F8" w:rsidRPr="00C44F54">
        <w:rPr>
          <w:rFonts w:ascii="Times New Roman" w:hAnsi="Times New Roman" w:cs="Times New Roman"/>
          <w:sz w:val="24"/>
          <w:szCs w:val="24"/>
          <w:lang w:val="fr-BE"/>
        </w:rPr>
        <w:t xml:space="preserve">episodes </w:t>
      </w:r>
      <w:r w:rsidR="003670F8" w:rsidRPr="00C44F54">
        <w:rPr>
          <w:rFonts w:ascii="Times New Roman" w:hAnsi="Times New Roman" w:cs="Times New Roman"/>
          <w:sz w:val="24"/>
          <w:szCs w:val="24"/>
        </w:rPr>
        <w:t xml:space="preserve">when they reach critical stages of cultivation during the rainy season and </w:t>
      </w:r>
      <w:r w:rsidR="00832CC0">
        <w:rPr>
          <w:rFonts w:ascii="Times New Roman" w:hAnsi="Times New Roman" w:cs="Times New Roman"/>
          <w:color w:val="000000"/>
          <w:sz w:val="24"/>
          <w:szCs w:val="24"/>
        </w:rPr>
        <w:t xml:space="preserve">to address the problem of yield decline that results under our agro-ecological conditions, the identification and understanding of the mechanisms of tolerance of accessions to water stress </w:t>
      </w:r>
      <w:r w:rsidR="00832CC0">
        <w:rPr>
          <w:rFonts w:ascii="TT1B4t00" w:hAnsi="TT1B4t00" w:cs="TT1B4t00"/>
          <w:sz w:val="23"/>
          <w:szCs w:val="23"/>
          <w14:ligatures w14:val="standardContextual"/>
        </w:rPr>
        <w:t xml:space="preserve">at </w:t>
      </w:r>
      <w:r w:rsidR="003670F8" w:rsidRPr="003670F8">
        <w:rPr>
          <w:rFonts w:ascii="Times New Roman" w:hAnsi="Times New Roman" w:cs="Times New Roman"/>
          <w:sz w:val="24"/>
          <w:szCs w:val="24"/>
          <w14:ligatures w14:val="standardContextual"/>
        </w:rPr>
        <w:t xml:space="preserve">different stages of their vegetative cycles are </w:t>
      </w:r>
      <w:proofErr w:type="gramStart"/>
      <w:r w:rsidR="003670F8" w:rsidRPr="003670F8">
        <w:rPr>
          <w:rFonts w:ascii="Times New Roman" w:hAnsi="Times New Roman" w:cs="Times New Roman"/>
          <w:sz w:val="24"/>
          <w:szCs w:val="24"/>
          <w14:ligatures w14:val="standardContextual"/>
        </w:rPr>
        <w:t xml:space="preserve">necessary </w:t>
      </w:r>
      <w:r w:rsidR="003670F8" w:rsidRPr="003670F8">
        <w:rPr>
          <w:rFonts w:ascii="Times New Roman" w:hAnsi="Times New Roman" w:cs="Times New Roman"/>
          <w:color w:val="000000"/>
          <w:sz w:val="24"/>
          <w:szCs w:val="24"/>
        </w:rPr>
        <w:t>.</w:t>
      </w:r>
      <w:proofErr w:type="gramEnd"/>
    </w:p>
    <w:p w14:paraId="46DEFE84" w14:textId="77777777" w:rsidR="005C1B7B" w:rsidRPr="00C44F54" w:rsidRDefault="005C1B7B" w:rsidP="00EA563D">
      <w:pPr>
        <w:keepNext/>
        <w:keepLines/>
        <w:spacing w:before="40" w:after="0" w:line="360" w:lineRule="auto"/>
        <w:jc w:val="both"/>
        <w:outlineLvl w:val="1"/>
        <w:rPr>
          <w:rFonts w:ascii="Times New Roman" w:eastAsia="Times New Roman" w:hAnsi="Times New Roman" w:cs="Times New Roman"/>
          <w:b/>
          <w:sz w:val="24"/>
          <w:szCs w:val="24"/>
        </w:rPr>
      </w:pPr>
      <w:r w:rsidRPr="005C1B7B">
        <w:rPr>
          <w:rFonts w:ascii="Times New Roman" w:eastAsia="Times New Roman" w:hAnsi="Times New Roman" w:cs="Times New Roman"/>
          <w:b/>
          <w:sz w:val="24"/>
          <w:szCs w:val="24"/>
        </w:rPr>
        <w:t>Methodology and results:</w:t>
      </w:r>
    </w:p>
    <w:p w14:paraId="73D6DD26" w14:textId="77777777" w:rsidR="00EA563D" w:rsidRPr="005F7687" w:rsidRDefault="00EA563D" w:rsidP="005F7687">
      <w:pPr>
        <w:autoSpaceDE w:val="0"/>
        <w:autoSpaceDN w:val="0"/>
        <w:adjustRightInd w:val="0"/>
        <w:spacing w:after="0" w:line="360" w:lineRule="auto"/>
        <w:jc w:val="both"/>
        <w:rPr>
          <w:rFonts w:ascii="Times New Roman" w:hAnsi="Times New Roman" w:cs="Times New Roman"/>
          <w:sz w:val="24"/>
          <w:szCs w:val="24"/>
          <w14:ligatures w14:val="standardContextual"/>
        </w:rPr>
      </w:pPr>
      <w:bookmarkStart w:id="1" w:name="_Hlk223873492"/>
      <w:r w:rsidRPr="00C44F54">
        <w:rPr>
          <w:rFonts w:ascii="Times New Roman" w:hAnsi="Times New Roman" w:cs="Times New Roman"/>
          <w:sz w:val="24"/>
          <w:szCs w:val="24"/>
        </w:rPr>
        <w:t xml:space="preserve">One hundred and seventy-four (174) cowpea cultivars were evaluated, including one hundred and seventy-three (173) accessions and one control variety, under two factors (genotype and developmental stage) </w:t>
      </w:r>
      <w:r w:rsidR="003E1FD8" w:rsidRPr="003E1FD8">
        <w:rPr>
          <w:rFonts w:ascii="Times New Roman" w:hAnsi="Times New Roman" w:cs="Times New Roman"/>
          <w:sz w:val="24"/>
          <w:szCs w:val="24"/>
          <w14:ligatures w14:val="standardContextual"/>
        </w:rPr>
        <w:t xml:space="preserve">for their response to different water conditions. </w:t>
      </w:r>
      <w:r w:rsidRPr="003E1FD8">
        <w:rPr>
          <w:rFonts w:ascii="Times New Roman" w:hAnsi="Times New Roman" w:cs="Times New Roman"/>
          <w:sz w:val="24"/>
          <w:szCs w:val="24"/>
        </w:rPr>
        <w:t>Physiological and agro-morphological parameters were measured according to a completely randomized block design with three replications.</w:t>
      </w:r>
      <w:r w:rsidRPr="00C44F54">
        <w:rPr>
          <w:rFonts w:ascii="Times New Roman" w:hAnsi="Times New Roman" w:cs="Times New Roman"/>
          <w:color w:val="000000"/>
          <w:sz w:val="24"/>
          <w:szCs w:val="24"/>
        </w:rPr>
        <w:t xml:space="preserve"> </w:t>
      </w:r>
      <w:r w:rsidRPr="00513D83">
        <w:rPr>
          <w:rFonts w:ascii="Times New Roman" w:hAnsi="Times New Roman" w:cs="Times New Roman"/>
          <w:sz w:val="24"/>
          <w:szCs w:val="24"/>
        </w:rPr>
        <w:t xml:space="preserve">The results reveal that the second water stress negatively affects the agro-morphological and physiological variables compared to the first stress where the accessions were not too affected, nevertheless the water stress </w:t>
      </w:r>
      <w:r w:rsidRPr="00C44F54">
        <w:rPr>
          <w:rFonts w:ascii="Times New Roman" w:hAnsi="Times New Roman" w:cs="Times New Roman"/>
          <w:sz w:val="24"/>
          <w:szCs w:val="24"/>
          <w14:ligatures w14:val="standardContextual"/>
        </w:rPr>
        <w:t>caused an increase in chlorophyll content in the majority of accessions during the second water stress (SH2) from the vegetative stage until flowering.</w:t>
      </w:r>
      <w:r w:rsidRPr="00C44F54">
        <w:rPr>
          <w:rFonts w:ascii="Times New Roman" w:hAnsi="Times New Roman" w:cs="Times New Roman"/>
          <w:sz w:val="24"/>
          <w:szCs w:val="24"/>
        </w:rPr>
        <w:t xml:space="preserve"> </w:t>
      </w:r>
      <w:r w:rsidRPr="00C44F54">
        <w:rPr>
          <w:rFonts w:ascii="Times New Roman" w:hAnsi="Times New Roman" w:cs="Times New Roman"/>
          <w:sz w:val="24"/>
          <w:szCs w:val="24"/>
          <w14:ligatures w14:val="standardContextual"/>
        </w:rPr>
        <w:t xml:space="preserve">Furthermore, the effect of water stress at both developmental stages </w:t>
      </w:r>
      <w:r w:rsidRPr="00C44F54">
        <w:rPr>
          <w:rFonts w:ascii="Times New Roman" w:hAnsi="Times New Roman" w:cs="Times New Roman"/>
          <w:sz w:val="24"/>
          <w:szCs w:val="24"/>
        </w:rPr>
        <w:t xml:space="preserve">caused a decrease in agro-morphological parameters in these accessions. Accessions A161, A108, A106, A1, and A151 proved to be excellent accessions in terms of pod and seed production, root size per plant, and water stress tolerance. Accessions A12, A45, A93, A105, A146, and A167 proved to be excellent accessions in terms of greenness, recovery rate, chlorophyll content, and water stress tolerance, surpassing the control variety A140 in terms of </w:t>
      </w:r>
      <w:proofErr w:type="spellStart"/>
      <w:proofErr w:type="gramStart"/>
      <w:r w:rsidRPr="00C44F54">
        <w:rPr>
          <w:rFonts w:ascii="Times New Roman" w:hAnsi="Times New Roman" w:cs="Times New Roman"/>
          <w:sz w:val="24"/>
          <w:szCs w:val="24"/>
        </w:rPr>
        <w:t>performance.These</w:t>
      </w:r>
      <w:proofErr w:type="spellEnd"/>
      <w:proofErr w:type="gramEnd"/>
      <w:r w:rsidRPr="00C44F54">
        <w:rPr>
          <w:rFonts w:ascii="Times New Roman" w:hAnsi="Times New Roman" w:cs="Times New Roman"/>
          <w:sz w:val="24"/>
          <w:szCs w:val="24"/>
        </w:rPr>
        <w:t xml:space="preserve"> accessions could be used in breeding programs to improve the drought tolerance of cowpea.</w:t>
      </w:r>
    </w:p>
    <w:p w14:paraId="14EEFAC9" w14:textId="77777777" w:rsidR="00EA563D" w:rsidRDefault="00EA563D" w:rsidP="00EA563D">
      <w:pPr>
        <w:spacing w:line="360" w:lineRule="auto"/>
        <w:jc w:val="both"/>
        <w:rPr>
          <w:rFonts w:ascii="Times New Roman" w:hAnsi="Times New Roman" w:cs="Times New Roman"/>
          <w:b/>
          <w:bCs/>
          <w:sz w:val="24"/>
          <w:szCs w:val="24"/>
        </w:rPr>
      </w:pPr>
      <w:proofErr w:type="gramStart"/>
      <w:r w:rsidRPr="00C44F54">
        <w:rPr>
          <w:rFonts w:ascii="Times New Roman" w:hAnsi="Times New Roman" w:cs="Times New Roman"/>
          <w:b/>
          <w:bCs/>
          <w:sz w:val="24"/>
          <w:szCs w:val="24"/>
        </w:rPr>
        <w:t>Keywords :</w:t>
      </w:r>
      <w:proofErr w:type="gramEnd"/>
      <w:r w:rsidRPr="00C44F54">
        <w:rPr>
          <w:rFonts w:ascii="Times New Roman" w:hAnsi="Times New Roman" w:cs="Times New Roman"/>
          <w:sz w:val="24"/>
          <w:szCs w:val="24"/>
        </w:rPr>
        <w:t xml:space="preserve"> </w:t>
      </w:r>
      <w:r w:rsidRPr="00C44F54">
        <w:rPr>
          <w:rFonts w:ascii="Times New Roman" w:hAnsi="Times New Roman" w:cs="Times New Roman"/>
          <w:b/>
          <w:bCs/>
          <w:i/>
          <w:iCs/>
          <w:sz w:val="24"/>
          <w:szCs w:val="24"/>
        </w:rPr>
        <w:t xml:space="preserve">Vigna unguiculata </w:t>
      </w:r>
      <w:r w:rsidRPr="00C44F54">
        <w:rPr>
          <w:rFonts w:ascii="Times New Roman" w:hAnsi="Times New Roman" w:cs="Times New Roman"/>
          <w:b/>
          <w:bCs/>
          <w:sz w:val="24"/>
          <w:szCs w:val="24"/>
        </w:rPr>
        <w:t>, tolerance, water stress, physiological, agro-morphological</w:t>
      </w:r>
      <w:bookmarkEnd w:id="1"/>
    </w:p>
    <w:p w14:paraId="2F17ADCA" w14:textId="77777777" w:rsidR="00EA563D" w:rsidRDefault="00EA563D" w:rsidP="00EA563D">
      <w:pPr>
        <w:spacing w:line="360" w:lineRule="auto"/>
        <w:jc w:val="both"/>
        <w:rPr>
          <w:rFonts w:ascii="Times New Roman" w:hAnsi="Times New Roman" w:cs="Times New Roman"/>
          <w:b/>
          <w:bCs/>
          <w:sz w:val="24"/>
          <w:szCs w:val="24"/>
        </w:rPr>
      </w:pPr>
    </w:p>
    <w:p w14:paraId="3A72DDC6" w14:textId="77777777" w:rsidR="00091A2A" w:rsidRPr="00091A2A" w:rsidRDefault="00091A2A" w:rsidP="00091A2A">
      <w:pPr>
        <w:spacing w:line="360" w:lineRule="auto"/>
        <w:jc w:val="both"/>
        <w:rPr>
          <w:rFonts w:ascii="Times New Roman" w:hAnsi="Times New Roman" w:cs="Times New Roman"/>
          <w:b/>
          <w:bCs/>
          <w:sz w:val="24"/>
          <w:szCs w:val="24"/>
        </w:rPr>
      </w:pPr>
      <w:r w:rsidRPr="00091A2A">
        <w:rPr>
          <w:rFonts w:ascii="Times New Roman" w:hAnsi="Times New Roman" w:cs="Times New Roman"/>
          <w:b/>
          <w:bCs/>
          <w:sz w:val="24"/>
          <w:szCs w:val="24"/>
        </w:rPr>
        <w:t>Introduction</w:t>
      </w:r>
    </w:p>
    <w:p w14:paraId="63B2C207"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14:ligatures w14:val="standardContextual"/>
        </w:rPr>
      </w:pPr>
      <w:r w:rsidRPr="00091A2A">
        <w:rPr>
          <w:rFonts w:ascii="Times New Roman" w:hAnsi="Times New Roman" w:cs="Times New Roman"/>
          <w:sz w:val="24"/>
          <w:szCs w:val="24"/>
        </w:rPr>
        <w:t xml:space="preserve">Cowpea </w:t>
      </w:r>
      <w:proofErr w:type="gramStart"/>
      <w:r w:rsidRPr="00091A2A">
        <w:rPr>
          <w:rFonts w:ascii="Times New Roman" w:hAnsi="Times New Roman" w:cs="Times New Roman"/>
          <w:sz w:val="24"/>
          <w:szCs w:val="24"/>
        </w:rPr>
        <w:t xml:space="preserve">( </w:t>
      </w:r>
      <w:r w:rsidRPr="00091A2A">
        <w:rPr>
          <w:rFonts w:ascii="Times New Roman" w:hAnsi="Times New Roman" w:cs="Times New Roman"/>
          <w:i/>
          <w:iCs/>
          <w:sz w:val="24"/>
          <w:szCs w:val="24"/>
        </w:rPr>
        <w:t>V.</w:t>
      </w:r>
      <w:proofErr w:type="gramEnd"/>
      <w:r w:rsidRPr="00091A2A">
        <w:rPr>
          <w:rFonts w:ascii="Times New Roman" w:hAnsi="Times New Roman" w:cs="Times New Roman"/>
          <w:i/>
          <w:iCs/>
          <w:sz w:val="24"/>
          <w:szCs w:val="24"/>
        </w:rPr>
        <w:t xml:space="preserve"> unguiculata </w:t>
      </w:r>
      <w:r w:rsidRPr="00091A2A">
        <w:rPr>
          <w:rFonts w:ascii="Times New Roman" w:hAnsi="Times New Roman" w:cs="Times New Roman"/>
          <w:sz w:val="24"/>
          <w:szCs w:val="24"/>
        </w:rPr>
        <w:t xml:space="preserve">L. Walp) is one of the most widely produced legumes globally (Kareem and Taiwo, 2007). </w:t>
      </w:r>
      <w:r w:rsidRPr="00091A2A">
        <w:rPr>
          <w:rFonts w:ascii="Times New Roman" w:hAnsi="Times New Roman" w:cs="Times New Roman"/>
          <w:sz w:val="24"/>
          <w:szCs w:val="24"/>
          <w14:ligatures w14:val="standardContextual"/>
        </w:rPr>
        <w:t xml:space="preserve">Its cultivation plays a crucial role in nutritional </w:t>
      </w:r>
      <w:proofErr w:type="gramStart"/>
      <w:r w:rsidRPr="00091A2A">
        <w:rPr>
          <w:rFonts w:ascii="Times New Roman" w:hAnsi="Times New Roman" w:cs="Times New Roman"/>
          <w:sz w:val="24"/>
          <w:szCs w:val="24"/>
          <w14:ligatures w14:val="standardContextual"/>
        </w:rPr>
        <w:t xml:space="preserve">balance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 Its </w:t>
      </w:r>
      <w:r w:rsidRPr="00091A2A">
        <w:rPr>
          <w:rFonts w:ascii="Times New Roman" w:hAnsi="Times New Roman" w:cs="Times New Roman"/>
          <w:sz w:val="24"/>
          <w:szCs w:val="24"/>
        </w:rPr>
        <w:lastRenderedPageBreak/>
        <w:t xml:space="preserve">production ensures food security in developing countries. </w:t>
      </w:r>
      <w:r w:rsidRPr="00091A2A">
        <w:rPr>
          <w:rFonts w:ascii="Times New Roman" w:hAnsi="Times New Roman" w:cs="Times New Roman"/>
          <w:sz w:val="24"/>
          <w:szCs w:val="24"/>
          <w14:ligatures w14:val="standardContextual"/>
        </w:rPr>
        <w:t>Cowpea is particularly important because it is a significant source of protein and energy for both humans and animals in developing countries where access to animal protein is difficult or even impossible.</w:t>
      </w:r>
      <w:r w:rsidRPr="00091A2A">
        <w:rPr>
          <w:rFonts w:ascii="Times New Roman" w:hAnsi="Times New Roman" w:cs="Times New Roman"/>
          <w:sz w:val="24"/>
          <w:szCs w:val="24"/>
        </w:rPr>
        <w:t xml:space="preserve"> </w:t>
      </w:r>
      <w:r w:rsidRPr="00091A2A">
        <w:rPr>
          <w:rFonts w:ascii="Times New Roman" w:hAnsi="Times New Roman" w:cs="Times New Roman"/>
          <w:sz w:val="24"/>
          <w:szCs w:val="24"/>
          <w14:ligatures w14:val="standardContextual"/>
        </w:rPr>
        <w:t xml:space="preserve"> </w:t>
      </w:r>
      <w:r w:rsidRPr="00091A2A">
        <w:rPr>
          <w:rFonts w:ascii="Times New Roman" w:hAnsi="Times New Roman" w:cs="Times New Roman"/>
          <w:sz w:val="24"/>
          <w:szCs w:val="24"/>
        </w:rPr>
        <w:t xml:space="preserve">Cowpeas are cultivated primarily for their seeds, which are rich in protein (20-25%), </w:t>
      </w:r>
      <w:r w:rsidRPr="00091A2A">
        <w:rPr>
          <w:rFonts w:ascii="Times New Roman" w:eastAsia="Times New Roman" w:hAnsi="Times New Roman" w:cs="Times New Roman"/>
          <w:color w:val="000000"/>
          <w:sz w:val="24"/>
          <w:szCs w:val="24"/>
        </w:rPr>
        <w:t xml:space="preserve">carbohydrates </w:t>
      </w:r>
      <w:r w:rsidRPr="00091A2A">
        <w:rPr>
          <w:rFonts w:ascii="Times New Roman" w:hAnsi="Times New Roman" w:cs="Times New Roman"/>
          <w:sz w:val="24"/>
          <w:szCs w:val="24"/>
        </w:rPr>
        <w:t>(65%), and low fat (1.8%) on a dry weight basis. The seeds are also rich in lysine and tryptophan. The fresh leaves are consumed as a vegetable, especially in Africa, and have a protein content ranging from 27-34% (Bressani, 1999).</w:t>
      </w:r>
      <w:r w:rsidRPr="00091A2A">
        <w:rPr>
          <w:rFonts w:ascii="Times New Roman" w:hAnsi="Times New Roman" w:cs="Times New Roman"/>
          <w:sz w:val="24"/>
          <w:szCs w:val="24"/>
          <w14:ligatures w14:val="standardContextual"/>
        </w:rPr>
        <w:t xml:space="preserve"> </w:t>
      </w:r>
      <w:r w:rsidRPr="00091A2A">
        <w:rPr>
          <w:rFonts w:ascii="Times New Roman" w:hAnsi="Times New Roman" w:cs="Times New Roman"/>
          <w:sz w:val="24"/>
          <w:szCs w:val="24"/>
        </w:rPr>
        <w:t xml:space="preserve">Globally, cowpea production is estimated at 6.4 million tonnes on an area of 12.7 million hectares, 95% of which is attributable to sub-Saharan Africa (FAOSTAT, 2013). </w:t>
      </w:r>
      <w:r w:rsidRPr="00091A2A">
        <w:rPr>
          <w:rFonts w:ascii="Times New Roman" w:eastAsiaTheme="minorEastAsia" w:hAnsi="Times New Roman" w:cs="Times New Roman"/>
          <w:color w:val="000000"/>
          <w:kern w:val="24"/>
          <w:sz w:val="24"/>
          <w:szCs w:val="24"/>
        </w:rPr>
        <w:t xml:space="preserve">In </w:t>
      </w:r>
      <w:proofErr w:type="gramStart"/>
      <w:r w:rsidRPr="00091A2A">
        <w:rPr>
          <w:rFonts w:ascii="Times New Roman" w:eastAsiaTheme="minorEastAsia" w:hAnsi="Times New Roman" w:cs="Times New Roman"/>
          <w:color w:val="000000"/>
          <w:kern w:val="24"/>
          <w:sz w:val="24"/>
          <w:szCs w:val="24"/>
        </w:rPr>
        <w:t xml:space="preserve">2019 </w:t>
      </w:r>
      <w:r w:rsidRPr="00091A2A">
        <w:rPr>
          <w:rFonts w:ascii="Times New Roman" w:eastAsiaTheme="minorEastAsia" w:hAnsi="Times New Roman" w:cs="Times New Roman"/>
          <w:color w:val="000000" w:themeColor="text1"/>
          <w:kern w:val="24"/>
          <w:sz w:val="24"/>
          <w:szCs w:val="24"/>
          <w:lang w:val="fr-BE"/>
        </w:rPr>
        <w:t>,</w:t>
      </w:r>
      <w:proofErr w:type="gramEnd"/>
      <w:r w:rsidRPr="00091A2A">
        <w:rPr>
          <w:rFonts w:ascii="Times New Roman" w:eastAsiaTheme="minorEastAsia" w:hAnsi="Times New Roman" w:cs="Times New Roman"/>
          <w:color w:val="000000" w:themeColor="text1"/>
          <w:kern w:val="24"/>
          <w:sz w:val="24"/>
          <w:szCs w:val="24"/>
          <w:lang w:val="fr-BE"/>
        </w:rPr>
        <w:t xml:space="preserve"> cowpea production in the Far North region of Cameroon was estimated at</w:t>
      </w:r>
      <w:r w:rsidRPr="00091A2A">
        <w:rPr>
          <w:rFonts w:ascii="Times New Roman" w:hAnsi="Times New Roman" w:cs="Times New Roman"/>
          <w:sz w:val="24"/>
          <w:szCs w:val="24"/>
        </w:rPr>
        <w:t xml:space="preserve"> </w:t>
      </w:r>
      <w:r w:rsidRPr="00091A2A">
        <w:rPr>
          <w:rFonts w:ascii="Times New Roman" w:eastAsiaTheme="minorEastAsia" w:hAnsi="Times New Roman" w:cs="Times New Roman"/>
          <w:color w:val="000000" w:themeColor="text1"/>
          <w:kern w:val="24"/>
          <w:sz w:val="24"/>
          <w:szCs w:val="24"/>
        </w:rPr>
        <w:t xml:space="preserve">102881 tonnes for areas of 109769 hectares making it </w:t>
      </w:r>
      <w:r w:rsidRPr="00091A2A">
        <w:rPr>
          <w:rFonts w:ascii="Times New Roman" w:eastAsiaTheme="minorEastAsia" w:hAnsi="Times New Roman" w:cs="Times New Roman"/>
          <w:color w:val="000000"/>
          <w:kern w:val="24"/>
          <w:sz w:val="24"/>
          <w:szCs w:val="24"/>
        </w:rPr>
        <w:t xml:space="preserve">the </w:t>
      </w:r>
      <w:r w:rsidRPr="00091A2A">
        <w:rPr>
          <w:rFonts w:ascii="Times New Roman" w:eastAsiaTheme="minorEastAsia" w:hAnsi="Times New Roman" w:cs="Times New Roman"/>
          <w:color w:val="000000" w:themeColor="text1"/>
          <w:kern w:val="24"/>
          <w:sz w:val="24"/>
          <w:szCs w:val="24"/>
        </w:rPr>
        <w:t xml:space="preserve">largest production area (MINADER 2020) </w:t>
      </w:r>
      <w:r w:rsidRPr="00091A2A">
        <w:rPr>
          <w:rFonts w:ascii="Times New Roman" w:hAnsi="Times New Roman" w:cs="Times New Roman"/>
          <w:sz w:val="24"/>
          <w:szCs w:val="24"/>
        </w:rPr>
        <w:t xml:space="preserve">which is less than the production of 2010 where it was estimated at 166145 tonnes </w:t>
      </w:r>
      <w:r w:rsidRPr="00091A2A">
        <w:rPr>
          <w:rFonts w:ascii="Times New Roman" w:eastAsiaTheme="minorEastAsia" w:hAnsi="Times New Roman" w:cs="Times New Roman"/>
          <w:color w:val="000000" w:themeColor="text1"/>
          <w:kern w:val="24"/>
          <w:sz w:val="24"/>
          <w:szCs w:val="24"/>
          <w:lang w:eastAsia="fr-FR"/>
        </w:rPr>
        <w:t>(Agristat, 2010).</w:t>
      </w:r>
    </w:p>
    <w:p w14:paraId="5BCA8339" w14:textId="77777777" w:rsidR="00091A2A" w:rsidRPr="00091A2A" w:rsidRDefault="00091A2A" w:rsidP="00091A2A">
      <w:pPr>
        <w:spacing w:line="360" w:lineRule="auto"/>
        <w:jc w:val="both"/>
        <w:rPr>
          <w:rFonts w:ascii="Times New Roman" w:hAnsi="Times New Roman" w:cs="Times New Roman"/>
          <w:sz w:val="24"/>
          <w:szCs w:val="24"/>
          <w14:ligatures w14:val="standardContextual"/>
        </w:rPr>
      </w:pPr>
      <w:r w:rsidRPr="00091A2A">
        <w:rPr>
          <w:rFonts w:ascii="Times New Roman" w:eastAsia="Calibri" w:hAnsi="Times New Roman" w:cs="Times New Roman"/>
          <w:sz w:val="24"/>
          <w:szCs w:val="24"/>
        </w:rPr>
        <w:t xml:space="preserve">Despite its importance, cowpea yields in Cameroon are relatively low. </w:t>
      </w:r>
      <w:r w:rsidRPr="00091A2A">
        <w:rPr>
          <w:rFonts w:ascii="Times New Roman" w:hAnsi="Times New Roman" w:cs="Times New Roman"/>
          <w:sz w:val="24"/>
          <w:szCs w:val="24"/>
          <w14:ligatures w14:val="standardContextual"/>
        </w:rPr>
        <w:t xml:space="preserve">A significant decrease in rainfall and an increase in its spatiotemporal variability, </w:t>
      </w:r>
      <w:r w:rsidRPr="00091A2A">
        <w:rPr>
          <w:rFonts w:ascii="Times New Roman" w:eastAsia="Calibri" w:hAnsi="Times New Roman" w:cs="Times New Roman"/>
          <w:color w:val="000000"/>
          <w:sz w:val="24"/>
          <w:szCs w:val="24"/>
        </w:rPr>
        <w:t xml:space="preserve">manifested by poor rainfall distribution in space and time, has been considered one of the main constraints limiting crop yields </w:t>
      </w:r>
      <w:proofErr w:type="gramStart"/>
      <w:r w:rsidRPr="00091A2A">
        <w:rPr>
          <w:rFonts w:ascii="Times New Roman" w:eastAsia="Calibri" w:hAnsi="Times New Roman" w:cs="Times New Roman"/>
          <w:color w:val="000000"/>
          <w:sz w:val="24"/>
          <w:szCs w:val="24"/>
        </w:rPr>
        <w:t xml:space="preserve">( </w:t>
      </w:r>
      <w:proofErr w:type="spellStart"/>
      <w:r w:rsidRPr="00091A2A">
        <w:rPr>
          <w:rFonts w:ascii="Times New Roman" w:eastAsia="Calibri" w:hAnsi="Times New Roman" w:cs="Times New Roman"/>
          <w:color w:val="000000"/>
          <w:sz w:val="24"/>
          <w:szCs w:val="24"/>
        </w:rPr>
        <w:t>Agbicodo</w:t>
      </w:r>
      <w:proofErr w:type="spellEnd"/>
      <w:proofErr w:type="gramEnd"/>
      <w:r w:rsidRPr="00091A2A">
        <w:rPr>
          <w:rFonts w:ascii="Times New Roman" w:eastAsia="Calibri" w:hAnsi="Times New Roman" w:cs="Times New Roman"/>
          <w:color w:val="000000"/>
          <w:sz w:val="24"/>
          <w:szCs w:val="24"/>
        </w:rPr>
        <w:t xml:space="preserve">) . </w:t>
      </w:r>
      <w:r w:rsidRPr="00091A2A">
        <w:rPr>
          <w:rFonts w:ascii="Times New Roman" w:eastAsia="Calibri" w:hAnsi="Times New Roman" w:cs="Times New Roman"/>
          <w:i/>
          <w:color w:val="000000"/>
          <w:sz w:val="24"/>
          <w:szCs w:val="24"/>
        </w:rPr>
        <w:t xml:space="preserve">et </w:t>
      </w:r>
      <w:proofErr w:type="gramStart"/>
      <w:r w:rsidRPr="00091A2A">
        <w:rPr>
          <w:rFonts w:ascii="Times New Roman" w:eastAsia="Calibri" w:hAnsi="Times New Roman" w:cs="Times New Roman"/>
          <w:i/>
          <w:color w:val="000000"/>
          <w:sz w:val="24"/>
          <w:szCs w:val="24"/>
        </w:rPr>
        <w:t xml:space="preserve">al </w:t>
      </w:r>
      <w:r w:rsidRPr="00091A2A">
        <w:rPr>
          <w:rFonts w:ascii="Times New Roman" w:eastAsia="Calibri" w:hAnsi="Times New Roman" w:cs="Times New Roman"/>
          <w:color w:val="000000"/>
          <w:sz w:val="24"/>
          <w:szCs w:val="24"/>
        </w:rPr>
        <w:t>.</w:t>
      </w:r>
      <w:proofErr w:type="gramEnd"/>
      <w:r w:rsidRPr="00091A2A">
        <w:rPr>
          <w:rFonts w:ascii="Times New Roman" w:eastAsia="Calibri" w:hAnsi="Times New Roman" w:cs="Times New Roman"/>
          <w:color w:val="000000"/>
          <w:sz w:val="24"/>
          <w:szCs w:val="24"/>
        </w:rPr>
        <w:t xml:space="preserve">, 2009). </w:t>
      </w:r>
      <w:r w:rsidRPr="00091A2A">
        <w:rPr>
          <w:rFonts w:ascii="Times New Roman" w:hAnsi="Times New Roman" w:cs="Times New Roman"/>
          <w:sz w:val="24"/>
          <w:szCs w:val="24"/>
          <w14:ligatures w14:val="standardContextual"/>
        </w:rPr>
        <w:t xml:space="preserve">According to SUMMERFIELD </w:t>
      </w:r>
      <w:r w:rsidRPr="00091A2A">
        <w:rPr>
          <w:rFonts w:ascii="Times New Roman" w:hAnsi="Times New Roman" w:cs="Times New Roman"/>
          <w:i/>
          <w:iCs/>
          <w:sz w:val="24"/>
          <w:szCs w:val="24"/>
          <w14:ligatures w14:val="standardContextual"/>
        </w:rPr>
        <w:t xml:space="preserve">et al. </w:t>
      </w:r>
      <w:r w:rsidRPr="00091A2A">
        <w:rPr>
          <w:rFonts w:ascii="Times New Roman" w:hAnsi="Times New Roman" w:cs="Times New Roman"/>
          <w:sz w:val="24"/>
          <w:szCs w:val="24"/>
          <w14:ligatures w14:val="standardContextual"/>
        </w:rPr>
        <w:t xml:space="preserve">(1985) and HALL </w:t>
      </w:r>
      <w:r w:rsidRPr="00091A2A">
        <w:rPr>
          <w:rFonts w:ascii="Times New Roman" w:hAnsi="Times New Roman" w:cs="Times New Roman"/>
          <w:i/>
          <w:iCs/>
          <w:sz w:val="24"/>
          <w:szCs w:val="24"/>
          <w14:ligatures w14:val="standardContextual"/>
        </w:rPr>
        <w:t xml:space="preserve">et al. </w:t>
      </w:r>
      <w:r w:rsidRPr="00091A2A">
        <w:rPr>
          <w:rFonts w:ascii="Times New Roman" w:hAnsi="Times New Roman" w:cs="Times New Roman"/>
          <w:sz w:val="24"/>
          <w:szCs w:val="24"/>
          <w14:ligatures w14:val="standardContextual"/>
        </w:rPr>
        <w:t xml:space="preserve">(1997), cowpea is drought-resistant. However, the water deficit that frequently occurs in the Sahel significantly reduces its production. </w:t>
      </w:r>
      <w:r w:rsidRPr="00091A2A">
        <w:rPr>
          <w:rFonts w:ascii="Times New Roman" w:eastAsia="Calibri" w:hAnsi="Times New Roman" w:cs="Times New Roman"/>
          <w:sz w:val="24"/>
          <w:szCs w:val="24"/>
        </w:rPr>
        <w:t xml:space="preserve">In cowpea cultivation, </w:t>
      </w:r>
      <w:r w:rsidRPr="00091A2A">
        <w:rPr>
          <w:rFonts w:ascii="Times New Roman" w:hAnsi="Times New Roman" w:cs="Times New Roman"/>
          <w:sz w:val="24"/>
          <w:szCs w:val="24"/>
          <w14:ligatures w14:val="standardContextual"/>
        </w:rPr>
        <w:t xml:space="preserve">the extent to which a water deficit affects the final seed yield depends on the growth stage at which it occurs and its duration </w:t>
      </w:r>
      <w:proofErr w:type="gramStart"/>
      <w:r w:rsidRPr="00091A2A">
        <w:rPr>
          <w:rFonts w:ascii="Times New Roman" w:hAnsi="Times New Roman" w:cs="Times New Roman"/>
          <w:sz w:val="24"/>
          <w:szCs w:val="24"/>
          <w14:ligatures w14:val="standardContextual"/>
        </w:rPr>
        <w:t xml:space="preserve">( </w:t>
      </w:r>
      <w:proofErr w:type="spellStart"/>
      <w:r w:rsidRPr="00091A2A">
        <w:rPr>
          <w:rFonts w:ascii="Times New Roman" w:hAnsi="Times New Roman" w:cs="Times New Roman"/>
          <w:sz w:val="24"/>
          <w:szCs w:val="24"/>
          <w14:ligatures w14:val="standardContextual"/>
        </w:rPr>
        <w:t>Amigues</w:t>
      </w:r>
      <w:proofErr w:type="spellEnd"/>
      <w:proofErr w:type="gramEnd"/>
      <w:r w:rsidRPr="00091A2A">
        <w:rPr>
          <w:rFonts w:ascii="Times New Roman" w:hAnsi="Times New Roman" w:cs="Times New Roman"/>
          <w:sz w:val="24"/>
          <w:szCs w:val="24"/>
          <w14:ligatures w14:val="standardContextual"/>
        </w:rPr>
        <w:t xml:space="preserve">). </w:t>
      </w:r>
      <w:r w:rsidRPr="00091A2A">
        <w:rPr>
          <w:rFonts w:ascii="Times New Roman" w:hAnsi="Times New Roman" w:cs="Times New Roman"/>
          <w:i/>
          <w:iCs/>
          <w:sz w:val="24"/>
          <w:szCs w:val="24"/>
          <w14:ligatures w14:val="standardContextual"/>
        </w:rPr>
        <w:t xml:space="preserve">et </w:t>
      </w:r>
      <w:proofErr w:type="gramStart"/>
      <w:r w:rsidRPr="00091A2A">
        <w:rPr>
          <w:rFonts w:ascii="Times New Roman" w:hAnsi="Times New Roman" w:cs="Times New Roman"/>
          <w:i/>
          <w:iCs/>
          <w:sz w:val="24"/>
          <w:szCs w:val="24"/>
          <w14:ligatures w14:val="standardContextual"/>
        </w:rPr>
        <w:t xml:space="preserve">al </w:t>
      </w:r>
      <w:r w:rsidRPr="00091A2A">
        <w:rPr>
          <w:rFonts w:ascii="Times New Roman" w:hAnsi="Times New Roman" w:cs="Times New Roman"/>
          <w:sz w:val="24"/>
          <w:szCs w:val="24"/>
          <w14:ligatures w14:val="standardContextual"/>
        </w:rPr>
        <w:t>.</w:t>
      </w:r>
      <w:proofErr w:type="gramEnd"/>
      <w:r w:rsidRPr="00091A2A">
        <w:rPr>
          <w:rFonts w:ascii="Times New Roman" w:hAnsi="Times New Roman" w:cs="Times New Roman"/>
          <w:sz w:val="24"/>
          <w:szCs w:val="24"/>
          <w14:ligatures w14:val="standardContextual"/>
        </w:rPr>
        <w:t xml:space="preserve">, 2009; Hamidou </w:t>
      </w:r>
      <w:r w:rsidRPr="00091A2A">
        <w:rPr>
          <w:rFonts w:ascii="Times New Roman" w:hAnsi="Times New Roman" w:cs="Times New Roman"/>
          <w:i/>
          <w:iCs/>
          <w:sz w:val="24"/>
          <w:szCs w:val="24"/>
          <w14:ligatures w14:val="standardContextual"/>
        </w:rPr>
        <w:t xml:space="preserve">et al </w:t>
      </w:r>
      <w:r w:rsidRPr="00091A2A">
        <w:rPr>
          <w:rFonts w:ascii="Times New Roman" w:hAnsi="Times New Roman" w:cs="Times New Roman"/>
          <w:sz w:val="24"/>
          <w:szCs w:val="24"/>
          <w14:ligatures w14:val="standardContextual"/>
        </w:rPr>
        <w:t xml:space="preserve">., 2005). </w:t>
      </w:r>
      <w:r w:rsidRPr="00091A2A">
        <w:rPr>
          <w:rFonts w:ascii="Times New Roman" w:eastAsia="Calibri" w:hAnsi="Times New Roman" w:cs="Times New Roman"/>
          <w:sz w:val="24"/>
          <w:szCs w:val="24"/>
        </w:rPr>
        <w:t xml:space="preserve">The stages most sensitive to water deficit or water stress are the seed-filling stage (Cordeiro </w:t>
      </w:r>
      <w:r w:rsidRPr="00091A2A">
        <w:rPr>
          <w:rFonts w:ascii="Times New Roman" w:eastAsia="Calibri" w:hAnsi="Times New Roman" w:cs="Times New Roman"/>
          <w:i/>
          <w:sz w:val="24"/>
          <w:szCs w:val="24"/>
        </w:rPr>
        <w:t xml:space="preserve">et </w:t>
      </w:r>
      <w:proofErr w:type="gramStart"/>
      <w:r w:rsidRPr="00091A2A">
        <w:rPr>
          <w:rFonts w:ascii="Times New Roman" w:eastAsia="Calibri" w:hAnsi="Times New Roman" w:cs="Times New Roman"/>
          <w:i/>
          <w:sz w:val="24"/>
          <w:szCs w:val="24"/>
        </w:rPr>
        <w:t xml:space="preserve">al </w:t>
      </w:r>
      <w:r w:rsidRPr="00091A2A">
        <w:rPr>
          <w:rFonts w:ascii="Times New Roman" w:eastAsia="Calibri" w:hAnsi="Times New Roman" w:cs="Times New Roman"/>
          <w:sz w:val="24"/>
          <w:szCs w:val="24"/>
        </w:rPr>
        <w:t>.</w:t>
      </w:r>
      <w:proofErr w:type="gramEnd"/>
      <w:r w:rsidRPr="00091A2A">
        <w:rPr>
          <w:rFonts w:ascii="Times New Roman" w:eastAsia="Calibri" w:hAnsi="Times New Roman" w:cs="Times New Roman"/>
          <w:sz w:val="24"/>
          <w:szCs w:val="24"/>
        </w:rPr>
        <w:t xml:space="preserve">, 1998) and the vegetative stage, followed by the flowering and fruiting stages (Carvalho </w:t>
      </w:r>
      <w:r w:rsidRPr="00091A2A">
        <w:rPr>
          <w:rFonts w:ascii="Times New Roman" w:eastAsia="Calibri" w:hAnsi="Times New Roman" w:cs="Times New Roman"/>
          <w:i/>
          <w:iCs/>
          <w:sz w:val="24"/>
          <w:szCs w:val="24"/>
        </w:rPr>
        <w:t xml:space="preserve">et al </w:t>
      </w:r>
      <w:r w:rsidRPr="00091A2A">
        <w:rPr>
          <w:rFonts w:ascii="Times New Roman" w:eastAsia="Calibri" w:hAnsi="Times New Roman" w:cs="Times New Roman"/>
          <w:sz w:val="24"/>
          <w:szCs w:val="24"/>
        </w:rPr>
        <w:t xml:space="preserve">., 2000). </w:t>
      </w:r>
      <w:r w:rsidRPr="00091A2A">
        <w:rPr>
          <w:rFonts w:ascii="Times New Roman" w:hAnsi="Times New Roman" w:cs="Times New Roman"/>
          <w:sz w:val="24"/>
          <w:szCs w:val="24"/>
          <w14:ligatures w14:val="standardContextual"/>
        </w:rPr>
        <w:t>This explains why cowpea yields in Cameroon remain far below the global average.</w:t>
      </w:r>
      <w:r w:rsidRPr="00091A2A">
        <w:rPr>
          <w:rFonts w:ascii="Times New Roman" w:eastAsia="Calibri" w:hAnsi="Times New Roman" w:cs="Times New Roman"/>
          <w:sz w:val="24"/>
          <w:szCs w:val="24"/>
        </w:rPr>
        <w:t xml:space="preserve"> </w:t>
      </w:r>
      <w:r w:rsidRPr="00091A2A">
        <w:rPr>
          <w:rFonts w:ascii="Times New Roman" w:hAnsi="Times New Roman" w:cs="Times New Roman"/>
          <w:sz w:val="24"/>
          <w:szCs w:val="24"/>
          <w14:ligatures w14:val="standardContextual"/>
        </w:rPr>
        <w:t>To solve this problem and improve productivity, identifying high-yielding, tolerant varieties is essential. This study aimed to identify high-performing cowpea accessions for seed production that are also tolerant to intermittent water deficit.</w:t>
      </w:r>
    </w:p>
    <w:p w14:paraId="03190524" w14:textId="77777777" w:rsidR="00091A2A" w:rsidRPr="00091A2A" w:rsidRDefault="00091A2A" w:rsidP="00091A2A">
      <w:pPr>
        <w:keepNext/>
        <w:keepLines/>
        <w:spacing w:before="40" w:after="0" w:line="360" w:lineRule="auto"/>
        <w:jc w:val="both"/>
        <w:outlineLvl w:val="1"/>
        <w:rPr>
          <w:rFonts w:ascii="Times New Roman" w:eastAsia="Times New Roman" w:hAnsi="Times New Roman" w:cs="Times New Roman"/>
          <w:b/>
          <w:sz w:val="28"/>
          <w:szCs w:val="28"/>
        </w:rPr>
      </w:pPr>
      <w:r w:rsidRPr="00091A2A">
        <w:rPr>
          <w:rFonts w:ascii="Times New Roman" w:eastAsia="Times New Roman" w:hAnsi="Times New Roman" w:cs="Times New Roman"/>
          <w:b/>
          <w:sz w:val="28"/>
          <w:szCs w:val="28"/>
        </w:rPr>
        <w:t>II.2 Equipment</w:t>
      </w:r>
    </w:p>
    <w:p w14:paraId="71E6EAFA" w14:textId="77777777" w:rsidR="00091A2A" w:rsidRPr="00091A2A" w:rsidRDefault="00091A2A" w:rsidP="00091A2A">
      <w:pPr>
        <w:keepNext/>
        <w:keepLines/>
        <w:spacing w:before="40" w:after="240" w:line="360" w:lineRule="auto"/>
        <w:jc w:val="both"/>
        <w:outlineLvl w:val="2"/>
        <w:rPr>
          <w:rFonts w:ascii="Times New Roman" w:eastAsia="Times New Roman" w:hAnsi="Times New Roman" w:cs="Times New Roman"/>
          <w:b/>
          <w:sz w:val="28"/>
          <w:szCs w:val="28"/>
        </w:rPr>
      </w:pPr>
      <w:bookmarkStart w:id="2" w:name="_Toc78139380"/>
      <w:bookmarkStart w:id="3" w:name="_Toc79124693"/>
      <w:r w:rsidRPr="00091A2A">
        <w:rPr>
          <w:rFonts w:ascii="Times New Roman" w:eastAsia="Times New Roman" w:hAnsi="Times New Roman" w:cs="Times New Roman"/>
          <w:b/>
          <w:sz w:val="28"/>
          <w:szCs w:val="28"/>
        </w:rPr>
        <w:t xml:space="preserve">II.2.1 </w:t>
      </w:r>
      <w:bookmarkEnd w:id="2"/>
      <w:bookmarkEnd w:id="3"/>
      <w:r w:rsidRPr="00091A2A">
        <w:rPr>
          <w:rFonts w:ascii="Times New Roman" w:eastAsia="Times New Roman" w:hAnsi="Times New Roman" w:cs="Times New Roman"/>
          <w:b/>
          <w:sz w:val="24"/>
          <w:szCs w:val="24"/>
        </w:rPr>
        <w:t>Plant material</w:t>
      </w:r>
    </w:p>
    <w:p w14:paraId="42D15BCE" w14:textId="758756AE" w:rsidR="00091A2A" w:rsidRPr="00091A2A" w:rsidRDefault="00091A2A" w:rsidP="00091A2A">
      <w:pPr>
        <w:autoSpaceDE w:val="0"/>
        <w:autoSpaceDN w:val="0"/>
        <w:adjustRightInd w:val="0"/>
        <w:spacing w:after="0" w:line="360" w:lineRule="auto"/>
        <w:jc w:val="both"/>
        <w:rPr>
          <w:rFonts w:ascii="Times New Roman" w:eastAsia="Calibri,Bold" w:hAnsi="Times New Roman" w:cs="Times New Roman"/>
          <w:sz w:val="24"/>
          <w:szCs w:val="24"/>
        </w:rPr>
      </w:pPr>
      <w:r w:rsidRPr="00091A2A">
        <w:rPr>
          <w:rFonts w:ascii="Times New Roman" w:eastAsia="Calibri,Bold" w:hAnsi="Times New Roman" w:cs="Times New Roman"/>
          <w:sz w:val="24"/>
          <w:szCs w:val="24"/>
        </w:rPr>
        <w:t xml:space="preserve">The plant material consisted of 173 accessions collected in different localities of the Far North region of Cameroon by the Institute of Agricultural Research for Development (IRAD) of Maroua and 1 drought-tolerant variety from the IITA </w:t>
      </w:r>
      <w:bookmarkStart w:id="4" w:name="_Hlk223020854"/>
      <w:r w:rsidRPr="00091A2A">
        <w:rPr>
          <w:rFonts w:ascii="Times New Roman" w:eastAsia="Calibri,Bold" w:hAnsi="Times New Roman" w:cs="Times New Roman"/>
          <w:sz w:val="24"/>
          <w:szCs w:val="24"/>
        </w:rPr>
        <w:t xml:space="preserve">whose codes are found in table </w:t>
      </w:r>
      <w:r w:rsidR="00F9601F">
        <w:rPr>
          <w:rFonts w:ascii="Times New Roman" w:eastAsia="Calibri,Bold" w:hAnsi="Times New Roman" w:cs="Times New Roman"/>
          <w:sz w:val="24"/>
          <w:szCs w:val="24"/>
        </w:rPr>
        <w:t>5</w:t>
      </w:r>
      <w:r w:rsidRPr="00091A2A">
        <w:rPr>
          <w:rFonts w:ascii="Times New Roman" w:eastAsia="Calibri,Bold" w:hAnsi="Times New Roman" w:cs="Times New Roman"/>
          <w:sz w:val="24"/>
          <w:szCs w:val="24"/>
        </w:rPr>
        <w:t>.</w:t>
      </w:r>
    </w:p>
    <w:bookmarkEnd w:id="4"/>
    <w:p w14:paraId="74BBB64A" w14:textId="77777777" w:rsidR="00091A2A" w:rsidRPr="00091A2A" w:rsidRDefault="00091A2A" w:rsidP="00091A2A">
      <w:pPr>
        <w:keepNext/>
        <w:keepLines/>
        <w:spacing w:before="360" w:after="80" w:line="360" w:lineRule="auto"/>
        <w:outlineLvl w:val="0"/>
        <w:rPr>
          <w:rFonts w:ascii="Times New Roman" w:eastAsiaTheme="majorEastAsia" w:hAnsi="Times New Roman" w:cs="Times New Roman"/>
          <w:b/>
          <w:sz w:val="24"/>
          <w:szCs w:val="24"/>
        </w:rPr>
      </w:pPr>
      <w:r w:rsidRPr="00091A2A">
        <w:rPr>
          <w:rFonts w:ascii="Times New Roman" w:eastAsiaTheme="majorEastAsia" w:hAnsi="Times New Roman" w:cs="Times New Roman"/>
          <w:b/>
          <w:sz w:val="24"/>
          <w:szCs w:val="24"/>
        </w:rPr>
        <w:lastRenderedPageBreak/>
        <w:t>II.3. Methods</w:t>
      </w:r>
    </w:p>
    <w:p w14:paraId="604D2785" w14:textId="77777777" w:rsidR="00091A2A" w:rsidRPr="00091A2A" w:rsidRDefault="00091A2A" w:rsidP="00091A2A">
      <w:pPr>
        <w:keepNext/>
        <w:keepLines/>
        <w:spacing w:before="160" w:after="80" w:line="360" w:lineRule="auto"/>
        <w:outlineLvl w:val="1"/>
        <w:rPr>
          <w:rFonts w:ascii="Times New Roman" w:eastAsiaTheme="majorEastAsia" w:hAnsi="Times New Roman" w:cs="Times New Roman"/>
          <w:b/>
          <w:sz w:val="24"/>
          <w:szCs w:val="24"/>
        </w:rPr>
      </w:pPr>
      <w:bookmarkStart w:id="5" w:name="_Toc160006823"/>
      <w:r w:rsidRPr="00091A2A">
        <w:rPr>
          <w:rFonts w:ascii="Times New Roman" w:eastAsiaTheme="majorEastAsia" w:hAnsi="Times New Roman" w:cs="Times New Roman"/>
          <w:b/>
          <w:sz w:val="24"/>
          <w:szCs w:val="24"/>
        </w:rPr>
        <w:t>II.3.1 Experimental setup and procedure</w:t>
      </w:r>
      <w:bookmarkEnd w:id="5"/>
    </w:p>
    <w:p w14:paraId="0AF2163A" w14:textId="77777777" w:rsidR="00091A2A" w:rsidRPr="00091A2A" w:rsidRDefault="00091A2A" w:rsidP="00091A2A">
      <w:pPr>
        <w:keepNext/>
        <w:keepLines/>
        <w:spacing w:before="200" w:after="0" w:line="360" w:lineRule="auto"/>
        <w:jc w:val="both"/>
        <w:outlineLvl w:val="1"/>
        <w:rPr>
          <w:rFonts w:ascii="Times New Roman" w:eastAsiaTheme="majorEastAsia" w:hAnsi="Times New Roman" w:cs="Times New Roman"/>
          <w:bCs/>
          <w:color w:val="000000" w:themeColor="text1"/>
          <w:sz w:val="24"/>
          <w:szCs w:val="24"/>
        </w:rPr>
      </w:pPr>
      <w:bookmarkStart w:id="6" w:name="_Toc160006824"/>
      <w:r w:rsidRPr="00091A2A">
        <w:rPr>
          <w:rFonts w:ascii="Times New Roman" w:eastAsiaTheme="majorEastAsia" w:hAnsi="Times New Roman" w:cs="Times New Roman"/>
          <w:bCs/>
          <w:color w:val="000000" w:themeColor="text1"/>
          <w:sz w:val="24"/>
          <w:szCs w:val="24"/>
        </w:rPr>
        <w:t xml:space="preserve">Drought tolerance assessment was carried out in a controlled environment at IRAD </w:t>
      </w:r>
      <w:proofErr w:type="spellStart"/>
      <w:r w:rsidRPr="00091A2A">
        <w:rPr>
          <w:rFonts w:ascii="Times New Roman" w:eastAsiaTheme="majorEastAsia" w:hAnsi="Times New Roman" w:cs="Times New Roman"/>
          <w:bCs/>
          <w:color w:val="000000" w:themeColor="text1"/>
          <w:sz w:val="24"/>
          <w:szCs w:val="24"/>
        </w:rPr>
        <w:t>Djarengole</w:t>
      </w:r>
      <w:proofErr w:type="spellEnd"/>
      <w:r w:rsidRPr="00091A2A">
        <w:rPr>
          <w:rFonts w:ascii="Times New Roman" w:eastAsiaTheme="majorEastAsia" w:hAnsi="Times New Roman" w:cs="Times New Roman"/>
          <w:bCs/>
          <w:color w:val="000000" w:themeColor="text1"/>
          <w:sz w:val="24"/>
          <w:szCs w:val="24"/>
        </w:rPr>
        <w:t>.</w:t>
      </w:r>
      <w:bookmarkEnd w:id="6"/>
      <w:r w:rsidRPr="00091A2A">
        <w:rPr>
          <w:rFonts w:ascii="Times New Roman" w:eastAsiaTheme="majorEastAsia" w:hAnsi="Times New Roman" w:cs="Times New Roman"/>
          <w:bCs/>
          <w:color w:val="000000" w:themeColor="text1"/>
          <w:sz w:val="24"/>
          <w:szCs w:val="24"/>
        </w:rPr>
        <w:t xml:space="preserve"> </w:t>
      </w:r>
      <w:bookmarkStart w:id="7" w:name="_Toc160006825"/>
      <w:r w:rsidRPr="00091A2A">
        <w:rPr>
          <w:rFonts w:ascii="Times New Roman" w:hAnsi="Times New Roman" w:cs="Times New Roman"/>
          <w:sz w:val="24"/>
          <w:szCs w:val="24"/>
        </w:rPr>
        <w:t>The trial was conducted using a completely randomized block design with three (03) replications.</w:t>
      </w:r>
      <w:r w:rsidRPr="00091A2A">
        <w:rPr>
          <w:rFonts w:eastAsia="Calibri" w:cs="Times New Roman"/>
          <w:color w:val="000000"/>
          <w:kern w:val="24"/>
          <w:sz w:val="48"/>
          <w:szCs w:val="48"/>
          <w:lang w:eastAsia="fr-FR"/>
        </w:rPr>
        <w:t xml:space="preserve"> </w:t>
      </w:r>
      <w:r w:rsidRPr="00091A2A">
        <w:rPr>
          <w:rFonts w:ascii="Times New Roman" w:eastAsia="Calibri" w:hAnsi="Times New Roman" w:cs="Times New Roman"/>
          <w:color w:val="000000"/>
          <w:kern w:val="24"/>
          <w:sz w:val="24"/>
          <w:szCs w:val="24"/>
          <w:lang w:eastAsia="fr-FR"/>
        </w:rPr>
        <w:t>The treatments were allocated randomly on the experimental plot.</w:t>
      </w:r>
      <w:r w:rsidRPr="00091A2A">
        <w:rPr>
          <w:rFonts w:ascii="Times New Roman" w:eastAsiaTheme="majorEastAsia" w:hAnsi="Times New Roman" w:cs="Times New Roman"/>
          <w:bCs/>
          <w:color w:val="000000" w:themeColor="text1"/>
          <w:sz w:val="24"/>
          <w:szCs w:val="24"/>
        </w:rPr>
        <w:t xml:space="preserve"> </w:t>
      </w:r>
      <w:r w:rsidRPr="00091A2A">
        <w:rPr>
          <w:rFonts w:ascii="Times New Roman" w:hAnsi="Times New Roman" w:cs="Times New Roman"/>
          <w:sz w:val="24"/>
          <w:szCs w:val="24"/>
        </w:rPr>
        <w:t xml:space="preserve">A total of 8 rows were established for each replicate, each measuring 1.5 </w:t>
      </w:r>
      <w:proofErr w:type="gramStart"/>
      <w:r w:rsidRPr="00091A2A">
        <w:rPr>
          <w:rFonts w:ascii="Times New Roman" w:hAnsi="Times New Roman" w:cs="Times New Roman"/>
          <w:sz w:val="24"/>
          <w:szCs w:val="24"/>
        </w:rPr>
        <w:t xml:space="preserve">m </w:t>
      </w:r>
      <w:bookmarkEnd w:id="7"/>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 The treatments consisted of cowpea accessions replicated three times. The factors studied were the genotypes corresponding to the accessions and the developmental stage; for this purpose, water input was quantified to ensure that the accessions were under the same water conditions.</w:t>
      </w:r>
    </w:p>
    <w:p w14:paraId="044B5AAF"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The seeds were planted in plastic growing bags filled with 8.85 kg of sandy loam soil. Each bag was watered with 250 mm (1 liter) of water per day until the first trifoliate leaf had fully expanded (day 20), after which watering was stopped. The replicates were subjected to two water conditions:</w:t>
      </w:r>
    </w:p>
    <w:p w14:paraId="59E2941C"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sz w:val="24"/>
          <w:szCs w:val="24"/>
        </w:rPr>
        <w:t xml:space="preserve">Intermittent </w:t>
      </w:r>
      <w:proofErr w:type="gramStart"/>
      <w:r w:rsidRPr="00091A2A">
        <w:rPr>
          <w:rFonts w:ascii="Times New Roman" w:hAnsi="Times New Roman" w:cs="Times New Roman"/>
          <w:b/>
          <w:sz w:val="24"/>
          <w:szCs w:val="24"/>
        </w:rPr>
        <w:t xml:space="preserve">stress </w:t>
      </w:r>
      <w:r w:rsidRPr="00091A2A">
        <w:rPr>
          <w:rFonts w:ascii="Times New Roman" w:hAnsi="Times New Roman" w:cs="Times New Roman"/>
          <w:sz w:val="24"/>
          <w:szCs w:val="24"/>
        </w:rPr>
        <w:t>:</w:t>
      </w:r>
      <w:proofErr w:type="gramEnd"/>
    </w:p>
    <w:p w14:paraId="6458DA46"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sz w:val="24"/>
          <w:szCs w:val="24"/>
        </w:rPr>
        <w:t>-SH</w:t>
      </w:r>
      <w:proofErr w:type="gramStart"/>
      <w:r w:rsidRPr="00091A2A">
        <w:rPr>
          <w:rFonts w:ascii="Times New Roman" w:hAnsi="Times New Roman" w:cs="Times New Roman"/>
          <w:b/>
          <w:sz w:val="24"/>
          <w:szCs w:val="24"/>
        </w:rPr>
        <w:t xml:space="preserve">1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 the plants were watered every day until the 20th day after (ASH1) sowing on the 21st day irrigation will be stopped for 10 days.</w:t>
      </w:r>
    </w:p>
    <w:p w14:paraId="3FBAA30B"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 </w:t>
      </w:r>
      <w:r w:rsidRPr="00091A2A">
        <w:rPr>
          <w:rFonts w:ascii="Times New Roman" w:hAnsi="Times New Roman" w:cs="Times New Roman"/>
          <w:b/>
          <w:sz w:val="24"/>
          <w:szCs w:val="24"/>
        </w:rPr>
        <w:t xml:space="preserve">SH2: </w:t>
      </w:r>
      <w:r w:rsidRPr="00091A2A">
        <w:rPr>
          <w:rFonts w:ascii="Times New Roman" w:hAnsi="Times New Roman" w:cs="Times New Roman"/>
          <w:sz w:val="24"/>
          <w:szCs w:val="24"/>
        </w:rPr>
        <w:t>A second 10-day water stress was imposed from day 53 after sowing (beginning of flower and pod formation) then the plants were watered normally until harvest.</w:t>
      </w:r>
    </w:p>
    <w:p w14:paraId="760DC13F" w14:textId="77777777" w:rsidR="00091A2A" w:rsidRPr="00091A2A" w:rsidRDefault="00091A2A" w:rsidP="00091A2A">
      <w:pPr>
        <w:keepNext/>
        <w:keepLines/>
        <w:spacing w:before="160" w:after="80"/>
        <w:outlineLvl w:val="1"/>
        <w:rPr>
          <w:rFonts w:ascii="Times New Roman" w:eastAsiaTheme="majorEastAsia" w:hAnsi="Times New Roman" w:cs="Times New Roman"/>
          <w:b/>
          <w:sz w:val="24"/>
          <w:szCs w:val="24"/>
        </w:rPr>
      </w:pPr>
      <w:bookmarkStart w:id="8" w:name="_Toc141157207"/>
      <w:bookmarkStart w:id="9" w:name="_Toc160006827"/>
      <w:r w:rsidRPr="00091A2A">
        <w:rPr>
          <w:rFonts w:ascii="Times New Roman" w:eastAsiaTheme="majorEastAsia" w:hAnsi="Times New Roman" w:cs="Times New Roman"/>
          <w:b/>
          <w:sz w:val="24"/>
          <w:szCs w:val="24"/>
        </w:rPr>
        <w:t>II.3.2.1 Parameter measured before the application of water stress</w:t>
      </w:r>
      <w:bookmarkEnd w:id="8"/>
      <w:bookmarkEnd w:id="9"/>
    </w:p>
    <w:p w14:paraId="08BB8F71" w14:textId="77777777" w:rsidR="00091A2A" w:rsidRPr="00091A2A" w:rsidRDefault="00091A2A" w:rsidP="00091A2A"/>
    <w:p w14:paraId="1E7A97C7"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 Measurement of primary leaf length and width: This consisted of measuring the length and width of two cotyledonary primary leaves using a ruler graduated at 20 days and 52 days before </w:t>
      </w:r>
      <w:bookmarkStart w:id="10" w:name="_Hlk224992830"/>
      <w:r w:rsidRPr="00091A2A">
        <w:rPr>
          <w:rFonts w:ascii="Times New Roman" w:hAnsi="Times New Roman" w:cs="Times New Roman"/>
          <w:sz w:val="24"/>
          <w:szCs w:val="24"/>
        </w:rPr>
        <w:t xml:space="preserve">and during the 10 days following stress </w:t>
      </w:r>
      <w:proofErr w:type="gramStart"/>
      <w:r w:rsidRPr="00091A2A">
        <w:rPr>
          <w:rFonts w:ascii="Times New Roman" w:hAnsi="Times New Roman" w:cs="Times New Roman"/>
          <w:sz w:val="24"/>
          <w:szCs w:val="24"/>
        </w:rPr>
        <w:t xml:space="preserve">imposition </w:t>
      </w:r>
      <w:bookmarkEnd w:id="10"/>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 Leaf area was calculated using Raunkier's formula adapted for a four-leafed leaf </w:t>
      </w:r>
      <w:proofErr w:type="gramStart"/>
      <w:r w:rsidRPr="00091A2A">
        <w:rPr>
          <w:rFonts w:ascii="Times New Roman" w:hAnsi="Times New Roman" w:cs="Times New Roman"/>
          <w:sz w:val="24"/>
          <w:szCs w:val="24"/>
        </w:rPr>
        <w:t xml:space="preserve">( </w:t>
      </w:r>
      <w:proofErr w:type="spellStart"/>
      <w:r w:rsidRPr="00091A2A">
        <w:rPr>
          <w:rFonts w:ascii="Times New Roman" w:hAnsi="Times New Roman" w:cs="Times New Roman"/>
          <w:sz w:val="24"/>
          <w:szCs w:val="24"/>
        </w:rPr>
        <w:t>Noubissié</w:t>
      </w:r>
      <w:proofErr w:type="spellEnd"/>
      <w:proofErr w:type="gramEnd"/>
      <w:r w:rsidRPr="00091A2A">
        <w:rPr>
          <w:rFonts w:ascii="Times New Roman" w:hAnsi="Times New Roman" w:cs="Times New Roman"/>
          <w:sz w:val="24"/>
          <w:szCs w:val="24"/>
        </w:rPr>
        <w:t xml:space="preserve">). </w:t>
      </w:r>
      <w:r w:rsidRPr="00091A2A">
        <w:rPr>
          <w:rFonts w:ascii="Times New Roman" w:hAnsi="Times New Roman" w:cs="Times New Roman"/>
          <w:i/>
          <w:sz w:val="24"/>
          <w:szCs w:val="24"/>
        </w:rPr>
        <w:t xml:space="preserve">et </w:t>
      </w:r>
      <w:proofErr w:type="gramStart"/>
      <w:r w:rsidRPr="00091A2A">
        <w:rPr>
          <w:rFonts w:ascii="Times New Roman" w:hAnsi="Times New Roman" w:cs="Times New Roman"/>
          <w:i/>
          <w:sz w:val="24"/>
          <w:szCs w:val="24"/>
        </w:rPr>
        <w:t xml:space="preserve">al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 2011) following: Sf = 2/3 [(L1xl1) + (L2xl2) + (L3xl3) + … ( </w:t>
      </w:r>
      <w:proofErr w:type="spellStart"/>
      <w:r w:rsidRPr="00091A2A">
        <w:rPr>
          <w:rFonts w:ascii="Times New Roman" w:hAnsi="Times New Roman" w:cs="Times New Roman"/>
          <w:sz w:val="24"/>
          <w:szCs w:val="24"/>
        </w:rPr>
        <w:t>Lnxln</w:t>
      </w:r>
      <w:proofErr w:type="spellEnd"/>
      <w:r w:rsidRPr="00091A2A">
        <w:rPr>
          <w:rFonts w:ascii="Times New Roman" w:hAnsi="Times New Roman" w:cs="Times New Roman"/>
          <w:sz w:val="24"/>
          <w:szCs w:val="24"/>
        </w:rPr>
        <w:t xml:space="preserve"> )]</w:t>
      </w:r>
    </w:p>
    <w:p w14:paraId="601D69D5"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-The chlorophyll level was determined using a chlorophyll meter, model MINOLTA SPAD type. Before and during water stress.</w:t>
      </w:r>
    </w:p>
    <w:p w14:paraId="63720797" w14:textId="77777777" w:rsidR="00091A2A" w:rsidRPr="00091A2A" w:rsidRDefault="00091A2A" w:rsidP="00091A2A">
      <w:pPr>
        <w:autoSpaceDE w:val="0"/>
        <w:autoSpaceDN w:val="0"/>
        <w:adjustRightInd w:val="0"/>
        <w:spacing w:after="0" w:line="360" w:lineRule="auto"/>
        <w:rPr>
          <w:rFonts w:ascii="Times New Roman" w:hAnsi="Times New Roman" w:cs="Times New Roman"/>
          <w:sz w:val="24"/>
          <w:szCs w:val="24"/>
        </w:rPr>
      </w:pPr>
      <w:r w:rsidRPr="00091A2A">
        <w:rPr>
          <w:rFonts w:ascii="Times New Roman" w:hAnsi="Times New Roman" w:cs="Times New Roman"/>
          <w:sz w:val="24"/>
          <w:szCs w:val="24"/>
        </w:rPr>
        <w:t xml:space="preserve">-Soil moisture content (SMC) was measured using a Falker HFM2030 meter </w:t>
      </w:r>
      <w:proofErr w:type="gramStart"/>
      <w:r w:rsidRPr="00091A2A">
        <w:rPr>
          <w:rFonts w:ascii="Times New Roman" w:hAnsi="Times New Roman" w:cs="Times New Roman"/>
          <w:sz w:val="24"/>
          <w:szCs w:val="24"/>
        </w:rPr>
        <w:t xml:space="preserve">( </w:t>
      </w:r>
      <w:proofErr w:type="spellStart"/>
      <w:r w:rsidRPr="00091A2A">
        <w:rPr>
          <w:rFonts w:ascii="Times New Roman" w:hAnsi="Times New Roman" w:cs="Times New Roman"/>
          <w:sz w:val="24"/>
          <w:szCs w:val="24"/>
        </w:rPr>
        <w:t>HidroFarm</w:t>
      </w:r>
      <w:proofErr w:type="spellEnd"/>
      <w:proofErr w:type="gramEnd"/>
      <w:r w:rsidRPr="00091A2A">
        <w:rPr>
          <w:rFonts w:ascii="Times New Roman" w:hAnsi="Times New Roman" w:cs="Times New Roman"/>
          <w:sz w:val="24"/>
          <w:szCs w:val="24"/>
        </w:rPr>
        <w:t xml:space="preserve"> , </w:t>
      </w:r>
      <w:proofErr w:type="spellStart"/>
      <w:r w:rsidRPr="00091A2A">
        <w:rPr>
          <w:rFonts w:ascii="Times New Roman" w:hAnsi="Times New Roman" w:cs="Times New Roman"/>
          <w:sz w:val="24"/>
          <w:szCs w:val="24"/>
        </w:rPr>
        <w:t>PortoAlegreRS</w:t>
      </w:r>
      <w:proofErr w:type="spellEnd"/>
      <w:r w:rsidRPr="00091A2A">
        <w:rPr>
          <w:rFonts w:ascii="Times New Roman" w:hAnsi="Times New Roman" w:cs="Times New Roman"/>
          <w:sz w:val="24"/>
          <w:szCs w:val="24"/>
        </w:rPr>
        <w:t xml:space="preserve"> , Brazil) between 7:00 and 9:00 before and during water stress.</w:t>
      </w:r>
    </w:p>
    <w:p w14:paraId="289A0552" w14:textId="77777777" w:rsidR="00091A2A" w:rsidRPr="00091A2A" w:rsidRDefault="00091A2A" w:rsidP="00091A2A">
      <w:pPr>
        <w:keepNext/>
        <w:keepLines/>
        <w:spacing w:before="160" w:after="80"/>
        <w:outlineLvl w:val="1"/>
        <w:rPr>
          <w:rFonts w:ascii="Times New Roman" w:eastAsiaTheme="majorEastAsia" w:hAnsi="Times New Roman" w:cs="Times New Roman"/>
          <w:b/>
          <w:sz w:val="24"/>
          <w:szCs w:val="24"/>
        </w:rPr>
      </w:pPr>
      <w:bookmarkStart w:id="11" w:name="_Toc141157208"/>
      <w:bookmarkStart w:id="12" w:name="_Toc160006828"/>
      <w:r w:rsidRPr="00091A2A">
        <w:rPr>
          <w:rFonts w:ascii="Times New Roman" w:eastAsiaTheme="majorEastAsia" w:hAnsi="Times New Roman" w:cs="Times New Roman"/>
          <w:b/>
          <w:sz w:val="24"/>
          <w:szCs w:val="24"/>
        </w:rPr>
        <w:t>Parameters measured after the application of water stress</w:t>
      </w:r>
      <w:bookmarkEnd w:id="11"/>
      <w:bookmarkEnd w:id="12"/>
    </w:p>
    <w:p w14:paraId="37CAEFFC"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 Counting the plants that survived: the aim was to count all the plants that survived;</w:t>
      </w:r>
    </w:p>
    <w:p w14:paraId="7F655E2D"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lastRenderedPageBreak/>
        <w:t>- Measurement of root size: which made it possible to assess adaptive capacity;</w:t>
      </w:r>
    </w:p>
    <w:p w14:paraId="6EDAD70F"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w:t>
      </w:r>
      <w:r w:rsidRPr="00091A2A">
        <w:t xml:space="preserve"> </w:t>
      </w:r>
      <w:r w:rsidRPr="00091A2A">
        <w:rPr>
          <w:rFonts w:ascii="Times New Roman" w:hAnsi="Times New Roman" w:cs="Times New Roman"/>
          <w:sz w:val="24"/>
          <w:szCs w:val="24"/>
        </w:rPr>
        <w:t xml:space="preserve">Assessing the greenness of the plants is a precise parameter for evaluating drought tolerance at the seedling stage of cowpea </w:t>
      </w:r>
      <w:proofErr w:type="gramStart"/>
      <w:r w:rsidRPr="00091A2A">
        <w:rPr>
          <w:rFonts w:ascii="Times New Roman" w:hAnsi="Times New Roman" w:cs="Times New Roman"/>
          <w:sz w:val="24"/>
          <w:szCs w:val="24"/>
        </w:rPr>
        <w:t xml:space="preserve">( </w:t>
      </w:r>
      <w:proofErr w:type="spellStart"/>
      <w:r w:rsidRPr="00091A2A">
        <w:rPr>
          <w:rFonts w:ascii="Times New Roman" w:hAnsi="Times New Roman" w:cs="Times New Roman"/>
          <w:sz w:val="24"/>
          <w:szCs w:val="24"/>
        </w:rPr>
        <w:t>Ravelombola</w:t>
      </w:r>
      <w:proofErr w:type="spellEnd"/>
      <w:proofErr w:type="gramEnd"/>
      <w:r w:rsidRPr="00091A2A">
        <w:rPr>
          <w:rFonts w:ascii="Times New Roman" w:hAnsi="Times New Roman" w:cs="Times New Roman"/>
          <w:sz w:val="24"/>
          <w:szCs w:val="24"/>
        </w:rPr>
        <w:t xml:space="preserve">). </w:t>
      </w:r>
      <w:r w:rsidRPr="00091A2A">
        <w:rPr>
          <w:rFonts w:ascii="Times New Roman" w:hAnsi="Times New Roman" w:cs="Times New Roman"/>
          <w:i/>
          <w:sz w:val="24"/>
          <w:szCs w:val="24"/>
        </w:rPr>
        <w:t xml:space="preserve">et al. </w:t>
      </w:r>
      <w:r w:rsidRPr="00091A2A">
        <w:rPr>
          <w:rFonts w:ascii="Times New Roman" w:hAnsi="Times New Roman" w:cs="Times New Roman"/>
          <w:sz w:val="24"/>
          <w:szCs w:val="24"/>
        </w:rPr>
        <w:t>2018).</w:t>
      </w:r>
    </w:p>
    <w:p w14:paraId="5C795E3F"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The greenness of the plants was assessed using the scale below:</w:t>
      </w:r>
    </w:p>
    <w:p w14:paraId="37218435"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(1 = plants are completely green, 2 = plants begin to lose their green color, 3 = signs of chlorosis and necrosis are visible, 4 = chlorosis and necrosis are severe, and 5 = plants are completely dead) </w:t>
      </w:r>
      <w:proofErr w:type="gramStart"/>
      <w:r w:rsidRPr="00091A2A">
        <w:rPr>
          <w:rFonts w:ascii="Times New Roman" w:hAnsi="Times New Roman" w:cs="Times New Roman"/>
          <w:sz w:val="24"/>
          <w:szCs w:val="24"/>
        </w:rPr>
        <w:t xml:space="preserve">( </w:t>
      </w:r>
      <w:proofErr w:type="spellStart"/>
      <w:r w:rsidRPr="00091A2A">
        <w:rPr>
          <w:rFonts w:ascii="Times New Roman" w:hAnsi="Times New Roman" w:cs="Times New Roman"/>
          <w:sz w:val="24"/>
          <w:szCs w:val="24"/>
        </w:rPr>
        <w:t>Ravelombola</w:t>
      </w:r>
      <w:proofErr w:type="spellEnd"/>
      <w:proofErr w:type="gramEnd"/>
      <w:r w:rsidRPr="00091A2A">
        <w:rPr>
          <w:rFonts w:ascii="Times New Roman" w:hAnsi="Times New Roman" w:cs="Times New Roman"/>
          <w:sz w:val="24"/>
          <w:szCs w:val="24"/>
        </w:rPr>
        <w:t xml:space="preserve"> ) </w:t>
      </w:r>
      <w:r w:rsidRPr="00091A2A">
        <w:rPr>
          <w:rFonts w:ascii="Times New Roman" w:hAnsi="Times New Roman" w:cs="Times New Roman"/>
          <w:i/>
          <w:sz w:val="24"/>
          <w:szCs w:val="24"/>
        </w:rPr>
        <w:t xml:space="preserve">et al. </w:t>
      </w:r>
      <w:r w:rsidRPr="00091A2A">
        <w:rPr>
          <w:rFonts w:ascii="Times New Roman" w:hAnsi="Times New Roman" w:cs="Times New Roman"/>
          <w:sz w:val="24"/>
          <w:szCs w:val="24"/>
        </w:rPr>
        <w:t>2018).</w:t>
      </w:r>
    </w:p>
    <w:p w14:paraId="1BD9BF9F" w14:textId="77777777" w:rsidR="00091A2A" w:rsidRPr="00091A2A" w:rsidRDefault="00091A2A" w:rsidP="00091A2A">
      <w:pPr>
        <w:autoSpaceDE w:val="0"/>
        <w:autoSpaceDN w:val="0"/>
        <w:adjustRightInd w:val="0"/>
        <w:spacing w:after="0" w:line="360" w:lineRule="auto"/>
        <w:rPr>
          <w:rFonts w:ascii="Times New Roman" w:hAnsi="Times New Roman" w:cs="Times New Roman"/>
          <w:sz w:val="24"/>
          <w:szCs w:val="24"/>
        </w:rPr>
      </w:pPr>
      <w:r w:rsidRPr="00091A2A">
        <w:rPr>
          <w:rFonts w:ascii="Times New Roman" w:hAnsi="Times New Roman" w:cs="Times New Roman"/>
          <w:sz w:val="24"/>
          <w:szCs w:val="24"/>
        </w:rPr>
        <w:t>-</w:t>
      </w:r>
      <w:r w:rsidRPr="00091A2A">
        <w:rPr>
          <w:rFonts w:ascii="Roboto-Regular" w:hAnsi="Roboto-Regular" w:cs="Roboto-Regular"/>
          <w:sz w:val="24"/>
          <w:szCs w:val="24"/>
        </w:rPr>
        <w:t xml:space="preserve"> </w:t>
      </w:r>
      <w:r w:rsidRPr="00091A2A">
        <w:rPr>
          <w:rFonts w:ascii="Times New Roman" w:hAnsi="Times New Roman" w:cs="Times New Roman"/>
          <w:sz w:val="24"/>
          <w:szCs w:val="24"/>
        </w:rPr>
        <w:t>Recovery parameters: after the imposition of water stress, watering was then resumed, and 14 days later, the percentage of plant recovery in each accession was recorded.</w:t>
      </w:r>
    </w:p>
    <w:p w14:paraId="0B98EC7D" w14:textId="77777777" w:rsidR="00091A2A" w:rsidRPr="00091A2A" w:rsidRDefault="00091A2A" w:rsidP="00091A2A">
      <w:pPr>
        <w:numPr>
          <w:ilvl w:val="0"/>
          <w:numId w:val="2"/>
        </w:numPr>
        <w:spacing w:line="360" w:lineRule="auto"/>
        <w:ind w:left="720"/>
        <w:contextualSpacing/>
        <w:jc w:val="both"/>
        <w:rPr>
          <w:rFonts w:ascii="Times New Roman" w:hAnsi="Times New Roman" w:cs="Times New Roman"/>
          <w:b/>
          <w:bCs/>
          <w:color w:val="000000" w:themeColor="text1"/>
          <w:sz w:val="24"/>
          <w:szCs w:val="24"/>
        </w:rPr>
      </w:pPr>
      <w:r w:rsidRPr="00091A2A">
        <w:rPr>
          <w:rFonts w:ascii="Times New Roman" w:hAnsi="Times New Roman" w:cs="Times New Roman"/>
          <w:b/>
          <w:bCs/>
          <w:color w:val="000000" w:themeColor="text1"/>
          <w:sz w:val="24"/>
          <w:szCs w:val="24"/>
        </w:rPr>
        <w:t>Parameters related to yield</w:t>
      </w:r>
    </w:p>
    <w:p w14:paraId="04B533F5" w14:textId="77777777" w:rsidR="00091A2A" w:rsidRPr="00166532" w:rsidRDefault="00091A2A" w:rsidP="00091A2A">
      <w:pPr>
        <w:autoSpaceDE w:val="0"/>
        <w:autoSpaceDN w:val="0"/>
        <w:adjustRightInd w:val="0"/>
        <w:spacing w:after="0" w:line="360" w:lineRule="auto"/>
        <w:jc w:val="both"/>
        <w:rPr>
          <w:rFonts w:ascii="Times New Roman" w:hAnsi="Times New Roman" w:cs="Times New Roman"/>
          <w:sz w:val="24"/>
          <w:szCs w:val="24"/>
          <w14:ligatures w14:val="standardContextual"/>
        </w:rPr>
      </w:pPr>
      <w:r w:rsidRPr="00091A2A">
        <w:rPr>
          <w:rFonts w:ascii="Times New Roman" w:hAnsi="Times New Roman" w:cs="Times New Roman"/>
          <w:sz w:val="24"/>
          <w:szCs w:val="24"/>
          <w14:ligatures w14:val="standardContextual"/>
        </w:rPr>
        <w:t>The weight of one hundred (100) seeds in grams (g) was determined from a count of 100 seeds randomly taken from each accession, followed by weighing using an electronic balance; the weight of seeds and pods per accession was determined using an electronic balance and expressed in kilograms (kg) per weighing; the number of pods and seeds per plant was obtained by manually counting the number of pods and seeds per plant at maturity;</w:t>
      </w:r>
    </w:p>
    <w:p w14:paraId="3696E87D"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b/>
          <w:bCs/>
          <w:sz w:val="24"/>
          <w:szCs w:val="24"/>
          <w14:ligatures w14:val="standardContextual"/>
        </w:rPr>
      </w:pPr>
      <w:r w:rsidRPr="00091A2A">
        <w:rPr>
          <w:rFonts w:ascii="Times New Roman" w:hAnsi="Times New Roman" w:cs="Times New Roman"/>
          <w:b/>
          <w:bCs/>
          <w:sz w:val="24"/>
          <w:szCs w:val="24"/>
          <w14:ligatures w14:val="standardContextual"/>
        </w:rPr>
        <w:t>Statistical analysis of the data:</w:t>
      </w:r>
    </w:p>
    <w:p w14:paraId="5661DCE0" w14:textId="77777777" w:rsidR="00091A2A" w:rsidRDefault="00091A2A" w:rsidP="00091A2A">
      <w:pPr>
        <w:autoSpaceDE w:val="0"/>
        <w:autoSpaceDN w:val="0"/>
        <w:adjustRightInd w:val="0"/>
        <w:spacing w:after="0" w:line="360" w:lineRule="auto"/>
        <w:jc w:val="both"/>
        <w:rPr>
          <w:rFonts w:ascii="Times New Roman" w:hAnsi="Times New Roman" w:cs="Times New Roman"/>
          <w:sz w:val="24"/>
          <w:szCs w:val="24"/>
          <w14:ligatures w14:val="standardContextual"/>
        </w:rPr>
      </w:pPr>
      <w:r w:rsidRPr="00091A2A">
        <w:rPr>
          <w:rFonts w:ascii="Times New Roman" w:hAnsi="Times New Roman" w:cs="Times New Roman"/>
          <w:sz w:val="24"/>
          <w:szCs w:val="24"/>
          <w14:ligatures w14:val="standardContextual"/>
        </w:rPr>
        <w:t xml:space="preserve">The collected agronomic data were subjected to analysis of variance (ANOVA) to compare the means of the variables at a significance level of 5% (P &lt; 0.05). Correlations between quantitative variables were estimated using Pearson's correlation coefficient. All these analyses were performed using </w:t>
      </w:r>
      <w:proofErr w:type="spellStart"/>
      <w:r w:rsidRPr="00091A2A">
        <w:rPr>
          <w:rFonts w:ascii="Times New Roman" w:hAnsi="Times New Roman" w:cs="Times New Roman"/>
          <w:sz w:val="24"/>
          <w:szCs w:val="24"/>
          <w14:ligatures w14:val="standardContextual"/>
        </w:rPr>
        <w:t>Statgraphic</w:t>
      </w:r>
      <w:proofErr w:type="spellEnd"/>
      <w:r w:rsidRPr="00091A2A">
        <w:rPr>
          <w:rFonts w:ascii="Times New Roman" w:hAnsi="Times New Roman" w:cs="Times New Roman"/>
          <w:sz w:val="24"/>
          <w:szCs w:val="24"/>
          <w14:ligatures w14:val="standardContextual"/>
        </w:rPr>
        <w:t xml:space="preserve"> </w:t>
      </w:r>
      <w:proofErr w:type="gramStart"/>
      <w:r w:rsidRPr="00091A2A">
        <w:rPr>
          <w:rFonts w:ascii="Times New Roman" w:hAnsi="Times New Roman" w:cs="Times New Roman"/>
          <w:sz w:val="24"/>
          <w:szCs w:val="24"/>
          <w14:ligatures w14:val="standardContextual"/>
        </w:rPr>
        <w:t>software .</w:t>
      </w:r>
      <w:proofErr w:type="gramEnd"/>
      <w:r w:rsidRPr="00091A2A">
        <w:rPr>
          <w:rFonts w:ascii="Times New Roman" w:hAnsi="Times New Roman" w:cs="Times New Roman"/>
          <w:sz w:val="24"/>
          <w:szCs w:val="24"/>
          <w14:ligatures w14:val="standardContextual"/>
        </w:rPr>
        <w:t xml:space="preserve"> A principal component analysis (PCA) was performed with XLSTAT 2014 software to identify discriminating variables among the varieties used.</w:t>
      </w:r>
    </w:p>
    <w:p w14:paraId="03635293" w14:textId="77777777" w:rsidR="00A805E3" w:rsidRDefault="00A805E3" w:rsidP="00091A2A">
      <w:pPr>
        <w:autoSpaceDE w:val="0"/>
        <w:autoSpaceDN w:val="0"/>
        <w:adjustRightInd w:val="0"/>
        <w:spacing w:after="0" w:line="360" w:lineRule="auto"/>
        <w:jc w:val="both"/>
        <w:rPr>
          <w:rFonts w:ascii="Times New Roman" w:hAnsi="Times New Roman" w:cs="Times New Roman"/>
          <w:sz w:val="24"/>
          <w:szCs w:val="24"/>
          <w14:ligatures w14:val="standardContextual"/>
        </w:rPr>
      </w:pPr>
    </w:p>
    <w:p w14:paraId="146372AC" w14:textId="77777777" w:rsidR="00A805E3" w:rsidRDefault="00A805E3" w:rsidP="00091A2A">
      <w:pPr>
        <w:autoSpaceDE w:val="0"/>
        <w:autoSpaceDN w:val="0"/>
        <w:adjustRightInd w:val="0"/>
        <w:spacing w:after="0" w:line="360" w:lineRule="auto"/>
        <w:jc w:val="both"/>
        <w:rPr>
          <w:rFonts w:ascii="Times New Roman" w:hAnsi="Times New Roman" w:cs="Times New Roman"/>
          <w:sz w:val="24"/>
          <w:szCs w:val="24"/>
          <w14:ligatures w14:val="standardContextual"/>
        </w:rPr>
      </w:pPr>
    </w:p>
    <w:p w14:paraId="4632FCD6" w14:textId="77777777" w:rsidR="00A805E3" w:rsidRPr="00091A2A" w:rsidRDefault="00A805E3" w:rsidP="00091A2A">
      <w:pPr>
        <w:autoSpaceDE w:val="0"/>
        <w:autoSpaceDN w:val="0"/>
        <w:adjustRightInd w:val="0"/>
        <w:spacing w:after="0" w:line="360" w:lineRule="auto"/>
        <w:jc w:val="both"/>
        <w:rPr>
          <w:rFonts w:ascii="Times New Roman" w:hAnsi="Times New Roman" w:cs="Times New Roman"/>
          <w:sz w:val="24"/>
          <w:szCs w:val="24"/>
          <w14:ligatures w14:val="standardContextual"/>
        </w:rPr>
      </w:pPr>
    </w:p>
    <w:p w14:paraId="2D1A7B1B" w14:textId="77777777" w:rsidR="00091A2A" w:rsidRPr="00091A2A" w:rsidRDefault="00091A2A" w:rsidP="00091A2A">
      <w:pPr>
        <w:rPr>
          <w:rFonts w:ascii="Times New Roman" w:hAnsi="Times New Roman" w:cs="Times New Roman"/>
          <w:b/>
          <w:bCs/>
          <w:sz w:val="28"/>
          <w:szCs w:val="28"/>
        </w:rPr>
      </w:pPr>
      <w:r w:rsidRPr="00091A2A">
        <w:rPr>
          <w:rFonts w:ascii="Times New Roman" w:hAnsi="Times New Roman" w:cs="Times New Roman"/>
          <w:b/>
          <w:bCs/>
          <w:sz w:val="28"/>
          <w:szCs w:val="28"/>
        </w:rPr>
        <w:t>Result</w:t>
      </w:r>
    </w:p>
    <w:p w14:paraId="6BF17AB8" w14:textId="77777777" w:rsidR="00765F11" w:rsidRPr="00157AEC" w:rsidRDefault="00091A2A" w:rsidP="00157AEC">
      <w:pPr>
        <w:rPr>
          <w:rFonts w:ascii="Times New Roman" w:hAnsi="Times New Roman" w:cs="Times New Roman"/>
          <w:b/>
          <w:bCs/>
          <w:sz w:val="24"/>
          <w:szCs w:val="24"/>
        </w:rPr>
      </w:pPr>
      <w:r w:rsidRPr="00091A2A">
        <w:rPr>
          <w:rFonts w:ascii="Times New Roman" w:hAnsi="Times New Roman" w:cs="Times New Roman"/>
          <w:b/>
          <w:bCs/>
          <w:sz w:val="24"/>
          <w:szCs w:val="24"/>
        </w:rPr>
        <w:t>agro-morphological parameters</w:t>
      </w:r>
    </w:p>
    <w:p w14:paraId="29FDE2BA" w14:textId="77777777" w:rsid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eastAsia="Calibri" w:hAnsi="Times New Roman" w:cs="Times New Roman"/>
          <w:b/>
          <w:bCs/>
          <w:sz w:val="24"/>
          <w:szCs w:val="24"/>
        </w:rPr>
        <w:t xml:space="preserve">Leaf </w:t>
      </w:r>
      <w:proofErr w:type="gramStart"/>
      <w:r w:rsidRPr="00091A2A">
        <w:rPr>
          <w:rFonts w:ascii="Times New Roman" w:eastAsia="Calibri" w:hAnsi="Times New Roman" w:cs="Times New Roman"/>
          <w:b/>
          <w:bCs/>
          <w:sz w:val="24"/>
          <w:szCs w:val="24"/>
        </w:rPr>
        <w:t xml:space="preserve">area </w:t>
      </w:r>
      <w:r w:rsidRPr="00091A2A">
        <w:rPr>
          <w:rFonts w:ascii="Times New Roman" w:eastAsia="Calibri" w:hAnsi="Times New Roman" w:cs="Times New Roman"/>
          <w:sz w:val="24"/>
          <w:szCs w:val="24"/>
        </w:rPr>
        <w:t>:</w:t>
      </w:r>
      <w:proofErr w:type="gramEnd"/>
      <w:r w:rsidRPr="00091A2A">
        <w:rPr>
          <w:rFonts w:ascii="Times New Roman" w:eastAsia="Calibri" w:hAnsi="Times New Roman" w:cs="Times New Roman"/>
          <w:sz w:val="24"/>
          <w:szCs w:val="24"/>
        </w:rPr>
        <w:t xml:space="preserve"> Analysis of variance of leaf area </w:t>
      </w:r>
      <w:r w:rsidRPr="00091A2A">
        <w:rPr>
          <w:rFonts w:ascii="Times New Roman" w:hAnsi="Times New Roman" w:cs="Times New Roman"/>
          <w:sz w:val="24"/>
          <w:szCs w:val="24"/>
        </w:rPr>
        <w:t xml:space="preserve">showed </w:t>
      </w:r>
      <w:r w:rsidRPr="00091A2A">
        <w:rPr>
          <w:rFonts w:ascii="Times New Roman" w:eastAsia="Calibri" w:hAnsi="Times New Roman" w:cs="Times New Roman"/>
          <w:color w:val="000000"/>
          <w:sz w:val="24"/>
          <w:szCs w:val="24"/>
          <w14:ligatures w14:val="standardContextual"/>
        </w:rPr>
        <w:t xml:space="preserve">a significant difference between the mean leaf area of the accessions at the 95.0% confidence level </w:t>
      </w:r>
      <w:r w:rsidRPr="00091A2A">
        <w:rPr>
          <w:rFonts w:ascii="Times New Roman" w:hAnsi="Times New Roman" w:cs="Times New Roman"/>
          <w:sz w:val="24"/>
          <w:szCs w:val="24"/>
        </w:rPr>
        <w:t xml:space="preserve">(P&lt;0.05) </w:t>
      </w:r>
      <w:r w:rsidRPr="00091A2A">
        <w:rPr>
          <w:rFonts w:ascii="Times New Roman" w:eastAsia="Calibri" w:hAnsi="Times New Roman" w:cs="Times New Roman"/>
          <w:sz w:val="24"/>
          <w:szCs w:val="24"/>
        </w:rPr>
        <w:t xml:space="preserve">. </w:t>
      </w:r>
      <w:r w:rsidRPr="00091A2A">
        <w:rPr>
          <w:rFonts w:ascii="Times New Roman" w:hAnsi="Times New Roman" w:cs="Times New Roman"/>
          <w:sz w:val="24"/>
          <w:szCs w:val="24"/>
          <w14:ligatures w14:val="standardContextual"/>
        </w:rPr>
        <w:t xml:space="preserve">Water stress significantly decreased the leaf area of the accessions. </w:t>
      </w:r>
      <w:bookmarkStart w:id="13" w:name="_Hlk199918411"/>
      <w:r w:rsidRPr="00091A2A">
        <w:rPr>
          <w:rFonts w:ascii="Times New Roman" w:hAnsi="Times New Roman" w:cs="Times New Roman"/>
          <w:sz w:val="24"/>
          <w:szCs w:val="24"/>
        </w:rPr>
        <w:t xml:space="preserve">Accession A31 was less affected and recorded the highest mean leaf area under water stress, while accession A171 was the most affected and </w:t>
      </w:r>
      <w:bookmarkEnd w:id="13"/>
      <w:r w:rsidRPr="00091A2A">
        <w:rPr>
          <w:rFonts w:ascii="Times New Roman" w:hAnsi="Times New Roman" w:cs="Times New Roman"/>
          <w:sz w:val="24"/>
          <w:szCs w:val="24"/>
        </w:rPr>
        <w:t xml:space="preserve">recorded the lowest mean leaf area. The control, on the other hand, recorded mean leaf area of </w:t>
      </w:r>
      <w:r w:rsidRPr="00091A2A">
        <w:rPr>
          <w:rFonts w:ascii="Times New Roman" w:hAnsi="Times New Roman" w:cs="Times New Roman"/>
          <w:sz w:val="24"/>
          <w:szCs w:val="24"/>
        </w:rPr>
        <w:lastRenderedPageBreak/>
        <w:t>15.14 and 5.53 cm² (AVS and APS, respectively). The different means show that leaf area is higher in the absence of stress than when water stress is imposed.</w:t>
      </w:r>
    </w:p>
    <w:p w14:paraId="0BEFB30B" w14:textId="487AD386" w:rsidR="00765F11" w:rsidRPr="00091A2A" w:rsidRDefault="00765F11" w:rsidP="00765F11">
      <w:pPr>
        <w:rPr>
          <w:rFonts w:ascii="Times New Roman" w:hAnsi="Times New Roman" w:cs="Times New Roman"/>
        </w:rPr>
      </w:pPr>
      <w:r w:rsidRPr="00091A2A">
        <w:rPr>
          <w:rFonts w:ascii="Times New Roman" w:hAnsi="Times New Roman" w:cs="Times New Roman"/>
        </w:rPr>
        <w:t xml:space="preserve">Table </w:t>
      </w:r>
      <w:r w:rsidR="00B7433E">
        <w:rPr>
          <w:rFonts w:ascii="Times New Roman" w:hAnsi="Times New Roman" w:cs="Times New Roman"/>
        </w:rPr>
        <w:t>1</w:t>
      </w:r>
      <w:r w:rsidRPr="00091A2A">
        <w:rPr>
          <w:rFonts w:ascii="Times New Roman" w:hAnsi="Times New Roman" w:cs="Times New Roman"/>
        </w:rPr>
        <w:t>: Leaf area</w:t>
      </w:r>
    </w:p>
    <w:tbl>
      <w:tblPr>
        <w:tblStyle w:val="TableGrid"/>
        <w:tblW w:w="0" w:type="auto"/>
        <w:tblLook w:val="04A0" w:firstRow="1" w:lastRow="0" w:firstColumn="1" w:lastColumn="0" w:noHBand="0" w:noVBand="1"/>
      </w:tblPr>
      <w:tblGrid>
        <w:gridCol w:w="1407"/>
        <w:gridCol w:w="1622"/>
        <w:gridCol w:w="1623"/>
        <w:gridCol w:w="1408"/>
        <w:gridCol w:w="1623"/>
        <w:gridCol w:w="1379"/>
      </w:tblGrid>
      <w:tr w:rsidR="00765F11" w:rsidRPr="00134183" w14:paraId="31E61D3D" w14:textId="77777777" w:rsidTr="00C47805">
        <w:tc>
          <w:tcPr>
            <w:tcW w:w="1555" w:type="dxa"/>
          </w:tcPr>
          <w:p w14:paraId="05B46CB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Accessions</w:t>
            </w:r>
          </w:p>
        </w:tc>
        <w:tc>
          <w:tcPr>
            <w:tcW w:w="1842" w:type="dxa"/>
          </w:tcPr>
          <w:p w14:paraId="75BA5E8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MSF1</w:t>
            </w:r>
          </w:p>
        </w:tc>
        <w:tc>
          <w:tcPr>
            <w:tcW w:w="1843" w:type="dxa"/>
          </w:tcPr>
          <w:p w14:paraId="09CA0D0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MSF2</w:t>
            </w:r>
          </w:p>
        </w:tc>
        <w:tc>
          <w:tcPr>
            <w:tcW w:w="1559" w:type="dxa"/>
          </w:tcPr>
          <w:p w14:paraId="2763B70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Accessions</w:t>
            </w:r>
          </w:p>
        </w:tc>
        <w:tc>
          <w:tcPr>
            <w:tcW w:w="1843" w:type="dxa"/>
          </w:tcPr>
          <w:p w14:paraId="3770E1A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MSF1</w:t>
            </w:r>
          </w:p>
        </w:tc>
        <w:tc>
          <w:tcPr>
            <w:tcW w:w="1418" w:type="dxa"/>
          </w:tcPr>
          <w:p w14:paraId="008CBAC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MSF2</w:t>
            </w:r>
          </w:p>
        </w:tc>
      </w:tr>
      <w:tr w:rsidR="00765F11" w:rsidRPr="00134183" w14:paraId="301EED68" w14:textId="77777777" w:rsidTr="00C47805">
        <w:tc>
          <w:tcPr>
            <w:tcW w:w="1555" w:type="dxa"/>
          </w:tcPr>
          <w:p w14:paraId="63FC88C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w:t>
            </w:r>
          </w:p>
        </w:tc>
        <w:tc>
          <w:tcPr>
            <w:tcW w:w="1842" w:type="dxa"/>
          </w:tcPr>
          <w:p w14:paraId="6A18E51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9.52 ± 6.49</w:t>
            </w:r>
          </w:p>
        </w:tc>
        <w:tc>
          <w:tcPr>
            <w:tcW w:w="1843" w:type="dxa"/>
          </w:tcPr>
          <w:p w14:paraId="5818B55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7.65±10.08</w:t>
            </w:r>
          </w:p>
        </w:tc>
        <w:tc>
          <w:tcPr>
            <w:tcW w:w="1559" w:type="dxa"/>
          </w:tcPr>
          <w:p w14:paraId="46F271B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A88</w:t>
            </w:r>
          </w:p>
        </w:tc>
        <w:tc>
          <w:tcPr>
            <w:tcW w:w="1843" w:type="dxa"/>
          </w:tcPr>
          <w:p w14:paraId="5E0298B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20.08±2.67</w:t>
            </w:r>
          </w:p>
        </w:tc>
        <w:tc>
          <w:tcPr>
            <w:tcW w:w="1418" w:type="dxa"/>
          </w:tcPr>
          <w:p w14:paraId="24AA30C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7.53±4.19</w:t>
            </w:r>
          </w:p>
        </w:tc>
      </w:tr>
      <w:tr w:rsidR="00765F11" w:rsidRPr="00134183" w14:paraId="081C986D" w14:textId="77777777" w:rsidTr="00C47805">
        <w:tc>
          <w:tcPr>
            <w:tcW w:w="1555" w:type="dxa"/>
          </w:tcPr>
          <w:p w14:paraId="2D868CD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A2</w:t>
            </w:r>
          </w:p>
        </w:tc>
        <w:tc>
          <w:tcPr>
            <w:tcW w:w="1842" w:type="dxa"/>
          </w:tcPr>
          <w:p w14:paraId="1DD5063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19.60±7.47</w:t>
            </w:r>
          </w:p>
        </w:tc>
        <w:tc>
          <w:tcPr>
            <w:tcW w:w="1843" w:type="dxa"/>
          </w:tcPr>
          <w:p w14:paraId="105B5E9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14.55±8.27</w:t>
            </w:r>
          </w:p>
        </w:tc>
        <w:tc>
          <w:tcPr>
            <w:tcW w:w="1559" w:type="dxa"/>
          </w:tcPr>
          <w:p w14:paraId="1C48AA1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A89</w:t>
            </w:r>
          </w:p>
        </w:tc>
        <w:tc>
          <w:tcPr>
            <w:tcW w:w="1843" w:type="dxa"/>
          </w:tcPr>
          <w:p w14:paraId="2AB0EE2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21.41±6.06</w:t>
            </w:r>
          </w:p>
        </w:tc>
        <w:tc>
          <w:tcPr>
            <w:tcW w:w="1418" w:type="dxa"/>
          </w:tcPr>
          <w:p w14:paraId="60ADD6F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12.34±0.87</w:t>
            </w:r>
          </w:p>
        </w:tc>
      </w:tr>
      <w:tr w:rsidR="00765F11" w:rsidRPr="00134183" w14:paraId="32B89F9D" w14:textId="77777777" w:rsidTr="00C47805">
        <w:tc>
          <w:tcPr>
            <w:tcW w:w="1555" w:type="dxa"/>
          </w:tcPr>
          <w:p w14:paraId="4C10472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A3</w:t>
            </w:r>
          </w:p>
        </w:tc>
        <w:tc>
          <w:tcPr>
            <w:tcW w:w="1842" w:type="dxa"/>
          </w:tcPr>
          <w:p w14:paraId="27861D1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15.74±5.23</w:t>
            </w:r>
          </w:p>
        </w:tc>
        <w:tc>
          <w:tcPr>
            <w:tcW w:w="1843" w:type="dxa"/>
          </w:tcPr>
          <w:p w14:paraId="5F172CE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10.1±8.97</w:t>
            </w:r>
          </w:p>
        </w:tc>
        <w:tc>
          <w:tcPr>
            <w:tcW w:w="1559" w:type="dxa"/>
          </w:tcPr>
          <w:p w14:paraId="1723B96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A90</w:t>
            </w:r>
          </w:p>
        </w:tc>
        <w:tc>
          <w:tcPr>
            <w:tcW w:w="1843" w:type="dxa"/>
          </w:tcPr>
          <w:p w14:paraId="508C391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18.73±6.01</w:t>
            </w:r>
          </w:p>
        </w:tc>
        <w:tc>
          <w:tcPr>
            <w:tcW w:w="1418" w:type="dxa"/>
          </w:tcPr>
          <w:p w14:paraId="2E77530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9.33±0.89</w:t>
            </w:r>
          </w:p>
        </w:tc>
      </w:tr>
      <w:tr w:rsidR="00765F11" w:rsidRPr="00134183" w14:paraId="748AF018" w14:textId="77777777" w:rsidTr="00C47805">
        <w:tc>
          <w:tcPr>
            <w:tcW w:w="1555" w:type="dxa"/>
          </w:tcPr>
          <w:p w14:paraId="6FD017B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A4</w:t>
            </w:r>
          </w:p>
        </w:tc>
        <w:tc>
          <w:tcPr>
            <w:tcW w:w="1842" w:type="dxa"/>
          </w:tcPr>
          <w:p w14:paraId="1D2B6F0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22.47±7.46</w:t>
            </w:r>
          </w:p>
        </w:tc>
        <w:tc>
          <w:tcPr>
            <w:tcW w:w="1843" w:type="dxa"/>
          </w:tcPr>
          <w:p w14:paraId="264E157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14.76±11.49</w:t>
            </w:r>
          </w:p>
        </w:tc>
        <w:tc>
          <w:tcPr>
            <w:tcW w:w="1559" w:type="dxa"/>
          </w:tcPr>
          <w:p w14:paraId="1C9A2E2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A91</w:t>
            </w:r>
          </w:p>
        </w:tc>
        <w:tc>
          <w:tcPr>
            <w:tcW w:w="1843" w:type="dxa"/>
          </w:tcPr>
          <w:p w14:paraId="61E86EC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9.92 ± 0.91</w:t>
            </w:r>
          </w:p>
        </w:tc>
        <w:tc>
          <w:tcPr>
            <w:tcW w:w="1418" w:type="dxa"/>
          </w:tcPr>
          <w:p w14:paraId="2CEF548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9.52±0.44</w:t>
            </w:r>
          </w:p>
        </w:tc>
      </w:tr>
      <w:tr w:rsidR="00765F11" w:rsidRPr="00134183" w14:paraId="1BD5A825" w14:textId="77777777" w:rsidTr="00C47805">
        <w:tc>
          <w:tcPr>
            <w:tcW w:w="1555" w:type="dxa"/>
          </w:tcPr>
          <w:p w14:paraId="1129D13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A5</w:t>
            </w:r>
          </w:p>
        </w:tc>
        <w:tc>
          <w:tcPr>
            <w:tcW w:w="1842" w:type="dxa"/>
          </w:tcPr>
          <w:p w14:paraId="0C4CE93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14.13±24.48</w:t>
            </w:r>
          </w:p>
        </w:tc>
        <w:tc>
          <w:tcPr>
            <w:tcW w:w="1843" w:type="dxa"/>
          </w:tcPr>
          <w:p w14:paraId="7D9B33C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6±10.39</w:t>
            </w:r>
          </w:p>
        </w:tc>
        <w:tc>
          <w:tcPr>
            <w:tcW w:w="1559" w:type="dxa"/>
          </w:tcPr>
          <w:p w14:paraId="461E227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A92</w:t>
            </w:r>
          </w:p>
        </w:tc>
        <w:tc>
          <w:tcPr>
            <w:tcW w:w="1843" w:type="dxa"/>
          </w:tcPr>
          <w:p w14:paraId="0D1E4DD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16.13±0.49</w:t>
            </w:r>
          </w:p>
        </w:tc>
        <w:tc>
          <w:tcPr>
            <w:tcW w:w="1418" w:type="dxa"/>
          </w:tcPr>
          <w:p w14:paraId="5E9BD8B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14.5±1.05</w:t>
            </w:r>
          </w:p>
        </w:tc>
      </w:tr>
      <w:tr w:rsidR="00765F11" w:rsidRPr="00134183" w14:paraId="1FB4FE6A" w14:textId="77777777" w:rsidTr="00C47805">
        <w:tc>
          <w:tcPr>
            <w:tcW w:w="1555" w:type="dxa"/>
          </w:tcPr>
          <w:p w14:paraId="6EA047B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A6</w:t>
            </w:r>
          </w:p>
        </w:tc>
        <w:tc>
          <w:tcPr>
            <w:tcW w:w="1842" w:type="dxa"/>
          </w:tcPr>
          <w:p w14:paraId="15ED15A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16.8±8.88</w:t>
            </w:r>
          </w:p>
        </w:tc>
        <w:tc>
          <w:tcPr>
            <w:tcW w:w="1843" w:type="dxa"/>
          </w:tcPr>
          <w:p w14:paraId="4363474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13.12±5.43</w:t>
            </w:r>
          </w:p>
        </w:tc>
        <w:tc>
          <w:tcPr>
            <w:tcW w:w="1559" w:type="dxa"/>
          </w:tcPr>
          <w:p w14:paraId="52B1884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A93</w:t>
            </w:r>
          </w:p>
        </w:tc>
        <w:tc>
          <w:tcPr>
            <w:tcW w:w="1843" w:type="dxa"/>
          </w:tcPr>
          <w:p w14:paraId="7FC66C8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16.99±4.17</w:t>
            </w:r>
          </w:p>
        </w:tc>
        <w:tc>
          <w:tcPr>
            <w:tcW w:w="1418" w:type="dxa"/>
          </w:tcPr>
          <w:p w14:paraId="7A3D60B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14.53±4.05</w:t>
            </w:r>
          </w:p>
        </w:tc>
      </w:tr>
      <w:tr w:rsidR="00765F11" w:rsidRPr="00134183" w14:paraId="7B792540" w14:textId="77777777" w:rsidTr="00C47805">
        <w:tc>
          <w:tcPr>
            <w:tcW w:w="1555" w:type="dxa"/>
          </w:tcPr>
          <w:p w14:paraId="7D90F48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A7</w:t>
            </w:r>
          </w:p>
        </w:tc>
        <w:tc>
          <w:tcPr>
            <w:tcW w:w="1842" w:type="dxa"/>
          </w:tcPr>
          <w:p w14:paraId="3D02F9C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23.23 ± 6.22</w:t>
            </w:r>
          </w:p>
        </w:tc>
        <w:tc>
          <w:tcPr>
            <w:tcW w:w="1843" w:type="dxa"/>
          </w:tcPr>
          <w:p w14:paraId="3635FE0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14.57±10.07</w:t>
            </w:r>
          </w:p>
        </w:tc>
        <w:tc>
          <w:tcPr>
            <w:tcW w:w="1559" w:type="dxa"/>
          </w:tcPr>
          <w:p w14:paraId="505EE9C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A94</w:t>
            </w:r>
          </w:p>
        </w:tc>
        <w:tc>
          <w:tcPr>
            <w:tcW w:w="1843" w:type="dxa"/>
          </w:tcPr>
          <w:p w14:paraId="643B103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22.95±1.48</w:t>
            </w:r>
          </w:p>
        </w:tc>
        <w:tc>
          <w:tcPr>
            <w:tcW w:w="1418" w:type="dxa"/>
          </w:tcPr>
          <w:p w14:paraId="48EB070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14.44±1.02</w:t>
            </w:r>
          </w:p>
        </w:tc>
      </w:tr>
      <w:tr w:rsidR="00765F11" w:rsidRPr="00134183" w14:paraId="091ACBC2" w14:textId="77777777" w:rsidTr="00C47805">
        <w:tc>
          <w:tcPr>
            <w:tcW w:w="1555" w:type="dxa"/>
          </w:tcPr>
          <w:p w14:paraId="719711A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A8</w:t>
            </w:r>
          </w:p>
        </w:tc>
        <w:tc>
          <w:tcPr>
            <w:tcW w:w="1842" w:type="dxa"/>
          </w:tcPr>
          <w:p w14:paraId="4B8DAC0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21.6±1.2</w:t>
            </w:r>
          </w:p>
        </w:tc>
        <w:tc>
          <w:tcPr>
            <w:tcW w:w="1843" w:type="dxa"/>
          </w:tcPr>
          <w:p w14:paraId="150E745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21.4±0.12</w:t>
            </w:r>
          </w:p>
        </w:tc>
        <w:tc>
          <w:tcPr>
            <w:tcW w:w="1559" w:type="dxa"/>
          </w:tcPr>
          <w:p w14:paraId="6691427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A95</w:t>
            </w:r>
          </w:p>
        </w:tc>
        <w:tc>
          <w:tcPr>
            <w:tcW w:w="1843" w:type="dxa"/>
          </w:tcPr>
          <w:p w14:paraId="6DAF661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33.6±1.13</w:t>
            </w:r>
          </w:p>
        </w:tc>
        <w:tc>
          <w:tcPr>
            <w:tcW w:w="1418" w:type="dxa"/>
          </w:tcPr>
          <w:p w14:paraId="7CEC1CD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28±0</w:t>
            </w:r>
          </w:p>
        </w:tc>
      </w:tr>
      <w:tr w:rsidR="00765F11" w:rsidRPr="00134183" w14:paraId="5E102179" w14:textId="77777777" w:rsidTr="00C47805">
        <w:tc>
          <w:tcPr>
            <w:tcW w:w="1555" w:type="dxa"/>
          </w:tcPr>
          <w:p w14:paraId="640783C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A9</w:t>
            </w:r>
          </w:p>
        </w:tc>
        <w:tc>
          <w:tcPr>
            <w:tcW w:w="1842" w:type="dxa"/>
          </w:tcPr>
          <w:p w14:paraId="0F56586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18.49±0.52</w:t>
            </w:r>
          </w:p>
        </w:tc>
        <w:tc>
          <w:tcPr>
            <w:tcW w:w="1843" w:type="dxa"/>
          </w:tcPr>
          <w:p w14:paraId="7E89763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5.3±1.17</w:t>
            </w:r>
          </w:p>
        </w:tc>
        <w:tc>
          <w:tcPr>
            <w:tcW w:w="1559" w:type="dxa"/>
          </w:tcPr>
          <w:p w14:paraId="7A88711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A96</w:t>
            </w:r>
          </w:p>
        </w:tc>
        <w:tc>
          <w:tcPr>
            <w:tcW w:w="1843" w:type="dxa"/>
          </w:tcPr>
          <w:p w14:paraId="5F688FF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10.17±0.93</w:t>
            </w:r>
          </w:p>
        </w:tc>
        <w:tc>
          <w:tcPr>
            <w:tcW w:w="1418" w:type="dxa"/>
          </w:tcPr>
          <w:p w14:paraId="49690C7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9.16±0.33</w:t>
            </w:r>
          </w:p>
        </w:tc>
      </w:tr>
      <w:tr w:rsidR="00765F11" w:rsidRPr="00134183" w14:paraId="1E46EC18" w14:textId="77777777" w:rsidTr="00C47805">
        <w:tc>
          <w:tcPr>
            <w:tcW w:w="1555" w:type="dxa"/>
          </w:tcPr>
          <w:p w14:paraId="2BE0FC8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A10</w:t>
            </w:r>
          </w:p>
        </w:tc>
        <w:tc>
          <w:tcPr>
            <w:tcW w:w="1842" w:type="dxa"/>
          </w:tcPr>
          <w:p w14:paraId="7145355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27.54±3.48</w:t>
            </w:r>
          </w:p>
        </w:tc>
        <w:tc>
          <w:tcPr>
            <w:tcW w:w="1843" w:type="dxa"/>
          </w:tcPr>
          <w:p w14:paraId="071B2F9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21.5±18.63</w:t>
            </w:r>
          </w:p>
        </w:tc>
        <w:tc>
          <w:tcPr>
            <w:tcW w:w="1559" w:type="dxa"/>
          </w:tcPr>
          <w:p w14:paraId="38FD21C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A97</w:t>
            </w:r>
          </w:p>
        </w:tc>
        <w:tc>
          <w:tcPr>
            <w:tcW w:w="1843" w:type="dxa"/>
          </w:tcPr>
          <w:p w14:paraId="6206719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10.99±15.55</w:t>
            </w:r>
          </w:p>
        </w:tc>
        <w:tc>
          <w:tcPr>
            <w:tcW w:w="1418" w:type="dxa"/>
          </w:tcPr>
          <w:p w14:paraId="2C3F951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9.57±13.54</w:t>
            </w:r>
          </w:p>
        </w:tc>
      </w:tr>
      <w:tr w:rsidR="00765F11" w:rsidRPr="00134183" w14:paraId="48FDB626" w14:textId="77777777" w:rsidTr="00C47805">
        <w:tc>
          <w:tcPr>
            <w:tcW w:w="1555" w:type="dxa"/>
          </w:tcPr>
          <w:p w14:paraId="21DC27A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A11</w:t>
            </w:r>
          </w:p>
        </w:tc>
        <w:tc>
          <w:tcPr>
            <w:tcW w:w="1842" w:type="dxa"/>
          </w:tcPr>
          <w:p w14:paraId="15EA818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15.49±7.91</w:t>
            </w:r>
          </w:p>
        </w:tc>
        <w:tc>
          <w:tcPr>
            <w:tcW w:w="1843" w:type="dxa"/>
          </w:tcPr>
          <w:p w14:paraId="6077A03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7.5±3.53</w:t>
            </w:r>
          </w:p>
        </w:tc>
        <w:tc>
          <w:tcPr>
            <w:tcW w:w="1559" w:type="dxa"/>
          </w:tcPr>
          <w:p w14:paraId="684A09B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A99</w:t>
            </w:r>
          </w:p>
        </w:tc>
        <w:tc>
          <w:tcPr>
            <w:tcW w:w="1843" w:type="dxa"/>
          </w:tcPr>
          <w:p w14:paraId="7B64747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20.43±3.09</w:t>
            </w:r>
          </w:p>
        </w:tc>
        <w:tc>
          <w:tcPr>
            <w:tcW w:w="1418" w:type="dxa"/>
          </w:tcPr>
          <w:p w14:paraId="57D607F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14±4.91</w:t>
            </w:r>
          </w:p>
        </w:tc>
      </w:tr>
      <w:tr w:rsidR="00765F11" w:rsidRPr="00134183" w14:paraId="42850D0A" w14:textId="77777777" w:rsidTr="00C47805">
        <w:tc>
          <w:tcPr>
            <w:tcW w:w="1555" w:type="dxa"/>
          </w:tcPr>
          <w:p w14:paraId="4841BAF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A12</w:t>
            </w:r>
          </w:p>
        </w:tc>
        <w:tc>
          <w:tcPr>
            <w:tcW w:w="1842" w:type="dxa"/>
          </w:tcPr>
          <w:p w14:paraId="1CADF2B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11.92±11.44</w:t>
            </w:r>
          </w:p>
        </w:tc>
        <w:tc>
          <w:tcPr>
            <w:tcW w:w="1843" w:type="dxa"/>
          </w:tcPr>
          <w:p w14:paraId="58461D2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14.83±7.80</w:t>
            </w:r>
          </w:p>
        </w:tc>
        <w:tc>
          <w:tcPr>
            <w:tcW w:w="1559" w:type="dxa"/>
          </w:tcPr>
          <w:p w14:paraId="14D9D2A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A100</w:t>
            </w:r>
          </w:p>
        </w:tc>
        <w:tc>
          <w:tcPr>
            <w:tcW w:w="1843" w:type="dxa"/>
          </w:tcPr>
          <w:p w14:paraId="037387A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22.68±2.39</w:t>
            </w:r>
          </w:p>
        </w:tc>
        <w:tc>
          <w:tcPr>
            <w:tcW w:w="1418" w:type="dxa"/>
          </w:tcPr>
          <w:p w14:paraId="02278E2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15.27±8.4</w:t>
            </w:r>
          </w:p>
        </w:tc>
      </w:tr>
      <w:tr w:rsidR="00765F11" w:rsidRPr="00134183" w14:paraId="5489555D" w14:textId="77777777" w:rsidTr="00C47805">
        <w:tc>
          <w:tcPr>
            <w:tcW w:w="1555" w:type="dxa"/>
          </w:tcPr>
          <w:p w14:paraId="05520C2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A13</w:t>
            </w:r>
          </w:p>
        </w:tc>
        <w:tc>
          <w:tcPr>
            <w:tcW w:w="1842" w:type="dxa"/>
          </w:tcPr>
          <w:p w14:paraId="37AA1F7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15.79±7.55</w:t>
            </w:r>
          </w:p>
        </w:tc>
        <w:tc>
          <w:tcPr>
            <w:tcW w:w="1843" w:type="dxa"/>
          </w:tcPr>
          <w:p w14:paraId="14871C5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12.21±13.03</w:t>
            </w:r>
          </w:p>
        </w:tc>
        <w:tc>
          <w:tcPr>
            <w:tcW w:w="1559" w:type="dxa"/>
          </w:tcPr>
          <w:p w14:paraId="1E57CB5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A101</w:t>
            </w:r>
          </w:p>
        </w:tc>
        <w:tc>
          <w:tcPr>
            <w:tcW w:w="1843" w:type="dxa"/>
          </w:tcPr>
          <w:p w14:paraId="292195B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12.91±0.32</w:t>
            </w:r>
          </w:p>
        </w:tc>
        <w:tc>
          <w:tcPr>
            <w:tcW w:w="1418" w:type="dxa"/>
          </w:tcPr>
          <w:p w14:paraId="087A3D2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10.78±0.64</w:t>
            </w:r>
          </w:p>
        </w:tc>
      </w:tr>
      <w:tr w:rsidR="00765F11" w:rsidRPr="00134183" w14:paraId="26BDD200" w14:textId="77777777" w:rsidTr="00C47805">
        <w:tc>
          <w:tcPr>
            <w:tcW w:w="1555" w:type="dxa"/>
          </w:tcPr>
          <w:p w14:paraId="339CBA3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A14</w:t>
            </w:r>
          </w:p>
        </w:tc>
        <w:tc>
          <w:tcPr>
            <w:tcW w:w="1842" w:type="dxa"/>
          </w:tcPr>
          <w:p w14:paraId="1EA072E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21.56±10.68</w:t>
            </w:r>
          </w:p>
        </w:tc>
        <w:tc>
          <w:tcPr>
            <w:tcW w:w="1843" w:type="dxa"/>
          </w:tcPr>
          <w:p w14:paraId="0C64ADC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12.3±13.15</w:t>
            </w:r>
          </w:p>
        </w:tc>
        <w:tc>
          <w:tcPr>
            <w:tcW w:w="1559" w:type="dxa"/>
          </w:tcPr>
          <w:p w14:paraId="0D6ABAE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A102</w:t>
            </w:r>
          </w:p>
        </w:tc>
        <w:tc>
          <w:tcPr>
            <w:tcW w:w="1843" w:type="dxa"/>
          </w:tcPr>
          <w:p w14:paraId="5290F81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23.95±0.93</w:t>
            </w:r>
          </w:p>
        </w:tc>
        <w:tc>
          <w:tcPr>
            <w:tcW w:w="1418" w:type="dxa"/>
          </w:tcPr>
          <w:p w14:paraId="1E89C7A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23.83±1.61</w:t>
            </w:r>
          </w:p>
        </w:tc>
      </w:tr>
      <w:tr w:rsidR="00765F11" w:rsidRPr="00134183" w14:paraId="6B373218" w14:textId="77777777" w:rsidTr="00C47805">
        <w:tc>
          <w:tcPr>
            <w:tcW w:w="1555" w:type="dxa"/>
          </w:tcPr>
          <w:p w14:paraId="5B2E0C8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A15</w:t>
            </w:r>
          </w:p>
        </w:tc>
        <w:tc>
          <w:tcPr>
            <w:tcW w:w="1842" w:type="dxa"/>
          </w:tcPr>
          <w:p w14:paraId="10A3C90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22.90±6.58</w:t>
            </w:r>
          </w:p>
        </w:tc>
        <w:tc>
          <w:tcPr>
            <w:tcW w:w="1843" w:type="dxa"/>
          </w:tcPr>
          <w:p w14:paraId="7662C7A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15.56±1.41</w:t>
            </w:r>
          </w:p>
        </w:tc>
        <w:tc>
          <w:tcPr>
            <w:tcW w:w="1559" w:type="dxa"/>
          </w:tcPr>
          <w:p w14:paraId="469377B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A103</w:t>
            </w:r>
          </w:p>
        </w:tc>
        <w:tc>
          <w:tcPr>
            <w:tcW w:w="1843" w:type="dxa"/>
          </w:tcPr>
          <w:p w14:paraId="22656E8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8.01±8.24</w:t>
            </w:r>
          </w:p>
        </w:tc>
        <w:tc>
          <w:tcPr>
            <w:tcW w:w="1418" w:type="dxa"/>
          </w:tcPr>
          <w:p w14:paraId="284E9F0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1.59±2.75</w:t>
            </w:r>
          </w:p>
        </w:tc>
      </w:tr>
      <w:tr w:rsidR="00765F11" w:rsidRPr="00134183" w14:paraId="7D1778AD" w14:textId="77777777" w:rsidTr="00C47805">
        <w:tc>
          <w:tcPr>
            <w:tcW w:w="1555" w:type="dxa"/>
          </w:tcPr>
          <w:p w14:paraId="3F89B42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A16</w:t>
            </w:r>
          </w:p>
        </w:tc>
        <w:tc>
          <w:tcPr>
            <w:tcW w:w="1842" w:type="dxa"/>
          </w:tcPr>
          <w:p w14:paraId="20D1630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19.76±7.02</w:t>
            </w:r>
          </w:p>
        </w:tc>
        <w:tc>
          <w:tcPr>
            <w:tcW w:w="1843" w:type="dxa"/>
          </w:tcPr>
          <w:p w14:paraId="1BD1177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13.08±9.07</w:t>
            </w:r>
          </w:p>
        </w:tc>
        <w:tc>
          <w:tcPr>
            <w:tcW w:w="1559" w:type="dxa"/>
          </w:tcPr>
          <w:p w14:paraId="3F7D860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A104</w:t>
            </w:r>
          </w:p>
        </w:tc>
        <w:tc>
          <w:tcPr>
            <w:tcW w:w="1843" w:type="dxa"/>
          </w:tcPr>
          <w:p w14:paraId="4D8C4A1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2.01±0.23</w:t>
            </w:r>
          </w:p>
        </w:tc>
        <w:tc>
          <w:tcPr>
            <w:tcW w:w="1418" w:type="dxa"/>
          </w:tcPr>
          <w:p w14:paraId="1A02EBA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0</w:t>
            </w:r>
          </w:p>
        </w:tc>
      </w:tr>
      <w:tr w:rsidR="00765F11" w:rsidRPr="00134183" w14:paraId="5C90284E" w14:textId="77777777" w:rsidTr="00C47805">
        <w:tc>
          <w:tcPr>
            <w:tcW w:w="1555" w:type="dxa"/>
          </w:tcPr>
          <w:p w14:paraId="087D6D3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A17</w:t>
            </w:r>
          </w:p>
        </w:tc>
        <w:tc>
          <w:tcPr>
            <w:tcW w:w="1842" w:type="dxa"/>
          </w:tcPr>
          <w:p w14:paraId="4ED3FE9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8.97±7.94</w:t>
            </w:r>
          </w:p>
        </w:tc>
        <w:tc>
          <w:tcPr>
            <w:tcW w:w="1843" w:type="dxa"/>
          </w:tcPr>
          <w:p w14:paraId="35DAF3B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2.56±3.10</w:t>
            </w:r>
          </w:p>
        </w:tc>
        <w:tc>
          <w:tcPr>
            <w:tcW w:w="1559" w:type="dxa"/>
          </w:tcPr>
          <w:p w14:paraId="2BC4C64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A105</w:t>
            </w:r>
          </w:p>
        </w:tc>
        <w:tc>
          <w:tcPr>
            <w:tcW w:w="1843" w:type="dxa"/>
          </w:tcPr>
          <w:p w14:paraId="36F6F22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16.38±1.51</w:t>
            </w:r>
          </w:p>
        </w:tc>
        <w:tc>
          <w:tcPr>
            <w:tcW w:w="1418" w:type="dxa"/>
          </w:tcPr>
          <w:p w14:paraId="3AB5692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14.73±4.33</w:t>
            </w:r>
          </w:p>
        </w:tc>
      </w:tr>
      <w:tr w:rsidR="00765F11" w:rsidRPr="00134183" w14:paraId="49865423" w14:textId="77777777" w:rsidTr="00C47805">
        <w:tc>
          <w:tcPr>
            <w:tcW w:w="1555" w:type="dxa"/>
          </w:tcPr>
          <w:p w14:paraId="21670D1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A18</w:t>
            </w:r>
          </w:p>
        </w:tc>
        <w:tc>
          <w:tcPr>
            <w:tcW w:w="1842" w:type="dxa"/>
          </w:tcPr>
          <w:p w14:paraId="096DA2D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18.56±0.56</w:t>
            </w:r>
          </w:p>
        </w:tc>
        <w:tc>
          <w:tcPr>
            <w:tcW w:w="1843" w:type="dxa"/>
          </w:tcPr>
          <w:p w14:paraId="4E0BEAA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16.14±1.45</w:t>
            </w:r>
          </w:p>
        </w:tc>
        <w:tc>
          <w:tcPr>
            <w:tcW w:w="1559" w:type="dxa"/>
          </w:tcPr>
          <w:p w14:paraId="3A3570B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A106</w:t>
            </w:r>
          </w:p>
        </w:tc>
        <w:tc>
          <w:tcPr>
            <w:tcW w:w="1843" w:type="dxa"/>
          </w:tcPr>
          <w:p w14:paraId="2F310B5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16.07±4.03</w:t>
            </w:r>
          </w:p>
        </w:tc>
        <w:tc>
          <w:tcPr>
            <w:tcW w:w="1418" w:type="dxa"/>
          </w:tcPr>
          <w:p w14:paraId="078D0F0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6.62 ± 9.26</w:t>
            </w:r>
          </w:p>
        </w:tc>
      </w:tr>
      <w:tr w:rsidR="00765F11" w:rsidRPr="00134183" w14:paraId="344177E7" w14:textId="77777777" w:rsidTr="00C47805">
        <w:tc>
          <w:tcPr>
            <w:tcW w:w="1555" w:type="dxa"/>
          </w:tcPr>
          <w:p w14:paraId="41569F5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A19</w:t>
            </w:r>
          </w:p>
        </w:tc>
        <w:tc>
          <w:tcPr>
            <w:tcW w:w="1842" w:type="dxa"/>
          </w:tcPr>
          <w:p w14:paraId="332B207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18.44±7.50</w:t>
            </w:r>
          </w:p>
        </w:tc>
        <w:tc>
          <w:tcPr>
            <w:tcW w:w="1843" w:type="dxa"/>
          </w:tcPr>
          <w:p w14:paraId="18899C5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13.62±8.63</w:t>
            </w:r>
          </w:p>
        </w:tc>
        <w:tc>
          <w:tcPr>
            <w:tcW w:w="1559" w:type="dxa"/>
          </w:tcPr>
          <w:p w14:paraId="723ED1E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A107</w:t>
            </w:r>
          </w:p>
        </w:tc>
        <w:tc>
          <w:tcPr>
            <w:tcW w:w="1843" w:type="dxa"/>
          </w:tcPr>
          <w:p w14:paraId="6F06614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1.53±0.42</w:t>
            </w:r>
          </w:p>
        </w:tc>
        <w:tc>
          <w:tcPr>
            <w:tcW w:w="1418" w:type="dxa"/>
          </w:tcPr>
          <w:p w14:paraId="62CED80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0±0</w:t>
            </w:r>
          </w:p>
        </w:tc>
      </w:tr>
      <w:tr w:rsidR="00765F11" w:rsidRPr="00134183" w14:paraId="076ECBE0" w14:textId="77777777" w:rsidTr="00C47805">
        <w:tc>
          <w:tcPr>
            <w:tcW w:w="1555" w:type="dxa"/>
          </w:tcPr>
          <w:p w14:paraId="4EA1B51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A20</w:t>
            </w:r>
          </w:p>
        </w:tc>
        <w:tc>
          <w:tcPr>
            <w:tcW w:w="1842" w:type="dxa"/>
          </w:tcPr>
          <w:p w14:paraId="2CACAA2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18.63±0.56</w:t>
            </w:r>
          </w:p>
        </w:tc>
        <w:tc>
          <w:tcPr>
            <w:tcW w:w="1843" w:type="dxa"/>
          </w:tcPr>
          <w:p w14:paraId="7707F3C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16.56±1.08</w:t>
            </w:r>
          </w:p>
        </w:tc>
        <w:tc>
          <w:tcPr>
            <w:tcW w:w="1559" w:type="dxa"/>
          </w:tcPr>
          <w:p w14:paraId="0720FFA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A108</w:t>
            </w:r>
          </w:p>
        </w:tc>
        <w:tc>
          <w:tcPr>
            <w:tcW w:w="1843" w:type="dxa"/>
          </w:tcPr>
          <w:p w14:paraId="17FD619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24.34 ± 5.65</w:t>
            </w:r>
          </w:p>
        </w:tc>
        <w:tc>
          <w:tcPr>
            <w:tcW w:w="1418" w:type="dxa"/>
          </w:tcPr>
          <w:p w14:paraId="6E95E49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22.02±6.71</w:t>
            </w:r>
          </w:p>
        </w:tc>
      </w:tr>
      <w:tr w:rsidR="00765F11" w:rsidRPr="00134183" w14:paraId="37D23CA1" w14:textId="77777777" w:rsidTr="00C47805">
        <w:tc>
          <w:tcPr>
            <w:tcW w:w="1555" w:type="dxa"/>
          </w:tcPr>
          <w:p w14:paraId="408FF63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A21</w:t>
            </w:r>
          </w:p>
        </w:tc>
        <w:tc>
          <w:tcPr>
            <w:tcW w:w="1842" w:type="dxa"/>
          </w:tcPr>
          <w:p w14:paraId="6DE56B6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16.78±0.73</w:t>
            </w:r>
          </w:p>
        </w:tc>
        <w:tc>
          <w:tcPr>
            <w:tcW w:w="1843" w:type="dxa"/>
          </w:tcPr>
          <w:p w14:paraId="15563CF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6.53±0.04</w:t>
            </w:r>
          </w:p>
        </w:tc>
        <w:tc>
          <w:tcPr>
            <w:tcW w:w="1559" w:type="dxa"/>
          </w:tcPr>
          <w:p w14:paraId="286C9A0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A109</w:t>
            </w:r>
          </w:p>
        </w:tc>
        <w:tc>
          <w:tcPr>
            <w:tcW w:w="1843" w:type="dxa"/>
          </w:tcPr>
          <w:p w14:paraId="695DEC6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20.97±5.44</w:t>
            </w:r>
          </w:p>
        </w:tc>
        <w:tc>
          <w:tcPr>
            <w:tcW w:w="1418" w:type="dxa"/>
          </w:tcPr>
          <w:p w14:paraId="534276B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12.16±1.18</w:t>
            </w:r>
          </w:p>
        </w:tc>
      </w:tr>
      <w:tr w:rsidR="00765F11" w:rsidRPr="00134183" w14:paraId="275F6F77" w14:textId="77777777" w:rsidTr="00C47805">
        <w:tc>
          <w:tcPr>
            <w:tcW w:w="1555" w:type="dxa"/>
          </w:tcPr>
          <w:p w14:paraId="176CABA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A22</w:t>
            </w:r>
          </w:p>
        </w:tc>
        <w:tc>
          <w:tcPr>
            <w:tcW w:w="1842" w:type="dxa"/>
          </w:tcPr>
          <w:p w14:paraId="3F02043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21.67±0.52</w:t>
            </w:r>
          </w:p>
        </w:tc>
        <w:tc>
          <w:tcPr>
            <w:tcW w:w="1843" w:type="dxa"/>
          </w:tcPr>
          <w:p w14:paraId="4B6907C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8±11.31</w:t>
            </w:r>
          </w:p>
        </w:tc>
        <w:tc>
          <w:tcPr>
            <w:tcW w:w="1559" w:type="dxa"/>
          </w:tcPr>
          <w:p w14:paraId="175B330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A110</w:t>
            </w:r>
          </w:p>
        </w:tc>
        <w:tc>
          <w:tcPr>
            <w:tcW w:w="1843" w:type="dxa"/>
          </w:tcPr>
          <w:p w14:paraId="20C285E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12.39±2.71</w:t>
            </w:r>
          </w:p>
        </w:tc>
        <w:tc>
          <w:tcPr>
            <w:tcW w:w="1418" w:type="dxa"/>
          </w:tcPr>
          <w:p w14:paraId="6198361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7.25±4.60</w:t>
            </w:r>
          </w:p>
        </w:tc>
      </w:tr>
      <w:tr w:rsidR="00765F11" w:rsidRPr="00134183" w14:paraId="02C77879" w14:textId="77777777" w:rsidTr="00C47805">
        <w:tc>
          <w:tcPr>
            <w:tcW w:w="1555" w:type="dxa"/>
          </w:tcPr>
          <w:p w14:paraId="1343E5A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A23</w:t>
            </w:r>
          </w:p>
        </w:tc>
        <w:tc>
          <w:tcPr>
            <w:tcW w:w="1842" w:type="dxa"/>
          </w:tcPr>
          <w:p w14:paraId="2ECECF3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10.71±0.55</w:t>
            </w:r>
          </w:p>
        </w:tc>
        <w:tc>
          <w:tcPr>
            <w:tcW w:w="1843" w:type="dxa"/>
          </w:tcPr>
          <w:p w14:paraId="4EF0B27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3.51±0.22</w:t>
            </w:r>
          </w:p>
        </w:tc>
        <w:tc>
          <w:tcPr>
            <w:tcW w:w="1559" w:type="dxa"/>
          </w:tcPr>
          <w:p w14:paraId="02FA991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A111</w:t>
            </w:r>
          </w:p>
        </w:tc>
        <w:tc>
          <w:tcPr>
            <w:tcW w:w="1843" w:type="dxa"/>
          </w:tcPr>
          <w:p w14:paraId="62D0648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12,945±7.56</w:t>
            </w:r>
          </w:p>
        </w:tc>
        <w:tc>
          <w:tcPr>
            <w:tcW w:w="1418" w:type="dxa"/>
          </w:tcPr>
          <w:p w14:paraId="6FAE0A2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3.75±3.89</w:t>
            </w:r>
          </w:p>
        </w:tc>
      </w:tr>
      <w:tr w:rsidR="00765F11" w:rsidRPr="00134183" w14:paraId="75EED695" w14:textId="77777777" w:rsidTr="00C47805">
        <w:tc>
          <w:tcPr>
            <w:tcW w:w="1555" w:type="dxa"/>
          </w:tcPr>
          <w:p w14:paraId="39655D6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A24</w:t>
            </w:r>
          </w:p>
        </w:tc>
        <w:tc>
          <w:tcPr>
            <w:tcW w:w="1842" w:type="dxa"/>
          </w:tcPr>
          <w:p w14:paraId="00BCE8A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13.27±1.15</w:t>
            </w:r>
          </w:p>
        </w:tc>
        <w:tc>
          <w:tcPr>
            <w:tcW w:w="1843" w:type="dxa"/>
          </w:tcPr>
          <w:p w14:paraId="6A36FE6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8.97±6.60</w:t>
            </w:r>
          </w:p>
        </w:tc>
        <w:tc>
          <w:tcPr>
            <w:tcW w:w="1559" w:type="dxa"/>
          </w:tcPr>
          <w:p w14:paraId="5ACB83A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A112</w:t>
            </w:r>
          </w:p>
        </w:tc>
        <w:tc>
          <w:tcPr>
            <w:tcW w:w="1843" w:type="dxa"/>
          </w:tcPr>
          <w:p w14:paraId="4C874E4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13.26±5.61</w:t>
            </w:r>
          </w:p>
        </w:tc>
        <w:tc>
          <w:tcPr>
            <w:tcW w:w="1418" w:type="dxa"/>
          </w:tcPr>
          <w:p w14:paraId="7DD1D53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4.98±3.83</w:t>
            </w:r>
          </w:p>
        </w:tc>
      </w:tr>
      <w:tr w:rsidR="00765F11" w:rsidRPr="00134183" w14:paraId="4F040CBD" w14:textId="77777777" w:rsidTr="00C47805">
        <w:tc>
          <w:tcPr>
            <w:tcW w:w="1555" w:type="dxa"/>
          </w:tcPr>
          <w:p w14:paraId="66AB065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A25</w:t>
            </w:r>
          </w:p>
        </w:tc>
        <w:tc>
          <w:tcPr>
            <w:tcW w:w="1842" w:type="dxa"/>
          </w:tcPr>
          <w:p w14:paraId="4A1F2D5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22±0.12</w:t>
            </w:r>
          </w:p>
        </w:tc>
        <w:tc>
          <w:tcPr>
            <w:tcW w:w="1843" w:type="dxa"/>
          </w:tcPr>
          <w:p w14:paraId="291A63F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14.33±0.62</w:t>
            </w:r>
          </w:p>
        </w:tc>
        <w:tc>
          <w:tcPr>
            <w:tcW w:w="1559" w:type="dxa"/>
          </w:tcPr>
          <w:p w14:paraId="747A48B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A113</w:t>
            </w:r>
          </w:p>
        </w:tc>
        <w:tc>
          <w:tcPr>
            <w:tcW w:w="1843" w:type="dxa"/>
          </w:tcPr>
          <w:p w14:paraId="12442E4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13.99±9.33</w:t>
            </w:r>
          </w:p>
        </w:tc>
        <w:tc>
          <w:tcPr>
            <w:tcW w:w="1418" w:type="dxa"/>
          </w:tcPr>
          <w:p w14:paraId="5CAF600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7.57±6.63</w:t>
            </w:r>
          </w:p>
        </w:tc>
      </w:tr>
      <w:tr w:rsidR="00765F11" w:rsidRPr="00134183" w14:paraId="34F6F83D" w14:textId="77777777" w:rsidTr="00C47805">
        <w:tc>
          <w:tcPr>
            <w:tcW w:w="1555" w:type="dxa"/>
          </w:tcPr>
          <w:p w14:paraId="696995D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A26</w:t>
            </w:r>
          </w:p>
        </w:tc>
        <w:tc>
          <w:tcPr>
            <w:tcW w:w="1842" w:type="dxa"/>
          </w:tcPr>
          <w:p w14:paraId="12A6112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23.07±6</w:t>
            </w:r>
          </w:p>
        </w:tc>
        <w:tc>
          <w:tcPr>
            <w:tcW w:w="1843" w:type="dxa"/>
          </w:tcPr>
          <w:p w14:paraId="07ECD9E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15.83±7.38</w:t>
            </w:r>
          </w:p>
        </w:tc>
        <w:tc>
          <w:tcPr>
            <w:tcW w:w="1559" w:type="dxa"/>
          </w:tcPr>
          <w:p w14:paraId="2470AA3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A114</w:t>
            </w:r>
          </w:p>
        </w:tc>
        <w:tc>
          <w:tcPr>
            <w:tcW w:w="1843" w:type="dxa"/>
          </w:tcPr>
          <w:p w14:paraId="113DFEE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15.68±2.70</w:t>
            </w:r>
          </w:p>
        </w:tc>
        <w:tc>
          <w:tcPr>
            <w:tcW w:w="1418" w:type="dxa"/>
          </w:tcPr>
          <w:p w14:paraId="1267D8D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3.43 ± 5.94</w:t>
            </w:r>
          </w:p>
        </w:tc>
      </w:tr>
      <w:tr w:rsidR="00765F11" w:rsidRPr="00134183" w14:paraId="7B89312C" w14:textId="77777777" w:rsidTr="00C47805">
        <w:tc>
          <w:tcPr>
            <w:tcW w:w="1555" w:type="dxa"/>
          </w:tcPr>
          <w:p w14:paraId="019E1C3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A27</w:t>
            </w:r>
          </w:p>
        </w:tc>
        <w:tc>
          <w:tcPr>
            <w:tcW w:w="1842" w:type="dxa"/>
          </w:tcPr>
          <w:p w14:paraId="29AD64F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5.53±0.09</w:t>
            </w:r>
          </w:p>
        </w:tc>
        <w:tc>
          <w:tcPr>
            <w:tcW w:w="1843" w:type="dxa"/>
          </w:tcPr>
          <w:p w14:paraId="7C0627C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0</w:t>
            </w:r>
          </w:p>
        </w:tc>
        <w:tc>
          <w:tcPr>
            <w:tcW w:w="1559" w:type="dxa"/>
          </w:tcPr>
          <w:p w14:paraId="1331B5E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A115</w:t>
            </w:r>
          </w:p>
        </w:tc>
        <w:tc>
          <w:tcPr>
            <w:tcW w:w="1843" w:type="dxa"/>
          </w:tcPr>
          <w:p w14:paraId="751D549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4.17±7.22</w:t>
            </w:r>
          </w:p>
        </w:tc>
        <w:tc>
          <w:tcPr>
            <w:tcW w:w="1418" w:type="dxa"/>
          </w:tcPr>
          <w:p w14:paraId="0142D24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4.17±7.22</w:t>
            </w:r>
          </w:p>
        </w:tc>
      </w:tr>
      <w:tr w:rsidR="00765F11" w:rsidRPr="00134183" w14:paraId="0E686DB3" w14:textId="77777777" w:rsidTr="00C47805">
        <w:tc>
          <w:tcPr>
            <w:tcW w:w="1555" w:type="dxa"/>
          </w:tcPr>
          <w:p w14:paraId="5930673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A28</w:t>
            </w:r>
          </w:p>
        </w:tc>
        <w:tc>
          <w:tcPr>
            <w:tcW w:w="1842" w:type="dxa"/>
          </w:tcPr>
          <w:p w14:paraId="30F45C2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20.71±1.47</w:t>
            </w:r>
          </w:p>
        </w:tc>
        <w:tc>
          <w:tcPr>
            <w:tcW w:w="1843" w:type="dxa"/>
          </w:tcPr>
          <w:p w14:paraId="298046B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15.77±0.14</w:t>
            </w:r>
          </w:p>
        </w:tc>
        <w:tc>
          <w:tcPr>
            <w:tcW w:w="1559" w:type="dxa"/>
          </w:tcPr>
          <w:p w14:paraId="3924DE2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A116</w:t>
            </w:r>
          </w:p>
        </w:tc>
        <w:tc>
          <w:tcPr>
            <w:tcW w:w="1843" w:type="dxa"/>
          </w:tcPr>
          <w:p w14:paraId="566C311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16.20±4.05</w:t>
            </w:r>
          </w:p>
        </w:tc>
        <w:tc>
          <w:tcPr>
            <w:tcW w:w="1418" w:type="dxa"/>
          </w:tcPr>
          <w:p w14:paraId="0FA37FB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11.01±5.69</w:t>
            </w:r>
          </w:p>
        </w:tc>
      </w:tr>
      <w:tr w:rsidR="00765F11" w:rsidRPr="00134183" w14:paraId="22B74ACA" w14:textId="77777777" w:rsidTr="00C47805">
        <w:tc>
          <w:tcPr>
            <w:tcW w:w="1555" w:type="dxa"/>
          </w:tcPr>
          <w:p w14:paraId="57451F0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A29</w:t>
            </w:r>
          </w:p>
        </w:tc>
        <w:tc>
          <w:tcPr>
            <w:tcW w:w="1842" w:type="dxa"/>
          </w:tcPr>
          <w:p w14:paraId="11C52A5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11.4±10.42</w:t>
            </w:r>
          </w:p>
        </w:tc>
        <w:tc>
          <w:tcPr>
            <w:tcW w:w="1843" w:type="dxa"/>
          </w:tcPr>
          <w:p w14:paraId="53F50AD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5.53±5.46</w:t>
            </w:r>
          </w:p>
        </w:tc>
        <w:tc>
          <w:tcPr>
            <w:tcW w:w="1559" w:type="dxa"/>
          </w:tcPr>
          <w:p w14:paraId="7AACBFE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A117</w:t>
            </w:r>
          </w:p>
        </w:tc>
        <w:tc>
          <w:tcPr>
            <w:tcW w:w="1843" w:type="dxa"/>
          </w:tcPr>
          <w:p w14:paraId="504AE1C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14.04±6.15</w:t>
            </w:r>
          </w:p>
        </w:tc>
        <w:tc>
          <w:tcPr>
            <w:tcW w:w="1418" w:type="dxa"/>
          </w:tcPr>
          <w:p w14:paraId="63C54A1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15.87±11.79</w:t>
            </w:r>
          </w:p>
        </w:tc>
      </w:tr>
      <w:tr w:rsidR="00765F11" w:rsidRPr="00134183" w14:paraId="4EB7FEA0" w14:textId="77777777" w:rsidTr="00C47805">
        <w:tc>
          <w:tcPr>
            <w:tcW w:w="1555" w:type="dxa"/>
          </w:tcPr>
          <w:p w14:paraId="6CBCEE5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A30</w:t>
            </w:r>
          </w:p>
        </w:tc>
        <w:tc>
          <w:tcPr>
            <w:tcW w:w="1842" w:type="dxa"/>
          </w:tcPr>
          <w:p w14:paraId="271059F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8.23±4.29</w:t>
            </w:r>
          </w:p>
        </w:tc>
        <w:tc>
          <w:tcPr>
            <w:tcW w:w="1843" w:type="dxa"/>
          </w:tcPr>
          <w:p w14:paraId="39585B5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7.9±7.88</w:t>
            </w:r>
          </w:p>
        </w:tc>
        <w:tc>
          <w:tcPr>
            <w:tcW w:w="1559" w:type="dxa"/>
          </w:tcPr>
          <w:p w14:paraId="0DB4965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A118</w:t>
            </w:r>
          </w:p>
        </w:tc>
        <w:tc>
          <w:tcPr>
            <w:tcW w:w="1843" w:type="dxa"/>
          </w:tcPr>
          <w:p w14:paraId="63F9100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6.41 ± 0.30</w:t>
            </w:r>
          </w:p>
        </w:tc>
        <w:tc>
          <w:tcPr>
            <w:tcW w:w="1418" w:type="dxa"/>
          </w:tcPr>
          <w:p w14:paraId="64E8B6C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2.67±0</w:t>
            </w:r>
          </w:p>
        </w:tc>
      </w:tr>
      <w:tr w:rsidR="00765F11" w:rsidRPr="00134183" w14:paraId="6C73EECE" w14:textId="77777777" w:rsidTr="00C47805">
        <w:tc>
          <w:tcPr>
            <w:tcW w:w="1555" w:type="dxa"/>
          </w:tcPr>
          <w:p w14:paraId="03B02B4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A31</w:t>
            </w:r>
          </w:p>
        </w:tc>
        <w:tc>
          <w:tcPr>
            <w:tcW w:w="1842" w:type="dxa"/>
          </w:tcPr>
          <w:p w14:paraId="1878EC8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31.9±0.24</w:t>
            </w:r>
          </w:p>
        </w:tc>
        <w:tc>
          <w:tcPr>
            <w:tcW w:w="1843" w:type="dxa"/>
          </w:tcPr>
          <w:p w14:paraId="7216D78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35.7±0.11</w:t>
            </w:r>
          </w:p>
        </w:tc>
        <w:tc>
          <w:tcPr>
            <w:tcW w:w="1559" w:type="dxa"/>
          </w:tcPr>
          <w:p w14:paraId="7158144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A119</w:t>
            </w:r>
          </w:p>
        </w:tc>
        <w:tc>
          <w:tcPr>
            <w:tcW w:w="1843" w:type="dxa"/>
          </w:tcPr>
          <w:p w14:paraId="5B0E38A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5.41±0.58</w:t>
            </w:r>
          </w:p>
        </w:tc>
        <w:tc>
          <w:tcPr>
            <w:tcW w:w="1418" w:type="dxa"/>
          </w:tcPr>
          <w:p w14:paraId="4BA0A20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5.1±0.14</w:t>
            </w:r>
          </w:p>
        </w:tc>
      </w:tr>
      <w:tr w:rsidR="00765F11" w:rsidRPr="00134183" w14:paraId="5804246E" w14:textId="77777777" w:rsidTr="00C47805">
        <w:tc>
          <w:tcPr>
            <w:tcW w:w="1555" w:type="dxa"/>
          </w:tcPr>
          <w:p w14:paraId="369D4B0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A32</w:t>
            </w:r>
          </w:p>
        </w:tc>
        <w:tc>
          <w:tcPr>
            <w:tcW w:w="1842" w:type="dxa"/>
          </w:tcPr>
          <w:p w14:paraId="4B5303B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23.61±0.1</w:t>
            </w:r>
          </w:p>
        </w:tc>
        <w:tc>
          <w:tcPr>
            <w:tcW w:w="1843" w:type="dxa"/>
          </w:tcPr>
          <w:p w14:paraId="4AC2263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20.33±5.85</w:t>
            </w:r>
          </w:p>
        </w:tc>
        <w:tc>
          <w:tcPr>
            <w:tcW w:w="1559" w:type="dxa"/>
          </w:tcPr>
          <w:p w14:paraId="1542238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A120</w:t>
            </w:r>
          </w:p>
        </w:tc>
        <w:tc>
          <w:tcPr>
            <w:tcW w:w="1843" w:type="dxa"/>
          </w:tcPr>
          <w:p w14:paraId="2559569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19.5±8.34</w:t>
            </w:r>
          </w:p>
        </w:tc>
        <w:tc>
          <w:tcPr>
            <w:tcW w:w="1418" w:type="dxa"/>
          </w:tcPr>
          <w:p w14:paraId="6F5CD92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7.55±2.84</w:t>
            </w:r>
          </w:p>
        </w:tc>
      </w:tr>
      <w:tr w:rsidR="00765F11" w:rsidRPr="00134183" w14:paraId="038A0E04" w14:textId="77777777" w:rsidTr="00C47805">
        <w:tc>
          <w:tcPr>
            <w:tcW w:w="1555" w:type="dxa"/>
          </w:tcPr>
          <w:p w14:paraId="31F679B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A33</w:t>
            </w:r>
          </w:p>
        </w:tc>
        <w:tc>
          <w:tcPr>
            <w:tcW w:w="1842" w:type="dxa"/>
          </w:tcPr>
          <w:p w14:paraId="57A713B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34.03±1.2</w:t>
            </w:r>
          </w:p>
        </w:tc>
        <w:tc>
          <w:tcPr>
            <w:tcW w:w="1843" w:type="dxa"/>
          </w:tcPr>
          <w:p w14:paraId="3FACA8A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30±0.62</w:t>
            </w:r>
          </w:p>
        </w:tc>
        <w:tc>
          <w:tcPr>
            <w:tcW w:w="1559" w:type="dxa"/>
          </w:tcPr>
          <w:p w14:paraId="5DCEDF9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A121</w:t>
            </w:r>
          </w:p>
        </w:tc>
        <w:tc>
          <w:tcPr>
            <w:tcW w:w="1843" w:type="dxa"/>
          </w:tcPr>
          <w:p w14:paraId="6464844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18.83±4.86</w:t>
            </w:r>
          </w:p>
        </w:tc>
        <w:tc>
          <w:tcPr>
            <w:tcW w:w="1418" w:type="dxa"/>
          </w:tcPr>
          <w:p w14:paraId="7F33DBF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8.14±0.2</w:t>
            </w:r>
          </w:p>
        </w:tc>
      </w:tr>
      <w:tr w:rsidR="00765F11" w:rsidRPr="00134183" w14:paraId="7A9A6E94" w14:textId="77777777" w:rsidTr="00C47805">
        <w:tc>
          <w:tcPr>
            <w:tcW w:w="1555" w:type="dxa"/>
          </w:tcPr>
          <w:p w14:paraId="624851F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A34</w:t>
            </w:r>
          </w:p>
        </w:tc>
        <w:tc>
          <w:tcPr>
            <w:tcW w:w="1842" w:type="dxa"/>
          </w:tcPr>
          <w:p w14:paraId="0B7E735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27.3±2.34</w:t>
            </w:r>
          </w:p>
        </w:tc>
        <w:tc>
          <w:tcPr>
            <w:tcW w:w="1843" w:type="dxa"/>
          </w:tcPr>
          <w:p w14:paraId="0D1C747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31.2±0.58</w:t>
            </w:r>
          </w:p>
        </w:tc>
        <w:tc>
          <w:tcPr>
            <w:tcW w:w="1559" w:type="dxa"/>
          </w:tcPr>
          <w:p w14:paraId="17AC4C6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A122</w:t>
            </w:r>
          </w:p>
        </w:tc>
        <w:tc>
          <w:tcPr>
            <w:tcW w:w="1843" w:type="dxa"/>
          </w:tcPr>
          <w:p w14:paraId="47FCB39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11.29±0.40</w:t>
            </w:r>
          </w:p>
        </w:tc>
        <w:tc>
          <w:tcPr>
            <w:tcW w:w="1418" w:type="dxa"/>
          </w:tcPr>
          <w:p w14:paraId="4483427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0</w:t>
            </w:r>
          </w:p>
        </w:tc>
      </w:tr>
      <w:tr w:rsidR="00765F11" w:rsidRPr="00134183" w14:paraId="233331E4" w14:textId="77777777" w:rsidTr="00C47805">
        <w:tc>
          <w:tcPr>
            <w:tcW w:w="1555" w:type="dxa"/>
          </w:tcPr>
          <w:p w14:paraId="1191145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A35</w:t>
            </w:r>
          </w:p>
        </w:tc>
        <w:tc>
          <w:tcPr>
            <w:tcW w:w="1842" w:type="dxa"/>
          </w:tcPr>
          <w:p w14:paraId="05C4EDF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19.67±0.87</w:t>
            </w:r>
          </w:p>
        </w:tc>
        <w:tc>
          <w:tcPr>
            <w:tcW w:w="1843" w:type="dxa"/>
          </w:tcPr>
          <w:p w14:paraId="6EE92F2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9.57±0.57</w:t>
            </w:r>
          </w:p>
        </w:tc>
        <w:tc>
          <w:tcPr>
            <w:tcW w:w="1559" w:type="dxa"/>
          </w:tcPr>
          <w:p w14:paraId="02C408D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A123</w:t>
            </w:r>
          </w:p>
        </w:tc>
        <w:tc>
          <w:tcPr>
            <w:tcW w:w="1843" w:type="dxa"/>
          </w:tcPr>
          <w:p w14:paraId="3594408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19.92±3.15</w:t>
            </w:r>
          </w:p>
        </w:tc>
        <w:tc>
          <w:tcPr>
            <w:tcW w:w="1418" w:type="dxa"/>
          </w:tcPr>
          <w:p w14:paraId="137C50C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16.11±7.27</w:t>
            </w:r>
          </w:p>
        </w:tc>
      </w:tr>
      <w:tr w:rsidR="00765F11" w:rsidRPr="00134183" w14:paraId="42902746" w14:textId="77777777" w:rsidTr="00C47805">
        <w:tc>
          <w:tcPr>
            <w:tcW w:w="1555" w:type="dxa"/>
          </w:tcPr>
          <w:p w14:paraId="7E0DC4A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A36</w:t>
            </w:r>
          </w:p>
        </w:tc>
        <w:tc>
          <w:tcPr>
            <w:tcW w:w="1842" w:type="dxa"/>
          </w:tcPr>
          <w:p w14:paraId="713D354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13.72 ± 9.15</w:t>
            </w:r>
          </w:p>
        </w:tc>
        <w:tc>
          <w:tcPr>
            <w:tcW w:w="1843" w:type="dxa"/>
          </w:tcPr>
          <w:p w14:paraId="5432722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10.28±9.14</w:t>
            </w:r>
          </w:p>
        </w:tc>
        <w:tc>
          <w:tcPr>
            <w:tcW w:w="1559" w:type="dxa"/>
          </w:tcPr>
          <w:p w14:paraId="2E5268B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A124</w:t>
            </w:r>
          </w:p>
        </w:tc>
        <w:tc>
          <w:tcPr>
            <w:tcW w:w="1843" w:type="dxa"/>
          </w:tcPr>
          <w:p w14:paraId="2A88C5F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13.44±2.51</w:t>
            </w:r>
          </w:p>
        </w:tc>
        <w:tc>
          <w:tcPr>
            <w:tcW w:w="1418" w:type="dxa"/>
          </w:tcPr>
          <w:p w14:paraId="5C1F947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10.67±9.24</w:t>
            </w:r>
          </w:p>
        </w:tc>
      </w:tr>
      <w:tr w:rsidR="00765F11" w:rsidRPr="00134183" w14:paraId="297AB3F3" w14:textId="77777777" w:rsidTr="00C47805">
        <w:tc>
          <w:tcPr>
            <w:tcW w:w="1555" w:type="dxa"/>
          </w:tcPr>
          <w:p w14:paraId="2F3F742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A37</w:t>
            </w:r>
          </w:p>
        </w:tc>
        <w:tc>
          <w:tcPr>
            <w:tcW w:w="1842" w:type="dxa"/>
          </w:tcPr>
          <w:p w14:paraId="3058FB0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19.97±2.55</w:t>
            </w:r>
          </w:p>
        </w:tc>
        <w:tc>
          <w:tcPr>
            <w:tcW w:w="1843" w:type="dxa"/>
          </w:tcPr>
          <w:p w14:paraId="60A4029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18.88±7.64</w:t>
            </w:r>
          </w:p>
        </w:tc>
        <w:tc>
          <w:tcPr>
            <w:tcW w:w="1559" w:type="dxa"/>
          </w:tcPr>
          <w:p w14:paraId="0F04C8D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A125</w:t>
            </w:r>
          </w:p>
        </w:tc>
        <w:tc>
          <w:tcPr>
            <w:tcW w:w="1843" w:type="dxa"/>
          </w:tcPr>
          <w:p w14:paraId="459942A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17.55±2.86</w:t>
            </w:r>
          </w:p>
        </w:tc>
        <w:tc>
          <w:tcPr>
            <w:tcW w:w="1418" w:type="dxa"/>
          </w:tcPr>
          <w:p w14:paraId="239F187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10.56±5.94</w:t>
            </w:r>
          </w:p>
        </w:tc>
      </w:tr>
      <w:tr w:rsidR="00765F11" w:rsidRPr="00134183" w14:paraId="4D34DB77" w14:textId="77777777" w:rsidTr="00C47805">
        <w:tc>
          <w:tcPr>
            <w:tcW w:w="1555" w:type="dxa"/>
          </w:tcPr>
          <w:p w14:paraId="63562A8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A38</w:t>
            </w:r>
          </w:p>
        </w:tc>
        <w:tc>
          <w:tcPr>
            <w:tcW w:w="1842" w:type="dxa"/>
          </w:tcPr>
          <w:p w14:paraId="7BAA27D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15.83±4.17</w:t>
            </w:r>
          </w:p>
        </w:tc>
        <w:tc>
          <w:tcPr>
            <w:tcW w:w="1843" w:type="dxa"/>
          </w:tcPr>
          <w:p w14:paraId="49C6BEF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13.17a±7.34</w:t>
            </w:r>
          </w:p>
        </w:tc>
        <w:tc>
          <w:tcPr>
            <w:tcW w:w="1559" w:type="dxa"/>
          </w:tcPr>
          <w:p w14:paraId="6899DB2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A126</w:t>
            </w:r>
          </w:p>
        </w:tc>
        <w:tc>
          <w:tcPr>
            <w:tcW w:w="1843" w:type="dxa"/>
          </w:tcPr>
          <w:p w14:paraId="71787E6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16.22 ± 7.99</w:t>
            </w:r>
          </w:p>
        </w:tc>
        <w:tc>
          <w:tcPr>
            <w:tcW w:w="1418" w:type="dxa"/>
          </w:tcPr>
          <w:p w14:paraId="3696AB4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11.53±7.32</w:t>
            </w:r>
          </w:p>
        </w:tc>
      </w:tr>
      <w:tr w:rsidR="00765F11" w:rsidRPr="00134183" w14:paraId="2071784E" w14:textId="77777777" w:rsidTr="00C47805">
        <w:tc>
          <w:tcPr>
            <w:tcW w:w="1555" w:type="dxa"/>
          </w:tcPr>
          <w:p w14:paraId="7FD451E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A39</w:t>
            </w:r>
          </w:p>
        </w:tc>
        <w:tc>
          <w:tcPr>
            <w:tcW w:w="1842" w:type="dxa"/>
          </w:tcPr>
          <w:p w14:paraId="0F57C7F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10.93±12.25</w:t>
            </w:r>
          </w:p>
        </w:tc>
        <w:tc>
          <w:tcPr>
            <w:tcW w:w="1843" w:type="dxa"/>
          </w:tcPr>
          <w:p w14:paraId="359E301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14.91±1.28</w:t>
            </w:r>
          </w:p>
        </w:tc>
        <w:tc>
          <w:tcPr>
            <w:tcW w:w="1559" w:type="dxa"/>
          </w:tcPr>
          <w:p w14:paraId="10A8678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A127</w:t>
            </w:r>
          </w:p>
        </w:tc>
        <w:tc>
          <w:tcPr>
            <w:tcW w:w="1843" w:type="dxa"/>
          </w:tcPr>
          <w:p w14:paraId="2799941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20.19±3.20</w:t>
            </w:r>
          </w:p>
        </w:tc>
        <w:tc>
          <w:tcPr>
            <w:tcW w:w="1418" w:type="dxa"/>
          </w:tcPr>
          <w:p w14:paraId="49D2361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11.33±10.07</w:t>
            </w:r>
          </w:p>
        </w:tc>
      </w:tr>
      <w:tr w:rsidR="00765F11" w:rsidRPr="00134183" w14:paraId="187B1665" w14:textId="77777777" w:rsidTr="00C47805">
        <w:tc>
          <w:tcPr>
            <w:tcW w:w="1555" w:type="dxa"/>
          </w:tcPr>
          <w:p w14:paraId="3C21166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A40</w:t>
            </w:r>
          </w:p>
        </w:tc>
        <w:tc>
          <w:tcPr>
            <w:tcW w:w="1842" w:type="dxa"/>
          </w:tcPr>
          <w:p w14:paraId="5C659E5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5.35±4.78</w:t>
            </w:r>
          </w:p>
        </w:tc>
        <w:tc>
          <w:tcPr>
            <w:tcW w:w="1843" w:type="dxa"/>
          </w:tcPr>
          <w:p w14:paraId="4177AA5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3.51±3.28</w:t>
            </w:r>
          </w:p>
        </w:tc>
        <w:tc>
          <w:tcPr>
            <w:tcW w:w="1559" w:type="dxa"/>
          </w:tcPr>
          <w:p w14:paraId="26CFDEA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A128</w:t>
            </w:r>
          </w:p>
        </w:tc>
        <w:tc>
          <w:tcPr>
            <w:tcW w:w="1843" w:type="dxa"/>
          </w:tcPr>
          <w:p w14:paraId="0F9D3B8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18.4±2.23</w:t>
            </w:r>
          </w:p>
        </w:tc>
        <w:tc>
          <w:tcPr>
            <w:tcW w:w="1418" w:type="dxa"/>
          </w:tcPr>
          <w:p w14:paraId="1E009C5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10.4±5.55</w:t>
            </w:r>
          </w:p>
        </w:tc>
      </w:tr>
      <w:tr w:rsidR="00765F11" w:rsidRPr="00134183" w14:paraId="3A89AA44" w14:textId="77777777" w:rsidTr="00C47805">
        <w:tc>
          <w:tcPr>
            <w:tcW w:w="1555" w:type="dxa"/>
          </w:tcPr>
          <w:p w14:paraId="4516D12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A41</w:t>
            </w:r>
          </w:p>
        </w:tc>
        <w:tc>
          <w:tcPr>
            <w:tcW w:w="1842" w:type="dxa"/>
          </w:tcPr>
          <w:p w14:paraId="17634C7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25.96±6.54</w:t>
            </w:r>
          </w:p>
        </w:tc>
        <w:tc>
          <w:tcPr>
            <w:tcW w:w="1843" w:type="dxa"/>
          </w:tcPr>
          <w:p w14:paraId="5779560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21.6a±7.25</w:t>
            </w:r>
          </w:p>
        </w:tc>
        <w:tc>
          <w:tcPr>
            <w:tcW w:w="1559" w:type="dxa"/>
          </w:tcPr>
          <w:p w14:paraId="64E5705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A129</w:t>
            </w:r>
          </w:p>
        </w:tc>
        <w:tc>
          <w:tcPr>
            <w:tcW w:w="1843" w:type="dxa"/>
          </w:tcPr>
          <w:p w14:paraId="51132C0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12.94±8.56</w:t>
            </w:r>
          </w:p>
        </w:tc>
        <w:tc>
          <w:tcPr>
            <w:tcW w:w="1418" w:type="dxa"/>
          </w:tcPr>
          <w:p w14:paraId="678D808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5.67±0.17</w:t>
            </w:r>
          </w:p>
        </w:tc>
      </w:tr>
      <w:tr w:rsidR="00765F11" w:rsidRPr="00134183" w14:paraId="64C4C346" w14:textId="77777777" w:rsidTr="00C47805">
        <w:tc>
          <w:tcPr>
            <w:tcW w:w="1555" w:type="dxa"/>
          </w:tcPr>
          <w:p w14:paraId="4E55D50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lastRenderedPageBreak/>
              <w:t>A42</w:t>
            </w:r>
          </w:p>
        </w:tc>
        <w:tc>
          <w:tcPr>
            <w:tcW w:w="1842" w:type="dxa"/>
          </w:tcPr>
          <w:p w14:paraId="4DD9938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16.52±10.46</w:t>
            </w:r>
          </w:p>
        </w:tc>
        <w:tc>
          <w:tcPr>
            <w:tcW w:w="1843" w:type="dxa"/>
          </w:tcPr>
          <w:p w14:paraId="2EFE82A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13.4±13.76</w:t>
            </w:r>
          </w:p>
        </w:tc>
        <w:tc>
          <w:tcPr>
            <w:tcW w:w="1559" w:type="dxa"/>
          </w:tcPr>
          <w:p w14:paraId="74E7393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A130</w:t>
            </w:r>
          </w:p>
        </w:tc>
        <w:tc>
          <w:tcPr>
            <w:tcW w:w="1843" w:type="dxa"/>
          </w:tcPr>
          <w:p w14:paraId="658B49D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11.01±1.81</w:t>
            </w:r>
          </w:p>
        </w:tc>
        <w:tc>
          <w:tcPr>
            <w:tcW w:w="1418" w:type="dxa"/>
          </w:tcPr>
          <w:p w14:paraId="2B9DEE1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4.35±4.60</w:t>
            </w:r>
          </w:p>
        </w:tc>
      </w:tr>
      <w:tr w:rsidR="00765F11" w:rsidRPr="00134183" w14:paraId="21031CAD" w14:textId="77777777" w:rsidTr="00C47805">
        <w:tc>
          <w:tcPr>
            <w:tcW w:w="1555" w:type="dxa"/>
          </w:tcPr>
          <w:p w14:paraId="6B842E1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A43</w:t>
            </w:r>
          </w:p>
        </w:tc>
        <w:tc>
          <w:tcPr>
            <w:tcW w:w="1842" w:type="dxa"/>
          </w:tcPr>
          <w:p w14:paraId="48EA1EF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20.70±4.73</w:t>
            </w:r>
          </w:p>
        </w:tc>
        <w:tc>
          <w:tcPr>
            <w:tcW w:w="1843" w:type="dxa"/>
          </w:tcPr>
          <w:p w14:paraId="58B3FE4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14.20±4.06</w:t>
            </w:r>
          </w:p>
        </w:tc>
        <w:tc>
          <w:tcPr>
            <w:tcW w:w="1559" w:type="dxa"/>
          </w:tcPr>
          <w:p w14:paraId="0C2E6A8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A131</w:t>
            </w:r>
          </w:p>
        </w:tc>
        <w:tc>
          <w:tcPr>
            <w:tcW w:w="1843" w:type="dxa"/>
          </w:tcPr>
          <w:p w14:paraId="6BBA294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17.84±2.23</w:t>
            </w:r>
          </w:p>
        </w:tc>
        <w:tc>
          <w:tcPr>
            <w:tcW w:w="1418" w:type="dxa"/>
          </w:tcPr>
          <w:p w14:paraId="5FCEF11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11.7167 ± 6.84</w:t>
            </w:r>
          </w:p>
        </w:tc>
      </w:tr>
      <w:tr w:rsidR="00765F11" w:rsidRPr="00134183" w14:paraId="128133BE" w14:textId="77777777" w:rsidTr="00C47805">
        <w:tc>
          <w:tcPr>
            <w:tcW w:w="1555" w:type="dxa"/>
          </w:tcPr>
          <w:p w14:paraId="0F6FEA3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A44</w:t>
            </w:r>
          </w:p>
        </w:tc>
        <w:tc>
          <w:tcPr>
            <w:tcW w:w="1842" w:type="dxa"/>
          </w:tcPr>
          <w:p w14:paraId="53794A3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5.66±0.09</w:t>
            </w:r>
          </w:p>
        </w:tc>
        <w:tc>
          <w:tcPr>
            <w:tcW w:w="1843" w:type="dxa"/>
          </w:tcPr>
          <w:p w14:paraId="6F214B6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0</w:t>
            </w:r>
          </w:p>
        </w:tc>
        <w:tc>
          <w:tcPr>
            <w:tcW w:w="1559" w:type="dxa"/>
          </w:tcPr>
          <w:p w14:paraId="6B57121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A132</w:t>
            </w:r>
          </w:p>
        </w:tc>
        <w:tc>
          <w:tcPr>
            <w:tcW w:w="1843" w:type="dxa"/>
          </w:tcPr>
          <w:p w14:paraId="065F2FC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11.03±6.55</w:t>
            </w:r>
          </w:p>
        </w:tc>
        <w:tc>
          <w:tcPr>
            <w:tcW w:w="1418" w:type="dxa"/>
          </w:tcPr>
          <w:p w14:paraId="0CB8397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3±4.24</w:t>
            </w:r>
          </w:p>
        </w:tc>
      </w:tr>
      <w:tr w:rsidR="00765F11" w:rsidRPr="00134183" w14:paraId="0D746FBC" w14:textId="77777777" w:rsidTr="00C47805">
        <w:tc>
          <w:tcPr>
            <w:tcW w:w="1555" w:type="dxa"/>
          </w:tcPr>
          <w:p w14:paraId="01AACBA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A45</w:t>
            </w:r>
          </w:p>
        </w:tc>
        <w:tc>
          <w:tcPr>
            <w:tcW w:w="1842" w:type="dxa"/>
          </w:tcPr>
          <w:p w14:paraId="10529D8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17.31±0.61</w:t>
            </w:r>
          </w:p>
        </w:tc>
        <w:tc>
          <w:tcPr>
            <w:tcW w:w="1843" w:type="dxa"/>
          </w:tcPr>
          <w:p w14:paraId="4C722D2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15.77±0</w:t>
            </w:r>
          </w:p>
        </w:tc>
        <w:tc>
          <w:tcPr>
            <w:tcW w:w="1559" w:type="dxa"/>
          </w:tcPr>
          <w:p w14:paraId="533BB56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A133</w:t>
            </w:r>
          </w:p>
        </w:tc>
        <w:tc>
          <w:tcPr>
            <w:tcW w:w="1843" w:type="dxa"/>
          </w:tcPr>
          <w:p w14:paraId="34AAB75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10.12±1.512</w:t>
            </w:r>
          </w:p>
        </w:tc>
        <w:tc>
          <w:tcPr>
            <w:tcW w:w="1418" w:type="dxa"/>
          </w:tcPr>
          <w:p w14:paraId="144746D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6.54±2.10</w:t>
            </w:r>
          </w:p>
        </w:tc>
      </w:tr>
      <w:tr w:rsidR="00765F11" w:rsidRPr="00134183" w14:paraId="389D347F" w14:textId="77777777" w:rsidTr="00C47805">
        <w:tc>
          <w:tcPr>
            <w:tcW w:w="1555" w:type="dxa"/>
          </w:tcPr>
          <w:p w14:paraId="46EF2E6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A46</w:t>
            </w:r>
          </w:p>
        </w:tc>
        <w:tc>
          <w:tcPr>
            <w:tcW w:w="1842" w:type="dxa"/>
          </w:tcPr>
          <w:p w14:paraId="60D4EF1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11.41±0.45</w:t>
            </w:r>
          </w:p>
        </w:tc>
        <w:tc>
          <w:tcPr>
            <w:tcW w:w="1843" w:type="dxa"/>
          </w:tcPr>
          <w:p w14:paraId="63E59AA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4.61 ± 0.12</w:t>
            </w:r>
          </w:p>
        </w:tc>
        <w:tc>
          <w:tcPr>
            <w:tcW w:w="1559" w:type="dxa"/>
          </w:tcPr>
          <w:p w14:paraId="7A6BBDB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A134</w:t>
            </w:r>
          </w:p>
        </w:tc>
        <w:tc>
          <w:tcPr>
            <w:tcW w:w="1843" w:type="dxa"/>
          </w:tcPr>
          <w:p w14:paraId="1259A0F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12.24±2.14</w:t>
            </w:r>
          </w:p>
        </w:tc>
        <w:tc>
          <w:tcPr>
            <w:tcW w:w="1418" w:type="dxa"/>
          </w:tcPr>
          <w:p w14:paraId="138035D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10.84±9.81</w:t>
            </w:r>
          </w:p>
        </w:tc>
      </w:tr>
      <w:tr w:rsidR="00765F11" w:rsidRPr="00134183" w14:paraId="1AF27A7C" w14:textId="77777777" w:rsidTr="00C47805">
        <w:tc>
          <w:tcPr>
            <w:tcW w:w="1555" w:type="dxa"/>
          </w:tcPr>
          <w:p w14:paraId="01F3AE0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A47</w:t>
            </w:r>
          </w:p>
        </w:tc>
        <w:tc>
          <w:tcPr>
            <w:tcW w:w="1842" w:type="dxa"/>
          </w:tcPr>
          <w:p w14:paraId="7C6702E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19.58±6.64</w:t>
            </w:r>
          </w:p>
        </w:tc>
        <w:tc>
          <w:tcPr>
            <w:tcW w:w="1843" w:type="dxa"/>
          </w:tcPr>
          <w:p w14:paraId="16E6332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15.83±7.28</w:t>
            </w:r>
          </w:p>
        </w:tc>
        <w:tc>
          <w:tcPr>
            <w:tcW w:w="1559" w:type="dxa"/>
          </w:tcPr>
          <w:p w14:paraId="18453F9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A135</w:t>
            </w:r>
          </w:p>
        </w:tc>
        <w:tc>
          <w:tcPr>
            <w:tcW w:w="1843" w:type="dxa"/>
          </w:tcPr>
          <w:p w14:paraId="33A5C80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38.31±0.88</w:t>
            </w:r>
          </w:p>
        </w:tc>
        <w:tc>
          <w:tcPr>
            <w:tcW w:w="1418" w:type="dxa"/>
          </w:tcPr>
          <w:p w14:paraId="79F72FD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10.18±0.92</w:t>
            </w:r>
          </w:p>
        </w:tc>
      </w:tr>
      <w:tr w:rsidR="00765F11" w:rsidRPr="00134183" w14:paraId="46FB2B32" w14:textId="77777777" w:rsidTr="00C47805">
        <w:tc>
          <w:tcPr>
            <w:tcW w:w="1555" w:type="dxa"/>
          </w:tcPr>
          <w:p w14:paraId="6351AFC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A48</w:t>
            </w:r>
          </w:p>
        </w:tc>
        <w:tc>
          <w:tcPr>
            <w:tcW w:w="1842" w:type="dxa"/>
          </w:tcPr>
          <w:p w14:paraId="4FD2339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16.91±9.11</w:t>
            </w:r>
          </w:p>
        </w:tc>
        <w:tc>
          <w:tcPr>
            <w:tcW w:w="1843" w:type="dxa"/>
          </w:tcPr>
          <w:p w14:paraId="4E13470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9.81±2.56</w:t>
            </w:r>
          </w:p>
        </w:tc>
        <w:tc>
          <w:tcPr>
            <w:tcW w:w="1559" w:type="dxa"/>
          </w:tcPr>
          <w:p w14:paraId="5498E9C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A136</w:t>
            </w:r>
          </w:p>
        </w:tc>
        <w:tc>
          <w:tcPr>
            <w:tcW w:w="1843" w:type="dxa"/>
          </w:tcPr>
          <w:p w14:paraId="094E4CE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18.97±3.57</w:t>
            </w:r>
          </w:p>
        </w:tc>
        <w:tc>
          <w:tcPr>
            <w:tcW w:w="1418" w:type="dxa"/>
          </w:tcPr>
          <w:p w14:paraId="1BE8A47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10.98±4.38</w:t>
            </w:r>
          </w:p>
        </w:tc>
      </w:tr>
      <w:tr w:rsidR="00765F11" w:rsidRPr="00134183" w14:paraId="2DDCDFA8" w14:textId="77777777" w:rsidTr="00C47805">
        <w:tc>
          <w:tcPr>
            <w:tcW w:w="1555" w:type="dxa"/>
          </w:tcPr>
          <w:p w14:paraId="2CB50A9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A49</w:t>
            </w:r>
          </w:p>
        </w:tc>
        <w:tc>
          <w:tcPr>
            <w:tcW w:w="1842" w:type="dxa"/>
          </w:tcPr>
          <w:p w14:paraId="3862F14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12.84±3.79</w:t>
            </w:r>
          </w:p>
        </w:tc>
        <w:tc>
          <w:tcPr>
            <w:tcW w:w="1843" w:type="dxa"/>
          </w:tcPr>
          <w:p w14:paraId="46CF2F1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7.58±4.165</w:t>
            </w:r>
          </w:p>
        </w:tc>
        <w:tc>
          <w:tcPr>
            <w:tcW w:w="1559" w:type="dxa"/>
          </w:tcPr>
          <w:p w14:paraId="154F9B8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A137</w:t>
            </w:r>
          </w:p>
        </w:tc>
        <w:tc>
          <w:tcPr>
            <w:tcW w:w="1843" w:type="dxa"/>
          </w:tcPr>
          <w:p w14:paraId="2A0EF0D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28.43±19.76</w:t>
            </w:r>
          </w:p>
        </w:tc>
        <w:tc>
          <w:tcPr>
            <w:tcW w:w="1418" w:type="dxa"/>
          </w:tcPr>
          <w:p w14:paraId="1A39938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17.55±17.04</w:t>
            </w:r>
          </w:p>
        </w:tc>
      </w:tr>
      <w:tr w:rsidR="00765F11" w:rsidRPr="00134183" w14:paraId="42AAB446" w14:textId="77777777" w:rsidTr="00C47805">
        <w:tc>
          <w:tcPr>
            <w:tcW w:w="1555" w:type="dxa"/>
          </w:tcPr>
          <w:p w14:paraId="0D7D0C6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A50</w:t>
            </w:r>
          </w:p>
        </w:tc>
        <w:tc>
          <w:tcPr>
            <w:tcW w:w="1842" w:type="dxa"/>
          </w:tcPr>
          <w:p w14:paraId="11523D4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8.82 ± 9.28</w:t>
            </w:r>
          </w:p>
        </w:tc>
        <w:tc>
          <w:tcPr>
            <w:tcW w:w="1843" w:type="dxa"/>
          </w:tcPr>
          <w:p w14:paraId="1B06004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1.94±3.36</w:t>
            </w:r>
          </w:p>
        </w:tc>
        <w:tc>
          <w:tcPr>
            <w:tcW w:w="1559" w:type="dxa"/>
          </w:tcPr>
          <w:p w14:paraId="50444BD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A138</w:t>
            </w:r>
          </w:p>
        </w:tc>
        <w:tc>
          <w:tcPr>
            <w:tcW w:w="1843" w:type="dxa"/>
          </w:tcPr>
          <w:p w14:paraId="671EB14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20.29±0.37</w:t>
            </w:r>
          </w:p>
        </w:tc>
        <w:tc>
          <w:tcPr>
            <w:tcW w:w="1418" w:type="dxa"/>
          </w:tcPr>
          <w:p w14:paraId="1F84BF4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5.74±0.48</w:t>
            </w:r>
          </w:p>
        </w:tc>
      </w:tr>
      <w:tr w:rsidR="00765F11" w:rsidRPr="00134183" w14:paraId="3C06B64B" w14:textId="77777777" w:rsidTr="00C47805">
        <w:tc>
          <w:tcPr>
            <w:tcW w:w="1555" w:type="dxa"/>
          </w:tcPr>
          <w:p w14:paraId="29D2C51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A51</w:t>
            </w:r>
          </w:p>
        </w:tc>
        <w:tc>
          <w:tcPr>
            <w:tcW w:w="1842" w:type="dxa"/>
          </w:tcPr>
          <w:p w14:paraId="15DFA6C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24.01±0.81</w:t>
            </w:r>
          </w:p>
        </w:tc>
        <w:tc>
          <w:tcPr>
            <w:tcW w:w="1843" w:type="dxa"/>
          </w:tcPr>
          <w:p w14:paraId="400EB6B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0</w:t>
            </w:r>
          </w:p>
        </w:tc>
        <w:tc>
          <w:tcPr>
            <w:tcW w:w="1559" w:type="dxa"/>
          </w:tcPr>
          <w:p w14:paraId="0F84D68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A139</w:t>
            </w:r>
          </w:p>
        </w:tc>
        <w:tc>
          <w:tcPr>
            <w:tcW w:w="1843" w:type="dxa"/>
          </w:tcPr>
          <w:p w14:paraId="76262A5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11.14±0.65</w:t>
            </w:r>
          </w:p>
        </w:tc>
        <w:tc>
          <w:tcPr>
            <w:tcW w:w="1418" w:type="dxa"/>
          </w:tcPr>
          <w:p w14:paraId="31343CA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6.36±2.51</w:t>
            </w:r>
          </w:p>
        </w:tc>
      </w:tr>
      <w:tr w:rsidR="00765F11" w:rsidRPr="00134183" w14:paraId="2ADE3AA5" w14:textId="77777777" w:rsidTr="00C47805">
        <w:tc>
          <w:tcPr>
            <w:tcW w:w="1555" w:type="dxa"/>
          </w:tcPr>
          <w:p w14:paraId="688C31D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A52</w:t>
            </w:r>
          </w:p>
        </w:tc>
        <w:tc>
          <w:tcPr>
            <w:tcW w:w="1842" w:type="dxa"/>
          </w:tcPr>
          <w:p w14:paraId="6561C43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16.13±16.55</w:t>
            </w:r>
          </w:p>
        </w:tc>
        <w:tc>
          <w:tcPr>
            <w:tcW w:w="1843" w:type="dxa"/>
          </w:tcPr>
          <w:p w14:paraId="72B1AFD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12.25±17.32</w:t>
            </w:r>
          </w:p>
        </w:tc>
        <w:tc>
          <w:tcPr>
            <w:tcW w:w="1559" w:type="dxa"/>
          </w:tcPr>
          <w:p w14:paraId="25B3FC5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A140</w:t>
            </w:r>
          </w:p>
        </w:tc>
        <w:tc>
          <w:tcPr>
            <w:tcW w:w="1843" w:type="dxa"/>
          </w:tcPr>
          <w:p w14:paraId="04E352D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15.14±4.39</w:t>
            </w:r>
          </w:p>
        </w:tc>
        <w:tc>
          <w:tcPr>
            <w:tcW w:w="1418" w:type="dxa"/>
          </w:tcPr>
          <w:p w14:paraId="1FEEE54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5.53±4.05</w:t>
            </w:r>
          </w:p>
        </w:tc>
      </w:tr>
      <w:tr w:rsidR="00765F11" w:rsidRPr="00134183" w14:paraId="76549978" w14:textId="77777777" w:rsidTr="00C47805">
        <w:tc>
          <w:tcPr>
            <w:tcW w:w="1555" w:type="dxa"/>
          </w:tcPr>
          <w:p w14:paraId="2A7C96B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A53</w:t>
            </w:r>
          </w:p>
        </w:tc>
        <w:tc>
          <w:tcPr>
            <w:tcW w:w="1842" w:type="dxa"/>
          </w:tcPr>
          <w:p w14:paraId="08AEF55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10.36±9.98</w:t>
            </w:r>
          </w:p>
        </w:tc>
        <w:tc>
          <w:tcPr>
            <w:tcW w:w="1843" w:type="dxa"/>
          </w:tcPr>
          <w:p w14:paraId="3B063AE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10.45±7.02</w:t>
            </w:r>
          </w:p>
        </w:tc>
        <w:tc>
          <w:tcPr>
            <w:tcW w:w="1559" w:type="dxa"/>
          </w:tcPr>
          <w:p w14:paraId="790DBFB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A141</w:t>
            </w:r>
          </w:p>
        </w:tc>
        <w:tc>
          <w:tcPr>
            <w:tcW w:w="1843" w:type="dxa"/>
          </w:tcPr>
          <w:p w14:paraId="1F8205D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10.54±5.53</w:t>
            </w:r>
          </w:p>
        </w:tc>
        <w:tc>
          <w:tcPr>
            <w:tcW w:w="1418" w:type="dxa"/>
          </w:tcPr>
          <w:p w14:paraId="5A25C71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5.17±4.19</w:t>
            </w:r>
          </w:p>
        </w:tc>
      </w:tr>
      <w:tr w:rsidR="00765F11" w:rsidRPr="00134183" w14:paraId="6DEBA759" w14:textId="77777777" w:rsidTr="00C47805">
        <w:tc>
          <w:tcPr>
            <w:tcW w:w="1555" w:type="dxa"/>
          </w:tcPr>
          <w:p w14:paraId="26908D0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A54</w:t>
            </w:r>
          </w:p>
        </w:tc>
        <w:tc>
          <w:tcPr>
            <w:tcW w:w="1842" w:type="dxa"/>
          </w:tcPr>
          <w:p w14:paraId="127FFA5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17.5±8.34</w:t>
            </w:r>
          </w:p>
        </w:tc>
        <w:tc>
          <w:tcPr>
            <w:tcW w:w="1843" w:type="dxa"/>
          </w:tcPr>
          <w:p w14:paraId="52B30A6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15.25±9.79</w:t>
            </w:r>
          </w:p>
        </w:tc>
        <w:tc>
          <w:tcPr>
            <w:tcW w:w="1559" w:type="dxa"/>
          </w:tcPr>
          <w:p w14:paraId="39A22F5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A142</w:t>
            </w:r>
          </w:p>
        </w:tc>
        <w:tc>
          <w:tcPr>
            <w:tcW w:w="1843" w:type="dxa"/>
          </w:tcPr>
          <w:p w14:paraId="1DFED90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20.54±0.19</w:t>
            </w:r>
          </w:p>
        </w:tc>
        <w:tc>
          <w:tcPr>
            <w:tcW w:w="1418" w:type="dxa"/>
          </w:tcPr>
          <w:p w14:paraId="54D797E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11.5±9.90</w:t>
            </w:r>
          </w:p>
        </w:tc>
      </w:tr>
      <w:tr w:rsidR="00765F11" w:rsidRPr="00134183" w14:paraId="404FB669" w14:textId="77777777" w:rsidTr="00C47805">
        <w:tc>
          <w:tcPr>
            <w:tcW w:w="1555" w:type="dxa"/>
          </w:tcPr>
          <w:p w14:paraId="047FFC2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A55</w:t>
            </w:r>
          </w:p>
        </w:tc>
        <w:tc>
          <w:tcPr>
            <w:tcW w:w="1842" w:type="dxa"/>
          </w:tcPr>
          <w:p w14:paraId="3CF8BFD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19.61±11.77</w:t>
            </w:r>
          </w:p>
        </w:tc>
        <w:tc>
          <w:tcPr>
            <w:tcW w:w="1843" w:type="dxa"/>
          </w:tcPr>
          <w:p w14:paraId="2DE3FE2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19.15±9.54</w:t>
            </w:r>
          </w:p>
        </w:tc>
        <w:tc>
          <w:tcPr>
            <w:tcW w:w="1559" w:type="dxa"/>
          </w:tcPr>
          <w:p w14:paraId="1E9B269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A143</w:t>
            </w:r>
          </w:p>
        </w:tc>
        <w:tc>
          <w:tcPr>
            <w:tcW w:w="1843" w:type="dxa"/>
          </w:tcPr>
          <w:p w14:paraId="41236C2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13.98±5.40</w:t>
            </w:r>
          </w:p>
        </w:tc>
        <w:tc>
          <w:tcPr>
            <w:tcW w:w="1418" w:type="dxa"/>
          </w:tcPr>
          <w:p w14:paraId="06FA02F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12.83±6.36</w:t>
            </w:r>
          </w:p>
        </w:tc>
      </w:tr>
      <w:tr w:rsidR="00765F11" w:rsidRPr="00134183" w14:paraId="1351D876" w14:textId="77777777" w:rsidTr="00C47805">
        <w:tc>
          <w:tcPr>
            <w:tcW w:w="1555" w:type="dxa"/>
          </w:tcPr>
          <w:p w14:paraId="4D15B25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A56</w:t>
            </w:r>
          </w:p>
        </w:tc>
        <w:tc>
          <w:tcPr>
            <w:tcW w:w="1842" w:type="dxa"/>
          </w:tcPr>
          <w:p w14:paraId="54675F1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14.25±1.14</w:t>
            </w:r>
          </w:p>
        </w:tc>
        <w:tc>
          <w:tcPr>
            <w:tcW w:w="1843" w:type="dxa"/>
          </w:tcPr>
          <w:p w14:paraId="1CB6D02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5±1.88</w:t>
            </w:r>
          </w:p>
        </w:tc>
        <w:tc>
          <w:tcPr>
            <w:tcW w:w="1559" w:type="dxa"/>
          </w:tcPr>
          <w:p w14:paraId="2C5BBB1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A144</w:t>
            </w:r>
          </w:p>
        </w:tc>
        <w:tc>
          <w:tcPr>
            <w:tcW w:w="1843" w:type="dxa"/>
          </w:tcPr>
          <w:p w14:paraId="5624215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20.4±0.14</w:t>
            </w:r>
          </w:p>
        </w:tc>
        <w:tc>
          <w:tcPr>
            <w:tcW w:w="1418" w:type="dxa"/>
          </w:tcPr>
          <w:p w14:paraId="431EE55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17.43±0.33</w:t>
            </w:r>
          </w:p>
        </w:tc>
      </w:tr>
      <w:tr w:rsidR="00765F11" w:rsidRPr="00134183" w14:paraId="665B81A2" w14:textId="77777777" w:rsidTr="00C47805">
        <w:tc>
          <w:tcPr>
            <w:tcW w:w="1555" w:type="dxa"/>
          </w:tcPr>
          <w:p w14:paraId="45E9D8C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A57</w:t>
            </w:r>
          </w:p>
        </w:tc>
        <w:tc>
          <w:tcPr>
            <w:tcW w:w="1842" w:type="dxa"/>
          </w:tcPr>
          <w:p w14:paraId="372DD65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13.03±0.99</w:t>
            </w:r>
          </w:p>
        </w:tc>
        <w:tc>
          <w:tcPr>
            <w:tcW w:w="1843" w:type="dxa"/>
          </w:tcPr>
          <w:p w14:paraId="7485444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8.29±4.66</w:t>
            </w:r>
          </w:p>
        </w:tc>
        <w:tc>
          <w:tcPr>
            <w:tcW w:w="1559" w:type="dxa"/>
          </w:tcPr>
          <w:p w14:paraId="3798AB1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A145</w:t>
            </w:r>
          </w:p>
        </w:tc>
        <w:tc>
          <w:tcPr>
            <w:tcW w:w="1843" w:type="dxa"/>
          </w:tcPr>
          <w:p w14:paraId="76E74DD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7.3±10.32</w:t>
            </w:r>
          </w:p>
        </w:tc>
        <w:tc>
          <w:tcPr>
            <w:tcW w:w="1418" w:type="dxa"/>
          </w:tcPr>
          <w:p w14:paraId="22A31B5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7.38±10.44</w:t>
            </w:r>
          </w:p>
        </w:tc>
      </w:tr>
      <w:tr w:rsidR="00765F11" w:rsidRPr="00134183" w14:paraId="108423A7" w14:textId="77777777" w:rsidTr="00C47805">
        <w:tc>
          <w:tcPr>
            <w:tcW w:w="1555" w:type="dxa"/>
          </w:tcPr>
          <w:p w14:paraId="5F891F2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A58</w:t>
            </w:r>
          </w:p>
        </w:tc>
        <w:tc>
          <w:tcPr>
            <w:tcW w:w="1842" w:type="dxa"/>
          </w:tcPr>
          <w:p w14:paraId="2A7E272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16.19±0.65</w:t>
            </w:r>
          </w:p>
        </w:tc>
        <w:tc>
          <w:tcPr>
            <w:tcW w:w="1843" w:type="dxa"/>
          </w:tcPr>
          <w:p w14:paraId="44B14EF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9.98±6.34</w:t>
            </w:r>
          </w:p>
        </w:tc>
        <w:tc>
          <w:tcPr>
            <w:tcW w:w="1559" w:type="dxa"/>
          </w:tcPr>
          <w:p w14:paraId="612F82B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A146</w:t>
            </w:r>
          </w:p>
        </w:tc>
        <w:tc>
          <w:tcPr>
            <w:tcW w:w="1843" w:type="dxa"/>
          </w:tcPr>
          <w:p w14:paraId="76B5B12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17.2±3.95</w:t>
            </w:r>
          </w:p>
        </w:tc>
        <w:tc>
          <w:tcPr>
            <w:tcW w:w="1418" w:type="dxa"/>
          </w:tcPr>
          <w:p w14:paraId="3359A10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16.27±2.91</w:t>
            </w:r>
          </w:p>
        </w:tc>
      </w:tr>
      <w:tr w:rsidR="00765F11" w:rsidRPr="00134183" w14:paraId="0281DB22" w14:textId="77777777" w:rsidTr="00C47805">
        <w:tc>
          <w:tcPr>
            <w:tcW w:w="1555" w:type="dxa"/>
          </w:tcPr>
          <w:p w14:paraId="38586C6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A59</w:t>
            </w:r>
          </w:p>
        </w:tc>
        <w:tc>
          <w:tcPr>
            <w:tcW w:w="1842" w:type="dxa"/>
          </w:tcPr>
          <w:p w14:paraId="3344524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12.67±10.97</w:t>
            </w:r>
          </w:p>
        </w:tc>
        <w:tc>
          <w:tcPr>
            <w:tcW w:w="1843" w:type="dxa"/>
          </w:tcPr>
          <w:p w14:paraId="5F14A4D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9.2±9.26</w:t>
            </w:r>
          </w:p>
        </w:tc>
        <w:tc>
          <w:tcPr>
            <w:tcW w:w="1559" w:type="dxa"/>
          </w:tcPr>
          <w:p w14:paraId="36039C8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A147</w:t>
            </w:r>
          </w:p>
        </w:tc>
        <w:tc>
          <w:tcPr>
            <w:tcW w:w="1843" w:type="dxa"/>
          </w:tcPr>
          <w:p w14:paraId="439990A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16.43±3.47</w:t>
            </w:r>
          </w:p>
        </w:tc>
        <w:tc>
          <w:tcPr>
            <w:tcW w:w="1418" w:type="dxa"/>
          </w:tcPr>
          <w:p w14:paraId="754F692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8.06±2.63</w:t>
            </w:r>
          </w:p>
        </w:tc>
      </w:tr>
      <w:tr w:rsidR="00765F11" w:rsidRPr="00134183" w14:paraId="7C601BAB" w14:textId="77777777" w:rsidTr="00C47805">
        <w:tc>
          <w:tcPr>
            <w:tcW w:w="1555" w:type="dxa"/>
          </w:tcPr>
          <w:p w14:paraId="4AC0526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A60</w:t>
            </w:r>
          </w:p>
        </w:tc>
        <w:tc>
          <w:tcPr>
            <w:tcW w:w="1842" w:type="dxa"/>
          </w:tcPr>
          <w:p w14:paraId="4F27572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15.24±0.83</w:t>
            </w:r>
          </w:p>
        </w:tc>
        <w:tc>
          <w:tcPr>
            <w:tcW w:w="1843" w:type="dxa"/>
          </w:tcPr>
          <w:p w14:paraId="3348249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15.83±14.1</w:t>
            </w:r>
          </w:p>
        </w:tc>
        <w:tc>
          <w:tcPr>
            <w:tcW w:w="1559" w:type="dxa"/>
          </w:tcPr>
          <w:p w14:paraId="71B0035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A148</w:t>
            </w:r>
          </w:p>
        </w:tc>
        <w:tc>
          <w:tcPr>
            <w:tcW w:w="1843" w:type="dxa"/>
          </w:tcPr>
          <w:p w14:paraId="087C84E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22.53±5.26</w:t>
            </w:r>
          </w:p>
        </w:tc>
        <w:tc>
          <w:tcPr>
            <w:tcW w:w="1418" w:type="dxa"/>
          </w:tcPr>
          <w:p w14:paraId="2C02A42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8.25±3.42</w:t>
            </w:r>
          </w:p>
        </w:tc>
      </w:tr>
      <w:tr w:rsidR="00765F11" w:rsidRPr="00134183" w14:paraId="238490D1" w14:textId="77777777" w:rsidTr="00C47805">
        <w:tc>
          <w:tcPr>
            <w:tcW w:w="1555" w:type="dxa"/>
          </w:tcPr>
          <w:p w14:paraId="0E12757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A61</w:t>
            </w:r>
          </w:p>
        </w:tc>
        <w:tc>
          <w:tcPr>
            <w:tcW w:w="1842" w:type="dxa"/>
          </w:tcPr>
          <w:p w14:paraId="75314A4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23.71±0.69</w:t>
            </w:r>
          </w:p>
        </w:tc>
        <w:tc>
          <w:tcPr>
            <w:tcW w:w="1843" w:type="dxa"/>
          </w:tcPr>
          <w:p w14:paraId="7EFC06F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13.22±6.4</w:t>
            </w:r>
          </w:p>
        </w:tc>
        <w:tc>
          <w:tcPr>
            <w:tcW w:w="1559" w:type="dxa"/>
          </w:tcPr>
          <w:p w14:paraId="25A35AB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A149</w:t>
            </w:r>
          </w:p>
        </w:tc>
        <w:tc>
          <w:tcPr>
            <w:tcW w:w="1843" w:type="dxa"/>
          </w:tcPr>
          <w:p w14:paraId="06DCE30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23.045±0.40</w:t>
            </w:r>
          </w:p>
        </w:tc>
        <w:tc>
          <w:tcPr>
            <w:tcW w:w="1418" w:type="dxa"/>
          </w:tcPr>
          <w:p w14:paraId="62FD1E6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12.33±0.47</w:t>
            </w:r>
          </w:p>
        </w:tc>
      </w:tr>
      <w:tr w:rsidR="00765F11" w:rsidRPr="00134183" w14:paraId="0316E5B4" w14:textId="77777777" w:rsidTr="00C47805">
        <w:tc>
          <w:tcPr>
            <w:tcW w:w="1555" w:type="dxa"/>
          </w:tcPr>
          <w:p w14:paraId="2FB4604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A62</w:t>
            </w:r>
          </w:p>
        </w:tc>
        <w:tc>
          <w:tcPr>
            <w:tcW w:w="1842" w:type="dxa"/>
          </w:tcPr>
          <w:p w14:paraId="35DDEF5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11.78±16.66</w:t>
            </w:r>
          </w:p>
        </w:tc>
        <w:tc>
          <w:tcPr>
            <w:tcW w:w="1843" w:type="dxa"/>
          </w:tcPr>
          <w:p w14:paraId="1E339FE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4.75±6.71</w:t>
            </w:r>
          </w:p>
        </w:tc>
        <w:tc>
          <w:tcPr>
            <w:tcW w:w="1559" w:type="dxa"/>
          </w:tcPr>
          <w:p w14:paraId="3D89CC0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A150</w:t>
            </w:r>
          </w:p>
        </w:tc>
        <w:tc>
          <w:tcPr>
            <w:tcW w:w="1843" w:type="dxa"/>
          </w:tcPr>
          <w:p w14:paraId="6A64754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8.31±10.44</w:t>
            </w:r>
          </w:p>
        </w:tc>
        <w:tc>
          <w:tcPr>
            <w:tcW w:w="1418" w:type="dxa"/>
          </w:tcPr>
          <w:p w14:paraId="2AF48EC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15.61±14.07</w:t>
            </w:r>
          </w:p>
        </w:tc>
      </w:tr>
      <w:tr w:rsidR="00765F11" w:rsidRPr="00134183" w14:paraId="052C69E9" w14:textId="77777777" w:rsidTr="00C47805">
        <w:tc>
          <w:tcPr>
            <w:tcW w:w="1555" w:type="dxa"/>
          </w:tcPr>
          <w:p w14:paraId="2076E9B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A63</w:t>
            </w:r>
          </w:p>
        </w:tc>
        <w:tc>
          <w:tcPr>
            <w:tcW w:w="1842" w:type="dxa"/>
          </w:tcPr>
          <w:p w14:paraId="0CF08AE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15.14±8.58</w:t>
            </w:r>
          </w:p>
        </w:tc>
        <w:tc>
          <w:tcPr>
            <w:tcW w:w="1843" w:type="dxa"/>
          </w:tcPr>
          <w:p w14:paraId="030D17E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6.16±3.06</w:t>
            </w:r>
          </w:p>
        </w:tc>
        <w:tc>
          <w:tcPr>
            <w:tcW w:w="1559" w:type="dxa"/>
          </w:tcPr>
          <w:p w14:paraId="285AF94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A151</w:t>
            </w:r>
          </w:p>
        </w:tc>
        <w:tc>
          <w:tcPr>
            <w:tcW w:w="1843" w:type="dxa"/>
          </w:tcPr>
          <w:p w14:paraId="4519ABA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13.50±0.12</w:t>
            </w:r>
          </w:p>
        </w:tc>
        <w:tc>
          <w:tcPr>
            <w:tcW w:w="1418" w:type="dxa"/>
          </w:tcPr>
          <w:p w14:paraId="04DBF40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12.36±0.19</w:t>
            </w:r>
          </w:p>
        </w:tc>
      </w:tr>
      <w:tr w:rsidR="00765F11" w:rsidRPr="00134183" w14:paraId="5DA22B7F" w14:textId="77777777" w:rsidTr="00C47805">
        <w:tc>
          <w:tcPr>
            <w:tcW w:w="1555" w:type="dxa"/>
          </w:tcPr>
          <w:p w14:paraId="13E7D52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A64</w:t>
            </w:r>
          </w:p>
        </w:tc>
        <w:tc>
          <w:tcPr>
            <w:tcW w:w="1842" w:type="dxa"/>
          </w:tcPr>
          <w:p w14:paraId="3FEA0EC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18.27±0.40</w:t>
            </w:r>
          </w:p>
        </w:tc>
        <w:tc>
          <w:tcPr>
            <w:tcW w:w="1843" w:type="dxa"/>
          </w:tcPr>
          <w:p w14:paraId="114552D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14.05±0.55</w:t>
            </w:r>
          </w:p>
        </w:tc>
        <w:tc>
          <w:tcPr>
            <w:tcW w:w="1559" w:type="dxa"/>
          </w:tcPr>
          <w:p w14:paraId="2B88C41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A152</w:t>
            </w:r>
          </w:p>
        </w:tc>
        <w:tc>
          <w:tcPr>
            <w:tcW w:w="1843" w:type="dxa"/>
          </w:tcPr>
          <w:p w14:paraId="38D6D3E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17.08±6.41</w:t>
            </w:r>
          </w:p>
        </w:tc>
        <w:tc>
          <w:tcPr>
            <w:tcW w:w="1418" w:type="dxa"/>
          </w:tcPr>
          <w:p w14:paraId="248D592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9.95±14.08</w:t>
            </w:r>
          </w:p>
        </w:tc>
      </w:tr>
      <w:tr w:rsidR="00765F11" w:rsidRPr="00134183" w14:paraId="263933FE" w14:textId="77777777" w:rsidTr="00C47805">
        <w:tc>
          <w:tcPr>
            <w:tcW w:w="1555" w:type="dxa"/>
          </w:tcPr>
          <w:p w14:paraId="316B8A6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A65</w:t>
            </w:r>
          </w:p>
        </w:tc>
        <w:tc>
          <w:tcPr>
            <w:tcW w:w="1842" w:type="dxa"/>
          </w:tcPr>
          <w:p w14:paraId="05A9F83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14.18±17.04</w:t>
            </w:r>
          </w:p>
        </w:tc>
        <w:tc>
          <w:tcPr>
            <w:tcW w:w="1843" w:type="dxa"/>
          </w:tcPr>
          <w:p w14:paraId="64A3816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6.43±3.44</w:t>
            </w:r>
          </w:p>
        </w:tc>
        <w:tc>
          <w:tcPr>
            <w:tcW w:w="1559" w:type="dxa"/>
          </w:tcPr>
          <w:p w14:paraId="6FA78A0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A153</w:t>
            </w:r>
          </w:p>
        </w:tc>
        <w:tc>
          <w:tcPr>
            <w:tcW w:w="1843" w:type="dxa"/>
          </w:tcPr>
          <w:p w14:paraId="0967314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8.22 ± 11.62</w:t>
            </w:r>
          </w:p>
        </w:tc>
        <w:tc>
          <w:tcPr>
            <w:tcW w:w="1418" w:type="dxa"/>
          </w:tcPr>
          <w:p w14:paraId="56DAE2B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10.8±11.84</w:t>
            </w:r>
          </w:p>
        </w:tc>
      </w:tr>
      <w:tr w:rsidR="00765F11" w:rsidRPr="00134183" w14:paraId="0A864CA4" w14:textId="77777777" w:rsidTr="00C47805">
        <w:tc>
          <w:tcPr>
            <w:tcW w:w="1555" w:type="dxa"/>
          </w:tcPr>
          <w:p w14:paraId="7B8C6E1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A66</w:t>
            </w:r>
          </w:p>
        </w:tc>
        <w:tc>
          <w:tcPr>
            <w:tcW w:w="1842" w:type="dxa"/>
          </w:tcPr>
          <w:p w14:paraId="55693C6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23.74±5.25</w:t>
            </w:r>
          </w:p>
        </w:tc>
        <w:tc>
          <w:tcPr>
            <w:tcW w:w="1843" w:type="dxa"/>
          </w:tcPr>
          <w:p w14:paraId="413E3A2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15.28±10.03</w:t>
            </w:r>
          </w:p>
        </w:tc>
        <w:tc>
          <w:tcPr>
            <w:tcW w:w="1559" w:type="dxa"/>
          </w:tcPr>
          <w:p w14:paraId="0B4A50C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A154</w:t>
            </w:r>
          </w:p>
        </w:tc>
        <w:tc>
          <w:tcPr>
            <w:tcW w:w="1843" w:type="dxa"/>
          </w:tcPr>
          <w:p w14:paraId="3D0A7F6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14.1±6.93</w:t>
            </w:r>
          </w:p>
        </w:tc>
        <w:tc>
          <w:tcPr>
            <w:tcW w:w="1418" w:type="dxa"/>
          </w:tcPr>
          <w:p w14:paraId="56C6250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7.75±10.96</w:t>
            </w:r>
          </w:p>
        </w:tc>
      </w:tr>
      <w:tr w:rsidR="00765F11" w:rsidRPr="00134183" w14:paraId="0C04E047" w14:textId="77777777" w:rsidTr="00C47805">
        <w:tc>
          <w:tcPr>
            <w:tcW w:w="1555" w:type="dxa"/>
          </w:tcPr>
          <w:p w14:paraId="5D36E8A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A67</w:t>
            </w:r>
          </w:p>
        </w:tc>
        <w:tc>
          <w:tcPr>
            <w:tcW w:w="1842" w:type="dxa"/>
          </w:tcPr>
          <w:p w14:paraId="1E88F81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21.62±2.34</w:t>
            </w:r>
          </w:p>
        </w:tc>
        <w:tc>
          <w:tcPr>
            <w:tcW w:w="1843" w:type="dxa"/>
          </w:tcPr>
          <w:p w14:paraId="07A12EA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11.02±11</w:t>
            </w:r>
          </w:p>
        </w:tc>
        <w:tc>
          <w:tcPr>
            <w:tcW w:w="1559" w:type="dxa"/>
          </w:tcPr>
          <w:p w14:paraId="4D881A1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A155</w:t>
            </w:r>
          </w:p>
        </w:tc>
        <w:tc>
          <w:tcPr>
            <w:tcW w:w="1843" w:type="dxa"/>
          </w:tcPr>
          <w:p w14:paraId="795D67C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14.61±0.08</w:t>
            </w:r>
          </w:p>
        </w:tc>
        <w:tc>
          <w:tcPr>
            <w:tcW w:w="1418" w:type="dxa"/>
          </w:tcPr>
          <w:p w14:paraId="0F640AF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8.23±0.14</w:t>
            </w:r>
          </w:p>
        </w:tc>
      </w:tr>
      <w:tr w:rsidR="00765F11" w:rsidRPr="00134183" w14:paraId="45DA09C1" w14:textId="77777777" w:rsidTr="00C47805">
        <w:tc>
          <w:tcPr>
            <w:tcW w:w="1555" w:type="dxa"/>
          </w:tcPr>
          <w:p w14:paraId="321CA8A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A68</w:t>
            </w:r>
          </w:p>
        </w:tc>
        <w:tc>
          <w:tcPr>
            <w:tcW w:w="1842" w:type="dxa"/>
          </w:tcPr>
          <w:p w14:paraId="107F1CF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24.86±0.21</w:t>
            </w:r>
          </w:p>
        </w:tc>
        <w:tc>
          <w:tcPr>
            <w:tcW w:w="1843" w:type="dxa"/>
          </w:tcPr>
          <w:p w14:paraId="7786BA5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10.5±4.95</w:t>
            </w:r>
          </w:p>
        </w:tc>
        <w:tc>
          <w:tcPr>
            <w:tcW w:w="1559" w:type="dxa"/>
          </w:tcPr>
          <w:p w14:paraId="06A8A06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A156</w:t>
            </w:r>
          </w:p>
        </w:tc>
        <w:tc>
          <w:tcPr>
            <w:tcW w:w="1843" w:type="dxa"/>
          </w:tcPr>
          <w:p w14:paraId="0E1EA42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8.72 ± 3.13</w:t>
            </w:r>
          </w:p>
        </w:tc>
        <w:tc>
          <w:tcPr>
            <w:tcW w:w="1418" w:type="dxa"/>
          </w:tcPr>
          <w:p w14:paraId="488C350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5.78±6.20</w:t>
            </w:r>
          </w:p>
        </w:tc>
      </w:tr>
      <w:tr w:rsidR="00765F11" w:rsidRPr="00134183" w14:paraId="63AC7751" w14:textId="77777777" w:rsidTr="00C47805">
        <w:tc>
          <w:tcPr>
            <w:tcW w:w="1555" w:type="dxa"/>
          </w:tcPr>
          <w:p w14:paraId="58B5194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A69</w:t>
            </w:r>
          </w:p>
        </w:tc>
        <w:tc>
          <w:tcPr>
            <w:tcW w:w="1842" w:type="dxa"/>
          </w:tcPr>
          <w:p w14:paraId="36970B9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16.35±21.15</w:t>
            </w:r>
          </w:p>
        </w:tc>
        <w:tc>
          <w:tcPr>
            <w:tcW w:w="1843" w:type="dxa"/>
          </w:tcPr>
          <w:p w14:paraId="5BA54B9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13.33±18.86</w:t>
            </w:r>
          </w:p>
        </w:tc>
        <w:tc>
          <w:tcPr>
            <w:tcW w:w="1559" w:type="dxa"/>
          </w:tcPr>
          <w:p w14:paraId="6F50E91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A157</w:t>
            </w:r>
          </w:p>
        </w:tc>
        <w:tc>
          <w:tcPr>
            <w:tcW w:w="1843" w:type="dxa"/>
          </w:tcPr>
          <w:p w14:paraId="0E0B1B6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19.39±4.16</w:t>
            </w:r>
          </w:p>
        </w:tc>
        <w:tc>
          <w:tcPr>
            <w:tcW w:w="1418" w:type="dxa"/>
          </w:tcPr>
          <w:p w14:paraId="5B26342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15.5±12.02</w:t>
            </w:r>
          </w:p>
        </w:tc>
      </w:tr>
      <w:tr w:rsidR="00765F11" w:rsidRPr="00134183" w14:paraId="7A6E4557" w14:textId="77777777" w:rsidTr="00C47805">
        <w:tc>
          <w:tcPr>
            <w:tcW w:w="1555" w:type="dxa"/>
          </w:tcPr>
          <w:p w14:paraId="6A6A378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A70</w:t>
            </w:r>
          </w:p>
        </w:tc>
        <w:tc>
          <w:tcPr>
            <w:tcW w:w="1842" w:type="dxa"/>
          </w:tcPr>
          <w:p w14:paraId="07E09BA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5.58±7.90</w:t>
            </w:r>
          </w:p>
        </w:tc>
        <w:tc>
          <w:tcPr>
            <w:tcW w:w="1843" w:type="dxa"/>
          </w:tcPr>
          <w:p w14:paraId="4EC0CB5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1.83±2.59</w:t>
            </w:r>
          </w:p>
        </w:tc>
        <w:tc>
          <w:tcPr>
            <w:tcW w:w="1559" w:type="dxa"/>
          </w:tcPr>
          <w:p w14:paraId="554652E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A158</w:t>
            </w:r>
          </w:p>
        </w:tc>
        <w:tc>
          <w:tcPr>
            <w:tcW w:w="1843" w:type="dxa"/>
          </w:tcPr>
          <w:p w14:paraId="05E7308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16.09 ± 6.15</w:t>
            </w:r>
          </w:p>
        </w:tc>
        <w:tc>
          <w:tcPr>
            <w:tcW w:w="1418" w:type="dxa"/>
          </w:tcPr>
          <w:p w14:paraId="113D5EE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8.39±8.77</w:t>
            </w:r>
          </w:p>
        </w:tc>
      </w:tr>
      <w:tr w:rsidR="00765F11" w:rsidRPr="00134183" w14:paraId="15DE483E" w14:textId="77777777" w:rsidTr="00C47805">
        <w:tc>
          <w:tcPr>
            <w:tcW w:w="1555" w:type="dxa"/>
          </w:tcPr>
          <w:p w14:paraId="736705C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A71</w:t>
            </w:r>
          </w:p>
        </w:tc>
        <w:tc>
          <w:tcPr>
            <w:tcW w:w="1842" w:type="dxa"/>
          </w:tcPr>
          <w:p w14:paraId="52548D5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29.50±8.59</w:t>
            </w:r>
          </w:p>
        </w:tc>
        <w:tc>
          <w:tcPr>
            <w:tcW w:w="1843" w:type="dxa"/>
          </w:tcPr>
          <w:p w14:paraId="10BFF0F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17.41±4.05</w:t>
            </w:r>
          </w:p>
        </w:tc>
        <w:tc>
          <w:tcPr>
            <w:tcW w:w="1559" w:type="dxa"/>
          </w:tcPr>
          <w:p w14:paraId="2E8B245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A159</w:t>
            </w:r>
          </w:p>
        </w:tc>
        <w:tc>
          <w:tcPr>
            <w:tcW w:w="1843" w:type="dxa"/>
          </w:tcPr>
          <w:p w14:paraId="2AFD1E4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7.90±2.01</w:t>
            </w:r>
          </w:p>
        </w:tc>
        <w:tc>
          <w:tcPr>
            <w:tcW w:w="1418" w:type="dxa"/>
          </w:tcPr>
          <w:p w14:paraId="4B8058D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3.25±0.36</w:t>
            </w:r>
          </w:p>
        </w:tc>
      </w:tr>
      <w:tr w:rsidR="00765F11" w:rsidRPr="00134183" w14:paraId="22411D9A" w14:textId="77777777" w:rsidTr="00C47805">
        <w:tc>
          <w:tcPr>
            <w:tcW w:w="1555" w:type="dxa"/>
          </w:tcPr>
          <w:p w14:paraId="0B86353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A72</w:t>
            </w:r>
          </w:p>
        </w:tc>
        <w:tc>
          <w:tcPr>
            <w:tcW w:w="1842" w:type="dxa"/>
          </w:tcPr>
          <w:p w14:paraId="36B4256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8.54±4.55</w:t>
            </w:r>
          </w:p>
        </w:tc>
        <w:tc>
          <w:tcPr>
            <w:tcW w:w="1843" w:type="dxa"/>
          </w:tcPr>
          <w:p w14:paraId="380C5AA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7.43 ± 5.15</w:t>
            </w:r>
          </w:p>
        </w:tc>
        <w:tc>
          <w:tcPr>
            <w:tcW w:w="1559" w:type="dxa"/>
          </w:tcPr>
          <w:p w14:paraId="4CFF92C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A160</w:t>
            </w:r>
          </w:p>
        </w:tc>
        <w:tc>
          <w:tcPr>
            <w:tcW w:w="1843" w:type="dxa"/>
          </w:tcPr>
          <w:p w14:paraId="03AE1C9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17.72±15.06</w:t>
            </w:r>
          </w:p>
        </w:tc>
        <w:tc>
          <w:tcPr>
            <w:tcW w:w="1418" w:type="dxa"/>
          </w:tcPr>
          <w:p w14:paraId="498C310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14±19.79</w:t>
            </w:r>
          </w:p>
        </w:tc>
      </w:tr>
      <w:tr w:rsidR="00765F11" w:rsidRPr="00134183" w14:paraId="3347D92A" w14:textId="77777777" w:rsidTr="00C47805">
        <w:tc>
          <w:tcPr>
            <w:tcW w:w="1555" w:type="dxa"/>
          </w:tcPr>
          <w:p w14:paraId="37196AC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A73</w:t>
            </w:r>
          </w:p>
        </w:tc>
        <w:tc>
          <w:tcPr>
            <w:tcW w:w="1842" w:type="dxa"/>
          </w:tcPr>
          <w:p w14:paraId="6522E36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22.16±0.80</w:t>
            </w:r>
          </w:p>
        </w:tc>
        <w:tc>
          <w:tcPr>
            <w:tcW w:w="1843" w:type="dxa"/>
          </w:tcPr>
          <w:p w14:paraId="067A073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19.91±0.52</w:t>
            </w:r>
          </w:p>
        </w:tc>
        <w:tc>
          <w:tcPr>
            <w:tcW w:w="1559" w:type="dxa"/>
          </w:tcPr>
          <w:p w14:paraId="1272751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A161</w:t>
            </w:r>
          </w:p>
        </w:tc>
        <w:tc>
          <w:tcPr>
            <w:tcW w:w="1843" w:type="dxa"/>
          </w:tcPr>
          <w:p w14:paraId="4C028CC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19.87±0.14</w:t>
            </w:r>
          </w:p>
        </w:tc>
        <w:tc>
          <w:tcPr>
            <w:tcW w:w="1418" w:type="dxa"/>
          </w:tcPr>
          <w:p w14:paraId="18DEB80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20.9±0.14</w:t>
            </w:r>
          </w:p>
        </w:tc>
      </w:tr>
      <w:tr w:rsidR="00765F11" w:rsidRPr="00134183" w14:paraId="5E2DEDA4" w14:textId="77777777" w:rsidTr="00C47805">
        <w:tc>
          <w:tcPr>
            <w:tcW w:w="1555" w:type="dxa"/>
          </w:tcPr>
          <w:p w14:paraId="6662DF3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A74</w:t>
            </w:r>
          </w:p>
        </w:tc>
        <w:tc>
          <w:tcPr>
            <w:tcW w:w="1842" w:type="dxa"/>
          </w:tcPr>
          <w:p w14:paraId="7A19712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22.8±3.39</w:t>
            </w:r>
          </w:p>
        </w:tc>
        <w:tc>
          <w:tcPr>
            <w:tcW w:w="1843" w:type="dxa"/>
          </w:tcPr>
          <w:p w14:paraId="3D17E0C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10.85±5.97</w:t>
            </w:r>
          </w:p>
        </w:tc>
        <w:tc>
          <w:tcPr>
            <w:tcW w:w="1559" w:type="dxa"/>
          </w:tcPr>
          <w:p w14:paraId="58162D7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A162</w:t>
            </w:r>
          </w:p>
        </w:tc>
        <w:tc>
          <w:tcPr>
            <w:tcW w:w="1843" w:type="dxa"/>
          </w:tcPr>
          <w:p w14:paraId="65DA466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14.92±6.39</w:t>
            </w:r>
          </w:p>
        </w:tc>
        <w:tc>
          <w:tcPr>
            <w:tcW w:w="1418" w:type="dxa"/>
          </w:tcPr>
          <w:p w14:paraId="01CADA8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11.02±3.50</w:t>
            </w:r>
          </w:p>
        </w:tc>
      </w:tr>
      <w:tr w:rsidR="00765F11" w:rsidRPr="00134183" w14:paraId="1B5078CF" w14:textId="77777777" w:rsidTr="00C47805">
        <w:tc>
          <w:tcPr>
            <w:tcW w:w="1555" w:type="dxa"/>
          </w:tcPr>
          <w:p w14:paraId="230297C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A75</w:t>
            </w:r>
          </w:p>
        </w:tc>
        <w:tc>
          <w:tcPr>
            <w:tcW w:w="1842" w:type="dxa"/>
          </w:tcPr>
          <w:p w14:paraId="3586818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17.22 ± 8.41</w:t>
            </w:r>
          </w:p>
        </w:tc>
        <w:tc>
          <w:tcPr>
            <w:tcW w:w="1843" w:type="dxa"/>
          </w:tcPr>
          <w:p w14:paraId="042484D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15.94±8.40</w:t>
            </w:r>
          </w:p>
        </w:tc>
        <w:tc>
          <w:tcPr>
            <w:tcW w:w="1559" w:type="dxa"/>
          </w:tcPr>
          <w:p w14:paraId="08081F2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A163</w:t>
            </w:r>
          </w:p>
        </w:tc>
        <w:tc>
          <w:tcPr>
            <w:tcW w:w="1843" w:type="dxa"/>
          </w:tcPr>
          <w:p w14:paraId="3AA074E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27.57±2.12</w:t>
            </w:r>
          </w:p>
        </w:tc>
        <w:tc>
          <w:tcPr>
            <w:tcW w:w="1418" w:type="dxa"/>
          </w:tcPr>
          <w:p w14:paraId="38B1E2A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19.5±18.62</w:t>
            </w:r>
          </w:p>
        </w:tc>
      </w:tr>
      <w:tr w:rsidR="00765F11" w:rsidRPr="00134183" w14:paraId="2A2924CA" w14:textId="77777777" w:rsidTr="00C47805">
        <w:tc>
          <w:tcPr>
            <w:tcW w:w="1555" w:type="dxa"/>
          </w:tcPr>
          <w:p w14:paraId="79375EC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A76</w:t>
            </w:r>
          </w:p>
        </w:tc>
        <w:tc>
          <w:tcPr>
            <w:tcW w:w="1842" w:type="dxa"/>
          </w:tcPr>
          <w:p w14:paraId="5C3B363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9.17±1.50</w:t>
            </w:r>
          </w:p>
        </w:tc>
        <w:tc>
          <w:tcPr>
            <w:tcW w:w="1843" w:type="dxa"/>
          </w:tcPr>
          <w:p w14:paraId="669B614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6.2±0.28</w:t>
            </w:r>
          </w:p>
        </w:tc>
        <w:tc>
          <w:tcPr>
            <w:tcW w:w="1559" w:type="dxa"/>
          </w:tcPr>
          <w:p w14:paraId="71F09CD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A164</w:t>
            </w:r>
          </w:p>
        </w:tc>
        <w:tc>
          <w:tcPr>
            <w:tcW w:w="1843" w:type="dxa"/>
          </w:tcPr>
          <w:p w14:paraId="36BDC41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1.43±2.02</w:t>
            </w:r>
          </w:p>
        </w:tc>
        <w:tc>
          <w:tcPr>
            <w:tcW w:w="1418" w:type="dxa"/>
          </w:tcPr>
          <w:p w14:paraId="2918740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3.9±3.68</w:t>
            </w:r>
          </w:p>
        </w:tc>
      </w:tr>
      <w:tr w:rsidR="00765F11" w:rsidRPr="00134183" w14:paraId="273628A0" w14:textId="77777777" w:rsidTr="00C47805">
        <w:tc>
          <w:tcPr>
            <w:tcW w:w="1555" w:type="dxa"/>
          </w:tcPr>
          <w:p w14:paraId="07751BD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A77</w:t>
            </w:r>
          </w:p>
        </w:tc>
        <w:tc>
          <w:tcPr>
            <w:tcW w:w="1842" w:type="dxa"/>
          </w:tcPr>
          <w:p w14:paraId="32BA0BB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23.66±9</w:t>
            </w:r>
          </w:p>
        </w:tc>
        <w:tc>
          <w:tcPr>
            <w:tcW w:w="1843" w:type="dxa"/>
          </w:tcPr>
          <w:p w14:paraId="2660CBB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13.99±11.55</w:t>
            </w:r>
          </w:p>
        </w:tc>
        <w:tc>
          <w:tcPr>
            <w:tcW w:w="1559" w:type="dxa"/>
          </w:tcPr>
          <w:p w14:paraId="6A75047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A165</w:t>
            </w:r>
          </w:p>
        </w:tc>
        <w:tc>
          <w:tcPr>
            <w:tcW w:w="1843" w:type="dxa"/>
          </w:tcPr>
          <w:p w14:paraId="2638941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15.49±10.45</w:t>
            </w:r>
          </w:p>
        </w:tc>
        <w:tc>
          <w:tcPr>
            <w:tcW w:w="1418" w:type="dxa"/>
          </w:tcPr>
          <w:p w14:paraId="6396B1F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10.5±12.02</w:t>
            </w:r>
          </w:p>
        </w:tc>
      </w:tr>
      <w:tr w:rsidR="00765F11" w:rsidRPr="00134183" w14:paraId="53ED2961" w14:textId="77777777" w:rsidTr="00C47805">
        <w:tc>
          <w:tcPr>
            <w:tcW w:w="1555" w:type="dxa"/>
          </w:tcPr>
          <w:p w14:paraId="63C1381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A78</w:t>
            </w:r>
          </w:p>
        </w:tc>
        <w:tc>
          <w:tcPr>
            <w:tcW w:w="1842" w:type="dxa"/>
          </w:tcPr>
          <w:p w14:paraId="0691025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15.71±3.13</w:t>
            </w:r>
          </w:p>
        </w:tc>
        <w:tc>
          <w:tcPr>
            <w:tcW w:w="1843" w:type="dxa"/>
          </w:tcPr>
          <w:p w14:paraId="0413FB2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14.25±1.06</w:t>
            </w:r>
          </w:p>
        </w:tc>
        <w:tc>
          <w:tcPr>
            <w:tcW w:w="1559" w:type="dxa"/>
          </w:tcPr>
          <w:p w14:paraId="0D97EE4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A166</w:t>
            </w:r>
          </w:p>
        </w:tc>
        <w:tc>
          <w:tcPr>
            <w:tcW w:w="1843" w:type="dxa"/>
          </w:tcPr>
          <w:p w14:paraId="189DCA9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17.95±1.71</w:t>
            </w:r>
          </w:p>
        </w:tc>
        <w:tc>
          <w:tcPr>
            <w:tcW w:w="1418" w:type="dxa"/>
          </w:tcPr>
          <w:p w14:paraId="78724C7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9.64±2.41</w:t>
            </w:r>
          </w:p>
        </w:tc>
      </w:tr>
      <w:tr w:rsidR="00765F11" w:rsidRPr="00134183" w14:paraId="7B538B09" w14:textId="77777777" w:rsidTr="00C47805">
        <w:tc>
          <w:tcPr>
            <w:tcW w:w="1555" w:type="dxa"/>
          </w:tcPr>
          <w:p w14:paraId="4C5963A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A79</w:t>
            </w:r>
          </w:p>
        </w:tc>
        <w:tc>
          <w:tcPr>
            <w:tcW w:w="1842" w:type="dxa"/>
          </w:tcPr>
          <w:p w14:paraId="1C50C95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20.85±5.15</w:t>
            </w:r>
          </w:p>
        </w:tc>
        <w:tc>
          <w:tcPr>
            <w:tcW w:w="1843" w:type="dxa"/>
          </w:tcPr>
          <w:p w14:paraId="6249205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12.1±1.94</w:t>
            </w:r>
          </w:p>
        </w:tc>
        <w:tc>
          <w:tcPr>
            <w:tcW w:w="1559" w:type="dxa"/>
          </w:tcPr>
          <w:p w14:paraId="2A6A8E9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A167</w:t>
            </w:r>
          </w:p>
        </w:tc>
        <w:tc>
          <w:tcPr>
            <w:tcW w:w="1843" w:type="dxa"/>
          </w:tcPr>
          <w:p w14:paraId="54EDCAD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18.66±0.76</w:t>
            </w:r>
          </w:p>
        </w:tc>
        <w:tc>
          <w:tcPr>
            <w:tcW w:w="1418" w:type="dxa"/>
          </w:tcPr>
          <w:p w14:paraId="418A8D1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17.1±0.56</w:t>
            </w:r>
          </w:p>
        </w:tc>
      </w:tr>
      <w:tr w:rsidR="00765F11" w:rsidRPr="00134183" w14:paraId="37AB3883" w14:textId="77777777" w:rsidTr="00C47805">
        <w:tc>
          <w:tcPr>
            <w:tcW w:w="1555" w:type="dxa"/>
          </w:tcPr>
          <w:p w14:paraId="4F09D6B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A80</w:t>
            </w:r>
          </w:p>
        </w:tc>
        <w:tc>
          <w:tcPr>
            <w:tcW w:w="1842" w:type="dxa"/>
          </w:tcPr>
          <w:p w14:paraId="47804E9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5.875 ± 7.22</w:t>
            </w:r>
          </w:p>
        </w:tc>
        <w:tc>
          <w:tcPr>
            <w:tcW w:w="1843" w:type="dxa"/>
          </w:tcPr>
          <w:p w14:paraId="2054556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2.83±1.65</w:t>
            </w:r>
          </w:p>
        </w:tc>
        <w:tc>
          <w:tcPr>
            <w:tcW w:w="1559" w:type="dxa"/>
          </w:tcPr>
          <w:p w14:paraId="5E5CC94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A168</w:t>
            </w:r>
          </w:p>
        </w:tc>
        <w:tc>
          <w:tcPr>
            <w:tcW w:w="1843" w:type="dxa"/>
          </w:tcPr>
          <w:p w14:paraId="28A35EF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25.16±0.23</w:t>
            </w:r>
          </w:p>
        </w:tc>
        <w:tc>
          <w:tcPr>
            <w:tcW w:w="1418" w:type="dxa"/>
          </w:tcPr>
          <w:p w14:paraId="1E80362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25.6±0.47</w:t>
            </w:r>
          </w:p>
        </w:tc>
      </w:tr>
      <w:tr w:rsidR="00765F11" w:rsidRPr="00134183" w14:paraId="7C2733E3" w14:textId="77777777" w:rsidTr="00C47805">
        <w:tc>
          <w:tcPr>
            <w:tcW w:w="1555" w:type="dxa"/>
          </w:tcPr>
          <w:p w14:paraId="3EA3BD1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A81</w:t>
            </w:r>
          </w:p>
        </w:tc>
        <w:tc>
          <w:tcPr>
            <w:tcW w:w="1842" w:type="dxa"/>
          </w:tcPr>
          <w:p w14:paraId="2A9A5B2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16.92 ± 0.16</w:t>
            </w:r>
          </w:p>
        </w:tc>
        <w:tc>
          <w:tcPr>
            <w:tcW w:w="1843" w:type="dxa"/>
          </w:tcPr>
          <w:p w14:paraId="7EA880D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7.13±0.52</w:t>
            </w:r>
          </w:p>
        </w:tc>
        <w:tc>
          <w:tcPr>
            <w:tcW w:w="1559" w:type="dxa"/>
          </w:tcPr>
          <w:p w14:paraId="2162F054"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A169</w:t>
            </w:r>
          </w:p>
        </w:tc>
        <w:tc>
          <w:tcPr>
            <w:tcW w:w="1843" w:type="dxa"/>
          </w:tcPr>
          <w:p w14:paraId="6BAA79B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15.52±7.62</w:t>
            </w:r>
          </w:p>
        </w:tc>
        <w:tc>
          <w:tcPr>
            <w:tcW w:w="1418" w:type="dxa"/>
          </w:tcPr>
          <w:p w14:paraId="060B577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7.53±1.11</w:t>
            </w:r>
          </w:p>
        </w:tc>
      </w:tr>
      <w:tr w:rsidR="00765F11" w:rsidRPr="00134183" w14:paraId="614FC39A" w14:textId="77777777" w:rsidTr="00C47805">
        <w:tc>
          <w:tcPr>
            <w:tcW w:w="1555" w:type="dxa"/>
          </w:tcPr>
          <w:p w14:paraId="06FE8C7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A82</w:t>
            </w:r>
          </w:p>
        </w:tc>
        <w:tc>
          <w:tcPr>
            <w:tcW w:w="1842" w:type="dxa"/>
          </w:tcPr>
          <w:p w14:paraId="6E608F8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18.3±1.43</w:t>
            </w:r>
          </w:p>
        </w:tc>
        <w:tc>
          <w:tcPr>
            <w:tcW w:w="1843" w:type="dxa"/>
          </w:tcPr>
          <w:p w14:paraId="096EC1A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10.25±7.81</w:t>
            </w:r>
          </w:p>
        </w:tc>
        <w:tc>
          <w:tcPr>
            <w:tcW w:w="1559" w:type="dxa"/>
          </w:tcPr>
          <w:p w14:paraId="7908D41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A170</w:t>
            </w:r>
          </w:p>
        </w:tc>
        <w:tc>
          <w:tcPr>
            <w:tcW w:w="1843" w:type="dxa"/>
          </w:tcPr>
          <w:p w14:paraId="62BDC38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17.70±5.75</w:t>
            </w:r>
          </w:p>
        </w:tc>
        <w:tc>
          <w:tcPr>
            <w:tcW w:w="1418" w:type="dxa"/>
          </w:tcPr>
          <w:p w14:paraId="250238F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14.61±4.88</w:t>
            </w:r>
          </w:p>
        </w:tc>
      </w:tr>
      <w:tr w:rsidR="00765F11" w:rsidRPr="00134183" w14:paraId="48EA3858" w14:textId="77777777" w:rsidTr="00C47805">
        <w:tc>
          <w:tcPr>
            <w:tcW w:w="1555" w:type="dxa"/>
          </w:tcPr>
          <w:p w14:paraId="4C0FD86A"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A83</w:t>
            </w:r>
          </w:p>
        </w:tc>
        <w:tc>
          <w:tcPr>
            <w:tcW w:w="1842" w:type="dxa"/>
          </w:tcPr>
          <w:p w14:paraId="16EE42D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4.28±7.41</w:t>
            </w:r>
          </w:p>
        </w:tc>
        <w:tc>
          <w:tcPr>
            <w:tcW w:w="1843" w:type="dxa"/>
          </w:tcPr>
          <w:p w14:paraId="4D85D30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4.2 ± 4.14</w:t>
            </w:r>
          </w:p>
        </w:tc>
        <w:tc>
          <w:tcPr>
            <w:tcW w:w="1559" w:type="dxa"/>
          </w:tcPr>
          <w:p w14:paraId="21FE30A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A171</w:t>
            </w:r>
          </w:p>
        </w:tc>
        <w:tc>
          <w:tcPr>
            <w:tcW w:w="1843" w:type="dxa"/>
          </w:tcPr>
          <w:p w14:paraId="2F9D4079"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6.07±2.51</w:t>
            </w:r>
          </w:p>
        </w:tc>
        <w:tc>
          <w:tcPr>
            <w:tcW w:w="1418" w:type="dxa"/>
          </w:tcPr>
          <w:p w14:paraId="3EBF389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0.67±1.15</w:t>
            </w:r>
          </w:p>
        </w:tc>
      </w:tr>
      <w:tr w:rsidR="00765F11" w:rsidRPr="00134183" w14:paraId="2514E66B" w14:textId="77777777" w:rsidTr="00C47805">
        <w:tc>
          <w:tcPr>
            <w:tcW w:w="1555" w:type="dxa"/>
          </w:tcPr>
          <w:p w14:paraId="5C8052B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A84</w:t>
            </w:r>
          </w:p>
        </w:tc>
        <w:tc>
          <w:tcPr>
            <w:tcW w:w="1842" w:type="dxa"/>
          </w:tcPr>
          <w:p w14:paraId="41F34DD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6.48±6.36</w:t>
            </w:r>
          </w:p>
        </w:tc>
        <w:tc>
          <w:tcPr>
            <w:tcW w:w="1843" w:type="dxa"/>
          </w:tcPr>
          <w:p w14:paraId="2DFF0761"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2.28±2.34</w:t>
            </w:r>
          </w:p>
        </w:tc>
        <w:tc>
          <w:tcPr>
            <w:tcW w:w="1559" w:type="dxa"/>
          </w:tcPr>
          <w:p w14:paraId="2BCAE3E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A172</w:t>
            </w:r>
          </w:p>
        </w:tc>
        <w:tc>
          <w:tcPr>
            <w:tcW w:w="1843" w:type="dxa"/>
          </w:tcPr>
          <w:p w14:paraId="21955887"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6.13±0.76</w:t>
            </w:r>
          </w:p>
        </w:tc>
        <w:tc>
          <w:tcPr>
            <w:tcW w:w="1418" w:type="dxa"/>
          </w:tcPr>
          <w:p w14:paraId="7971FD7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5.29 ± 0.11</w:t>
            </w:r>
          </w:p>
        </w:tc>
      </w:tr>
      <w:tr w:rsidR="00765F11" w:rsidRPr="00134183" w14:paraId="47778426" w14:textId="77777777" w:rsidTr="00C47805">
        <w:tc>
          <w:tcPr>
            <w:tcW w:w="1555" w:type="dxa"/>
          </w:tcPr>
          <w:p w14:paraId="2DD84ED8"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A85</w:t>
            </w:r>
          </w:p>
        </w:tc>
        <w:tc>
          <w:tcPr>
            <w:tcW w:w="1842" w:type="dxa"/>
          </w:tcPr>
          <w:p w14:paraId="5E55823E"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19.02±2.65</w:t>
            </w:r>
          </w:p>
        </w:tc>
        <w:tc>
          <w:tcPr>
            <w:tcW w:w="1843" w:type="dxa"/>
          </w:tcPr>
          <w:p w14:paraId="11727332"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11.66±0.94</w:t>
            </w:r>
          </w:p>
        </w:tc>
        <w:tc>
          <w:tcPr>
            <w:tcW w:w="1559" w:type="dxa"/>
          </w:tcPr>
          <w:p w14:paraId="6EBA0380"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A173</w:t>
            </w:r>
          </w:p>
        </w:tc>
        <w:tc>
          <w:tcPr>
            <w:tcW w:w="1843" w:type="dxa"/>
          </w:tcPr>
          <w:p w14:paraId="71254A7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30.28±3.87</w:t>
            </w:r>
          </w:p>
        </w:tc>
        <w:tc>
          <w:tcPr>
            <w:tcW w:w="1418" w:type="dxa"/>
          </w:tcPr>
          <w:p w14:paraId="3EA7D3D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27.17±6.28</w:t>
            </w:r>
          </w:p>
        </w:tc>
      </w:tr>
      <w:tr w:rsidR="00765F11" w:rsidRPr="00134183" w14:paraId="42CFEEB7" w14:textId="77777777" w:rsidTr="00C47805">
        <w:tc>
          <w:tcPr>
            <w:tcW w:w="1555" w:type="dxa"/>
          </w:tcPr>
          <w:p w14:paraId="4F158ED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A86</w:t>
            </w:r>
          </w:p>
        </w:tc>
        <w:tc>
          <w:tcPr>
            <w:tcW w:w="1842" w:type="dxa"/>
          </w:tcPr>
          <w:p w14:paraId="0916345D"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9.66±13.66</w:t>
            </w:r>
          </w:p>
        </w:tc>
        <w:tc>
          <w:tcPr>
            <w:tcW w:w="1843" w:type="dxa"/>
          </w:tcPr>
          <w:p w14:paraId="33E38E3B"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7.89±2.40</w:t>
            </w:r>
          </w:p>
        </w:tc>
        <w:tc>
          <w:tcPr>
            <w:tcW w:w="1559" w:type="dxa"/>
          </w:tcPr>
          <w:p w14:paraId="3BD43AFC"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A174</w:t>
            </w:r>
          </w:p>
        </w:tc>
        <w:tc>
          <w:tcPr>
            <w:tcW w:w="1843" w:type="dxa"/>
          </w:tcPr>
          <w:p w14:paraId="57E7AF4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17.82 ± 1.67t</w:t>
            </w:r>
          </w:p>
        </w:tc>
        <w:tc>
          <w:tcPr>
            <w:tcW w:w="1418" w:type="dxa"/>
          </w:tcPr>
          <w:p w14:paraId="6E3D5AC3"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14.6±2.50p</w:t>
            </w:r>
          </w:p>
        </w:tc>
      </w:tr>
      <w:tr w:rsidR="00765F11" w:rsidRPr="00134183" w14:paraId="1699ADA3" w14:textId="77777777" w:rsidTr="00C47805">
        <w:tc>
          <w:tcPr>
            <w:tcW w:w="1555" w:type="dxa"/>
          </w:tcPr>
          <w:p w14:paraId="3E05B055"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lastRenderedPageBreak/>
              <w:t>A87</w:t>
            </w:r>
          </w:p>
        </w:tc>
        <w:tc>
          <w:tcPr>
            <w:tcW w:w="1842" w:type="dxa"/>
          </w:tcPr>
          <w:p w14:paraId="7B4A7C26"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6.26±0.19</w:t>
            </w:r>
          </w:p>
        </w:tc>
        <w:tc>
          <w:tcPr>
            <w:tcW w:w="1843" w:type="dxa"/>
          </w:tcPr>
          <w:p w14:paraId="7389C4BF" w14:textId="77777777" w:rsidR="00765F11" w:rsidRPr="00A2193D" w:rsidRDefault="00765F11" w:rsidP="00C47805">
            <w:pPr>
              <w:spacing w:line="276" w:lineRule="auto"/>
              <w:rPr>
                <w:rFonts w:ascii="Times New Roman" w:hAnsi="Times New Roman" w:cs="Times New Roman"/>
              </w:rPr>
            </w:pPr>
            <w:r w:rsidRPr="00A2193D">
              <w:rPr>
                <w:rFonts w:ascii="Times New Roman" w:hAnsi="Times New Roman" w:cs="Times New Roman"/>
              </w:rPr>
              <w:t>10.32±0.18</w:t>
            </w:r>
          </w:p>
        </w:tc>
        <w:tc>
          <w:tcPr>
            <w:tcW w:w="1559" w:type="dxa"/>
          </w:tcPr>
          <w:p w14:paraId="074DD8D6" w14:textId="77777777" w:rsidR="00765F11" w:rsidRPr="00A2193D" w:rsidRDefault="00765F11" w:rsidP="00C47805">
            <w:pPr>
              <w:spacing w:line="276" w:lineRule="auto"/>
              <w:rPr>
                <w:rFonts w:ascii="Times New Roman" w:hAnsi="Times New Roman" w:cs="Times New Roman"/>
              </w:rPr>
            </w:pPr>
          </w:p>
        </w:tc>
        <w:tc>
          <w:tcPr>
            <w:tcW w:w="1843" w:type="dxa"/>
          </w:tcPr>
          <w:p w14:paraId="5084508C" w14:textId="77777777" w:rsidR="00765F11" w:rsidRPr="00A2193D" w:rsidRDefault="00765F11" w:rsidP="00C47805">
            <w:pPr>
              <w:spacing w:line="276" w:lineRule="auto"/>
              <w:rPr>
                <w:rFonts w:ascii="Times New Roman" w:hAnsi="Times New Roman" w:cs="Times New Roman"/>
              </w:rPr>
            </w:pPr>
          </w:p>
        </w:tc>
        <w:tc>
          <w:tcPr>
            <w:tcW w:w="1418" w:type="dxa"/>
          </w:tcPr>
          <w:p w14:paraId="7F12FDA5" w14:textId="77777777" w:rsidR="00765F11" w:rsidRPr="00A2193D" w:rsidRDefault="00765F11" w:rsidP="00C47805">
            <w:pPr>
              <w:spacing w:line="276" w:lineRule="auto"/>
              <w:rPr>
                <w:rFonts w:ascii="Times New Roman" w:hAnsi="Times New Roman" w:cs="Times New Roman"/>
              </w:rPr>
            </w:pPr>
          </w:p>
        </w:tc>
      </w:tr>
    </w:tbl>
    <w:p w14:paraId="20A70216" w14:textId="77777777" w:rsidR="00765F11" w:rsidRPr="00091A2A" w:rsidRDefault="00765F11" w:rsidP="00091A2A">
      <w:pPr>
        <w:autoSpaceDE w:val="0"/>
        <w:autoSpaceDN w:val="0"/>
        <w:adjustRightInd w:val="0"/>
        <w:spacing w:after="0" w:line="360" w:lineRule="auto"/>
        <w:jc w:val="both"/>
        <w:rPr>
          <w:rFonts w:ascii="Times New Roman" w:hAnsi="Times New Roman" w:cs="Times New Roman"/>
          <w:sz w:val="24"/>
          <w:szCs w:val="24"/>
          <w14:ligatures w14:val="standardContextual"/>
        </w:rPr>
      </w:pPr>
    </w:p>
    <w:p w14:paraId="4207BE7D" w14:textId="77777777" w:rsidR="00091A2A" w:rsidRPr="00091A2A" w:rsidRDefault="00091A2A" w:rsidP="00091A2A">
      <w:pPr>
        <w:spacing w:line="360" w:lineRule="auto"/>
        <w:jc w:val="both"/>
      </w:pPr>
      <w:r w:rsidRPr="00091A2A">
        <w:rPr>
          <w:rFonts w:ascii="Times New Roman" w:hAnsi="Times New Roman" w:cs="Times New Roman"/>
          <w:b/>
          <w:bCs/>
          <w:color w:val="000000" w:themeColor="text1"/>
          <w:sz w:val="24"/>
          <w:szCs w:val="24"/>
        </w:rPr>
        <w:t xml:space="preserve">Physiological </w:t>
      </w:r>
      <w:proofErr w:type="gramStart"/>
      <w:r w:rsidRPr="00091A2A">
        <w:rPr>
          <w:rFonts w:ascii="Times New Roman" w:hAnsi="Times New Roman" w:cs="Times New Roman"/>
          <w:b/>
          <w:bCs/>
          <w:color w:val="000000" w:themeColor="text1"/>
          <w:sz w:val="24"/>
          <w:szCs w:val="24"/>
        </w:rPr>
        <w:t xml:space="preserve">characteristics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 Water stress significantly reduced (p &lt; 0.001) soil water content and increased chlorophyll content of accessions </w:t>
      </w:r>
      <w:r w:rsidRPr="00091A2A">
        <w:t>.</w:t>
      </w:r>
    </w:p>
    <w:p w14:paraId="3E23999A"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However, among the stressed plants, at the end of SH1, accession A65 exhibited the best moisture retention capacity (85), while accessions A172, A92, A91, A6, and A5 recorded the lowest averages (10 cm). At SH2, accessions A145 and A96 recorded high moisture levels with an average of 80, while accessions A5, A6, A8, A10, A19, A34, A36, A41, A50, A68, A82, A91, A142, A159, and A172 showed the lowest average soil moisture levels (10). During these two water stresses, no significant difference was </w:t>
      </w:r>
      <w:r w:rsidRPr="00091A2A">
        <w:rPr>
          <w:rFonts w:ascii="Times New Roman" w:eastAsia="Calibri" w:hAnsi="Times New Roman" w:cs="Times New Roman"/>
          <w:kern w:val="2"/>
          <w:sz w:val="24"/>
          <w:szCs w:val="24"/>
          <w14:ligatures w14:val="standardContextual"/>
        </w:rPr>
        <w:t xml:space="preserve">observed between the mean soil moisture and chlorophyll content at the 95.0% confidence level </w:t>
      </w:r>
      <w:r w:rsidRPr="00091A2A">
        <w:rPr>
          <w:rFonts w:ascii="Times New Roman" w:hAnsi="Times New Roman" w:cs="Times New Roman"/>
          <w:sz w:val="24"/>
          <w:szCs w:val="24"/>
        </w:rPr>
        <w:t>(P &gt; 0.05) between accessions for physiological parameters such as chlorophyll content and soil water content. Chlorophyll content increased in stressed plants during the vegetative phase. At SH1, accession A94 exhibited the highest mean chlorophyll content (27.30 SPAD), while accessions A45, A9, and A171 exhibited the lowest mean chlorophyll content (2.55, 2.87, and 2.90 SPAD, respectively). At SH2, accession A165 had the highest average (35.75 SPAD), followed by accessions A69, A161, A18 and A126 which recorded averages of 33.10, 30.75, 30.60 and 30.55 SPAD respectively, their photosynthetic yields being optimal, while accessions A50 and A111 had the lowest average (2.90 SPAD) in chlorophyll</w:t>
      </w:r>
    </w:p>
    <w:p w14:paraId="76C87AC4" w14:textId="77777777" w:rsid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Control A174 recorded respective average SPADs of 5.20 and 7.49 before and after SH1. At SH2, the control recorded average SPADs of 31 and 20.95 before and after the imposition of water stress.</w:t>
      </w:r>
    </w:p>
    <w:p w14:paraId="041A9889" w14:textId="77777777" w:rsidR="00765F11" w:rsidRDefault="00765F11" w:rsidP="00091A2A">
      <w:pPr>
        <w:spacing w:line="360" w:lineRule="auto"/>
        <w:jc w:val="both"/>
        <w:rPr>
          <w:rFonts w:ascii="Times New Roman" w:hAnsi="Times New Roman" w:cs="Times New Roman"/>
          <w:sz w:val="24"/>
          <w:szCs w:val="24"/>
        </w:rPr>
      </w:pPr>
    </w:p>
    <w:p w14:paraId="0B5A5F78" w14:textId="77777777" w:rsidR="00765F11" w:rsidRDefault="00765F11" w:rsidP="00091A2A">
      <w:pPr>
        <w:spacing w:line="360" w:lineRule="auto"/>
        <w:jc w:val="both"/>
        <w:rPr>
          <w:rFonts w:ascii="Times New Roman" w:hAnsi="Times New Roman" w:cs="Times New Roman"/>
          <w:sz w:val="24"/>
          <w:szCs w:val="24"/>
        </w:rPr>
      </w:pPr>
    </w:p>
    <w:p w14:paraId="250D2BB4" w14:textId="77777777" w:rsidR="00765F11" w:rsidRDefault="00765F11" w:rsidP="00091A2A">
      <w:pPr>
        <w:spacing w:line="360" w:lineRule="auto"/>
        <w:jc w:val="both"/>
        <w:rPr>
          <w:rFonts w:ascii="Times New Roman" w:hAnsi="Times New Roman" w:cs="Times New Roman"/>
          <w:sz w:val="24"/>
          <w:szCs w:val="24"/>
        </w:rPr>
      </w:pPr>
    </w:p>
    <w:p w14:paraId="05525935" w14:textId="77777777" w:rsidR="00A53814" w:rsidRDefault="00A53814" w:rsidP="00765F11">
      <w:pPr>
        <w:rPr>
          <w:rFonts w:ascii="Times New Roman" w:hAnsi="Times New Roman" w:cs="Times New Roman"/>
        </w:rPr>
        <w:sectPr w:rsidR="00A53814" w:rsidSect="00091A2A">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4334FE4D" w14:textId="77777777" w:rsidR="00765F11" w:rsidRPr="00091A2A" w:rsidRDefault="00765F11" w:rsidP="00765F11">
      <w:pPr>
        <w:rPr>
          <w:rFonts w:ascii="Times New Roman" w:hAnsi="Times New Roman" w:cs="Times New Roman"/>
        </w:rPr>
      </w:pPr>
      <w:r w:rsidRPr="00091A2A">
        <w:rPr>
          <w:noProof/>
          <w14:ligatures w14:val="standardContextual"/>
        </w:rPr>
        <w:lastRenderedPageBreak/>
        <w:drawing>
          <wp:inline distT="0" distB="0" distL="0" distR="0" wp14:anchorId="2F90D734" wp14:editId="629CB89C">
            <wp:extent cx="9616440" cy="2123002"/>
            <wp:effectExtent l="0" t="0" r="3810" b="10795"/>
            <wp:docPr id="755550953" name="Graphique 1">
              <a:extLst xmlns:a="http://schemas.openxmlformats.org/drawingml/2006/main">
                <a:ext uri="{FF2B5EF4-FFF2-40B4-BE49-F238E27FC236}">
                  <a16:creationId xmlns:a16="http://schemas.microsoft.com/office/drawing/2014/main" id="{866FFEC2-CEC4-C294-CC4F-4C6CC57F3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0CA4B7" w14:textId="77777777" w:rsidR="00765F11" w:rsidRPr="00091A2A" w:rsidRDefault="00765F11" w:rsidP="00765F11">
      <w:pPr>
        <w:rPr>
          <w:rFonts w:ascii="Times New Roman" w:hAnsi="Times New Roman" w:cs="Times New Roman"/>
        </w:rPr>
      </w:pPr>
      <w:r w:rsidRPr="00091A2A">
        <w:rPr>
          <w:rFonts w:ascii="Times New Roman" w:hAnsi="Times New Roman" w:cs="Times New Roman"/>
        </w:rPr>
        <w:t>Figure 1: Chlorophyll SH1</w:t>
      </w:r>
    </w:p>
    <w:p w14:paraId="7717EB07" w14:textId="77777777" w:rsidR="00765F11" w:rsidRPr="00091A2A" w:rsidRDefault="00765F11" w:rsidP="00765F11">
      <w:pPr>
        <w:rPr>
          <w:rFonts w:ascii="Times New Roman" w:hAnsi="Times New Roman" w:cs="Times New Roman"/>
        </w:rPr>
      </w:pPr>
    </w:p>
    <w:p w14:paraId="6BA0509E" w14:textId="77777777" w:rsidR="00765F11" w:rsidRPr="00091A2A" w:rsidRDefault="00765F11" w:rsidP="00765F11">
      <w:pPr>
        <w:rPr>
          <w:rFonts w:ascii="Times New Roman" w:hAnsi="Times New Roman" w:cs="Times New Roman"/>
        </w:rPr>
      </w:pPr>
      <w:r w:rsidRPr="00091A2A">
        <w:rPr>
          <w:noProof/>
          <w14:ligatures w14:val="standardContextual"/>
        </w:rPr>
        <w:drawing>
          <wp:inline distT="0" distB="0" distL="0" distR="0" wp14:anchorId="316326E5" wp14:editId="43D7DA16">
            <wp:extent cx="9595485" cy="2039007"/>
            <wp:effectExtent l="0" t="0" r="5715" b="18415"/>
            <wp:docPr id="157003201" name="Graphique 1">
              <a:extLst xmlns:a="http://schemas.openxmlformats.org/drawingml/2006/main">
                <a:ext uri="{FF2B5EF4-FFF2-40B4-BE49-F238E27FC236}">
                  <a16:creationId xmlns:a16="http://schemas.microsoft.com/office/drawing/2014/main" id="{8381C8A9-EBED-179D-68EB-5F843E8EB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41BEF4" w14:textId="77777777" w:rsidR="00765F11" w:rsidRPr="00091A2A" w:rsidRDefault="00765F11" w:rsidP="00765F11">
      <w:pPr>
        <w:rPr>
          <w:rFonts w:ascii="Times New Roman" w:hAnsi="Times New Roman" w:cs="Times New Roman"/>
        </w:rPr>
      </w:pPr>
      <w:r w:rsidRPr="00091A2A">
        <w:rPr>
          <w:rFonts w:ascii="Times New Roman" w:hAnsi="Times New Roman" w:cs="Times New Roman"/>
        </w:rPr>
        <w:t>Figure 2: Chlorophyll SH2</w:t>
      </w:r>
    </w:p>
    <w:p w14:paraId="75474C5C" w14:textId="77777777" w:rsidR="00765F11" w:rsidRPr="00091A2A" w:rsidRDefault="00765F11" w:rsidP="00765F11">
      <w:pPr>
        <w:rPr>
          <w:rFonts w:ascii="Times New Roman" w:hAnsi="Times New Roman" w:cs="Times New Roman"/>
        </w:rPr>
      </w:pPr>
    </w:p>
    <w:p w14:paraId="4B496EB1" w14:textId="77777777" w:rsidR="00765F11" w:rsidRPr="00091A2A" w:rsidRDefault="00765F11" w:rsidP="00765F11">
      <w:pPr>
        <w:rPr>
          <w:rFonts w:ascii="Times New Roman" w:hAnsi="Times New Roman" w:cs="Times New Roman"/>
        </w:rPr>
      </w:pPr>
    </w:p>
    <w:p w14:paraId="5B285B89" w14:textId="77777777" w:rsidR="00A53814" w:rsidRDefault="00A53814" w:rsidP="00091A2A">
      <w:pPr>
        <w:spacing w:line="360" w:lineRule="auto"/>
        <w:jc w:val="both"/>
        <w:rPr>
          <w:rFonts w:ascii="Times New Roman" w:hAnsi="Times New Roman" w:cs="Times New Roman"/>
          <w:sz w:val="24"/>
          <w:szCs w:val="24"/>
        </w:rPr>
        <w:sectPr w:rsidR="00A53814" w:rsidSect="00A53814">
          <w:pgSz w:w="16838" w:h="11906" w:orient="landscape"/>
          <w:pgMar w:top="1418" w:right="1418" w:bottom="1418" w:left="1418" w:header="709" w:footer="709" w:gutter="0"/>
          <w:cols w:space="708"/>
          <w:docGrid w:linePitch="360"/>
        </w:sectPr>
      </w:pPr>
    </w:p>
    <w:p w14:paraId="364C6B70" w14:textId="77777777" w:rsidR="00765F11" w:rsidRDefault="00765F11" w:rsidP="00091A2A">
      <w:pPr>
        <w:spacing w:line="360" w:lineRule="auto"/>
        <w:jc w:val="both"/>
        <w:rPr>
          <w:rFonts w:ascii="Times New Roman" w:hAnsi="Times New Roman" w:cs="Times New Roman"/>
          <w:sz w:val="24"/>
          <w:szCs w:val="24"/>
        </w:rPr>
      </w:pPr>
    </w:p>
    <w:p w14:paraId="2CC28B45" w14:textId="77777777" w:rsidR="00091A2A" w:rsidRPr="00091A2A" w:rsidRDefault="00091A2A" w:rsidP="00091A2A">
      <w:pPr>
        <w:spacing w:line="360" w:lineRule="auto"/>
        <w:jc w:val="both"/>
        <w:rPr>
          <w:rFonts w:ascii="Times New Roman" w:hAnsi="Times New Roman" w:cs="Times New Roman"/>
          <w:b/>
          <w:bCs/>
          <w:color w:val="000000" w:themeColor="text1"/>
        </w:rPr>
      </w:pPr>
      <w:r w:rsidRPr="00091A2A">
        <w:rPr>
          <w:rFonts w:ascii="Times New Roman" w:hAnsi="Times New Roman" w:cs="Times New Roman"/>
          <w:b/>
          <w:bCs/>
          <w:color w:val="000000" w:themeColor="text1"/>
          <w:sz w:val="24"/>
          <w:szCs w:val="24"/>
        </w:rPr>
        <w:t>Effect of water stress on yield-related parameters</w:t>
      </w:r>
    </w:p>
    <w:p w14:paraId="3E6598E7" w14:textId="5B6E4ED3"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Table </w:t>
      </w:r>
      <w:r w:rsidR="00B7433E">
        <w:rPr>
          <w:rFonts w:ascii="Times New Roman" w:hAnsi="Times New Roman" w:cs="Times New Roman"/>
          <w:sz w:val="24"/>
          <w:szCs w:val="24"/>
        </w:rPr>
        <w:t>2</w:t>
      </w:r>
      <w:r w:rsidRPr="00091A2A">
        <w:rPr>
          <w:rFonts w:ascii="Times New Roman" w:hAnsi="Times New Roman" w:cs="Times New Roman"/>
          <w:sz w:val="24"/>
          <w:szCs w:val="24"/>
        </w:rPr>
        <w:t xml:space="preserve"> presents the average values of parameters related to pods and seeds, including the number of pods, pod weight, number of seeds, seed weight, and 100-seed weight, for accessions that produced seeds after the various water stresses applied. This table shows that accession A161 is considered tolerant to water stress, exhibiting the best production performance with average pod numbers and weights of 9 and 13.6 g, respectively, and 8.9 g for dried seed weight. Its average 100-seed weight is 32.52 g, second only to accession A172, which had the highest average for this parameter at 57.5 g. However, its performance on the other parameters is low. The pods from accession A108 had an average pod weight of 9.95g with an average of 8 pods per pod, and an average seed weight of 8.2g with an average of 40 seeds per 100 seeds. However, the average weight per 100 seeds was low compared to the other accessions, at 20.47g. Accessions A106, A1, and A151 also stood out with better performance on their yield-related parameters. The control was outperformed by these accessions </w:t>
      </w:r>
      <w:proofErr w:type="gramStart"/>
      <w:r w:rsidRPr="00091A2A">
        <w:rPr>
          <w:rFonts w:ascii="Times New Roman" w:hAnsi="Times New Roman" w:cs="Times New Roman"/>
          <w:sz w:val="24"/>
          <w:szCs w:val="24"/>
        </w:rPr>
        <w:t xml:space="preserve">( </w:t>
      </w:r>
      <w:proofErr w:type="spellStart"/>
      <w:r w:rsidRPr="00091A2A">
        <w:rPr>
          <w:rFonts w:ascii="Times New Roman" w:hAnsi="Times New Roman" w:cs="Times New Roman"/>
          <w:sz w:val="24"/>
          <w:szCs w:val="24"/>
        </w:rPr>
        <w:t>Ngss</w:t>
      </w:r>
      <w:proofErr w:type="spellEnd"/>
      <w:proofErr w:type="gramEnd"/>
      <w:r w:rsidRPr="00091A2A">
        <w:rPr>
          <w:rFonts w:ascii="Times New Roman" w:hAnsi="Times New Roman" w:cs="Times New Roman"/>
          <w:sz w:val="24"/>
          <w:szCs w:val="24"/>
        </w:rPr>
        <w:t xml:space="preserve"> = 6.1g; </w:t>
      </w:r>
      <w:proofErr w:type="spellStart"/>
      <w:r w:rsidRPr="00091A2A">
        <w:rPr>
          <w:rFonts w:ascii="Times New Roman" w:hAnsi="Times New Roman" w:cs="Times New Roman"/>
          <w:sz w:val="24"/>
          <w:szCs w:val="24"/>
        </w:rPr>
        <w:t>Pgsse</w:t>
      </w:r>
      <w:proofErr w:type="spellEnd"/>
      <w:r w:rsidRPr="00091A2A">
        <w:rPr>
          <w:rFonts w:ascii="Times New Roman" w:hAnsi="Times New Roman" w:cs="Times New Roman"/>
          <w:sz w:val="24"/>
          <w:szCs w:val="24"/>
        </w:rPr>
        <w:t xml:space="preserve"> = 5.3g; NG = 21g; PG = 5.8g; P100 = 19.2g).</w:t>
      </w:r>
    </w:p>
    <w:p w14:paraId="5AA7B0A8" w14:textId="020E8982"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Table </w:t>
      </w:r>
      <w:r w:rsidR="00B7433E">
        <w:rPr>
          <w:rFonts w:ascii="Times New Roman" w:hAnsi="Times New Roman" w:cs="Times New Roman"/>
          <w:b/>
          <w:bCs/>
          <w:sz w:val="24"/>
          <w:szCs w:val="24"/>
        </w:rPr>
        <w:t>2</w:t>
      </w:r>
      <w:r w:rsidRPr="00091A2A">
        <w:rPr>
          <w:rFonts w:ascii="Times New Roman" w:hAnsi="Times New Roman" w:cs="Times New Roman"/>
          <w:sz w:val="24"/>
          <w:szCs w:val="24"/>
        </w:rPr>
        <w:t>: Parameters related to yield</w:t>
      </w:r>
    </w:p>
    <w:tbl>
      <w:tblPr>
        <w:tblStyle w:val="TableGrid"/>
        <w:tblW w:w="7320" w:type="dxa"/>
        <w:tblLook w:val="04A0" w:firstRow="1" w:lastRow="0" w:firstColumn="1" w:lastColumn="0" w:noHBand="0" w:noVBand="1"/>
      </w:tblPr>
      <w:tblGrid>
        <w:gridCol w:w="1296"/>
        <w:gridCol w:w="1220"/>
        <w:gridCol w:w="1220"/>
        <w:gridCol w:w="1220"/>
        <w:gridCol w:w="1220"/>
        <w:gridCol w:w="1327"/>
      </w:tblGrid>
      <w:tr w:rsidR="00091A2A" w:rsidRPr="00091A2A" w14:paraId="074E48B7" w14:textId="77777777" w:rsidTr="00C47805">
        <w:trPr>
          <w:trHeight w:val="300"/>
        </w:trPr>
        <w:tc>
          <w:tcPr>
            <w:tcW w:w="1220" w:type="dxa"/>
            <w:noWrap/>
            <w:hideMark/>
          </w:tcPr>
          <w:p w14:paraId="6E30F598" w14:textId="77777777" w:rsidR="00091A2A" w:rsidRPr="00091A2A" w:rsidRDefault="00091A2A" w:rsidP="00091A2A">
            <w:pPr>
              <w:spacing w:line="240" w:lineRule="auto"/>
              <w:rPr>
                <w:rFonts w:ascii="Times New Roman" w:eastAsia="Times New Roman" w:hAnsi="Times New Roman" w:cs="Times New Roman"/>
                <w:color w:val="000000"/>
                <w:sz w:val="24"/>
                <w:szCs w:val="24"/>
                <w:lang w:eastAsia="fr-FR"/>
              </w:rPr>
            </w:pPr>
            <w:r w:rsidRPr="00091A2A">
              <w:rPr>
                <w:rFonts w:ascii="Times New Roman" w:eastAsia="Times New Roman" w:hAnsi="Times New Roman" w:cs="Times New Roman"/>
                <w:color w:val="000000"/>
                <w:sz w:val="24"/>
                <w:szCs w:val="24"/>
                <w:lang w:eastAsia="fr-FR"/>
              </w:rPr>
              <w:t>Accessions</w:t>
            </w:r>
          </w:p>
        </w:tc>
        <w:tc>
          <w:tcPr>
            <w:tcW w:w="1220" w:type="dxa"/>
            <w:noWrap/>
            <w:hideMark/>
          </w:tcPr>
          <w:p w14:paraId="674ABCE1" w14:textId="77777777" w:rsidR="00091A2A" w:rsidRPr="00091A2A" w:rsidRDefault="00091A2A" w:rsidP="00091A2A">
            <w:pPr>
              <w:spacing w:line="240" w:lineRule="auto"/>
              <w:rPr>
                <w:rFonts w:ascii="Times New Roman" w:eastAsia="Times New Roman" w:hAnsi="Times New Roman" w:cs="Times New Roman"/>
                <w:color w:val="000000"/>
                <w:sz w:val="24"/>
                <w:szCs w:val="24"/>
                <w:lang w:eastAsia="fr-FR"/>
              </w:rPr>
            </w:pPr>
            <w:proofErr w:type="spellStart"/>
            <w:r w:rsidRPr="00091A2A">
              <w:rPr>
                <w:rFonts w:ascii="Times New Roman" w:eastAsia="Times New Roman" w:hAnsi="Times New Roman" w:cs="Times New Roman"/>
                <w:color w:val="000000"/>
                <w:sz w:val="24"/>
                <w:szCs w:val="24"/>
                <w:lang w:eastAsia="fr-FR"/>
              </w:rPr>
              <w:t>Ngss</w:t>
            </w:r>
            <w:proofErr w:type="spellEnd"/>
          </w:p>
        </w:tc>
        <w:tc>
          <w:tcPr>
            <w:tcW w:w="1220" w:type="dxa"/>
            <w:noWrap/>
            <w:hideMark/>
          </w:tcPr>
          <w:p w14:paraId="393CFCE6" w14:textId="77777777" w:rsidR="00091A2A" w:rsidRPr="00091A2A" w:rsidRDefault="00091A2A" w:rsidP="00091A2A">
            <w:pPr>
              <w:spacing w:line="240" w:lineRule="auto"/>
              <w:rPr>
                <w:rFonts w:ascii="Times New Roman" w:eastAsia="Times New Roman" w:hAnsi="Times New Roman" w:cs="Times New Roman"/>
                <w:color w:val="000000"/>
                <w:sz w:val="24"/>
                <w:szCs w:val="24"/>
                <w:lang w:eastAsia="fr-FR"/>
              </w:rPr>
            </w:pPr>
            <w:proofErr w:type="spellStart"/>
            <w:r w:rsidRPr="00091A2A">
              <w:rPr>
                <w:rFonts w:ascii="Times New Roman" w:eastAsia="Times New Roman" w:hAnsi="Times New Roman" w:cs="Times New Roman"/>
                <w:color w:val="000000"/>
                <w:sz w:val="24"/>
                <w:szCs w:val="24"/>
                <w:lang w:eastAsia="fr-FR"/>
              </w:rPr>
              <w:t>Pgss</w:t>
            </w:r>
            <w:proofErr w:type="spellEnd"/>
          </w:p>
        </w:tc>
        <w:tc>
          <w:tcPr>
            <w:tcW w:w="1220" w:type="dxa"/>
            <w:noWrap/>
            <w:hideMark/>
          </w:tcPr>
          <w:p w14:paraId="73BED260" w14:textId="77777777" w:rsidR="00091A2A" w:rsidRPr="00091A2A" w:rsidRDefault="00091A2A" w:rsidP="00091A2A">
            <w:pPr>
              <w:spacing w:line="240" w:lineRule="auto"/>
              <w:rPr>
                <w:rFonts w:ascii="Times New Roman" w:eastAsia="Times New Roman" w:hAnsi="Times New Roman" w:cs="Times New Roman"/>
                <w:color w:val="000000"/>
                <w:sz w:val="24"/>
                <w:szCs w:val="24"/>
                <w:lang w:eastAsia="fr-FR"/>
              </w:rPr>
            </w:pPr>
            <w:r w:rsidRPr="00091A2A">
              <w:rPr>
                <w:rFonts w:ascii="Times New Roman" w:eastAsia="Times New Roman" w:hAnsi="Times New Roman" w:cs="Times New Roman"/>
                <w:color w:val="000000"/>
                <w:sz w:val="24"/>
                <w:szCs w:val="24"/>
                <w:lang w:eastAsia="fr-FR"/>
              </w:rPr>
              <w:t>NG</w:t>
            </w:r>
          </w:p>
        </w:tc>
        <w:tc>
          <w:tcPr>
            <w:tcW w:w="1220" w:type="dxa"/>
            <w:noWrap/>
            <w:hideMark/>
          </w:tcPr>
          <w:p w14:paraId="7A99B05F" w14:textId="77777777" w:rsidR="00091A2A" w:rsidRPr="00091A2A" w:rsidRDefault="00091A2A" w:rsidP="00091A2A">
            <w:pPr>
              <w:spacing w:line="240" w:lineRule="auto"/>
              <w:rPr>
                <w:rFonts w:ascii="Times New Roman" w:eastAsia="Times New Roman" w:hAnsi="Times New Roman" w:cs="Times New Roman"/>
                <w:color w:val="000000"/>
                <w:sz w:val="24"/>
                <w:szCs w:val="24"/>
                <w:lang w:eastAsia="fr-FR"/>
              </w:rPr>
            </w:pPr>
            <w:r w:rsidRPr="00091A2A">
              <w:rPr>
                <w:rFonts w:ascii="Times New Roman" w:eastAsia="Times New Roman" w:hAnsi="Times New Roman" w:cs="Times New Roman"/>
                <w:color w:val="000000"/>
                <w:sz w:val="24"/>
                <w:szCs w:val="24"/>
                <w:lang w:eastAsia="fr-FR"/>
              </w:rPr>
              <w:t>PG</w:t>
            </w:r>
          </w:p>
        </w:tc>
        <w:tc>
          <w:tcPr>
            <w:tcW w:w="1220" w:type="dxa"/>
            <w:noWrap/>
            <w:hideMark/>
          </w:tcPr>
          <w:p w14:paraId="75102452" w14:textId="77777777" w:rsidR="00091A2A" w:rsidRPr="00091A2A" w:rsidRDefault="00091A2A" w:rsidP="00091A2A">
            <w:pPr>
              <w:spacing w:line="240" w:lineRule="auto"/>
              <w:rPr>
                <w:rFonts w:ascii="Times New Roman" w:eastAsia="Times New Roman" w:hAnsi="Times New Roman" w:cs="Times New Roman"/>
                <w:color w:val="000000"/>
                <w:sz w:val="24"/>
                <w:szCs w:val="24"/>
                <w:lang w:eastAsia="fr-FR"/>
              </w:rPr>
            </w:pPr>
            <w:r w:rsidRPr="00091A2A">
              <w:rPr>
                <w:rFonts w:ascii="Times New Roman" w:eastAsia="Times New Roman" w:hAnsi="Times New Roman" w:cs="Times New Roman"/>
                <w:color w:val="000000"/>
                <w:sz w:val="24"/>
                <w:szCs w:val="24"/>
                <w:lang w:eastAsia="fr-FR"/>
              </w:rPr>
              <w:t>P100</w:t>
            </w:r>
          </w:p>
        </w:tc>
      </w:tr>
      <w:tr w:rsidR="00091A2A" w:rsidRPr="00091A2A" w14:paraId="05102F3D" w14:textId="77777777" w:rsidTr="00C47805">
        <w:trPr>
          <w:trHeight w:val="300"/>
        </w:trPr>
        <w:tc>
          <w:tcPr>
            <w:tcW w:w="1220" w:type="dxa"/>
            <w:noWrap/>
            <w:hideMark/>
          </w:tcPr>
          <w:p w14:paraId="61484FBF"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w:t>
            </w:r>
          </w:p>
        </w:tc>
        <w:tc>
          <w:tcPr>
            <w:tcW w:w="1220" w:type="dxa"/>
            <w:noWrap/>
            <w:hideMark/>
          </w:tcPr>
          <w:p w14:paraId="2E28463A"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7±1.41</w:t>
            </w:r>
          </w:p>
        </w:tc>
        <w:tc>
          <w:tcPr>
            <w:tcW w:w="1220" w:type="dxa"/>
            <w:noWrap/>
            <w:hideMark/>
          </w:tcPr>
          <w:p w14:paraId="5A1AF1DD"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7.35±0.21</w:t>
            </w:r>
          </w:p>
        </w:tc>
        <w:tc>
          <w:tcPr>
            <w:tcW w:w="1220" w:type="dxa"/>
            <w:noWrap/>
            <w:hideMark/>
          </w:tcPr>
          <w:p w14:paraId="56BDA079"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25±7.07</w:t>
            </w:r>
          </w:p>
        </w:tc>
        <w:tc>
          <w:tcPr>
            <w:tcW w:w="1220" w:type="dxa"/>
            <w:noWrap/>
            <w:hideMark/>
          </w:tcPr>
          <w:p w14:paraId="43C21F18"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5.65±0.64</w:t>
            </w:r>
          </w:p>
        </w:tc>
        <w:tc>
          <w:tcPr>
            <w:tcW w:w="1220" w:type="dxa"/>
            <w:noWrap/>
            <w:hideMark/>
          </w:tcPr>
          <w:p w14:paraId="092FAD18"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23.16±4.01</w:t>
            </w:r>
          </w:p>
        </w:tc>
      </w:tr>
      <w:tr w:rsidR="00091A2A" w:rsidRPr="00091A2A" w14:paraId="24F22C35" w14:textId="77777777" w:rsidTr="00C47805">
        <w:trPr>
          <w:trHeight w:val="300"/>
        </w:trPr>
        <w:tc>
          <w:tcPr>
            <w:tcW w:w="1220" w:type="dxa"/>
            <w:noWrap/>
            <w:hideMark/>
          </w:tcPr>
          <w:p w14:paraId="58F0EF81"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A102</w:t>
            </w:r>
          </w:p>
        </w:tc>
        <w:tc>
          <w:tcPr>
            <w:tcW w:w="1220" w:type="dxa"/>
            <w:noWrap/>
            <w:hideMark/>
          </w:tcPr>
          <w:p w14:paraId="2E21187B"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2.5±0.70</w:t>
            </w:r>
          </w:p>
        </w:tc>
        <w:tc>
          <w:tcPr>
            <w:tcW w:w="1220" w:type="dxa"/>
            <w:noWrap/>
            <w:hideMark/>
          </w:tcPr>
          <w:p w14:paraId="46B500BF"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4.05±0.21</w:t>
            </w:r>
          </w:p>
        </w:tc>
        <w:tc>
          <w:tcPr>
            <w:tcW w:w="1220" w:type="dxa"/>
            <w:noWrap/>
            <w:hideMark/>
          </w:tcPr>
          <w:p w14:paraId="28EA85F7"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17.5±0.71</w:t>
            </w:r>
          </w:p>
        </w:tc>
        <w:tc>
          <w:tcPr>
            <w:tcW w:w="1220" w:type="dxa"/>
            <w:noWrap/>
            <w:hideMark/>
          </w:tcPr>
          <w:p w14:paraId="482221C2"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3.2±0.85</w:t>
            </w:r>
          </w:p>
        </w:tc>
        <w:tc>
          <w:tcPr>
            <w:tcW w:w="1220" w:type="dxa"/>
            <w:noWrap/>
            <w:hideMark/>
          </w:tcPr>
          <w:p w14:paraId="6075DED3"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18.2±4.11</w:t>
            </w:r>
          </w:p>
        </w:tc>
      </w:tr>
      <w:tr w:rsidR="00091A2A" w:rsidRPr="00091A2A" w14:paraId="2E6A2CAC" w14:textId="77777777" w:rsidTr="00C47805">
        <w:trPr>
          <w:trHeight w:val="300"/>
        </w:trPr>
        <w:tc>
          <w:tcPr>
            <w:tcW w:w="1220" w:type="dxa"/>
            <w:noWrap/>
            <w:hideMark/>
          </w:tcPr>
          <w:p w14:paraId="7996A1C7"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A105</w:t>
            </w:r>
          </w:p>
        </w:tc>
        <w:tc>
          <w:tcPr>
            <w:tcW w:w="1220" w:type="dxa"/>
            <w:noWrap/>
            <w:hideMark/>
          </w:tcPr>
          <w:p w14:paraId="22C935CC"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1.5±0.65</w:t>
            </w:r>
          </w:p>
        </w:tc>
        <w:tc>
          <w:tcPr>
            <w:tcW w:w="1220" w:type="dxa"/>
            <w:noWrap/>
            <w:hideMark/>
          </w:tcPr>
          <w:p w14:paraId="1C21992B"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0.9±0.42</w:t>
            </w:r>
          </w:p>
        </w:tc>
        <w:tc>
          <w:tcPr>
            <w:tcW w:w="1220" w:type="dxa"/>
            <w:noWrap/>
            <w:hideMark/>
          </w:tcPr>
          <w:p w14:paraId="4FFDDA17"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4±1.41</w:t>
            </w:r>
          </w:p>
        </w:tc>
        <w:tc>
          <w:tcPr>
            <w:tcW w:w="1220" w:type="dxa"/>
            <w:noWrap/>
            <w:hideMark/>
          </w:tcPr>
          <w:p w14:paraId="58A48B88"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0.75±0.21</w:t>
            </w:r>
          </w:p>
        </w:tc>
        <w:tc>
          <w:tcPr>
            <w:tcW w:w="1220" w:type="dxa"/>
            <w:noWrap/>
            <w:hideMark/>
          </w:tcPr>
          <w:p w14:paraId="3B89BED1"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21±12.7279</w:t>
            </w:r>
          </w:p>
        </w:tc>
      </w:tr>
      <w:tr w:rsidR="00091A2A" w:rsidRPr="00091A2A" w14:paraId="43DD8F74" w14:textId="77777777" w:rsidTr="00C47805">
        <w:trPr>
          <w:trHeight w:val="300"/>
        </w:trPr>
        <w:tc>
          <w:tcPr>
            <w:tcW w:w="1220" w:type="dxa"/>
            <w:noWrap/>
            <w:hideMark/>
          </w:tcPr>
          <w:p w14:paraId="3A4086AB"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A106</w:t>
            </w:r>
          </w:p>
        </w:tc>
        <w:tc>
          <w:tcPr>
            <w:tcW w:w="1220" w:type="dxa"/>
            <w:noWrap/>
            <w:hideMark/>
          </w:tcPr>
          <w:p w14:paraId="587B3333"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5.5±0.70</w:t>
            </w:r>
          </w:p>
        </w:tc>
        <w:tc>
          <w:tcPr>
            <w:tcW w:w="1220" w:type="dxa"/>
            <w:noWrap/>
            <w:hideMark/>
          </w:tcPr>
          <w:p w14:paraId="096806A5"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7.7±0.56</w:t>
            </w:r>
          </w:p>
        </w:tc>
        <w:tc>
          <w:tcPr>
            <w:tcW w:w="1220" w:type="dxa"/>
            <w:noWrap/>
            <w:hideMark/>
          </w:tcPr>
          <w:p w14:paraId="76D3969E"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27.5±0.71</w:t>
            </w:r>
          </w:p>
        </w:tc>
        <w:tc>
          <w:tcPr>
            <w:tcW w:w="1220" w:type="dxa"/>
            <w:noWrap/>
            <w:hideMark/>
          </w:tcPr>
          <w:p w14:paraId="2E4631D2"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6.8±0.99</w:t>
            </w:r>
          </w:p>
        </w:tc>
        <w:tc>
          <w:tcPr>
            <w:tcW w:w="1220" w:type="dxa"/>
            <w:noWrap/>
            <w:hideMark/>
          </w:tcPr>
          <w:p w14:paraId="55F21A08"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24.69±2.97</w:t>
            </w:r>
          </w:p>
        </w:tc>
      </w:tr>
      <w:tr w:rsidR="00091A2A" w:rsidRPr="00091A2A" w14:paraId="532F90EF" w14:textId="77777777" w:rsidTr="00C47805">
        <w:trPr>
          <w:trHeight w:val="300"/>
        </w:trPr>
        <w:tc>
          <w:tcPr>
            <w:tcW w:w="1220" w:type="dxa"/>
            <w:noWrap/>
            <w:hideMark/>
          </w:tcPr>
          <w:p w14:paraId="25D53A39"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A108</w:t>
            </w:r>
          </w:p>
        </w:tc>
        <w:tc>
          <w:tcPr>
            <w:tcW w:w="1220" w:type="dxa"/>
            <w:noWrap/>
            <w:hideMark/>
          </w:tcPr>
          <w:p w14:paraId="00275176"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7.5±0.73</w:t>
            </w:r>
          </w:p>
        </w:tc>
        <w:tc>
          <w:tcPr>
            <w:tcW w:w="1220" w:type="dxa"/>
            <w:noWrap/>
            <w:hideMark/>
          </w:tcPr>
          <w:p w14:paraId="7F6CCA8B"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9.95±0.21</w:t>
            </w:r>
          </w:p>
        </w:tc>
        <w:tc>
          <w:tcPr>
            <w:tcW w:w="1220" w:type="dxa"/>
            <w:noWrap/>
            <w:hideMark/>
          </w:tcPr>
          <w:p w14:paraId="0BA33CEC"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40±1.41</w:t>
            </w:r>
          </w:p>
        </w:tc>
        <w:tc>
          <w:tcPr>
            <w:tcW w:w="1220" w:type="dxa"/>
            <w:noWrap/>
            <w:hideMark/>
          </w:tcPr>
          <w:p w14:paraId="1064E65B"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8.2±0.85</w:t>
            </w:r>
          </w:p>
        </w:tc>
        <w:tc>
          <w:tcPr>
            <w:tcW w:w="1220" w:type="dxa"/>
            <w:noWrap/>
            <w:hideMark/>
          </w:tcPr>
          <w:p w14:paraId="09E5E284"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20.47±1.40</w:t>
            </w:r>
          </w:p>
        </w:tc>
      </w:tr>
      <w:tr w:rsidR="00091A2A" w:rsidRPr="00091A2A" w14:paraId="1947DA0C" w14:textId="77777777" w:rsidTr="00C47805">
        <w:trPr>
          <w:trHeight w:val="300"/>
        </w:trPr>
        <w:tc>
          <w:tcPr>
            <w:tcW w:w="1220" w:type="dxa"/>
            <w:noWrap/>
            <w:hideMark/>
          </w:tcPr>
          <w:p w14:paraId="62D7F664"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A109</w:t>
            </w:r>
          </w:p>
        </w:tc>
        <w:tc>
          <w:tcPr>
            <w:tcW w:w="1220" w:type="dxa"/>
            <w:noWrap/>
            <w:hideMark/>
          </w:tcPr>
          <w:p w14:paraId="121444CE"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3.5±0.71</w:t>
            </w:r>
          </w:p>
        </w:tc>
        <w:tc>
          <w:tcPr>
            <w:tcW w:w="1220" w:type="dxa"/>
            <w:noWrap/>
            <w:hideMark/>
          </w:tcPr>
          <w:p w14:paraId="2EA04A95"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6.3±0.14</w:t>
            </w:r>
          </w:p>
        </w:tc>
        <w:tc>
          <w:tcPr>
            <w:tcW w:w="1220" w:type="dxa"/>
            <w:noWrap/>
            <w:hideMark/>
          </w:tcPr>
          <w:p w14:paraId="565A155D"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18±1.41</w:t>
            </w:r>
          </w:p>
        </w:tc>
        <w:tc>
          <w:tcPr>
            <w:tcW w:w="1220" w:type="dxa"/>
            <w:noWrap/>
            <w:hideMark/>
          </w:tcPr>
          <w:p w14:paraId="58F26574"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5.3±0.28</w:t>
            </w:r>
          </w:p>
        </w:tc>
        <w:tc>
          <w:tcPr>
            <w:tcW w:w="1220" w:type="dxa"/>
            <w:noWrap/>
            <w:hideMark/>
          </w:tcPr>
          <w:p w14:paraId="662AF6B8"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29.47±0.74</w:t>
            </w:r>
          </w:p>
        </w:tc>
      </w:tr>
      <w:tr w:rsidR="00091A2A" w:rsidRPr="00091A2A" w14:paraId="1BAEF6BD" w14:textId="77777777" w:rsidTr="00C47805">
        <w:trPr>
          <w:trHeight w:val="300"/>
        </w:trPr>
        <w:tc>
          <w:tcPr>
            <w:tcW w:w="1220" w:type="dxa"/>
            <w:noWrap/>
            <w:hideMark/>
          </w:tcPr>
          <w:p w14:paraId="7484B2BB"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A122</w:t>
            </w:r>
          </w:p>
        </w:tc>
        <w:tc>
          <w:tcPr>
            <w:tcW w:w="1220" w:type="dxa"/>
            <w:noWrap/>
            <w:hideMark/>
          </w:tcPr>
          <w:p w14:paraId="21C9AEDD"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3±1.41</w:t>
            </w:r>
          </w:p>
        </w:tc>
        <w:tc>
          <w:tcPr>
            <w:tcW w:w="1220" w:type="dxa"/>
            <w:noWrap/>
            <w:hideMark/>
          </w:tcPr>
          <w:p w14:paraId="514622BC"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1.5±0.42</w:t>
            </w:r>
          </w:p>
        </w:tc>
        <w:tc>
          <w:tcPr>
            <w:tcW w:w="1220" w:type="dxa"/>
            <w:noWrap/>
            <w:hideMark/>
          </w:tcPr>
          <w:p w14:paraId="0AAF66F5"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7±4.24</w:t>
            </w:r>
          </w:p>
        </w:tc>
        <w:tc>
          <w:tcPr>
            <w:tcW w:w="1220" w:type="dxa"/>
            <w:noWrap/>
            <w:hideMark/>
          </w:tcPr>
          <w:p w14:paraId="060D849F"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1.4±0.14</w:t>
            </w:r>
          </w:p>
        </w:tc>
        <w:tc>
          <w:tcPr>
            <w:tcW w:w="1220" w:type="dxa"/>
            <w:noWrap/>
            <w:hideMark/>
          </w:tcPr>
          <w:p w14:paraId="4FA58367"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23.75±12.37</w:t>
            </w:r>
          </w:p>
        </w:tc>
      </w:tr>
      <w:tr w:rsidR="00091A2A" w:rsidRPr="00091A2A" w14:paraId="3FDB95D3" w14:textId="77777777" w:rsidTr="00C47805">
        <w:trPr>
          <w:trHeight w:val="300"/>
        </w:trPr>
        <w:tc>
          <w:tcPr>
            <w:tcW w:w="1220" w:type="dxa"/>
            <w:noWrap/>
            <w:hideMark/>
          </w:tcPr>
          <w:p w14:paraId="223C6EDA"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A143</w:t>
            </w:r>
          </w:p>
        </w:tc>
        <w:tc>
          <w:tcPr>
            <w:tcW w:w="1220" w:type="dxa"/>
            <w:noWrap/>
            <w:hideMark/>
          </w:tcPr>
          <w:p w14:paraId="037571E6"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4.5±0.61</w:t>
            </w:r>
          </w:p>
        </w:tc>
        <w:tc>
          <w:tcPr>
            <w:tcW w:w="1220" w:type="dxa"/>
            <w:noWrap/>
            <w:hideMark/>
          </w:tcPr>
          <w:p w14:paraId="4B9F29B8"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2.4±0.14</w:t>
            </w:r>
          </w:p>
        </w:tc>
        <w:tc>
          <w:tcPr>
            <w:tcW w:w="1220" w:type="dxa"/>
            <w:noWrap/>
            <w:hideMark/>
          </w:tcPr>
          <w:p w14:paraId="34105548"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13.5±0.71</w:t>
            </w:r>
          </w:p>
        </w:tc>
        <w:tc>
          <w:tcPr>
            <w:tcW w:w="1220" w:type="dxa"/>
            <w:noWrap/>
            <w:hideMark/>
          </w:tcPr>
          <w:p w14:paraId="71A47209"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2.1±0.14</w:t>
            </w:r>
          </w:p>
        </w:tc>
        <w:tc>
          <w:tcPr>
            <w:tcW w:w="1220" w:type="dxa"/>
            <w:noWrap/>
            <w:hideMark/>
          </w:tcPr>
          <w:p w14:paraId="4CB7BD07"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15.54±0.23</w:t>
            </w:r>
          </w:p>
        </w:tc>
      </w:tr>
      <w:tr w:rsidR="00091A2A" w:rsidRPr="00091A2A" w14:paraId="30E74244" w14:textId="77777777" w:rsidTr="00C47805">
        <w:trPr>
          <w:trHeight w:val="300"/>
        </w:trPr>
        <w:tc>
          <w:tcPr>
            <w:tcW w:w="1220" w:type="dxa"/>
            <w:noWrap/>
            <w:hideMark/>
          </w:tcPr>
          <w:p w14:paraId="660FA926"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A145</w:t>
            </w:r>
          </w:p>
        </w:tc>
        <w:tc>
          <w:tcPr>
            <w:tcW w:w="1220" w:type="dxa"/>
            <w:noWrap/>
            <w:hideMark/>
          </w:tcPr>
          <w:p w14:paraId="01D90D6C"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2.5±0.51</w:t>
            </w:r>
          </w:p>
        </w:tc>
        <w:tc>
          <w:tcPr>
            <w:tcW w:w="1220" w:type="dxa"/>
            <w:noWrap/>
            <w:hideMark/>
          </w:tcPr>
          <w:p w14:paraId="7EE489F3"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2.25±0.35</w:t>
            </w:r>
          </w:p>
        </w:tc>
        <w:tc>
          <w:tcPr>
            <w:tcW w:w="1220" w:type="dxa"/>
            <w:noWrap/>
            <w:hideMark/>
          </w:tcPr>
          <w:p w14:paraId="208D2572"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13±1.41</w:t>
            </w:r>
          </w:p>
        </w:tc>
        <w:tc>
          <w:tcPr>
            <w:tcW w:w="1220" w:type="dxa"/>
            <w:noWrap/>
            <w:hideMark/>
          </w:tcPr>
          <w:p w14:paraId="61E23BB0"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2.8±0.14</w:t>
            </w:r>
          </w:p>
        </w:tc>
        <w:tc>
          <w:tcPr>
            <w:tcW w:w="1220" w:type="dxa"/>
            <w:noWrap/>
            <w:hideMark/>
          </w:tcPr>
          <w:p w14:paraId="3F18AE66"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21.71±1.41</w:t>
            </w:r>
          </w:p>
        </w:tc>
      </w:tr>
      <w:tr w:rsidR="00091A2A" w:rsidRPr="00091A2A" w14:paraId="545B246A" w14:textId="77777777" w:rsidTr="00C47805">
        <w:trPr>
          <w:trHeight w:val="300"/>
        </w:trPr>
        <w:tc>
          <w:tcPr>
            <w:tcW w:w="1220" w:type="dxa"/>
            <w:noWrap/>
            <w:hideMark/>
          </w:tcPr>
          <w:p w14:paraId="32E601EC"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A151</w:t>
            </w:r>
          </w:p>
        </w:tc>
        <w:tc>
          <w:tcPr>
            <w:tcW w:w="1220" w:type="dxa"/>
            <w:noWrap/>
            <w:hideMark/>
          </w:tcPr>
          <w:p w14:paraId="3CE47EB2"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6.5±0.69</w:t>
            </w:r>
          </w:p>
        </w:tc>
        <w:tc>
          <w:tcPr>
            <w:tcW w:w="1220" w:type="dxa"/>
            <w:noWrap/>
            <w:hideMark/>
          </w:tcPr>
          <w:p w14:paraId="24DD42D7"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6.3±0.14</w:t>
            </w:r>
          </w:p>
        </w:tc>
        <w:tc>
          <w:tcPr>
            <w:tcW w:w="1220" w:type="dxa"/>
            <w:noWrap/>
            <w:hideMark/>
          </w:tcPr>
          <w:p w14:paraId="5759F338"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21±1.41</w:t>
            </w:r>
          </w:p>
        </w:tc>
        <w:tc>
          <w:tcPr>
            <w:tcW w:w="1220" w:type="dxa"/>
            <w:noWrap/>
            <w:hideMark/>
          </w:tcPr>
          <w:p w14:paraId="30D47F44"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5.15±0.07</w:t>
            </w:r>
          </w:p>
        </w:tc>
        <w:tc>
          <w:tcPr>
            <w:tcW w:w="1220" w:type="dxa"/>
            <w:noWrap/>
            <w:hideMark/>
          </w:tcPr>
          <w:p w14:paraId="632317F6"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24.57±1.31</w:t>
            </w:r>
          </w:p>
        </w:tc>
      </w:tr>
      <w:tr w:rsidR="00091A2A" w:rsidRPr="00091A2A" w14:paraId="37682B12" w14:textId="77777777" w:rsidTr="00C47805">
        <w:trPr>
          <w:trHeight w:val="300"/>
        </w:trPr>
        <w:tc>
          <w:tcPr>
            <w:tcW w:w="1220" w:type="dxa"/>
            <w:noWrap/>
            <w:hideMark/>
          </w:tcPr>
          <w:p w14:paraId="4790CD80"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A16</w:t>
            </w:r>
          </w:p>
        </w:tc>
        <w:tc>
          <w:tcPr>
            <w:tcW w:w="1220" w:type="dxa"/>
            <w:noWrap/>
            <w:hideMark/>
          </w:tcPr>
          <w:p w14:paraId="19287CEC"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4.5±0.71</w:t>
            </w:r>
          </w:p>
        </w:tc>
        <w:tc>
          <w:tcPr>
            <w:tcW w:w="1220" w:type="dxa"/>
            <w:noWrap/>
            <w:hideMark/>
          </w:tcPr>
          <w:p w14:paraId="414D1FE8"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2.85±0.07</w:t>
            </w:r>
          </w:p>
        </w:tc>
        <w:tc>
          <w:tcPr>
            <w:tcW w:w="1220" w:type="dxa"/>
            <w:noWrap/>
            <w:hideMark/>
          </w:tcPr>
          <w:p w14:paraId="46CDEDA2"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12.5±0.71</w:t>
            </w:r>
          </w:p>
        </w:tc>
        <w:tc>
          <w:tcPr>
            <w:tcW w:w="1220" w:type="dxa"/>
            <w:noWrap/>
            <w:hideMark/>
          </w:tcPr>
          <w:p w14:paraId="65223E56"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2.85±0.07</w:t>
            </w:r>
          </w:p>
        </w:tc>
        <w:tc>
          <w:tcPr>
            <w:tcW w:w="1220" w:type="dxa"/>
            <w:noWrap/>
            <w:hideMark/>
          </w:tcPr>
          <w:p w14:paraId="6DBE44F4"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21.47±0.1</w:t>
            </w:r>
          </w:p>
        </w:tc>
      </w:tr>
      <w:tr w:rsidR="00091A2A" w:rsidRPr="00091A2A" w14:paraId="34C0DDBC" w14:textId="77777777" w:rsidTr="00C47805">
        <w:trPr>
          <w:trHeight w:val="300"/>
        </w:trPr>
        <w:tc>
          <w:tcPr>
            <w:tcW w:w="1220" w:type="dxa"/>
            <w:noWrap/>
            <w:hideMark/>
          </w:tcPr>
          <w:p w14:paraId="324910B4"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A161</w:t>
            </w:r>
          </w:p>
        </w:tc>
        <w:tc>
          <w:tcPr>
            <w:tcW w:w="1220" w:type="dxa"/>
            <w:noWrap/>
            <w:hideMark/>
          </w:tcPr>
          <w:p w14:paraId="3812A7F3"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8.5±0.68</w:t>
            </w:r>
          </w:p>
        </w:tc>
        <w:tc>
          <w:tcPr>
            <w:tcW w:w="1220" w:type="dxa"/>
            <w:noWrap/>
            <w:hideMark/>
          </w:tcPr>
          <w:p w14:paraId="3EC1F7F5"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13.6±0.14</w:t>
            </w:r>
          </w:p>
        </w:tc>
        <w:tc>
          <w:tcPr>
            <w:tcW w:w="1220" w:type="dxa"/>
            <w:noWrap/>
            <w:hideMark/>
          </w:tcPr>
          <w:p w14:paraId="32525450"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27±11.31</w:t>
            </w:r>
          </w:p>
        </w:tc>
        <w:tc>
          <w:tcPr>
            <w:tcW w:w="1220" w:type="dxa"/>
            <w:noWrap/>
            <w:hideMark/>
          </w:tcPr>
          <w:p w14:paraId="1B794088"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8.9±4.24</w:t>
            </w:r>
          </w:p>
        </w:tc>
        <w:tc>
          <w:tcPr>
            <w:tcW w:w="1220" w:type="dxa"/>
            <w:noWrap/>
            <w:hideMark/>
          </w:tcPr>
          <w:p w14:paraId="15AD4F1E"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32.52±2.08</w:t>
            </w:r>
          </w:p>
        </w:tc>
      </w:tr>
      <w:tr w:rsidR="00091A2A" w:rsidRPr="00091A2A" w14:paraId="5C4CB81F" w14:textId="77777777" w:rsidTr="00C47805">
        <w:trPr>
          <w:trHeight w:val="300"/>
        </w:trPr>
        <w:tc>
          <w:tcPr>
            <w:tcW w:w="1220" w:type="dxa"/>
            <w:noWrap/>
            <w:hideMark/>
          </w:tcPr>
          <w:p w14:paraId="660732BC"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A172</w:t>
            </w:r>
          </w:p>
        </w:tc>
        <w:tc>
          <w:tcPr>
            <w:tcW w:w="1220" w:type="dxa"/>
            <w:noWrap/>
            <w:hideMark/>
          </w:tcPr>
          <w:p w14:paraId="3D325467"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2.5±0.71</w:t>
            </w:r>
          </w:p>
        </w:tc>
        <w:tc>
          <w:tcPr>
            <w:tcW w:w="1220" w:type="dxa"/>
            <w:noWrap/>
            <w:hideMark/>
          </w:tcPr>
          <w:p w14:paraId="4EDCC1CB"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1.5±0.28</w:t>
            </w:r>
          </w:p>
        </w:tc>
        <w:tc>
          <w:tcPr>
            <w:tcW w:w="1220" w:type="dxa"/>
            <w:noWrap/>
            <w:hideMark/>
          </w:tcPr>
          <w:p w14:paraId="06036270"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2±0.1</w:t>
            </w:r>
          </w:p>
        </w:tc>
        <w:tc>
          <w:tcPr>
            <w:tcW w:w="1220" w:type="dxa"/>
            <w:noWrap/>
            <w:hideMark/>
          </w:tcPr>
          <w:p w14:paraId="4AE4266C"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1.15±0.21</w:t>
            </w:r>
          </w:p>
        </w:tc>
        <w:tc>
          <w:tcPr>
            <w:tcW w:w="1220" w:type="dxa"/>
            <w:noWrap/>
            <w:hideMark/>
          </w:tcPr>
          <w:p w14:paraId="2DA2DEDE"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57.5±10.61</w:t>
            </w:r>
          </w:p>
        </w:tc>
      </w:tr>
      <w:tr w:rsidR="00091A2A" w:rsidRPr="00091A2A" w14:paraId="0290BA8E" w14:textId="77777777" w:rsidTr="00C47805">
        <w:trPr>
          <w:trHeight w:val="300"/>
        </w:trPr>
        <w:tc>
          <w:tcPr>
            <w:tcW w:w="1220" w:type="dxa"/>
            <w:noWrap/>
            <w:hideMark/>
          </w:tcPr>
          <w:p w14:paraId="0640766D"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A47</w:t>
            </w:r>
          </w:p>
        </w:tc>
        <w:tc>
          <w:tcPr>
            <w:tcW w:w="1220" w:type="dxa"/>
            <w:noWrap/>
            <w:hideMark/>
          </w:tcPr>
          <w:p w14:paraId="720BDC0E"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2.5±0.50</w:t>
            </w:r>
          </w:p>
        </w:tc>
        <w:tc>
          <w:tcPr>
            <w:tcW w:w="1220" w:type="dxa"/>
            <w:noWrap/>
            <w:hideMark/>
          </w:tcPr>
          <w:p w14:paraId="4C060896"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0.85±0.07</w:t>
            </w:r>
          </w:p>
        </w:tc>
        <w:tc>
          <w:tcPr>
            <w:tcW w:w="1220" w:type="dxa"/>
            <w:noWrap/>
            <w:hideMark/>
          </w:tcPr>
          <w:p w14:paraId="1E8433F1"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8.5±0.71</w:t>
            </w:r>
          </w:p>
        </w:tc>
        <w:tc>
          <w:tcPr>
            <w:tcW w:w="1220" w:type="dxa"/>
            <w:noWrap/>
            <w:hideMark/>
          </w:tcPr>
          <w:p w14:paraId="50C96909"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0.65±0.07</w:t>
            </w:r>
          </w:p>
        </w:tc>
        <w:tc>
          <w:tcPr>
            <w:tcW w:w="1220" w:type="dxa"/>
            <w:noWrap/>
            <w:hideMark/>
          </w:tcPr>
          <w:p w14:paraId="59CF58DB"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7.64±0.2</w:t>
            </w:r>
          </w:p>
        </w:tc>
      </w:tr>
      <w:tr w:rsidR="00091A2A" w:rsidRPr="00091A2A" w14:paraId="007A4888" w14:textId="77777777" w:rsidTr="00C47805">
        <w:trPr>
          <w:trHeight w:val="300"/>
        </w:trPr>
        <w:tc>
          <w:tcPr>
            <w:tcW w:w="1220" w:type="dxa"/>
            <w:noWrap/>
            <w:hideMark/>
          </w:tcPr>
          <w:p w14:paraId="055189C5"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A6</w:t>
            </w:r>
          </w:p>
        </w:tc>
        <w:tc>
          <w:tcPr>
            <w:tcW w:w="1220" w:type="dxa"/>
            <w:noWrap/>
            <w:hideMark/>
          </w:tcPr>
          <w:p w14:paraId="241EF62E"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1.5±0.73</w:t>
            </w:r>
          </w:p>
        </w:tc>
        <w:tc>
          <w:tcPr>
            <w:tcW w:w="1220" w:type="dxa"/>
            <w:noWrap/>
            <w:hideMark/>
          </w:tcPr>
          <w:p w14:paraId="52D7023D"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2.4±0.14</w:t>
            </w:r>
          </w:p>
        </w:tc>
        <w:tc>
          <w:tcPr>
            <w:tcW w:w="1220" w:type="dxa"/>
            <w:noWrap/>
            <w:hideMark/>
          </w:tcPr>
          <w:p w14:paraId="1D7DD051"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8.5±0.71</w:t>
            </w:r>
          </w:p>
        </w:tc>
        <w:tc>
          <w:tcPr>
            <w:tcW w:w="1220" w:type="dxa"/>
            <w:noWrap/>
            <w:hideMark/>
          </w:tcPr>
          <w:p w14:paraId="7EAD6FAA"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2.45±0.07</w:t>
            </w:r>
          </w:p>
        </w:tc>
        <w:tc>
          <w:tcPr>
            <w:tcW w:w="1220" w:type="dxa"/>
            <w:noWrap/>
            <w:hideMark/>
          </w:tcPr>
          <w:p w14:paraId="5EA1CE75"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26.58±0.12</w:t>
            </w:r>
          </w:p>
        </w:tc>
      </w:tr>
      <w:tr w:rsidR="00091A2A" w:rsidRPr="00091A2A" w14:paraId="37F64236" w14:textId="77777777" w:rsidTr="00C47805">
        <w:trPr>
          <w:trHeight w:val="300"/>
        </w:trPr>
        <w:tc>
          <w:tcPr>
            <w:tcW w:w="1220" w:type="dxa"/>
            <w:noWrap/>
            <w:hideMark/>
          </w:tcPr>
          <w:p w14:paraId="6E3D3DB4"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A77</w:t>
            </w:r>
          </w:p>
        </w:tc>
        <w:tc>
          <w:tcPr>
            <w:tcW w:w="1220" w:type="dxa"/>
            <w:noWrap/>
            <w:hideMark/>
          </w:tcPr>
          <w:p w14:paraId="3E751A5A"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3±0.1</w:t>
            </w:r>
          </w:p>
        </w:tc>
        <w:tc>
          <w:tcPr>
            <w:tcW w:w="1220" w:type="dxa"/>
            <w:noWrap/>
            <w:hideMark/>
          </w:tcPr>
          <w:p w14:paraId="2D80CCBB"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2.3±0.28</w:t>
            </w:r>
          </w:p>
        </w:tc>
        <w:tc>
          <w:tcPr>
            <w:tcW w:w="1220" w:type="dxa"/>
            <w:noWrap/>
            <w:hideMark/>
          </w:tcPr>
          <w:p w14:paraId="413AFA33"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22.5±3.53</w:t>
            </w:r>
          </w:p>
        </w:tc>
        <w:tc>
          <w:tcPr>
            <w:tcW w:w="1220" w:type="dxa"/>
            <w:noWrap/>
            <w:hideMark/>
          </w:tcPr>
          <w:p w14:paraId="0E9D4F52"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1.25±0.35</w:t>
            </w:r>
          </w:p>
        </w:tc>
        <w:tc>
          <w:tcPr>
            <w:tcW w:w="1220" w:type="dxa"/>
            <w:noWrap/>
            <w:hideMark/>
          </w:tcPr>
          <w:p w14:paraId="43F8B9A2"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5.5±0.71</w:t>
            </w:r>
          </w:p>
        </w:tc>
      </w:tr>
      <w:tr w:rsidR="00091A2A" w:rsidRPr="00091A2A" w14:paraId="71CC0B49" w14:textId="77777777" w:rsidTr="00C47805">
        <w:trPr>
          <w:trHeight w:val="300"/>
        </w:trPr>
        <w:tc>
          <w:tcPr>
            <w:tcW w:w="1220" w:type="dxa"/>
            <w:noWrap/>
            <w:hideMark/>
          </w:tcPr>
          <w:p w14:paraId="7D56DA98"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A88</w:t>
            </w:r>
          </w:p>
        </w:tc>
        <w:tc>
          <w:tcPr>
            <w:tcW w:w="1220" w:type="dxa"/>
            <w:noWrap/>
            <w:hideMark/>
          </w:tcPr>
          <w:p w14:paraId="080CF647"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3.5±0.71</w:t>
            </w:r>
          </w:p>
        </w:tc>
        <w:tc>
          <w:tcPr>
            <w:tcW w:w="1220" w:type="dxa"/>
            <w:noWrap/>
            <w:hideMark/>
          </w:tcPr>
          <w:p w14:paraId="7450BB69"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0.55±0.07</w:t>
            </w:r>
          </w:p>
        </w:tc>
        <w:tc>
          <w:tcPr>
            <w:tcW w:w="1220" w:type="dxa"/>
            <w:noWrap/>
            <w:hideMark/>
          </w:tcPr>
          <w:p w14:paraId="58329F22"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7.5±0.71</w:t>
            </w:r>
          </w:p>
        </w:tc>
        <w:tc>
          <w:tcPr>
            <w:tcW w:w="1220" w:type="dxa"/>
            <w:noWrap/>
            <w:hideMark/>
          </w:tcPr>
          <w:p w14:paraId="290FBC16"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0.45±0.07</w:t>
            </w:r>
          </w:p>
        </w:tc>
        <w:tc>
          <w:tcPr>
            <w:tcW w:w="1220" w:type="dxa"/>
            <w:noWrap/>
            <w:hideMark/>
          </w:tcPr>
          <w:p w14:paraId="5BAF5E93"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5.62 ± 0.88</w:t>
            </w:r>
          </w:p>
        </w:tc>
      </w:tr>
      <w:tr w:rsidR="00091A2A" w:rsidRPr="00091A2A" w14:paraId="0837616B" w14:textId="77777777" w:rsidTr="00C47805">
        <w:trPr>
          <w:trHeight w:val="300"/>
        </w:trPr>
        <w:tc>
          <w:tcPr>
            <w:tcW w:w="1220" w:type="dxa"/>
            <w:noWrap/>
            <w:hideMark/>
          </w:tcPr>
          <w:p w14:paraId="3BD9E036"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A140</w:t>
            </w:r>
          </w:p>
        </w:tc>
        <w:tc>
          <w:tcPr>
            <w:tcW w:w="1220" w:type="dxa"/>
            <w:noWrap/>
            <w:hideMark/>
          </w:tcPr>
          <w:p w14:paraId="307B58A7"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6.1±1.1</w:t>
            </w:r>
          </w:p>
        </w:tc>
        <w:tc>
          <w:tcPr>
            <w:tcW w:w="1220" w:type="dxa"/>
            <w:noWrap/>
            <w:hideMark/>
          </w:tcPr>
          <w:p w14:paraId="0704BAC4"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5.3±0.41</w:t>
            </w:r>
          </w:p>
        </w:tc>
        <w:tc>
          <w:tcPr>
            <w:tcW w:w="1220" w:type="dxa"/>
            <w:noWrap/>
            <w:hideMark/>
          </w:tcPr>
          <w:p w14:paraId="5B7D983D"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21±0.83</w:t>
            </w:r>
          </w:p>
        </w:tc>
        <w:tc>
          <w:tcPr>
            <w:tcW w:w="1220" w:type="dxa"/>
            <w:noWrap/>
            <w:hideMark/>
          </w:tcPr>
          <w:p w14:paraId="7C464E59"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5.8±0.24</w:t>
            </w:r>
          </w:p>
        </w:tc>
        <w:tc>
          <w:tcPr>
            <w:tcW w:w="1220" w:type="dxa"/>
            <w:noWrap/>
            <w:hideMark/>
          </w:tcPr>
          <w:p w14:paraId="3038A5A4" w14:textId="77777777" w:rsidR="00091A2A" w:rsidRPr="00091A2A" w:rsidRDefault="00091A2A" w:rsidP="00091A2A">
            <w:pPr>
              <w:spacing w:line="240" w:lineRule="auto"/>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19.2±0.16</w:t>
            </w:r>
          </w:p>
        </w:tc>
      </w:tr>
    </w:tbl>
    <w:p w14:paraId="4FA0FB5F" w14:textId="77777777" w:rsidR="00091A2A" w:rsidRPr="00091A2A" w:rsidRDefault="00091A2A" w:rsidP="00091A2A">
      <w:pPr>
        <w:spacing w:line="360" w:lineRule="auto"/>
        <w:jc w:val="both"/>
        <w:rPr>
          <w:rFonts w:ascii="Times New Roman" w:hAnsi="Times New Roman" w:cs="Times New Roman"/>
          <w:sz w:val="24"/>
          <w:szCs w:val="24"/>
        </w:rPr>
      </w:pPr>
    </w:p>
    <w:p w14:paraId="6DD83982" w14:textId="77777777" w:rsidR="00091A2A" w:rsidRPr="00091A2A" w:rsidRDefault="00091A2A" w:rsidP="00091A2A">
      <w:pPr>
        <w:spacing w:line="360" w:lineRule="auto"/>
        <w:jc w:val="both"/>
        <w:rPr>
          <w:rFonts w:ascii="Times New Roman" w:hAnsi="Times New Roman" w:cs="Times New Roman"/>
          <w:b/>
          <w:bCs/>
          <w:color w:val="000000" w:themeColor="text1"/>
          <w:sz w:val="24"/>
          <w:szCs w:val="24"/>
        </w:rPr>
      </w:pPr>
      <w:r w:rsidRPr="00091A2A">
        <w:rPr>
          <w:rFonts w:ascii="Times New Roman" w:hAnsi="Times New Roman" w:cs="Times New Roman"/>
          <w:b/>
          <w:bCs/>
          <w:color w:val="000000" w:themeColor="text1"/>
          <w:sz w:val="24"/>
          <w:szCs w:val="24"/>
        </w:rPr>
        <w:lastRenderedPageBreak/>
        <w:t>Survival rate</w:t>
      </w:r>
    </w:p>
    <w:p w14:paraId="1B2333CE"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Figure 3 shows that the number of plants subjected to SH1, applied for 10 days starting on day 21 (corresponding to the growth and development phase), is relatively low. Of the 174 plants from the studied accessions (522 sown plants), a small number of plants dried out (4.59%), with a survival rate of 95.4%. The application of 10 days of water stress during SH2, starting on day 52 (52), resulted in a high rate of 88.35% plant deaths across the different accessions and 11.64% survival.</w:t>
      </w:r>
    </w:p>
    <w:p w14:paraId="308717D0" w14:textId="77777777" w:rsidR="00091A2A" w:rsidRPr="00091A2A" w:rsidRDefault="00091A2A" w:rsidP="00091A2A">
      <w:pPr>
        <w:spacing w:line="360" w:lineRule="auto"/>
        <w:jc w:val="both"/>
        <w:rPr>
          <w:rFonts w:ascii="Times New Roman" w:hAnsi="Times New Roman" w:cs="Times New Roman"/>
          <w:noProof/>
          <w:sz w:val="24"/>
          <w:szCs w:val="24"/>
        </w:rPr>
      </w:pPr>
      <w:r w:rsidRPr="00091A2A">
        <w:rPr>
          <w:noProof/>
        </w:rPr>
        <w:drawing>
          <wp:inline distT="0" distB="0" distL="0" distR="0" wp14:anchorId="296BD9A7" wp14:editId="29899ECE">
            <wp:extent cx="2519045" cy="1619317"/>
            <wp:effectExtent l="0" t="0" r="14605" b="0"/>
            <wp:docPr id="2095116276" name="Graphique 1">
              <a:extLst xmlns:a="http://schemas.openxmlformats.org/drawingml/2006/main">
                <a:ext uri="{FF2B5EF4-FFF2-40B4-BE49-F238E27FC236}">
                  <a16:creationId xmlns:a16="http://schemas.microsoft.com/office/drawing/2014/main" id="{4D804816-0F93-B344-A855-5DDD12354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91A2A">
        <w:rPr>
          <w:rFonts w:ascii="Times New Roman" w:hAnsi="Times New Roman" w:cs="Times New Roman"/>
          <w:noProof/>
          <w:sz w:val="24"/>
          <w:szCs w:val="24"/>
        </w:rPr>
        <w:t xml:space="preserve">    </w:t>
      </w:r>
      <w:r w:rsidRPr="00091A2A">
        <w:rPr>
          <w:noProof/>
        </w:rPr>
        <w:drawing>
          <wp:inline distT="0" distB="0" distL="0" distR="0" wp14:anchorId="1F9E1516" wp14:editId="0E9BB514">
            <wp:extent cx="2660650" cy="1639813"/>
            <wp:effectExtent l="0" t="0" r="6350" b="17780"/>
            <wp:docPr id="1863015502" name="Graphique 1">
              <a:extLst xmlns:a="http://schemas.openxmlformats.org/drawingml/2006/main">
                <a:ext uri="{FF2B5EF4-FFF2-40B4-BE49-F238E27FC236}">
                  <a16:creationId xmlns:a16="http://schemas.microsoft.com/office/drawing/2014/main" id="{81ED128C-FD19-2269-B0EC-7AF57F7B2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A96652" w14:textId="77777777" w:rsidR="00091A2A" w:rsidRPr="00091A2A" w:rsidRDefault="00091A2A" w:rsidP="00091A2A">
      <w:pPr>
        <w:spacing w:line="360" w:lineRule="auto"/>
        <w:jc w:val="both"/>
        <w:rPr>
          <w:rFonts w:ascii="Times New Roman" w:hAnsi="Times New Roman" w:cs="Times New Roman"/>
          <w:noProof/>
          <w:sz w:val="24"/>
          <w:szCs w:val="24"/>
        </w:rPr>
      </w:pPr>
      <w:r w:rsidRPr="00091A2A">
        <w:rPr>
          <w:rFonts w:ascii="Times New Roman" w:hAnsi="Times New Roman" w:cs="Times New Roman"/>
          <w:b/>
          <w:bCs/>
          <w:noProof/>
          <w:sz w:val="24"/>
          <w:szCs w:val="24"/>
        </w:rPr>
        <w:t xml:space="preserve">Figure 3 </w:t>
      </w:r>
      <w:r w:rsidRPr="00091A2A">
        <w:rPr>
          <w:rFonts w:ascii="Times New Roman" w:hAnsi="Times New Roman" w:cs="Times New Roman"/>
          <w:noProof/>
          <w:sz w:val="24"/>
          <w:szCs w:val="24"/>
        </w:rPr>
        <w:t>: Survival rates</w:t>
      </w:r>
    </w:p>
    <w:p w14:paraId="02C736E1" w14:textId="77777777" w:rsidR="00091A2A" w:rsidRPr="00091A2A" w:rsidRDefault="00091A2A" w:rsidP="00091A2A">
      <w:pPr>
        <w:spacing w:line="360" w:lineRule="auto"/>
        <w:jc w:val="both"/>
        <w:rPr>
          <w:rFonts w:ascii="Times New Roman" w:hAnsi="Times New Roman" w:cs="Times New Roman"/>
          <w:b/>
          <w:bCs/>
          <w:sz w:val="24"/>
          <w:szCs w:val="24"/>
        </w:rPr>
      </w:pPr>
      <w:r w:rsidRPr="00091A2A">
        <w:rPr>
          <w:rFonts w:ascii="Times New Roman" w:hAnsi="Times New Roman" w:cs="Times New Roman"/>
          <w:b/>
          <w:bCs/>
          <w:sz w:val="24"/>
          <w:szCs w:val="24"/>
        </w:rPr>
        <w:t>Root size</w:t>
      </w:r>
    </w:p>
    <w:p w14:paraId="2F90F61C"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Root size is an important characteristic for resistance to water stress. Figure 4 shows that root size varies from one accession to another. After the different water stress conditions, the length of the main roots ranged from 10.5 to 38.5 cm. Accession A88 recorded the smallest size at 10.5 cm. Accession A1 exhibited significant root development at a depth of 38.5 cm, more so than accessions A106, A77, A109, and A174, which recorded 28, 27.5, 26.75, and 26 cm respectively, and also had significant average lengths. In contrast, the control recorded an average of 26 cm, which is relatively low and not the best performance.</w:t>
      </w:r>
    </w:p>
    <w:p w14:paraId="673E55A1"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The analysis of variance of the size of the main roots shows that there is a significant difference between the means of the accessions tested at the 5% threshold </w:t>
      </w:r>
      <w:bookmarkStart w:id="14" w:name="_Hlk220252454"/>
      <w:r w:rsidRPr="00091A2A">
        <w:rPr>
          <w:rFonts w:ascii="Times New Roman" w:hAnsi="Times New Roman" w:cs="Times New Roman"/>
          <w:sz w:val="24"/>
          <w:szCs w:val="24"/>
        </w:rPr>
        <w:t xml:space="preserve">with </w:t>
      </w:r>
      <w:r w:rsidRPr="00091A2A">
        <w:rPr>
          <w:rFonts w:ascii="Times New Roman" w:hAnsi="Times New Roman" w:cs="Times New Roman"/>
          <w:color w:val="000000"/>
          <w:sz w:val="24"/>
          <w:szCs w:val="24"/>
        </w:rPr>
        <w:t>(P&lt;0.05</w:t>
      </w:r>
      <w:proofErr w:type="gramStart"/>
      <w:r w:rsidRPr="00091A2A">
        <w:rPr>
          <w:rFonts w:ascii="Times New Roman" w:hAnsi="Times New Roman" w:cs="Times New Roman"/>
          <w:color w:val="000000"/>
          <w:sz w:val="24"/>
          <w:szCs w:val="24"/>
        </w:rPr>
        <w:t xml:space="preserve">) </w:t>
      </w:r>
      <w:r w:rsidRPr="00091A2A">
        <w:rPr>
          <w:rFonts w:ascii="Times New Roman" w:eastAsia="Calibri" w:hAnsi="Times New Roman" w:cs="Times New Roman"/>
          <w:color w:val="000000"/>
          <w:sz w:val="24"/>
          <w:szCs w:val="24"/>
          <w14:ligatures w14:val="standardContextual"/>
        </w:rPr>
        <w:t>.</w:t>
      </w:r>
      <w:proofErr w:type="gramEnd"/>
      <w:r w:rsidRPr="00091A2A">
        <w:rPr>
          <w:rFonts w:ascii="Times New Roman" w:hAnsi="Times New Roman" w:cs="Times New Roman"/>
          <w:sz w:val="24"/>
          <w:szCs w:val="24"/>
        </w:rPr>
        <w:t xml:space="preserve"> </w:t>
      </w:r>
      <w:bookmarkEnd w:id="14"/>
    </w:p>
    <w:p w14:paraId="5D6800F1"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p>
    <w:p w14:paraId="79F8F643"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noProof/>
          <w:color w:val="000000"/>
          <w:sz w:val="24"/>
          <w:szCs w:val="24"/>
          <w14:ligatures w14:val="standardContextual"/>
        </w:rPr>
        <w:lastRenderedPageBreak/>
        <w:drawing>
          <wp:inline distT="0" distB="0" distL="0" distR="0" wp14:anchorId="067E69B4" wp14:editId="3AA9E307">
            <wp:extent cx="4572000" cy="1799617"/>
            <wp:effectExtent l="0" t="0" r="0" b="10160"/>
            <wp:docPr id="2051487649" name="Graphique 1">
              <a:extLst xmlns:a="http://schemas.openxmlformats.org/drawingml/2006/main">
                <a:ext uri="{FF2B5EF4-FFF2-40B4-BE49-F238E27FC236}">
                  <a16:creationId xmlns:a16="http://schemas.microsoft.com/office/drawing/2014/main" id="{716E3CB3-9FC6-27E1-79CA-0DD9956C8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0C6AF0"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Figure </w:t>
      </w:r>
      <w:proofErr w:type="gramStart"/>
      <w:r w:rsidRPr="00091A2A">
        <w:rPr>
          <w:rFonts w:ascii="Times New Roman" w:hAnsi="Times New Roman" w:cs="Times New Roman"/>
          <w:b/>
          <w:bCs/>
          <w:sz w:val="24"/>
          <w:szCs w:val="24"/>
        </w:rPr>
        <w:t xml:space="preserve">4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 Root size</w:t>
      </w:r>
    </w:p>
    <w:p w14:paraId="7A6F6A1A"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p>
    <w:p w14:paraId="1F465D63" w14:textId="77777777" w:rsidR="00091A2A" w:rsidRPr="00091A2A" w:rsidRDefault="00091A2A" w:rsidP="00091A2A">
      <w:pPr>
        <w:rPr>
          <w:rFonts w:ascii="Times New Roman" w:hAnsi="Times New Roman" w:cs="Times New Roman"/>
          <w:b/>
          <w:bCs/>
          <w:sz w:val="24"/>
          <w:szCs w:val="24"/>
        </w:rPr>
      </w:pPr>
      <w:r w:rsidRPr="00091A2A">
        <w:rPr>
          <w:rFonts w:ascii="Times New Roman" w:hAnsi="Times New Roman" w:cs="Times New Roman"/>
          <w:b/>
          <w:bCs/>
          <w:sz w:val="24"/>
          <w:szCs w:val="24"/>
        </w:rPr>
        <w:t>Qualitative responses of varieties subjected to water stress</w:t>
      </w:r>
    </w:p>
    <w:p w14:paraId="69794ED8"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color w:val="000000"/>
          <w:sz w:val="24"/>
          <w:szCs w:val="24"/>
        </w:rPr>
        <w:t>The table presents the results of observations made on the greenness of the plants. Water stress caused significant cases of visible necrosis and chlorosis, leading to the death of some accessions, such as accessions A9, A21, A23, A39, A44, A46, A49, A51, A62, A63, A65, A70, A81, A104, A107, A111, A118, A119, A120, A128, A133, A134, A138, A139, A155, A156, A159, and A164. Despite the water deficit, some accessions, such as A12, A45, A93, A105, A146, and A167, retained a green color.</w:t>
      </w:r>
      <w:r w:rsidRPr="00091A2A">
        <w:rPr>
          <w:rFonts w:ascii="Times New Roman" w:hAnsi="Times New Roman" w:cs="Times New Roman"/>
          <w:sz w:val="24"/>
          <w:szCs w:val="24"/>
        </w:rPr>
        <w:t xml:space="preserve"> </w:t>
      </w:r>
      <w:r w:rsidRPr="00091A2A">
        <w:rPr>
          <w:rFonts w:ascii="Times New Roman" w:hAnsi="Times New Roman" w:cs="Times New Roman"/>
          <w:color w:val="000000"/>
          <w:sz w:val="24"/>
          <w:szCs w:val="24"/>
        </w:rPr>
        <w:t xml:space="preserve">The recovery rate after the imposition of water stress varied from 1 to 5 according to the </w:t>
      </w:r>
      <w:proofErr w:type="spellStart"/>
      <w:r w:rsidRPr="00091A2A">
        <w:rPr>
          <w:rFonts w:ascii="Times New Roman" w:hAnsi="Times New Roman" w:cs="Times New Roman"/>
          <w:color w:val="000000"/>
          <w:sz w:val="24"/>
          <w:szCs w:val="24"/>
        </w:rPr>
        <w:t>Ravelombola</w:t>
      </w:r>
      <w:proofErr w:type="spellEnd"/>
      <w:r w:rsidRPr="00091A2A">
        <w:rPr>
          <w:rFonts w:ascii="Times New Roman" w:hAnsi="Times New Roman" w:cs="Times New Roman"/>
          <w:color w:val="000000"/>
          <w:sz w:val="24"/>
          <w:szCs w:val="24"/>
        </w:rPr>
        <w:t xml:space="preserve"> scale </w:t>
      </w:r>
      <w:r w:rsidRPr="00091A2A">
        <w:rPr>
          <w:rFonts w:ascii="Times New Roman" w:hAnsi="Times New Roman" w:cs="Times New Roman"/>
          <w:i/>
          <w:color w:val="000000"/>
          <w:sz w:val="24"/>
          <w:szCs w:val="24"/>
        </w:rPr>
        <w:t xml:space="preserve">et al. </w:t>
      </w:r>
      <w:r w:rsidRPr="00091A2A">
        <w:rPr>
          <w:rFonts w:ascii="Times New Roman" w:hAnsi="Times New Roman" w:cs="Times New Roman"/>
          <w:color w:val="000000"/>
          <w:sz w:val="24"/>
          <w:szCs w:val="24"/>
        </w:rPr>
        <w:t>2018) used according to accessions. Accessions A2, A6, A7, A8, A10, A11, A12, A16, A20, A24, A27, A28, A34, A54, A57, A58, A68, A69, A72, A74, A78, A93, A98, A100, A101, A105, A110, A122, A127, A130, A132, A135, A143, A146, A149, A157, A162, A167, A170 and A174 have turned green again after the different water stresses. According to the scale, accessions A9, A21, A21, A44, A49, A51, A70, A81, A104, A107, A118, A119, A120, A128, A133, A134, A138, A139, A155, A156, A159 and A164 turned yellow after the imposition of the different water stresses.</w:t>
      </w:r>
    </w:p>
    <w:p w14:paraId="6DD290EE" w14:textId="77777777" w:rsidR="005423DD" w:rsidRDefault="00091A2A" w:rsidP="00091A2A">
      <w:pPr>
        <w:autoSpaceDE w:val="0"/>
        <w:autoSpaceDN w:val="0"/>
        <w:adjustRightInd w:val="0"/>
        <w:spacing w:after="0" w:line="360" w:lineRule="auto"/>
        <w:jc w:val="both"/>
        <w:rPr>
          <w:rFonts w:ascii="Times New Roman" w:hAnsi="Times New Roman" w:cs="Times New Roman"/>
          <w:color w:val="000000"/>
          <w:sz w:val="24"/>
          <w:szCs w:val="24"/>
        </w:rPr>
      </w:pPr>
      <w:r w:rsidRPr="00091A2A">
        <w:rPr>
          <w:rFonts w:ascii="Times New Roman" w:hAnsi="Times New Roman" w:cs="Times New Roman"/>
          <w:color w:val="000000"/>
          <w:sz w:val="24"/>
          <w:szCs w:val="24"/>
        </w:rPr>
        <w:t xml:space="preserve">The </w:t>
      </w:r>
      <w:r w:rsidRPr="00091A2A">
        <w:rPr>
          <w:rFonts w:ascii="Times New Roman" w:hAnsi="Times New Roman" w:cs="Times New Roman"/>
          <w:sz w:val="24"/>
          <w:szCs w:val="24"/>
        </w:rPr>
        <w:t xml:space="preserve">analysis of variance shows that there is no significant difference between the means of the accessions tested at the 5% threshold with </w:t>
      </w:r>
      <w:r w:rsidRPr="00091A2A">
        <w:rPr>
          <w:rFonts w:ascii="Times New Roman" w:hAnsi="Times New Roman" w:cs="Times New Roman"/>
          <w:color w:val="000000"/>
          <w:sz w:val="24"/>
          <w:szCs w:val="24"/>
        </w:rPr>
        <w:t>(P&gt;0.05) with regard to the greenness of the plants.</w:t>
      </w:r>
    </w:p>
    <w:p w14:paraId="420ED9D8" w14:textId="49191626" w:rsidR="005423DD" w:rsidRDefault="005423DD" w:rsidP="005423DD">
      <w:pPr>
        <w:rPr>
          <w:rFonts w:ascii="Times New Roman" w:hAnsi="Times New Roman" w:cs="Times New Roman"/>
        </w:rPr>
      </w:pPr>
      <w:r w:rsidRPr="00091A2A">
        <w:rPr>
          <w:rFonts w:ascii="Times New Roman" w:hAnsi="Times New Roman" w:cs="Times New Roman"/>
        </w:rPr>
        <w:t xml:space="preserve">Table </w:t>
      </w:r>
      <w:r w:rsidR="00B7433E">
        <w:rPr>
          <w:rFonts w:ascii="Times New Roman" w:hAnsi="Times New Roman" w:cs="Times New Roman"/>
        </w:rPr>
        <w:t>3</w:t>
      </w:r>
      <w:r w:rsidRPr="00091A2A">
        <w:rPr>
          <w:rFonts w:ascii="Times New Roman" w:hAnsi="Times New Roman" w:cs="Times New Roman"/>
        </w:rPr>
        <w:t>: Greenery and plant recovery</w:t>
      </w:r>
    </w:p>
    <w:tbl>
      <w:tblPr>
        <w:tblStyle w:val="TableGrid"/>
        <w:tblW w:w="7200" w:type="dxa"/>
        <w:tblLook w:val="04A0" w:firstRow="1" w:lastRow="0" w:firstColumn="1" w:lastColumn="0" w:noHBand="0" w:noVBand="1"/>
      </w:tblPr>
      <w:tblGrid>
        <w:gridCol w:w="1206"/>
        <w:gridCol w:w="1200"/>
        <w:gridCol w:w="1200"/>
        <w:gridCol w:w="1206"/>
        <w:gridCol w:w="1200"/>
        <w:gridCol w:w="1200"/>
      </w:tblGrid>
      <w:tr w:rsidR="005423DD" w:rsidRPr="00B01297" w14:paraId="05146765" w14:textId="77777777" w:rsidTr="00C47805">
        <w:trPr>
          <w:trHeight w:val="300"/>
        </w:trPr>
        <w:tc>
          <w:tcPr>
            <w:tcW w:w="1200" w:type="dxa"/>
            <w:noWrap/>
            <w:hideMark/>
          </w:tcPr>
          <w:p w14:paraId="4EC81626"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Accessions</w:t>
            </w:r>
          </w:p>
        </w:tc>
        <w:tc>
          <w:tcPr>
            <w:tcW w:w="1200" w:type="dxa"/>
            <w:noWrap/>
            <w:hideMark/>
          </w:tcPr>
          <w:p w14:paraId="6D06921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VT</w:t>
            </w:r>
          </w:p>
        </w:tc>
        <w:tc>
          <w:tcPr>
            <w:tcW w:w="1200" w:type="dxa"/>
            <w:noWrap/>
            <w:hideMark/>
          </w:tcPr>
          <w:p w14:paraId="3020220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R</w:t>
            </w:r>
          </w:p>
        </w:tc>
        <w:tc>
          <w:tcPr>
            <w:tcW w:w="1200" w:type="dxa"/>
            <w:noWrap/>
            <w:hideMark/>
          </w:tcPr>
          <w:p w14:paraId="5BC52E2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Accessions</w:t>
            </w:r>
          </w:p>
        </w:tc>
        <w:tc>
          <w:tcPr>
            <w:tcW w:w="1200" w:type="dxa"/>
            <w:noWrap/>
            <w:hideMark/>
          </w:tcPr>
          <w:p w14:paraId="36881A9B"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VT</w:t>
            </w:r>
          </w:p>
        </w:tc>
        <w:tc>
          <w:tcPr>
            <w:tcW w:w="1200" w:type="dxa"/>
            <w:noWrap/>
            <w:hideMark/>
          </w:tcPr>
          <w:p w14:paraId="1E718BFF"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R</w:t>
            </w:r>
          </w:p>
        </w:tc>
      </w:tr>
      <w:tr w:rsidR="005423DD" w:rsidRPr="00B01297" w14:paraId="16B2357F" w14:textId="77777777" w:rsidTr="00C47805">
        <w:trPr>
          <w:trHeight w:val="300"/>
        </w:trPr>
        <w:tc>
          <w:tcPr>
            <w:tcW w:w="1200" w:type="dxa"/>
            <w:noWrap/>
            <w:hideMark/>
          </w:tcPr>
          <w:p w14:paraId="7ACF322E"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w:t>
            </w:r>
          </w:p>
        </w:tc>
        <w:tc>
          <w:tcPr>
            <w:tcW w:w="1200" w:type="dxa"/>
            <w:noWrap/>
            <w:hideMark/>
          </w:tcPr>
          <w:p w14:paraId="79C4FA2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4BDBCA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DFB30B4"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A88</w:t>
            </w:r>
          </w:p>
        </w:tc>
        <w:tc>
          <w:tcPr>
            <w:tcW w:w="1200" w:type="dxa"/>
            <w:noWrap/>
            <w:hideMark/>
          </w:tcPr>
          <w:p w14:paraId="388841A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5E4BA2D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340B36CA" w14:textId="77777777" w:rsidTr="00C47805">
        <w:trPr>
          <w:trHeight w:val="300"/>
        </w:trPr>
        <w:tc>
          <w:tcPr>
            <w:tcW w:w="1200" w:type="dxa"/>
            <w:noWrap/>
            <w:hideMark/>
          </w:tcPr>
          <w:p w14:paraId="4DBB0F7E"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A2</w:t>
            </w:r>
          </w:p>
        </w:tc>
        <w:tc>
          <w:tcPr>
            <w:tcW w:w="1200" w:type="dxa"/>
            <w:noWrap/>
            <w:hideMark/>
          </w:tcPr>
          <w:p w14:paraId="1C4E441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0198099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40B4C5C4"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A89</w:t>
            </w:r>
          </w:p>
        </w:tc>
        <w:tc>
          <w:tcPr>
            <w:tcW w:w="1200" w:type="dxa"/>
            <w:noWrap/>
            <w:hideMark/>
          </w:tcPr>
          <w:p w14:paraId="7213B6DC"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795B063C"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r>
      <w:tr w:rsidR="005423DD" w:rsidRPr="00B01297" w14:paraId="4554CE7D" w14:textId="77777777" w:rsidTr="00C47805">
        <w:trPr>
          <w:trHeight w:val="300"/>
        </w:trPr>
        <w:tc>
          <w:tcPr>
            <w:tcW w:w="1200" w:type="dxa"/>
            <w:noWrap/>
            <w:hideMark/>
          </w:tcPr>
          <w:p w14:paraId="2D41BB2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A3</w:t>
            </w:r>
          </w:p>
        </w:tc>
        <w:tc>
          <w:tcPr>
            <w:tcW w:w="1200" w:type="dxa"/>
            <w:noWrap/>
            <w:hideMark/>
          </w:tcPr>
          <w:p w14:paraId="4DB4890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21F89EB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59ECB009"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A90</w:t>
            </w:r>
          </w:p>
        </w:tc>
        <w:tc>
          <w:tcPr>
            <w:tcW w:w="1200" w:type="dxa"/>
            <w:noWrap/>
            <w:hideMark/>
          </w:tcPr>
          <w:p w14:paraId="682A2AE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34BCAD6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34092ADE" w14:textId="77777777" w:rsidTr="00C47805">
        <w:trPr>
          <w:trHeight w:val="300"/>
        </w:trPr>
        <w:tc>
          <w:tcPr>
            <w:tcW w:w="1200" w:type="dxa"/>
            <w:noWrap/>
            <w:hideMark/>
          </w:tcPr>
          <w:p w14:paraId="6182603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A4</w:t>
            </w:r>
          </w:p>
        </w:tc>
        <w:tc>
          <w:tcPr>
            <w:tcW w:w="1200" w:type="dxa"/>
            <w:noWrap/>
            <w:hideMark/>
          </w:tcPr>
          <w:p w14:paraId="61B2BAE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20BA343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2271460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A91</w:t>
            </w:r>
          </w:p>
        </w:tc>
        <w:tc>
          <w:tcPr>
            <w:tcW w:w="1200" w:type="dxa"/>
            <w:noWrap/>
            <w:hideMark/>
          </w:tcPr>
          <w:p w14:paraId="6E98F2B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7CA3D40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1BA6DE26" w14:textId="77777777" w:rsidTr="00C47805">
        <w:trPr>
          <w:trHeight w:val="300"/>
        </w:trPr>
        <w:tc>
          <w:tcPr>
            <w:tcW w:w="1200" w:type="dxa"/>
            <w:noWrap/>
            <w:hideMark/>
          </w:tcPr>
          <w:p w14:paraId="5EBE4DE7"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A5</w:t>
            </w:r>
          </w:p>
        </w:tc>
        <w:tc>
          <w:tcPr>
            <w:tcW w:w="1200" w:type="dxa"/>
            <w:noWrap/>
            <w:hideMark/>
          </w:tcPr>
          <w:p w14:paraId="45BF8D2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6097032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C6013C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A92</w:t>
            </w:r>
          </w:p>
        </w:tc>
        <w:tc>
          <w:tcPr>
            <w:tcW w:w="1200" w:type="dxa"/>
            <w:noWrap/>
            <w:hideMark/>
          </w:tcPr>
          <w:p w14:paraId="2CE2BC3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15C43E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42C1702B" w14:textId="77777777" w:rsidTr="00C47805">
        <w:trPr>
          <w:trHeight w:val="300"/>
        </w:trPr>
        <w:tc>
          <w:tcPr>
            <w:tcW w:w="1200" w:type="dxa"/>
            <w:noWrap/>
            <w:hideMark/>
          </w:tcPr>
          <w:p w14:paraId="6BA525B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A6</w:t>
            </w:r>
          </w:p>
        </w:tc>
        <w:tc>
          <w:tcPr>
            <w:tcW w:w="1200" w:type="dxa"/>
            <w:noWrap/>
            <w:hideMark/>
          </w:tcPr>
          <w:p w14:paraId="39A54D2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158E93E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19CC2B7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A93</w:t>
            </w:r>
          </w:p>
        </w:tc>
        <w:tc>
          <w:tcPr>
            <w:tcW w:w="1200" w:type="dxa"/>
            <w:noWrap/>
            <w:hideMark/>
          </w:tcPr>
          <w:p w14:paraId="48ABDFA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04AED8D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599B1878" w14:textId="77777777" w:rsidTr="00C47805">
        <w:trPr>
          <w:trHeight w:val="300"/>
        </w:trPr>
        <w:tc>
          <w:tcPr>
            <w:tcW w:w="1200" w:type="dxa"/>
            <w:noWrap/>
            <w:hideMark/>
          </w:tcPr>
          <w:p w14:paraId="11F90714"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A7</w:t>
            </w:r>
          </w:p>
        </w:tc>
        <w:tc>
          <w:tcPr>
            <w:tcW w:w="1200" w:type="dxa"/>
            <w:noWrap/>
            <w:hideMark/>
          </w:tcPr>
          <w:p w14:paraId="19913B7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73A4379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7DF4E45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A94</w:t>
            </w:r>
          </w:p>
        </w:tc>
        <w:tc>
          <w:tcPr>
            <w:tcW w:w="1200" w:type="dxa"/>
            <w:noWrap/>
            <w:hideMark/>
          </w:tcPr>
          <w:p w14:paraId="36E87A4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0FA8CBB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2C5F8CFC" w14:textId="77777777" w:rsidTr="00C47805">
        <w:trPr>
          <w:trHeight w:val="300"/>
        </w:trPr>
        <w:tc>
          <w:tcPr>
            <w:tcW w:w="1200" w:type="dxa"/>
            <w:noWrap/>
            <w:hideMark/>
          </w:tcPr>
          <w:p w14:paraId="2E06A543"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A8</w:t>
            </w:r>
          </w:p>
        </w:tc>
        <w:tc>
          <w:tcPr>
            <w:tcW w:w="1200" w:type="dxa"/>
            <w:noWrap/>
            <w:hideMark/>
          </w:tcPr>
          <w:p w14:paraId="4FFEC3D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7BAD154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3A15574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A95</w:t>
            </w:r>
          </w:p>
        </w:tc>
        <w:tc>
          <w:tcPr>
            <w:tcW w:w="1200" w:type="dxa"/>
            <w:noWrap/>
            <w:hideMark/>
          </w:tcPr>
          <w:p w14:paraId="5FC0F6C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08C944C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7BF50CE3" w14:textId="77777777" w:rsidTr="00C47805">
        <w:trPr>
          <w:trHeight w:val="300"/>
        </w:trPr>
        <w:tc>
          <w:tcPr>
            <w:tcW w:w="1200" w:type="dxa"/>
            <w:noWrap/>
            <w:hideMark/>
          </w:tcPr>
          <w:p w14:paraId="68B07676"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lastRenderedPageBreak/>
              <w:t>A9</w:t>
            </w:r>
          </w:p>
        </w:tc>
        <w:tc>
          <w:tcPr>
            <w:tcW w:w="1200" w:type="dxa"/>
            <w:noWrap/>
            <w:hideMark/>
          </w:tcPr>
          <w:p w14:paraId="54BD81A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0524D0D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706DBAA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A96</w:t>
            </w:r>
          </w:p>
        </w:tc>
        <w:tc>
          <w:tcPr>
            <w:tcW w:w="1200" w:type="dxa"/>
            <w:noWrap/>
            <w:hideMark/>
          </w:tcPr>
          <w:p w14:paraId="3C9D6E2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7E96D84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0D0AC7B8" w14:textId="77777777" w:rsidTr="00C47805">
        <w:trPr>
          <w:trHeight w:val="300"/>
        </w:trPr>
        <w:tc>
          <w:tcPr>
            <w:tcW w:w="1200" w:type="dxa"/>
            <w:noWrap/>
            <w:hideMark/>
          </w:tcPr>
          <w:p w14:paraId="02FC57AE"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A10</w:t>
            </w:r>
          </w:p>
        </w:tc>
        <w:tc>
          <w:tcPr>
            <w:tcW w:w="1200" w:type="dxa"/>
            <w:noWrap/>
            <w:hideMark/>
          </w:tcPr>
          <w:p w14:paraId="25BC616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6F0EF2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24129F8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A97</w:t>
            </w:r>
          </w:p>
        </w:tc>
        <w:tc>
          <w:tcPr>
            <w:tcW w:w="1200" w:type="dxa"/>
            <w:noWrap/>
            <w:hideMark/>
          </w:tcPr>
          <w:p w14:paraId="797DDB8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6C5B7E5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2E2D9596" w14:textId="77777777" w:rsidTr="00C47805">
        <w:trPr>
          <w:trHeight w:val="300"/>
        </w:trPr>
        <w:tc>
          <w:tcPr>
            <w:tcW w:w="1200" w:type="dxa"/>
            <w:noWrap/>
            <w:hideMark/>
          </w:tcPr>
          <w:p w14:paraId="719C97E9"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A11</w:t>
            </w:r>
          </w:p>
        </w:tc>
        <w:tc>
          <w:tcPr>
            <w:tcW w:w="1200" w:type="dxa"/>
            <w:noWrap/>
            <w:hideMark/>
          </w:tcPr>
          <w:p w14:paraId="1F7CBD1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0F6E96C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209B73C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A98</w:t>
            </w:r>
          </w:p>
        </w:tc>
        <w:tc>
          <w:tcPr>
            <w:tcW w:w="1200" w:type="dxa"/>
            <w:noWrap/>
            <w:hideMark/>
          </w:tcPr>
          <w:p w14:paraId="06B5CCE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0782561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5DA09DD1" w14:textId="77777777" w:rsidTr="00C47805">
        <w:trPr>
          <w:trHeight w:val="300"/>
        </w:trPr>
        <w:tc>
          <w:tcPr>
            <w:tcW w:w="1200" w:type="dxa"/>
            <w:noWrap/>
            <w:hideMark/>
          </w:tcPr>
          <w:p w14:paraId="25D05E2E"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A12</w:t>
            </w:r>
          </w:p>
        </w:tc>
        <w:tc>
          <w:tcPr>
            <w:tcW w:w="1200" w:type="dxa"/>
            <w:noWrap/>
            <w:hideMark/>
          </w:tcPr>
          <w:p w14:paraId="45B9D78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058D9D6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24DC1F9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A99</w:t>
            </w:r>
          </w:p>
        </w:tc>
        <w:tc>
          <w:tcPr>
            <w:tcW w:w="1200" w:type="dxa"/>
            <w:noWrap/>
            <w:hideMark/>
          </w:tcPr>
          <w:p w14:paraId="2BB5571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66DA3E9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r>
      <w:tr w:rsidR="005423DD" w:rsidRPr="00B01297" w14:paraId="2BF0547F" w14:textId="77777777" w:rsidTr="00C47805">
        <w:trPr>
          <w:trHeight w:val="300"/>
        </w:trPr>
        <w:tc>
          <w:tcPr>
            <w:tcW w:w="1200" w:type="dxa"/>
            <w:noWrap/>
            <w:hideMark/>
          </w:tcPr>
          <w:p w14:paraId="75D34F23"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A13</w:t>
            </w:r>
          </w:p>
        </w:tc>
        <w:tc>
          <w:tcPr>
            <w:tcW w:w="1200" w:type="dxa"/>
            <w:noWrap/>
            <w:hideMark/>
          </w:tcPr>
          <w:p w14:paraId="468FE75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9AB486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5B066A8B"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A100</w:t>
            </w:r>
          </w:p>
        </w:tc>
        <w:tc>
          <w:tcPr>
            <w:tcW w:w="1200" w:type="dxa"/>
            <w:noWrap/>
            <w:hideMark/>
          </w:tcPr>
          <w:p w14:paraId="2032346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41105DE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2C288A3B" w14:textId="77777777" w:rsidTr="00C47805">
        <w:trPr>
          <w:trHeight w:val="300"/>
        </w:trPr>
        <w:tc>
          <w:tcPr>
            <w:tcW w:w="1200" w:type="dxa"/>
            <w:noWrap/>
            <w:hideMark/>
          </w:tcPr>
          <w:p w14:paraId="3DE6483B"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A14</w:t>
            </w:r>
          </w:p>
        </w:tc>
        <w:tc>
          <w:tcPr>
            <w:tcW w:w="1200" w:type="dxa"/>
            <w:noWrap/>
            <w:hideMark/>
          </w:tcPr>
          <w:p w14:paraId="466DCCD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7D57F99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30E28F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A101</w:t>
            </w:r>
          </w:p>
        </w:tc>
        <w:tc>
          <w:tcPr>
            <w:tcW w:w="1200" w:type="dxa"/>
            <w:noWrap/>
            <w:hideMark/>
          </w:tcPr>
          <w:p w14:paraId="4147286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61E5137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16E7511C" w14:textId="77777777" w:rsidTr="00C47805">
        <w:trPr>
          <w:trHeight w:val="300"/>
        </w:trPr>
        <w:tc>
          <w:tcPr>
            <w:tcW w:w="1200" w:type="dxa"/>
            <w:noWrap/>
            <w:hideMark/>
          </w:tcPr>
          <w:p w14:paraId="2A4BD6A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A15</w:t>
            </w:r>
          </w:p>
        </w:tc>
        <w:tc>
          <w:tcPr>
            <w:tcW w:w="1200" w:type="dxa"/>
            <w:noWrap/>
            <w:hideMark/>
          </w:tcPr>
          <w:p w14:paraId="3A76504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67F2B9E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65D32517"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A102</w:t>
            </w:r>
          </w:p>
        </w:tc>
        <w:tc>
          <w:tcPr>
            <w:tcW w:w="1200" w:type="dxa"/>
            <w:noWrap/>
            <w:hideMark/>
          </w:tcPr>
          <w:p w14:paraId="7042D07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E43B79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12685932" w14:textId="77777777" w:rsidTr="00C47805">
        <w:trPr>
          <w:trHeight w:val="300"/>
        </w:trPr>
        <w:tc>
          <w:tcPr>
            <w:tcW w:w="1200" w:type="dxa"/>
            <w:noWrap/>
            <w:hideMark/>
          </w:tcPr>
          <w:p w14:paraId="431F618F"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A16</w:t>
            </w:r>
          </w:p>
        </w:tc>
        <w:tc>
          <w:tcPr>
            <w:tcW w:w="1200" w:type="dxa"/>
            <w:noWrap/>
            <w:hideMark/>
          </w:tcPr>
          <w:p w14:paraId="25EE823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4A074F7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157FE13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A103</w:t>
            </w:r>
          </w:p>
        </w:tc>
        <w:tc>
          <w:tcPr>
            <w:tcW w:w="1200" w:type="dxa"/>
            <w:noWrap/>
            <w:hideMark/>
          </w:tcPr>
          <w:p w14:paraId="65EEFCA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1C5F631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431497A8" w14:textId="77777777" w:rsidTr="00C47805">
        <w:trPr>
          <w:trHeight w:val="300"/>
        </w:trPr>
        <w:tc>
          <w:tcPr>
            <w:tcW w:w="1200" w:type="dxa"/>
            <w:noWrap/>
            <w:hideMark/>
          </w:tcPr>
          <w:p w14:paraId="48329AB8"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A17</w:t>
            </w:r>
          </w:p>
        </w:tc>
        <w:tc>
          <w:tcPr>
            <w:tcW w:w="1200" w:type="dxa"/>
            <w:noWrap/>
            <w:hideMark/>
          </w:tcPr>
          <w:p w14:paraId="5866709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6CFA325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5569F32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A104</w:t>
            </w:r>
          </w:p>
        </w:tc>
        <w:tc>
          <w:tcPr>
            <w:tcW w:w="1200" w:type="dxa"/>
            <w:noWrap/>
            <w:hideMark/>
          </w:tcPr>
          <w:p w14:paraId="5CA1AD7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418915C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4A2EFB70" w14:textId="77777777" w:rsidTr="00C47805">
        <w:trPr>
          <w:trHeight w:val="300"/>
        </w:trPr>
        <w:tc>
          <w:tcPr>
            <w:tcW w:w="1200" w:type="dxa"/>
            <w:noWrap/>
            <w:hideMark/>
          </w:tcPr>
          <w:p w14:paraId="080ADC4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A18</w:t>
            </w:r>
          </w:p>
        </w:tc>
        <w:tc>
          <w:tcPr>
            <w:tcW w:w="1200" w:type="dxa"/>
            <w:noWrap/>
            <w:hideMark/>
          </w:tcPr>
          <w:p w14:paraId="23B0636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40E1822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264B5DC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A105</w:t>
            </w:r>
          </w:p>
        </w:tc>
        <w:tc>
          <w:tcPr>
            <w:tcW w:w="1200" w:type="dxa"/>
            <w:noWrap/>
            <w:hideMark/>
          </w:tcPr>
          <w:p w14:paraId="3458561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3BEB3A7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310DC4FB" w14:textId="77777777" w:rsidTr="00C47805">
        <w:trPr>
          <w:trHeight w:val="300"/>
        </w:trPr>
        <w:tc>
          <w:tcPr>
            <w:tcW w:w="1200" w:type="dxa"/>
            <w:noWrap/>
            <w:hideMark/>
          </w:tcPr>
          <w:p w14:paraId="0770DC78"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A19</w:t>
            </w:r>
          </w:p>
        </w:tc>
        <w:tc>
          <w:tcPr>
            <w:tcW w:w="1200" w:type="dxa"/>
            <w:noWrap/>
            <w:hideMark/>
          </w:tcPr>
          <w:p w14:paraId="0FC6A6D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52FB1EE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06DD88D8"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A106</w:t>
            </w:r>
          </w:p>
        </w:tc>
        <w:tc>
          <w:tcPr>
            <w:tcW w:w="1200" w:type="dxa"/>
            <w:noWrap/>
            <w:hideMark/>
          </w:tcPr>
          <w:p w14:paraId="7BD782C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5C13B5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r>
      <w:tr w:rsidR="005423DD" w:rsidRPr="00B01297" w14:paraId="3993A74F" w14:textId="77777777" w:rsidTr="00C47805">
        <w:trPr>
          <w:trHeight w:val="300"/>
        </w:trPr>
        <w:tc>
          <w:tcPr>
            <w:tcW w:w="1200" w:type="dxa"/>
            <w:noWrap/>
            <w:hideMark/>
          </w:tcPr>
          <w:p w14:paraId="784AA54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A20</w:t>
            </w:r>
          </w:p>
        </w:tc>
        <w:tc>
          <w:tcPr>
            <w:tcW w:w="1200" w:type="dxa"/>
            <w:noWrap/>
            <w:hideMark/>
          </w:tcPr>
          <w:p w14:paraId="62B280C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7504691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454002F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A107</w:t>
            </w:r>
          </w:p>
        </w:tc>
        <w:tc>
          <w:tcPr>
            <w:tcW w:w="1200" w:type="dxa"/>
            <w:noWrap/>
            <w:hideMark/>
          </w:tcPr>
          <w:p w14:paraId="43BEFB1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10B2E1F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2D14E5E2" w14:textId="77777777" w:rsidTr="00C47805">
        <w:trPr>
          <w:trHeight w:val="300"/>
        </w:trPr>
        <w:tc>
          <w:tcPr>
            <w:tcW w:w="1200" w:type="dxa"/>
            <w:noWrap/>
            <w:hideMark/>
          </w:tcPr>
          <w:p w14:paraId="70864EB9"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A21</w:t>
            </w:r>
          </w:p>
        </w:tc>
        <w:tc>
          <w:tcPr>
            <w:tcW w:w="1200" w:type="dxa"/>
            <w:noWrap/>
            <w:hideMark/>
          </w:tcPr>
          <w:p w14:paraId="6B8704E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35D492F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3718229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A108</w:t>
            </w:r>
          </w:p>
        </w:tc>
        <w:tc>
          <w:tcPr>
            <w:tcW w:w="1200" w:type="dxa"/>
            <w:noWrap/>
            <w:hideMark/>
          </w:tcPr>
          <w:p w14:paraId="33F2FE0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0C0814DC"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r>
      <w:tr w:rsidR="005423DD" w:rsidRPr="00B01297" w14:paraId="4EC1818A" w14:textId="77777777" w:rsidTr="00C47805">
        <w:trPr>
          <w:trHeight w:val="300"/>
        </w:trPr>
        <w:tc>
          <w:tcPr>
            <w:tcW w:w="1200" w:type="dxa"/>
            <w:noWrap/>
            <w:hideMark/>
          </w:tcPr>
          <w:p w14:paraId="15C3DE27"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A22</w:t>
            </w:r>
          </w:p>
        </w:tc>
        <w:tc>
          <w:tcPr>
            <w:tcW w:w="1200" w:type="dxa"/>
            <w:noWrap/>
            <w:hideMark/>
          </w:tcPr>
          <w:p w14:paraId="162E49D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08D3CED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0B2F31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A109</w:t>
            </w:r>
          </w:p>
        </w:tc>
        <w:tc>
          <w:tcPr>
            <w:tcW w:w="1200" w:type="dxa"/>
            <w:noWrap/>
            <w:hideMark/>
          </w:tcPr>
          <w:p w14:paraId="2C254D5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2E13F59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4562C861" w14:textId="77777777" w:rsidTr="00C47805">
        <w:trPr>
          <w:trHeight w:val="300"/>
        </w:trPr>
        <w:tc>
          <w:tcPr>
            <w:tcW w:w="1200" w:type="dxa"/>
            <w:noWrap/>
            <w:hideMark/>
          </w:tcPr>
          <w:p w14:paraId="7093633F"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A23</w:t>
            </w:r>
          </w:p>
        </w:tc>
        <w:tc>
          <w:tcPr>
            <w:tcW w:w="1200" w:type="dxa"/>
            <w:noWrap/>
            <w:hideMark/>
          </w:tcPr>
          <w:p w14:paraId="6153591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558E25F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495367A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A110</w:t>
            </w:r>
          </w:p>
        </w:tc>
        <w:tc>
          <w:tcPr>
            <w:tcW w:w="1200" w:type="dxa"/>
            <w:noWrap/>
            <w:hideMark/>
          </w:tcPr>
          <w:p w14:paraId="1FBCFD6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305198E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5AE84B04" w14:textId="77777777" w:rsidTr="00C47805">
        <w:trPr>
          <w:trHeight w:val="300"/>
        </w:trPr>
        <w:tc>
          <w:tcPr>
            <w:tcW w:w="1200" w:type="dxa"/>
            <w:noWrap/>
            <w:hideMark/>
          </w:tcPr>
          <w:p w14:paraId="79AE068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A24</w:t>
            </w:r>
          </w:p>
        </w:tc>
        <w:tc>
          <w:tcPr>
            <w:tcW w:w="1200" w:type="dxa"/>
            <w:noWrap/>
            <w:hideMark/>
          </w:tcPr>
          <w:p w14:paraId="243C77D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ECDC85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778AD67D"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A111</w:t>
            </w:r>
          </w:p>
        </w:tc>
        <w:tc>
          <w:tcPr>
            <w:tcW w:w="1200" w:type="dxa"/>
            <w:noWrap/>
            <w:hideMark/>
          </w:tcPr>
          <w:p w14:paraId="24537E6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3225458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4B71C657" w14:textId="77777777" w:rsidTr="00C47805">
        <w:trPr>
          <w:trHeight w:val="300"/>
        </w:trPr>
        <w:tc>
          <w:tcPr>
            <w:tcW w:w="1200" w:type="dxa"/>
            <w:noWrap/>
            <w:hideMark/>
          </w:tcPr>
          <w:p w14:paraId="1C92BA89"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A25</w:t>
            </w:r>
          </w:p>
        </w:tc>
        <w:tc>
          <w:tcPr>
            <w:tcW w:w="1200" w:type="dxa"/>
            <w:noWrap/>
            <w:hideMark/>
          </w:tcPr>
          <w:p w14:paraId="440AEAB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71DA68B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62F0C55E"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A112</w:t>
            </w:r>
          </w:p>
        </w:tc>
        <w:tc>
          <w:tcPr>
            <w:tcW w:w="1200" w:type="dxa"/>
            <w:noWrap/>
            <w:hideMark/>
          </w:tcPr>
          <w:p w14:paraId="49D095A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620A97E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r>
      <w:tr w:rsidR="005423DD" w:rsidRPr="00B01297" w14:paraId="4C1AFB6D" w14:textId="77777777" w:rsidTr="00C47805">
        <w:trPr>
          <w:trHeight w:val="300"/>
        </w:trPr>
        <w:tc>
          <w:tcPr>
            <w:tcW w:w="1200" w:type="dxa"/>
            <w:noWrap/>
            <w:hideMark/>
          </w:tcPr>
          <w:p w14:paraId="66D2E08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A26</w:t>
            </w:r>
          </w:p>
        </w:tc>
        <w:tc>
          <w:tcPr>
            <w:tcW w:w="1200" w:type="dxa"/>
            <w:noWrap/>
            <w:hideMark/>
          </w:tcPr>
          <w:p w14:paraId="42FB9A1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49534D6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1BCD5B96"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A113</w:t>
            </w:r>
          </w:p>
        </w:tc>
        <w:tc>
          <w:tcPr>
            <w:tcW w:w="1200" w:type="dxa"/>
            <w:noWrap/>
            <w:hideMark/>
          </w:tcPr>
          <w:p w14:paraId="303F43F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061E1BB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r>
      <w:tr w:rsidR="005423DD" w:rsidRPr="00B01297" w14:paraId="60B3A1FB" w14:textId="77777777" w:rsidTr="00C47805">
        <w:trPr>
          <w:trHeight w:val="300"/>
        </w:trPr>
        <w:tc>
          <w:tcPr>
            <w:tcW w:w="1200" w:type="dxa"/>
            <w:noWrap/>
            <w:hideMark/>
          </w:tcPr>
          <w:p w14:paraId="422C4F4D"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A27</w:t>
            </w:r>
          </w:p>
        </w:tc>
        <w:tc>
          <w:tcPr>
            <w:tcW w:w="1200" w:type="dxa"/>
            <w:noWrap/>
            <w:hideMark/>
          </w:tcPr>
          <w:p w14:paraId="38EB1A7C"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2E63D4E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46EB4AD4"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A114</w:t>
            </w:r>
          </w:p>
        </w:tc>
        <w:tc>
          <w:tcPr>
            <w:tcW w:w="1200" w:type="dxa"/>
            <w:noWrap/>
            <w:hideMark/>
          </w:tcPr>
          <w:p w14:paraId="4BA2879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538D79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24E82A66" w14:textId="77777777" w:rsidTr="00C47805">
        <w:trPr>
          <w:trHeight w:val="300"/>
        </w:trPr>
        <w:tc>
          <w:tcPr>
            <w:tcW w:w="1200" w:type="dxa"/>
            <w:noWrap/>
            <w:hideMark/>
          </w:tcPr>
          <w:p w14:paraId="665A0A2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A28</w:t>
            </w:r>
          </w:p>
        </w:tc>
        <w:tc>
          <w:tcPr>
            <w:tcW w:w="1200" w:type="dxa"/>
            <w:noWrap/>
            <w:hideMark/>
          </w:tcPr>
          <w:p w14:paraId="274355B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5D3B995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52761B88"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A115</w:t>
            </w:r>
          </w:p>
        </w:tc>
        <w:tc>
          <w:tcPr>
            <w:tcW w:w="1200" w:type="dxa"/>
            <w:noWrap/>
            <w:hideMark/>
          </w:tcPr>
          <w:p w14:paraId="180B1F7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7DC25FF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51C976B7" w14:textId="77777777" w:rsidTr="00C47805">
        <w:trPr>
          <w:trHeight w:val="300"/>
        </w:trPr>
        <w:tc>
          <w:tcPr>
            <w:tcW w:w="1200" w:type="dxa"/>
            <w:noWrap/>
            <w:hideMark/>
          </w:tcPr>
          <w:p w14:paraId="79AF5036"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A29</w:t>
            </w:r>
          </w:p>
        </w:tc>
        <w:tc>
          <w:tcPr>
            <w:tcW w:w="1200" w:type="dxa"/>
            <w:noWrap/>
            <w:hideMark/>
          </w:tcPr>
          <w:p w14:paraId="55A51A8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9F8AC0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3EB63DB"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A116</w:t>
            </w:r>
          </w:p>
        </w:tc>
        <w:tc>
          <w:tcPr>
            <w:tcW w:w="1200" w:type="dxa"/>
            <w:noWrap/>
            <w:hideMark/>
          </w:tcPr>
          <w:p w14:paraId="4862729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03D3073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35CE992B" w14:textId="77777777" w:rsidTr="00C47805">
        <w:trPr>
          <w:trHeight w:val="300"/>
        </w:trPr>
        <w:tc>
          <w:tcPr>
            <w:tcW w:w="1200" w:type="dxa"/>
            <w:noWrap/>
            <w:hideMark/>
          </w:tcPr>
          <w:p w14:paraId="38DC363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A30</w:t>
            </w:r>
          </w:p>
        </w:tc>
        <w:tc>
          <w:tcPr>
            <w:tcW w:w="1200" w:type="dxa"/>
            <w:noWrap/>
            <w:hideMark/>
          </w:tcPr>
          <w:p w14:paraId="7319308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2868772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AAEE1A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A117</w:t>
            </w:r>
          </w:p>
        </w:tc>
        <w:tc>
          <w:tcPr>
            <w:tcW w:w="1200" w:type="dxa"/>
            <w:noWrap/>
            <w:hideMark/>
          </w:tcPr>
          <w:p w14:paraId="321404D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450A438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484EC0B0" w14:textId="77777777" w:rsidTr="00C47805">
        <w:trPr>
          <w:trHeight w:val="300"/>
        </w:trPr>
        <w:tc>
          <w:tcPr>
            <w:tcW w:w="1200" w:type="dxa"/>
            <w:noWrap/>
            <w:hideMark/>
          </w:tcPr>
          <w:p w14:paraId="51D6E6C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A31</w:t>
            </w:r>
          </w:p>
        </w:tc>
        <w:tc>
          <w:tcPr>
            <w:tcW w:w="1200" w:type="dxa"/>
            <w:noWrap/>
            <w:hideMark/>
          </w:tcPr>
          <w:p w14:paraId="3C5F55A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3066A65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6D081EEF"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A118</w:t>
            </w:r>
          </w:p>
        </w:tc>
        <w:tc>
          <w:tcPr>
            <w:tcW w:w="1200" w:type="dxa"/>
            <w:noWrap/>
            <w:hideMark/>
          </w:tcPr>
          <w:p w14:paraId="6B97B40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35E25E7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46807ACC" w14:textId="77777777" w:rsidTr="00C47805">
        <w:trPr>
          <w:trHeight w:val="300"/>
        </w:trPr>
        <w:tc>
          <w:tcPr>
            <w:tcW w:w="1200" w:type="dxa"/>
            <w:noWrap/>
            <w:hideMark/>
          </w:tcPr>
          <w:p w14:paraId="10430864"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A32</w:t>
            </w:r>
          </w:p>
        </w:tc>
        <w:tc>
          <w:tcPr>
            <w:tcW w:w="1200" w:type="dxa"/>
            <w:noWrap/>
            <w:hideMark/>
          </w:tcPr>
          <w:p w14:paraId="76A59FB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4AEE3DC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30C5AC07"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A119</w:t>
            </w:r>
          </w:p>
        </w:tc>
        <w:tc>
          <w:tcPr>
            <w:tcW w:w="1200" w:type="dxa"/>
            <w:noWrap/>
            <w:hideMark/>
          </w:tcPr>
          <w:p w14:paraId="2A65581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0CF24CF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391F2166" w14:textId="77777777" w:rsidTr="00C47805">
        <w:trPr>
          <w:trHeight w:val="300"/>
        </w:trPr>
        <w:tc>
          <w:tcPr>
            <w:tcW w:w="1200" w:type="dxa"/>
            <w:noWrap/>
            <w:hideMark/>
          </w:tcPr>
          <w:p w14:paraId="49F3CBB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A33</w:t>
            </w:r>
          </w:p>
        </w:tc>
        <w:tc>
          <w:tcPr>
            <w:tcW w:w="1200" w:type="dxa"/>
            <w:noWrap/>
            <w:hideMark/>
          </w:tcPr>
          <w:p w14:paraId="28DBCD2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35A338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06786EA9"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A120</w:t>
            </w:r>
          </w:p>
        </w:tc>
        <w:tc>
          <w:tcPr>
            <w:tcW w:w="1200" w:type="dxa"/>
            <w:noWrap/>
            <w:hideMark/>
          </w:tcPr>
          <w:p w14:paraId="5539F2F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2B2B59C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6EB39E2D" w14:textId="77777777" w:rsidTr="00C47805">
        <w:trPr>
          <w:trHeight w:val="300"/>
        </w:trPr>
        <w:tc>
          <w:tcPr>
            <w:tcW w:w="1200" w:type="dxa"/>
            <w:noWrap/>
            <w:hideMark/>
          </w:tcPr>
          <w:p w14:paraId="7A51093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A34</w:t>
            </w:r>
          </w:p>
        </w:tc>
        <w:tc>
          <w:tcPr>
            <w:tcW w:w="1200" w:type="dxa"/>
            <w:noWrap/>
            <w:hideMark/>
          </w:tcPr>
          <w:p w14:paraId="11DA6D0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039653E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391CB58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A121</w:t>
            </w:r>
          </w:p>
        </w:tc>
        <w:tc>
          <w:tcPr>
            <w:tcW w:w="1200" w:type="dxa"/>
            <w:noWrap/>
            <w:hideMark/>
          </w:tcPr>
          <w:p w14:paraId="1D6BFCB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52CBC78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40B39778" w14:textId="77777777" w:rsidTr="00C47805">
        <w:trPr>
          <w:trHeight w:val="300"/>
        </w:trPr>
        <w:tc>
          <w:tcPr>
            <w:tcW w:w="1200" w:type="dxa"/>
            <w:noWrap/>
            <w:hideMark/>
          </w:tcPr>
          <w:p w14:paraId="7BC80D6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A35</w:t>
            </w:r>
          </w:p>
        </w:tc>
        <w:tc>
          <w:tcPr>
            <w:tcW w:w="1200" w:type="dxa"/>
            <w:noWrap/>
            <w:hideMark/>
          </w:tcPr>
          <w:p w14:paraId="44B6CF0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430482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B4DFF5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A122</w:t>
            </w:r>
          </w:p>
        </w:tc>
        <w:tc>
          <w:tcPr>
            <w:tcW w:w="1200" w:type="dxa"/>
            <w:noWrap/>
            <w:hideMark/>
          </w:tcPr>
          <w:p w14:paraId="3A49F61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272946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7F8AC6B3" w14:textId="77777777" w:rsidTr="00C47805">
        <w:trPr>
          <w:trHeight w:val="300"/>
        </w:trPr>
        <w:tc>
          <w:tcPr>
            <w:tcW w:w="1200" w:type="dxa"/>
            <w:noWrap/>
            <w:hideMark/>
          </w:tcPr>
          <w:p w14:paraId="44C6B9F3"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A36</w:t>
            </w:r>
          </w:p>
        </w:tc>
        <w:tc>
          <w:tcPr>
            <w:tcW w:w="1200" w:type="dxa"/>
            <w:noWrap/>
            <w:hideMark/>
          </w:tcPr>
          <w:p w14:paraId="16D8739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08D68F2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2A3E2F8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A123</w:t>
            </w:r>
          </w:p>
        </w:tc>
        <w:tc>
          <w:tcPr>
            <w:tcW w:w="1200" w:type="dxa"/>
            <w:noWrap/>
            <w:hideMark/>
          </w:tcPr>
          <w:p w14:paraId="2EB1DA2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780C00E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3C0AF7EF" w14:textId="77777777" w:rsidTr="00C47805">
        <w:trPr>
          <w:trHeight w:val="300"/>
        </w:trPr>
        <w:tc>
          <w:tcPr>
            <w:tcW w:w="1200" w:type="dxa"/>
            <w:noWrap/>
            <w:hideMark/>
          </w:tcPr>
          <w:p w14:paraId="09F5B0C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A37</w:t>
            </w:r>
          </w:p>
        </w:tc>
        <w:tc>
          <w:tcPr>
            <w:tcW w:w="1200" w:type="dxa"/>
            <w:noWrap/>
            <w:hideMark/>
          </w:tcPr>
          <w:p w14:paraId="318A62A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24F6B32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27429709"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A124</w:t>
            </w:r>
          </w:p>
        </w:tc>
        <w:tc>
          <w:tcPr>
            <w:tcW w:w="1200" w:type="dxa"/>
            <w:noWrap/>
            <w:hideMark/>
          </w:tcPr>
          <w:p w14:paraId="40A907E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2FA0849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6CFB8CE3" w14:textId="77777777" w:rsidTr="00C47805">
        <w:trPr>
          <w:trHeight w:val="300"/>
        </w:trPr>
        <w:tc>
          <w:tcPr>
            <w:tcW w:w="1200" w:type="dxa"/>
            <w:noWrap/>
            <w:hideMark/>
          </w:tcPr>
          <w:p w14:paraId="0BD6615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A38</w:t>
            </w:r>
          </w:p>
        </w:tc>
        <w:tc>
          <w:tcPr>
            <w:tcW w:w="1200" w:type="dxa"/>
            <w:noWrap/>
            <w:hideMark/>
          </w:tcPr>
          <w:p w14:paraId="3A6043E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1A1AE3B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149DDC2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A125</w:t>
            </w:r>
          </w:p>
        </w:tc>
        <w:tc>
          <w:tcPr>
            <w:tcW w:w="1200" w:type="dxa"/>
            <w:noWrap/>
            <w:hideMark/>
          </w:tcPr>
          <w:p w14:paraId="0713E91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21E1C2D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713485D3" w14:textId="77777777" w:rsidTr="00C47805">
        <w:trPr>
          <w:trHeight w:val="300"/>
        </w:trPr>
        <w:tc>
          <w:tcPr>
            <w:tcW w:w="1200" w:type="dxa"/>
            <w:noWrap/>
            <w:hideMark/>
          </w:tcPr>
          <w:p w14:paraId="0958CCD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A39</w:t>
            </w:r>
          </w:p>
        </w:tc>
        <w:tc>
          <w:tcPr>
            <w:tcW w:w="1200" w:type="dxa"/>
            <w:noWrap/>
            <w:hideMark/>
          </w:tcPr>
          <w:p w14:paraId="2EB6143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1A3254D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7EE04FE"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A126</w:t>
            </w:r>
          </w:p>
        </w:tc>
        <w:tc>
          <w:tcPr>
            <w:tcW w:w="1200" w:type="dxa"/>
            <w:noWrap/>
            <w:hideMark/>
          </w:tcPr>
          <w:p w14:paraId="214236E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0441F3D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6FC2072D" w14:textId="77777777" w:rsidTr="00C47805">
        <w:trPr>
          <w:trHeight w:val="300"/>
        </w:trPr>
        <w:tc>
          <w:tcPr>
            <w:tcW w:w="1200" w:type="dxa"/>
            <w:noWrap/>
            <w:hideMark/>
          </w:tcPr>
          <w:p w14:paraId="06FEE02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A40</w:t>
            </w:r>
          </w:p>
        </w:tc>
        <w:tc>
          <w:tcPr>
            <w:tcW w:w="1200" w:type="dxa"/>
            <w:noWrap/>
            <w:hideMark/>
          </w:tcPr>
          <w:p w14:paraId="7AE8D17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50B891A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53B8A23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A127</w:t>
            </w:r>
          </w:p>
        </w:tc>
        <w:tc>
          <w:tcPr>
            <w:tcW w:w="1200" w:type="dxa"/>
            <w:noWrap/>
            <w:hideMark/>
          </w:tcPr>
          <w:p w14:paraId="6D32E23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541CCBC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1D8574F1" w14:textId="77777777" w:rsidTr="00C47805">
        <w:trPr>
          <w:trHeight w:val="300"/>
        </w:trPr>
        <w:tc>
          <w:tcPr>
            <w:tcW w:w="1200" w:type="dxa"/>
            <w:noWrap/>
            <w:hideMark/>
          </w:tcPr>
          <w:p w14:paraId="019A358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A41</w:t>
            </w:r>
          </w:p>
        </w:tc>
        <w:tc>
          <w:tcPr>
            <w:tcW w:w="1200" w:type="dxa"/>
            <w:noWrap/>
            <w:hideMark/>
          </w:tcPr>
          <w:p w14:paraId="1404FA6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E07F4C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24638B8"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A128</w:t>
            </w:r>
          </w:p>
        </w:tc>
        <w:tc>
          <w:tcPr>
            <w:tcW w:w="1200" w:type="dxa"/>
            <w:noWrap/>
            <w:hideMark/>
          </w:tcPr>
          <w:p w14:paraId="4AFAB27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0E9C4EB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18A6D8EC" w14:textId="77777777" w:rsidTr="00C47805">
        <w:trPr>
          <w:trHeight w:val="300"/>
        </w:trPr>
        <w:tc>
          <w:tcPr>
            <w:tcW w:w="1200" w:type="dxa"/>
            <w:noWrap/>
            <w:hideMark/>
          </w:tcPr>
          <w:p w14:paraId="23E3F19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A42</w:t>
            </w:r>
          </w:p>
        </w:tc>
        <w:tc>
          <w:tcPr>
            <w:tcW w:w="1200" w:type="dxa"/>
            <w:noWrap/>
            <w:hideMark/>
          </w:tcPr>
          <w:p w14:paraId="7AB7A52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7248136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521D137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A129</w:t>
            </w:r>
          </w:p>
        </w:tc>
        <w:tc>
          <w:tcPr>
            <w:tcW w:w="1200" w:type="dxa"/>
            <w:noWrap/>
            <w:hideMark/>
          </w:tcPr>
          <w:p w14:paraId="4081576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D02348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6B710606" w14:textId="77777777" w:rsidTr="00C47805">
        <w:trPr>
          <w:trHeight w:val="300"/>
        </w:trPr>
        <w:tc>
          <w:tcPr>
            <w:tcW w:w="1200" w:type="dxa"/>
            <w:noWrap/>
            <w:hideMark/>
          </w:tcPr>
          <w:p w14:paraId="53DC8517"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A43</w:t>
            </w:r>
          </w:p>
        </w:tc>
        <w:tc>
          <w:tcPr>
            <w:tcW w:w="1200" w:type="dxa"/>
            <w:noWrap/>
            <w:hideMark/>
          </w:tcPr>
          <w:p w14:paraId="4DEA956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B72664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2ECADE8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A130</w:t>
            </w:r>
          </w:p>
        </w:tc>
        <w:tc>
          <w:tcPr>
            <w:tcW w:w="1200" w:type="dxa"/>
            <w:noWrap/>
            <w:hideMark/>
          </w:tcPr>
          <w:p w14:paraId="37C6C87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6006442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2AAE21FC" w14:textId="77777777" w:rsidTr="00C47805">
        <w:trPr>
          <w:trHeight w:val="300"/>
        </w:trPr>
        <w:tc>
          <w:tcPr>
            <w:tcW w:w="1200" w:type="dxa"/>
            <w:noWrap/>
            <w:hideMark/>
          </w:tcPr>
          <w:p w14:paraId="6A00F21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A44</w:t>
            </w:r>
          </w:p>
        </w:tc>
        <w:tc>
          <w:tcPr>
            <w:tcW w:w="1200" w:type="dxa"/>
            <w:noWrap/>
            <w:hideMark/>
          </w:tcPr>
          <w:p w14:paraId="4153409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31E155C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2CA41E8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A131</w:t>
            </w:r>
          </w:p>
        </w:tc>
        <w:tc>
          <w:tcPr>
            <w:tcW w:w="1200" w:type="dxa"/>
            <w:noWrap/>
            <w:hideMark/>
          </w:tcPr>
          <w:p w14:paraId="2F3461E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079CEFF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r>
      <w:tr w:rsidR="005423DD" w:rsidRPr="00B01297" w14:paraId="033631A5" w14:textId="77777777" w:rsidTr="00C47805">
        <w:trPr>
          <w:trHeight w:val="300"/>
        </w:trPr>
        <w:tc>
          <w:tcPr>
            <w:tcW w:w="1200" w:type="dxa"/>
            <w:noWrap/>
            <w:hideMark/>
          </w:tcPr>
          <w:p w14:paraId="755A78D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A45</w:t>
            </w:r>
          </w:p>
        </w:tc>
        <w:tc>
          <w:tcPr>
            <w:tcW w:w="1200" w:type="dxa"/>
            <w:noWrap/>
            <w:hideMark/>
          </w:tcPr>
          <w:p w14:paraId="2AD9D39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01968CB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07A1FC7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A132</w:t>
            </w:r>
          </w:p>
        </w:tc>
        <w:tc>
          <w:tcPr>
            <w:tcW w:w="1200" w:type="dxa"/>
            <w:noWrap/>
            <w:hideMark/>
          </w:tcPr>
          <w:p w14:paraId="6C5E1CF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718B2C7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2017B3F5" w14:textId="77777777" w:rsidTr="00C47805">
        <w:trPr>
          <w:trHeight w:val="300"/>
        </w:trPr>
        <w:tc>
          <w:tcPr>
            <w:tcW w:w="1200" w:type="dxa"/>
            <w:noWrap/>
            <w:hideMark/>
          </w:tcPr>
          <w:p w14:paraId="511B3B04"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A46</w:t>
            </w:r>
          </w:p>
        </w:tc>
        <w:tc>
          <w:tcPr>
            <w:tcW w:w="1200" w:type="dxa"/>
            <w:noWrap/>
            <w:hideMark/>
          </w:tcPr>
          <w:p w14:paraId="1CB3EB8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3D5ED00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795EF19B"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A133</w:t>
            </w:r>
          </w:p>
        </w:tc>
        <w:tc>
          <w:tcPr>
            <w:tcW w:w="1200" w:type="dxa"/>
            <w:noWrap/>
            <w:hideMark/>
          </w:tcPr>
          <w:p w14:paraId="4A67C47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09E7E3B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73A793BE" w14:textId="77777777" w:rsidTr="00C47805">
        <w:trPr>
          <w:trHeight w:val="300"/>
        </w:trPr>
        <w:tc>
          <w:tcPr>
            <w:tcW w:w="1200" w:type="dxa"/>
            <w:noWrap/>
            <w:hideMark/>
          </w:tcPr>
          <w:p w14:paraId="485F74A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A47</w:t>
            </w:r>
          </w:p>
        </w:tc>
        <w:tc>
          <w:tcPr>
            <w:tcW w:w="1200" w:type="dxa"/>
            <w:noWrap/>
            <w:hideMark/>
          </w:tcPr>
          <w:p w14:paraId="110A07E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48DED4D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2798B38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A134</w:t>
            </w:r>
          </w:p>
        </w:tc>
        <w:tc>
          <w:tcPr>
            <w:tcW w:w="1200" w:type="dxa"/>
            <w:noWrap/>
            <w:hideMark/>
          </w:tcPr>
          <w:p w14:paraId="282BC69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326F51F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77535DF8" w14:textId="77777777" w:rsidTr="00C47805">
        <w:trPr>
          <w:trHeight w:val="300"/>
        </w:trPr>
        <w:tc>
          <w:tcPr>
            <w:tcW w:w="1200" w:type="dxa"/>
            <w:noWrap/>
            <w:hideMark/>
          </w:tcPr>
          <w:p w14:paraId="7EDBD043"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A48</w:t>
            </w:r>
          </w:p>
        </w:tc>
        <w:tc>
          <w:tcPr>
            <w:tcW w:w="1200" w:type="dxa"/>
            <w:noWrap/>
            <w:hideMark/>
          </w:tcPr>
          <w:p w14:paraId="51D19E7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71B8118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3D84E53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A135</w:t>
            </w:r>
          </w:p>
        </w:tc>
        <w:tc>
          <w:tcPr>
            <w:tcW w:w="1200" w:type="dxa"/>
            <w:noWrap/>
            <w:hideMark/>
          </w:tcPr>
          <w:p w14:paraId="2E598CE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3C7F365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1E9F5AE3" w14:textId="77777777" w:rsidTr="00C47805">
        <w:trPr>
          <w:trHeight w:val="300"/>
        </w:trPr>
        <w:tc>
          <w:tcPr>
            <w:tcW w:w="1200" w:type="dxa"/>
            <w:noWrap/>
            <w:hideMark/>
          </w:tcPr>
          <w:p w14:paraId="5448FB2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A49</w:t>
            </w:r>
          </w:p>
        </w:tc>
        <w:tc>
          <w:tcPr>
            <w:tcW w:w="1200" w:type="dxa"/>
            <w:noWrap/>
            <w:hideMark/>
          </w:tcPr>
          <w:p w14:paraId="0ED84EB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1B501E1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6B9E415F"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A136</w:t>
            </w:r>
          </w:p>
        </w:tc>
        <w:tc>
          <w:tcPr>
            <w:tcW w:w="1200" w:type="dxa"/>
            <w:noWrap/>
            <w:hideMark/>
          </w:tcPr>
          <w:p w14:paraId="313ED97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532A738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029CE59C" w14:textId="77777777" w:rsidTr="00C47805">
        <w:trPr>
          <w:trHeight w:val="300"/>
        </w:trPr>
        <w:tc>
          <w:tcPr>
            <w:tcW w:w="1200" w:type="dxa"/>
            <w:noWrap/>
            <w:hideMark/>
          </w:tcPr>
          <w:p w14:paraId="626E839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A50</w:t>
            </w:r>
          </w:p>
        </w:tc>
        <w:tc>
          <w:tcPr>
            <w:tcW w:w="1200" w:type="dxa"/>
            <w:noWrap/>
            <w:hideMark/>
          </w:tcPr>
          <w:p w14:paraId="44BA27F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49D1EB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0AAFBAA8"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A137</w:t>
            </w:r>
          </w:p>
        </w:tc>
        <w:tc>
          <w:tcPr>
            <w:tcW w:w="1200" w:type="dxa"/>
            <w:noWrap/>
            <w:hideMark/>
          </w:tcPr>
          <w:p w14:paraId="12987BA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7ECC671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0A57E698" w14:textId="77777777" w:rsidTr="00C47805">
        <w:trPr>
          <w:trHeight w:val="300"/>
        </w:trPr>
        <w:tc>
          <w:tcPr>
            <w:tcW w:w="1200" w:type="dxa"/>
            <w:noWrap/>
            <w:hideMark/>
          </w:tcPr>
          <w:p w14:paraId="582140F3"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A51</w:t>
            </w:r>
          </w:p>
        </w:tc>
        <w:tc>
          <w:tcPr>
            <w:tcW w:w="1200" w:type="dxa"/>
            <w:noWrap/>
            <w:hideMark/>
          </w:tcPr>
          <w:p w14:paraId="0EC59BB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4DF3D2D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1DEC3249"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A138</w:t>
            </w:r>
          </w:p>
        </w:tc>
        <w:tc>
          <w:tcPr>
            <w:tcW w:w="1200" w:type="dxa"/>
            <w:noWrap/>
            <w:hideMark/>
          </w:tcPr>
          <w:p w14:paraId="0951EC7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26EA6CA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7009478C" w14:textId="77777777" w:rsidTr="00C47805">
        <w:trPr>
          <w:trHeight w:val="300"/>
        </w:trPr>
        <w:tc>
          <w:tcPr>
            <w:tcW w:w="1200" w:type="dxa"/>
            <w:noWrap/>
            <w:hideMark/>
          </w:tcPr>
          <w:p w14:paraId="6935FC1B"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A52</w:t>
            </w:r>
          </w:p>
        </w:tc>
        <w:tc>
          <w:tcPr>
            <w:tcW w:w="1200" w:type="dxa"/>
            <w:noWrap/>
            <w:hideMark/>
          </w:tcPr>
          <w:p w14:paraId="57157C1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6E454CF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73A7D50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A139</w:t>
            </w:r>
          </w:p>
        </w:tc>
        <w:tc>
          <w:tcPr>
            <w:tcW w:w="1200" w:type="dxa"/>
            <w:noWrap/>
            <w:hideMark/>
          </w:tcPr>
          <w:p w14:paraId="08A3B00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0AA4D19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4BD717E7" w14:textId="77777777" w:rsidTr="00C47805">
        <w:trPr>
          <w:trHeight w:val="300"/>
        </w:trPr>
        <w:tc>
          <w:tcPr>
            <w:tcW w:w="1200" w:type="dxa"/>
            <w:noWrap/>
            <w:hideMark/>
          </w:tcPr>
          <w:p w14:paraId="2F0AC0D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A53</w:t>
            </w:r>
          </w:p>
        </w:tc>
        <w:tc>
          <w:tcPr>
            <w:tcW w:w="1200" w:type="dxa"/>
            <w:noWrap/>
            <w:hideMark/>
          </w:tcPr>
          <w:p w14:paraId="4A93EE9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2835CAF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32B8159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A140</w:t>
            </w:r>
          </w:p>
        </w:tc>
        <w:tc>
          <w:tcPr>
            <w:tcW w:w="1200" w:type="dxa"/>
            <w:noWrap/>
            <w:hideMark/>
          </w:tcPr>
          <w:p w14:paraId="5B21DE2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D539DBC"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6AEA4047" w14:textId="77777777" w:rsidTr="00C47805">
        <w:trPr>
          <w:trHeight w:val="300"/>
        </w:trPr>
        <w:tc>
          <w:tcPr>
            <w:tcW w:w="1200" w:type="dxa"/>
            <w:noWrap/>
            <w:hideMark/>
          </w:tcPr>
          <w:p w14:paraId="15BCD44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lastRenderedPageBreak/>
              <w:t>A54</w:t>
            </w:r>
          </w:p>
        </w:tc>
        <w:tc>
          <w:tcPr>
            <w:tcW w:w="1200" w:type="dxa"/>
            <w:noWrap/>
            <w:hideMark/>
          </w:tcPr>
          <w:p w14:paraId="0827AB9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74ED870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57612D7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A141</w:t>
            </w:r>
          </w:p>
        </w:tc>
        <w:tc>
          <w:tcPr>
            <w:tcW w:w="1200" w:type="dxa"/>
            <w:noWrap/>
            <w:hideMark/>
          </w:tcPr>
          <w:p w14:paraId="4619407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51CAC4BC"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1E9D230C" w14:textId="77777777" w:rsidTr="00C47805">
        <w:trPr>
          <w:trHeight w:val="300"/>
        </w:trPr>
        <w:tc>
          <w:tcPr>
            <w:tcW w:w="1200" w:type="dxa"/>
            <w:noWrap/>
            <w:hideMark/>
          </w:tcPr>
          <w:p w14:paraId="37B0D7C8"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A55</w:t>
            </w:r>
          </w:p>
        </w:tc>
        <w:tc>
          <w:tcPr>
            <w:tcW w:w="1200" w:type="dxa"/>
            <w:noWrap/>
            <w:hideMark/>
          </w:tcPr>
          <w:p w14:paraId="1652F46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077666E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6456D687"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A142</w:t>
            </w:r>
          </w:p>
        </w:tc>
        <w:tc>
          <w:tcPr>
            <w:tcW w:w="1200" w:type="dxa"/>
            <w:noWrap/>
            <w:hideMark/>
          </w:tcPr>
          <w:p w14:paraId="7270E9B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70C3B25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16A48742" w14:textId="77777777" w:rsidTr="00C47805">
        <w:trPr>
          <w:trHeight w:val="300"/>
        </w:trPr>
        <w:tc>
          <w:tcPr>
            <w:tcW w:w="1200" w:type="dxa"/>
            <w:noWrap/>
            <w:hideMark/>
          </w:tcPr>
          <w:p w14:paraId="0D5657CF"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A56</w:t>
            </w:r>
          </w:p>
        </w:tc>
        <w:tc>
          <w:tcPr>
            <w:tcW w:w="1200" w:type="dxa"/>
            <w:noWrap/>
            <w:hideMark/>
          </w:tcPr>
          <w:p w14:paraId="4473488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15B198C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593F56FF"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A143</w:t>
            </w:r>
          </w:p>
        </w:tc>
        <w:tc>
          <w:tcPr>
            <w:tcW w:w="1200" w:type="dxa"/>
            <w:noWrap/>
            <w:hideMark/>
          </w:tcPr>
          <w:p w14:paraId="6DF957C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1A8DFF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40C67B0C" w14:textId="77777777" w:rsidTr="00C47805">
        <w:trPr>
          <w:trHeight w:val="300"/>
        </w:trPr>
        <w:tc>
          <w:tcPr>
            <w:tcW w:w="1200" w:type="dxa"/>
            <w:noWrap/>
            <w:hideMark/>
          </w:tcPr>
          <w:p w14:paraId="40E5ACDE"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A57</w:t>
            </w:r>
          </w:p>
        </w:tc>
        <w:tc>
          <w:tcPr>
            <w:tcW w:w="1200" w:type="dxa"/>
            <w:noWrap/>
            <w:hideMark/>
          </w:tcPr>
          <w:p w14:paraId="46259BD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2BD83CC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219F940D"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A144</w:t>
            </w:r>
          </w:p>
        </w:tc>
        <w:tc>
          <w:tcPr>
            <w:tcW w:w="1200" w:type="dxa"/>
            <w:noWrap/>
            <w:hideMark/>
          </w:tcPr>
          <w:p w14:paraId="01FF8BB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439EDE6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1700EF82" w14:textId="77777777" w:rsidTr="00C47805">
        <w:trPr>
          <w:trHeight w:val="300"/>
        </w:trPr>
        <w:tc>
          <w:tcPr>
            <w:tcW w:w="1200" w:type="dxa"/>
            <w:noWrap/>
            <w:hideMark/>
          </w:tcPr>
          <w:p w14:paraId="196B483D"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A58</w:t>
            </w:r>
          </w:p>
        </w:tc>
        <w:tc>
          <w:tcPr>
            <w:tcW w:w="1200" w:type="dxa"/>
            <w:noWrap/>
            <w:hideMark/>
          </w:tcPr>
          <w:p w14:paraId="43BF0D9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137889D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124C8A8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A145</w:t>
            </w:r>
          </w:p>
        </w:tc>
        <w:tc>
          <w:tcPr>
            <w:tcW w:w="1200" w:type="dxa"/>
            <w:noWrap/>
            <w:hideMark/>
          </w:tcPr>
          <w:p w14:paraId="1D6AD78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26DA126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3D00540B" w14:textId="77777777" w:rsidTr="00C47805">
        <w:trPr>
          <w:trHeight w:val="300"/>
        </w:trPr>
        <w:tc>
          <w:tcPr>
            <w:tcW w:w="1200" w:type="dxa"/>
            <w:noWrap/>
            <w:hideMark/>
          </w:tcPr>
          <w:p w14:paraId="19F10BE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A59</w:t>
            </w:r>
          </w:p>
        </w:tc>
        <w:tc>
          <w:tcPr>
            <w:tcW w:w="1200" w:type="dxa"/>
            <w:noWrap/>
            <w:hideMark/>
          </w:tcPr>
          <w:p w14:paraId="4F62167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0105085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91D7FB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A146</w:t>
            </w:r>
          </w:p>
        </w:tc>
        <w:tc>
          <w:tcPr>
            <w:tcW w:w="1200" w:type="dxa"/>
            <w:noWrap/>
            <w:hideMark/>
          </w:tcPr>
          <w:p w14:paraId="3BB888D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31664F6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1B65C875" w14:textId="77777777" w:rsidTr="00C47805">
        <w:trPr>
          <w:trHeight w:val="300"/>
        </w:trPr>
        <w:tc>
          <w:tcPr>
            <w:tcW w:w="1200" w:type="dxa"/>
            <w:noWrap/>
            <w:hideMark/>
          </w:tcPr>
          <w:p w14:paraId="50A503F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A60</w:t>
            </w:r>
          </w:p>
        </w:tc>
        <w:tc>
          <w:tcPr>
            <w:tcW w:w="1200" w:type="dxa"/>
            <w:noWrap/>
            <w:hideMark/>
          </w:tcPr>
          <w:p w14:paraId="6596BA2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627061A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0C601F3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A147</w:t>
            </w:r>
          </w:p>
        </w:tc>
        <w:tc>
          <w:tcPr>
            <w:tcW w:w="1200" w:type="dxa"/>
            <w:noWrap/>
            <w:hideMark/>
          </w:tcPr>
          <w:p w14:paraId="5E99392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7322FF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485AB377" w14:textId="77777777" w:rsidTr="00C47805">
        <w:trPr>
          <w:trHeight w:val="300"/>
        </w:trPr>
        <w:tc>
          <w:tcPr>
            <w:tcW w:w="1200" w:type="dxa"/>
            <w:noWrap/>
            <w:hideMark/>
          </w:tcPr>
          <w:p w14:paraId="2AC7E1CF"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A61</w:t>
            </w:r>
          </w:p>
        </w:tc>
        <w:tc>
          <w:tcPr>
            <w:tcW w:w="1200" w:type="dxa"/>
            <w:noWrap/>
            <w:hideMark/>
          </w:tcPr>
          <w:p w14:paraId="512E899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0161DD1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226CB1A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A148</w:t>
            </w:r>
          </w:p>
        </w:tc>
        <w:tc>
          <w:tcPr>
            <w:tcW w:w="1200" w:type="dxa"/>
            <w:noWrap/>
            <w:hideMark/>
          </w:tcPr>
          <w:p w14:paraId="3EE705E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FDACF9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33B43E08" w14:textId="77777777" w:rsidTr="00C47805">
        <w:trPr>
          <w:trHeight w:val="300"/>
        </w:trPr>
        <w:tc>
          <w:tcPr>
            <w:tcW w:w="1200" w:type="dxa"/>
            <w:noWrap/>
            <w:hideMark/>
          </w:tcPr>
          <w:p w14:paraId="5AA3AD6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A62</w:t>
            </w:r>
          </w:p>
        </w:tc>
        <w:tc>
          <w:tcPr>
            <w:tcW w:w="1200" w:type="dxa"/>
            <w:noWrap/>
            <w:hideMark/>
          </w:tcPr>
          <w:p w14:paraId="543F313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174FCFB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6BDF826E"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A149</w:t>
            </w:r>
          </w:p>
        </w:tc>
        <w:tc>
          <w:tcPr>
            <w:tcW w:w="1200" w:type="dxa"/>
            <w:noWrap/>
            <w:hideMark/>
          </w:tcPr>
          <w:p w14:paraId="789B9A9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04866A9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2B199AC5" w14:textId="77777777" w:rsidTr="00C47805">
        <w:trPr>
          <w:trHeight w:val="300"/>
        </w:trPr>
        <w:tc>
          <w:tcPr>
            <w:tcW w:w="1200" w:type="dxa"/>
            <w:noWrap/>
            <w:hideMark/>
          </w:tcPr>
          <w:p w14:paraId="24BC999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A63</w:t>
            </w:r>
          </w:p>
        </w:tc>
        <w:tc>
          <w:tcPr>
            <w:tcW w:w="1200" w:type="dxa"/>
            <w:noWrap/>
            <w:hideMark/>
          </w:tcPr>
          <w:p w14:paraId="725C0F4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50C36BE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740ED3C8"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A150</w:t>
            </w:r>
          </w:p>
        </w:tc>
        <w:tc>
          <w:tcPr>
            <w:tcW w:w="1200" w:type="dxa"/>
            <w:noWrap/>
            <w:hideMark/>
          </w:tcPr>
          <w:p w14:paraId="77DF843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54DFDC7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08A5C032" w14:textId="77777777" w:rsidTr="00C47805">
        <w:trPr>
          <w:trHeight w:val="300"/>
        </w:trPr>
        <w:tc>
          <w:tcPr>
            <w:tcW w:w="1200" w:type="dxa"/>
            <w:noWrap/>
            <w:hideMark/>
          </w:tcPr>
          <w:p w14:paraId="105353BB"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A64</w:t>
            </w:r>
          </w:p>
        </w:tc>
        <w:tc>
          <w:tcPr>
            <w:tcW w:w="1200" w:type="dxa"/>
            <w:noWrap/>
            <w:hideMark/>
          </w:tcPr>
          <w:p w14:paraId="67BFF07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978122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1E5CC8EB"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A151</w:t>
            </w:r>
          </w:p>
        </w:tc>
        <w:tc>
          <w:tcPr>
            <w:tcW w:w="1200" w:type="dxa"/>
            <w:noWrap/>
            <w:hideMark/>
          </w:tcPr>
          <w:p w14:paraId="6894B10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2B58CC6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2BF0C43A" w14:textId="77777777" w:rsidTr="00C47805">
        <w:trPr>
          <w:trHeight w:val="300"/>
        </w:trPr>
        <w:tc>
          <w:tcPr>
            <w:tcW w:w="1200" w:type="dxa"/>
            <w:noWrap/>
            <w:hideMark/>
          </w:tcPr>
          <w:p w14:paraId="59CAE38D"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A65</w:t>
            </w:r>
          </w:p>
        </w:tc>
        <w:tc>
          <w:tcPr>
            <w:tcW w:w="1200" w:type="dxa"/>
            <w:noWrap/>
            <w:hideMark/>
          </w:tcPr>
          <w:p w14:paraId="57888A9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2C38973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20D2DB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A152</w:t>
            </w:r>
          </w:p>
        </w:tc>
        <w:tc>
          <w:tcPr>
            <w:tcW w:w="1200" w:type="dxa"/>
            <w:noWrap/>
            <w:hideMark/>
          </w:tcPr>
          <w:p w14:paraId="1E9E683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E10F76C"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6BD179CF" w14:textId="77777777" w:rsidTr="00C47805">
        <w:trPr>
          <w:trHeight w:val="300"/>
        </w:trPr>
        <w:tc>
          <w:tcPr>
            <w:tcW w:w="1200" w:type="dxa"/>
            <w:noWrap/>
            <w:hideMark/>
          </w:tcPr>
          <w:p w14:paraId="4EA49E5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A66</w:t>
            </w:r>
          </w:p>
        </w:tc>
        <w:tc>
          <w:tcPr>
            <w:tcW w:w="1200" w:type="dxa"/>
            <w:noWrap/>
            <w:hideMark/>
          </w:tcPr>
          <w:p w14:paraId="1C5A5A9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5151886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FE9B5F3"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A153</w:t>
            </w:r>
          </w:p>
        </w:tc>
        <w:tc>
          <w:tcPr>
            <w:tcW w:w="1200" w:type="dxa"/>
            <w:noWrap/>
            <w:hideMark/>
          </w:tcPr>
          <w:p w14:paraId="03F5F46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0DAE1E6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7901C936" w14:textId="77777777" w:rsidTr="00C47805">
        <w:trPr>
          <w:trHeight w:val="300"/>
        </w:trPr>
        <w:tc>
          <w:tcPr>
            <w:tcW w:w="1200" w:type="dxa"/>
            <w:noWrap/>
            <w:hideMark/>
          </w:tcPr>
          <w:p w14:paraId="5E3AE7F8"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A67</w:t>
            </w:r>
          </w:p>
        </w:tc>
        <w:tc>
          <w:tcPr>
            <w:tcW w:w="1200" w:type="dxa"/>
            <w:noWrap/>
            <w:hideMark/>
          </w:tcPr>
          <w:p w14:paraId="14E1F2F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B33518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3ACAEF9F"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A154</w:t>
            </w:r>
          </w:p>
        </w:tc>
        <w:tc>
          <w:tcPr>
            <w:tcW w:w="1200" w:type="dxa"/>
            <w:noWrap/>
            <w:hideMark/>
          </w:tcPr>
          <w:p w14:paraId="1657893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737F6B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3374AD73" w14:textId="77777777" w:rsidTr="00C47805">
        <w:trPr>
          <w:trHeight w:val="300"/>
        </w:trPr>
        <w:tc>
          <w:tcPr>
            <w:tcW w:w="1200" w:type="dxa"/>
            <w:noWrap/>
            <w:hideMark/>
          </w:tcPr>
          <w:p w14:paraId="549115ED"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A68</w:t>
            </w:r>
          </w:p>
        </w:tc>
        <w:tc>
          <w:tcPr>
            <w:tcW w:w="1200" w:type="dxa"/>
            <w:noWrap/>
            <w:hideMark/>
          </w:tcPr>
          <w:p w14:paraId="5D0301E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576E09A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337672F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A155</w:t>
            </w:r>
          </w:p>
        </w:tc>
        <w:tc>
          <w:tcPr>
            <w:tcW w:w="1200" w:type="dxa"/>
            <w:noWrap/>
            <w:hideMark/>
          </w:tcPr>
          <w:p w14:paraId="62243E6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237AA76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24981445" w14:textId="77777777" w:rsidTr="00C47805">
        <w:trPr>
          <w:trHeight w:val="300"/>
        </w:trPr>
        <w:tc>
          <w:tcPr>
            <w:tcW w:w="1200" w:type="dxa"/>
            <w:noWrap/>
            <w:hideMark/>
          </w:tcPr>
          <w:p w14:paraId="1E2EF3DD"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A69</w:t>
            </w:r>
          </w:p>
        </w:tc>
        <w:tc>
          <w:tcPr>
            <w:tcW w:w="1200" w:type="dxa"/>
            <w:noWrap/>
            <w:hideMark/>
          </w:tcPr>
          <w:p w14:paraId="0A4E2C0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73FB814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129B42E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A156</w:t>
            </w:r>
          </w:p>
        </w:tc>
        <w:tc>
          <w:tcPr>
            <w:tcW w:w="1200" w:type="dxa"/>
            <w:noWrap/>
            <w:hideMark/>
          </w:tcPr>
          <w:p w14:paraId="696193A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5F6AF07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575676A7" w14:textId="77777777" w:rsidTr="00C47805">
        <w:trPr>
          <w:trHeight w:val="300"/>
        </w:trPr>
        <w:tc>
          <w:tcPr>
            <w:tcW w:w="1200" w:type="dxa"/>
            <w:noWrap/>
            <w:hideMark/>
          </w:tcPr>
          <w:p w14:paraId="794E6B63"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A70</w:t>
            </w:r>
          </w:p>
        </w:tc>
        <w:tc>
          <w:tcPr>
            <w:tcW w:w="1200" w:type="dxa"/>
            <w:noWrap/>
            <w:hideMark/>
          </w:tcPr>
          <w:p w14:paraId="507AAA6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0CE716F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1869DA4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A157</w:t>
            </w:r>
          </w:p>
        </w:tc>
        <w:tc>
          <w:tcPr>
            <w:tcW w:w="1200" w:type="dxa"/>
            <w:noWrap/>
            <w:hideMark/>
          </w:tcPr>
          <w:p w14:paraId="2FE6AA2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F19AED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1F897357" w14:textId="77777777" w:rsidTr="00C47805">
        <w:trPr>
          <w:trHeight w:val="300"/>
        </w:trPr>
        <w:tc>
          <w:tcPr>
            <w:tcW w:w="1200" w:type="dxa"/>
            <w:noWrap/>
            <w:hideMark/>
          </w:tcPr>
          <w:p w14:paraId="2B12D61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A71</w:t>
            </w:r>
          </w:p>
        </w:tc>
        <w:tc>
          <w:tcPr>
            <w:tcW w:w="1200" w:type="dxa"/>
            <w:noWrap/>
            <w:hideMark/>
          </w:tcPr>
          <w:p w14:paraId="0CACCA2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5BD4668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7E6D340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A158</w:t>
            </w:r>
          </w:p>
        </w:tc>
        <w:tc>
          <w:tcPr>
            <w:tcW w:w="1200" w:type="dxa"/>
            <w:noWrap/>
            <w:hideMark/>
          </w:tcPr>
          <w:p w14:paraId="3E71261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15CE1F0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0C65838D" w14:textId="77777777" w:rsidTr="00C47805">
        <w:trPr>
          <w:trHeight w:val="300"/>
        </w:trPr>
        <w:tc>
          <w:tcPr>
            <w:tcW w:w="1200" w:type="dxa"/>
            <w:noWrap/>
            <w:hideMark/>
          </w:tcPr>
          <w:p w14:paraId="771A86A0"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A72</w:t>
            </w:r>
          </w:p>
        </w:tc>
        <w:tc>
          <w:tcPr>
            <w:tcW w:w="1200" w:type="dxa"/>
            <w:noWrap/>
            <w:hideMark/>
          </w:tcPr>
          <w:p w14:paraId="4FABA6E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072ED2A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2A53DEE8"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A159</w:t>
            </w:r>
          </w:p>
        </w:tc>
        <w:tc>
          <w:tcPr>
            <w:tcW w:w="1200" w:type="dxa"/>
            <w:noWrap/>
            <w:hideMark/>
          </w:tcPr>
          <w:p w14:paraId="6E9B316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52C28B4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475050F6" w14:textId="77777777" w:rsidTr="00C47805">
        <w:trPr>
          <w:trHeight w:val="300"/>
        </w:trPr>
        <w:tc>
          <w:tcPr>
            <w:tcW w:w="1200" w:type="dxa"/>
            <w:noWrap/>
            <w:hideMark/>
          </w:tcPr>
          <w:p w14:paraId="2D747584"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A73</w:t>
            </w:r>
          </w:p>
        </w:tc>
        <w:tc>
          <w:tcPr>
            <w:tcW w:w="1200" w:type="dxa"/>
            <w:noWrap/>
            <w:hideMark/>
          </w:tcPr>
          <w:p w14:paraId="67CD12C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155731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062D38A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A160</w:t>
            </w:r>
          </w:p>
        </w:tc>
        <w:tc>
          <w:tcPr>
            <w:tcW w:w="1200" w:type="dxa"/>
            <w:noWrap/>
            <w:hideMark/>
          </w:tcPr>
          <w:p w14:paraId="0FE3762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24395A7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6F970605" w14:textId="77777777" w:rsidTr="00C47805">
        <w:trPr>
          <w:trHeight w:val="300"/>
        </w:trPr>
        <w:tc>
          <w:tcPr>
            <w:tcW w:w="1200" w:type="dxa"/>
            <w:noWrap/>
            <w:hideMark/>
          </w:tcPr>
          <w:p w14:paraId="6F3EBD03"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A74</w:t>
            </w:r>
          </w:p>
        </w:tc>
        <w:tc>
          <w:tcPr>
            <w:tcW w:w="1200" w:type="dxa"/>
            <w:noWrap/>
            <w:hideMark/>
          </w:tcPr>
          <w:p w14:paraId="54E61F8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1B53D58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7A32ABC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A161</w:t>
            </w:r>
          </w:p>
        </w:tc>
        <w:tc>
          <w:tcPr>
            <w:tcW w:w="1200" w:type="dxa"/>
            <w:noWrap/>
            <w:hideMark/>
          </w:tcPr>
          <w:p w14:paraId="04F5AD9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6010624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45A2A1AC" w14:textId="77777777" w:rsidTr="00C47805">
        <w:trPr>
          <w:trHeight w:val="300"/>
        </w:trPr>
        <w:tc>
          <w:tcPr>
            <w:tcW w:w="1200" w:type="dxa"/>
            <w:noWrap/>
            <w:hideMark/>
          </w:tcPr>
          <w:p w14:paraId="0FCEF1EB"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A75</w:t>
            </w:r>
          </w:p>
        </w:tc>
        <w:tc>
          <w:tcPr>
            <w:tcW w:w="1200" w:type="dxa"/>
            <w:noWrap/>
            <w:hideMark/>
          </w:tcPr>
          <w:p w14:paraId="112380D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A1281F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53117E2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A162</w:t>
            </w:r>
          </w:p>
        </w:tc>
        <w:tc>
          <w:tcPr>
            <w:tcW w:w="1200" w:type="dxa"/>
            <w:noWrap/>
            <w:hideMark/>
          </w:tcPr>
          <w:p w14:paraId="6120B32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3E866A23"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7A56AC87" w14:textId="77777777" w:rsidTr="00C47805">
        <w:trPr>
          <w:trHeight w:val="300"/>
        </w:trPr>
        <w:tc>
          <w:tcPr>
            <w:tcW w:w="1200" w:type="dxa"/>
            <w:noWrap/>
            <w:hideMark/>
          </w:tcPr>
          <w:p w14:paraId="0B211EF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A76</w:t>
            </w:r>
          </w:p>
        </w:tc>
        <w:tc>
          <w:tcPr>
            <w:tcW w:w="1200" w:type="dxa"/>
            <w:noWrap/>
            <w:hideMark/>
          </w:tcPr>
          <w:p w14:paraId="10AE07F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7F74F3A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4B38AAF"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A163</w:t>
            </w:r>
          </w:p>
        </w:tc>
        <w:tc>
          <w:tcPr>
            <w:tcW w:w="1200" w:type="dxa"/>
            <w:noWrap/>
            <w:hideMark/>
          </w:tcPr>
          <w:p w14:paraId="36DC26B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6C68E8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3820CC41" w14:textId="77777777" w:rsidTr="00C47805">
        <w:trPr>
          <w:trHeight w:val="300"/>
        </w:trPr>
        <w:tc>
          <w:tcPr>
            <w:tcW w:w="1200" w:type="dxa"/>
            <w:noWrap/>
            <w:hideMark/>
          </w:tcPr>
          <w:p w14:paraId="6A25AEED"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A77</w:t>
            </w:r>
          </w:p>
        </w:tc>
        <w:tc>
          <w:tcPr>
            <w:tcW w:w="1200" w:type="dxa"/>
            <w:noWrap/>
            <w:hideMark/>
          </w:tcPr>
          <w:p w14:paraId="42B4ABE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2834067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6EE9415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A164</w:t>
            </w:r>
          </w:p>
        </w:tc>
        <w:tc>
          <w:tcPr>
            <w:tcW w:w="1200" w:type="dxa"/>
            <w:noWrap/>
            <w:hideMark/>
          </w:tcPr>
          <w:p w14:paraId="057BE02D"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7C53DBB6"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r>
      <w:tr w:rsidR="005423DD" w:rsidRPr="00B01297" w14:paraId="5D36BFBF" w14:textId="77777777" w:rsidTr="00C47805">
        <w:trPr>
          <w:trHeight w:val="300"/>
        </w:trPr>
        <w:tc>
          <w:tcPr>
            <w:tcW w:w="1200" w:type="dxa"/>
            <w:noWrap/>
            <w:hideMark/>
          </w:tcPr>
          <w:p w14:paraId="5D48AC4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A78</w:t>
            </w:r>
          </w:p>
        </w:tc>
        <w:tc>
          <w:tcPr>
            <w:tcW w:w="1200" w:type="dxa"/>
            <w:noWrap/>
            <w:hideMark/>
          </w:tcPr>
          <w:p w14:paraId="4805473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0D8A617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10C94967"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A165</w:t>
            </w:r>
          </w:p>
        </w:tc>
        <w:tc>
          <w:tcPr>
            <w:tcW w:w="1200" w:type="dxa"/>
            <w:noWrap/>
            <w:hideMark/>
          </w:tcPr>
          <w:p w14:paraId="1511B8F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63F2306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02C663E4" w14:textId="77777777" w:rsidTr="00C47805">
        <w:trPr>
          <w:trHeight w:val="300"/>
        </w:trPr>
        <w:tc>
          <w:tcPr>
            <w:tcW w:w="1200" w:type="dxa"/>
            <w:noWrap/>
            <w:hideMark/>
          </w:tcPr>
          <w:p w14:paraId="1866D94E"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A79</w:t>
            </w:r>
          </w:p>
        </w:tc>
        <w:tc>
          <w:tcPr>
            <w:tcW w:w="1200" w:type="dxa"/>
            <w:noWrap/>
            <w:hideMark/>
          </w:tcPr>
          <w:p w14:paraId="3CAB53C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13BA26A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676AA0D3"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A166</w:t>
            </w:r>
          </w:p>
        </w:tc>
        <w:tc>
          <w:tcPr>
            <w:tcW w:w="1200" w:type="dxa"/>
            <w:noWrap/>
            <w:hideMark/>
          </w:tcPr>
          <w:p w14:paraId="00A8A0A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60283D5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5F111822" w14:textId="77777777" w:rsidTr="00C47805">
        <w:trPr>
          <w:trHeight w:val="300"/>
        </w:trPr>
        <w:tc>
          <w:tcPr>
            <w:tcW w:w="1200" w:type="dxa"/>
            <w:noWrap/>
            <w:hideMark/>
          </w:tcPr>
          <w:p w14:paraId="0FF2D7A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A80</w:t>
            </w:r>
          </w:p>
        </w:tc>
        <w:tc>
          <w:tcPr>
            <w:tcW w:w="1200" w:type="dxa"/>
            <w:noWrap/>
            <w:hideMark/>
          </w:tcPr>
          <w:p w14:paraId="7246FF0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28B186B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D8A84C8"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A167</w:t>
            </w:r>
          </w:p>
        </w:tc>
        <w:tc>
          <w:tcPr>
            <w:tcW w:w="1200" w:type="dxa"/>
            <w:noWrap/>
            <w:hideMark/>
          </w:tcPr>
          <w:p w14:paraId="0614C62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6601687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7688AA4F" w14:textId="77777777" w:rsidTr="00C47805">
        <w:trPr>
          <w:trHeight w:val="300"/>
        </w:trPr>
        <w:tc>
          <w:tcPr>
            <w:tcW w:w="1200" w:type="dxa"/>
            <w:noWrap/>
            <w:hideMark/>
          </w:tcPr>
          <w:p w14:paraId="2DD7C31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A81</w:t>
            </w:r>
          </w:p>
        </w:tc>
        <w:tc>
          <w:tcPr>
            <w:tcW w:w="1200" w:type="dxa"/>
            <w:noWrap/>
            <w:hideMark/>
          </w:tcPr>
          <w:p w14:paraId="49634089"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c>
          <w:tcPr>
            <w:tcW w:w="1200" w:type="dxa"/>
            <w:noWrap/>
            <w:hideMark/>
          </w:tcPr>
          <w:p w14:paraId="7FAFAE0B"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1</w:t>
            </w:r>
          </w:p>
        </w:tc>
        <w:tc>
          <w:tcPr>
            <w:tcW w:w="1200" w:type="dxa"/>
            <w:noWrap/>
            <w:hideMark/>
          </w:tcPr>
          <w:p w14:paraId="11B4D9E1"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A168</w:t>
            </w:r>
          </w:p>
        </w:tc>
        <w:tc>
          <w:tcPr>
            <w:tcW w:w="1200" w:type="dxa"/>
            <w:noWrap/>
            <w:hideMark/>
          </w:tcPr>
          <w:p w14:paraId="6217463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1ED454F"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3919CF07" w14:textId="77777777" w:rsidTr="00C47805">
        <w:trPr>
          <w:trHeight w:val="300"/>
        </w:trPr>
        <w:tc>
          <w:tcPr>
            <w:tcW w:w="1200" w:type="dxa"/>
            <w:noWrap/>
            <w:hideMark/>
          </w:tcPr>
          <w:p w14:paraId="73FA84E5"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A82</w:t>
            </w:r>
          </w:p>
        </w:tc>
        <w:tc>
          <w:tcPr>
            <w:tcW w:w="1200" w:type="dxa"/>
            <w:noWrap/>
            <w:hideMark/>
          </w:tcPr>
          <w:p w14:paraId="6CC92A1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7C61B48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B56E9EB"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A169</w:t>
            </w:r>
          </w:p>
        </w:tc>
        <w:tc>
          <w:tcPr>
            <w:tcW w:w="1200" w:type="dxa"/>
            <w:noWrap/>
            <w:hideMark/>
          </w:tcPr>
          <w:p w14:paraId="6058BE9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794F8C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r>
      <w:tr w:rsidR="005423DD" w:rsidRPr="00B01297" w14:paraId="06E13C2F" w14:textId="77777777" w:rsidTr="00C47805">
        <w:trPr>
          <w:trHeight w:val="300"/>
        </w:trPr>
        <w:tc>
          <w:tcPr>
            <w:tcW w:w="1200" w:type="dxa"/>
            <w:noWrap/>
            <w:hideMark/>
          </w:tcPr>
          <w:p w14:paraId="2E28115E"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A83</w:t>
            </w:r>
          </w:p>
        </w:tc>
        <w:tc>
          <w:tcPr>
            <w:tcW w:w="1200" w:type="dxa"/>
            <w:noWrap/>
            <w:hideMark/>
          </w:tcPr>
          <w:p w14:paraId="522F041C"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70BD928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33AAC4D2"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A170</w:t>
            </w:r>
          </w:p>
        </w:tc>
        <w:tc>
          <w:tcPr>
            <w:tcW w:w="1200" w:type="dxa"/>
            <w:noWrap/>
            <w:hideMark/>
          </w:tcPr>
          <w:p w14:paraId="394D714C"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6B00559C"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r w:rsidR="005423DD" w:rsidRPr="00B01297" w14:paraId="702C1EC7" w14:textId="77777777" w:rsidTr="00C47805">
        <w:trPr>
          <w:trHeight w:val="300"/>
        </w:trPr>
        <w:tc>
          <w:tcPr>
            <w:tcW w:w="1200" w:type="dxa"/>
            <w:noWrap/>
            <w:hideMark/>
          </w:tcPr>
          <w:p w14:paraId="09CE89F4"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A84</w:t>
            </w:r>
          </w:p>
        </w:tc>
        <w:tc>
          <w:tcPr>
            <w:tcW w:w="1200" w:type="dxa"/>
            <w:noWrap/>
            <w:hideMark/>
          </w:tcPr>
          <w:p w14:paraId="538F15EE"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3491F7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174896BC"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A171</w:t>
            </w:r>
          </w:p>
        </w:tc>
        <w:tc>
          <w:tcPr>
            <w:tcW w:w="1200" w:type="dxa"/>
            <w:noWrap/>
            <w:hideMark/>
          </w:tcPr>
          <w:p w14:paraId="56CB6BDC"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54F5AE4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r>
      <w:tr w:rsidR="005423DD" w:rsidRPr="00B01297" w14:paraId="1684D7CF" w14:textId="77777777" w:rsidTr="00C47805">
        <w:trPr>
          <w:trHeight w:val="300"/>
        </w:trPr>
        <w:tc>
          <w:tcPr>
            <w:tcW w:w="1200" w:type="dxa"/>
            <w:noWrap/>
            <w:hideMark/>
          </w:tcPr>
          <w:p w14:paraId="67A5A696"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A85</w:t>
            </w:r>
          </w:p>
        </w:tc>
        <w:tc>
          <w:tcPr>
            <w:tcW w:w="1200" w:type="dxa"/>
            <w:noWrap/>
            <w:hideMark/>
          </w:tcPr>
          <w:p w14:paraId="58F4B0B7"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E2C4FB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44FB2D9F"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A172</w:t>
            </w:r>
          </w:p>
        </w:tc>
        <w:tc>
          <w:tcPr>
            <w:tcW w:w="1200" w:type="dxa"/>
            <w:noWrap/>
            <w:hideMark/>
          </w:tcPr>
          <w:p w14:paraId="7311F630"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131E8FF1"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2767CA7E" w14:textId="77777777" w:rsidTr="00C47805">
        <w:trPr>
          <w:trHeight w:val="300"/>
        </w:trPr>
        <w:tc>
          <w:tcPr>
            <w:tcW w:w="1200" w:type="dxa"/>
            <w:noWrap/>
            <w:hideMark/>
          </w:tcPr>
          <w:p w14:paraId="0157F014"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A86</w:t>
            </w:r>
          </w:p>
        </w:tc>
        <w:tc>
          <w:tcPr>
            <w:tcW w:w="1200" w:type="dxa"/>
            <w:noWrap/>
            <w:hideMark/>
          </w:tcPr>
          <w:p w14:paraId="25A1D48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4C623D45"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6FD54E54"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A173</w:t>
            </w:r>
          </w:p>
        </w:tc>
        <w:tc>
          <w:tcPr>
            <w:tcW w:w="1200" w:type="dxa"/>
            <w:noWrap/>
            <w:hideMark/>
          </w:tcPr>
          <w:p w14:paraId="652ACEF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4</w:t>
            </w:r>
          </w:p>
        </w:tc>
        <w:tc>
          <w:tcPr>
            <w:tcW w:w="1200" w:type="dxa"/>
            <w:noWrap/>
            <w:hideMark/>
          </w:tcPr>
          <w:p w14:paraId="3652F402"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r>
      <w:tr w:rsidR="005423DD" w:rsidRPr="00B01297" w14:paraId="44F99779" w14:textId="77777777" w:rsidTr="00C47805">
        <w:trPr>
          <w:trHeight w:val="300"/>
        </w:trPr>
        <w:tc>
          <w:tcPr>
            <w:tcW w:w="1200" w:type="dxa"/>
            <w:noWrap/>
            <w:hideMark/>
          </w:tcPr>
          <w:p w14:paraId="53D00E7A"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A87</w:t>
            </w:r>
          </w:p>
        </w:tc>
        <w:tc>
          <w:tcPr>
            <w:tcW w:w="1200" w:type="dxa"/>
            <w:noWrap/>
            <w:hideMark/>
          </w:tcPr>
          <w:p w14:paraId="6FC83BD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6FAC283A"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3</w:t>
            </w:r>
          </w:p>
        </w:tc>
        <w:tc>
          <w:tcPr>
            <w:tcW w:w="1200" w:type="dxa"/>
            <w:noWrap/>
            <w:hideMark/>
          </w:tcPr>
          <w:p w14:paraId="3A902EC9" w14:textId="77777777" w:rsidR="005423DD" w:rsidRPr="0041647A" w:rsidRDefault="005423DD" w:rsidP="00C47805">
            <w:pPr>
              <w:spacing w:line="240" w:lineRule="auto"/>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A174</w:t>
            </w:r>
          </w:p>
        </w:tc>
        <w:tc>
          <w:tcPr>
            <w:tcW w:w="1200" w:type="dxa"/>
            <w:noWrap/>
            <w:hideMark/>
          </w:tcPr>
          <w:p w14:paraId="485F9648"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2</w:t>
            </w:r>
          </w:p>
        </w:tc>
        <w:tc>
          <w:tcPr>
            <w:tcW w:w="1200" w:type="dxa"/>
            <w:noWrap/>
            <w:hideMark/>
          </w:tcPr>
          <w:p w14:paraId="16152A04" w14:textId="77777777" w:rsidR="005423DD" w:rsidRPr="0041647A" w:rsidRDefault="005423DD" w:rsidP="00C47805">
            <w:pPr>
              <w:spacing w:line="240" w:lineRule="auto"/>
              <w:jc w:val="right"/>
              <w:rPr>
                <w:rFonts w:ascii="Times New Roman" w:eastAsia="Times New Roman" w:hAnsi="Times New Roman" w:cs="Times New Roman"/>
                <w:color w:val="000000"/>
                <w:lang w:eastAsia="fr-FR"/>
              </w:rPr>
            </w:pPr>
            <w:r w:rsidRPr="0041647A">
              <w:rPr>
                <w:rFonts w:ascii="Times New Roman" w:eastAsia="Times New Roman" w:hAnsi="Times New Roman" w:cs="Times New Roman"/>
                <w:color w:val="000000"/>
                <w:lang w:eastAsia="fr-FR"/>
              </w:rPr>
              <w:t>5</w:t>
            </w:r>
          </w:p>
        </w:tc>
      </w:tr>
    </w:tbl>
    <w:p w14:paraId="3634C364" w14:textId="77777777" w:rsidR="005423DD" w:rsidRPr="00091A2A" w:rsidRDefault="005423DD" w:rsidP="00091A2A">
      <w:pPr>
        <w:autoSpaceDE w:val="0"/>
        <w:autoSpaceDN w:val="0"/>
        <w:adjustRightInd w:val="0"/>
        <w:spacing w:after="0" w:line="360" w:lineRule="auto"/>
        <w:jc w:val="both"/>
        <w:rPr>
          <w:rFonts w:ascii="Times New Roman" w:hAnsi="Times New Roman" w:cs="Times New Roman"/>
          <w:color w:val="000000"/>
          <w:sz w:val="24"/>
          <w:szCs w:val="24"/>
        </w:rPr>
      </w:pPr>
    </w:p>
    <w:p w14:paraId="2138A347" w14:textId="77777777" w:rsidR="00091A2A" w:rsidRPr="00091A2A" w:rsidRDefault="00091A2A" w:rsidP="00091A2A">
      <w:pPr>
        <w:rPr>
          <w:rFonts w:ascii="Times New Roman" w:hAnsi="Times New Roman" w:cs="Times New Roman"/>
          <w:sz w:val="24"/>
          <w:szCs w:val="24"/>
        </w:rPr>
      </w:pPr>
      <w:r w:rsidRPr="00091A2A">
        <w:rPr>
          <w:rFonts w:ascii="Times New Roman" w:hAnsi="Times New Roman" w:cs="Times New Roman"/>
          <w:b/>
          <w:bCs/>
          <w:sz w:val="24"/>
          <w:szCs w:val="24"/>
        </w:rPr>
        <w:t>Correlation between quantitative characteristics</w:t>
      </w:r>
    </w:p>
    <w:p w14:paraId="14DCAD5E" w14:textId="02EA7FD7" w:rsidR="00091A2A" w:rsidRPr="00091A2A" w:rsidRDefault="00091A2A" w:rsidP="00091A2A">
      <w:pPr>
        <w:rPr>
          <w:rFonts w:ascii="Times New Roman" w:hAnsi="Times New Roman" w:cs="Times New Roman"/>
          <w:sz w:val="24"/>
          <w:szCs w:val="24"/>
        </w:rPr>
      </w:pPr>
      <w:r w:rsidRPr="00091A2A">
        <w:rPr>
          <w:rFonts w:ascii="Times New Roman" w:hAnsi="Times New Roman" w:cs="Times New Roman"/>
          <w:sz w:val="24"/>
          <w:szCs w:val="24"/>
        </w:rPr>
        <w:t xml:space="preserve">Table </w:t>
      </w:r>
      <w:r w:rsidR="00B7433E">
        <w:rPr>
          <w:rFonts w:ascii="Times New Roman" w:hAnsi="Times New Roman" w:cs="Times New Roman"/>
          <w:sz w:val="24"/>
          <w:szCs w:val="24"/>
        </w:rPr>
        <w:t>4</w:t>
      </w:r>
      <w:r w:rsidRPr="00091A2A">
        <w:rPr>
          <w:rFonts w:ascii="Times New Roman" w:hAnsi="Times New Roman" w:cs="Times New Roman"/>
          <w:sz w:val="24"/>
          <w:szCs w:val="24"/>
        </w:rPr>
        <w:t xml:space="preserve"> presents the correlation between the different accessions.</w:t>
      </w:r>
    </w:p>
    <w:p w14:paraId="70F3A911" w14:textId="77777777" w:rsidR="00A53814" w:rsidRDefault="00091A2A" w:rsidP="00091A2A">
      <w:pPr>
        <w:spacing w:line="360" w:lineRule="auto"/>
        <w:jc w:val="both"/>
        <w:rPr>
          <w:rFonts w:ascii="Times New Roman" w:hAnsi="Times New Roman" w:cs="Times New Roman"/>
          <w:sz w:val="24"/>
          <w:szCs w:val="24"/>
        </w:rPr>
        <w:sectPr w:rsidR="00A53814" w:rsidSect="00091A2A">
          <w:pgSz w:w="11906" w:h="16838"/>
          <w:pgMar w:top="1417" w:right="1417" w:bottom="1417" w:left="1417" w:header="708" w:footer="708" w:gutter="0"/>
          <w:cols w:space="708"/>
          <w:docGrid w:linePitch="360"/>
        </w:sectPr>
      </w:pPr>
      <w:r w:rsidRPr="00091A2A">
        <w:rPr>
          <w:rFonts w:ascii="Times New Roman" w:hAnsi="Times New Roman" w:cs="Times New Roman"/>
          <w:sz w:val="24"/>
          <w:szCs w:val="24"/>
        </w:rPr>
        <w:t>Humidity is positively correlated with chlorophyll at the second stress (r=0.68); the number of leaves is positively correlated with leaf area (r=0.50) and chlorophyll content at the second stress (r=0.55); the number of seeds is positively correlated with pod weight (r=0.96) and the number of pods (r=0.97); seed weight is positively correlated</w:t>
      </w:r>
    </w:p>
    <w:p w14:paraId="4EA9DAAD" w14:textId="77777777" w:rsid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lastRenderedPageBreak/>
        <w:t>to the number of pods (r=9.94), to the weight of the pods (r=1), and to the number of seeds (r=0.95). The weight of 100 seeds is positively correlated with the weight of the pods (r=0.64), the number of pods (r=0.67) and the weight of the seeds (r=0.65). The size of the roots is positively correlated with the number of pods (r=0.88), the weight of the pods (r=0.82), the number of seeds (r=0.87), the weight of the seeds (r=0.81) and the weight of 100 seeds (r=0.72); The number of secondary roots is positively correlated with the number of pods (r=0.74), pod weight (r=0.69), number of seeds (r=0.69), seed weight (r=0.69), weight of 100 seeds (r=0.79) and root size (r=0.89).</w:t>
      </w:r>
    </w:p>
    <w:p w14:paraId="6536EF18" w14:textId="4EB60D22" w:rsidR="00A53814" w:rsidRPr="0041647A" w:rsidRDefault="00A53814" w:rsidP="00A53814">
      <w:pPr>
        <w:rPr>
          <w:rFonts w:ascii="Times New Roman" w:hAnsi="Times New Roman" w:cs="Times New Roman"/>
          <w:sz w:val="28"/>
          <w:szCs w:val="28"/>
        </w:rPr>
      </w:pPr>
      <w:r w:rsidRPr="00091A2A">
        <w:rPr>
          <w:rFonts w:ascii="Times New Roman" w:hAnsi="Times New Roman" w:cs="Times New Roman"/>
        </w:rPr>
        <w:t xml:space="preserve">Table </w:t>
      </w:r>
      <w:r w:rsidR="00B7433E">
        <w:rPr>
          <w:rFonts w:ascii="Times New Roman" w:hAnsi="Times New Roman" w:cs="Times New Roman"/>
        </w:rPr>
        <w:t>4</w:t>
      </w:r>
      <w:r w:rsidRPr="00091A2A">
        <w:rPr>
          <w:rFonts w:ascii="Times New Roman" w:hAnsi="Times New Roman" w:cs="Times New Roman"/>
        </w:rPr>
        <w:t>: Correlation</w:t>
      </w:r>
    </w:p>
    <w:tbl>
      <w:tblPr>
        <w:tblW w:w="5000" w:type="pct"/>
        <w:tblCellMar>
          <w:left w:w="70" w:type="dxa"/>
          <w:right w:w="70" w:type="dxa"/>
        </w:tblCellMar>
        <w:tblLook w:val="04A0" w:firstRow="1" w:lastRow="0" w:firstColumn="1" w:lastColumn="0" w:noHBand="0" w:noVBand="1"/>
      </w:tblPr>
      <w:tblGrid>
        <w:gridCol w:w="1079"/>
        <w:gridCol w:w="1079"/>
        <w:gridCol w:w="1078"/>
        <w:gridCol w:w="1078"/>
        <w:gridCol w:w="1078"/>
        <w:gridCol w:w="1078"/>
        <w:gridCol w:w="1078"/>
        <w:gridCol w:w="1078"/>
        <w:gridCol w:w="1078"/>
        <w:gridCol w:w="1078"/>
        <w:gridCol w:w="1078"/>
        <w:gridCol w:w="1078"/>
        <w:gridCol w:w="1064"/>
      </w:tblGrid>
      <w:tr w:rsidR="00A53814" w:rsidRPr="00091A2A" w14:paraId="2232F38B" w14:textId="77777777" w:rsidTr="00DB3C70">
        <w:trPr>
          <w:trHeight w:val="294"/>
        </w:trPr>
        <w:tc>
          <w:tcPr>
            <w:tcW w:w="385" w:type="pct"/>
            <w:tcBorders>
              <w:top w:val="nil"/>
              <w:left w:val="nil"/>
              <w:bottom w:val="nil"/>
              <w:right w:val="nil"/>
            </w:tcBorders>
            <w:noWrap/>
            <w:vAlign w:val="bottom"/>
            <w:hideMark/>
          </w:tcPr>
          <w:p w14:paraId="077F5A2B"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3BB2CD0F"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55717D15"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7DD87727"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745FFBEA"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21503DD1"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1E602D81"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6ABE78A4"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2827100F"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7D9FD92D"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785B895B"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6AB16B8E"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33781E66"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r>
      <w:tr w:rsidR="00A53814" w:rsidRPr="00091A2A" w14:paraId="529780BD" w14:textId="77777777" w:rsidTr="00DB3C70">
        <w:trPr>
          <w:trHeight w:val="294"/>
        </w:trPr>
        <w:tc>
          <w:tcPr>
            <w:tcW w:w="385" w:type="pct"/>
            <w:tcBorders>
              <w:top w:val="single" w:sz="4" w:space="0" w:color="000000"/>
              <w:left w:val="nil"/>
              <w:bottom w:val="single" w:sz="4" w:space="0" w:color="000000"/>
              <w:right w:val="nil"/>
            </w:tcBorders>
            <w:noWrap/>
            <w:vAlign w:val="bottom"/>
            <w:hideMark/>
          </w:tcPr>
          <w:p w14:paraId="17B5CFB9"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Variables</w:t>
            </w:r>
          </w:p>
        </w:tc>
        <w:tc>
          <w:tcPr>
            <w:tcW w:w="385" w:type="pct"/>
            <w:tcBorders>
              <w:top w:val="single" w:sz="4" w:space="0" w:color="000000"/>
              <w:left w:val="nil"/>
              <w:bottom w:val="single" w:sz="4" w:space="0" w:color="000000"/>
              <w:right w:val="nil"/>
            </w:tcBorders>
            <w:noWrap/>
            <w:vAlign w:val="bottom"/>
            <w:hideMark/>
          </w:tcPr>
          <w:p w14:paraId="34EEB6D6"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NF</w:t>
            </w:r>
          </w:p>
        </w:tc>
        <w:tc>
          <w:tcPr>
            <w:tcW w:w="385" w:type="pct"/>
            <w:tcBorders>
              <w:top w:val="single" w:sz="4" w:space="0" w:color="000000"/>
              <w:left w:val="nil"/>
              <w:bottom w:val="single" w:sz="4" w:space="0" w:color="000000"/>
              <w:right w:val="nil"/>
            </w:tcBorders>
            <w:noWrap/>
            <w:vAlign w:val="bottom"/>
            <w:hideMark/>
          </w:tcPr>
          <w:p w14:paraId="44E90649"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SF</w:t>
            </w:r>
          </w:p>
        </w:tc>
        <w:tc>
          <w:tcPr>
            <w:tcW w:w="385" w:type="pct"/>
            <w:tcBorders>
              <w:top w:val="single" w:sz="4" w:space="0" w:color="000000"/>
              <w:left w:val="nil"/>
              <w:bottom w:val="single" w:sz="4" w:space="0" w:color="000000"/>
              <w:right w:val="nil"/>
            </w:tcBorders>
            <w:noWrap/>
            <w:vAlign w:val="bottom"/>
            <w:hideMark/>
          </w:tcPr>
          <w:p w14:paraId="3AA2F07E"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HUMP</w:t>
            </w:r>
          </w:p>
        </w:tc>
        <w:tc>
          <w:tcPr>
            <w:tcW w:w="385" w:type="pct"/>
            <w:tcBorders>
              <w:top w:val="single" w:sz="4" w:space="0" w:color="000000"/>
              <w:left w:val="nil"/>
              <w:bottom w:val="single" w:sz="4" w:space="0" w:color="000000"/>
              <w:right w:val="nil"/>
            </w:tcBorders>
            <w:noWrap/>
            <w:vAlign w:val="bottom"/>
            <w:hideMark/>
          </w:tcPr>
          <w:p w14:paraId="17F0E0AD"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CHLP</w:t>
            </w:r>
          </w:p>
        </w:tc>
        <w:tc>
          <w:tcPr>
            <w:tcW w:w="385" w:type="pct"/>
            <w:tcBorders>
              <w:top w:val="single" w:sz="4" w:space="0" w:color="000000"/>
              <w:left w:val="nil"/>
              <w:bottom w:val="single" w:sz="4" w:space="0" w:color="000000"/>
              <w:right w:val="nil"/>
            </w:tcBorders>
            <w:noWrap/>
            <w:vAlign w:val="bottom"/>
            <w:hideMark/>
          </w:tcPr>
          <w:p w14:paraId="0EE80A98"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CHLS</w:t>
            </w:r>
          </w:p>
        </w:tc>
        <w:tc>
          <w:tcPr>
            <w:tcW w:w="385" w:type="pct"/>
            <w:tcBorders>
              <w:top w:val="single" w:sz="4" w:space="0" w:color="000000"/>
              <w:left w:val="nil"/>
              <w:bottom w:val="single" w:sz="4" w:space="0" w:color="000000"/>
              <w:right w:val="nil"/>
            </w:tcBorders>
            <w:noWrap/>
            <w:vAlign w:val="bottom"/>
            <w:hideMark/>
          </w:tcPr>
          <w:p w14:paraId="76EB101A"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HUMS</w:t>
            </w:r>
          </w:p>
        </w:tc>
        <w:tc>
          <w:tcPr>
            <w:tcW w:w="385" w:type="pct"/>
            <w:tcBorders>
              <w:top w:val="single" w:sz="4" w:space="0" w:color="000000"/>
              <w:left w:val="nil"/>
              <w:bottom w:val="single" w:sz="4" w:space="0" w:color="000000"/>
              <w:right w:val="nil"/>
            </w:tcBorders>
            <w:noWrap/>
            <w:vAlign w:val="bottom"/>
            <w:hideMark/>
          </w:tcPr>
          <w:p w14:paraId="32D5C010"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proofErr w:type="spellStart"/>
            <w:r w:rsidRPr="00091A2A">
              <w:rPr>
                <w:rFonts w:ascii="Times New Roman" w:eastAsia="Times New Roman" w:hAnsi="Times New Roman" w:cs="Times New Roman"/>
                <w:b/>
                <w:bCs/>
                <w:color w:val="000000"/>
                <w:lang w:eastAsia="fr-FR"/>
              </w:rPr>
              <w:t>Ngsse</w:t>
            </w:r>
            <w:proofErr w:type="spellEnd"/>
          </w:p>
        </w:tc>
        <w:tc>
          <w:tcPr>
            <w:tcW w:w="385" w:type="pct"/>
            <w:tcBorders>
              <w:top w:val="single" w:sz="4" w:space="0" w:color="000000"/>
              <w:left w:val="nil"/>
              <w:bottom w:val="single" w:sz="4" w:space="0" w:color="000000"/>
              <w:right w:val="nil"/>
            </w:tcBorders>
            <w:noWrap/>
            <w:vAlign w:val="bottom"/>
            <w:hideMark/>
          </w:tcPr>
          <w:p w14:paraId="4D360126"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proofErr w:type="spellStart"/>
            <w:r w:rsidRPr="00091A2A">
              <w:rPr>
                <w:rFonts w:ascii="Times New Roman" w:eastAsia="Times New Roman" w:hAnsi="Times New Roman" w:cs="Times New Roman"/>
                <w:b/>
                <w:bCs/>
                <w:color w:val="000000"/>
                <w:lang w:eastAsia="fr-FR"/>
              </w:rPr>
              <w:t>Pgsse</w:t>
            </w:r>
            <w:proofErr w:type="spellEnd"/>
          </w:p>
        </w:tc>
        <w:tc>
          <w:tcPr>
            <w:tcW w:w="385" w:type="pct"/>
            <w:tcBorders>
              <w:top w:val="single" w:sz="4" w:space="0" w:color="000000"/>
              <w:left w:val="nil"/>
              <w:bottom w:val="single" w:sz="4" w:space="0" w:color="000000"/>
              <w:right w:val="nil"/>
            </w:tcBorders>
            <w:noWrap/>
            <w:vAlign w:val="bottom"/>
            <w:hideMark/>
          </w:tcPr>
          <w:p w14:paraId="2BD6F8C1"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NG</w:t>
            </w:r>
          </w:p>
        </w:tc>
        <w:tc>
          <w:tcPr>
            <w:tcW w:w="385" w:type="pct"/>
            <w:tcBorders>
              <w:top w:val="single" w:sz="4" w:space="0" w:color="000000"/>
              <w:left w:val="nil"/>
              <w:bottom w:val="single" w:sz="4" w:space="0" w:color="000000"/>
              <w:right w:val="nil"/>
            </w:tcBorders>
            <w:noWrap/>
            <w:vAlign w:val="bottom"/>
            <w:hideMark/>
          </w:tcPr>
          <w:p w14:paraId="7111D7CE"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PG</w:t>
            </w:r>
          </w:p>
        </w:tc>
        <w:tc>
          <w:tcPr>
            <w:tcW w:w="385" w:type="pct"/>
            <w:tcBorders>
              <w:top w:val="single" w:sz="4" w:space="0" w:color="000000"/>
              <w:left w:val="nil"/>
              <w:bottom w:val="single" w:sz="4" w:space="0" w:color="000000"/>
              <w:right w:val="nil"/>
            </w:tcBorders>
            <w:noWrap/>
            <w:vAlign w:val="bottom"/>
            <w:hideMark/>
          </w:tcPr>
          <w:p w14:paraId="5490F5EB"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P100</w:t>
            </w:r>
          </w:p>
        </w:tc>
        <w:tc>
          <w:tcPr>
            <w:tcW w:w="385" w:type="pct"/>
            <w:tcBorders>
              <w:top w:val="single" w:sz="4" w:space="0" w:color="000000"/>
              <w:left w:val="nil"/>
              <w:bottom w:val="single" w:sz="4" w:space="0" w:color="000000"/>
              <w:right w:val="nil"/>
            </w:tcBorders>
            <w:noWrap/>
            <w:vAlign w:val="bottom"/>
            <w:hideMark/>
          </w:tcPr>
          <w:p w14:paraId="58370A6B"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Tr</w:t>
            </w:r>
          </w:p>
        </w:tc>
      </w:tr>
      <w:tr w:rsidR="00A53814" w:rsidRPr="00091A2A" w14:paraId="5EF3B0B1" w14:textId="77777777" w:rsidTr="00DB3C70">
        <w:trPr>
          <w:trHeight w:val="294"/>
        </w:trPr>
        <w:tc>
          <w:tcPr>
            <w:tcW w:w="385" w:type="pct"/>
            <w:tcBorders>
              <w:top w:val="nil"/>
              <w:left w:val="nil"/>
              <w:bottom w:val="nil"/>
              <w:right w:val="nil"/>
            </w:tcBorders>
            <w:noWrap/>
            <w:vAlign w:val="bottom"/>
            <w:hideMark/>
          </w:tcPr>
          <w:p w14:paraId="1932B2A5"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NF</w:t>
            </w:r>
          </w:p>
        </w:tc>
        <w:tc>
          <w:tcPr>
            <w:tcW w:w="385" w:type="pct"/>
            <w:tcBorders>
              <w:top w:val="nil"/>
              <w:left w:val="nil"/>
              <w:bottom w:val="nil"/>
              <w:right w:val="nil"/>
            </w:tcBorders>
            <w:noWrap/>
            <w:vAlign w:val="bottom"/>
            <w:hideMark/>
          </w:tcPr>
          <w:p w14:paraId="48FC3191"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1.00</w:t>
            </w:r>
          </w:p>
        </w:tc>
        <w:tc>
          <w:tcPr>
            <w:tcW w:w="385" w:type="pct"/>
            <w:tcBorders>
              <w:top w:val="nil"/>
              <w:left w:val="nil"/>
              <w:bottom w:val="nil"/>
              <w:right w:val="nil"/>
            </w:tcBorders>
            <w:noWrap/>
            <w:vAlign w:val="bottom"/>
            <w:hideMark/>
          </w:tcPr>
          <w:p w14:paraId="0E066869"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c>
          <w:tcPr>
            <w:tcW w:w="385" w:type="pct"/>
            <w:tcBorders>
              <w:top w:val="nil"/>
              <w:left w:val="nil"/>
              <w:bottom w:val="nil"/>
              <w:right w:val="nil"/>
            </w:tcBorders>
            <w:noWrap/>
            <w:vAlign w:val="bottom"/>
            <w:hideMark/>
          </w:tcPr>
          <w:p w14:paraId="26E04ABB"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059F9F76"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7B515D5"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9136D69"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9593799"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4EB6DC58"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8300E29"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469C0DD7"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6BCBCDDD"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04A5928C" w14:textId="77777777" w:rsidR="00A53814" w:rsidRPr="00091A2A" w:rsidRDefault="00A53814" w:rsidP="00C47805">
            <w:pPr>
              <w:spacing w:after="0" w:line="240" w:lineRule="auto"/>
              <w:rPr>
                <w:rFonts w:ascii="Times New Roman" w:eastAsia="Times New Roman" w:hAnsi="Times New Roman" w:cs="Times New Roman"/>
                <w:lang w:eastAsia="fr-FR"/>
              </w:rPr>
            </w:pPr>
          </w:p>
        </w:tc>
      </w:tr>
      <w:tr w:rsidR="00A53814" w:rsidRPr="00091A2A" w14:paraId="30D50BE7" w14:textId="77777777" w:rsidTr="00DB3C70">
        <w:trPr>
          <w:trHeight w:val="294"/>
        </w:trPr>
        <w:tc>
          <w:tcPr>
            <w:tcW w:w="385" w:type="pct"/>
            <w:tcBorders>
              <w:top w:val="nil"/>
              <w:left w:val="nil"/>
              <w:bottom w:val="nil"/>
              <w:right w:val="nil"/>
            </w:tcBorders>
            <w:noWrap/>
            <w:vAlign w:val="bottom"/>
            <w:hideMark/>
          </w:tcPr>
          <w:p w14:paraId="45CE5A1B"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SF</w:t>
            </w:r>
          </w:p>
        </w:tc>
        <w:tc>
          <w:tcPr>
            <w:tcW w:w="385" w:type="pct"/>
            <w:tcBorders>
              <w:top w:val="nil"/>
              <w:left w:val="nil"/>
              <w:bottom w:val="nil"/>
              <w:right w:val="nil"/>
            </w:tcBorders>
            <w:noWrap/>
            <w:vAlign w:val="bottom"/>
            <w:hideMark/>
          </w:tcPr>
          <w:p w14:paraId="1863958D"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0.50</w:t>
            </w:r>
          </w:p>
        </w:tc>
        <w:tc>
          <w:tcPr>
            <w:tcW w:w="385" w:type="pct"/>
            <w:tcBorders>
              <w:top w:val="nil"/>
              <w:left w:val="nil"/>
              <w:bottom w:val="nil"/>
              <w:right w:val="nil"/>
            </w:tcBorders>
            <w:noWrap/>
            <w:vAlign w:val="bottom"/>
            <w:hideMark/>
          </w:tcPr>
          <w:p w14:paraId="3F6D1099"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1.00</w:t>
            </w:r>
          </w:p>
        </w:tc>
        <w:tc>
          <w:tcPr>
            <w:tcW w:w="385" w:type="pct"/>
            <w:tcBorders>
              <w:top w:val="nil"/>
              <w:left w:val="nil"/>
              <w:bottom w:val="nil"/>
              <w:right w:val="nil"/>
            </w:tcBorders>
            <w:noWrap/>
            <w:vAlign w:val="bottom"/>
            <w:hideMark/>
          </w:tcPr>
          <w:p w14:paraId="56229745"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c>
          <w:tcPr>
            <w:tcW w:w="385" w:type="pct"/>
            <w:tcBorders>
              <w:top w:val="nil"/>
              <w:left w:val="nil"/>
              <w:bottom w:val="nil"/>
              <w:right w:val="nil"/>
            </w:tcBorders>
            <w:noWrap/>
            <w:vAlign w:val="bottom"/>
            <w:hideMark/>
          </w:tcPr>
          <w:p w14:paraId="08121C2B"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39CF58E4"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6291F04D"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13BCB322"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4930EE2D"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752E117B"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0361936C"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16153E6"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1DDC8B34" w14:textId="77777777" w:rsidR="00A53814" w:rsidRPr="00091A2A" w:rsidRDefault="00A53814" w:rsidP="00C47805">
            <w:pPr>
              <w:spacing w:after="0" w:line="240" w:lineRule="auto"/>
              <w:rPr>
                <w:rFonts w:ascii="Times New Roman" w:eastAsia="Times New Roman" w:hAnsi="Times New Roman" w:cs="Times New Roman"/>
                <w:lang w:eastAsia="fr-FR"/>
              </w:rPr>
            </w:pPr>
          </w:p>
        </w:tc>
      </w:tr>
      <w:tr w:rsidR="00A53814" w:rsidRPr="00091A2A" w14:paraId="2979A05B" w14:textId="77777777" w:rsidTr="00DB3C70">
        <w:trPr>
          <w:trHeight w:val="294"/>
        </w:trPr>
        <w:tc>
          <w:tcPr>
            <w:tcW w:w="385" w:type="pct"/>
            <w:tcBorders>
              <w:top w:val="nil"/>
              <w:left w:val="nil"/>
              <w:bottom w:val="nil"/>
              <w:right w:val="nil"/>
            </w:tcBorders>
            <w:noWrap/>
            <w:vAlign w:val="bottom"/>
            <w:hideMark/>
          </w:tcPr>
          <w:p w14:paraId="783677BA"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HUMP</w:t>
            </w:r>
          </w:p>
        </w:tc>
        <w:tc>
          <w:tcPr>
            <w:tcW w:w="385" w:type="pct"/>
            <w:tcBorders>
              <w:top w:val="nil"/>
              <w:left w:val="nil"/>
              <w:bottom w:val="nil"/>
              <w:right w:val="nil"/>
            </w:tcBorders>
            <w:noWrap/>
            <w:vAlign w:val="bottom"/>
            <w:hideMark/>
          </w:tcPr>
          <w:p w14:paraId="5C9C2077"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-0.26</w:t>
            </w:r>
          </w:p>
        </w:tc>
        <w:tc>
          <w:tcPr>
            <w:tcW w:w="385" w:type="pct"/>
            <w:tcBorders>
              <w:top w:val="nil"/>
              <w:left w:val="nil"/>
              <w:bottom w:val="nil"/>
              <w:right w:val="nil"/>
            </w:tcBorders>
            <w:noWrap/>
            <w:vAlign w:val="bottom"/>
            <w:hideMark/>
          </w:tcPr>
          <w:p w14:paraId="6C9665D8"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-0.33</w:t>
            </w:r>
          </w:p>
        </w:tc>
        <w:tc>
          <w:tcPr>
            <w:tcW w:w="385" w:type="pct"/>
            <w:tcBorders>
              <w:top w:val="nil"/>
              <w:left w:val="nil"/>
              <w:bottom w:val="nil"/>
              <w:right w:val="nil"/>
            </w:tcBorders>
            <w:noWrap/>
            <w:vAlign w:val="bottom"/>
            <w:hideMark/>
          </w:tcPr>
          <w:p w14:paraId="60CE0FE5"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1.00</w:t>
            </w:r>
          </w:p>
        </w:tc>
        <w:tc>
          <w:tcPr>
            <w:tcW w:w="385" w:type="pct"/>
            <w:tcBorders>
              <w:top w:val="nil"/>
              <w:left w:val="nil"/>
              <w:bottom w:val="nil"/>
              <w:right w:val="nil"/>
            </w:tcBorders>
            <w:noWrap/>
            <w:vAlign w:val="bottom"/>
            <w:hideMark/>
          </w:tcPr>
          <w:p w14:paraId="5C44AAEB"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c>
          <w:tcPr>
            <w:tcW w:w="385" w:type="pct"/>
            <w:tcBorders>
              <w:top w:val="nil"/>
              <w:left w:val="nil"/>
              <w:bottom w:val="nil"/>
              <w:right w:val="nil"/>
            </w:tcBorders>
            <w:noWrap/>
            <w:vAlign w:val="bottom"/>
            <w:hideMark/>
          </w:tcPr>
          <w:p w14:paraId="515DD455"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17A7AE5A"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16D874A3"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08FF3EB3"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43151652"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1B061199"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2DDCAD6"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21BB4CAF" w14:textId="77777777" w:rsidR="00A53814" w:rsidRPr="00091A2A" w:rsidRDefault="00A53814" w:rsidP="00C47805">
            <w:pPr>
              <w:spacing w:after="0" w:line="240" w:lineRule="auto"/>
              <w:rPr>
                <w:rFonts w:ascii="Times New Roman" w:eastAsia="Times New Roman" w:hAnsi="Times New Roman" w:cs="Times New Roman"/>
                <w:lang w:eastAsia="fr-FR"/>
              </w:rPr>
            </w:pPr>
          </w:p>
        </w:tc>
      </w:tr>
      <w:tr w:rsidR="00A53814" w:rsidRPr="00091A2A" w14:paraId="72D4E71A" w14:textId="77777777" w:rsidTr="00DB3C70">
        <w:trPr>
          <w:trHeight w:val="294"/>
        </w:trPr>
        <w:tc>
          <w:tcPr>
            <w:tcW w:w="385" w:type="pct"/>
            <w:tcBorders>
              <w:top w:val="nil"/>
              <w:left w:val="nil"/>
              <w:bottom w:val="nil"/>
              <w:right w:val="nil"/>
            </w:tcBorders>
            <w:noWrap/>
            <w:vAlign w:val="bottom"/>
            <w:hideMark/>
          </w:tcPr>
          <w:p w14:paraId="3A09812D"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CHLP</w:t>
            </w:r>
          </w:p>
        </w:tc>
        <w:tc>
          <w:tcPr>
            <w:tcW w:w="385" w:type="pct"/>
            <w:tcBorders>
              <w:top w:val="nil"/>
              <w:left w:val="nil"/>
              <w:bottom w:val="nil"/>
              <w:right w:val="nil"/>
            </w:tcBorders>
            <w:noWrap/>
            <w:vAlign w:val="bottom"/>
            <w:hideMark/>
          </w:tcPr>
          <w:p w14:paraId="19AD6514"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0.04</w:t>
            </w:r>
          </w:p>
        </w:tc>
        <w:tc>
          <w:tcPr>
            <w:tcW w:w="385" w:type="pct"/>
            <w:tcBorders>
              <w:top w:val="nil"/>
              <w:left w:val="nil"/>
              <w:bottom w:val="nil"/>
              <w:right w:val="nil"/>
            </w:tcBorders>
            <w:noWrap/>
            <w:vAlign w:val="bottom"/>
            <w:hideMark/>
          </w:tcPr>
          <w:p w14:paraId="2C0B7FEA"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0.09</w:t>
            </w:r>
          </w:p>
        </w:tc>
        <w:tc>
          <w:tcPr>
            <w:tcW w:w="385" w:type="pct"/>
            <w:tcBorders>
              <w:top w:val="nil"/>
              <w:left w:val="nil"/>
              <w:bottom w:val="nil"/>
              <w:right w:val="nil"/>
            </w:tcBorders>
            <w:noWrap/>
            <w:vAlign w:val="bottom"/>
            <w:hideMark/>
          </w:tcPr>
          <w:p w14:paraId="50371111"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0.04</w:t>
            </w:r>
          </w:p>
        </w:tc>
        <w:tc>
          <w:tcPr>
            <w:tcW w:w="385" w:type="pct"/>
            <w:tcBorders>
              <w:top w:val="nil"/>
              <w:left w:val="nil"/>
              <w:bottom w:val="nil"/>
              <w:right w:val="nil"/>
            </w:tcBorders>
            <w:noWrap/>
            <w:vAlign w:val="bottom"/>
            <w:hideMark/>
          </w:tcPr>
          <w:p w14:paraId="6B96A9F1"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1.00</w:t>
            </w:r>
          </w:p>
        </w:tc>
        <w:tc>
          <w:tcPr>
            <w:tcW w:w="385" w:type="pct"/>
            <w:tcBorders>
              <w:top w:val="nil"/>
              <w:left w:val="nil"/>
              <w:bottom w:val="nil"/>
              <w:right w:val="nil"/>
            </w:tcBorders>
            <w:noWrap/>
            <w:vAlign w:val="bottom"/>
            <w:hideMark/>
          </w:tcPr>
          <w:p w14:paraId="0E026A8E"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c>
          <w:tcPr>
            <w:tcW w:w="385" w:type="pct"/>
            <w:tcBorders>
              <w:top w:val="nil"/>
              <w:left w:val="nil"/>
              <w:bottom w:val="nil"/>
              <w:right w:val="nil"/>
            </w:tcBorders>
            <w:noWrap/>
            <w:vAlign w:val="bottom"/>
            <w:hideMark/>
          </w:tcPr>
          <w:p w14:paraId="0DBE8190"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607D18B9"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3A2A5FE0"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06ACF915"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34DC52E7"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03652B35"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B374813" w14:textId="77777777" w:rsidR="00A53814" w:rsidRPr="00091A2A" w:rsidRDefault="00A53814" w:rsidP="00C47805">
            <w:pPr>
              <w:spacing w:after="0" w:line="240" w:lineRule="auto"/>
              <w:rPr>
                <w:rFonts w:ascii="Times New Roman" w:eastAsia="Times New Roman" w:hAnsi="Times New Roman" w:cs="Times New Roman"/>
                <w:lang w:eastAsia="fr-FR"/>
              </w:rPr>
            </w:pPr>
          </w:p>
        </w:tc>
      </w:tr>
      <w:tr w:rsidR="00A53814" w:rsidRPr="00091A2A" w14:paraId="68BA0DE6" w14:textId="77777777" w:rsidTr="00DB3C70">
        <w:trPr>
          <w:trHeight w:val="294"/>
        </w:trPr>
        <w:tc>
          <w:tcPr>
            <w:tcW w:w="385" w:type="pct"/>
            <w:tcBorders>
              <w:top w:val="nil"/>
              <w:left w:val="nil"/>
              <w:bottom w:val="nil"/>
              <w:right w:val="nil"/>
            </w:tcBorders>
            <w:noWrap/>
            <w:vAlign w:val="bottom"/>
            <w:hideMark/>
          </w:tcPr>
          <w:p w14:paraId="6CB2C75B"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CHLS</w:t>
            </w:r>
          </w:p>
        </w:tc>
        <w:tc>
          <w:tcPr>
            <w:tcW w:w="385" w:type="pct"/>
            <w:tcBorders>
              <w:top w:val="nil"/>
              <w:left w:val="nil"/>
              <w:bottom w:val="nil"/>
              <w:right w:val="nil"/>
            </w:tcBorders>
            <w:noWrap/>
            <w:vAlign w:val="bottom"/>
            <w:hideMark/>
          </w:tcPr>
          <w:p w14:paraId="2196D217"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0.55</w:t>
            </w:r>
          </w:p>
        </w:tc>
        <w:tc>
          <w:tcPr>
            <w:tcW w:w="385" w:type="pct"/>
            <w:tcBorders>
              <w:top w:val="nil"/>
              <w:left w:val="nil"/>
              <w:bottom w:val="nil"/>
              <w:right w:val="nil"/>
            </w:tcBorders>
            <w:noWrap/>
            <w:vAlign w:val="bottom"/>
            <w:hideMark/>
          </w:tcPr>
          <w:p w14:paraId="320682B7"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0.37</w:t>
            </w:r>
          </w:p>
        </w:tc>
        <w:tc>
          <w:tcPr>
            <w:tcW w:w="385" w:type="pct"/>
            <w:tcBorders>
              <w:top w:val="nil"/>
              <w:left w:val="nil"/>
              <w:bottom w:val="nil"/>
              <w:right w:val="nil"/>
            </w:tcBorders>
            <w:noWrap/>
            <w:vAlign w:val="bottom"/>
            <w:hideMark/>
          </w:tcPr>
          <w:p w14:paraId="3ED16F76"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-0.09</w:t>
            </w:r>
          </w:p>
        </w:tc>
        <w:tc>
          <w:tcPr>
            <w:tcW w:w="385" w:type="pct"/>
            <w:tcBorders>
              <w:top w:val="nil"/>
              <w:left w:val="nil"/>
              <w:bottom w:val="nil"/>
              <w:right w:val="nil"/>
            </w:tcBorders>
            <w:noWrap/>
            <w:vAlign w:val="bottom"/>
            <w:hideMark/>
          </w:tcPr>
          <w:p w14:paraId="03ADD890"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0.22</w:t>
            </w:r>
          </w:p>
        </w:tc>
        <w:tc>
          <w:tcPr>
            <w:tcW w:w="385" w:type="pct"/>
            <w:tcBorders>
              <w:top w:val="nil"/>
              <w:left w:val="nil"/>
              <w:bottom w:val="nil"/>
              <w:right w:val="nil"/>
            </w:tcBorders>
            <w:noWrap/>
            <w:vAlign w:val="bottom"/>
            <w:hideMark/>
          </w:tcPr>
          <w:p w14:paraId="3F59C5DC"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1.00</w:t>
            </w:r>
          </w:p>
        </w:tc>
        <w:tc>
          <w:tcPr>
            <w:tcW w:w="385" w:type="pct"/>
            <w:tcBorders>
              <w:top w:val="nil"/>
              <w:left w:val="nil"/>
              <w:bottom w:val="nil"/>
              <w:right w:val="nil"/>
            </w:tcBorders>
            <w:noWrap/>
            <w:vAlign w:val="bottom"/>
            <w:hideMark/>
          </w:tcPr>
          <w:p w14:paraId="72084F94"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c>
          <w:tcPr>
            <w:tcW w:w="385" w:type="pct"/>
            <w:tcBorders>
              <w:top w:val="nil"/>
              <w:left w:val="nil"/>
              <w:bottom w:val="nil"/>
              <w:right w:val="nil"/>
            </w:tcBorders>
            <w:noWrap/>
            <w:vAlign w:val="bottom"/>
            <w:hideMark/>
          </w:tcPr>
          <w:p w14:paraId="43E1C59F"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47672B1F"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BEE0D3E"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67EDA37"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B864FE3"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4AB3A47C" w14:textId="77777777" w:rsidR="00A53814" w:rsidRPr="00091A2A" w:rsidRDefault="00A53814" w:rsidP="00C47805">
            <w:pPr>
              <w:spacing w:after="0" w:line="240" w:lineRule="auto"/>
              <w:rPr>
                <w:rFonts w:ascii="Times New Roman" w:eastAsia="Times New Roman" w:hAnsi="Times New Roman" w:cs="Times New Roman"/>
                <w:lang w:eastAsia="fr-FR"/>
              </w:rPr>
            </w:pPr>
          </w:p>
        </w:tc>
      </w:tr>
      <w:tr w:rsidR="00A53814" w:rsidRPr="00091A2A" w14:paraId="45835788" w14:textId="77777777" w:rsidTr="00DB3C70">
        <w:trPr>
          <w:trHeight w:val="294"/>
        </w:trPr>
        <w:tc>
          <w:tcPr>
            <w:tcW w:w="385" w:type="pct"/>
            <w:tcBorders>
              <w:top w:val="nil"/>
              <w:left w:val="nil"/>
              <w:bottom w:val="nil"/>
              <w:right w:val="nil"/>
            </w:tcBorders>
            <w:noWrap/>
            <w:vAlign w:val="bottom"/>
            <w:hideMark/>
          </w:tcPr>
          <w:p w14:paraId="44B41D20"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HUMS</w:t>
            </w:r>
          </w:p>
        </w:tc>
        <w:tc>
          <w:tcPr>
            <w:tcW w:w="385" w:type="pct"/>
            <w:tcBorders>
              <w:top w:val="nil"/>
              <w:left w:val="nil"/>
              <w:bottom w:val="nil"/>
              <w:right w:val="nil"/>
            </w:tcBorders>
            <w:noWrap/>
            <w:vAlign w:val="bottom"/>
            <w:hideMark/>
          </w:tcPr>
          <w:p w14:paraId="4CCE3608"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0.36</w:t>
            </w:r>
          </w:p>
        </w:tc>
        <w:tc>
          <w:tcPr>
            <w:tcW w:w="385" w:type="pct"/>
            <w:tcBorders>
              <w:top w:val="nil"/>
              <w:left w:val="nil"/>
              <w:bottom w:val="nil"/>
              <w:right w:val="nil"/>
            </w:tcBorders>
            <w:noWrap/>
            <w:vAlign w:val="bottom"/>
            <w:hideMark/>
          </w:tcPr>
          <w:p w14:paraId="1DFBAFD8"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0.35</w:t>
            </w:r>
          </w:p>
        </w:tc>
        <w:tc>
          <w:tcPr>
            <w:tcW w:w="385" w:type="pct"/>
            <w:tcBorders>
              <w:top w:val="nil"/>
              <w:left w:val="nil"/>
              <w:bottom w:val="nil"/>
              <w:right w:val="nil"/>
            </w:tcBorders>
            <w:noWrap/>
            <w:vAlign w:val="bottom"/>
            <w:hideMark/>
          </w:tcPr>
          <w:p w14:paraId="5B95AA43"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0.04</w:t>
            </w:r>
          </w:p>
        </w:tc>
        <w:tc>
          <w:tcPr>
            <w:tcW w:w="385" w:type="pct"/>
            <w:tcBorders>
              <w:top w:val="nil"/>
              <w:left w:val="nil"/>
              <w:bottom w:val="nil"/>
              <w:right w:val="nil"/>
            </w:tcBorders>
            <w:noWrap/>
            <w:vAlign w:val="bottom"/>
            <w:hideMark/>
          </w:tcPr>
          <w:p w14:paraId="17B1C068"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0.16</w:t>
            </w:r>
          </w:p>
        </w:tc>
        <w:tc>
          <w:tcPr>
            <w:tcW w:w="385" w:type="pct"/>
            <w:tcBorders>
              <w:top w:val="nil"/>
              <w:left w:val="nil"/>
              <w:bottom w:val="nil"/>
              <w:right w:val="nil"/>
            </w:tcBorders>
            <w:noWrap/>
            <w:vAlign w:val="bottom"/>
            <w:hideMark/>
          </w:tcPr>
          <w:p w14:paraId="192F171F"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0.68</w:t>
            </w:r>
          </w:p>
        </w:tc>
        <w:tc>
          <w:tcPr>
            <w:tcW w:w="385" w:type="pct"/>
            <w:tcBorders>
              <w:top w:val="nil"/>
              <w:left w:val="nil"/>
              <w:bottom w:val="nil"/>
              <w:right w:val="nil"/>
            </w:tcBorders>
            <w:noWrap/>
            <w:vAlign w:val="bottom"/>
            <w:hideMark/>
          </w:tcPr>
          <w:p w14:paraId="3E96C2B9"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1.00</w:t>
            </w:r>
          </w:p>
        </w:tc>
        <w:tc>
          <w:tcPr>
            <w:tcW w:w="385" w:type="pct"/>
            <w:tcBorders>
              <w:top w:val="nil"/>
              <w:left w:val="nil"/>
              <w:bottom w:val="nil"/>
              <w:right w:val="nil"/>
            </w:tcBorders>
            <w:noWrap/>
            <w:vAlign w:val="bottom"/>
            <w:hideMark/>
          </w:tcPr>
          <w:p w14:paraId="38B91178"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c>
          <w:tcPr>
            <w:tcW w:w="385" w:type="pct"/>
            <w:tcBorders>
              <w:top w:val="nil"/>
              <w:left w:val="nil"/>
              <w:bottom w:val="nil"/>
              <w:right w:val="nil"/>
            </w:tcBorders>
            <w:noWrap/>
            <w:vAlign w:val="bottom"/>
            <w:hideMark/>
          </w:tcPr>
          <w:p w14:paraId="2EDFEF67"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FF00ED8"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177658CD"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32396C44"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FFB4498" w14:textId="77777777" w:rsidR="00A53814" w:rsidRPr="00091A2A" w:rsidRDefault="00A53814" w:rsidP="00C47805">
            <w:pPr>
              <w:spacing w:after="0" w:line="240" w:lineRule="auto"/>
              <w:rPr>
                <w:rFonts w:ascii="Times New Roman" w:eastAsia="Times New Roman" w:hAnsi="Times New Roman" w:cs="Times New Roman"/>
                <w:lang w:eastAsia="fr-FR"/>
              </w:rPr>
            </w:pPr>
          </w:p>
        </w:tc>
      </w:tr>
      <w:tr w:rsidR="00A53814" w:rsidRPr="00091A2A" w14:paraId="676FEF41" w14:textId="77777777" w:rsidTr="00DB3C70">
        <w:trPr>
          <w:trHeight w:val="294"/>
        </w:trPr>
        <w:tc>
          <w:tcPr>
            <w:tcW w:w="385" w:type="pct"/>
            <w:tcBorders>
              <w:top w:val="nil"/>
              <w:left w:val="nil"/>
              <w:bottom w:val="nil"/>
              <w:right w:val="nil"/>
            </w:tcBorders>
            <w:noWrap/>
            <w:vAlign w:val="bottom"/>
            <w:hideMark/>
          </w:tcPr>
          <w:p w14:paraId="5AC1CDDA"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proofErr w:type="spellStart"/>
            <w:r w:rsidRPr="00091A2A">
              <w:rPr>
                <w:rFonts w:ascii="Times New Roman" w:eastAsia="Times New Roman" w:hAnsi="Times New Roman" w:cs="Times New Roman"/>
                <w:b/>
                <w:bCs/>
                <w:color w:val="000000"/>
                <w:lang w:eastAsia="fr-FR"/>
              </w:rPr>
              <w:t>Ngsse</w:t>
            </w:r>
            <w:proofErr w:type="spellEnd"/>
          </w:p>
        </w:tc>
        <w:tc>
          <w:tcPr>
            <w:tcW w:w="385" w:type="pct"/>
            <w:tcBorders>
              <w:top w:val="nil"/>
              <w:left w:val="nil"/>
              <w:bottom w:val="nil"/>
              <w:right w:val="nil"/>
            </w:tcBorders>
            <w:noWrap/>
            <w:vAlign w:val="bottom"/>
            <w:hideMark/>
          </w:tcPr>
          <w:p w14:paraId="58030F0B"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0.12</w:t>
            </w:r>
          </w:p>
        </w:tc>
        <w:tc>
          <w:tcPr>
            <w:tcW w:w="385" w:type="pct"/>
            <w:tcBorders>
              <w:top w:val="nil"/>
              <w:left w:val="nil"/>
              <w:bottom w:val="nil"/>
              <w:right w:val="nil"/>
            </w:tcBorders>
            <w:noWrap/>
            <w:vAlign w:val="bottom"/>
            <w:hideMark/>
          </w:tcPr>
          <w:p w14:paraId="0864F397"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0.09</w:t>
            </w:r>
          </w:p>
        </w:tc>
        <w:tc>
          <w:tcPr>
            <w:tcW w:w="385" w:type="pct"/>
            <w:tcBorders>
              <w:top w:val="nil"/>
              <w:left w:val="nil"/>
              <w:bottom w:val="nil"/>
              <w:right w:val="nil"/>
            </w:tcBorders>
            <w:noWrap/>
            <w:vAlign w:val="bottom"/>
            <w:hideMark/>
          </w:tcPr>
          <w:p w14:paraId="23E18C1F"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-0.03</w:t>
            </w:r>
          </w:p>
        </w:tc>
        <w:tc>
          <w:tcPr>
            <w:tcW w:w="385" w:type="pct"/>
            <w:tcBorders>
              <w:top w:val="nil"/>
              <w:left w:val="nil"/>
              <w:bottom w:val="nil"/>
              <w:right w:val="nil"/>
            </w:tcBorders>
            <w:noWrap/>
            <w:vAlign w:val="bottom"/>
            <w:hideMark/>
          </w:tcPr>
          <w:p w14:paraId="1EC957CE"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-0.13</w:t>
            </w:r>
          </w:p>
        </w:tc>
        <w:tc>
          <w:tcPr>
            <w:tcW w:w="385" w:type="pct"/>
            <w:tcBorders>
              <w:top w:val="nil"/>
              <w:left w:val="nil"/>
              <w:bottom w:val="nil"/>
              <w:right w:val="nil"/>
            </w:tcBorders>
            <w:noWrap/>
            <w:vAlign w:val="bottom"/>
            <w:hideMark/>
          </w:tcPr>
          <w:p w14:paraId="2D3A4BCF"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0.13</w:t>
            </w:r>
          </w:p>
        </w:tc>
        <w:tc>
          <w:tcPr>
            <w:tcW w:w="385" w:type="pct"/>
            <w:tcBorders>
              <w:top w:val="nil"/>
              <w:left w:val="nil"/>
              <w:bottom w:val="nil"/>
              <w:right w:val="nil"/>
            </w:tcBorders>
            <w:noWrap/>
            <w:vAlign w:val="bottom"/>
            <w:hideMark/>
          </w:tcPr>
          <w:p w14:paraId="307B131A"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0.11</w:t>
            </w:r>
          </w:p>
        </w:tc>
        <w:tc>
          <w:tcPr>
            <w:tcW w:w="385" w:type="pct"/>
            <w:tcBorders>
              <w:top w:val="nil"/>
              <w:left w:val="nil"/>
              <w:bottom w:val="nil"/>
              <w:right w:val="nil"/>
            </w:tcBorders>
            <w:noWrap/>
            <w:vAlign w:val="bottom"/>
            <w:hideMark/>
          </w:tcPr>
          <w:p w14:paraId="7C988A2F"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1.00</w:t>
            </w:r>
          </w:p>
        </w:tc>
        <w:tc>
          <w:tcPr>
            <w:tcW w:w="385" w:type="pct"/>
            <w:tcBorders>
              <w:top w:val="nil"/>
              <w:left w:val="nil"/>
              <w:bottom w:val="nil"/>
              <w:right w:val="nil"/>
            </w:tcBorders>
            <w:noWrap/>
            <w:vAlign w:val="bottom"/>
            <w:hideMark/>
          </w:tcPr>
          <w:p w14:paraId="02FA20B1"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c>
          <w:tcPr>
            <w:tcW w:w="385" w:type="pct"/>
            <w:tcBorders>
              <w:top w:val="nil"/>
              <w:left w:val="nil"/>
              <w:bottom w:val="nil"/>
              <w:right w:val="nil"/>
            </w:tcBorders>
            <w:noWrap/>
            <w:vAlign w:val="bottom"/>
            <w:hideMark/>
          </w:tcPr>
          <w:p w14:paraId="50C4E444"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2C75E6DD"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422674D1"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85C492C" w14:textId="77777777" w:rsidR="00A53814" w:rsidRPr="00091A2A" w:rsidRDefault="00A53814" w:rsidP="00C47805">
            <w:pPr>
              <w:spacing w:after="0" w:line="240" w:lineRule="auto"/>
              <w:rPr>
                <w:rFonts w:ascii="Times New Roman" w:eastAsia="Times New Roman" w:hAnsi="Times New Roman" w:cs="Times New Roman"/>
                <w:lang w:eastAsia="fr-FR"/>
              </w:rPr>
            </w:pPr>
          </w:p>
        </w:tc>
      </w:tr>
      <w:tr w:rsidR="00A53814" w:rsidRPr="00091A2A" w14:paraId="198390A6" w14:textId="77777777" w:rsidTr="00DB3C70">
        <w:trPr>
          <w:trHeight w:val="294"/>
        </w:trPr>
        <w:tc>
          <w:tcPr>
            <w:tcW w:w="385" w:type="pct"/>
            <w:tcBorders>
              <w:top w:val="nil"/>
              <w:left w:val="nil"/>
              <w:bottom w:val="nil"/>
              <w:right w:val="nil"/>
            </w:tcBorders>
            <w:noWrap/>
            <w:vAlign w:val="bottom"/>
            <w:hideMark/>
          </w:tcPr>
          <w:p w14:paraId="4C3A7B63"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proofErr w:type="spellStart"/>
            <w:r w:rsidRPr="00091A2A">
              <w:rPr>
                <w:rFonts w:ascii="Times New Roman" w:eastAsia="Times New Roman" w:hAnsi="Times New Roman" w:cs="Times New Roman"/>
                <w:b/>
                <w:bCs/>
                <w:color w:val="000000"/>
                <w:lang w:eastAsia="fr-FR"/>
              </w:rPr>
              <w:t>Pgsse</w:t>
            </w:r>
            <w:proofErr w:type="spellEnd"/>
          </w:p>
        </w:tc>
        <w:tc>
          <w:tcPr>
            <w:tcW w:w="385" w:type="pct"/>
            <w:tcBorders>
              <w:top w:val="nil"/>
              <w:left w:val="nil"/>
              <w:bottom w:val="nil"/>
              <w:right w:val="nil"/>
            </w:tcBorders>
            <w:noWrap/>
            <w:vAlign w:val="bottom"/>
            <w:hideMark/>
          </w:tcPr>
          <w:p w14:paraId="7A9C5895"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0.13</w:t>
            </w:r>
          </w:p>
        </w:tc>
        <w:tc>
          <w:tcPr>
            <w:tcW w:w="385" w:type="pct"/>
            <w:tcBorders>
              <w:top w:val="nil"/>
              <w:left w:val="nil"/>
              <w:bottom w:val="nil"/>
              <w:right w:val="nil"/>
            </w:tcBorders>
            <w:noWrap/>
            <w:vAlign w:val="bottom"/>
            <w:hideMark/>
          </w:tcPr>
          <w:p w14:paraId="5AFF413E"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0.12</w:t>
            </w:r>
          </w:p>
        </w:tc>
        <w:tc>
          <w:tcPr>
            <w:tcW w:w="385" w:type="pct"/>
            <w:tcBorders>
              <w:top w:val="nil"/>
              <w:left w:val="nil"/>
              <w:bottom w:val="nil"/>
              <w:right w:val="nil"/>
            </w:tcBorders>
            <w:noWrap/>
            <w:vAlign w:val="bottom"/>
            <w:hideMark/>
          </w:tcPr>
          <w:p w14:paraId="0D76BDC5"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-0.02</w:t>
            </w:r>
          </w:p>
        </w:tc>
        <w:tc>
          <w:tcPr>
            <w:tcW w:w="385" w:type="pct"/>
            <w:tcBorders>
              <w:top w:val="nil"/>
              <w:left w:val="nil"/>
              <w:bottom w:val="nil"/>
              <w:right w:val="nil"/>
            </w:tcBorders>
            <w:noWrap/>
            <w:vAlign w:val="bottom"/>
            <w:hideMark/>
          </w:tcPr>
          <w:p w14:paraId="1F5AE4AB"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-0.14</w:t>
            </w:r>
          </w:p>
        </w:tc>
        <w:tc>
          <w:tcPr>
            <w:tcW w:w="385" w:type="pct"/>
            <w:tcBorders>
              <w:top w:val="nil"/>
              <w:left w:val="nil"/>
              <w:bottom w:val="nil"/>
              <w:right w:val="nil"/>
            </w:tcBorders>
            <w:noWrap/>
            <w:vAlign w:val="bottom"/>
            <w:hideMark/>
          </w:tcPr>
          <w:p w14:paraId="7D032D23"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0.14</w:t>
            </w:r>
          </w:p>
        </w:tc>
        <w:tc>
          <w:tcPr>
            <w:tcW w:w="385" w:type="pct"/>
            <w:tcBorders>
              <w:top w:val="nil"/>
              <w:left w:val="nil"/>
              <w:bottom w:val="nil"/>
              <w:right w:val="nil"/>
            </w:tcBorders>
            <w:noWrap/>
            <w:vAlign w:val="bottom"/>
            <w:hideMark/>
          </w:tcPr>
          <w:p w14:paraId="7DE7A0AE"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0.09</w:t>
            </w:r>
          </w:p>
        </w:tc>
        <w:tc>
          <w:tcPr>
            <w:tcW w:w="385" w:type="pct"/>
            <w:tcBorders>
              <w:top w:val="nil"/>
              <w:left w:val="nil"/>
              <w:bottom w:val="nil"/>
              <w:right w:val="nil"/>
            </w:tcBorders>
            <w:noWrap/>
            <w:vAlign w:val="bottom"/>
            <w:hideMark/>
          </w:tcPr>
          <w:p w14:paraId="3A0C34EA"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0.94</w:t>
            </w:r>
          </w:p>
        </w:tc>
        <w:tc>
          <w:tcPr>
            <w:tcW w:w="385" w:type="pct"/>
            <w:tcBorders>
              <w:top w:val="nil"/>
              <w:left w:val="nil"/>
              <w:bottom w:val="nil"/>
              <w:right w:val="nil"/>
            </w:tcBorders>
            <w:noWrap/>
            <w:vAlign w:val="bottom"/>
            <w:hideMark/>
          </w:tcPr>
          <w:p w14:paraId="0156B8AC"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1.00</w:t>
            </w:r>
          </w:p>
        </w:tc>
        <w:tc>
          <w:tcPr>
            <w:tcW w:w="385" w:type="pct"/>
            <w:tcBorders>
              <w:top w:val="nil"/>
              <w:left w:val="nil"/>
              <w:bottom w:val="nil"/>
              <w:right w:val="nil"/>
            </w:tcBorders>
            <w:noWrap/>
            <w:vAlign w:val="bottom"/>
            <w:hideMark/>
          </w:tcPr>
          <w:p w14:paraId="76F752C8"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c>
          <w:tcPr>
            <w:tcW w:w="385" w:type="pct"/>
            <w:tcBorders>
              <w:top w:val="nil"/>
              <w:left w:val="nil"/>
              <w:bottom w:val="nil"/>
              <w:right w:val="nil"/>
            </w:tcBorders>
            <w:noWrap/>
            <w:vAlign w:val="bottom"/>
            <w:hideMark/>
          </w:tcPr>
          <w:p w14:paraId="092FBA9F"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07171D70"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1CD10398" w14:textId="77777777" w:rsidR="00A53814" w:rsidRPr="00091A2A" w:rsidRDefault="00A53814" w:rsidP="00C47805">
            <w:pPr>
              <w:spacing w:after="0" w:line="240" w:lineRule="auto"/>
              <w:rPr>
                <w:rFonts w:ascii="Times New Roman" w:eastAsia="Times New Roman" w:hAnsi="Times New Roman" w:cs="Times New Roman"/>
                <w:lang w:eastAsia="fr-FR"/>
              </w:rPr>
            </w:pPr>
          </w:p>
        </w:tc>
      </w:tr>
      <w:tr w:rsidR="00A53814" w:rsidRPr="00091A2A" w14:paraId="01E813C9" w14:textId="77777777" w:rsidTr="00DB3C70">
        <w:trPr>
          <w:trHeight w:val="294"/>
        </w:trPr>
        <w:tc>
          <w:tcPr>
            <w:tcW w:w="385" w:type="pct"/>
            <w:tcBorders>
              <w:top w:val="nil"/>
              <w:left w:val="nil"/>
              <w:bottom w:val="nil"/>
              <w:right w:val="nil"/>
            </w:tcBorders>
            <w:noWrap/>
            <w:vAlign w:val="bottom"/>
            <w:hideMark/>
          </w:tcPr>
          <w:p w14:paraId="6750ED25"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NG</w:t>
            </w:r>
          </w:p>
        </w:tc>
        <w:tc>
          <w:tcPr>
            <w:tcW w:w="385" w:type="pct"/>
            <w:tcBorders>
              <w:top w:val="nil"/>
              <w:left w:val="nil"/>
              <w:bottom w:val="nil"/>
              <w:right w:val="nil"/>
            </w:tcBorders>
            <w:noWrap/>
            <w:vAlign w:val="bottom"/>
            <w:hideMark/>
          </w:tcPr>
          <w:p w14:paraId="26A6912A"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0.12</w:t>
            </w:r>
          </w:p>
        </w:tc>
        <w:tc>
          <w:tcPr>
            <w:tcW w:w="385" w:type="pct"/>
            <w:tcBorders>
              <w:top w:val="nil"/>
              <w:left w:val="nil"/>
              <w:bottom w:val="nil"/>
              <w:right w:val="nil"/>
            </w:tcBorders>
            <w:noWrap/>
            <w:vAlign w:val="bottom"/>
            <w:hideMark/>
          </w:tcPr>
          <w:p w14:paraId="5F1BC13D"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0.10</w:t>
            </w:r>
          </w:p>
        </w:tc>
        <w:tc>
          <w:tcPr>
            <w:tcW w:w="385" w:type="pct"/>
            <w:tcBorders>
              <w:top w:val="nil"/>
              <w:left w:val="nil"/>
              <w:bottom w:val="nil"/>
              <w:right w:val="nil"/>
            </w:tcBorders>
            <w:noWrap/>
            <w:vAlign w:val="bottom"/>
            <w:hideMark/>
          </w:tcPr>
          <w:p w14:paraId="46D117DA"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-0.01</w:t>
            </w:r>
          </w:p>
        </w:tc>
        <w:tc>
          <w:tcPr>
            <w:tcW w:w="385" w:type="pct"/>
            <w:tcBorders>
              <w:top w:val="nil"/>
              <w:left w:val="nil"/>
              <w:bottom w:val="nil"/>
              <w:right w:val="nil"/>
            </w:tcBorders>
            <w:noWrap/>
            <w:vAlign w:val="bottom"/>
            <w:hideMark/>
          </w:tcPr>
          <w:p w14:paraId="5E8CE61A"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-0.14</w:t>
            </w:r>
          </w:p>
        </w:tc>
        <w:tc>
          <w:tcPr>
            <w:tcW w:w="385" w:type="pct"/>
            <w:tcBorders>
              <w:top w:val="nil"/>
              <w:left w:val="nil"/>
              <w:bottom w:val="nil"/>
              <w:right w:val="nil"/>
            </w:tcBorders>
            <w:noWrap/>
            <w:vAlign w:val="bottom"/>
            <w:hideMark/>
          </w:tcPr>
          <w:p w14:paraId="5E646077"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0.13</w:t>
            </w:r>
          </w:p>
        </w:tc>
        <w:tc>
          <w:tcPr>
            <w:tcW w:w="385" w:type="pct"/>
            <w:tcBorders>
              <w:top w:val="nil"/>
              <w:left w:val="nil"/>
              <w:bottom w:val="nil"/>
              <w:right w:val="nil"/>
            </w:tcBorders>
            <w:noWrap/>
            <w:vAlign w:val="bottom"/>
            <w:hideMark/>
          </w:tcPr>
          <w:p w14:paraId="4BD59A15"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0.12</w:t>
            </w:r>
          </w:p>
        </w:tc>
        <w:tc>
          <w:tcPr>
            <w:tcW w:w="385" w:type="pct"/>
            <w:tcBorders>
              <w:top w:val="nil"/>
              <w:left w:val="nil"/>
              <w:bottom w:val="nil"/>
              <w:right w:val="nil"/>
            </w:tcBorders>
            <w:noWrap/>
            <w:vAlign w:val="bottom"/>
            <w:hideMark/>
          </w:tcPr>
          <w:p w14:paraId="5C850433"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0.97</w:t>
            </w:r>
          </w:p>
        </w:tc>
        <w:tc>
          <w:tcPr>
            <w:tcW w:w="385" w:type="pct"/>
            <w:tcBorders>
              <w:top w:val="nil"/>
              <w:left w:val="nil"/>
              <w:bottom w:val="nil"/>
              <w:right w:val="nil"/>
            </w:tcBorders>
            <w:noWrap/>
            <w:vAlign w:val="bottom"/>
            <w:hideMark/>
          </w:tcPr>
          <w:p w14:paraId="75FEF9EE"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0.96</w:t>
            </w:r>
          </w:p>
        </w:tc>
        <w:tc>
          <w:tcPr>
            <w:tcW w:w="385" w:type="pct"/>
            <w:tcBorders>
              <w:top w:val="nil"/>
              <w:left w:val="nil"/>
              <w:bottom w:val="nil"/>
              <w:right w:val="nil"/>
            </w:tcBorders>
            <w:noWrap/>
            <w:vAlign w:val="bottom"/>
            <w:hideMark/>
          </w:tcPr>
          <w:p w14:paraId="51C724C2"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1.00</w:t>
            </w:r>
          </w:p>
        </w:tc>
        <w:tc>
          <w:tcPr>
            <w:tcW w:w="385" w:type="pct"/>
            <w:tcBorders>
              <w:top w:val="nil"/>
              <w:left w:val="nil"/>
              <w:bottom w:val="nil"/>
              <w:right w:val="nil"/>
            </w:tcBorders>
            <w:noWrap/>
            <w:vAlign w:val="bottom"/>
            <w:hideMark/>
          </w:tcPr>
          <w:p w14:paraId="5FDA05B5"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c>
          <w:tcPr>
            <w:tcW w:w="385" w:type="pct"/>
            <w:tcBorders>
              <w:top w:val="nil"/>
              <w:left w:val="nil"/>
              <w:bottom w:val="nil"/>
              <w:right w:val="nil"/>
            </w:tcBorders>
            <w:noWrap/>
            <w:vAlign w:val="bottom"/>
            <w:hideMark/>
          </w:tcPr>
          <w:p w14:paraId="4A19EBC9" w14:textId="77777777" w:rsidR="00A53814" w:rsidRPr="00091A2A" w:rsidRDefault="00A53814" w:rsidP="00C47805">
            <w:pPr>
              <w:spacing w:after="0" w:line="240" w:lineRule="auto"/>
              <w:rPr>
                <w:rFonts w:ascii="Times New Roman" w:eastAsia="Times New Roman" w:hAnsi="Times New Roman" w:cs="Times New Roman"/>
                <w:lang w:eastAsia="fr-FR"/>
              </w:rPr>
            </w:pPr>
          </w:p>
        </w:tc>
        <w:tc>
          <w:tcPr>
            <w:tcW w:w="385" w:type="pct"/>
            <w:tcBorders>
              <w:top w:val="nil"/>
              <w:left w:val="nil"/>
              <w:bottom w:val="nil"/>
              <w:right w:val="nil"/>
            </w:tcBorders>
            <w:noWrap/>
            <w:vAlign w:val="bottom"/>
            <w:hideMark/>
          </w:tcPr>
          <w:p w14:paraId="5F776199" w14:textId="77777777" w:rsidR="00A53814" w:rsidRPr="00091A2A" w:rsidRDefault="00A53814" w:rsidP="00C47805">
            <w:pPr>
              <w:spacing w:after="0" w:line="240" w:lineRule="auto"/>
              <w:rPr>
                <w:rFonts w:ascii="Times New Roman" w:eastAsia="Times New Roman" w:hAnsi="Times New Roman" w:cs="Times New Roman"/>
                <w:lang w:eastAsia="fr-FR"/>
              </w:rPr>
            </w:pPr>
          </w:p>
        </w:tc>
      </w:tr>
      <w:tr w:rsidR="00A53814" w:rsidRPr="00091A2A" w14:paraId="5BA99893" w14:textId="77777777" w:rsidTr="00DB3C70">
        <w:trPr>
          <w:trHeight w:val="294"/>
        </w:trPr>
        <w:tc>
          <w:tcPr>
            <w:tcW w:w="385" w:type="pct"/>
            <w:tcBorders>
              <w:top w:val="nil"/>
              <w:left w:val="nil"/>
              <w:bottom w:val="nil"/>
              <w:right w:val="nil"/>
            </w:tcBorders>
            <w:noWrap/>
            <w:vAlign w:val="bottom"/>
            <w:hideMark/>
          </w:tcPr>
          <w:p w14:paraId="3F4BBA65"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PG</w:t>
            </w:r>
          </w:p>
        </w:tc>
        <w:tc>
          <w:tcPr>
            <w:tcW w:w="385" w:type="pct"/>
            <w:tcBorders>
              <w:top w:val="nil"/>
              <w:left w:val="nil"/>
              <w:bottom w:val="nil"/>
              <w:right w:val="nil"/>
            </w:tcBorders>
            <w:noWrap/>
            <w:vAlign w:val="bottom"/>
            <w:hideMark/>
          </w:tcPr>
          <w:p w14:paraId="573A8D42"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0.13</w:t>
            </w:r>
          </w:p>
        </w:tc>
        <w:tc>
          <w:tcPr>
            <w:tcW w:w="385" w:type="pct"/>
            <w:tcBorders>
              <w:top w:val="nil"/>
              <w:left w:val="nil"/>
              <w:bottom w:val="nil"/>
              <w:right w:val="nil"/>
            </w:tcBorders>
            <w:noWrap/>
            <w:vAlign w:val="bottom"/>
            <w:hideMark/>
          </w:tcPr>
          <w:p w14:paraId="7C4A0247"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0.11</w:t>
            </w:r>
          </w:p>
        </w:tc>
        <w:tc>
          <w:tcPr>
            <w:tcW w:w="385" w:type="pct"/>
            <w:tcBorders>
              <w:top w:val="nil"/>
              <w:left w:val="nil"/>
              <w:bottom w:val="nil"/>
              <w:right w:val="nil"/>
            </w:tcBorders>
            <w:noWrap/>
            <w:vAlign w:val="bottom"/>
            <w:hideMark/>
          </w:tcPr>
          <w:p w14:paraId="3E464DD0"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-0.02</w:t>
            </w:r>
          </w:p>
        </w:tc>
        <w:tc>
          <w:tcPr>
            <w:tcW w:w="385" w:type="pct"/>
            <w:tcBorders>
              <w:top w:val="nil"/>
              <w:left w:val="nil"/>
              <w:bottom w:val="nil"/>
              <w:right w:val="nil"/>
            </w:tcBorders>
            <w:noWrap/>
            <w:vAlign w:val="bottom"/>
            <w:hideMark/>
          </w:tcPr>
          <w:p w14:paraId="2A23ED52"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-0.15</w:t>
            </w:r>
          </w:p>
        </w:tc>
        <w:tc>
          <w:tcPr>
            <w:tcW w:w="385" w:type="pct"/>
            <w:tcBorders>
              <w:top w:val="nil"/>
              <w:left w:val="nil"/>
              <w:bottom w:val="nil"/>
              <w:right w:val="nil"/>
            </w:tcBorders>
            <w:noWrap/>
            <w:vAlign w:val="bottom"/>
            <w:hideMark/>
          </w:tcPr>
          <w:p w14:paraId="3F542494"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0.14</w:t>
            </w:r>
          </w:p>
        </w:tc>
        <w:tc>
          <w:tcPr>
            <w:tcW w:w="385" w:type="pct"/>
            <w:tcBorders>
              <w:top w:val="nil"/>
              <w:left w:val="nil"/>
              <w:bottom w:val="nil"/>
              <w:right w:val="nil"/>
            </w:tcBorders>
            <w:noWrap/>
            <w:vAlign w:val="bottom"/>
            <w:hideMark/>
          </w:tcPr>
          <w:p w14:paraId="1A0C07AD"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0.09</w:t>
            </w:r>
          </w:p>
        </w:tc>
        <w:tc>
          <w:tcPr>
            <w:tcW w:w="385" w:type="pct"/>
            <w:tcBorders>
              <w:top w:val="nil"/>
              <w:left w:val="nil"/>
              <w:bottom w:val="nil"/>
              <w:right w:val="nil"/>
            </w:tcBorders>
            <w:noWrap/>
            <w:vAlign w:val="bottom"/>
            <w:hideMark/>
          </w:tcPr>
          <w:p w14:paraId="5A8F3D61"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0.94</w:t>
            </w:r>
          </w:p>
        </w:tc>
        <w:tc>
          <w:tcPr>
            <w:tcW w:w="385" w:type="pct"/>
            <w:tcBorders>
              <w:top w:val="nil"/>
              <w:left w:val="nil"/>
              <w:bottom w:val="nil"/>
              <w:right w:val="nil"/>
            </w:tcBorders>
            <w:noWrap/>
            <w:vAlign w:val="bottom"/>
            <w:hideMark/>
          </w:tcPr>
          <w:p w14:paraId="4432A1A8"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1.00</w:t>
            </w:r>
          </w:p>
        </w:tc>
        <w:tc>
          <w:tcPr>
            <w:tcW w:w="385" w:type="pct"/>
            <w:tcBorders>
              <w:top w:val="nil"/>
              <w:left w:val="nil"/>
              <w:bottom w:val="nil"/>
              <w:right w:val="nil"/>
            </w:tcBorders>
            <w:noWrap/>
            <w:vAlign w:val="bottom"/>
            <w:hideMark/>
          </w:tcPr>
          <w:p w14:paraId="657087B1"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0.95</w:t>
            </w:r>
          </w:p>
        </w:tc>
        <w:tc>
          <w:tcPr>
            <w:tcW w:w="385" w:type="pct"/>
            <w:tcBorders>
              <w:top w:val="nil"/>
              <w:left w:val="nil"/>
              <w:bottom w:val="nil"/>
              <w:right w:val="nil"/>
            </w:tcBorders>
            <w:noWrap/>
            <w:vAlign w:val="bottom"/>
            <w:hideMark/>
          </w:tcPr>
          <w:p w14:paraId="29126D17"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1.00</w:t>
            </w:r>
          </w:p>
        </w:tc>
        <w:tc>
          <w:tcPr>
            <w:tcW w:w="385" w:type="pct"/>
            <w:tcBorders>
              <w:top w:val="nil"/>
              <w:left w:val="nil"/>
              <w:bottom w:val="nil"/>
              <w:right w:val="nil"/>
            </w:tcBorders>
            <w:noWrap/>
            <w:vAlign w:val="bottom"/>
            <w:hideMark/>
          </w:tcPr>
          <w:p w14:paraId="42EFD263"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c>
          <w:tcPr>
            <w:tcW w:w="385" w:type="pct"/>
            <w:tcBorders>
              <w:top w:val="nil"/>
              <w:left w:val="nil"/>
              <w:bottom w:val="nil"/>
              <w:right w:val="nil"/>
            </w:tcBorders>
            <w:noWrap/>
            <w:vAlign w:val="bottom"/>
            <w:hideMark/>
          </w:tcPr>
          <w:p w14:paraId="0567014D" w14:textId="77777777" w:rsidR="00A53814" w:rsidRPr="00091A2A" w:rsidRDefault="00A53814" w:rsidP="00C47805">
            <w:pPr>
              <w:spacing w:after="0" w:line="240" w:lineRule="auto"/>
              <w:rPr>
                <w:rFonts w:ascii="Times New Roman" w:eastAsia="Times New Roman" w:hAnsi="Times New Roman" w:cs="Times New Roman"/>
                <w:lang w:eastAsia="fr-FR"/>
              </w:rPr>
            </w:pPr>
          </w:p>
        </w:tc>
      </w:tr>
      <w:tr w:rsidR="00A53814" w:rsidRPr="00091A2A" w14:paraId="6E6047DF" w14:textId="77777777" w:rsidTr="00DB3C70">
        <w:trPr>
          <w:trHeight w:val="294"/>
        </w:trPr>
        <w:tc>
          <w:tcPr>
            <w:tcW w:w="385" w:type="pct"/>
            <w:tcBorders>
              <w:top w:val="nil"/>
              <w:left w:val="nil"/>
              <w:bottom w:val="nil"/>
              <w:right w:val="nil"/>
            </w:tcBorders>
            <w:noWrap/>
            <w:vAlign w:val="bottom"/>
            <w:hideMark/>
          </w:tcPr>
          <w:p w14:paraId="144F22AF"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P100</w:t>
            </w:r>
          </w:p>
        </w:tc>
        <w:tc>
          <w:tcPr>
            <w:tcW w:w="385" w:type="pct"/>
            <w:tcBorders>
              <w:top w:val="nil"/>
              <w:left w:val="nil"/>
              <w:bottom w:val="nil"/>
              <w:right w:val="nil"/>
            </w:tcBorders>
            <w:noWrap/>
            <w:vAlign w:val="bottom"/>
            <w:hideMark/>
          </w:tcPr>
          <w:p w14:paraId="3AF260E7"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0.08</w:t>
            </w:r>
          </w:p>
        </w:tc>
        <w:tc>
          <w:tcPr>
            <w:tcW w:w="385" w:type="pct"/>
            <w:tcBorders>
              <w:top w:val="nil"/>
              <w:left w:val="nil"/>
              <w:bottom w:val="nil"/>
              <w:right w:val="nil"/>
            </w:tcBorders>
            <w:noWrap/>
            <w:vAlign w:val="bottom"/>
            <w:hideMark/>
          </w:tcPr>
          <w:p w14:paraId="7F7C42C6"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0.00</w:t>
            </w:r>
          </w:p>
        </w:tc>
        <w:tc>
          <w:tcPr>
            <w:tcW w:w="385" w:type="pct"/>
            <w:tcBorders>
              <w:top w:val="nil"/>
              <w:left w:val="nil"/>
              <w:bottom w:val="nil"/>
              <w:right w:val="nil"/>
            </w:tcBorders>
            <w:noWrap/>
            <w:vAlign w:val="bottom"/>
            <w:hideMark/>
          </w:tcPr>
          <w:p w14:paraId="5D1AA35C"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-0.22</w:t>
            </w:r>
          </w:p>
        </w:tc>
        <w:tc>
          <w:tcPr>
            <w:tcW w:w="385" w:type="pct"/>
            <w:tcBorders>
              <w:top w:val="nil"/>
              <w:left w:val="nil"/>
              <w:bottom w:val="nil"/>
              <w:right w:val="nil"/>
            </w:tcBorders>
            <w:noWrap/>
            <w:vAlign w:val="bottom"/>
            <w:hideMark/>
          </w:tcPr>
          <w:p w14:paraId="61F9DCF5"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-0.03</w:t>
            </w:r>
          </w:p>
        </w:tc>
        <w:tc>
          <w:tcPr>
            <w:tcW w:w="385" w:type="pct"/>
            <w:tcBorders>
              <w:top w:val="nil"/>
              <w:left w:val="nil"/>
              <w:bottom w:val="nil"/>
              <w:right w:val="nil"/>
            </w:tcBorders>
            <w:noWrap/>
            <w:vAlign w:val="bottom"/>
            <w:hideMark/>
          </w:tcPr>
          <w:p w14:paraId="499E895B"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0.17</w:t>
            </w:r>
          </w:p>
        </w:tc>
        <w:tc>
          <w:tcPr>
            <w:tcW w:w="385" w:type="pct"/>
            <w:tcBorders>
              <w:top w:val="nil"/>
              <w:left w:val="nil"/>
              <w:bottom w:val="nil"/>
              <w:right w:val="nil"/>
            </w:tcBorders>
            <w:noWrap/>
            <w:vAlign w:val="bottom"/>
            <w:hideMark/>
          </w:tcPr>
          <w:p w14:paraId="6208468B"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0.05</w:t>
            </w:r>
          </w:p>
        </w:tc>
        <w:tc>
          <w:tcPr>
            <w:tcW w:w="385" w:type="pct"/>
            <w:tcBorders>
              <w:top w:val="nil"/>
              <w:left w:val="nil"/>
              <w:bottom w:val="nil"/>
              <w:right w:val="nil"/>
            </w:tcBorders>
            <w:noWrap/>
            <w:vAlign w:val="bottom"/>
            <w:hideMark/>
          </w:tcPr>
          <w:p w14:paraId="72871E35"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0.67</w:t>
            </w:r>
          </w:p>
        </w:tc>
        <w:tc>
          <w:tcPr>
            <w:tcW w:w="385" w:type="pct"/>
            <w:tcBorders>
              <w:top w:val="nil"/>
              <w:left w:val="nil"/>
              <w:bottom w:val="nil"/>
              <w:right w:val="nil"/>
            </w:tcBorders>
            <w:noWrap/>
            <w:vAlign w:val="bottom"/>
            <w:hideMark/>
          </w:tcPr>
          <w:p w14:paraId="449EBDAE"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0.64</w:t>
            </w:r>
          </w:p>
        </w:tc>
        <w:tc>
          <w:tcPr>
            <w:tcW w:w="385" w:type="pct"/>
            <w:tcBorders>
              <w:top w:val="nil"/>
              <w:left w:val="nil"/>
              <w:bottom w:val="nil"/>
              <w:right w:val="nil"/>
            </w:tcBorders>
            <w:noWrap/>
            <w:vAlign w:val="bottom"/>
            <w:hideMark/>
          </w:tcPr>
          <w:p w14:paraId="18DFA1BE"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0.58</w:t>
            </w:r>
          </w:p>
        </w:tc>
        <w:tc>
          <w:tcPr>
            <w:tcW w:w="385" w:type="pct"/>
            <w:tcBorders>
              <w:top w:val="nil"/>
              <w:left w:val="nil"/>
              <w:bottom w:val="nil"/>
              <w:right w:val="nil"/>
            </w:tcBorders>
            <w:noWrap/>
            <w:vAlign w:val="bottom"/>
            <w:hideMark/>
          </w:tcPr>
          <w:p w14:paraId="564CAE38"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0.65</w:t>
            </w:r>
          </w:p>
        </w:tc>
        <w:tc>
          <w:tcPr>
            <w:tcW w:w="385" w:type="pct"/>
            <w:tcBorders>
              <w:top w:val="nil"/>
              <w:left w:val="nil"/>
              <w:bottom w:val="nil"/>
              <w:right w:val="nil"/>
            </w:tcBorders>
            <w:noWrap/>
            <w:vAlign w:val="bottom"/>
            <w:hideMark/>
          </w:tcPr>
          <w:p w14:paraId="56C47D06"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1.00</w:t>
            </w:r>
          </w:p>
        </w:tc>
        <w:tc>
          <w:tcPr>
            <w:tcW w:w="385" w:type="pct"/>
            <w:tcBorders>
              <w:top w:val="nil"/>
              <w:left w:val="nil"/>
              <w:bottom w:val="nil"/>
              <w:right w:val="nil"/>
            </w:tcBorders>
            <w:noWrap/>
            <w:vAlign w:val="bottom"/>
            <w:hideMark/>
          </w:tcPr>
          <w:p w14:paraId="4AFD317C"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r>
      <w:tr w:rsidR="00A53814" w:rsidRPr="00091A2A" w14:paraId="2EB3FA96" w14:textId="77777777" w:rsidTr="00DB3C70">
        <w:trPr>
          <w:trHeight w:val="294"/>
        </w:trPr>
        <w:tc>
          <w:tcPr>
            <w:tcW w:w="385" w:type="pct"/>
            <w:tcBorders>
              <w:top w:val="nil"/>
              <w:left w:val="nil"/>
              <w:bottom w:val="single" w:sz="4" w:space="0" w:color="000000"/>
              <w:right w:val="nil"/>
            </w:tcBorders>
            <w:noWrap/>
            <w:vAlign w:val="bottom"/>
            <w:hideMark/>
          </w:tcPr>
          <w:p w14:paraId="7EB23071" w14:textId="77777777" w:rsidR="00A53814" w:rsidRPr="00091A2A" w:rsidRDefault="00A53814" w:rsidP="00C47805">
            <w:pPr>
              <w:spacing w:after="0" w:line="240" w:lineRule="auto"/>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Tr</w:t>
            </w:r>
          </w:p>
        </w:tc>
        <w:tc>
          <w:tcPr>
            <w:tcW w:w="385" w:type="pct"/>
            <w:tcBorders>
              <w:top w:val="nil"/>
              <w:left w:val="nil"/>
              <w:bottom w:val="single" w:sz="4" w:space="0" w:color="000000"/>
              <w:right w:val="nil"/>
            </w:tcBorders>
            <w:noWrap/>
            <w:vAlign w:val="bottom"/>
            <w:hideMark/>
          </w:tcPr>
          <w:p w14:paraId="14F957C3"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0.11</w:t>
            </w:r>
          </w:p>
        </w:tc>
        <w:tc>
          <w:tcPr>
            <w:tcW w:w="385" w:type="pct"/>
            <w:tcBorders>
              <w:top w:val="nil"/>
              <w:left w:val="nil"/>
              <w:bottom w:val="single" w:sz="4" w:space="0" w:color="000000"/>
              <w:right w:val="nil"/>
            </w:tcBorders>
            <w:noWrap/>
            <w:vAlign w:val="bottom"/>
            <w:hideMark/>
          </w:tcPr>
          <w:p w14:paraId="3CA89F4B"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0.09</w:t>
            </w:r>
          </w:p>
        </w:tc>
        <w:tc>
          <w:tcPr>
            <w:tcW w:w="385" w:type="pct"/>
            <w:tcBorders>
              <w:top w:val="nil"/>
              <w:left w:val="nil"/>
              <w:bottom w:val="single" w:sz="4" w:space="0" w:color="000000"/>
              <w:right w:val="nil"/>
            </w:tcBorders>
            <w:noWrap/>
            <w:vAlign w:val="bottom"/>
            <w:hideMark/>
          </w:tcPr>
          <w:p w14:paraId="2BF3D6B7"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-0.06</w:t>
            </w:r>
          </w:p>
        </w:tc>
        <w:tc>
          <w:tcPr>
            <w:tcW w:w="385" w:type="pct"/>
            <w:tcBorders>
              <w:top w:val="nil"/>
              <w:left w:val="nil"/>
              <w:bottom w:val="single" w:sz="4" w:space="0" w:color="000000"/>
              <w:right w:val="nil"/>
            </w:tcBorders>
            <w:noWrap/>
            <w:vAlign w:val="bottom"/>
            <w:hideMark/>
          </w:tcPr>
          <w:p w14:paraId="4480F57C"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-0.11</w:t>
            </w:r>
          </w:p>
        </w:tc>
        <w:tc>
          <w:tcPr>
            <w:tcW w:w="385" w:type="pct"/>
            <w:tcBorders>
              <w:top w:val="nil"/>
              <w:left w:val="nil"/>
              <w:bottom w:val="single" w:sz="4" w:space="0" w:color="000000"/>
              <w:right w:val="nil"/>
            </w:tcBorders>
            <w:noWrap/>
            <w:vAlign w:val="bottom"/>
            <w:hideMark/>
          </w:tcPr>
          <w:p w14:paraId="22566912"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0.15</w:t>
            </w:r>
          </w:p>
        </w:tc>
        <w:tc>
          <w:tcPr>
            <w:tcW w:w="385" w:type="pct"/>
            <w:tcBorders>
              <w:top w:val="nil"/>
              <w:left w:val="nil"/>
              <w:bottom w:val="single" w:sz="4" w:space="0" w:color="000000"/>
              <w:right w:val="nil"/>
            </w:tcBorders>
            <w:noWrap/>
            <w:vAlign w:val="bottom"/>
            <w:hideMark/>
          </w:tcPr>
          <w:p w14:paraId="680994E7"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0.12</w:t>
            </w:r>
          </w:p>
        </w:tc>
        <w:tc>
          <w:tcPr>
            <w:tcW w:w="385" w:type="pct"/>
            <w:tcBorders>
              <w:top w:val="nil"/>
              <w:left w:val="nil"/>
              <w:bottom w:val="single" w:sz="4" w:space="0" w:color="000000"/>
              <w:right w:val="nil"/>
            </w:tcBorders>
            <w:noWrap/>
            <w:vAlign w:val="bottom"/>
            <w:hideMark/>
          </w:tcPr>
          <w:p w14:paraId="52A2590E"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0.88</w:t>
            </w:r>
          </w:p>
        </w:tc>
        <w:tc>
          <w:tcPr>
            <w:tcW w:w="385" w:type="pct"/>
            <w:tcBorders>
              <w:top w:val="nil"/>
              <w:left w:val="nil"/>
              <w:bottom w:val="single" w:sz="4" w:space="0" w:color="000000"/>
              <w:right w:val="nil"/>
            </w:tcBorders>
            <w:noWrap/>
            <w:vAlign w:val="bottom"/>
            <w:hideMark/>
          </w:tcPr>
          <w:p w14:paraId="393F4095"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0.82</w:t>
            </w:r>
          </w:p>
        </w:tc>
        <w:tc>
          <w:tcPr>
            <w:tcW w:w="385" w:type="pct"/>
            <w:tcBorders>
              <w:top w:val="nil"/>
              <w:left w:val="nil"/>
              <w:bottom w:val="single" w:sz="4" w:space="0" w:color="000000"/>
              <w:right w:val="nil"/>
            </w:tcBorders>
            <w:noWrap/>
            <w:vAlign w:val="bottom"/>
            <w:hideMark/>
          </w:tcPr>
          <w:p w14:paraId="4A9D6D71"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0.87</w:t>
            </w:r>
          </w:p>
        </w:tc>
        <w:tc>
          <w:tcPr>
            <w:tcW w:w="385" w:type="pct"/>
            <w:tcBorders>
              <w:top w:val="nil"/>
              <w:left w:val="nil"/>
              <w:bottom w:val="single" w:sz="4" w:space="0" w:color="000000"/>
              <w:right w:val="nil"/>
            </w:tcBorders>
            <w:noWrap/>
            <w:vAlign w:val="bottom"/>
            <w:hideMark/>
          </w:tcPr>
          <w:p w14:paraId="147C75AD"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0.81</w:t>
            </w:r>
          </w:p>
        </w:tc>
        <w:tc>
          <w:tcPr>
            <w:tcW w:w="385" w:type="pct"/>
            <w:tcBorders>
              <w:top w:val="nil"/>
              <w:left w:val="nil"/>
              <w:bottom w:val="single" w:sz="4" w:space="0" w:color="000000"/>
              <w:right w:val="nil"/>
            </w:tcBorders>
            <w:noWrap/>
            <w:vAlign w:val="bottom"/>
            <w:hideMark/>
          </w:tcPr>
          <w:p w14:paraId="05BB175D" w14:textId="77777777" w:rsidR="00A53814" w:rsidRPr="00091A2A" w:rsidRDefault="00A53814" w:rsidP="00C47805">
            <w:pPr>
              <w:spacing w:after="0" w:line="240" w:lineRule="auto"/>
              <w:jc w:val="right"/>
              <w:rPr>
                <w:rFonts w:ascii="Times New Roman" w:eastAsia="Times New Roman" w:hAnsi="Times New Roman" w:cs="Times New Roman"/>
                <w:b/>
                <w:bCs/>
                <w:color w:val="000000"/>
                <w:lang w:eastAsia="fr-FR"/>
              </w:rPr>
            </w:pPr>
            <w:r w:rsidRPr="00091A2A">
              <w:rPr>
                <w:rFonts w:ascii="Times New Roman" w:eastAsia="Times New Roman" w:hAnsi="Times New Roman" w:cs="Times New Roman"/>
                <w:b/>
                <w:bCs/>
                <w:color w:val="000000"/>
                <w:lang w:eastAsia="fr-FR"/>
              </w:rPr>
              <w:t>0.72</w:t>
            </w:r>
          </w:p>
        </w:tc>
        <w:tc>
          <w:tcPr>
            <w:tcW w:w="385" w:type="pct"/>
            <w:tcBorders>
              <w:top w:val="nil"/>
              <w:left w:val="nil"/>
              <w:bottom w:val="single" w:sz="4" w:space="0" w:color="000000"/>
              <w:right w:val="nil"/>
            </w:tcBorders>
            <w:noWrap/>
            <w:vAlign w:val="bottom"/>
            <w:hideMark/>
          </w:tcPr>
          <w:p w14:paraId="757BF006"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r w:rsidRPr="00091A2A">
              <w:rPr>
                <w:rFonts w:ascii="Times New Roman" w:eastAsia="Times New Roman" w:hAnsi="Times New Roman" w:cs="Times New Roman"/>
                <w:color w:val="000000"/>
                <w:lang w:eastAsia="fr-FR"/>
              </w:rPr>
              <w:t>1</w:t>
            </w:r>
          </w:p>
        </w:tc>
      </w:tr>
      <w:tr w:rsidR="00A53814" w:rsidRPr="00091A2A" w14:paraId="1A7AC3A2" w14:textId="77777777" w:rsidTr="00DB3C70">
        <w:trPr>
          <w:trHeight w:val="294"/>
        </w:trPr>
        <w:tc>
          <w:tcPr>
            <w:tcW w:w="385" w:type="pct"/>
            <w:tcBorders>
              <w:top w:val="nil"/>
              <w:left w:val="nil"/>
              <w:bottom w:val="nil"/>
              <w:right w:val="nil"/>
            </w:tcBorders>
            <w:noWrap/>
            <w:vAlign w:val="bottom"/>
            <w:hideMark/>
          </w:tcPr>
          <w:p w14:paraId="49A10F41" w14:textId="77777777" w:rsidR="00A53814" w:rsidRPr="00091A2A" w:rsidRDefault="00A53814" w:rsidP="00C47805">
            <w:pPr>
              <w:spacing w:after="0" w:line="240" w:lineRule="auto"/>
              <w:jc w:val="right"/>
              <w:rPr>
                <w:rFonts w:ascii="Times New Roman" w:eastAsia="Times New Roman" w:hAnsi="Times New Roman" w:cs="Times New Roman"/>
                <w:color w:val="000000"/>
                <w:lang w:eastAsia="fr-FR"/>
              </w:rPr>
            </w:pPr>
          </w:p>
        </w:tc>
        <w:tc>
          <w:tcPr>
            <w:tcW w:w="385" w:type="pct"/>
            <w:tcBorders>
              <w:top w:val="nil"/>
              <w:left w:val="nil"/>
              <w:bottom w:val="nil"/>
              <w:right w:val="nil"/>
            </w:tcBorders>
            <w:noWrap/>
            <w:vAlign w:val="bottom"/>
            <w:hideMark/>
          </w:tcPr>
          <w:p w14:paraId="42D30462"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345C004A"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4883E4CF"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06EDAF72"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67705E83"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5CE6A6F9"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17A08111"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03841E27"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7E8581C0"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62CF9CCE"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51BF86FE"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c>
          <w:tcPr>
            <w:tcW w:w="385" w:type="pct"/>
            <w:tcBorders>
              <w:top w:val="nil"/>
              <w:left w:val="nil"/>
              <w:bottom w:val="nil"/>
              <w:right w:val="nil"/>
            </w:tcBorders>
            <w:noWrap/>
            <w:vAlign w:val="bottom"/>
            <w:hideMark/>
          </w:tcPr>
          <w:p w14:paraId="3BAA974A" w14:textId="77777777" w:rsidR="00A53814" w:rsidRPr="00091A2A" w:rsidRDefault="00A53814" w:rsidP="00C47805">
            <w:pPr>
              <w:spacing w:after="0" w:line="240" w:lineRule="auto"/>
              <w:rPr>
                <w:rFonts w:ascii="Times New Roman" w:eastAsia="Times New Roman" w:hAnsi="Times New Roman" w:cs="Times New Roman"/>
                <w:sz w:val="20"/>
                <w:szCs w:val="20"/>
                <w:lang w:eastAsia="fr-FR"/>
              </w:rPr>
            </w:pPr>
          </w:p>
        </w:tc>
      </w:tr>
    </w:tbl>
    <w:p w14:paraId="72AFD7D8" w14:textId="77777777" w:rsidR="00A53814" w:rsidRDefault="00A53814" w:rsidP="00091A2A">
      <w:pPr>
        <w:spacing w:line="360" w:lineRule="auto"/>
        <w:jc w:val="both"/>
        <w:rPr>
          <w:rFonts w:ascii="Times New Roman" w:hAnsi="Times New Roman" w:cs="Times New Roman"/>
          <w:sz w:val="24"/>
          <w:szCs w:val="24"/>
        </w:rPr>
        <w:sectPr w:rsidR="00A53814" w:rsidSect="00A53814">
          <w:pgSz w:w="16838" w:h="11906" w:orient="landscape"/>
          <w:pgMar w:top="1418" w:right="1418" w:bottom="1418" w:left="1418" w:header="709" w:footer="709" w:gutter="0"/>
          <w:cols w:space="708"/>
          <w:docGrid w:linePitch="360"/>
        </w:sectPr>
      </w:pPr>
    </w:p>
    <w:p w14:paraId="5EF869EF" w14:textId="77777777" w:rsidR="00091A2A" w:rsidRPr="00091A2A" w:rsidRDefault="00091A2A" w:rsidP="00091A2A">
      <w:pPr>
        <w:autoSpaceDE w:val="0"/>
        <w:autoSpaceDN w:val="0"/>
        <w:adjustRightInd w:val="0"/>
        <w:spacing w:after="0" w:line="240" w:lineRule="auto"/>
        <w:rPr>
          <w:rFonts w:ascii="Times New Roman" w:hAnsi="Times New Roman" w:cs="Times New Roman"/>
          <w:b/>
          <w:bCs/>
          <w:sz w:val="24"/>
          <w:szCs w:val="24"/>
        </w:rPr>
      </w:pPr>
      <w:r w:rsidRPr="00091A2A">
        <w:rPr>
          <w:rFonts w:ascii="Times New Roman" w:hAnsi="Times New Roman" w:cs="Times New Roman"/>
          <w:b/>
          <w:bCs/>
          <w:sz w:val="24"/>
          <w:szCs w:val="24"/>
        </w:rPr>
        <w:lastRenderedPageBreak/>
        <w:t>Principal component analysis:</w:t>
      </w:r>
    </w:p>
    <w:p w14:paraId="7B04E863" w14:textId="77777777" w:rsidR="00091A2A" w:rsidRPr="00091A2A" w:rsidRDefault="00091A2A" w:rsidP="00091A2A">
      <w:pPr>
        <w:autoSpaceDE w:val="0"/>
        <w:autoSpaceDN w:val="0"/>
        <w:adjustRightInd w:val="0"/>
        <w:spacing w:after="0" w:line="240" w:lineRule="auto"/>
        <w:rPr>
          <w:rFonts w:ascii="Times New Roman" w:hAnsi="Times New Roman" w:cs="Times New Roman"/>
          <w:b/>
          <w:bCs/>
          <w:sz w:val="24"/>
          <w:szCs w:val="24"/>
        </w:rPr>
      </w:pPr>
    </w:p>
    <w:p w14:paraId="065413C2"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eastAsia="Times New Roman" w:hAnsi="Times New Roman" w:cs="Times New Roman"/>
          <w:sz w:val="24"/>
          <w:szCs w:val="24"/>
          <w:lang w:eastAsia="fr-FR"/>
        </w:rPr>
        <w:t>The representation of the cowpea accessions studied according to the measured parameters shows that their distribution is not uniform in space (Figure 5).</w:t>
      </w:r>
    </w:p>
    <w:p w14:paraId="62869B44"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Principal component analysis was performed to determine the relevant parameters in this study. The figure represents the results of the principal component analysis performed with the different parameters studied. This analysis made it possible to distinguish two axes that explain 64.59% of the genetic variability within the accessions. The F1 and F2 axes explain 43.27% and 21.32% of the variability, respectively. The parameters number of pods, pod weight, number of seeds, seed weight, hundred-seed weight, moisture at first stress, and leaf greenness were strongly correlated with the F1 axis;</w:t>
      </w:r>
    </w:p>
    <w:p w14:paraId="60FF7CD5"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While the variables chlorophyll and humidity at the second stress, the plant recovery rate, number of leaves, leaf area and plant size, were strongly correlated with the F2 axis.</w:t>
      </w:r>
    </w:p>
    <w:p w14:paraId="4464DE41"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 </w:t>
      </w:r>
    </w:p>
    <w:p w14:paraId="6CAF4C83" w14:textId="77777777" w:rsidR="00091A2A" w:rsidRPr="00091A2A" w:rsidRDefault="00091A2A" w:rsidP="00091A2A">
      <w:pPr>
        <w:autoSpaceDE w:val="0"/>
        <w:autoSpaceDN w:val="0"/>
        <w:adjustRightInd w:val="0"/>
        <w:spacing w:after="0" w:line="360" w:lineRule="auto"/>
        <w:jc w:val="both"/>
        <w:rPr>
          <w:noProof/>
          <w14:ligatures w14:val="standardContextual"/>
        </w:rPr>
      </w:pPr>
      <w:r w:rsidRPr="00091A2A">
        <w:rPr>
          <w:noProof/>
          <w14:ligatures w14:val="standardContextual"/>
        </w:rPr>
        <w:drawing>
          <wp:inline distT="0" distB="0" distL="0" distR="0" wp14:anchorId="227745B5" wp14:editId="54B9F324">
            <wp:extent cx="3344545" cy="2402651"/>
            <wp:effectExtent l="0" t="0" r="8255" b="17145"/>
            <wp:docPr id="1032142744" name="Graphique 1">
              <a:extLst xmlns:a="http://schemas.openxmlformats.org/drawingml/2006/main">
                <a:ext uri="{FF2B5EF4-FFF2-40B4-BE49-F238E27FC236}">
                  <a16:creationId xmlns:a16="http://schemas.microsoft.com/office/drawing/2014/main" id="{5DD107AF-9782-4778-9EAD-760D6B25A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091A2A">
        <w:rPr>
          <w:noProof/>
          <w14:ligatures w14:val="standardContextual"/>
        </w:rPr>
        <w:t xml:space="preserve">   </w:t>
      </w:r>
    </w:p>
    <w:p w14:paraId="1C1722D2"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18"/>
          <w:szCs w:val="18"/>
        </w:rPr>
      </w:pPr>
      <w:r w:rsidRPr="00091A2A">
        <w:rPr>
          <w:rFonts w:ascii="Times New Roman" w:hAnsi="Times New Roman" w:cs="Times New Roman"/>
          <w:b/>
          <w:bCs/>
          <w:noProof/>
          <w:sz w:val="24"/>
          <w:szCs w:val="24"/>
          <w14:ligatures w14:val="standardContextual"/>
        </w:rPr>
        <w:t xml:space="preserve">Figure 5 </w:t>
      </w:r>
      <w:r w:rsidRPr="00091A2A">
        <w:rPr>
          <w:rFonts w:ascii="Times New Roman" w:hAnsi="Times New Roman" w:cs="Times New Roman"/>
          <w:noProof/>
          <w:sz w:val="24"/>
          <w:szCs w:val="24"/>
          <w14:ligatures w14:val="standardContextual"/>
        </w:rPr>
        <w:t xml:space="preserve">: </w:t>
      </w:r>
      <w:r w:rsidRPr="00091A2A">
        <w:rPr>
          <w:rFonts w:ascii="Times New Roman" w:hAnsi="Times New Roman" w:cs="Times New Roman"/>
          <w:sz w:val="24"/>
          <w:szCs w:val="24"/>
        </w:rPr>
        <w:t xml:space="preserve">Individual variables subjected to water stress at the vegetative stage. </w:t>
      </w:r>
      <w:r w:rsidRPr="00091A2A">
        <w:rPr>
          <w:rFonts w:ascii="Times New Roman" w:hAnsi="Times New Roman" w:cs="Times New Roman"/>
          <w:sz w:val="18"/>
          <w:szCs w:val="18"/>
        </w:rPr>
        <w:t xml:space="preserve">NF: number of leaves, SF: leaf area, HUMS: soil moisture SH1, CHLS: chlorophyll at SH2, CHLP: chlorophyll at SH1, HUMP: moisture at SH1, VT: plant greenness, NG: number of pods, PG: pod weight, P100: weight of one hundred seeds, </w:t>
      </w:r>
      <w:proofErr w:type="spellStart"/>
      <w:proofErr w:type="gramStart"/>
      <w:r w:rsidRPr="00091A2A">
        <w:rPr>
          <w:rFonts w:ascii="Times New Roman" w:hAnsi="Times New Roman" w:cs="Times New Roman"/>
          <w:sz w:val="18"/>
          <w:szCs w:val="18"/>
        </w:rPr>
        <w:t>Pgsse</w:t>
      </w:r>
      <w:proofErr w:type="spellEnd"/>
      <w:r w:rsidRPr="00091A2A">
        <w:rPr>
          <w:rFonts w:ascii="Times New Roman" w:hAnsi="Times New Roman" w:cs="Times New Roman"/>
          <w:sz w:val="18"/>
          <w:szCs w:val="18"/>
        </w:rPr>
        <w:t xml:space="preserve"> :</w:t>
      </w:r>
      <w:proofErr w:type="gramEnd"/>
      <w:r w:rsidRPr="00091A2A">
        <w:rPr>
          <w:rFonts w:ascii="Times New Roman" w:hAnsi="Times New Roman" w:cs="Times New Roman"/>
          <w:sz w:val="18"/>
          <w:szCs w:val="18"/>
        </w:rPr>
        <w:t xml:space="preserve"> pod weight, Tr: plant height, </w:t>
      </w:r>
      <w:proofErr w:type="spellStart"/>
      <w:r w:rsidRPr="00091A2A">
        <w:rPr>
          <w:rFonts w:ascii="Times New Roman" w:hAnsi="Times New Roman" w:cs="Times New Roman"/>
          <w:sz w:val="18"/>
          <w:szCs w:val="18"/>
        </w:rPr>
        <w:t>Ngsse</w:t>
      </w:r>
      <w:proofErr w:type="spellEnd"/>
      <w:r w:rsidRPr="00091A2A">
        <w:rPr>
          <w:rFonts w:ascii="Times New Roman" w:hAnsi="Times New Roman" w:cs="Times New Roman"/>
          <w:sz w:val="18"/>
          <w:szCs w:val="18"/>
        </w:rPr>
        <w:t xml:space="preserve"> : number of pods.</w:t>
      </w:r>
    </w:p>
    <w:p w14:paraId="3E9F950D"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18"/>
          <w:szCs w:val="18"/>
        </w:rPr>
      </w:pPr>
    </w:p>
    <w:p w14:paraId="0B25E77F" w14:textId="77777777" w:rsidR="00091A2A" w:rsidRPr="00091A2A" w:rsidRDefault="00091A2A" w:rsidP="00091A2A">
      <w:pPr>
        <w:autoSpaceDE w:val="0"/>
        <w:autoSpaceDN w:val="0"/>
        <w:adjustRightInd w:val="0"/>
        <w:spacing w:after="0" w:line="240" w:lineRule="auto"/>
        <w:rPr>
          <w:rFonts w:ascii="Times New Roman" w:hAnsi="Times New Roman" w:cs="Times New Roman"/>
          <w:b/>
          <w:bCs/>
          <w:color w:val="000000"/>
          <w:sz w:val="24"/>
          <w:szCs w:val="24"/>
        </w:rPr>
      </w:pPr>
      <w:r w:rsidRPr="00091A2A">
        <w:rPr>
          <w:rFonts w:ascii="Times New Roman" w:hAnsi="Times New Roman" w:cs="Times New Roman"/>
          <w:b/>
          <w:bCs/>
          <w:color w:val="000000"/>
          <w:sz w:val="24"/>
          <w:szCs w:val="24"/>
        </w:rPr>
        <w:t>Analysis of the diversity of accessions using hierarchical clustering (HCA) based on quantitative characteristics</w:t>
      </w:r>
    </w:p>
    <w:p w14:paraId="482EA976" w14:textId="77777777" w:rsidR="00091A2A" w:rsidRPr="00091A2A" w:rsidRDefault="00091A2A" w:rsidP="00091A2A">
      <w:pPr>
        <w:autoSpaceDE w:val="0"/>
        <w:autoSpaceDN w:val="0"/>
        <w:adjustRightInd w:val="0"/>
        <w:spacing w:after="0" w:line="240" w:lineRule="auto"/>
        <w:rPr>
          <w:rFonts w:ascii="Times New Roman" w:hAnsi="Times New Roman" w:cs="Times New Roman"/>
          <w:color w:val="000000"/>
          <w:sz w:val="24"/>
          <w:szCs w:val="24"/>
        </w:rPr>
      </w:pPr>
      <w:r w:rsidRPr="00091A2A">
        <w:rPr>
          <w:rFonts w:ascii="Times New Roman" w:hAnsi="Times New Roman" w:cs="Times New Roman"/>
          <w:b/>
          <w:bCs/>
          <w:color w:val="000000"/>
          <w:sz w:val="24"/>
          <w:szCs w:val="24"/>
        </w:rPr>
        <w:t xml:space="preserve"> </w:t>
      </w:r>
    </w:p>
    <w:p w14:paraId="4127E1CB" w14:textId="77777777" w:rsidR="00091A2A" w:rsidRPr="00091A2A" w:rsidRDefault="00091A2A" w:rsidP="00091A2A">
      <w:pPr>
        <w:spacing w:line="360" w:lineRule="auto"/>
        <w:rPr>
          <w:rFonts w:ascii="Times New Roman" w:hAnsi="Times New Roman" w:cs="Times New Roman"/>
          <w:b/>
          <w:bCs/>
          <w:color w:val="000000"/>
          <w:sz w:val="24"/>
          <w:szCs w:val="24"/>
        </w:rPr>
      </w:pPr>
      <w:r w:rsidRPr="00091A2A">
        <w:rPr>
          <w:rFonts w:ascii="Times New Roman" w:hAnsi="Times New Roman" w:cs="Times New Roman"/>
          <w:color w:val="000000"/>
          <w:sz w:val="24"/>
          <w:szCs w:val="24"/>
        </w:rPr>
        <w:t xml:space="preserve">The dendrogram constructed based on the quantitative characteristics studied allowed the accessions to be divided into 4 groups as shown in </w:t>
      </w:r>
      <w:r w:rsidRPr="00091A2A">
        <w:rPr>
          <w:rFonts w:ascii="Times New Roman" w:hAnsi="Times New Roman" w:cs="Times New Roman"/>
          <w:b/>
          <w:bCs/>
          <w:color w:val="000000"/>
          <w:sz w:val="24"/>
          <w:szCs w:val="24"/>
        </w:rPr>
        <w:t>Figure 6.</w:t>
      </w:r>
    </w:p>
    <w:p w14:paraId="320DFEFD"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The detailed composition of these accessions is as follows: 4 individuals in group I, 144 in group II, 25 in group III and 1 in group IV. The individuals in group I consist of accessions </w:t>
      </w:r>
      <w:r w:rsidRPr="00091A2A">
        <w:rPr>
          <w:rFonts w:ascii="Times New Roman" w:hAnsi="Times New Roman" w:cs="Times New Roman"/>
          <w:sz w:val="24"/>
          <w:szCs w:val="24"/>
        </w:rPr>
        <w:lastRenderedPageBreak/>
        <w:t>(A1, A108, A151, and A161) having a better number of leaves, number of pods, weight of pods, number of seeds, root size and leaf greenness.</w:t>
      </w:r>
    </w:p>
    <w:p w14:paraId="5DFC0C5F" w14:textId="77777777" w:rsidR="00091A2A" w:rsidRPr="00091A2A" w:rsidRDefault="00091A2A" w:rsidP="00091A2A">
      <w:pPr>
        <w:spacing w:line="360" w:lineRule="auto"/>
        <w:jc w:val="both"/>
        <w:rPr>
          <w:rFonts w:ascii="Times New Roman" w:eastAsia="Calibri" w:hAnsi="Times New Roman" w:cs="Times New Roman"/>
          <w:sz w:val="24"/>
          <w:szCs w:val="24"/>
        </w:rPr>
      </w:pPr>
      <w:r w:rsidRPr="00091A2A">
        <w:rPr>
          <w:rFonts w:ascii="Times New Roman" w:eastAsia="Calibri" w:hAnsi="Times New Roman" w:cs="Times New Roman"/>
          <w:sz w:val="24"/>
          <w:szCs w:val="24"/>
        </w:rPr>
        <w:t>Group II consisting of accessions (A2, A3, A4, A5, A6, A7, A8, A10, A11, A12, A13, A14, A15, A16, A17, A18, A19, A20, A22, A24, A25, A26, A27, A2, A29, A30, A31, A32 A33, A34, A35, A36, A38, A39, A40, A41 A43, A45, A46, A47,A48, A50, A52, A53, A54, A55, A56, A57, A58, A59, A60, A61, A62, A64, A65, A66, A67, A68, A69, A71, A72, A73, A74, A75, A76, A77, A78, A79, A80, A82, A83, A84, A85, A86, A87, A88, A89, A90, A91, A92, A93, A94, A9, A96, A97, A98, A99, A100, A101, A102, A103, A105, A106, A109, A110, A111, A112, A113, A114, A115, A116, A117, A121, A122, A123, A124, A125, A126, A127, A129, A130, A131, A132, A135, A136, A137, A140, A141, A142, A143, A144, A145, A146, A147, A148, A149, A150, A152, A153, A154, A157, A158, A160, A162, A163, A165, A166, A167, A168, A169, A170, A173 and A174) have a high recovery rate, plant greenness, leaf area but the smallest plant size.</w:t>
      </w:r>
    </w:p>
    <w:p w14:paraId="297377E6" w14:textId="77777777" w:rsidR="00091A2A" w:rsidRPr="00091A2A" w:rsidRDefault="00091A2A" w:rsidP="00091A2A">
      <w:pPr>
        <w:spacing w:line="360" w:lineRule="auto"/>
        <w:jc w:val="both"/>
        <w:rPr>
          <w:rFonts w:ascii="Times New Roman" w:eastAsia="Calibri" w:hAnsi="Times New Roman" w:cs="Times New Roman"/>
          <w:sz w:val="24"/>
          <w:szCs w:val="24"/>
        </w:rPr>
      </w:pPr>
      <w:r w:rsidRPr="00091A2A">
        <w:rPr>
          <w:rFonts w:ascii="Times New Roman" w:eastAsia="Calibri" w:hAnsi="Times New Roman" w:cs="Times New Roman"/>
          <w:sz w:val="24"/>
          <w:szCs w:val="24"/>
        </w:rPr>
        <w:t>Group III consists of the following accessions (A9, A21, A23, A37, A44, A49, A51, A63, A70, A81, A104, A107, A118, A119, A120, A128, A133, A134, A138, A139, A155, A156, A159)</w:t>
      </w:r>
    </w:p>
    <w:p w14:paraId="4DCB6ECC" w14:textId="77777777" w:rsidR="00091A2A" w:rsidRPr="00091A2A" w:rsidRDefault="00091A2A" w:rsidP="00091A2A">
      <w:pPr>
        <w:spacing w:line="360" w:lineRule="auto"/>
        <w:jc w:val="both"/>
        <w:rPr>
          <w:rFonts w:ascii="Times New Roman" w:eastAsia="Calibri" w:hAnsi="Times New Roman" w:cs="Times New Roman"/>
          <w:sz w:val="24"/>
          <w:szCs w:val="24"/>
        </w:rPr>
      </w:pPr>
      <w:r w:rsidRPr="00091A2A">
        <w:rPr>
          <w:rFonts w:ascii="Times New Roman" w:eastAsia="Calibri" w:hAnsi="Times New Roman" w:cs="Times New Roman"/>
          <w:sz w:val="24"/>
          <w:szCs w:val="24"/>
        </w:rPr>
        <w:t>A164 and A171) have high humidity levels at the first stress.</w:t>
      </w:r>
    </w:p>
    <w:p w14:paraId="10666373" w14:textId="77777777" w:rsidR="00091A2A" w:rsidRPr="00091A2A" w:rsidRDefault="00091A2A" w:rsidP="00091A2A">
      <w:pPr>
        <w:spacing w:line="360" w:lineRule="auto"/>
        <w:jc w:val="both"/>
        <w:rPr>
          <w:rFonts w:ascii="Times New Roman" w:eastAsia="Calibri" w:hAnsi="Times New Roman" w:cs="Times New Roman"/>
          <w:sz w:val="24"/>
          <w:szCs w:val="24"/>
        </w:rPr>
      </w:pPr>
      <w:r w:rsidRPr="00091A2A">
        <w:rPr>
          <w:rFonts w:ascii="Times New Roman" w:eastAsia="Calibri" w:hAnsi="Times New Roman" w:cs="Times New Roman"/>
          <w:sz w:val="24"/>
          <w:szCs w:val="24"/>
        </w:rPr>
        <w:t>Accession (A172) of group IV is characterized by high chlorophyll at SH1 and SH2, a high rate with regard to hundred seed weight and plant size.</w:t>
      </w:r>
    </w:p>
    <w:p w14:paraId="4301F65D" w14:textId="77777777" w:rsidR="00091A2A" w:rsidRPr="00091A2A" w:rsidRDefault="00091A2A" w:rsidP="00091A2A">
      <w:pPr>
        <w:autoSpaceDE w:val="0"/>
        <w:autoSpaceDN w:val="0"/>
        <w:adjustRightInd w:val="0"/>
        <w:spacing w:after="0" w:line="360" w:lineRule="auto"/>
        <w:jc w:val="both"/>
        <w:rPr>
          <w:noProof/>
          <w14:ligatures w14:val="standardContextual"/>
        </w:rPr>
      </w:pPr>
    </w:p>
    <w:p w14:paraId="3D55217B" w14:textId="77777777" w:rsidR="00091A2A" w:rsidRPr="00091A2A" w:rsidRDefault="00091A2A" w:rsidP="00091A2A">
      <w:pPr>
        <w:autoSpaceDE w:val="0"/>
        <w:autoSpaceDN w:val="0"/>
        <w:adjustRightInd w:val="0"/>
        <w:spacing w:after="0" w:line="360" w:lineRule="auto"/>
        <w:jc w:val="both"/>
        <w:rPr>
          <w:noProof/>
          <w14:ligatures w14:val="standardContextual"/>
        </w:rPr>
      </w:pPr>
      <w:r w:rsidRPr="00091A2A">
        <w:rPr>
          <w:noProof/>
          <w14:ligatures w14:val="standardContextual"/>
        </w:rPr>
        <w:t xml:space="preserve">    </w:t>
      </w:r>
      <w:r w:rsidRPr="00091A2A">
        <w:rPr>
          <w:noProof/>
          <w14:ligatures w14:val="standardContextual"/>
        </w:rPr>
        <w:drawing>
          <wp:inline distT="0" distB="0" distL="0" distR="0" wp14:anchorId="7CB1835E" wp14:editId="41099E71">
            <wp:extent cx="4613910" cy="2431915"/>
            <wp:effectExtent l="0" t="0" r="15240" b="6985"/>
            <wp:docPr id="812009137" name="Graphique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F24168"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noProof/>
          <w:sz w:val="24"/>
          <w:szCs w:val="24"/>
          <w14:ligatures w14:val="standardContextual"/>
        </w:rPr>
        <w:t xml:space="preserve">Figure 6: </w:t>
      </w:r>
      <w:r w:rsidRPr="00091A2A">
        <w:rPr>
          <w:rFonts w:ascii="Times New Roman" w:hAnsi="Times New Roman" w:cs="Times New Roman"/>
          <w:sz w:val="24"/>
          <w:szCs w:val="24"/>
        </w:rPr>
        <w:t>Hierarchical tree of accessions subjected to water stress at the vegetative stage (Dendrogram).</w:t>
      </w:r>
    </w:p>
    <w:p w14:paraId="39C3DE77" w14:textId="77777777" w:rsidR="00091A2A" w:rsidRPr="00091A2A" w:rsidRDefault="00091A2A" w:rsidP="00091A2A">
      <w:pPr>
        <w:rPr>
          <w:rFonts w:ascii="Times New Roman" w:hAnsi="Times New Roman" w:cs="Times New Roman"/>
          <w:b/>
          <w:bCs/>
          <w:sz w:val="28"/>
          <w:szCs w:val="28"/>
        </w:rPr>
      </w:pPr>
      <w:r w:rsidRPr="00091A2A">
        <w:rPr>
          <w:rFonts w:ascii="Times New Roman" w:hAnsi="Times New Roman" w:cs="Times New Roman"/>
          <w:b/>
          <w:bCs/>
          <w:sz w:val="28"/>
          <w:szCs w:val="28"/>
        </w:rPr>
        <w:t>Discussion</w:t>
      </w:r>
    </w:p>
    <w:p w14:paraId="2A3A511A" w14:textId="77777777" w:rsidR="00091A2A" w:rsidRPr="00091A2A" w:rsidRDefault="00091A2A" w:rsidP="00091A2A">
      <w:pPr>
        <w:spacing w:line="360" w:lineRule="auto"/>
        <w:rPr>
          <w:rFonts w:ascii="Times New Roman" w:hAnsi="Times New Roman" w:cs="Times New Roman"/>
          <w:sz w:val="24"/>
          <w:szCs w:val="24"/>
        </w:rPr>
      </w:pPr>
      <w:r w:rsidRPr="00091A2A">
        <w:rPr>
          <w:rFonts w:ascii="Times New Roman" w:hAnsi="Times New Roman" w:cs="Times New Roman"/>
          <w:sz w:val="24"/>
          <w:szCs w:val="24"/>
        </w:rPr>
        <w:lastRenderedPageBreak/>
        <w:t>The results of this study show that cowpea accessions reacted differently to water stress.</w:t>
      </w:r>
    </w:p>
    <w:p w14:paraId="1A460C11" w14:textId="77777777" w:rsidR="00091A2A" w:rsidRPr="00091A2A" w:rsidRDefault="00091A2A" w:rsidP="00091A2A">
      <w:pPr>
        <w:spacing w:line="360" w:lineRule="auto"/>
        <w:rPr>
          <w:rFonts w:ascii="Times New Roman" w:hAnsi="Times New Roman" w:cs="Times New Roman"/>
          <w:b/>
          <w:bCs/>
          <w:sz w:val="28"/>
          <w:szCs w:val="28"/>
        </w:rPr>
      </w:pPr>
      <w:r w:rsidRPr="00091A2A">
        <w:rPr>
          <w:rFonts w:ascii="Times New Roman" w:hAnsi="Times New Roman" w:cs="Times New Roman"/>
          <w:b/>
          <w:bCs/>
          <w:sz w:val="28"/>
          <w:szCs w:val="28"/>
        </w:rPr>
        <w:t>Agro-morphological parameter</w:t>
      </w:r>
    </w:p>
    <w:p w14:paraId="0C49B5CE"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The imposed water deficit negatively affected all the parameters studied.</w:t>
      </w:r>
    </w:p>
    <w:p w14:paraId="02D05A36" w14:textId="77777777" w:rsidR="00091A2A" w:rsidRPr="00091A2A" w:rsidRDefault="00091A2A" w:rsidP="00091A2A">
      <w:pPr>
        <w:numPr>
          <w:ilvl w:val="0"/>
          <w:numId w:val="2"/>
        </w:numPr>
        <w:autoSpaceDE w:val="0"/>
        <w:autoSpaceDN w:val="0"/>
        <w:adjustRightInd w:val="0"/>
        <w:spacing w:after="0" w:line="360" w:lineRule="auto"/>
        <w:ind w:left="720"/>
        <w:contextualSpacing/>
        <w:jc w:val="both"/>
        <w:rPr>
          <w:rFonts w:ascii="Times New Roman" w:hAnsi="Times New Roman" w:cs="Times New Roman"/>
          <w:b/>
          <w:bCs/>
          <w:sz w:val="24"/>
          <w:szCs w:val="24"/>
        </w:rPr>
      </w:pPr>
      <w:r w:rsidRPr="00091A2A">
        <w:rPr>
          <w:rFonts w:ascii="Times New Roman" w:hAnsi="Times New Roman" w:cs="Times New Roman"/>
          <w:b/>
          <w:bCs/>
          <w:sz w:val="24"/>
          <w:szCs w:val="24"/>
        </w:rPr>
        <w:t>Leaf surface</w:t>
      </w:r>
    </w:p>
    <w:p w14:paraId="0E2169D7"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The average leaf area after stress application decreased from 38.31 cm² to 10.18 cm² in accession A135, which had the highest average before stress application. In contrast, the average leaf area of accession A95 varied from 28 to 33.60 cm², making it the best performing accession, followed by accessions A173, A168, and A102, with average leaf areas of 27.24, 25.67, and 23.23 cm², respectively. Control accession A140 had a very low average leaf area after stress application (A140 = 15.14 cm² before stress and 5.53 cm² after stress). Water stress generally leads to a significant reduction in leaf area in all the studied accessions, which could highlight their appropriate strategies for resisting water scarcity through water conservation mechanisms. This strategy was identified by Passioura (2007; Anyia </w:t>
      </w:r>
      <w:r w:rsidRPr="00091A2A">
        <w:rPr>
          <w:rFonts w:ascii="Times New Roman" w:hAnsi="Times New Roman" w:cs="Times New Roman"/>
          <w:i/>
          <w:iCs/>
          <w:sz w:val="24"/>
          <w:szCs w:val="24"/>
        </w:rPr>
        <w:t xml:space="preserve">et al., </w:t>
      </w:r>
      <w:r w:rsidRPr="00091A2A">
        <w:rPr>
          <w:rFonts w:ascii="Times New Roman" w:hAnsi="Times New Roman" w:cs="Times New Roman"/>
          <w:sz w:val="24"/>
          <w:szCs w:val="24"/>
        </w:rPr>
        <w:t xml:space="preserve">2004), who demonstrated that when plants are subjected to water stress, they adopt strategies to maintain their water status (Passioura and Angus, 2010). Under water stress, leaf area decreases to limit transpiration and maintain a high relative water content; this is the drought avoidance strategy (Anyia and Herzog, 2004; </w:t>
      </w:r>
      <w:proofErr w:type="spellStart"/>
      <w:r w:rsidRPr="00091A2A">
        <w:rPr>
          <w:rFonts w:ascii="Times New Roman" w:hAnsi="Times New Roman" w:cs="Times New Roman"/>
          <w:sz w:val="24"/>
          <w:szCs w:val="24"/>
        </w:rPr>
        <w:t>Puangbut</w:t>
      </w:r>
      <w:proofErr w:type="spellEnd"/>
      <w:r w:rsidRPr="00091A2A">
        <w:rPr>
          <w:rFonts w:ascii="Times New Roman" w:hAnsi="Times New Roman" w:cs="Times New Roman"/>
          <w:sz w:val="24"/>
          <w:szCs w:val="24"/>
        </w:rPr>
        <w:t xml:space="preserve"> et al., 2009).</w:t>
      </w:r>
    </w:p>
    <w:p w14:paraId="32E614A1"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Leaf growth is one of the first physiological processes affected by changes in plant water status under water stress. A decrease in the rate of leaf expansion usually precedes a reduction in stomach conductance or photosynthesis (Farooq </w:t>
      </w:r>
      <w:r w:rsidRPr="00091A2A">
        <w:rPr>
          <w:rFonts w:ascii="Times New Roman" w:hAnsi="Times New Roman" w:cs="Times New Roman"/>
          <w:i/>
          <w:iCs/>
          <w:sz w:val="24"/>
          <w:szCs w:val="24"/>
        </w:rPr>
        <w:t xml:space="preserve">et al. </w:t>
      </w:r>
      <w:r w:rsidRPr="00091A2A">
        <w:rPr>
          <w:rFonts w:ascii="Times New Roman" w:hAnsi="Times New Roman" w:cs="Times New Roman"/>
          <w:sz w:val="24"/>
          <w:szCs w:val="24"/>
        </w:rPr>
        <w:t>2010).</w:t>
      </w:r>
    </w:p>
    <w:p w14:paraId="3FB245D2"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b/>
          <w:bCs/>
          <w:sz w:val="28"/>
          <w:szCs w:val="28"/>
        </w:rPr>
      </w:pPr>
      <w:r w:rsidRPr="00091A2A">
        <w:rPr>
          <w:rFonts w:ascii="Times New Roman" w:hAnsi="Times New Roman" w:cs="Times New Roman"/>
          <w:b/>
          <w:bCs/>
          <w:color w:val="000000" w:themeColor="text1"/>
          <w:sz w:val="28"/>
          <w:szCs w:val="28"/>
        </w:rPr>
        <w:t>Physiological parameter</w:t>
      </w:r>
    </w:p>
    <w:p w14:paraId="352D6142" w14:textId="77777777" w:rsidR="00091A2A" w:rsidRPr="00091A2A" w:rsidRDefault="00091A2A" w:rsidP="00091A2A">
      <w:pPr>
        <w:numPr>
          <w:ilvl w:val="0"/>
          <w:numId w:val="2"/>
        </w:numPr>
        <w:autoSpaceDE w:val="0"/>
        <w:autoSpaceDN w:val="0"/>
        <w:adjustRightInd w:val="0"/>
        <w:spacing w:after="0" w:line="240" w:lineRule="auto"/>
        <w:ind w:left="720"/>
        <w:contextualSpacing/>
        <w:rPr>
          <w:rFonts w:ascii="Times New Roman" w:hAnsi="Times New Roman" w:cs="Times New Roman"/>
          <w:b/>
          <w:bCs/>
          <w:sz w:val="24"/>
          <w:szCs w:val="24"/>
        </w:rPr>
      </w:pPr>
      <w:r w:rsidRPr="00091A2A">
        <w:rPr>
          <w:rFonts w:ascii="Times New Roman" w:hAnsi="Times New Roman" w:cs="Times New Roman"/>
          <w:b/>
          <w:bCs/>
          <w:sz w:val="24"/>
          <w:szCs w:val="24"/>
        </w:rPr>
        <w:t>Chlorophyll</w:t>
      </w:r>
    </w:p>
    <w:p w14:paraId="28F8DDE5" w14:textId="77777777" w:rsidR="00091A2A" w:rsidRPr="00091A2A" w:rsidRDefault="00091A2A" w:rsidP="00091A2A">
      <w:pPr>
        <w:autoSpaceDE w:val="0"/>
        <w:autoSpaceDN w:val="0"/>
        <w:adjustRightInd w:val="0"/>
        <w:spacing w:after="0" w:line="240" w:lineRule="auto"/>
        <w:ind w:left="720"/>
        <w:contextualSpacing/>
        <w:rPr>
          <w:rFonts w:ascii="Times New Roman" w:hAnsi="Times New Roman" w:cs="Times New Roman"/>
          <w:sz w:val="24"/>
          <w:szCs w:val="24"/>
        </w:rPr>
      </w:pPr>
    </w:p>
    <w:p w14:paraId="6E656784" w14:textId="77777777" w:rsid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The applied water stress contributed to physiological disturbances in the chlorophyll content of plant leaves. The dark green coloration of some stressed leaves could be explained by the high concentration of chlorophyll in these leaves due to water deficit. Chlorophyll is a molecule that enables plants to perform photosynthesis. Therefore, the high concentration of chlorophyll in the leaves of plants under water stress could lead to significant photosynthesis. This would result in a high accumulation of carbohydrates in the seeds, hence the increased chlorophyll levels in most accessions. Accession A154 recorded the highest chlorophyll levels, with increases at SH1 and SH2. Accessions A167, A69, A161, A18, and A126 showed the highest chlorophyll levels and performed best. The control plant (A140), on the other hand, although tolerant, undergoes a dilution phenomenon. In this case, there is good water management </w:t>
      </w:r>
      <w:r w:rsidRPr="00091A2A">
        <w:rPr>
          <w:rFonts w:ascii="Times New Roman" w:hAnsi="Times New Roman" w:cs="Times New Roman"/>
          <w:sz w:val="24"/>
          <w:szCs w:val="24"/>
        </w:rPr>
        <w:lastRenderedPageBreak/>
        <w:t xml:space="preserve">capacity under water-stress conditions, and water circulation is efficient, thus preventing chlorophyll concentration in the leaves. This is why it has a light green color, and its chlorophyll content also increased from 5.20 to 7.49 SPAD at SH1 and decreased from 30 to 20.95 SPAD at SH2 </w:t>
      </w:r>
      <w:proofErr w:type="gramStart"/>
      <w:r w:rsidRPr="00091A2A">
        <w:rPr>
          <w:rFonts w:ascii="Times New Roman" w:hAnsi="Times New Roman" w:cs="Times New Roman"/>
          <w:sz w:val="24"/>
          <w:szCs w:val="24"/>
        </w:rPr>
        <w:t xml:space="preserve">( </w:t>
      </w:r>
      <w:proofErr w:type="spellStart"/>
      <w:r w:rsidRPr="00091A2A">
        <w:rPr>
          <w:rFonts w:ascii="Times New Roman" w:hAnsi="Times New Roman" w:cs="Times New Roman"/>
          <w:sz w:val="24"/>
          <w:szCs w:val="24"/>
        </w:rPr>
        <w:t>Nguinambaye</w:t>
      </w:r>
      <w:proofErr w:type="spellEnd"/>
      <w:proofErr w:type="gramEnd"/>
      <w:r w:rsidRPr="00091A2A">
        <w:rPr>
          <w:rFonts w:ascii="Times New Roman" w:hAnsi="Times New Roman" w:cs="Times New Roman"/>
          <w:sz w:val="24"/>
          <w:szCs w:val="24"/>
        </w:rPr>
        <w:t xml:space="preserve"> , 2010). </w:t>
      </w:r>
      <w:proofErr w:type="spellStart"/>
      <w:r w:rsidRPr="00091A2A">
        <w:rPr>
          <w:rFonts w:ascii="Times New Roman" w:hAnsi="Times New Roman" w:cs="Times New Roman"/>
          <w:sz w:val="24"/>
          <w:szCs w:val="24"/>
        </w:rPr>
        <w:t>Bougdad</w:t>
      </w:r>
      <w:proofErr w:type="spellEnd"/>
      <w:r w:rsidRPr="00091A2A">
        <w:rPr>
          <w:rFonts w:ascii="Times New Roman" w:hAnsi="Times New Roman" w:cs="Times New Roman"/>
          <w:sz w:val="24"/>
          <w:szCs w:val="24"/>
        </w:rPr>
        <w:t xml:space="preserve"> (2015) showed that the increase in chlorophyll content observed in the Janet and Chott populations when they are less irrigated is probably a consequence of the reduction in leaf cell size under the effect of water stress, which leads to a greater concentration.</w:t>
      </w:r>
    </w:p>
    <w:p w14:paraId="43411E2D" w14:textId="77777777" w:rsidR="00157AEC" w:rsidRPr="00091A2A" w:rsidRDefault="00157AEC" w:rsidP="00157AEC">
      <w:pPr>
        <w:spacing w:line="360" w:lineRule="auto"/>
        <w:rPr>
          <w:rFonts w:ascii="Times New Roman" w:hAnsi="Times New Roman" w:cs="Times New Roman"/>
          <w:b/>
          <w:bCs/>
          <w:sz w:val="24"/>
          <w:szCs w:val="24"/>
        </w:rPr>
      </w:pPr>
      <w:r w:rsidRPr="00091A2A">
        <w:rPr>
          <w:rFonts w:ascii="Times New Roman" w:hAnsi="Times New Roman" w:cs="Times New Roman"/>
          <w:b/>
          <w:bCs/>
          <w:sz w:val="24"/>
          <w:szCs w:val="24"/>
        </w:rPr>
        <w:t>Effect of water deficit on yield components</w:t>
      </w:r>
    </w:p>
    <w:p w14:paraId="342F7B7E" w14:textId="77777777" w:rsidR="00157AEC" w:rsidRPr="00091A2A" w:rsidRDefault="00157AEC" w:rsidP="00157AEC">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The results obtained during our work showed that the different water stresses imposed at 10 days, 21 days, and 53 days (during pod filling) led to significant reductions in the number of seeds per pod, the number of pods per plant, their respective weights, and also the 100-seed weight of the plants. Cowpea is very sensitive to drought during pod formation and filling (Anthony Hall, 2004). These results are similar to those found by Turk </w:t>
      </w:r>
      <w:r w:rsidRPr="00091A2A">
        <w:rPr>
          <w:rFonts w:ascii="Times New Roman" w:hAnsi="Times New Roman" w:cs="Times New Roman"/>
          <w:i/>
          <w:iCs/>
          <w:sz w:val="24"/>
          <w:szCs w:val="24"/>
        </w:rPr>
        <w:t xml:space="preserve">et </w:t>
      </w:r>
      <w:proofErr w:type="gramStart"/>
      <w:r w:rsidRPr="00091A2A">
        <w:rPr>
          <w:rFonts w:ascii="Times New Roman" w:hAnsi="Times New Roman" w:cs="Times New Roman"/>
          <w:i/>
          <w:iCs/>
          <w:sz w:val="24"/>
          <w:szCs w:val="24"/>
        </w:rPr>
        <w:t xml:space="preserve">al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 (1980), who stated that drought during pod filling considerably reduces cultivar yield. Alami-Milani </w:t>
      </w:r>
      <w:r w:rsidRPr="00091A2A">
        <w:rPr>
          <w:rFonts w:ascii="Times New Roman" w:hAnsi="Times New Roman" w:cs="Times New Roman"/>
          <w:i/>
          <w:iCs/>
          <w:sz w:val="24"/>
          <w:szCs w:val="24"/>
        </w:rPr>
        <w:t>and</w:t>
      </w:r>
      <w:r w:rsidRPr="00091A2A">
        <w:rPr>
          <w:rFonts w:ascii="Times New Roman" w:hAnsi="Times New Roman" w:cs="Times New Roman"/>
          <w:sz w:val="24"/>
          <w:szCs w:val="24"/>
        </w:rPr>
        <w:t xml:space="preserve"> </w:t>
      </w:r>
      <w:r w:rsidRPr="00091A2A">
        <w:rPr>
          <w:rFonts w:ascii="Times New Roman" w:hAnsi="Times New Roman" w:cs="Times New Roman"/>
          <w:i/>
          <w:iCs/>
          <w:sz w:val="24"/>
          <w:szCs w:val="24"/>
        </w:rPr>
        <w:t xml:space="preserve">al., </w:t>
      </w:r>
      <w:r w:rsidRPr="00091A2A">
        <w:rPr>
          <w:rFonts w:ascii="Times New Roman" w:hAnsi="Times New Roman" w:cs="Times New Roman"/>
          <w:sz w:val="24"/>
          <w:szCs w:val="24"/>
        </w:rPr>
        <w:t>(2013) showed that water deficit significantly reduces the number of pods per plant and the number of seeds per pod and consequently the mass of seeds per plant in a species related to cowpea.</w:t>
      </w:r>
    </w:p>
    <w:p w14:paraId="1CA14DC4" w14:textId="77777777" w:rsidR="00157AEC" w:rsidRPr="00091A2A" w:rsidRDefault="00157AEC" w:rsidP="00157AEC">
      <w:pPr>
        <w:autoSpaceDE w:val="0"/>
        <w:autoSpaceDN w:val="0"/>
        <w:adjustRightInd w:val="0"/>
        <w:spacing w:after="0" w:line="360" w:lineRule="auto"/>
        <w:rPr>
          <w:rFonts w:ascii="Times New Roman" w:hAnsi="Times New Roman" w:cs="Times New Roman"/>
          <w:color w:val="EE0000"/>
          <w:sz w:val="24"/>
          <w:szCs w:val="24"/>
        </w:rPr>
      </w:pPr>
      <w:r w:rsidRPr="00091A2A">
        <w:rPr>
          <w:rFonts w:ascii="Times New Roman" w:hAnsi="Times New Roman" w:cs="Times New Roman"/>
          <w:color w:val="EE0000"/>
          <w:sz w:val="24"/>
          <w:szCs w:val="24"/>
        </w:rPr>
        <w:t xml:space="preserve"> </w:t>
      </w:r>
      <w:r w:rsidRPr="00091A2A">
        <w:rPr>
          <w:rFonts w:ascii="Times New Roman" w:hAnsi="Times New Roman" w:cs="Times New Roman"/>
          <w:color w:val="000000" w:themeColor="text1"/>
          <w:sz w:val="24"/>
          <w:szCs w:val="24"/>
        </w:rPr>
        <w:t xml:space="preserve">Water stress resulted in a reduction in the number of accessions, from 174 to 18, due to the shedding of floral organs and the death of many plants. </w:t>
      </w:r>
      <w:r w:rsidRPr="00091A2A">
        <w:rPr>
          <w:rFonts w:ascii="Times New Roman" w:hAnsi="Times New Roman" w:cs="Times New Roman"/>
          <w:sz w:val="24"/>
          <w:szCs w:val="24"/>
        </w:rPr>
        <w:t>Despite being subjected to these various water stresses during these two critical phases of their growth, some accessions exhibited essential physiological functions for their production and stood out.</w:t>
      </w:r>
    </w:p>
    <w:p w14:paraId="73312C7F" w14:textId="77777777" w:rsidR="00157AEC" w:rsidRPr="00091A2A" w:rsidRDefault="00157AEC" w:rsidP="00157AEC">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The number of pods per plant, and the significant difference between accessions, can be explained by the fact that this parameter is crucial in cowpea selection. Kutty </w:t>
      </w:r>
      <w:r w:rsidRPr="00091A2A">
        <w:rPr>
          <w:rFonts w:ascii="Times New Roman" w:hAnsi="Times New Roman" w:cs="Times New Roman"/>
          <w:i/>
          <w:iCs/>
          <w:sz w:val="24"/>
          <w:szCs w:val="24"/>
        </w:rPr>
        <w:t xml:space="preserve">et </w:t>
      </w:r>
      <w:proofErr w:type="gramStart"/>
      <w:r w:rsidRPr="00091A2A">
        <w:rPr>
          <w:rFonts w:ascii="Times New Roman" w:hAnsi="Times New Roman" w:cs="Times New Roman"/>
          <w:i/>
          <w:iCs/>
          <w:sz w:val="24"/>
          <w:szCs w:val="24"/>
        </w:rPr>
        <w:t xml:space="preserve">al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 (2003) found that the number of pods per plant had the most significant direct effect on fresh pod yield. Considering these aspects, accessions A161, A108, A151, and A106, with respective averages of 9, 8, 7, and 6, would be the best accessions given their high pod </w:t>
      </w:r>
      <w:proofErr w:type="gramStart"/>
      <w:r w:rsidRPr="00091A2A">
        <w:rPr>
          <w:rFonts w:ascii="Times New Roman" w:hAnsi="Times New Roman" w:cs="Times New Roman"/>
          <w:sz w:val="24"/>
          <w:szCs w:val="24"/>
        </w:rPr>
        <w:t xml:space="preserve">counts </w:t>
      </w:r>
      <w:r w:rsidRPr="00091A2A">
        <w:rPr>
          <w:rFonts w:ascii="ArialNarrow" w:hAnsi="ArialNarrow" w:cs="ArialNarrow"/>
        </w:rPr>
        <w:t>.</w:t>
      </w:r>
      <w:proofErr w:type="gramEnd"/>
      <w:r w:rsidRPr="00091A2A">
        <w:rPr>
          <w:rFonts w:ascii="ArialNarrow" w:hAnsi="ArialNarrow" w:cs="ArialNarrow"/>
        </w:rPr>
        <w:t xml:space="preserve"> </w:t>
      </w:r>
      <w:r w:rsidRPr="00091A2A">
        <w:rPr>
          <w:rFonts w:ascii="Times New Roman" w:hAnsi="Times New Roman" w:cs="Times New Roman"/>
          <w:sz w:val="24"/>
          <w:szCs w:val="24"/>
        </w:rPr>
        <w:t>Accessions A108, A106, A161, and A1 showed better performance in terms of seed count, with 40, 28, 27, and 25, respectively.</w:t>
      </w:r>
    </w:p>
    <w:p w14:paraId="4084EB3D" w14:textId="77777777" w:rsidR="00157AEC" w:rsidRPr="00091A2A" w:rsidRDefault="00157AEC" w:rsidP="00157AEC">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The weights varied depending on the accession, with some accessions standing out. Regarding pod and seed weight, accessions A161, A108, A106, and A1 showed the best performance, with pod weights of 13.6, 9.95, 7.7, and 7.35 g respectively, and seed weights of 8.9, 8.2, 6.8, and 5.65 g respectively. Accessions A172, A161, A109, and A6 also showed the best performance for 100-seed weight, with averages of 57.5, 32.52, 29.47, and 26.58 g respectively.</w:t>
      </w:r>
    </w:p>
    <w:p w14:paraId="46415A9A" w14:textId="77777777" w:rsidR="00157AEC" w:rsidRPr="00091A2A" w:rsidRDefault="00157AEC" w:rsidP="00157AEC">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lastRenderedPageBreak/>
        <w:t xml:space="preserve">These significant differences in seed weight could be based on the time it takes for reserves to accumulate in the seeds or on the genetic composition of different accessions. Climate adaptation could also be responsible for the higher seed weight. This result also supports the work of Khan </w:t>
      </w:r>
      <w:r w:rsidRPr="00091A2A">
        <w:rPr>
          <w:rFonts w:ascii="Times New Roman" w:hAnsi="Times New Roman" w:cs="Times New Roman"/>
          <w:i/>
          <w:iCs/>
          <w:sz w:val="24"/>
          <w:szCs w:val="24"/>
        </w:rPr>
        <w:t xml:space="preserve">et al. </w:t>
      </w:r>
      <w:r w:rsidRPr="00091A2A">
        <w:rPr>
          <w:rFonts w:ascii="Times New Roman" w:hAnsi="Times New Roman" w:cs="Times New Roman"/>
          <w:sz w:val="24"/>
          <w:szCs w:val="24"/>
        </w:rPr>
        <w:t>(2010), who found highly significant variation in 100-seed weight across 24 cowpea genotypes.</w:t>
      </w:r>
    </w:p>
    <w:p w14:paraId="543D9ECF" w14:textId="77777777" w:rsidR="00157AEC" w:rsidRPr="00091A2A" w:rsidRDefault="00157AEC" w:rsidP="00091A2A">
      <w:pPr>
        <w:autoSpaceDE w:val="0"/>
        <w:autoSpaceDN w:val="0"/>
        <w:adjustRightInd w:val="0"/>
        <w:spacing w:after="0" w:line="360" w:lineRule="auto"/>
        <w:jc w:val="both"/>
        <w:rPr>
          <w:rFonts w:ascii="Times New Roman" w:hAnsi="Times New Roman" w:cs="Times New Roman"/>
          <w:sz w:val="24"/>
          <w:szCs w:val="24"/>
        </w:rPr>
      </w:pPr>
    </w:p>
    <w:p w14:paraId="5B02555F" w14:textId="77777777" w:rsidR="00091A2A" w:rsidRPr="00091A2A" w:rsidRDefault="00091A2A" w:rsidP="00091A2A">
      <w:pPr>
        <w:numPr>
          <w:ilvl w:val="0"/>
          <w:numId w:val="2"/>
        </w:numPr>
        <w:autoSpaceDE w:val="0"/>
        <w:autoSpaceDN w:val="0"/>
        <w:adjustRightInd w:val="0"/>
        <w:spacing w:after="0" w:line="360" w:lineRule="auto"/>
        <w:ind w:left="720"/>
        <w:contextualSpacing/>
        <w:rPr>
          <w:rFonts w:ascii="Times New Roman" w:hAnsi="Times New Roman" w:cs="Times New Roman"/>
          <w:b/>
          <w:bCs/>
          <w:sz w:val="24"/>
          <w:szCs w:val="24"/>
        </w:rPr>
      </w:pPr>
      <w:r w:rsidRPr="00091A2A">
        <w:rPr>
          <w:rFonts w:ascii="Times New Roman" w:hAnsi="Times New Roman" w:cs="Times New Roman"/>
          <w:b/>
          <w:bCs/>
          <w:sz w:val="24"/>
          <w:szCs w:val="24"/>
        </w:rPr>
        <w:t>Root development</w:t>
      </w:r>
    </w:p>
    <w:p w14:paraId="0392061E"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color w:val="000000"/>
          <w:sz w:val="24"/>
          <w:szCs w:val="24"/>
        </w:rPr>
      </w:pPr>
      <w:r w:rsidRPr="00091A2A">
        <w:rPr>
          <w:rFonts w:ascii="Times New Roman" w:hAnsi="Times New Roman" w:cs="Times New Roman"/>
          <w:sz w:val="24"/>
          <w:szCs w:val="24"/>
        </w:rPr>
        <w:t xml:space="preserve">Under water stress, plants adapt their root system to maximize water absorption, often resulting in increased root length but a reduction or modification of the number of secondary roots. This was the case with accessions A1, A109, A77, and A106, which exhibited the best performance in terms of primary root size but had a relatively low number of secondary roots. They performed better than the control (A140). According to </w:t>
      </w:r>
      <w:proofErr w:type="spellStart"/>
      <w:r w:rsidRPr="00091A2A">
        <w:rPr>
          <w:rFonts w:ascii="Times New Roman" w:hAnsi="Times New Roman" w:cs="Times New Roman"/>
          <w:sz w:val="24"/>
          <w:szCs w:val="24"/>
        </w:rPr>
        <w:t>Monneveux</w:t>
      </w:r>
      <w:proofErr w:type="spellEnd"/>
      <w:r w:rsidRPr="00091A2A">
        <w:rPr>
          <w:rFonts w:ascii="Times New Roman" w:hAnsi="Times New Roman" w:cs="Times New Roman"/>
          <w:sz w:val="24"/>
          <w:szCs w:val="24"/>
        </w:rPr>
        <w:t xml:space="preserve"> (1997), the sustained growth of the</w:t>
      </w:r>
      <w:r w:rsidRPr="00091A2A">
        <w:rPr>
          <w:rFonts w:ascii="Times New Roman" w:hAnsi="Times New Roman" w:cs="Times New Roman"/>
          <w:color w:val="000000"/>
          <w:sz w:val="24"/>
          <w:szCs w:val="24"/>
        </w:rPr>
        <w:t xml:space="preserve"> </w:t>
      </w:r>
      <w:proofErr w:type="gramStart"/>
      <w:r w:rsidRPr="00091A2A">
        <w:rPr>
          <w:rFonts w:ascii="Times New Roman" w:hAnsi="Times New Roman" w:cs="Times New Roman"/>
          <w:sz w:val="24"/>
          <w:szCs w:val="24"/>
        </w:rPr>
        <w:t>The</w:t>
      </w:r>
      <w:proofErr w:type="gramEnd"/>
      <w:r w:rsidRPr="00091A2A">
        <w:rPr>
          <w:rFonts w:ascii="Times New Roman" w:hAnsi="Times New Roman" w:cs="Times New Roman"/>
          <w:sz w:val="24"/>
          <w:szCs w:val="24"/>
        </w:rPr>
        <w:t xml:space="preserve"> root system under water stress may be a factor in resistance to water stress. This phenomenon is explained by the fact that when the soil dries out at the surface, the roots tend to grow deeper into the soil in search of water.</w:t>
      </w:r>
    </w:p>
    <w:p w14:paraId="14014FE5" w14:textId="77777777" w:rsidR="00091A2A" w:rsidRPr="00091A2A" w:rsidRDefault="00091A2A" w:rsidP="00091A2A">
      <w:pPr>
        <w:numPr>
          <w:ilvl w:val="0"/>
          <w:numId w:val="2"/>
        </w:numPr>
        <w:autoSpaceDE w:val="0"/>
        <w:autoSpaceDN w:val="0"/>
        <w:adjustRightInd w:val="0"/>
        <w:spacing w:after="0" w:line="360" w:lineRule="auto"/>
        <w:ind w:left="720"/>
        <w:contextualSpacing/>
        <w:jc w:val="both"/>
        <w:rPr>
          <w:rFonts w:ascii="Times New Roman" w:hAnsi="Times New Roman" w:cs="Times New Roman"/>
          <w:b/>
          <w:bCs/>
          <w:sz w:val="24"/>
          <w:szCs w:val="24"/>
        </w:rPr>
      </w:pPr>
      <w:r w:rsidRPr="00091A2A">
        <w:rPr>
          <w:rFonts w:ascii="Times New Roman" w:hAnsi="Times New Roman" w:cs="Times New Roman"/>
          <w:b/>
          <w:bCs/>
          <w:sz w:val="24"/>
          <w:szCs w:val="24"/>
        </w:rPr>
        <w:t>Resumption</w:t>
      </w:r>
    </w:p>
    <w:p w14:paraId="1162B100"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Recovery from water stress is a process that involves the rearrangement of many metabolic pathways to repair drought-induced damage and resume plant growth.</w:t>
      </w:r>
    </w:p>
    <w:p w14:paraId="122D184E" w14:textId="77777777" w:rsid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After the 10 days of imposed stress, irrigation resumed. Plants in some accessions fully recovered, while others continued to die. There was variability in recovery after imposed water stress depending on the accession and the stage of stress imposition. Similar results were reported by Anyia and Herzog (</w:t>
      </w:r>
      <w:proofErr w:type="gramStart"/>
      <w:r w:rsidRPr="00091A2A">
        <w:rPr>
          <w:rFonts w:ascii="Times New Roman" w:hAnsi="Times New Roman" w:cs="Times New Roman"/>
          <w:sz w:val="24"/>
          <w:szCs w:val="24"/>
        </w:rPr>
        <w:t xml:space="preserve">2004 </w:t>
      </w:r>
      <w:r w:rsidRPr="00091A2A">
        <w:rPr>
          <w:rFonts w:ascii="Times New Roman" w:hAnsi="Times New Roman" w:cs="Times New Roman"/>
          <w:b/>
          <w:bCs/>
          <w:sz w:val="24"/>
          <w:szCs w:val="24"/>
        </w:rPr>
        <w:t>)</w:t>
      </w:r>
      <w:proofErr w:type="gramEnd"/>
      <w:r w:rsidRPr="00091A2A">
        <w:rPr>
          <w:rFonts w:ascii="Times New Roman" w:hAnsi="Times New Roman" w:cs="Times New Roman"/>
          <w:b/>
          <w:bCs/>
          <w:sz w:val="24"/>
          <w:szCs w:val="24"/>
        </w:rPr>
        <w:t xml:space="preserve"> </w:t>
      </w:r>
      <w:r w:rsidRPr="00091A2A">
        <w:rPr>
          <w:rFonts w:ascii="Times New Roman" w:hAnsi="Times New Roman" w:cs="Times New Roman"/>
          <w:sz w:val="24"/>
          <w:szCs w:val="24"/>
        </w:rPr>
        <w:t xml:space="preserve">. Accessions that maintained high chlorophyll content under imposed water stress showed a greater capacity to recover from the stress. In particular, accessions A2, A6, A7, A8, A10, A11, A12, A16, A20, A24, A27, A28, A34, A54, A57, A58, A68, A69, A72, A74, A78, A93, A98, A100, A101, A105, A110, A122, A127, A130, A132, A135, A143, A146, A149, A157, A162, A167, A170, and A174 maintained above-average chlorophyll content and a greater capacity to recover from stress (Table). Among the accessions, those exhibiting chlorosis and slow necrosis from the onset of water stress and those showing signs of sensitivity to drought stress Lower water stress accessions exhibited high recovery rates, while accessions with higher sensitivities never recovered. Most of these also retained a green stem, similar to accessions A12, A45, A93, A105, A146, and A167. As water stress continued, most plants from accessions with very high chlorosis and necrosis died, while those from the less sensitive accessions survived thanks to stomatal closure, a first line of defense during severe drought stress </w:t>
      </w:r>
      <w:proofErr w:type="gramStart"/>
      <w:r w:rsidRPr="00091A2A">
        <w:rPr>
          <w:rFonts w:ascii="Times New Roman" w:hAnsi="Times New Roman" w:cs="Times New Roman"/>
          <w:b/>
          <w:bCs/>
          <w:sz w:val="24"/>
          <w:szCs w:val="24"/>
        </w:rPr>
        <w:t xml:space="preserve">( </w:t>
      </w:r>
      <w:r w:rsidRPr="00091A2A">
        <w:rPr>
          <w:rFonts w:ascii="Times New Roman" w:hAnsi="Times New Roman" w:cs="Times New Roman"/>
          <w:sz w:val="24"/>
          <w:szCs w:val="24"/>
        </w:rPr>
        <w:t>Jaleel</w:t>
      </w:r>
      <w:proofErr w:type="gramEnd"/>
      <w:r w:rsidRPr="00091A2A">
        <w:rPr>
          <w:rFonts w:ascii="Times New Roman" w:hAnsi="Times New Roman" w:cs="Times New Roman"/>
          <w:sz w:val="24"/>
          <w:szCs w:val="24"/>
        </w:rPr>
        <w:t xml:space="preserve"> </w:t>
      </w:r>
      <w:r w:rsidRPr="00091A2A">
        <w:rPr>
          <w:rFonts w:ascii="Times New Roman" w:hAnsi="Times New Roman" w:cs="Times New Roman"/>
          <w:i/>
          <w:iCs/>
          <w:sz w:val="24"/>
          <w:szCs w:val="24"/>
        </w:rPr>
        <w:t xml:space="preserve">et al </w:t>
      </w:r>
      <w:r w:rsidRPr="00091A2A">
        <w:rPr>
          <w:rFonts w:ascii="Times New Roman" w:hAnsi="Times New Roman" w:cs="Times New Roman"/>
          <w:sz w:val="24"/>
          <w:szCs w:val="24"/>
        </w:rPr>
        <w:t>., 2009; Singh and Reddy, 2011).</w:t>
      </w:r>
    </w:p>
    <w:p w14:paraId="670A30DD" w14:textId="77777777" w:rsidR="005423DD" w:rsidRPr="00091A2A" w:rsidRDefault="005423DD" w:rsidP="00091A2A">
      <w:pPr>
        <w:autoSpaceDE w:val="0"/>
        <w:autoSpaceDN w:val="0"/>
        <w:adjustRightInd w:val="0"/>
        <w:spacing w:after="0" w:line="360" w:lineRule="auto"/>
        <w:jc w:val="both"/>
        <w:rPr>
          <w:rFonts w:ascii="Times New Roman" w:hAnsi="Times New Roman" w:cs="Times New Roman"/>
          <w:sz w:val="24"/>
          <w:szCs w:val="24"/>
        </w:rPr>
      </w:pPr>
    </w:p>
    <w:p w14:paraId="0D0187E6" w14:textId="77777777" w:rsidR="00091A2A" w:rsidRPr="00091A2A" w:rsidRDefault="00091A2A" w:rsidP="00091A2A">
      <w:pPr>
        <w:numPr>
          <w:ilvl w:val="0"/>
          <w:numId w:val="2"/>
        </w:numPr>
        <w:ind w:left="720"/>
        <w:contextualSpacing/>
        <w:rPr>
          <w:rFonts w:ascii="Times New Roman" w:hAnsi="Times New Roman" w:cs="Times New Roman"/>
          <w:b/>
          <w:bCs/>
          <w:sz w:val="24"/>
          <w:szCs w:val="24"/>
        </w:rPr>
      </w:pPr>
      <w:r w:rsidRPr="00091A2A">
        <w:rPr>
          <w:rFonts w:ascii="Times New Roman" w:hAnsi="Times New Roman" w:cs="Times New Roman"/>
          <w:b/>
          <w:bCs/>
          <w:sz w:val="24"/>
          <w:szCs w:val="24"/>
        </w:rPr>
        <w:t>Survival rate</w:t>
      </w:r>
    </w:p>
    <w:p w14:paraId="0EC72E77"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Water stress in accordance with the reports of several authors (Mai- </w:t>
      </w:r>
      <w:proofErr w:type="spellStart"/>
      <w:r w:rsidRPr="00091A2A">
        <w:rPr>
          <w:rFonts w:ascii="Times New Roman" w:hAnsi="Times New Roman" w:cs="Times New Roman"/>
          <w:sz w:val="24"/>
          <w:szCs w:val="24"/>
        </w:rPr>
        <w:t>kodomi</w:t>
      </w:r>
      <w:proofErr w:type="spellEnd"/>
      <w:r w:rsidRPr="00091A2A">
        <w:rPr>
          <w:rFonts w:ascii="Times New Roman" w:hAnsi="Times New Roman" w:cs="Times New Roman"/>
          <w:sz w:val="24"/>
          <w:szCs w:val="24"/>
        </w:rPr>
        <w:t xml:space="preserve"> </w:t>
      </w:r>
      <w:r w:rsidRPr="00091A2A">
        <w:rPr>
          <w:rFonts w:ascii="Times New Roman" w:hAnsi="Times New Roman" w:cs="Times New Roman"/>
          <w:i/>
          <w:iCs/>
          <w:sz w:val="24"/>
          <w:szCs w:val="24"/>
        </w:rPr>
        <w:t xml:space="preserve">et </w:t>
      </w:r>
      <w:proofErr w:type="gramStart"/>
      <w:r w:rsidRPr="00091A2A">
        <w:rPr>
          <w:rFonts w:ascii="Times New Roman" w:hAnsi="Times New Roman" w:cs="Times New Roman"/>
          <w:i/>
          <w:iCs/>
          <w:sz w:val="24"/>
          <w:szCs w:val="24"/>
        </w:rPr>
        <w:t xml:space="preserve">al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,1999), </w:t>
      </w:r>
      <w:r w:rsidRPr="00091A2A">
        <w:rPr>
          <w:rFonts w:ascii="Times New Roman" w:hAnsi="Times New Roman" w:cs="Times New Roman"/>
          <w:b/>
          <w:bCs/>
          <w:sz w:val="24"/>
          <w:szCs w:val="24"/>
        </w:rPr>
        <w:t xml:space="preserve">( </w:t>
      </w:r>
      <w:proofErr w:type="spellStart"/>
      <w:r w:rsidRPr="00091A2A">
        <w:rPr>
          <w:rFonts w:ascii="Times New Roman" w:hAnsi="Times New Roman" w:cs="Times New Roman"/>
          <w:sz w:val="24"/>
          <w:szCs w:val="24"/>
        </w:rPr>
        <w:t>Agbicodo</w:t>
      </w:r>
      <w:proofErr w:type="spellEnd"/>
      <w:r w:rsidRPr="00091A2A">
        <w:rPr>
          <w:rFonts w:ascii="Times New Roman" w:hAnsi="Times New Roman" w:cs="Times New Roman"/>
          <w:sz w:val="24"/>
          <w:szCs w:val="24"/>
        </w:rPr>
        <w:t xml:space="preserve"> , 2009), (</w:t>
      </w:r>
      <w:proofErr w:type="spellStart"/>
      <w:r w:rsidRPr="00091A2A">
        <w:rPr>
          <w:rFonts w:ascii="Times New Roman" w:hAnsi="Times New Roman" w:cs="Times New Roman"/>
          <w:sz w:val="24"/>
          <w:szCs w:val="24"/>
        </w:rPr>
        <w:t>Muchero</w:t>
      </w:r>
      <w:proofErr w:type="spellEnd"/>
      <w:r w:rsidRPr="00091A2A">
        <w:rPr>
          <w:rFonts w:ascii="Times New Roman" w:hAnsi="Times New Roman" w:cs="Times New Roman"/>
          <w:sz w:val="24"/>
          <w:szCs w:val="24"/>
        </w:rPr>
        <w:t xml:space="preserve"> </w:t>
      </w:r>
      <w:r w:rsidRPr="00091A2A">
        <w:rPr>
          <w:rFonts w:ascii="Times New Roman" w:hAnsi="Times New Roman" w:cs="Times New Roman"/>
          <w:i/>
          <w:iCs/>
          <w:sz w:val="24"/>
          <w:szCs w:val="24"/>
        </w:rPr>
        <w:t xml:space="preserve">et al </w:t>
      </w:r>
      <w:r w:rsidRPr="00091A2A">
        <w:rPr>
          <w:rFonts w:ascii="Times New Roman" w:hAnsi="Times New Roman" w:cs="Times New Roman"/>
          <w:sz w:val="24"/>
          <w:szCs w:val="24"/>
        </w:rPr>
        <w:t xml:space="preserve">.,2008), ( </w:t>
      </w:r>
      <w:proofErr w:type="spellStart"/>
      <w:r w:rsidRPr="00091A2A">
        <w:rPr>
          <w:rFonts w:ascii="Times New Roman" w:hAnsi="Times New Roman" w:cs="Times New Roman"/>
          <w:sz w:val="24"/>
          <w:szCs w:val="24"/>
        </w:rPr>
        <w:t>Maikodomi</w:t>
      </w:r>
      <w:proofErr w:type="spellEnd"/>
      <w:r w:rsidRPr="00091A2A">
        <w:rPr>
          <w:rFonts w:ascii="Times New Roman" w:hAnsi="Times New Roman" w:cs="Times New Roman"/>
          <w:sz w:val="24"/>
          <w:szCs w:val="24"/>
        </w:rPr>
        <w:t xml:space="preserve"> </w:t>
      </w:r>
      <w:r w:rsidRPr="00091A2A">
        <w:rPr>
          <w:rFonts w:ascii="Times New Roman" w:hAnsi="Times New Roman" w:cs="Times New Roman"/>
          <w:i/>
          <w:iCs/>
          <w:sz w:val="24"/>
          <w:szCs w:val="24"/>
        </w:rPr>
        <w:t xml:space="preserve">et al </w:t>
      </w:r>
      <w:r w:rsidRPr="00091A2A">
        <w:rPr>
          <w:rFonts w:ascii="Times New Roman" w:hAnsi="Times New Roman" w:cs="Times New Roman"/>
          <w:sz w:val="24"/>
          <w:szCs w:val="24"/>
        </w:rPr>
        <w:t xml:space="preserve">., 1999), ( </w:t>
      </w:r>
      <w:proofErr w:type="spellStart"/>
      <w:r w:rsidRPr="00091A2A">
        <w:rPr>
          <w:rFonts w:ascii="Times New Roman" w:hAnsi="Times New Roman" w:cs="Times New Roman"/>
          <w:b/>
          <w:bCs/>
          <w:sz w:val="24"/>
          <w:szCs w:val="24"/>
        </w:rPr>
        <w:t>Fatokun</w:t>
      </w:r>
      <w:proofErr w:type="spellEnd"/>
      <w:r w:rsidRPr="00091A2A">
        <w:rPr>
          <w:rFonts w:ascii="Times New Roman" w:hAnsi="Times New Roman" w:cs="Times New Roman"/>
          <w:sz w:val="24"/>
          <w:szCs w:val="24"/>
        </w:rPr>
        <w:t xml:space="preserve"> </w:t>
      </w:r>
      <w:r w:rsidRPr="00091A2A">
        <w:rPr>
          <w:rFonts w:ascii="Times New Roman" w:hAnsi="Times New Roman" w:cs="Times New Roman"/>
          <w:i/>
          <w:iCs/>
          <w:sz w:val="24"/>
          <w:szCs w:val="24"/>
        </w:rPr>
        <w:t xml:space="preserve">et al </w:t>
      </w:r>
      <w:r w:rsidRPr="00091A2A">
        <w:rPr>
          <w:rFonts w:ascii="Times New Roman" w:hAnsi="Times New Roman" w:cs="Times New Roman"/>
          <w:sz w:val="24"/>
          <w:szCs w:val="24"/>
        </w:rPr>
        <w:t xml:space="preserve">., 2009) who had reported signs of sensitivity during the first week of water stress in cowpea. They suggest that during assessments, sensitive accessions can easily be identified during the first week of water stress </w:t>
      </w:r>
      <w:proofErr w:type="gramStart"/>
      <w:r w:rsidRPr="00091A2A">
        <w:rPr>
          <w:rFonts w:ascii="Times New Roman" w:hAnsi="Times New Roman" w:cs="Times New Roman"/>
          <w:b/>
          <w:bCs/>
          <w:sz w:val="24"/>
          <w:szCs w:val="24"/>
        </w:rPr>
        <w:t xml:space="preserve">( </w:t>
      </w:r>
      <w:proofErr w:type="spellStart"/>
      <w:r w:rsidRPr="00091A2A">
        <w:rPr>
          <w:rFonts w:ascii="Times New Roman" w:hAnsi="Times New Roman" w:cs="Times New Roman"/>
          <w:sz w:val="24"/>
          <w:szCs w:val="24"/>
        </w:rPr>
        <w:t>Lawrent</w:t>
      </w:r>
      <w:proofErr w:type="spellEnd"/>
      <w:proofErr w:type="gramEnd"/>
      <w:r w:rsidRPr="00091A2A">
        <w:rPr>
          <w:rFonts w:ascii="Times New Roman" w:hAnsi="Times New Roman" w:cs="Times New Roman"/>
          <w:sz w:val="24"/>
          <w:szCs w:val="24"/>
        </w:rPr>
        <w:t xml:space="preserve"> </w:t>
      </w:r>
      <w:r w:rsidRPr="00091A2A">
        <w:rPr>
          <w:rFonts w:ascii="Times New Roman" w:hAnsi="Times New Roman" w:cs="Times New Roman"/>
          <w:i/>
          <w:iCs/>
          <w:sz w:val="24"/>
          <w:szCs w:val="24"/>
        </w:rPr>
        <w:t xml:space="preserve">et al </w:t>
      </w:r>
      <w:r w:rsidRPr="00091A2A">
        <w:rPr>
          <w:rFonts w:ascii="Times New Roman" w:hAnsi="Times New Roman" w:cs="Times New Roman"/>
          <w:sz w:val="24"/>
          <w:szCs w:val="24"/>
        </w:rPr>
        <w:t xml:space="preserve">., 2013). However, the accessions remained unchanged until the seventh day of water stress, when signs of sensitivity were recorded. On day 10 of the first water stress, accessions A44, A51, and A104 became the most sensitive, with the highest number of dead or completely wilted plants. However, at the second stress level, only the following accesses are affected: A20, A22, A24, A27, A26, A29, A32, A58, A59, A64, A65, A68, A69, A70, A74, A78, A81, A82, A83, A84, A85, A110, A113, A119, A120, A125, A127, A128, A129, A130, A132, A133, A141, A143, A159, A164, A165, A166, A173, A174, A175, A1, A102, A105, A106, A108, A109, A122, A143, A145, A151, A16, A161, A173, A47, A6, A77, and A88 survived. The percentage of plants that died or withered completely for each accession was also consistent with the susceptibility level of each accession, as previously reported </w:t>
      </w:r>
      <w:proofErr w:type="gramStart"/>
      <w:r w:rsidRPr="00091A2A">
        <w:rPr>
          <w:rFonts w:ascii="Times New Roman" w:hAnsi="Times New Roman" w:cs="Times New Roman"/>
          <w:sz w:val="24"/>
          <w:szCs w:val="24"/>
        </w:rPr>
        <w:t xml:space="preserve">( </w:t>
      </w:r>
      <w:proofErr w:type="spellStart"/>
      <w:r w:rsidRPr="00091A2A">
        <w:rPr>
          <w:rFonts w:ascii="Times New Roman" w:hAnsi="Times New Roman" w:cs="Times New Roman"/>
          <w:sz w:val="24"/>
          <w:szCs w:val="24"/>
        </w:rPr>
        <w:t>Nkouannessi</w:t>
      </w:r>
      <w:proofErr w:type="spellEnd"/>
      <w:proofErr w:type="gramEnd"/>
      <w:r w:rsidRPr="00091A2A">
        <w:rPr>
          <w:rFonts w:ascii="Times New Roman" w:hAnsi="Times New Roman" w:cs="Times New Roman"/>
          <w:sz w:val="24"/>
          <w:szCs w:val="24"/>
        </w:rPr>
        <w:t xml:space="preserve"> , 2005). After two weeks of re-</w:t>
      </w:r>
      <w:proofErr w:type="gramStart"/>
      <w:r w:rsidRPr="00091A2A">
        <w:rPr>
          <w:rFonts w:ascii="Times New Roman" w:hAnsi="Times New Roman" w:cs="Times New Roman"/>
          <w:sz w:val="24"/>
          <w:szCs w:val="24"/>
        </w:rPr>
        <w:t>watering ,</w:t>
      </w:r>
      <w:proofErr w:type="gramEnd"/>
      <w:r w:rsidRPr="00091A2A">
        <w:rPr>
          <w:rFonts w:ascii="Times New Roman" w:hAnsi="Times New Roman" w:cs="Times New Roman"/>
          <w:sz w:val="24"/>
          <w:szCs w:val="24"/>
        </w:rPr>
        <w:t xml:space="preserve"> plants in some accessions fully recovered, while others continued to die.</w:t>
      </w:r>
    </w:p>
    <w:p w14:paraId="0A4E4FA5" w14:textId="77777777" w:rsidR="00091A2A" w:rsidRPr="00091A2A" w:rsidRDefault="00091A2A" w:rsidP="00157AEC">
      <w:pPr>
        <w:spacing w:line="360" w:lineRule="auto"/>
        <w:rPr>
          <w:rFonts w:ascii="Times New Roman" w:hAnsi="Times New Roman" w:cs="Times New Roman"/>
          <w:sz w:val="24"/>
          <w:szCs w:val="24"/>
        </w:rPr>
      </w:pPr>
      <w:r w:rsidRPr="00091A2A">
        <w:rPr>
          <w:rFonts w:ascii="Times New Roman" w:hAnsi="Times New Roman" w:cs="Times New Roman"/>
          <w:b/>
          <w:bCs/>
          <w:sz w:val="24"/>
          <w:szCs w:val="24"/>
        </w:rPr>
        <w:t>-</w:t>
      </w:r>
    </w:p>
    <w:p w14:paraId="79521A32" w14:textId="77777777" w:rsidR="00E362AA" w:rsidRPr="00091A2A" w:rsidRDefault="00091A2A" w:rsidP="00A621C4">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Principal Component Analysis (PCA) revealed that the agronomic performance of the varieties is structured by physiological and agronomic traits. Projecting the varieties onto PCA planes 1-2 showed a random distribution of accessions within the plane. This dispersion of varieties across the PCA planes suggests significant agronomic variability. Since the dispersion of varieties is greater at the PCA level, the agronomic diversity of the studied accessions is likely quite high. The main discriminating parameters of the study are therefore the number of leaves, chlorophyll content, greenness of the cowpea plant, root size, number of seeds per pod, pod weight, seed weight, number of pods, 100-seed weight, and aboveground and belowground dry matter.</w:t>
      </w:r>
    </w:p>
    <w:p w14:paraId="5DC3E547" w14:textId="77777777" w:rsidR="00091A2A" w:rsidRPr="00091A2A" w:rsidRDefault="00091A2A" w:rsidP="00091A2A">
      <w:pPr>
        <w:spacing w:line="360" w:lineRule="auto"/>
        <w:jc w:val="both"/>
        <w:rPr>
          <w:rFonts w:ascii="Times New Roman" w:hAnsi="Times New Roman" w:cs="Times New Roman"/>
          <w:b/>
          <w:bCs/>
          <w:sz w:val="28"/>
          <w:szCs w:val="28"/>
        </w:rPr>
      </w:pPr>
      <w:r w:rsidRPr="00091A2A">
        <w:rPr>
          <w:rFonts w:ascii="Times New Roman" w:hAnsi="Times New Roman" w:cs="Times New Roman"/>
          <w:b/>
          <w:bCs/>
          <w:sz w:val="28"/>
          <w:szCs w:val="28"/>
        </w:rPr>
        <w:t>Conclusion</w:t>
      </w:r>
    </w:p>
    <w:p w14:paraId="3F3FAB09"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Although cowpea is considered a drought-tolerant crop, the results of this study show that its cultivation requires sufficient moisture for growth and potential yield. The results reveal that water deficit negatively affects physiological and agronomic variables. The study showed significant differences in the effects of SH1 and SH2 on the parameters studied. SH1 had less </w:t>
      </w:r>
      <w:r w:rsidRPr="00091A2A">
        <w:rPr>
          <w:rFonts w:ascii="Times New Roman" w:hAnsi="Times New Roman" w:cs="Times New Roman"/>
          <w:sz w:val="24"/>
          <w:szCs w:val="24"/>
        </w:rPr>
        <w:lastRenderedPageBreak/>
        <w:t>of an impact on the studied parameters, with a high plant survival rate, while SH2 led to a decrease in the number of leaves and leaf area, an increase in chlorophyll, and a high rate of plant death compared to the first water stress. For agronomic parameters, our results showed significantly different effects between SH1 and SH2. Accessions A161, A108, A106, A1, and A151 proved to be excellent accessions in terms of pod and seed production, root size per plant, and tolerance to water stress.</w:t>
      </w:r>
    </w:p>
    <w:p w14:paraId="089154BC"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sz w:val="24"/>
          <w:szCs w:val="24"/>
        </w:rPr>
        <w:t>On the other hand, accessions A12, A45, A93, A105, A146 and A167 proved to be excellent accessions in terms of greenness, recovery rate, chlorophyll and tolerance to water stress.</w:t>
      </w:r>
    </w:p>
    <w:p w14:paraId="4A6C6951" w14:textId="77777777" w:rsidR="00091A2A" w:rsidRPr="00091A2A" w:rsidRDefault="00091A2A" w:rsidP="00091A2A">
      <w:pPr>
        <w:spacing w:line="360" w:lineRule="auto"/>
        <w:jc w:val="both"/>
        <w:rPr>
          <w:rFonts w:ascii="Times New Roman" w:hAnsi="Times New Roman" w:cs="Times New Roman"/>
          <w:sz w:val="24"/>
          <w:szCs w:val="24"/>
        </w:rPr>
      </w:pPr>
    </w:p>
    <w:p w14:paraId="3C112B08" w14:textId="77777777" w:rsidR="00A621C4" w:rsidRPr="00091A2A" w:rsidRDefault="00A621C4" w:rsidP="00091A2A">
      <w:pPr>
        <w:spacing w:line="360" w:lineRule="auto"/>
        <w:jc w:val="both"/>
        <w:rPr>
          <w:rFonts w:ascii="Times New Roman" w:hAnsi="Times New Roman" w:cs="Times New Roman"/>
          <w:sz w:val="24"/>
          <w:szCs w:val="24"/>
        </w:rPr>
      </w:pPr>
    </w:p>
    <w:p w14:paraId="79ACAD3E" w14:textId="02DAAC01" w:rsidR="00091A2A" w:rsidRPr="00091A2A" w:rsidRDefault="00DB3C70" w:rsidP="00091A2A">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References </w:t>
      </w:r>
    </w:p>
    <w:p w14:paraId="707F0D78"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i/>
          <w:iCs/>
          <w:sz w:val="24"/>
          <w:szCs w:val="24"/>
        </w:rPr>
      </w:pPr>
      <w:r w:rsidRPr="00091A2A">
        <w:rPr>
          <w:rFonts w:ascii="Times New Roman" w:hAnsi="Times New Roman" w:cs="Times New Roman"/>
          <w:b/>
          <w:bCs/>
          <w:sz w:val="24"/>
          <w:szCs w:val="24"/>
        </w:rPr>
        <w:t xml:space="preserve">1Alami-Milani M., Amini R., </w:t>
      </w:r>
      <w:proofErr w:type="spellStart"/>
      <w:r w:rsidRPr="00091A2A">
        <w:rPr>
          <w:rFonts w:ascii="Times New Roman" w:hAnsi="Times New Roman" w:cs="Times New Roman"/>
          <w:b/>
          <w:bCs/>
          <w:sz w:val="24"/>
          <w:szCs w:val="24"/>
        </w:rPr>
        <w:t>Mohammadinasab</w:t>
      </w:r>
      <w:proofErr w:type="spellEnd"/>
      <w:r w:rsidRPr="00091A2A">
        <w:rPr>
          <w:rFonts w:ascii="Times New Roman" w:hAnsi="Times New Roman" w:cs="Times New Roman"/>
          <w:b/>
          <w:bCs/>
          <w:sz w:val="24"/>
          <w:szCs w:val="24"/>
        </w:rPr>
        <w:t xml:space="preserve"> AD, </w:t>
      </w:r>
      <w:proofErr w:type="spellStart"/>
      <w:r w:rsidRPr="00091A2A">
        <w:rPr>
          <w:rFonts w:ascii="Times New Roman" w:hAnsi="Times New Roman" w:cs="Times New Roman"/>
          <w:b/>
          <w:bCs/>
          <w:sz w:val="24"/>
          <w:szCs w:val="24"/>
        </w:rPr>
        <w:t>Shafaghkalvanegh</w:t>
      </w:r>
      <w:proofErr w:type="spellEnd"/>
      <w:r w:rsidRPr="00091A2A">
        <w:rPr>
          <w:rFonts w:ascii="Times New Roman" w:hAnsi="Times New Roman" w:cs="Times New Roman"/>
          <w:b/>
          <w:bCs/>
          <w:sz w:val="24"/>
          <w:szCs w:val="24"/>
        </w:rPr>
        <w:t xml:space="preserve"> J., Asgharzade A., &amp; </w:t>
      </w:r>
      <w:proofErr w:type="spellStart"/>
      <w:r w:rsidRPr="00091A2A">
        <w:rPr>
          <w:rFonts w:ascii="Times New Roman" w:hAnsi="Times New Roman" w:cs="Times New Roman"/>
          <w:b/>
          <w:bCs/>
          <w:sz w:val="24"/>
          <w:szCs w:val="24"/>
        </w:rPr>
        <w:t>Emaratpardaz</w:t>
      </w:r>
      <w:proofErr w:type="spellEnd"/>
      <w:r w:rsidRPr="00091A2A">
        <w:rPr>
          <w:rFonts w:ascii="Times New Roman" w:hAnsi="Times New Roman" w:cs="Times New Roman"/>
          <w:b/>
          <w:bCs/>
          <w:sz w:val="24"/>
          <w:szCs w:val="24"/>
        </w:rPr>
        <w:t xml:space="preserve"> J., 2013.</w:t>
      </w:r>
      <w:r w:rsidRPr="00091A2A">
        <w:rPr>
          <w:rFonts w:ascii="Times New Roman" w:hAnsi="Times New Roman" w:cs="Times New Roman"/>
          <w:sz w:val="24"/>
          <w:szCs w:val="24"/>
        </w:rPr>
        <w:t xml:space="preserve"> Yield and yield components of lentil </w:t>
      </w:r>
      <w:proofErr w:type="gramStart"/>
      <w:r w:rsidRPr="00091A2A">
        <w:rPr>
          <w:rFonts w:ascii="Times New Roman" w:hAnsi="Times New Roman" w:cs="Times New Roman"/>
          <w:sz w:val="24"/>
          <w:szCs w:val="24"/>
        </w:rPr>
        <w:t xml:space="preserve">( </w:t>
      </w:r>
      <w:r w:rsidRPr="00091A2A">
        <w:rPr>
          <w:rFonts w:ascii="Times New Roman" w:hAnsi="Times New Roman" w:cs="Times New Roman"/>
          <w:i/>
          <w:iCs/>
          <w:sz w:val="24"/>
          <w:szCs w:val="24"/>
        </w:rPr>
        <w:t>Lens</w:t>
      </w:r>
      <w:proofErr w:type="gramEnd"/>
      <w:r w:rsidRPr="00091A2A">
        <w:rPr>
          <w:rFonts w:ascii="Times New Roman" w:hAnsi="Times New Roman" w:cs="Times New Roman"/>
          <w:i/>
          <w:iCs/>
          <w:sz w:val="24"/>
          <w:szCs w:val="24"/>
        </w:rPr>
        <w:t xml:space="preserve"> culinaris </w:t>
      </w:r>
      <w:r w:rsidRPr="00091A2A">
        <w:rPr>
          <w:rFonts w:ascii="Times New Roman" w:hAnsi="Times New Roman" w:cs="Times New Roman"/>
          <w:sz w:val="24"/>
          <w:szCs w:val="24"/>
        </w:rPr>
        <w:t xml:space="preserve">Medick .) affected by drought stress and mulch. </w:t>
      </w:r>
      <w:r w:rsidRPr="00091A2A">
        <w:rPr>
          <w:rFonts w:ascii="Times New Roman" w:hAnsi="Times New Roman" w:cs="Times New Roman"/>
          <w:i/>
          <w:iCs/>
          <w:sz w:val="24"/>
          <w:szCs w:val="24"/>
        </w:rPr>
        <w:t>International Journal of Agriculture and</w:t>
      </w:r>
      <w:r w:rsidRPr="00091A2A">
        <w:rPr>
          <w:rFonts w:ascii="Times New Roman" w:hAnsi="Times New Roman" w:cs="Times New Roman"/>
          <w:sz w:val="24"/>
          <w:szCs w:val="24"/>
        </w:rPr>
        <w:t xml:space="preserve"> </w:t>
      </w:r>
      <w:r w:rsidRPr="00091A2A">
        <w:rPr>
          <w:rFonts w:ascii="Times New Roman" w:hAnsi="Times New Roman" w:cs="Times New Roman"/>
          <w:i/>
          <w:iCs/>
          <w:sz w:val="24"/>
          <w:szCs w:val="24"/>
        </w:rPr>
        <w:t xml:space="preserve">Crop Sciences. </w:t>
      </w:r>
      <w:proofErr w:type="gramStart"/>
      <w:r w:rsidRPr="00091A2A">
        <w:rPr>
          <w:rFonts w:ascii="Times New Roman" w:hAnsi="Times New Roman" w:cs="Times New Roman"/>
          <w:i/>
          <w:iCs/>
          <w:sz w:val="24"/>
          <w:szCs w:val="24"/>
        </w:rPr>
        <w:t>Vol .</w:t>
      </w:r>
      <w:proofErr w:type="gramEnd"/>
      <w:r w:rsidRPr="00091A2A">
        <w:rPr>
          <w:rFonts w:ascii="Times New Roman" w:hAnsi="Times New Roman" w:cs="Times New Roman"/>
          <w:i/>
          <w:iCs/>
          <w:sz w:val="24"/>
          <w:szCs w:val="24"/>
        </w:rPr>
        <w:t xml:space="preserve">, 5 (11 ): 1228-1231 </w:t>
      </w:r>
      <w:r w:rsidRPr="00091A2A">
        <w:rPr>
          <w:rFonts w:ascii="Times New Roman" w:hAnsi="Times New Roman" w:cs="Times New Roman"/>
          <w:sz w:val="24"/>
          <w:szCs w:val="24"/>
        </w:rPr>
        <w:t>.</w:t>
      </w:r>
    </w:p>
    <w:p w14:paraId="5534AECD"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14:ligatures w14:val="standardContextual"/>
        </w:rPr>
      </w:pPr>
      <w:proofErr w:type="spellStart"/>
      <w:r w:rsidRPr="00091A2A">
        <w:rPr>
          <w:rFonts w:ascii="Times New Roman" w:hAnsi="Times New Roman" w:cs="Times New Roman"/>
          <w:b/>
          <w:bCs/>
          <w:sz w:val="24"/>
          <w:szCs w:val="24"/>
          <w14:ligatures w14:val="standardContextual"/>
        </w:rPr>
        <w:t>Agbicodo</w:t>
      </w:r>
      <w:proofErr w:type="spellEnd"/>
      <w:r w:rsidRPr="00091A2A">
        <w:rPr>
          <w:rFonts w:ascii="Times New Roman" w:hAnsi="Times New Roman" w:cs="Times New Roman"/>
          <w:b/>
          <w:bCs/>
          <w:sz w:val="24"/>
          <w:szCs w:val="24"/>
          <w14:ligatures w14:val="standardContextual"/>
        </w:rPr>
        <w:t xml:space="preserve"> EM, </w:t>
      </w:r>
      <w:proofErr w:type="spellStart"/>
      <w:r w:rsidRPr="00091A2A">
        <w:rPr>
          <w:rFonts w:ascii="Times New Roman" w:hAnsi="Times New Roman" w:cs="Times New Roman"/>
          <w:b/>
          <w:bCs/>
          <w:sz w:val="24"/>
          <w:szCs w:val="24"/>
          <w14:ligatures w14:val="standardContextual"/>
        </w:rPr>
        <w:t>Fatokun</w:t>
      </w:r>
      <w:proofErr w:type="spellEnd"/>
      <w:r w:rsidRPr="00091A2A">
        <w:rPr>
          <w:rFonts w:ascii="Times New Roman" w:hAnsi="Times New Roman" w:cs="Times New Roman"/>
          <w:b/>
          <w:bCs/>
          <w:sz w:val="24"/>
          <w:szCs w:val="24"/>
          <w14:ligatures w14:val="standardContextual"/>
        </w:rPr>
        <w:t xml:space="preserve"> CA, Muranaka S, Visser RGF., </w:t>
      </w:r>
      <w:proofErr w:type="gramStart"/>
      <w:r w:rsidRPr="00091A2A">
        <w:rPr>
          <w:rFonts w:ascii="Times New Roman" w:hAnsi="Times New Roman" w:cs="Times New Roman"/>
          <w:b/>
          <w:bCs/>
          <w:sz w:val="24"/>
          <w:szCs w:val="24"/>
          <w14:ligatures w14:val="standardContextual"/>
        </w:rPr>
        <w:t xml:space="preserve">2009 </w:t>
      </w:r>
      <w:r w:rsidRPr="00091A2A">
        <w:rPr>
          <w:rFonts w:ascii="Times New Roman" w:hAnsi="Times New Roman" w:cs="Times New Roman"/>
          <w:sz w:val="24"/>
          <w:szCs w:val="24"/>
          <w14:ligatures w14:val="standardContextual"/>
        </w:rPr>
        <w:t>.</w:t>
      </w:r>
      <w:proofErr w:type="gramEnd"/>
      <w:r w:rsidRPr="00091A2A">
        <w:rPr>
          <w:rFonts w:ascii="Times New Roman" w:hAnsi="Times New Roman" w:cs="Times New Roman"/>
          <w:sz w:val="24"/>
          <w:szCs w:val="24"/>
          <w14:ligatures w14:val="standardContextual"/>
        </w:rPr>
        <w:t xml:space="preserve"> Breeding drought tolerant </w:t>
      </w:r>
      <w:proofErr w:type="gramStart"/>
      <w:r w:rsidRPr="00091A2A">
        <w:rPr>
          <w:rFonts w:ascii="Times New Roman" w:hAnsi="Times New Roman" w:cs="Times New Roman"/>
          <w:sz w:val="24"/>
          <w:szCs w:val="24"/>
          <w14:ligatures w14:val="standardContextual"/>
        </w:rPr>
        <w:t>cowpea :</w:t>
      </w:r>
      <w:proofErr w:type="gramEnd"/>
      <w:r w:rsidRPr="00091A2A">
        <w:rPr>
          <w:rFonts w:ascii="Times New Roman" w:hAnsi="Times New Roman" w:cs="Times New Roman"/>
          <w:sz w:val="24"/>
          <w:szCs w:val="24"/>
          <w14:ligatures w14:val="standardContextual"/>
        </w:rPr>
        <w:t xml:space="preserve"> constraints , accomplishments , and future prospects. </w:t>
      </w:r>
      <w:proofErr w:type="spellStart"/>
      <w:proofErr w:type="gramStart"/>
      <w:r w:rsidRPr="00091A2A">
        <w:rPr>
          <w:rFonts w:ascii="Times New Roman" w:hAnsi="Times New Roman" w:cs="Times New Roman"/>
          <w:sz w:val="24"/>
          <w:szCs w:val="24"/>
          <w14:ligatures w14:val="standardContextual"/>
        </w:rPr>
        <w:t>Euphytica</w:t>
      </w:r>
      <w:proofErr w:type="spellEnd"/>
      <w:r w:rsidRPr="00091A2A">
        <w:rPr>
          <w:rFonts w:ascii="Times New Roman" w:hAnsi="Times New Roman" w:cs="Times New Roman"/>
          <w:sz w:val="24"/>
          <w:szCs w:val="24"/>
          <w14:ligatures w14:val="standardContextual"/>
        </w:rPr>
        <w:t xml:space="preserve"> ,</w:t>
      </w:r>
      <w:proofErr w:type="gramEnd"/>
      <w:r w:rsidRPr="00091A2A">
        <w:rPr>
          <w:rFonts w:ascii="Times New Roman" w:hAnsi="Times New Roman" w:cs="Times New Roman"/>
          <w:sz w:val="24"/>
          <w:szCs w:val="24"/>
          <w14:ligatures w14:val="standardContextual"/>
        </w:rPr>
        <w:t xml:space="preserve"> 167(3), 353-370.</w:t>
      </w:r>
    </w:p>
    <w:p w14:paraId="6122D233"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091A2A">
        <w:rPr>
          <w:rFonts w:ascii="Times New Roman" w:hAnsi="Times New Roman" w:cs="Times New Roman"/>
          <w:b/>
          <w:bCs/>
          <w:sz w:val="24"/>
          <w:szCs w:val="24"/>
        </w:rPr>
        <w:t>Agbicodo</w:t>
      </w:r>
      <w:proofErr w:type="spellEnd"/>
      <w:r w:rsidRPr="00091A2A">
        <w:rPr>
          <w:rFonts w:ascii="Times New Roman" w:hAnsi="Times New Roman" w:cs="Times New Roman"/>
          <w:b/>
          <w:bCs/>
          <w:sz w:val="24"/>
          <w:szCs w:val="24"/>
        </w:rPr>
        <w:t xml:space="preserve"> ,</w:t>
      </w:r>
      <w:proofErr w:type="gramEnd"/>
      <w:r w:rsidRPr="00091A2A">
        <w:rPr>
          <w:rFonts w:ascii="Times New Roman" w:hAnsi="Times New Roman" w:cs="Times New Roman"/>
          <w:b/>
          <w:bCs/>
          <w:sz w:val="24"/>
          <w:szCs w:val="24"/>
        </w:rPr>
        <w:t xml:space="preserve"> EM (2009). </w:t>
      </w:r>
      <w:r w:rsidRPr="00091A2A">
        <w:rPr>
          <w:rFonts w:ascii="Times New Roman" w:hAnsi="Times New Roman" w:cs="Times New Roman"/>
          <w:sz w:val="24"/>
          <w:szCs w:val="24"/>
        </w:rPr>
        <w:t>Genetic analysis of abiotic and biotic resistance in cowpea (Vigna unguiculata (L.) Walp). PhD thesis, Wageningen University, Netherlands</w:t>
      </w:r>
    </w:p>
    <w:p w14:paraId="0FE6E5AB" w14:textId="77777777" w:rsidR="00091A2A" w:rsidRPr="00091A2A" w:rsidRDefault="00091A2A" w:rsidP="00091A2A">
      <w:pPr>
        <w:spacing w:line="360" w:lineRule="auto"/>
        <w:jc w:val="both"/>
        <w:rPr>
          <w:rFonts w:ascii="Times New Roman" w:hAnsi="Times New Roman" w:cs="Times New Roman"/>
          <w:sz w:val="24"/>
          <w:szCs w:val="24"/>
        </w:rPr>
      </w:pPr>
      <w:proofErr w:type="spellStart"/>
      <w:r w:rsidRPr="00091A2A">
        <w:rPr>
          <w:rFonts w:ascii="Times New Roman" w:hAnsi="Times New Roman" w:cs="Times New Roman"/>
          <w:b/>
          <w:bCs/>
          <w:color w:val="000000" w:themeColor="text1"/>
          <w:sz w:val="24"/>
          <w:szCs w:val="24"/>
        </w:rPr>
        <w:t>Amigues</w:t>
      </w:r>
      <w:proofErr w:type="spellEnd"/>
      <w:r w:rsidRPr="00091A2A">
        <w:rPr>
          <w:rFonts w:ascii="Times New Roman" w:hAnsi="Times New Roman" w:cs="Times New Roman"/>
          <w:b/>
          <w:bCs/>
          <w:color w:val="000000" w:themeColor="text1"/>
          <w:sz w:val="24"/>
          <w:szCs w:val="24"/>
        </w:rPr>
        <w:t xml:space="preserve"> JP, </w:t>
      </w:r>
      <w:proofErr w:type="spellStart"/>
      <w:r w:rsidRPr="00091A2A">
        <w:rPr>
          <w:rFonts w:ascii="Times New Roman" w:hAnsi="Times New Roman" w:cs="Times New Roman"/>
          <w:b/>
          <w:bCs/>
          <w:color w:val="000000" w:themeColor="text1"/>
          <w:sz w:val="24"/>
          <w:szCs w:val="24"/>
        </w:rPr>
        <w:t>Debaeke</w:t>
      </w:r>
      <w:proofErr w:type="spellEnd"/>
      <w:r w:rsidRPr="00091A2A">
        <w:rPr>
          <w:rFonts w:ascii="Times New Roman" w:hAnsi="Times New Roman" w:cs="Times New Roman"/>
          <w:b/>
          <w:bCs/>
          <w:color w:val="000000" w:themeColor="text1"/>
          <w:sz w:val="24"/>
          <w:szCs w:val="24"/>
        </w:rPr>
        <w:t xml:space="preserve"> P., Itier B., Lemaire G., Seguin B., Tardieu F and Thomas A., 2006. </w:t>
      </w:r>
      <w:r w:rsidRPr="00091A2A">
        <w:rPr>
          <w:rFonts w:ascii="Times New Roman" w:hAnsi="Times New Roman" w:cs="Times New Roman"/>
          <w:sz w:val="24"/>
          <w:szCs w:val="24"/>
        </w:rPr>
        <w:t xml:space="preserve">Drought and agriculture. Reducing the vulnerability of agriculture to an increased risk of water scarcity. Collective scientific expertise, report </w:t>
      </w:r>
      <w:proofErr w:type="gramStart"/>
      <w:r w:rsidRPr="00091A2A">
        <w:rPr>
          <w:rFonts w:ascii="Times New Roman" w:hAnsi="Times New Roman" w:cs="Times New Roman"/>
          <w:sz w:val="24"/>
          <w:szCs w:val="24"/>
        </w:rPr>
        <w:t>summary ,</w:t>
      </w:r>
      <w:proofErr w:type="gramEnd"/>
      <w:r w:rsidRPr="00091A2A">
        <w:rPr>
          <w:rFonts w:ascii="Times New Roman" w:hAnsi="Times New Roman" w:cs="Times New Roman"/>
          <w:sz w:val="24"/>
          <w:szCs w:val="24"/>
        </w:rPr>
        <w:t xml:space="preserve"> INRA.</w:t>
      </w:r>
    </w:p>
    <w:p w14:paraId="28057D41"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Anyia AO and H. Herzog., 2004. </w:t>
      </w:r>
      <w:r w:rsidRPr="00091A2A">
        <w:rPr>
          <w:rFonts w:ascii="Times New Roman" w:hAnsi="Times New Roman" w:cs="Times New Roman"/>
          <w:sz w:val="24"/>
          <w:szCs w:val="24"/>
        </w:rPr>
        <w:t xml:space="preserve">Water-use </w:t>
      </w:r>
      <w:proofErr w:type="gramStart"/>
      <w:r w:rsidRPr="00091A2A">
        <w:rPr>
          <w:rFonts w:ascii="Times New Roman" w:hAnsi="Times New Roman" w:cs="Times New Roman"/>
          <w:sz w:val="24"/>
          <w:szCs w:val="24"/>
        </w:rPr>
        <w:t>efficiency ,</w:t>
      </w:r>
      <w:proofErr w:type="gramEnd"/>
      <w:r w:rsidRPr="00091A2A">
        <w:rPr>
          <w:rFonts w:ascii="Times New Roman" w:hAnsi="Times New Roman" w:cs="Times New Roman"/>
          <w:sz w:val="24"/>
          <w:szCs w:val="24"/>
        </w:rPr>
        <w:t xml:space="preserve"> leaf area and leaf gas exchange of cowpeas under mid-season drought . Europe. J Agronomy 20 (2004) 327–339.</w:t>
      </w:r>
    </w:p>
    <w:p w14:paraId="75A2FFED" w14:textId="77777777" w:rsidR="00091A2A" w:rsidRPr="00091A2A" w:rsidRDefault="00091A2A" w:rsidP="00091A2A">
      <w:pPr>
        <w:spacing w:line="360" w:lineRule="auto"/>
        <w:jc w:val="both"/>
        <w:rPr>
          <w:rFonts w:ascii="Times New Roman" w:hAnsi="Times New Roman" w:cs="Times New Roman"/>
          <w:sz w:val="24"/>
          <w:szCs w:val="24"/>
        </w:rPr>
      </w:pPr>
      <w:proofErr w:type="spellStart"/>
      <w:r w:rsidRPr="00091A2A">
        <w:rPr>
          <w:rFonts w:ascii="Times New Roman" w:hAnsi="Times New Roman" w:cs="Times New Roman"/>
          <w:b/>
          <w:bCs/>
          <w:sz w:val="24"/>
          <w:szCs w:val="24"/>
        </w:rPr>
        <w:t>Bougdad</w:t>
      </w:r>
      <w:proofErr w:type="spellEnd"/>
      <w:r w:rsidRPr="00091A2A">
        <w:rPr>
          <w:rFonts w:ascii="Times New Roman" w:hAnsi="Times New Roman" w:cs="Times New Roman"/>
          <w:b/>
          <w:bCs/>
          <w:sz w:val="24"/>
          <w:szCs w:val="24"/>
        </w:rPr>
        <w:t xml:space="preserve"> KF., 2015. </w:t>
      </w:r>
      <w:r w:rsidRPr="00091A2A">
        <w:rPr>
          <w:rFonts w:ascii="Times New Roman" w:hAnsi="Times New Roman" w:cs="Times New Roman"/>
          <w:sz w:val="24"/>
          <w:szCs w:val="24"/>
        </w:rPr>
        <w:t>Effect of water stress on some biochemical parameters of alfalfa (Medicago sativa L). Academic/Professional Master's Thesis. KASDI MERBAH UNIVERSITY - OUARGLA (Algeria), 61 P.</w:t>
      </w:r>
    </w:p>
    <w:p w14:paraId="094114B9"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14:ligatures w14:val="standardContextual"/>
        </w:rPr>
      </w:pPr>
      <w:r w:rsidRPr="00091A2A">
        <w:rPr>
          <w:rFonts w:ascii="Times New Roman" w:hAnsi="Times New Roman" w:cs="Times New Roman"/>
          <w:b/>
          <w:bCs/>
          <w:sz w:val="24"/>
          <w:szCs w:val="24"/>
          <w14:ligatures w14:val="standardContextual"/>
        </w:rPr>
        <w:t xml:space="preserve">FAOSTAT., 2010, 2011. </w:t>
      </w:r>
      <w:r w:rsidRPr="00091A2A">
        <w:rPr>
          <w:rFonts w:ascii="Times New Roman" w:hAnsi="Times New Roman" w:cs="Times New Roman"/>
          <w:sz w:val="24"/>
          <w:szCs w:val="24"/>
          <w14:ligatures w14:val="standardContextual"/>
        </w:rPr>
        <w:t xml:space="preserve">Food and Agricultural Organization of the United Nations (FAO) </w:t>
      </w:r>
      <w:proofErr w:type="gramStart"/>
      <w:r w:rsidRPr="00091A2A">
        <w:rPr>
          <w:rFonts w:ascii="Times New Roman" w:hAnsi="Times New Roman" w:cs="Times New Roman"/>
          <w:sz w:val="24"/>
          <w:szCs w:val="24"/>
          <w14:ligatures w14:val="standardContextual"/>
        </w:rPr>
        <w:t>Statistics .</w:t>
      </w:r>
      <w:proofErr w:type="gramEnd"/>
      <w:r w:rsidRPr="00091A2A">
        <w:rPr>
          <w:rFonts w:ascii="Times New Roman" w:hAnsi="Times New Roman" w:cs="Times New Roman"/>
          <w:sz w:val="24"/>
          <w:szCs w:val="24"/>
          <w14:ligatures w14:val="standardContextual"/>
        </w:rPr>
        <w:t xml:space="preserve"> Hamidou F, Dicko MH, Zombre G, Traoré AS, Guinko S, 2005. Adaptive response of two cowpea varieties to water stress. Cahiers Agricultures, 14(6), 561-567.</w:t>
      </w:r>
    </w:p>
    <w:p w14:paraId="20C4A6CB"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lastRenderedPageBreak/>
        <w:t xml:space="preserve">Fatokun, CA, Boukar, O., Muranaka, S. and </w:t>
      </w:r>
      <w:proofErr w:type="spellStart"/>
      <w:proofErr w:type="gramStart"/>
      <w:r w:rsidRPr="00091A2A">
        <w:rPr>
          <w:rFonts w:ascii="Times New Roman" w:hAnsi="Times New Roman" w:cs="Times New Roman"/>
          <w:b/>
          <w:bCs/>
          <w:sz w:val="24"/>
          <w:szCs w:val="24"/>
        </w:rPr>
        <w:t>Chikoye</w:t>
      </w:r>
      <w:proofErr w:type="spellEnd"/>
      <w:r w:rsidRPr="00091A2A">
        <w:rPr>
          <w:rFonts w:ascii="Times New Roman" w:hAnsi="Times New Roman" w:cs="Times New Roman"/>
          <w:b/>
          <w:bCs/>
          <w:sz w:val="24"/>
          <w:szCs w:val="24"/>
        </w:rPr>
        <w:t xml:space="preserve"> ,</w:t>
      </w:r>
      <w:proofErr w:type="gramEnd"/>
      <w:r w:rsidRPr="00091A2A">
        <w:rPr>
          <w:rFonts w:ascii="Times New Roman" w:hAnsi="Times New Roman" w:cs="Times New Roman"/>
          <w:b/>
          <w:bCs/>
          <w:sz w:val="24"/>
          <w:szCs w:val="24"/>
        </w:rPr>
        <w:t xml:space="preserve"> D., 2009. </w:t>
      </w:r>
      <w:r w:rsidRPr="00091A2A">
        <w:rPr>
          <w:rFonts w:ascii="Times New Roman" w:hAnsi="Times New Roman" w:cs="Times New Roman"/>
          <w:sz w:val="24"/>
          <w:szCs w:val="24"/>
        </w:rPr>
        <w:t>Improving drought tolerance of cowpea. Paper presented at the 9th African Crop Science Conference, Cape Town, South Africa, from September 28 to October 1, 2009.</w:t>
      </w:r>
    </w:p>
    <w:p w14:paraId="333F8C51"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Farooq M., N. Kobayashi, O. Ito, A. Wahid, R. </w:t>
      </w:r>
      <w:proofErr w:type="spellStart"/>
      <w:proofErr w:type="gramStart"/>
      <w:r w:rsidRPr="00091A2A">
        <w:rPr>
          <w:rFonts w:ascii="Times New Roman" w:hAnsi="Times New Roman" w:cs="Times New Roman"/>
          <w:b/>
          <w:bCs/>
          <w:sz w:val="24"/>
          <w:szCs w:val="24"/>
        </w:rPr>
        <w:t>Serraj</w:t>
      </w:r>
      <w:proofErr w:type="spellEnd"/>
      <w:r w:rsidRPr="00091A2A">
        <w:rPr>
          <w:rFonts w:ascii="Times New Roman" w:hAnsi="Times New Roman" w:cs="Times New Roman"/>
          <w:b/>
          <w:bCs/>
          <w:sz w:val="24"/>
          <w:szCs w:val="24"/>
        </w:rPr>
        <w:t xml:space="preserve"> .</w:t>
      </w:r>
      <w:proofErr w:type="gramEnd"/>
      <w:r w:rsidRPr="00091A2A">
        <w:rPr>
          <w:rFonts w:ascii="Times New Roman" w:hAnsi="Times New Roman" w:cs="Times New Roman"/>
          <w:b/>
          <w:bCs/>
          <w:sz w:val="24"/>
          <w:szCs w:val="24"/>
        </w:rPr>
        <w:t xml:space="preserve">, 2010 </w:t>
      </w:r>
      <w:r w:rsidRPr="00091A2A">
        <w:rPr>
          <w:rFonts w:ascii="Times New Roman" w:hAnsi="Times New Roman" w:cs="Times New Roman"/>
          <w:sz w:val="24"/>
          <w:szCs w:val="24"/>
        </w:rPr>
        <w:t>. Broader leaves result in better performance of indica rice under drought stress.</w:t>
      </w:r>
    </w:p>
    <w:p w14:paraId="27F6DFB6"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bookmarkStart w:id="15" w:name="_Hlk222076625"/>
      <w:r w:rsidRPr="00091A2A">
        <w:rPr>
          <w:rFonts w:ascii="Times New Roman" w:hAnsi="Times New Roman" w:cs="Times New Roman"/>
          <w:b/>
          <w:bCs/>
          <w:sz w:val="24"/>
          <w:szCs w:val="24"/>
        </w:rPr>
        <w:t xml:space="preserve">Jaleel, </w:t>
      </w:r>
      <w:bookmarkEnd w:id="15"/>
      <w:r w:rsidRPr="00091A2A">
        <w:rPr>
          <w:rFonts w:ascii="Times New Roman" w:hAnsi="Times New Roman" w:cs="Times New Roman"/>
          <w:b/>
          <w:bCs/>
          <w:sz w:val="24"/>
          <w:szCs w:val="24"/>
        </w:rPr>
        <w:t xml:space="preserve">CA, Manivannan, P., Wahid, A., Farook, M., Al- </w:t>
      </w:r>
      <w:proofErr w:type="spellStart"/>
      <w:proofErr w:type="gramStart"/>
      <w:r w:rsidRPr="00091A2A">
        <w:rPr>
          <w:rFonts w:ascii="Times New Roman" w:hAnsi="Times New Roman" w:cs="Times New Roman"/>
          <w:b/>
          <w:bCs/>
          <w:sz w:val="24"/>
          <w:szCs w:val="24"/>
        </w:rPr>
        <w:t>Juburi</w:t>
      </w:r>
      <w:proofErr w:type="spellEnd"/>
      <w:r w:rsidRPr="00091A2A">
        <w:rPr>
          <w:rFonts w:ascii="Times New Roman" w:hAnsi="Times New Roman" w:cs="Times New Roman"/>
          <w:b/>
          <w:bCs/>
          <w:sz w:val="24"/>
          <w:szCs w:val="24"/>
        </w:rPr>
        <w:t xml:space="preserve"> ,</w:t>
      </w:r>
      <w:proofErr w:type="gramEnd"/>
      <w:r w:rsidRPr="00091A2A">
        <w:rPr>
          <w:rFonts w:ascii="Times New Roman" w:hAnsi="Times New Roman" w:cs="Times New Roman"/>
          <w:b/>
          <w:bCs/>
          <w:sz w:val="24"/>
          <w:szCs w:val="24"/>
        </w:rPr>
        <w:t xml:space="preserve"> J., </w:t>
      </w:r>
      <w:proofErr w:type="spellStart"/>
      <w:r w:rsidRPr="00091A2A">
        <w:rPr>
          <w:rFonts w:ascii="Times New Roman" w:hAnsi="Times New Roman" w:cs="Times New Roman"/>
          <w:b/>
          <w:bCs/>
          <w:sz w:val="24"/>
          <w:szCs w:val="24"/>
        </w:rPr>
        <w:t>Sumasundaran</w:t>
      </w:r>
      <w:proofErr w:type="spellEnd"/>
      <w:r w:rsidRPr="00091A2A">
        <w:rPr>
          <w:rFonts w:ascii="Times New Roman" w:hAnsi="Times New Roman" w:cs="Times New Roman"/>
          <w:b/>
          <w:bCs/>
          <w:sz w:val="24"/>
          <w:szCs w:val="24"/>
        </w:rPr>
        <w:t xml:space="preserve"> , T. and Panneerselvam, R., 2009. </w:t>
      </w:r>
      <w:r w:rsidRPr="00091A2A">
        <w:rPr>
          <w:rFonts w:ascii="Times New Roman" w:hAnsi="Times New Roman" w:cs="Times New Roman"/>
          <w:sz w:val="24"/>
          <w:szCs w:val="24"/>
        </w:rPr>
        <w:t>Drought stress in plants: review of morphological characteristics and pigment composition. International Journal of Agriculture and Biology, 11: 100–105.</w:t>
      </w:r>
    </w:p>
    <w:p w14:paraId="44F10C41"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Hall Anthony E., 2004. </w:t>
      </w:r>
      <w:r w:rsidRPr="00091A2A">
        <w:rPr>
          <w:rFonts w:ascii="Times New Roman" w:hAnsi="Times New Roman" w:cs="Times New Roman"/>
          <w:sz w:val="24"/>
          <w:szCs w:val="24"/>
        </w:rPr>
        <w:t xml:space="preserve">Breeding for adaptation to drought and heat in </w:t>
      </w:r>
      <w:proofErr w:type="gramStart"/>
      <w:r w:rsidRPr="00091A2A">
        <w:rPr>
          <w:rFonts w:ascii="Times New Roman" w:hAnsi="Times New Roman" w:cs="Times New Roman"/>
          <w:sz w:val="24"/>
          <w:szCs w:val="24"/>
        </w:rPr>
        <w:t>cowpea .</w:t>
      </w:r>
      <w:proofErr w:type="gramEnd"/>
      <w:r w:rsidRPr="00091A2A">
        <w:rPr>
          <w:rFonts w:ascii="Times New Roman" w:hAnsi="Times New Roman" w:cs="Times New Roman"/>
          <w:sz w:val="24"/>
          <w:szCs w:val="24"/>
        </w:rPr>
        <w:t xml:space="preserve"> Europe. J Agronomy 21 (2004) 447–454.</w:t>
      </w:r>
    </w:p>
    <w:p w14:paraId="6E6FE9DC"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14:ligatures w14:val="standardContextual"/>
        </w:rPr>
      </w:pPr>
      <w:r w:rsidRPr="00091A2A">
        <w:rPr>
          <w:rFonts w:ascii="Times New Roman" w:hAnsi="Times New Roman" w:cs="Times New Roman"/>
          <w:b/>
          <w:bCs/>
          <w:sz w:val="24"/>
          <w:szCs w:val="24"/>
          <w14:ligatures w14:val="standardContextual"/>
        </w:rPr>
        <w:t xml:space="preserve">HALL AE, THIAWS S., ISMAIL AM and EHLERS JD, 1997. </w:t>
      </w:r>
      <w:r w:rsidRPr="00091A2A">
        <w:rPr>
          <w:rFonts w:ascii="Times New Roman" w:hAnsi="Times New Roman" w:cs="Times New Roman"/>
          <w:sz w:val="24"/>
          <w:szCs w:val="24"/>
          <w14:ligatures w14:val="standardContextual"/>
        </w:rPr>
        <w:t xml:space="preserve">Water use efficiency and drought adaptation of </w:t>
      </w:r>
      <w:proofErr w:type="gramStart"/>
      <w:r w:rsidRPr="00091A2A">
        <w:rPr>
          <w:rFonts w:ascii="Times New Roman" w:hAnsi="Times New Roman" w:cs="Times New Roman"/>
          <w:sz w:val="24"/>
          <w:szCs w:val="24"/>
          <w14:ligatures w14:val="standardContextual"/>
        </w:rPr>
        <w:t>cowpea :</w:t>
      </w:r>
      <w:proofErr w:type="gramEnd"/>
      <w:r w:rsidRPr="00091A2A">
        <w:rPr>
          <w:rFonts w:ascii="Times New Roman" w:hAnsi="Times New Roman" w:cs="Times New Roman"/>
          <w:sz w:val="24"/>
          <w:szCs w:val="24"/>
          <w14:ligatures w14:val="standardContextual"/>
        </w:rPr>
        <w:t xml:space="preserve"> in Advances in cowpea research , ed. By SINGH BB, MOHAN RDR, DASHIELL KE and JACKAI LEN IITA and JIRCAS, 87-98.</w:t>
      </w:r>
    </w:p>
    <w:p w14:paraId="566B8B5D" w14:textId="77777777" w:rsidR="00091A2A" w:rsidRPr="00091A2A" w:rsidRDefault="00091A2A" w:rsidP="00091A2A">
      <w:pPr>
        <w:spacing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Kareem KT &amp; Taiwo MA, 2007. </w:t>
      </w:r>
      <w:r w:rsidRPr="00091A2A">
        <w:rPr>
          <w:rFonts w:ascii="Times New Roman" w:hAnsi="Times New Roman" w:cs="Times New Roman"/>
          <w:sz w:val="24"/>
          <w:szCs w:val="24"/>
        </w:rPr>
        <w:t xml:space="preserve">Interactions of viruses in </w:t>
      </w:r>
      <w:proofErr w:type="gramStart"/>
      <w:r w:rsidRPr="00091A2A">
        <w:rPr>
          <w:rFonts w:ascii="Times New Roman" w:hAnsi="Times New Roman" w:cs="Times New Roman"/>
          <w:sz w:val="24"/>
          <w:szCs w:val="24"/>
        </w:rPr>
        <w:t>cowpea :</w:t>
      </w:r>
      <w:proofErr w:type="gramEnd"/>
      <w:r w:rsidRPr="00091A2A">
        <w:rPr>
          <w:rFonts w:ascii="Times New Roman" w:hAnsi="Times New Roman" w:cs="Times New Roman"/>
          <w:sz w:val="24"/>
          <w:szCs w:val="24"/>
        </w:rPr>
        <w:t xml:space="preserve"> effects on growth and yield parameters . </w:t>
      </w:r>
      <w:r w:rsidRPr="00091A2A">
        <w:rPr>
          <w:rFonts w:ascii="Times New Roman" w:hAnsi="Times New Roman" w:cs="Times New Roman"/>
          <w:i/>
          <w:iCs/>
          <w:sz w:val="24"/>
          <w:szCs w:val="24"/>
        </w:rPr>
        <w:t xml:space="preserve">Virology </w:t>
      </w:r>
      <w:proofErr w:type="gramStart"/>
      <w:r w:rsidRPr="00091A2A">
        <w:rPr>
          <w:rFonts w:ascii="Times New Roman" w:hAnsi="Times New Roman" w:cs="Times New Roman"/>
          <w:i/>
          <w:iCs/>
          <w:sz w:val="24"/>
          <w:szCs w:val="24"/>
        </w:rPr>
        <w:t xml:space="preserve">Journal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 (4) 15–21.</w:t>
      </w:r>
    </w:p>
    <w:p w14:paraId="76CE6518"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Khan A., Bari A., Khan S., Shan NH and Zada I.,2010. </w:t>
      </w:r>
      <w:r w:rsidRPr="00091A2A">
        <w:rPr>
          <w:rFonts w:ascii="Times New Roman" w:hAnsi="Times New Roman" w:cs="Times New Roman"/>
          <w:sz w:val="24"/>
          <w:szCs w:val="24"/>
        </w:rPr>
        <w:t xml:space="preserve">Performance of cowpea genotypes at higher altitude of NWFP. </w:t>
      </w:r>
      <w:r w:rsidRPr="00091A2A">
        <w:rPr>
          <w:rFonts w:ascii="Times New Roman" w:hAnsi="Times New Roman" w:cs="Times New Roman"/>
          <w:i/>
          <w:iCs/>
          <w:sz w:val="24"/>
          <w:szCs w:val="24"/>
        </w:rPr>
        <w:t xml:space="preserve">Pak. J. </w:t>
      </w:r>
      <w:proofErr w:type="gramStart"/>
      <w:r w:rsidRPr="00091A2A">
        <w:rPr>
          <w:rFonts w:ascii="Times New Roman" w:hAnsi="Times New Roman" w:cs="Times New Roman"/>
          <w:i/>
          <w:iCs/>
          <w:sz w:val="24"/>
          <w:szCs w:val="24"/>
        </w:rPr>
        <w:t xml:space="preserve">Bot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42 (4 ): 2291-2296.</w:t>
      </w:r>
    </w:p>
    <w:p w14:paraId="670942A7"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Kutty, CN, R. </w:t>
      </w:r>
      <w:proofErr w:type="spellStart"/>
      <w:r w:rsidRPr="00091A2A">
        <w:rPr>
          <w:rFonts w:ascii="Times New Roman" w:hAnsi="Times New Roman" w:cs="Times New Roman"/>
          <w:b/>
          <w:bCs/>
          <w:sz w:val="24"/>
          <w:szCs w:val="24"/>
        </w:rPr>
        <w:t>Mili</w:t>
      </w:r>
      <w:proofErr w:type="spellEnd"/>
      <w:r w:rsidRPr="00091A2A">
        <w:rPr>
          <w:rFonts w:ascii="Times New Roman" w:hAnsi="Times New Roman" w:cs="Times New Roman"/>
          <w:b/>
          <w:bCs/>
          <w:sz w:val="24"/>
          <w:szCs w:val="24"/>
        </w:rPr>
        <w:t xml:space="preserve"> and </w:t>
      </w:r>
      <w:proofErr w:type="spellStart"/>
      <w:r w:rsidRPr="00091A2A">
        <w:rPr>
          <w:rFonts w:ascii="Times New Roman" w:hAnsi="Times New Roman" w:cs="Times New Roman"/>
          <w:b/>
          <w:bCs/>
          <w:sz w:val="24"/>
          <w:szCs w:val="24"/>
        </w:rPr>
        <w:t>Jaikumaran</w:t>
      </w:r>
      <w:proofErr w:type="spellEnd"/>
      <w:r w:rsidRPr="00091A2A">
        <w:rPr>
          <w:rFonts w:ascii="Times New Roman" w:hAnsi="Times New Roman" w:cs="Times New Roman"/>
          <w:b/>
          <w:bCs/>
          <w:sz w:val="24"/>
          <w:szCs w:val="24"/>
        </w:rPr>
        <w:t xml:space="preserve"> U., 2003.</w:t>
      </w:r>
      <w:r w:rsidRPr="00091A2A">
        <w:rPr>
          <w:rFonts w:ascii="Times New Roman" w:hAnsi="Times New Roman" w:cs="Times New Roman"/>
          <w:sz w:val="24"/>
          <w:szCs w:val="24"/>
        </w:rPr>
        <w:t xml:space="preserve"> Correlation and path coefficient analysis in</w:t>
      </w:r>
    </w:p>
    <w:p w14:paraId="694EE119"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sz w:val="24"/>
          <w:szCs w:val="24"/>
        </w:rPr>
        <w:t xml:space="preserve">vegetable cowpea </w:t>
      </w:r>
      <w:proofErr w:type="gramStart"/>
      <w:r w:rsidRPr="00091A2A">
        <w:rPr>
          <w:rFonts w:ascii="Times New Roman" w:hAnsi="Times New Roman" w:cs="Times New Roman"/>
          <w:sz w:val="24"/>
          <w:szCs w:val="24"/>
        </w:rPr>
        <w:t xml:space="preserve">( </w:t>
      </w:r>
      <w:r w:rsidRPr="00091A2A">
        <w:rPr>
          <w:rFonts w:ascii="Times New Roman" w:hAnsi="Times New Roman" w:cs="Times New Roman"/>
          <w:i/>
          <w:iCs/>
          <w:sz w:val="24"/>
          <w:szCs w:val="24"/>
        </w:rPr>
        <w:t>Vigna</w:t>
      </w:r>
      <w:proofErr w:type="gramEnd"/>
      <w:r w:rsidRPr="00091A2A">
        <w:rPr>
          <w:rFonts w:ascii="Times New Roman" w:hAnsi="Times New Roman" w:cs="Times New Roman"/>
          <w:i/>
          <w:iCs/>
          <w:sz w:val="24"/>
          <w:szCs w:val="24"/>
        </w:rPr>
        <w:t xml:space="preserve"> unguiculata </w:t>
      </w:r>
      <w:r w:rsidRPr="00091A2A">
        <w:rPr>
          <w:rFonts w:ascii="Times New Roman" w:hAnsi="Times New Roman" w:cs="Times New Roman"/>
          <w:sz w:val="24"/>
          <w:szCs w:val="24"/>
        </w:rPr>
        <w:t xml:space="preserve">(L.) Walp.). </w:t>
      </w:r>
      <w:r w:rsidRPr="00091A2A">
        <w:rPr>
          <w:rFonts w:ascii="Times New Roman" w:hAnsi="Times New Roman" w:cs="Times New Roman"/>
          <w:i/>
          <w:iCs/>
          <w:sz w:val="24"/>
          <w:szCs w:val="24"/>
        </w:rPr>
        <w:t xml:space="preserve">Ind. J. </w:t>
      </w:r>
      <w:proofErr w:type="spellStart"/>
      <w:proofErr w:type="gramStart"/>
      <w:r w:rsidRPr="00091A2A">
        <w:rPr>
          <w:rFonts w:ascii="Times New Roman" w:hAnsi="Times New Roman" w:cs="Times New Roman"/>
          <w:i/>
          <w:iCs/>
          <w:sz w:val="24"/>
          <w:szCs w:val="24"/>
        </w:rPr>
        <w:t>Hortic</w:t>
      </w:r>
      <w:proofErr w:type="spellEnd"/>
      <w:r w:rsidRPr="00091A2A">
        <w:rPr>
          <w:rFonts w:ascii="Times New Roman" w:hAnsi="Times New Roman" w:cs="Times New Roman"/>
          <w:i/>
          <w:iCs/>
          <w:sz w:val="24"/>
          <w:szCs w:val="24"/>
        </w:rPr>
        <w:t xml:space="preserve">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60: 257-261.</w:t>
      </w:r>
    </w:p>
    <w:p w14:paraId="121E7385"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091A2A">
        <w:rPr>
          <w:rFonts w:ascii="Times New Roman" w:hAnsi="Times New Roman" w:cs="Times New Roman"/>
          <w:b/>
          <w:bCs/>
          <w:sz w:val="24"/>
          <w:szCs w:val="24"/>
        </w:rPr>
        <w:t>Lawrent</w:t>
      </w:r>
      <w:proofErr w:type="spellEnd"/>
      <w:r w:rsidRPr="00091A2A">
        <w:rPr>
          <w:rFonts w:ascii="Times New Roman" w:hAnsi="Times New Roman" w:cs="Times New Roman"/>
          <w:b/>
          <w:bCs/>
          <w:sz w:val="24"/>
          <w:szCs w:val="24"/>
        </w:rPr>
        <w:t xml:space="preserve"> ,</w:t>
      </w:r>
      <w:proofErr w:type="gramEnd"/>
      <w:r w:rsidRPr="00091A2A">
        <w:rPr>
          <w:rFonts w:ascii="Times New Roman" w:hAnsi="Times New Roman" w:cs="Times New Roman"/>
          <w:b/>
          <w:bCs/>
          <w:sz w:val="24"/>
          <w:szCs w:val="24"/>
        </w:rPr>
        <w:t xml:space="preserve"> LM, James, PM, Warren, MW and Mackson, B., 2013. </w:t>
      </w:r>
      <w:r w:rsidRPr="00091A2A">
        <w:rPr>
          <w:rFonts w:ascii="Times New Roman" w:hAnsi="Times New Roman" w:cs="Times New Roman"/>
          <w:sz w:val="24"/>
          <w:szCs w:val="24"/>
        </w:rPr>
        <w:t>Improvement of the cowpea (Vigna unguiculata L. Walp) leaf wilt scoring system: from qualitative scale to quantitative index. Australian Journal of Crop Science, 7 (9): 1262 – 1269.</w:t>
      </w:r>
    </w:p>
    <w:p w14:paraId="35427D53"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Mai- </w:t>
      </w:r>
      <w:proofErr w:type="spellStart"/>
      <w:proofErr w:type="gramStart"/>
      <w:r w:rsidRPr="00091A2A">
        <w:rPr>
          <w:rFonts w:ascii="Times New Roman" w:hAnsi="Times New Roman" w:cs="Times New Roman"/>
          <w:b/>
          <w:bCs/>
          <w:sz w:val="24"/>
          <w:szCs w:val="24"/>
        </w:rPr>
        <w:t>kodomi</w:t>
      </w:r>
      <w:proofErr w:type="spellEnd"/>
      <w:r w:rsidRPr="00091A2A">
        <w:rPr>
          <w:rFonts w:ascii="Times New Roman" w:hAnsi="Times New Roman" w:cs="Times New Roman"/>
          <w:b/>
          <w:bCs/>
          <w:sz w:val="24"/>
          <w:szCs w:val="24"/>
        </w:rPr>
        <w:t xml:space="preserve"> ,</w:t>
      </w:r>
      <w:proofErr w:type="gramEnd"/>
      <w:r w:rsidRPr="00091A2A">
        <w:rPr>
          <w:rFonts w:ascii="Times New Roman" w:hAnsi="Times New Roman" w:cs="Times New Roman"/>
          <w:b/>
          <w:bCs/>
          <w:sz w:val="24"/>
          <w:szCs w:val="24"/>
        </w:rPr>
        <w:t xml:space="preserve"> Y., Singh, BB, Terao, T., Myers, O. and Gibson, PJ., 1999. </w:t>
      </w:r>
      <w:r w:rsidRPr="00091A2A">
        <w:rPr>
          <w:rFonts w:ascii="Times New Roman" w:hAnsi="Times New Roman" w:cs="Times New Roman"/>
          <w:sz w:val="24"/>
          <w:szCs w:val="24"/>
        </w:rPr>
        <w:t>Heritage ISSN: 0974 – 3987 IJBST (2018), 11(</w:t>
      </w:r>
      <w:proofErr w:type="gramStart"/>
      <w:r w:rsidRPr="00091A2A">
        <w:rPr>
          <w:rFonts w:ascii="Times New Roman" w:hAnsi="Times New Roman" w:cs="Times New Roman"/>
          <w:sz w:val="24"/>
          <w:szCs w:val="24"/>
        </w:rPr>
        <w:t>1 )</w:t>
      </w:r>
      <w:proofErr w:type="gramEnd"/>
      <w:r w:rsidRPr="00091A2A">
        <w:rPr>
          <w:rFonts w:ascii="Times New Roman" w:hAnsi="Times New Roman" w:cs="Times New Roman"/>
          <w:sz w:val="24"/>
          <w:szCs w:val="24"/>
        </w:rPr>
        <w:t xml:space="preserve">: 1-19 International Journal of </w:t>
      </w:r>
      <w:proofErr w:type="spellStart"/>
      <w:r w:rsidRPr="00091A2A">
        <w:rPr>
          <w:rFonts w:ascii="Times New Roman" w:hAnsi="Times New Roman" w:cs="Times New Roman"/>
          <w:sz w:val="24"/>
          <w:szCs w:val="24"/>
        </w:rPr>
        <w:t>BioSciences</w:t>
      </w:r>
      <w:proofErr w:type="spellEnd"/>
      <w:r w:rsidRPr="00091A2A">
        <w:rPr>
          <w:rFonts w:ascii="Times New Roman" w:hAnsi="Times New Roman" w:cs="Times New Roman"/>
          <w:sz w:val="24"/>
          <w:szCs w:val="24"/>
        </w:rPr>
        <w:t xml:space="preserve"> and Technology (2018), Volume 11, Number 1, Page(s): 1 – 19 18 of drought tolerance of cowpea. Indian Journal of </w:t>
      </w:r>
      <w:proofErr w:type="gramStart"/>
      <w:r w:rsidRPr="00091A2A">
        <w:rPr>
          <w:rFonts w:ascii="Times New Roman" w:hAnsi="Times New Roman" w:cs="Times New Roman"/>
          <w:sz w:val="24"/>
          <w:szCs w:val="24"/>
        </w:rPr>
        <w:t>Genetics ,</w:t>
      </w:r>
      <w:proofErr w:type="gramEnd"/>
      <w:r w:rsidRPr="00091A2A">
        <w:rPr>
          <w:rFonts w:ascii="Times New Roman" w:hAnsi="Times New Roman" w:cs="Times New Roman"/>
          <w:sz w:val="24"/>
          <w:szCs w:val="24"/>
        </w:rPr>
        <w:t xml:space="preserve"> 59 (3): 317 – 323.</w:t>
      </w:r>
    </w:p>
    <w:p w14:paraId="52CEA1FB" w14:textId="77777777" w:rsidR="00091A2A" w:rsidRPr="00091A2A" w:rsidRDefault="00091A2A" w:rsidP="00091A2A">
      <w:pPr>
        <w:tabs>
          <w:tab w:val="left" w:pos="2681"/>
        </w:tabs>
        <w:spacing w:line="360" w:lineRule="auto"/>
        <w:jc w:val="both"/>
        <w:rPr>
          <w:rFonts w:ascii="Times New Roman" w:hAnsi="Times New Roman" w:cs="Times New Roman"/>
          <w:bCs/>
          <w:sz w:val="24"/>
          <w:szCs w:val="24"/>
        </w:rPr>
      </w:pPr>
      <w:r w:rsidRPr="00091A2A">
        <w:rPr>
          <w:rFonts w:ascii="Times New Roman" w:hAnsi="Times New Roman" w:cs="Times New Roman"/>
          <w:b/>
          <w:sz w:val="24"/>
          <w:szCs w:val="24"/>
          <w:lang w:val="en-US"/>
        </w:rPr>
        <w:t>Minader., 2020.</w:t>
      </w:r>
      <w:r w:rsidRPr="00091A2A">
        <w:rPr>
          <w:rFonts w:ascii="Times New Roman" w:hAnsi="Times New Roman" w:cs="Times New Roman"/>
          <w:sz w:val="24"/>
          <w:szCs w:val="24"/>
          <w:lang w:val="en-US"/>
        </w:rPr>
        <w:t xml:space="preserve"> </w:t>
      </w:r>
      <w:r w:rsidRPr="00091A2A">
        <w:rPr>
          <w:rFonts w:ascii="Times New Roman" w:hAnsi="Times New Roman" w:cs="Times New Roman"/>
          <w:bCs/>
          <w:sz w:val="24"/>
          <w:szCs w:val="24"/>
        </w:rPr>
        <w:t>Evaluation of the 2019/2020 agricultural campaign and food availability in the Adamawa, East, Far North, North and West regions.</w:t>
      </w:r>
    </w:p>
    <w:p w14:paraId="5C29094D"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bookmarkStart w:id="16" w:name="_Hlk222487554"/>
      <w:r w:rsidRPr="00091A2A">
        <w:rPr>
          <w:rFonts w:ascii="Times New Roman" w:hAnsi="Times New Roman" w:cs="Times New Roman"/>
          <w:b/>
          <w:bCs/>
          <w:sz w:val="24"/>
          <w:szCs w:val="24"/>
        </w:rPr>
        <w:t xml:space="preserve">Muchero, </w:t>
      </w:r>
      <w:bookmarkEnd w:id="16"/>
      <w:r w:rsidRPr="00091A2A">
        <w:rPr>
          <w:rFonts w:ascii="Times New Roman" w:hAnsi="Times New Roman" w:cs="Times New Roman"/>
          <w:b/>
          <w:bCs/>
          <w:sz w:val="24"/>
          <w:szCs w:val="24"/>
        </w:rPr>
        <w:t xml:space="preserve">W., Ehlers, JD, Roberts &amp; PA., 2008. </w:t>
      </w:r>
      <w:r w:rsidRPr="00091A2A">
        <w:rPr>
          <w:rFonts w:ascii="Times New Roman" w:hAnsi="Times New Roman" w:cs="Times New Roman"/>
          <w:sz w:val="24"/>
          <w:szCs w:val="24"/>
        </w:rPr>
        <w:t>Seedling-stage induced phenotypes and drought-sensitive genes in various cowpea genotypes. Crop Science, 48: 541 – 552.</w:t>
      </w:r>
    </w:p>
    <w:p w14:paraId="2D56B720"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091A2A">
        <w:rPr>
          <w:rFonts w:ascii="Times New Roman" w:hAnsi="Times New Roman" w:cs="Times New Roman"/>
          <w:b/>
          <w:bCs/>
          <w:sz w:val="24"/>
          <w:szCs w:val="24"/>
        </w:rPr>
        <w:t>Nkouannessi</w:t>
      </w:r>
      <w:proofErr w:type="spellEnd"/>
      <w:r w:rsidRPr="00091A2A">
        <w:rPr>
          <w:rFonts w:ascii="Times New Roman" w:hAnsi="Times New Roman" w:cs="Times New Roman"/>
          <w:b/>
          <w:bCs/>
          <w:sz w:val="24"/>
          <w:szCs w:val="24"/>
        </w:rPr>
        <w:t xml:space="preserve"> ,</w:t>
      </w:r>
      <w:proofErr w:type="gramEnd"/>
      <w:r w:rsidRPr="00091A2A">
        <w:rPr>
          <w:rFonts w:ascii="Times New Roman" w:hAnsi="Times New Roman" w:cs="Times New Roman"/>
          <w:b/>
          <w:bCs/>
          <w:sz w:val="24"/>
          <w:szCs w:val="24"/>
        </w:rPr>
        <w:t xml:space="preserve"> M., 2005. </w:t>
      </w:r>
      <w:r w:rsidRPr="00091A2A">
        <w:rPr>
          <w:rFonts w:ascii="Times New Roman" w:hAnsi="Times New Roman" w:cs="Times New Roman"/>
          <w:sz w:val="24"/>
          <w:szCs w:val="24"/>
        </w:rPr>
        <w:t>Genetic, morphological and physiological evaluation of African cowpea genotypes. University of Free State, SA</w:t>
      </w:r>
    </w:p>
    <w:p w14:paraId="72BC0C88" w14:textId="77777777" w:rsidR="00091A2A" w:rsidRPr="00091A2A" w:rsidRDefault="00091A2A" w:rsidP="00091A2A">
      <w:pPr>
        <w:spacing w:line="360" w:lineRule="auto"/>
        <w:jc w:val="both"/>
        <w:rPr>
          <w:rFonts w:ascii="Times New Roman" w:hAnsi="Times New Roman" w:cs="Times New Roman"/>
          <w:sz w:val="24"/>
          <w:szCs w:val="24"/>
        </w:rPr>
      </w:pPr>
      <w:proofErr w:type="spellStart"/>
      <w:r w:rsidRPr="00091A2A">
        <w:rPr>
          <w:rFonts w:ascii="Times New Roman" w:hAnsi="Times New Roman" w:cs="Times New Roman"/>
          <w:b/>
          <w:bCs/>
          <w:sz w:val="24"/>
          <w:szCs w:val="24"/>
        </w:rPr>
        <w:lastRenderedPageBreak/>
        <w:t>Nguinambaye</w:t>
      </w:r>
      <w:proofErr w:type="spellEnd"/>
      <w:r w:rsidRPr="00091A2A">
        <w:rPr>
          <w:rFonts w:ascii="Times New Roman" w:hAnsi="Times New Roman" w:cs="Times New Roman"/>
          <w:b/>
          <w:bCs/>
          <w:sz w:val="24"/>
          <w:szCs w:val="24"/>
        </w:rPr>
        <w:t xml:space="preserve"> MM., 2010. </w:t>
      </w:r>
      <w:r w:rsidRPr="00091A2A">
        <w:rPr>
          <w:rFonts w:ascii="Times New Roman" w:hAnsi="Times New Roman" w:cs="Times New Roman"/>
          <w:sz w:val="24"/>
          <w:szCs w:val="24"/>
        </w:rPr>
        <w:t xml:space="preserve">Study of some physiological parameters in the groundnut </w:t>
      </w:r>
      <w:proofErr w:type="gramStart"/>
      <w:r w:rsidRPr="00091A2A">
        <w:rPr>
          <w:rFonts w:ascii="Times New Roman" w:hAnsi="Times New Roman" w:cs="Times New Roman"/>
          <w:sz w:val="24"/>
          <w:szCs w:val="24"/>
        </w:rPr>
        <w:t xml:space="preserve">( </w:t>
      </w:r>
      <w:proofErr w:type="spellStart"/>
      <w:r w:rsidRPr="00091A2A">
        <w:rPr>
          <w:rFonts w:ascii="Times New Roman" w:hAnsi="Times New Roman" w:cs="Times New Roman"/>
          <w:sz w:val="24"/>
          <w:szCs w:val="24"/>
        </w:rPr>
        <w:t>Macrotyloma</w:t>
      </w:r>
      <w:proofErr w:type="spellEnd"/>
      <w:proofErr w:type="gramEnd"/>
      <w:r w:rsidRPr="00091A2A">
        <w:rPr>
          <w:rFonts w:ascii="Times New Roman" w:hAnsi="Times New Roman" w:cs="Times New Roman"/>
          <w:sz w:val="24"/>
          <w:szCs w:val="24"/>
        </w:rPr>
        <w:t xml:space="preserve"> </w:t>
      </w:r>
      <w:proofErr w:type="spellStart"/>
      <w:r w:rsidRPr="00091A2A">
        <w:rPr>
          <w:rFonts w:ascii="Times New Roman" w:hAnsi="Times New Roman" w:cs="Times New Roman"/>
          <w:sz w:val="24"/>
          <w:szCs w:val="24"/>
        </w:rPr>
        <w:t>geocarpum</w:t>
      </w:r>
      <w:proofErr w:type="spellEnd"/>
      <w:r w:rsidRPr="00091A2A">
        <w:rPr>
          <w:rFonts w:ascii="Times New Roman" w:hAnsi="Times New Roman" w:cs="Times New Roman"/>
          <w:sz w:val="24"/>
          <w:szCs w:val="24"/>
        </w:rPr>
        <w:t xml:space="preserve"> H.) under water stress conditions. DEA thesis University of Ouagadougou 55P.</w:t>
      </w:r>
    </w:p>
    <w:p w14:paraId="3339A94E" w14:textId="77777777" w:rsidR="00091A2A" w:rsidRPr="00091A2A" w:rsidRDefault="00091A2A" w:rsidP="00091A2A">
      <w:pPr>
        <w:spacing w:line="360" w:lineRule="auto"/>
        <w:jc w:val="both"/>
        <w:rPr>
          <w:rFonts w:ascii="Times New Roman" w:hAnsi="Times New Roman" w:cs="Times New Roman"/>
          <w:sz w:val="24"/>
          <w:szCs w:val="24"/>
          <w:lang w:val="en-US"/>
        </w:rPr>
      </w:pPr>
      <w:proofErr w:type="spellStart"/>
      <w:r w:rsidRPr="00091A2A">
        <w:rPr>
          <w:rFonts w:ascii="Times New Roman" w:hAnsi="Times New Roman" w:cs="Times New Roman"/>
          <w:b/>
          <w:sz w:val="24"/>
          <w:szCs w:val="24"/>
          <w:lang w:val="en-US"/>
        </w:rPr>
        <w:t>Summerfied</w:t>
      </w:r>
      <w:proofErr w:type="spellEnd"/>
      <w:r w:rsidRPr="00091A2A">
        <w:rPr>
          <w:rFonts w:ascii="Times New Roman" w:hAnsi="Times New Roman" w:cs="Times New Roman"/>
          <w:b/>
          <w:sz w:val="24"/>
          <w:szCs w:val="24"/>
          <w:lang w:val="en-US"/>
        </w:rPr>
        <w:t xml:space="preserve"> RJ, Huxley PA, </w:t>
      </w:r>
      <w:proofErr w:type="spellStart"/>
      <w:r w:rsidRPr="00091A2A">
        <w:rPr>
          <w:rFonts w:ascii="Times New Roman" w:hAnsi="Times New Roman" w:cs="Times New Roman"/>
          <w:b/>
          <w:sz w:val="24"/>
          <w:szCs w:val="24"/>
          <w:lang w:val="en-US"/>
        </w:rPr>
        <w:t>Steelle</w:t>
      </w:r>
      <w:proofErr w:type="spellEnd"/>
      <w:r w:rsidRPr="00091A2A">
        <w:rPr>
          <w:rFonts w:ascii="Times New Roman" w:hAnsi="Times New Roman" w:cs="Times New Roman"/>
          <w:b/>
          <w:sz w:val="24"/>
          <w:szCs w:val="24"/>
          <w:lang w:val="en-US"/>
        </w:rPr>
        <w:t xml:space="preserve"> W., 1974. </w:t>
      </w:r>
      <w:r w:rsidRPr="00091A2A">
        <w:rPr>
          <w:rFonts w:ascii="Times New Roman" w:hAnsi="Times New Roman" w:cs="Times New Roman"/>
          <w:sz w:val="24"/>
          <w:szCs w:val="24"/>
          <w:lang w:val="en-US"/>
        </w:rPr>
        <w:t xml:space="preserve">Cowpea </w:t>
      </w:r>
      <w:proofErr w:type="gramStart"/>
      <w:r w:rsidRPr="00091A2A">
        <w:rPr>
          <w:rFonts w:ascii="Times New Roman" w:hAnsi="Times New Roman" w:cs="Times New Roman"/>
          <w:sz w:val="24"/>
          <w:szCs w:val="24"/>
          <w:lang w:val="en-US"/>
        </w:rPr>
        <w:t xml:space="preserve">( </w:t>
      </w:r>
      <w:r w:rsidRPr="00091A2A">
        <w:rPr>
          <w:rFonts w:ascii="Times New Roman" w:hAnsi="Times New Roman" w:cs="Times New Roman"/>
          <w:i/>
          <w:sz w:val="24"/>
          <w:szCs w:val="24"/>
          <w:lang w:val="en-US"/>
        </w:rPr>
        <w:t>Vigna</w:t>
      </w:r>
      <w:proofErr w:type="gramEnd"/>
      <w:r w:rsidRPr="00091A2A">
        <w:rPr>
          <w:rFonts w:ascii="Times New Roman" w:hAnsi="Times New Roman" w:cs="Times New Roman"/>
          <w:i/>
          <w:sz w:val="24"/>
          <w:szCs w:val="24"/>
          <w:lang w:val="en-US"/>
        </w:rPr>
        <w:t xml:space="preserve"> unguiculata </w:t>
      </w:r>
      <w:r w:rsidRPr="00091A2A">
        <w:rPr>
          <w:rFonts w:ascii="Times New Roman" w:hAnsi="Times New Roman" w:cs="Times New Roman"/>
          <w:sz w:val="24"/>
          <w:szCs w:val="24"/>
          <w:lang w:val="en-US"/>
        </w:rPr>
        <w:t xml:space="preserve">L. Walp). </w:t>
      </w:r>
      <w:r w:rsidRPr="00091A2A">
        <w:rPr>
          <w:rFonts w:ascii="Times New Roman" w:hAnsi="Times New Roman" w:cs="Times New Roman"/>
          <w:i/>
          <w:sz w:val="24"/>
          <w:szCs w:val="24"/>
          <w:lang w:val="en-US"/>
        </w:rPr>
        <w:t xml:space="preserve">Fields Crops </w:t>
      </w:r>
      <w:proofErr w:type="gramStart"/>
      <w:r w:rsidRPr="00091A2A">
        <w:rPr>
          <w:rFonts w:ascii="Times New Roman" w:hAnsi="Times New Roman" w:cs="Times New Roman"/>
          <w:i/>
          <w:sz w:val="24"/>
          <w:szCs w:val="24"/>
          <w:lang w:val="en-US"/>
        </w:rPr>
        <w:t xml:space="preserve">Abstracts </w:t>
      </w:r>
      <w:r w:rsidRPr="00091A2A">
        <w:rPr>
          <w:rFonts w:ascii="Times New Roman" w:hAnsi="Times New Roman" w:cs="Times New Roman"/>
          <w:sz w:val="24"/>
          <w:szCs w:val="24"/>
          <w:lang w:val="en-US"/>
        </w:rPr>
        <w:t>,</w:t>
      </w:r>
      <w:proofErr w:type="gramEnd"/>
      <w:r w:rsidRPr="00091A2A">
        <w:rPr>
          <w:rFonts w:ascii="Times New Roman" w:hAnsi="Times New Roman" w:cs="Times New Roman"/>
          <w:sz w:val="24"/>
          <w:szCs w:val="24"/>
          <w:lang w:val="en-US"/>
        </w:rPr>
        <w:t xml:space="preserve"> 27: 301–312.</w:t>
      </w:r>
    </w:p>
    <w:p w14:paraId="4620DE64"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Passioura JB., Angus JF., </w:t>
      </w:r>
      <w:proofErr w:type="gramStart"/>
      <w:r w:rsidRPr="00091A2A">
        <w:rPr>
          <w:rFonts w:ascii="Times New Roman" w:hAnsi="Times New Roman" w:cs="Times New Roman"/>
          <w:b/>
          <w:bCs/>
          <w:sz w:val="24"/>
          <w:szCs w:val="24"/>
        </w:rPr>
        <w:t xml:space="preserve">2010 </w:t>
      </w:r>
      <w:r w:rsidRPr="00091A2A">
        <w:rPr>
          <w:rFonts w:ascii="Times New Roman" w:hAnsi="Times New Roman" w:cs="Times New Roman"/>
          <w:sz w:val="24"/>
          <w:szCs w:val="24"/>
        </w:rPr>
        <w:t>.</w:t>
      </w:r>
      <w:proofErr w:type="gramEnd"/>
      <w:r w:rsidRPr="00091A2A">
        <w:rPr>
          <w:rFonts w:ascii="Times New Roman" w:hAnsi="Times New Roman" w:cs="Times New Roman"/>
          <w:sz w:val="24"/>
          <w:szCs w:val="24"/>
        </w:rPr>
        <w:t xml:space="preserve"> Improving productivity of crops in water- limited </w:t>
      </w:r>
      <w:proofErr w:type="gramStart"/>
      <w:r w:rsidRPr="00091A2A">
        <w:rPr>
          <w:rFonts w:ascii="Times New Roman" w:hAnsi="Times New Roman" w:cs="Times New Roman"/>
          <w:sz w:val="24"/>
          <w:szCs w:val="24"/>
        </w:rPr>
        <w:t>environments .</w:t>
      </w:r>
      <w:proofErr w:type="gramEnd"/>
      <w:r w:rsidRPr="00091A2A">
        <w:rPr>
          <w:rFonts w:ascii="Times New Roman" w:hAnsi="Times New Roman" w:cs="Times New Roman"/>
          <w:sz w:val="24"/>
          <w:szCs w:val="24"/>
        </w:rPr>
        <w:t xml:space="preserve"> Advances in </w:t>
      </w:r>
      <w:proofErr w:type="gramStart"/>
      <w:r w:rsidRPr="00091A2A">
        <w:rPr>
          <w:rFonts w:ascii="Times New Roman" w:hAnsi="Times New Roman" w:cs="Times New Roman"/>
          <w:sz w:val="24"/>
          <w:szCs w:val="24"/>
        </w:rPr>
        <w:t>agronomy ,</w:t>
      </w:r>
      <w:proofErr w:type="gramEnd"/>
      <w:r w:rsidRPr="00091A2A">
        <w:rPr>
          <w:rFonts w:ascii="Times New Roman" w:hAnsi="Times New Roman" w:cs="Times New Roman"/>
          <w:sz w:val="24"/>
          <w:szCs w:val="24"/>
        </w:rPr>
        <w:t xml:space="preserve"> 106, 37-75.</w:t>
      </w:r>
    </w:p>
    <w:p w14:paraId="76007FFC"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Turk J., AE Hall, and CW Asbell, 1980. Drought </w:t>
      </w:r>
      <w:r w:rsidRPr="00091A2A">
        <w:rPr>
          <w:rFonts w:ascii="Times New Roman" w:hAnsi="Times New Roman" w:cs="Times New Roman"/>
          <w:sz w:val="24"/>
          <w:szCs w:val="24"/>
        </w:rPr>
        <w:t xml:space="preserve">adaptation of </w:t>
      </w:r>
      <w:proofErr w:type="gramStart"/>
      <w:r w:rsidRPr="00091A2A">
        <w:rPr>
          <w:rFonts w:ascii="Times New Roman" w:hAnsi="Times New Roman" w:cs="Times New Roman"/>
          <w:sz w:val="24"/>
          <w:szCs w:val="24"/>
        </w:rPr>
        <w:t>cowpea .</w:t>
      </w:r>
      <w:proofErr w:type="gramEnd"/>
      <w:r w:rsidRPr="00091A2A">
        <w:rPr>
          <w:rFonts w:ascii="Times New Roman" w:hAnsi="Times New Roman" w:cs="Times New Roman"/>
          <w:sz w:val="24"/>
          <w:szCs w:val="24"/>
        </w:rPr>
        <w:t xml:space="preserve"> I. Influence of drought on seed </w:t>
      </w:r>
      <w:proofErr w:type="gramStart"/>
      <w:r w:rsidRPr="00091A2A">
        <w:rPr>
          <w:rFonts w:ascii="Times New Roman" w:hAnsi="Times New Roman" w:cs="Times New Roman"/>
          <w:sz w:val="24"/>
          <w:szCs w:val="24"/>
        </w:rPr>
        <w:t>yield .</w:t>
      </w:r>
      <w:proofErr w:type="gramEnd"/>
      <w:r w:rsidRPr="00091A2A">
        <w:rPr>
          <w:rFonts w:ascii="Times New Roman" w:hAnsi="Times New Roman" w:cs="Times New Roman"/>
          <w:sz w:val="24"/>
          <w:szCs w:val="24"/>
        </w:rPr>
        <w:t xml:space="preserve"> Agron. J. 72, 413-420.</w:t>
      </w:r>
    </w:p>
    <w:p w14:paraId="0C3AE8B3"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Turk Kenneth J. and Anthony E. HaIl, 1980. </w:t>
      </w:r>
      <w:r w:rsidRPr="00091A2A">
        <w:rPr>
          <w:rFonts w:ascii="Times New Roman" w:hAnsi="Times New Roman" w:cs="Times New Roman"/>
          <w:sz w:val="24"/>
          <w:szCs w:val="24"/>
        </w:rPr>
        <w:t xml:space="preserve">Drought Adaptation of Cowpea II. Influence of Drought on plant water Status and Relations with Seed </w:t>
      </w:r>
      <w:proofErr w:type="gramStart"/>
      <w:r w:rsidRPr="00091A2A">
        <w:rPr>
          <w:rFonts w:ascii="Times New Roman" w:hAnsi="Times New Roman" w:cs="Times New Roman"/>
          <w:sz w:val="24"/>
          <w:szCs w:val="24"/>
        </w:rPr>
        <w:t>yield .</w:t>
      </w:r>
      <w:proofErr w:type="gramEnd"/>
      <w:r w:rsidRPr="00091A2A">
        <w:rPr>
          <w:rFonts w:ascii="Times New Roman" w:hAnsi="Times New Roman" w:cs="Times New Roman"/>
          <w:sz w:val="24"/>
          <w:szCs w:val="24"/>
        </w:rPr>
        <w:t xml:space="preserve"> AGRONOMY JOURNAL, VOL 72, MAYJUNE 1980.</w:t>
      </w:r>
    </w:p>
    <w:p w14:paraId="4AFDE222" w14:textId="77777777" w:rsidR="00091A2A" w:rsidRPr="00091A2A" w:rsidRDefault="00091A2A" w:rsidP="00091A2A">
      <w:pPr>
        <w:autoSpaceDE w:val="0"/>
        <w:autoSpaceDN w:val="0"/>
        <w:adjustRightInd w:val="0"/>
        <w:spacing w:after="0" w:line="360" w:lineRule="auto"/>
        <w:jc w:val="both"/>
        <w:rPr>
          <w:rFonts w:ascii="Times New Roman" w:hAnsi="Times New Roman" w:cs="Times New Roman"/>
          <w:sz w:val="24"/>
          <w:szCs w:val="24"/>
        </w:rPr>
      </w:pPr>
      <w:r w:rsidRPr="00091A2A">
        <w:rPr>
          <w:rFonts w:ascii="Times New Roman" w:hAnsi="Times New Roman" w:cs="Times New Roman"/>
          <w:b/>
          <w:bCs/>
          <w:sz w:val="24"/>
          <w:szCs w:val="24"/>
        </w:rPr>
        <w:t xml:space="preserve">Singh, SK and Reddy, RK (2011). </w:t>
      </w:r>
      <w:r w:rsidRPr="00091A2A">
        <w:rPr>
          <w:rFonts w:ascii="Times New Roman" w:hAnsi="Times New Roman" w:cs="Times New Roman"/>
          <w:sz w:val="24"/>
          <w:szCs w:val="24"/>
        </w:rPr>
        <w:t>Regulation of photosynthetic fluorescence, stomatal conductance and efficiency of</w:t>
      </w:r>
      <w:r w:rsidRPr="00091A2A">
        <w:rPr>
          <w:rFonts w:ascii="Times New Roman" w:hAnsi="Times New Roman" w:cs="Times New Roman"/>
          <w:b/>
          <w:bCs/>
          <w:sz w:val="24"/>
          <w:szCs w:val="24"/>
        </w:rPr>
        <w:t xml:space="preserve"> </w:t>
      </w:r>
      <w:r w:rsidRPr="00091A2A">
        <w:rPr>
          <w:rFonts w:ascii="Times New Roman" w:hAnsi="Times New Roman" w:cs="Times New Roman"/>
          <w:sz w:val="24"/>
          <w:szCs w:val="24"/>
        </w:rPr>
        <w:t>the use of cowpea water (Vigna unguiculata L. Walp) in periods of drought. Journal of</w:t>
      </w:r>
      <w:r w:rsidRPr="00091A2A">
        <w:rPr>
          <w:rFonts w:ascii="Times New Roman" w:hAnsi="Times New Roman" w:cs="Times New Roman"/>
          <w:b/>
          <w:bCs/>
          <w:sz w:val="24"/>
          <w:szCs w:val="24"/>
        </w:rPr>
        <w:t xml:space="preserve"> </w:t>
      </w:r>
      <w:r w:rsidRPr="00091A2A">
        <w:rPr>
          <w:rFonts w:ascii="Times New Roman" w:hAnsi="Times New Roman" w:cs="Times New Roman"/>
          <w:sz w:val="24"/>
          <w:szCs w:val="24"/>
        </w:rPr>
        <w:t>Photochemistry and Photobiology B, 105 (1): 40 – 50.</w:t>
      </w:r>
    </w:p>
    <w:p w14:paraId="08D91AA8" w14:textId="77777777" w:rsidR="00091A2A" w:rsidRPr="00091A2A" w:rsidRDefault="00091A2A" w:rsidP="00091A2A">
      <w:pPr>
        <w:spacing w:line="360" w:lineRule="auto"/>
        <w:jc w:val="both"/>
        <w:rPr>
          <w:rFonts w:ascii="Times New Roman" w:hAnsi="Times New Roman" w:cs="Times New Roman"/>
          <w:sz w:val="24"/>
          <w:szCs w:val="24"/>
        </w:rPr>
      </w:pPr>
    </w:p>
    <w:p w14:paraId="0BE04C84" w14:textId="77777777" w:rsidR="00091A2A" w:rsidRPr="00091A2A" w:rsidRDefault="00091A2A" w:rsidP="00091A2A">
      <w:pPr>
        <w:rPr>
          <w:rFonts w:ascii="TT267t00" w:hAnsi="TT267t00" w:cs="TT267t00"/>
          <w:sz w:val="21"/>
          <w:szCs w:val="21"/>
        </w:rPr>
        <w:sectPr w:rsidR="00091A2A" w:rsidRPr="00091A2A" w:rsidSect="00091A2A">
          <w:pgSz w:w="11906" w:h="16838"/>
          <w:pgMar w:top="1417" w:right="1417" w:bottom="1417" w:left="1417" w:header="708" w:footer="708" w:gutter="0"/>
          <w:cols w:space="708"/>
          <w:docGrid w:linePitch="360"/>
        </w:sectPr>
      </w:pPr>
    </w:p>
    <w:p w14:paraId="36E4213F" w14:textId="77777777" w:rsidR="00091A2A" w:rsidRPr="005423DD" w:rsidRDefault="00091A2A" w:rsidP="005423DD">
      <w:pPr>
        <w:rPr>
          <w:rFonts w:ascii="Times New Roman" w:hAnsi="Times New Roman" w:cs="Times New Roman"/>
        </w:rPr>
      </w:pPr>
    </w:p>
    <w:p w14:paraId="68DC37B0" w14:textId="01F74983" w:rsidR="00091A2A" w:rsidRPr="00091A2A" w:rsidRDefault="0041647A" w:rsidP="00091A2A">
      <w:pPr>
        <w:rPr>
          <w:rFonts w:ascii="Times New Roman" w:hAnsi="Times New Roman" w:cs="Times New Roman"/>
        </w:rPr>
      </w:pPr>
      <w:r>
        <w:rPr>
          <w:rFonts w:ascii="Times New Roman" w:hAnsi="Times New Roman" w:cs="Times New Roman"/>
        </w:rPr>
        <w:t xml:space="preserve">Table </w:t>
      </w:r>
      <w:r w:rsidR="00B7433E">
        <w:rPr>
          <w:rFonts w:ascii="Times New Roman" w:hAnsi="Times New Roman" w:cs="Times New Roman"/>
        </w:rPr>
        <w:t>5</w:t>
      </w:r>
      <w:r w:rsidR="005423DD">
        <w:rPr>
          <w:rFonts w:ascii="Times New Roman" w:hAnsi="Times New Roman" w:cs="Times New Roman"/>
        </w:rPr>
        <w:t xml:space="preserve">: </w:t>
      </w:r>
      <w:r w:rsidR="00091A2A" w:rsidRPr="00091A2A">
        <w:rPr>
          <w:rFonts w:ascii="Times New Roman" w:hAnsi="Times New Roman" w:cs="Times New Roman"/>
        </w:rPr>
        <w:t>Accession Code</w:t>
      </w:r>
    </w:p>
    <w:tbl>
      <w:tblPr>
        <w:tblStyle w:val="TableGrid"/>
        <w:tblW w:w="0" w:type="auto"/>
        <w:tblLook w:val="04A0" w:firstRow="1" w:lastRow="0" w:firstColumn="1" w:lastColumn="0" w:noHBand="0" w:noVBand="1"/>
      </w:tblPr>
      <w:tblGrid>
        <w:gridCol w:w="2456"/>
        <w:gridCol w:w="980"/>
        <w:gridCol w:w="2076"/>
        <w:gridCol w:w="980"/>
        <w:gridCol w:w="3120"/>
        <w:gridCol w:w="980"/>
        <w:gridCol w:w="2420"/>
        <w:gridCol w:w="980"/>
      </w:tblGrid>
      <w:tr w:rsidR="00091A2A" w:rsidRPr="00091A2A" w14:paraId="7D0A9C7F" w14:textId="77777777" w:rsidTr="00C47805">
        <w:trPr>
          <w:trHeight w:val="300"/>
        </w:trPr>
        <w:tc>
          <w:tcPr>
            <w:tcW w:w="3101" w:type="dxa"/>
            <w:noWrap/>
            <w:hideMark/>
          </w:tcPr>
          <w:p w14:paraId="635157E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Accessions</w:t>
            </w:r>
          </w:p>
        </w:tc>
        <w:tc>
          <w:tcPr>
            <w:tcW w:w="1200" w:type="dxa"/>
            <w:noWrap/>
            <w:hideMark/>
          </w:tcPr>
          <w:p w14:paraId="42A6AB5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Code</w:t>
            </w:r>
          </w:p>
        </w:tc>
        <w:tc>
          <w:tcPr>
            <w:tcW w:w="2457" w:type="dxa"/>
            <w:noWrap/>
            <w:hideMark/>
          </w:tcPr>
          <w:p w14:paraId="0F06E6D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Accessions</w:t>
            </w:r>
          </w:p>
        </w:tc>
        <w:tc>
          <w:tcPr>
            <w:tcW w:w="1200" w:type="dxa"/>
            <w:noWrap/>
            <w:hideMark/>
          </w:tcPr>
          <w:p w14:paraId="16D2AA9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Code</w:t>
            </w:r>
          </w:p>
        </w:tc>
        <w:tc>
          <w:tcPr>
            <w:tcW w:w="3956" w:type="dxa"/>
            <w:noWrap/>
            <w:hideMark/>
          </w:tcPr>
          <w:p w14:paraId="2AE7063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Accessions</w:t>
            </w:r>
          </w:p>
        </w:tc>
        <w:tc>
          <w:tcPr>
            <w:tcW w:w="1200" w:type="dxa"/>
            <w:noWrap/>
            <w:hideMark/>
          </w:tcPr>
          <w:p w14:paraId="7BE6885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Code</w:t>
            </w:r>
          </w:p>
        </w:tc>
        <w:tc>
          <w:tcPr>
            <w:tcW w:w="3055" w:type="dxa"/>
            <w:noWrap/>
            <w:hideMark/>
          </w:tcPr>
          <w:p w14:paraId="5609E81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Accessions</w:t>
            </w:r>
          </w:p>
        </w:tc>
        <w:tc>
          <w:tcPr>
            <w:tcW w:w="1200" w:type="dxa"/>
            <w:noWrap/>
            <w:hideMark/>
          </w:tcPr>
          <w:p w14:paraId="551AB7D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code</w:t>
            </w:r>
          </w:p>
        </w:tc>
      </w:tr>
      <w:tr w:rsidR="00091A2A" w:rsidRPr="00091A2A" w14:paraId="151E89BF" w14:textId="77777777" w:rsidTr="00C47805">
        <w:trPr>
          <w:trHeight w:val="300"/>
        </w:trPr>
        <w:tc>
          <w:tcPr>
            <w:tcW w:w="3101" w:type="dxa"/>
            <w:noWrap/>
            <w:hideMark/>
          </w:tcPr>
          <w:p w14:paraId="1B22B09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EBMD- </w:t>
            </w:r>
            <w:proofErr w:type="spellStart"/>
            <w:r w:rsidRPr="00091A2A">
              <w:rPr>
                <w:rFonts w:ascii="Times New Roman" w:hAnsi="Times New Roman" w:cs="Times New Roman"/>
              </w:rPr>
              <w:t>GuéméNaina</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guémé</w:t>
            </w:r>
            <w:proofErr w:type="spellEnd"/>
          </w:p>
        </w:tc>
        <w:tc>
          <w:tcPr>
            <w:tcW w:w="1200" w:type="dxa"/>
            <w:noWrap/>
            <w:hideMark/>
          </w:tcPr>
          <w:p w14:paraId="1CDD85D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w:t>
            </w:r>
          </w:p>
        </w:tc>
        <w:tc>
          <w:tcPr>
            <w:tcW w:w="2457" w:type="dxa"/>
            <w:noWrap/>
            <w:hideMark/>
          </w:tcPr>
          <w:p w14:paraId="7963918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 MOUPRECOCE 3</w:t>
            </w:r>
          </w:p>
        </w:tc>
        <w:tc>
          <w:tcPr>
            <w:tcW w:w="1200" w:type="dxa"/>
            <w:noWrap/>
            <w:hideMark/>
          </w:tcPr>
          <w:p w14:paraId="7BD2790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A88</w:t>
            </w:r>
          </w:p>
        </w:tc>
        <w:tc>
          <w:tcPr>
            <w:tcW w:w="3956" w:type="dxa"/>
            <w:noWrap/>
            <w:hideMark/>
          </w:tcPr>
          <w:p w14:paraId="547ACA8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 </w:t>
            </w:r>
            <w:proofErr w:type="spellStart"/>
            <w:r w:rsidRPr="00091A2A">
              <w:rPr>
                <w:rFonts w:ascii="Times New Roman" w:hAnsi="Times New Roman" w:cs="Times New Roman"/>
              </w:rPr>
              <w:t>BOAigne</w:t>
            </w:r>
            <w:proofErr w:type="spellEnd"/>
          </w:p>
        </w:tc>
        <w:tc>
          <w:tcPr>
            <w:tcW w:w="1200" w:type="dxa"/>
            <w:noWrap/>
            <w:hideMark/>
          </w:tcPr>
          <w:p w14:paraId="05B9738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A45</w:t>
            </w:r>
          </w:p>
        </w:tc>
        <w:tc>
          <w:tcPr>
            <w:tcW w:w="3055" w:type="dxa"/>
            <w:noWrap/>
            <w:hideMark/>
          </w:tcPr>
          <w:p w14:paraId="369259B0"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ENTOKOMKirdi</w:t>
            </w:r>
            <w:proofErr w:type="spellEnd"/>
            <w:r w:rsidRPr="00091A2A">
              <w:rPr>
                <w:rFonts w:ascii="Times New Roman" w:hAnsi="Times New Roman" w:cs="Times New Roman"/>
              </w:rPr>
              <w:t xml:space="preserve"> 13</w:t>
            </w:r>
          </w:p>
        </w:tc>
        <w:tc>
          <w:tcPr>
            <w:tcW w:w="1200" w:type="dxa"/>
            <w:noWrap/>
            <w:hideMark/>
          </w:tcPr>
          <w:p w14:paraId="278785A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A132</w:t>
            </w:r>
          </w:p>
        </w:tc>
      </w:tr>
      <w:tr w:rsidR="00091A2A" w:rsidRPr="00091A2A" w14:paraId="60D9979D" w14:textId="77777777" w:rsidTr="00C47805">
        <w:trPr>
          <w:trHeight w:val="300"/>
        </w:trPr>
        <w:tc>
          <w:tcPr>
            <w:tcW w:w="3101" w:type="dxa"/>
            <w:noWrap/>
            <w:hideMark/>
          </w:tcPr>
          <w:p w14:paraId="4F971B7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 Dia Ma1eNIEBE3</w:t>
            </w:r>
          </w:p>
        </w:tc>
        <w:tc>
          <w:tcPr>
            <w:tcW w:w="1200" w:type="dxa"/>
            <w:noWrap/>
            <w:hideMark/>
          </w:tcPr>
          <w:p w14:paraId="730544B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A2</w:t>
            </w:r>
          </w:p>
        </w:tc>
        <w:tc>
          <w:tcPr>
            <w:tcW w:w="2457" w:type="dxa"/>
            <w:noWrap/>
            <w:hideMark/>
          </w:tcPr>
          <w:p w14:paraId="2C2B4D2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 MOUPRECOCE2</w:t>
            </w:r>
          </w:p>
        </w:tc>
        <w:tc>
          <w:tcPr>
            <w:tcW w:w="1200" w:type="dxa"/>
            <w:noWrap/>
            <w:hideMark/>
          </w:tcPr>
          <w:p w14:paraId="143B64B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A89</w:t>
            </w:r>
          </w:p>
        </w:tc>
        <w:tc>
          <w:tcPr>
            <w:tcW w:w="3956" w:type="dxa"/>
            <w:noWrap/>
            <w:hideMark/>
          </w:tcPr>
          <w:p w14:paraId="4593F6B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 </w:t>
            </w:r>
            <w:proofErr w:type="spellStart"/>
            <w:r w:rsidRPr="00091A2A">
              <w:rPr>
                <w:rFonts w:ascii="Times New Roman" w:hAnsi="Times New Roman" w:cs="Times New Roman"/>
              </w:rPr>
              <w:t>DargalaMaya</w:t>
            </w:r>
            <w:proofErr w:type="spellEnd"/>
            <w:r w:rsidRPr="00091A2A">
              <w:rPr>
                <w:rFonts w:ascii="Times New Roman" w:hAnsi="Times New Roman" w:cs="Times New Roman"/>
              </w:rPr>
              <w:t xml:space="preserve"> 1</w:t>
            </w:r>
          </w:p>
        </w:tc>
        <w:tc>
          <w:tcPr>
            <w:tcW w:w="1200" w:type="dxa"/>
            <w:noWrap/>
            <w:hideMark/>
          </w:tcPr>
          <w:p w14:paraId="586C4E0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A46</w:t>
            </w:r>
          </w:p>
        </w:tc>
        <w:tc>
          <w:tcPr>
            <w:tcW w:w="3055" w:type="dxa"/>
            <w:noWrap/>
            <w:hideMark/>
          </w:tcPr>
          <w:p w14:paraId="4DF9447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ENTOKOMKirdi16</w:t>
            </w:r>
          </w:p>
        </w:tc>
        <w:tc>
          <w:tcPr>
            <w:tcW w:w="1200" w:type="dxa"/>
            <w:noWrap/>
            <w:hideMark/>
          </w:tcPr>
          <w:p w14:paraId="6EC3993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A133</w:t>
            </w:r>
          </w:p>
        </w:tc>
      </w:tr>
      <w:tr w:rsidR="00091A2A" w:rsidRPr="00091A2A" w14:paraId="5F8F5CAC" w14:textId="77777777" w:rsidTr="00C47805">
        <w:trPr>
          <w:trHeight w:val="300"/>
        </w:trPr>
        <w:tc>
          <w:tcPr>
            <w:tcW w:w="3101" w:type="dxa"/>
            <w:noWrap/>
            <w:hideMark/>
          </w:tcPr>
          <w:p w14:paraId="169A4A9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 Dia Ma1eNIEBE5</w:t>
            </w:r>
          </w:p>
        </w:tc>
        <w:tc>
          <w:tcPr>
            <w:tcW w:w="1200" w:type="dxa"/>
            <w:noWrap/>
            <w:hideMark/>
          </w:tcPr>
          <w:p w14:paraId="382B38B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A3</w:t>
            </w:r>
          </w:p>
        </w:tc>
        <w:tc>
          <w:tcPr>
            <w:tcW w:w="2457" w:type="dxa"/>
            <w:noWrap/>
            <w:hideMark/>
          </w:tcPr>
          <w:p w14:paraId="6D2B025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 MOUPRECOCE8</w:t>
            </w:r>
          </w:p>
        </w:tc>
        <w:tc>
          <w:tcPr>
            <w:tcW w:w="1200" w:type="dxa"/>
            <w:noWrap/>
            <w:hideMark/>
          </w:tcPr>
          <w:p w14:paraId="2604CEB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A90</w:t>
            </w:r>
          </w:p>
        </w:tc>
        <w:tc>
          <w:tcPr>
            <w:tcW w:w="3956" w:type="dxa"/>
            <w:noWrap/>
            <w:hideMark/>
          </w:tcPr>
          <w:p w14:paraId="217B34E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 </w:t>
            </w:r>
            <w:proofErr w:type="spellStart"/>
            <w:r w:rsidRPr="00091A2A">
              <w:rPr>
                <w:rFonts w:ascii="Times New Roman" w:hAnsi="Times New Roman" w:cs="Times New Roman"/>
              </w:rPr>
              <w:t>DargalaNahima</w:t>
            </w:r>
            <w:proofErr w:type="spellEnd"/>
            <w:r w:rsidRPr="00091A2A">
              <w:rPr>
                <w:rFonts w:ascii="Times New Roman" w:hAnsi="Times New Roman" w:cs="Times New Roman"/>
              </w:rPr>
              <w:t xml:space="preserve"> 2</w:t>
            </w:r>
          </w:p>
        </w:tc>
        <w:tc>
          <w:tcPr>
            <w:tcW w:w="1200" w:type="dxa"/>
            <w:noWrap/>
            <w:hideMark/>
          </w:tcPr>
          <w:p w14:paraId="0EA91D0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A47</w:t>
            </w:r>
          </w:p>
        </w:tc>
        <w:tc>
          <w:tcPr>
            <w:tcW w:w="3055" w:type="dxa"/>
            <w:noWrap/>
            <w:hideMark/>
          </w:tcPr>
          <w:p w14:paraId="08CBFF66"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ENTOKOMMaglora</w:t>
            </w:r>
            <w:proofErr w:type="spellEnd"/>
          </w:p>
        </w:tc>
        <w:tc>
          <w:tcPr>
            <w:tcW w:w="1200" w:type="dxa"/>
            <w:noWrap/>
            <w:hideMark/>
          </w:tcPr>
          <w:p w14:paraId="15119BB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A134</w:t>
            </w:r>
          </w:p>
        </w:tc>
      </w:tr>
      <w:tr w:rsidR="00091A2A" w:rsidRPr="00091A2A" w14:paraId="5CD1164E" w14:textId="77777777" w:rsidTr="00C47805">
        <w:trPr>
          <w:trHeight w:val="300"/>
        </w:trPr>
        <w:tc>
          <w:tcPr>
            <w:tcW w:w="3101" w:type="dxa"/>
            <w:noWrap/>
            <w:hideMark/>
          </w:tcPr>
          <w:p w14:paraId="19E31E3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KOLKililili</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bandjara</w:t>
            </w:r>
            <w:proofErr w:type="spellEnd"/>
            <w:r w:rsidRPr="00091A2A">
              <w:rPr>
                <w:rFonts w:ascii="Times New Roman" w:hAnsi="Times New Roman" w:cs="Times New Roman"/>
              </w:rPr>
              <w:t xml:space="preserve"> 2</w:t>
            </w:r>
          </w:p>
        </w:tc>
        <w:tc>
          <w:tcPr>
            <w:tcW w:w="1200" w:type="dxa"/>
            <w:noWrap/>
            <w:hideMark/>
          </w:tcPr>
          <w:p w14:paraId="390B9EE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A4</w:t>
            </w:r>
          </w:p>
        </w:tc>
        <w:tc>
          <w:tcPr>
            <w:tcW w:w="2457" w:type="dxa"/>
            <w:noWrap/>
            <w:hideMark/>
          </w:tcPr>
          <w:p w14:paraId="0DDC5CE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ENMKKAELENIEB1</w:t>
            </w:r>
          </w:p>
        </w:tc>
        <w:tc>
          <w:tcPr>
            <w:tcW w:w="1200" w:type="dxa"/>
            <w:noWrap/>
            <w:hideMark/>
          </w:tcPr>
          <w:p w14:paraId="59E531A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A91</w:t>
            </w:r>
          </w:p>
        </w:tc>
        <w:tc>
          <w:tcPr>
            <w:tcW w:w="3956" w:type="dxa"/>
            <w:noWrap/>
            <w:hideMark/>
          </w:tcPr>
          <w:p w14:paraId="48AFD4A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 GAZA </w:t>
            </w:r>
            <w:proofErr w:type="spellStart"/>
            <w:r w:rsidRPr="00091A2A">
              <w:rPr>
                <w:rFonts w:ascii="Times New Roman" w:hAnsi="Times New Roman" w:cs="Times New Roman"/>
              </w:rPr>
              <w:t>Addiyoun</w:t>
            </w:r>
            <w:proofErr w:type="spellEnd"/>
            <w:r w:rsidRPr="00091A2A">
              <w:rPr>
                <w:rFonts w:ascii="Times New Roman" w:hAnsi="Times New Roman" w:cs="Times New Roman"/>
              </w:rPr>
              <w:t xml:space="preserve"> 3</w:t>
            </w:r>
          </w:p>
        </w:tc>
        <w:tc>
          <w:tcPr>
            <w:tcW w:w="1200" w:type="dxa"/>
            <w:noWrap/>
            <w:hideMark/>
          </w:tcPr>
          <w:p w14:paraId="1C7DC87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A48</w:t>
            </w:r>
          </w:p>
        </w:tc>
        <w:tc>
          <w:tcPr>
            <w:tcW w:w="3055" w:type="dxa"/>
            <w:noWrap/>
            <w:hideMark/>
          </w:tcPr>
          <w:p w14:paraId="20811145"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ENTOKOMhalagaré</w:t>
            </w:r>
            <w:proofErr w:type="spellEnd"/>
            <w:r w:rsidRPr="00091A2A">
              <w:rPr>
                <w:rFonts w:ascii="Times New Roman" w:hAnsi="Times New Roman" w:cs="Times New Roman"/>
              </w:rPr>
              <w:t xml:space="preserve"> 2</w:t>
            </w:r>
          </w:p>
        </w:tc>
        <w:tc>
          <w:tcPr>
            <w:tcW w:w="1200" w:type="dxa"/>
            <w:noWrap/>
            <w:hideMark/>
          </w:tcPr>
          <w:p w14:paraId="12803DD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A135</w:t>
            </w:r>
          </w:p>
        </w:tc>
      </w:tr>
      <w:tr w:rsidR="00091A2A" w:rsidRPr="00091A2A" w14:paraId="5FA08891" w14:textId="77777777" w:rsidTr="00C47805">
        <w:trPr>
          <w:trHeight w:val="300"/>
        </w:trPr>
        <w:tc>
          <w:tcPr>
            <w:tcW w:w="3101" w:type="dxa"/>
            <w:noWrap/>
            <w:hideMark/>
          </w:tcPr>
          <w:p w14:paraId="5C5186D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KOLbokolodjé</w:t>
            </w:r>
            <w:proofErr w:type="spellEnd"/>
            <w:r w:rsidRPr="00091A2A">
              <w:rPr>
                <w:rFonts w:ascii="Times New Roman" w:hAnsi="Times New Roman" w:cs="Times New Roman"/>
              </w:rPr>
              <w:t xml:space="preserve"> 1</w:t>
            </w:r>
          </w:p>
        </w:tc>
        <w:tc>
          <w:tcPr>
            <w:tcW w:w="1200" w:type="dxa"/>
            <w:noWrap/>
            <w:hideMark/>
          </w:tcPr>
          <w:p w14:paraId="3EAE3A5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A5</w:t>
            </w:r>
          </w:p>
        </w:tc>
        <w:tc>
          <w:tcPr>
            <w:tcW w:w="2457" w:type="dxa"/>
            <w:noWrap/>
            <w:hideMark/>
          </w:tcPr>
          <w:p w14:paraId="3D013F2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ENMKKAELENIEB4</w:t>
            </w:r>
          </w:p>
        </w:tc>
        <w:tc>
          <w:tcPr>
            <w:tcW w:w="1200" w:type="dxa"/>
            <w:noWrap/>
            <w:hideMark/>
          </w:tcPr>
          <w:p w14:paraId="73E168D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A92</w:t>
            </w:r>
          </w:p>
        </w:tc>
        <w:tc>
          <w:tcPr>
            <w:tcW w:w="3956" w:type="dxa"/>
            <w:noWrap/>
            <w:hideMark/>
          </w:tcPr>
          <w:p w14:paraId="297F71C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 GAZA </w:t>
            </w:r>
            <w:proofErr w:type="spellStart"/>
            <w:r w:rsidRPr="00091A2A">
              <w:rPr>
                <w:rFonts w:ascii="Times New Roman" w:hAnsi="Times New Roman" w:cs="Times New Roman"/>
              </w:rPr>
              <w:t>Addiyoun</w:t>
            </w:r>
            <w:proofErr w:type="spellEnd"/>
            <w:r w:rsidRPr="00091A2A">
              <w:rPr>
                <w:rFonts w:ascii="Times New Roman" w:hAnsi="Times New Roman" w:cs="Times New Roman"/>
              </w:rPr>
              <w:t xml:space="preserve"> 4</w:t>
            </w:r>
          </w:p>
        </w:tc>
        <w:tc>
          <w:tcPr>
            <w:tcW w:w="1200" w:type="dxa"/>
            <w:noWrap/>
            <w:hideMark/>
          </w:tcPr>
          <w:p w14:paraId="193D5E6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A49</w:t>
            </w:r>
          </w:p>
        </w:tc>
        <w:tc>
          <w:tcPr>
            <w:tcW w:w="3055" w:type="dxa"/>
            <w:noWrap/>
            <w:hideMark/>
          </w:tcPr>
          <w:p w14:paraId="625C41B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ENTOKOMhalagaré4</w:t>
            </w:r>
          </w:p>
        </w:tc>
        <w:tc>
          <w:tcPr>
            <w:tcW w:w="1200" w:type="dxa"/>
            <w:noWrap/>
            <w:hideMark/>
          </w:tcPr>
          <w:p w14:paraId="08527D6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A136</w:t>
            </w:r>
          </w:p>
        </w:tc>
      </w:tr>
      <w:tr w:rsidR="00091A2A" w:rsidRPr="00091A2A" w14:paraId="5DA8CC0F" w14:textId="77777777" w:rsidTr="00C47805">
        <w:trPr>
          <w:trHeight w:val="300"/>
        </w:trPr>
        <w:tc>
          <w:tcPr>
            <w:tcW w:w="3101" w:type="dxa"/>
            <w:noWrap/>
            <w:hideMark/>
          </w:tcPr>
          <w:p w14:paraId="2CA4017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KOLbokolodjé</w:t>
            </w:r>
            <w:proofErr w:type="spellEnd"/>
            <w:r w:rsidRPr="00091A2A">
              <w:rPr>
                <w:rFonts w:ascii="Times New Roman" w:hAnsi="Times New Roman" w:cs="Times New Roman"/>
              </w:rPr>
              <w:t xml:space="preserve"> 3</w:t>
            </w:r>
          </w:p>
        </w:tc>
        <w:tc>
          <w:tcPr>
            <w:tcW w:w="1200" w:type="dxa"/>
            <w:noWrap/>
            <w:hideMark/>
          </w:tcPr>
          <w:p w14:paraId="2AD8DD1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A6</w:t>
            </w:r>
          </w:p>
        </w:tc>
        <w:tc>
          <w:tcPr>
            <w:tcW w:w="2457" w:type="dxa"/>
            <w:noWrap/>
            <w:hideMark/>
          </w:tcPr>
          <w:p w14:paraId="5CA6914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EARLY ENMKMIBRUN</w:t>
            </w:r>
          </w:p>
        </w:tc>
        <w:tc>
          <w:tcPr>
            <w:tcW w:w="1200" w:type="dxa"/>
            <w:noWrap/>
            <w:hideMark/>
          </w:tcPr>
          <w:p w14:paraId="7D20F78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A93</w:t>
            </w:r>
          </w:p>
        </w:tc>
        <w:tc>
          <w:tcPr>
            <w:tcW w:w="3956" w:type="dxa"/>
            <w:noWrap/>
            <w:hideMark/>
          </w:tcPr>
          <w:p w14:paraId="74C618D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 GAZA </w:t>
            </w:r>
            <w:proofErr w:type="spellStart"/>
            <w:r w:rsidRPr="00091A2A">
              <w:rPr>
                <w:rFonts w:ascii="Times New Roman" w:hAnsi="Times New Roman" w:cs="Times New Roman"/>
              </w:rPr>
              <w:t>Addiyoun</w:t>
            </w:r>
            <w:proofErr w:type="spellEnd"/>
            <w:r w:rsidRPr="00091A2A">
              <w:rPr>
                <w:rFonts w:ascii="Times New Roman" w:hAnsi="Times New Roman" w:cs="Times New Roman"/>
              </w:rPr>
              <w:t xml:space="preserve"> 5</w:t>
            </w:r>
          </w:p>
        </w:tc>
        <w:tc>
          <w:tcPr>
            <w:tcW w:w="1200" w:type="dxa"/>
            <w:noWrap/>
            <w:hideMark/>
          </w:tcPr>
          <w:p w14:paraId="6EB2EB1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A50</w:t>
            </w:r>
          </w:p>
        </w:tc>
        <w:tc>
          <w:tcPr>
            <w:tcW w:w="3055" w:type="dxa"/>
            <w:noWrap/>
            <w:hideMark/>
          </w:tcPr>
          <w:p w14:paraId="60F25B46"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ENTOKOMinconnu</w:t>
            </w:r>
            <w:proofErr w:type="spellEnd"/>
            <w:r w:rsidRPr="00091A2A">
              <w:rPr>
                <w:rFonts w:ascii="Times New Roman" w:hAnsi="Times New Roman" w:cs="Times New Roman"/>
              </w:rPr>
              <w:t xml:space="preserve"> 1</w:t>
            </w:r>
          </w:p>
        </w:tc>
        <w:tc>
          <w:tcPr>
            <w:tcW w:w="1200" w:type="dxa"/>
            <w:noWrap/>
            <w:hideMark/>
          </w:tcPr>
          <w:p w14:paraId="4CA47EF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A137</w:t>
            </w:r>
          </w:p>
        </w:tc>
      </w:tr>
      <w:tr w:rsidR="00091A2A" w:rsidRPr="00091A2A" w14:paraId="6F054460" w14:textId="77777777" w:rsidTr="00C47805">
        <w:trPr>
          <w:trHeight w:val="300"/>
        </w:trPr>
        <w:tc>
          <w:tcPr>
            <w:tcW w:w="3101" w:type="dxa"/>
            <w:noWrap/>
            <w:hideMark/>
          </w:tcPr>
          <w:p w14:paraId="2FA949F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KOLbokolodjé</w:t>
            </w:r>
            <w:proofErr w:type="spellEnd"/>
            <w:r w:rsidRPr="00091A2A">
              <w:rPr>
                <w:rFonts w:ascii="Times New Roman" w:hAnsi="Times New Roman" w:cs="Times New Roman"/>
              </w:rPr>
              <w:t xml:space="preserve"> 4</w:t>
            </w:r>
          </w:p>
        </w:tc>
        <w:tc>
          <w:tcPr>
            <w:tcW w:w="1200" w:type="dxa"/>
            <w:noWrap/>
            <w:hideMark/>
          </w:tcPr>
          <w:p w14:paraId="0C8785D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A7</w:t>
            </w:r>
          </w:p>
        </w:tc>
        <w:tc>
          <w:tcPr>
            <w:tcW w:w="2457" w:type="dxa"/>
            <w:noWrap/>
            <w:hideMark/>
          </w:tcPr>
          <w:p w14:paraId="46272FC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ENMKMINIEBE1</w:t>
            </w:r>
          </w:p>
        </w:tc>
        <w:tc>
          <w:tcPr>
            <w:tcW w:w="1200" w:type="dxa"/>
            <w:noWrap/>
            <w:hideMark/>
          </w:tcPr>
          <w:p w14:paraId="68618E0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A94</w:t>
            </w:r>
          </w:p>
        </w:tc>
        <w:tc>
          <w:tcPr>
            <w:tcW w:w="3956" w:type="dxa"/>
            <w:noWrap/>
            <w:hideMark/>
          </w:tcPr>
          <w:p w14:paraId="0191C7F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 GAZA </w:t>
            </w:r>
            <w:proofErr w:type="spellStart"/>
            <w:r w:rsidRPr="00091A2A">
              <w:rPr>
                <w:rFonts w:ascii="Times New Roman" w:hAnsi="Times New Roman" w:cs="Times New Roman"/>
              </w:rPr>
              <w:t>Halagaré</w:t>
            </w:r>
            <w:proofErr w:type="spellEnd"/>
          </w:p>
        </w:tc>
        <w:tc>
          <w:tcPr>
            <w:tcW w:w="1200" w:type="dxa"/>
            <w:noWrap/>
            <w:hideMark/>
          </w:tcPr>
          <w:p w14:paraId="50B0C4B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A51</w:t>
            </w:r>
          </w:p>
        </w:tc>
        <w:tc>
          <w:tcPr>
            <w:tcW w:w="3055" w:type="dxa"/>
            <w:noWrap/>
            <w:hideMark/>
          </w:tcPr>
          <w:p w14:paraId="2876871B"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ENTOKOMinconnu</w:t>
            </w:r>
            <w:proofErr w:type="spellEnd"/>
            <w:r w:rsidRPr="00091A2A">
              <w:rPr>
                <w:rFonts w:ascii="Times New Roman" w:hAnsi="Times New Roman" w:cs="Times New Roman"/>
              </w:rPr>
              <w:t xml:space="preserve"> 2</w:t>
            </w:r>
          </w:p>
        </w:tc>
        <w:tc>
          <w:tcPr>
            <w:tcW w:w="1200" w:type="dxa"/>
            <w:noWrap/>
            <w:hideMark/>
          </w:tcPr>
          <w:p w14:paraId="6629DCB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A138</w:t>
            </w:r>
          </w:p>
        </w:tc>
      </w:tr>
      <w:tr w:rsidR="00091A2A" w:rsidRPr="00091A2A" w14:paraId="362A9995" w14:textId="77777777" w:rsidTr="00C47805">
        <w:trPr>
          <w:trHeight w:val="300"/>
        </w:trPr>
        <w:tc>
          <w:tcPr>
            <w:tcW w:w="3101" w:type="dxa"/>
            <w:noWrap/>
            <w:hideMark/>
          </w:tcPr>
          <w:p w14:paraId="381D064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MORACrochet</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bokoodjé</w:t>
            </w:r>
            <w:proofErr w:type="spellEnd"/>
            <w:r w:rsidRPr="00091A2A">
              <w:rPr>
                <w:rFonts w:ascii="Times New Roman" w:hAnsi="Times New Roman" w:cs="Times New Roman"/>
              </w:rPr>
              <w:t xml:space="preserve"> 2</w:t>
            </w:r>
          </w:p>
        </w:tc>
        <w:tc>
          <w:tcPr>
            <w:tcW w:w="1200" w:type="dxa"/>
            <w:noWrap/>
            <w:hideMark/>
          </w:tcPr>
          <w:p w14:paraId="4C8748F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A8</w:t>
            </w:r>
          </w:p>
        </w:tc>
        <w:tc>
          <w:tcPr>
            <w:tcW w:w="2457" w:type="dxa"/>
            <w:noWrap/>
            <w:hideMark/>
          </w:tcPr>
          <w:p w14:paraId="7D07A7F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ENMKMIPRECOCE 1</w:t>
            </w:r>
          </w:p>
        </w:tc>
        <w:tc>
          <w:tcPr>
            <w:tcW w:w="1200" w:type="dxa"/>
            <w:noWrap/>
            <w:hideMark/>
          </w:tcPr>
          <w:p w14:paraId="29C28B7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A95</w:t>
            </w:r>
          </w:p>
        </w:tc>
        <w:tc>
          <w:tcPr>
            <w:tcW w:w="3956" w:type="dxa"/>
            <w:noWrap/>
            <w:hideMark/>
          </w:tcPr>
          <w:p w14:paraId="276D0FA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 </w:t>
            </w:r>
            <w:proofErr w:type="spellStart"/>
            <w:r w:rsidRPr="00091A2A">
              <w:rPr>
                <w:rFonts w:ascii="Times New Roman" w:hAnsi="Times New Roman" w:cs="Times New Roman"/>
              </w:rPr>
              <w:t>GAZATitira</w:t>
            </w:r>
            <w:proofErr w:type="spellEnd"/>
            <w:r w:rsidRPr="00091A2A">
              <w:rPr>
                <w:rFonts w:ascii="Times New Roman" w:hAnsi="Times New Roman" w:cs="Times New Roman"/>
              </w:rPr>
              <w:t xml:space="preserve"> 1</w:t>
            </w:r>
          </w:p>
        </w:tc>
        <w:tc>
          <w:tcPr>
            <w:tcW w:w="1200" w:type="dxa"/>
            <w:noWrap/>
            <w:hideMark/>
          </w:tcPr>
          <w:p w14:paraId="1DFE2EB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A52</w:t>
            </w:r>
          </w:p>
        </w:tc>
        <w:tc>
          <w:tcPr>
            <w:tcW w:w="3055" w:type="dxa"/>
            <w:noWrap/>
            <w:hideMark/>
          </w:tcPr>
          <w:p w14:paraId="3B53136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ENTOKOMinconnu3 cowpea</w:t>
            </w:r>
          </w:p>
        </w:tc>
        <w:tc>
          <w:tcPr>
            <w:tcW w:w="1200" w:type="dxa"/>
            <w:noWrap/>
            <w:hideMark/>
          </w:tcPr>
          <w:p w14:paraId="7D1BFFA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A139</w:t>
            </w:r>
          </w:p>
        </w:tc>
      </w:tr>
      <w:tr w:rsidR="00091A2A" w:rsidRPr="00091A2A" w14:paraId="6CF4C246" w14:textId="77777777" w:rsidTr="00C47805">
        <w:trPr>
          <w:trHeight w:val="300"/>
        </w:trPr>
        <w:tc>
          <w:tcPr>
            <w:tcW w:w="3101" w:type="dxa"/>
            <w:noWrap/>
            <w:hideMark/>
          </w:tcPr>
          <w:p w14:paraId="1B52B7B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EN-MORAIBBI (EBBE) 2</w:t>
            </w:r>
          </w:p>
        </w:tc>
        <w:tc>
          <w:tcPr>
            <w:tcW w:w="1200" w:type="dxa"/>
            <w:noWrap/>
            <w:hideMark/>
          </w:tcPr>
          <w:p w14:paraId="4F5F492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A9</w:t>
            </w:r>
          </w:p>
        </w:tc>
        <w:tc>
          <w:tcPr>
            <w:tcW w:w="2457" w:type="dxa"/>
            <w:noWrap/>
            <w:hideMark/>
          </w:tcPr>
          <w:p w14:paraId="1586ADF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ENMKMIPRECOCE3</w:t>
            </w:r>
          </w:p>
        </w:tc>
        <w:tc>
          <w:tcPr>
            <w:tcW w:w="1200" w:type="dxa"/>
            <w:noWrap/>
            <w:hideMark/>
          </w:tcPr>
          <w:p w14:paraId="6ACDCC0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A96</w:t>
            </w:r>
          </w:p>
        </w:tc>
        <w:tc>
          <w:tcPr>
            <w:tcW w:w="3956" w:type="dxa"/>
            <w:noWrap/>
            <w:hideMark/>
          </w:tcPr>
          <w:p w14:paraId="741911D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 </w:t>
            </w:r>
            <w:proofErr w:type="spellStart"/>
            <w:r w:rsidRPr="00091A2A">
              <w:rPr>
                <w:rFonts w:ascii="Times New Roman" w:hAnsi="Times New Roman" w:cs="Times New Roman"/>
              </w:rPr>
              <w:t>MERIHayer</w:t>
            </w:r>
            <w:proofErr w:type="spellEnd"/>
          </w:p>
        </w:tc>
        <w:tc>
          <w:tcPr>
            <w:tcW w:w="1200" w:type="dxa"/>
            <w:noWrap/>
            <w:hideMark/>
          </w:tcPr>
          <w:p w14:paraId="00CD60B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A53</w:t>
            </w:r>
          </w:p>
        </w:tc>
        <w:tc>
          <w:tcPr>
            <w:tcW w:w="3055" w:type="dxa"/>
            <w:noWrap/>
            <w:hideMark/>
          </w:tcPr>
          <w:p w14:paraId="6203DB3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IT135K-952-2BIS</w:t>
            </w:r>
          </w:p>
        </w:tc>
        <w:tc>
          <w:tcPr>
            <w:tcW w:w="1200" w:type="dxa"/>
            <w:noWrap/>
            <w:hideMark/>
          </w:tcPr>
          <w:p w14:paraId="48FEAB0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A140</w:t>
            </w:r>
          </w:p>
        </w:tc>
      </w:tr>
      <w:tr w:rsidR="00091A2A" w:rsidRPr="00091A2A" w14:paraId="14FAEF5C" w14:textId="77777777" w:rsidTr="00C47805">
        <w:trPr>
          <w:trHeight w:val="300"/>
        </w:trPr>
        <w:tc>
          <w:tcPr>
            <w:tcW w:w="3101" w:type="dxa"/>
            <w:noWrap/>
            <w:hideMark/>
          </w:tcPr>
          <w:p w14:paraId="04CDEC3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MORAKirdi</w:t>
            </w:r>
            <w:proofErr w:type="spellEnd"/>
            <w:r w:rsidRPr="00091A2A">
              <w:rPr>
                <w:rFonts w:ascii="Times New Roman" w:hAnsi="Times New Roman" w:cs="Times New Roman"/>
              </w:rPr>
              <w:t xml:space="preserve"> 1</w:t>
            </w:r>
          </w:p>
        </w:tc>
        <w:tc>
          <w:tcPr>
            <w:tcW w:w="1200" w:type="dxa"/>
            <w:noWrap/>
            <w:hideMark/>
          </w:tcPr>
          <w:p w14:paraId="6AECE74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A10</w:t>
            </w:r>
          </w:p>
        </w:tc>
        <w:tc>
          <w:tcPr>
            <w:tcW w:w="2457" w:type="dxa"/>
            <w:noWrap/>
            <w:hideMark/>
          </w:tcPr>
          <w:p w14:paraId="1D709590" w14:textId="77777777" w:rsidR="00091A2A" w:rsidRPr="00091A2A" w:rsidRDefault="00091A2A" w:rsidP="00091A2A">
            <w:pPr>
              <w:rPr>
                <w:rFonts w:ascii="Times New Roman" w:hAnsi="Times New Roman" w:cs="Times New Roman"/>
              </w:rPr>
            </w:pPr>
            <w:proofErr w:type="gramStart"/>
            <w:r w:rsidRPr="00091A2A">
              <w:rPr>
                <w:rFonts w:ascii="Times New Roman" w:hAnsi="Times New Roman" w:cs="Times New Roman"/>
              </w:rPr>
              <w:t>ENMKMOULNIEBE( 1</w:t>
            </w:r>
            <w:proofErr w:type="gramEnd"/>
            <w:r w:rsidRPr="00091A2A">
              <w:rPr>
                <w:rFonts w:ascii="Times New Roman" w:hAnsi="Times New Roman" w:cs="Times New Roman"/>
              </w:rPr>
              <w:t>)</w:t>
            </w:r>
          </w:p>
        </w:tc>
        <w:tc>
          <w:tcPr>
            <w:tcW w:w="1200" w:type="dxa"/>
            <w:noWrap/>
            <w:hideMark/>
          </w:tcPr>
          <w:p w14:paraId="03266CF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A97</w:t>
            </w:r>
          </w:p>
        </w:tc>
        <w:tc>
          <w:tcPr>
            <w:tcW w:w="3956" w:type="dxa"/>
            <w:noWrap/>
            <w:hideMark/>
          </w:tcPr>
          <w:p w14:paraId="742FD7C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ENDI-PETTE </w:t>
            </w:r>
            <w:proofErr w:type="spellStart"/>
            <w:r w:rsidRPr="00091A2A">
              <w:rPr>
                <w:rFonts w:ascii="Times New Roman" w:hAnsi="Times New Roman" w:cs="Times New Roman"/>
              </w:rPr>
              <w:t>Naïra</w:t>
            </w:r>
            <w:proofErr w:type="spellEnd"/>
          </w:p>
        </w:tc>
        <w:tc>
          <w:tcPr>
            <w:tcW w:w="1200" w:type="dxa"/>
            <w:noWrap/>
            <w:hideMark/>
          </w:tcPr>
          <w:p w14:paraId="6A771F5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A54</w:t>
            </w:r>
          </w:p>
        </w:tc>
        <w:tc>
          <w:tcPr>
            <w:tcW w:w="3055" w:type="dxa"/>
            <w:noWrap/>
            <w:hideMark/>
          </w:tcPr>
          <w:p w14:paraId="76FAB9E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NFARO- </w:t>
            </w:r>
            <w:proofErr w:type="spellStart"/>
            <w:r w:rsidRPr="00091A2A">
              <w:rPr>
                <w:rFonts w:ascii="Times New Roman" w:hAnsi="Times New Roman" w:cs="Times New Roman"/>
              </w:rPr>
              <w:t>GODEAké</w:t>
            </w:r>
            <w:proofErr w:type="spellEnd"/>
            <w:r w:rsidRPr="00091A2A">
              <w:rPr>
                <w:rFonts w:ascii="Times New Roman" w:hAnsi="Times New Roman" w:cs="Times New Roman"/>
              </w:rPr>
              <w:t xml:space="preserve"> 2</w:t>
            </w:r>
          </w:p>
        </w:tc>
        <w:tc>
          <w:tcPr>
            <w:tcW w:w="1200" w:type="dxa"/>
            <w:noWrap/>
            <w:hideMark/>
          </w:tcPr>
          <w:p w14:paraId="0BBAB69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A141</w:t>
            </w:r>
          </w:p>
        </w:tc>
      </w:tr>
      <w:tr w:rsidR="00091A2A" w:rsidRPr="00091A2A" w14:paraId="39D9744C" w14:textId="77777777" w:rsidTr="00C47805">
        <w:trPr>
          <w:trHeight w:val="300"/>
        </w:trPr>
        <w:tc>
          <w:tcPr>
            <w:tcW w:w="3101" w:type="dxa"/>
            <w:noWrap/>
            <w:hideMark/>
          </w:tcPr>
          <w:p w14:paraId="79BD5A9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MORAKirdi</w:t>
            </w:r>
            <w:proofErr w:type="spellEnd"/>
            <w:r w:rsidRPr="00091A2A">
              <w:rPr>
                <w:rFonts w:ascii="Times New Roman" w:hAnsi="Times New Roman" w:cs="Times New Roman"/>
              </w:rPr>
              <w:t xml:space="preserve"> 3</w:t>
            </w:r>
          </w:p>
        </w:tc>
        <w:tc>
          <w:tcPr>
            <w:tcW w:w="1200" w:type="dxa"/>
            <w:noWrap/>
            <w:hideMark/>
          </w:tcPr>
          <w:p w14:paraId="704A09B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A11</w:t>
            </w:r>
          </w:p>
        </w:tc>
        <w:tc>
          <w:tcPr>
            <w:tcW w:w="2457" w:type="dxa"/>
            <w:noWrap/>
            <w:hideMark/>
          </w:tcPr>
          <w:p w14:paraId="63643CE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ENMKMOULNIEBE2</w:t>
            </w:r>
          </w:p>
        </w:tc>
        <w:tc>
          <w:tcPr>
            <w:tcW w:w="1200" w:type="dxa"/>
            <w:noWrap/>
            <w:hideMark/>
          </w:tcPr>
          <w:p w14:paraId="1781280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A98</w:t>
            </w:r>
          </w:p>
        </w:tc>
        <w:tc>
          <w:tcPr>
            <w:tcW w:w="3956" w:type="dxa"/>
            <w:noWrap/>
            <w:hideMark/>
          </w:tcPr>
          <w:p w14:paraId="50E9AB0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ENDI-PETTE </w:t>
            </w:r>
            <w:proofErr w:type="spellStart"/>
            <w:r w:rsidRPr="00091A2A">
              <w:rPr>
                <w:rFonts w:ascii="Times New Roman" w:hAnsi="Times New Roman" w:cs="Times New Roman"/>
              </w:rPr>
              <w:t>Naïra</w:t>
            </w:r>
            <w:proofErr w:type="spellEnd"/>
            <w:r w:rsidRPr="00091A2A">
              <w:rPr>
                <w:rFonts w:ascii="Times New Roman" w:hAnsi="Times New Roman" w:cs="Times New Roman"/>
              </w:rPr>
              <w:t xml:space="preserve"> 1</w:t>
            </w:r>
          </w:p>
        </w:tc>
        <w:tc>
          <w:tcPr>
            <w:tcW w:w="1200" w:type="dxa"/>
            <w:noWrap/>
            <w:hideMark/>
          </w:tcPr>
          <w:p w14:paraId="2F51EEA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A55</w:t>
            </w:r>
          </w:p>
        </w:tc>
        <w:tc>
          <w:tcPr>
            <w:tcW w:w="3055" w:type="dxa"/>
            <w:noWrap/>
            <w:hideMark/>
          </w:tcPr>
          <w:p w14:paraId="753D335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NFARO- </w:t>
            </w:r>
            <w:proofErr w:type="spellStart"/>
            <w:r w:rsidRPr="00091A2A">
              <w:rPr>
                <w:rFonts w:ascii="Times New Roman" w:hAnsi="Times New Roman" w:cs="Times New Roman"/>
              </w:rPr>
              <w:t>GODEAké</w:t>
            </w:r>
            <w:proofErr w:type="spellEnd"/>
            <w:r w:rsidRPr="00091A2A">
              <w:rPr>
                <w:rFonts w:ascii="Times New Roman" w:hAnsi="Times New Roman" w:cs="Times New Roman"/>
              </w:rPr>
              <w:t xml:space="preserve"> 3</w:t>
            </w:r>
          </w:p>
        </w:tc>
        <w:tc>
          <w:tcPr>
            <w:tcW w:w="1200" w:type="dxa"/>
            <w:noWrap/>
            <w:hideMark/>
          </w:tcPr>
          <w:p w14:paraId="47E8678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A142</w:t>
            </w:r>
          </w:p>
        </w:tc>
      </w:tr>
      <w:tr w:rsidR="00091A2A" w:rsidRPr="00091A2A" w14:paraId="1DB06CE5" w14:textId="77777777" w:rsidTr="00C47805">
        <w:trPr>
          <w:trHeight w:val="300"/>
        </w:trPr>
        <w:tc>
          <w:tcPr>
            <w:tcW w:w="3101" w:type="dxa"/>
            <w:noWrap/>
            <w:hideMark/>
          </w:tcPr>
          <w:p w14:paraId="664F6CE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MORAKirdi</w:t>
            </w:r>
            <w:proofErr w:type="spellEnd"/>
            <w:r w:rsidRPr="00091A2A">
              <w:rPr>
                <w:rFonts w:ascii="Times New Roman" w:hAnsi="Times New Roman" w:cs="Times New Roman"/>
              </w:rPr>
              <w:t xml:space="preserve"> 4</w:t>
            </w:r>
          </w:p>
        </w:tc>
        <w:tc>
          <w:tcPr>
            <w:tcW w:w="1200" w:type="dxa"/>
            <w:noWrap/>
            <w:hideMark/>
          </w:tcPr>
          <w:p w14:paraId="101216A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A12</w:t>
            </w:r>
          </w:p>
        </w:tc>
        <w:tc>
          <w:tcPr>
            <w:tcW w:w="2457" w:type="dxa"/>
            <w:noWrap/>
            <w:hideMark/>
          </w:tcPr>
          <w:p w14:paraId="20FC407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ENMKMOULNIEBE3</w:t>
            </w:r>
          </w:p>
        </w:tc>
        <w:tc>
          <w:tcPr>
            <w:tcW w:w="1200" w:type="dxa"/>
            <w:noWrap/>
            <w:hideMark/>
          </w:tcPr>
          <w:p w14:paraId="0840E9E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A99</w:t>
            </w:r>
          </w:p>
        </w:tc>
        <w:tc>
          <w:tcPr>
            <w:tcW w:w="3956" w:type="dxa"/>
            <w:noWrap/>
            <w:hideMark/>
          </w:tcPr>
          <w:p w14:paraId="3D58DA0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ENDI-PETTE </w:t>
            </w:r>
            <w:proofErr w:type="spellStart"/>
            <w:r w:rsidRPr="00091A2A">
              <w:rPr>
                <w:rFonts w:ascii="Times New Roman" w:hAnsi="Times New Roman" w:cs="Times New Roman"/>
              </w:rPr>
              <w:t>Naïra</w:t>
            </w:r>
            <w:proofErr w:type="spellEnd"/>
            <w:r w:rsidRPr="00091A2A">
              <w:rPr>
                <w:rFonts w:ascii="Times New Roman" w:hAnsi="Times New Roman" w:cs="Times New Roman"/>
              </w:rPr>
              <w:t xml:space="preserve"> 3</w:t>
            </w:r>
          </w:p>
        </w:tc>
        <w:tc>
          <w:tcPr>
            <w:tcW w:w="1200" w:type="dxa"/>
            <w:noWrap/>
            <w:hideMark/>
          </w:tcPr>
          <w:p w14:paraId="14B19D2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A56</w:t>
            </w:r>
          </w:p>
        </w:tc>
        <w:tc>
          <w:tcPr>
            <w:tcW w:w="3055" w:type="dxa"/>
            <w:noWrap/>
            <w:hideMark/>
          </w:tcPr>
          <w:p w14:paraId="7CE6D41B"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NMLFINiébé</w:t>
            </w:r>
            <w:proofErr w:type="spellEnd"/>
            <w:r w:rsidRPr="00091A2A">
              <w:rPr>
                <w:rFonts w:ascii="Times New Roman" w:hAnsi="Times New Roman" w:cs="Times New Roman"/>
              </w:rPr>
              <w:t xml:space="preserve"> 4</w:t>
            </w:r>
          </w:p>
        </w:tc>
        <w:tc>
          <w:tcPr>
            <w:tcW w:w="1200" w:type="dxa"/>
            <w:noWrap/>
            <w:hideMark/>
          </w:tcPr>
          <w:p w14:paraId="3E64021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A143</w:t>
            </w:r>
          </w:p>
        </w:tc>
      </w:tr>
      <w:tr w:rsidR="00091A2A" w:rsidRPr="00091A2A" w14:paraId="3E35D667" w14:textId="77777777" w:rsidTr="00C47805">
        <w:trPr>
          <w:trHeight w:val="300"/>
        </w:trPr>
        <w:tc>
          <w:tcPr>
            <w:tcW w:w="3101" w:type="dxa"/>
            <w:noWrap/>
            <w:hideMark/>
          </w:tcPr>
          <w:p w14:paraId="144E467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MORAKirdi</w:t>
            </w:r>
            <w:proofErr w:type="spellEnd"/>
            <w:r w:rsidRPr="00091A2A">
              <w:rPr>
                <w:rFonts w:ascii="Times New Roman" w:hAnsi="Times New Roman" w:cs="Times New Roman"/>
              </w:rPr>
              <w:t xml:space="preserve"> 6</w:t>
            </w:r>
          </w:p>
        </w:tc>
        <w:tc>
          <w:tcPr>
            <w:tcW w:w="1200" w:type="dxa"/>
            <w:noWrap/>
            <w:hideMark/>
          </w:tcPr>
          <w:p w14:paraId="19F107D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A13</w:t>
            </w:r>
          </w:p>
        </w:tc>
        <w:tc>
          <w:tcPr>
            <w:tcW w:w="2457" w:type="dxa"/>
            <w:noWrap/>
            <w:hideMark/>
          </w:tcPr>
          <w:p w14:paraId="4EC66BB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ENMKMOULNIEBE4</w:t>
            </w:r>
          </w:p>
        </w:tc>
        <w:tc>
          <w:tcPr>
            <w:tcW w:w="1200" w:type="dxa"/>
            <w:noWrap/>
            <w:hideMark/>
          </w:tcPr>
          <w:p w14:paraId="2D1F368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A100</w:t>
            </w:r>
          </w:p>
        </w:tc>
        <w:tc>
          <w:tcPr>
            <w:tcW w:w="3956" w:type="dxa"/>
            <w:noWrap/>
            <w:hideMark/>
          </w:tcPr>
          <w:p w14:paraId="217CAEB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ENDIA MA2eHIGER3</w:t>
            </w:r>
          </w:p>
        </w:tc>
        <w:tc>
          <w:tcPr>
            <w:tcW w:w="1200" w:type="dxa"/>
            <w:noWrap/>
            <w:hideMark/>
          </w:tcPr>
          <w:p w14:paraId="4747871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A57</w:t>
            </w:r>
          </w:p>
        </w:tc>
        <w:tc>
          <w:tcPr>
            <w:tcW w:w="3055" w:type="dxa"/>
            <w:noWrap/>
            <w:hideMark/>
          </w:tcPr>
          <w:p w14:paraId="1E1714D7"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NMLFINiébé</w:t>
            </w:r>
            <w:proofErr w:type="spellEnd"/>
            <w:r w:rsidRPr="00091A2A">
              <w:rPr>
                <w:rFonts w:ascii="Times New Roman" w:hAnsi="Times New Roman" w:cs="Times New Roman"/>
              </w:rPr>
              <w:t xml:space="preserve"> 8</w:t>
            </w:r>
          </w:p>
        </w:tc>
        <w:tc>
          <w:tcPr>
            <w:tcW w:w="1200" w:type="dxa"/>
            <w:noWrap/>
            <w:hideMark/>
          </w:tcPr>
          <w:p w14:paraId="7687438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A144</w:t>
            </w:r>
          </w:p>
        </w:tc>
      </w:tr>
      <w:tr w:rsidR="00091A2A" w:rsidRPr="00091A2A" w14:paraId="27A26D50" w14:textId="77777777" w:rsidTr="00C47805">
        <w:trPr>
          <w:trHeight w:val="300"/>
        </w:trPr>
        <w:tc>
          <w:tcPr>
            <w:tcW w:w="3101" w:type="dxa"/>
            <w:noWrap/>
            <w:hideMark/>
          </w:tcPr>
          <w:p w14:paraId="326EF0C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w:t>
            </w:r>
            <w:proofErr w:type="spellStart"/>
            <w:r w:rsidRPr="00091A2A">
              <w:rPr>
                <w:rFonts w:ascii="Times New Roman" w:hAnsi="Times New Roman" w:cs="Times New Roman"/>
              </w:rPr>
              <w:t>MORALa</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Mamra</w:t>
            </w:r>
            <w:proofErr w:type="spellEnd"/>
          </w:p>
        </w:tc>
        <w:tc>
          <w:tcPr>
            <w:tcW w:w="1200" w:type="dxa"/>
            <w:noWrap/>
            <w:hideMark/>
          </w:tcPr>
          <w:p w14:paraId="6517E77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A14</w:t>
            </w:r>
          </w:p>
        </w:tc>
        <w:tc>
          <w:tcPr>
            <w:tcW w:w="2457" w:type="dxa"/>
            <w:noWrap/>
            <w:hideMark/>
          </w:tcPr>
          <w:p w14:paraId="6116E27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ENMKMOULNIEBE5</w:t>
            </w:r>
          </w:p>
        </w:tc>
        <w:tc>
          <w:tcPr>
            <w:tcW w:w="1200" w:type="dxa"/>
            <w:noWrap/>
            <w:hideMark/>
          </w:tcPr>
          <w:p w14:paraId="45FBF30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A101</w:t>
            </w:r>
          </w:p>
        </w:tc>
        <w:tc>
          <w:tcPr>
            <w:tcW w:w="3956" w:type="dxa"/>
            <w:noWrap/>
            <w:hideMark/>
          </w:tcPr>
          <w:p w14:paraId="6DA866E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ENDIA MA2eHIYER1</w:t>
            </w:r>
          </w:p>
        </w:tc>
        <w:tc>
          <w:tcPr>
            <w:tcW w:w="1200" w:type="dxa"/>
            <w:noWrap/>
            <w:hideMark/>
          </w:tcPr>
          <w:p w14:paraId="707FBD2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A58</w:t>
            </w:r>
          </w:p>
        </w:tc>
        <w:tc>
          <w:tcPr>
            <w:tcW w:w="3055" w:type="dxa"/>
            <w:noWrap/>
            <w:hideMark/>
          </w:tcPr>
          <w:p w14:paraId="6F892F8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NMLFI Project 1</w:t>
            </w:r>
          </w:p>
        </w:tc>
        <w:tc>
          <w:tcPr>
            <w:tcW w:w="1200" w:type="dxa"/>
            <w:noWrap/>
            <w:hideMark/>
          </w:tcPr>
          <w:p w14:paraId="7CF03EB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A145</w:t>
            </w:r>
          </w:p>
        </w:tc>
      </w:tr>
      <w:tr w:rsidR="00091A2A" w:rsidRPr="00091A2A" w14:paraId="3D052699" w14:textId="77777777" w:rsidTr="00C47805">
        <w:trPr>
          <w:trHeight w:val="300"/>
        </w:trPr>
        <w:tc>
          <w:tcPr>
            <w:tcW w:w="3101" w:type="dxa"/>
            <w:noWrap/>
            <w:hideMark/>
          </w:tcPr>
          <w:p w14:paraId="1D485B8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lastRenderedPageBreak/>
              <w:t xml:space="preserve">EN- </w:t>
            </w:r>
            <w:proofErr w:type="spellStart"/>
            <w:r w:rsidRPr="00091A2A">
              <w:rPr>
                <w:rFonts w:ascii="Times New Roman" w:hAnsi="Times New Roman" w:cs="Times New Roman"/>
              </w:rPr>
              <w:t>MORALaidambé</w:t>
            </w:r>
            <w:proofErr w:type="spellEnd"/>
            <w:r w:rsidRPr="00091A2A">
              <w:rPr>
                <w:rFonts w:ascii="Times New Roman" w:hAnsi="Times New Roman" w:cs="Times New Roman"/>
              </w:rPr>
              <w:t xml:space="preserve"> 2</w:t>
            </w:r>
          </w:p>
        </w:tc>
        <w:tc>
          <w:tcPr>
            <w:tcW w:w="1200" w:type="dxa"/>
            <w:noWrap/>
            <w:hideMark/>
          </w:tcPr>
          <w:p w14:paraId="7BEBE5C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A15</w:t>
            </w:r>
          </w:p>
        </w:tc>
        <w:tc>
          <w:tcPr>
            <w:tcW w:w="2457" w:type="dxa"/>
            <w:noWrap/>
            <w:hideMark/>
          </w:tcPr>
          <w:p w14:paraId="23DA71F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ENMKMOULPRECOCE1</w:t>
            </w:r>
          </w:p>
        </w:tc>
        <w:tc>
          <w:tcPr>
            <w:tcW w:w="1200" w:type="dxa"/>
            <w:noWrap/>
            <w:hideMark/>
          </w:tcPr>
          <w:p w14:paraId="0E53AC0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A102</w:t>
            </w:r>
          </w:p>
        </w:tc>
        <w:tc>
          <w:tcPr>
            <w:tcW w:w="3956" w:type="dxa"/>
            <w:noWrap/>
            <w:hideMark/>
          </w:tcPr>
          <w:p w14:paraId="3AFBA6CB"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ENKOLObokolodjé</w:t>
            </w:r>
            <w:proofErr w:type="spellEnd"/>
            <w:r w:rsidRPr="00091A2A">
              <w:rPr>
                <w:rFonts w:ascii="Times New Roman" w:hAnsi="Times New Roman" w:cs="Times New Roman"/>
              </w:rPr>
              <w:t xml:space="preserve"> 2</w:t>
            </w:r>
          </w:p>
        </w:tc>
        <w:tc>
          <w:tcPr>
            <w:tcW w:w="1200" w:type="dxa"/>
            <w:noWrap/>
            <w:hideMark/>
          </w:tcPr>
          <w:p w14:paraId="633A853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A59</w:t>
            </w:r>
          </w:p>
        </w:tc>
        <w:tc>
          <w:tcPr>
            <w:tcW w:w="3055" w:type="dxa"/>
            <w:noWrap/>
            <w:hideMark/>
          </w:tcPr>
          <w:p w14:paraId="5714CBF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NMLFI Project 4</w:t>
            </w:r>
          </w:p>
        </w:tc>
        <w:tc>
          <w:tcPr>
            <w:tcW w:w="1200" w:type="dxa"/>
            <w:noWrap/>
            <w:hideMark/>
          </w:tcPr>
          <w:p w14:paraId="53E2C0A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A146</w:t>
            </w:r>
          </w:p>
        </w:tc>
      </w:tr>
      <w:tr w:rsidR="00091A2A" w:rsidRPr="00091A2A" w14:paraId="00E40E51" w14:textId="77777777" w:rsidTr="00C47805">
        <w:trPr>
          <w:trHeight w:val="300"/>
        </w:trPr>
        <w:tc>
          <w:tcPr>
            <w:tcW w:w="3101" w:type="dxa"/>
            <w:noWrap/>
            <w:hideMark/>
          </w:tcPr>
          <w:p w14:paraId="09A69F5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MORALatt</w:t>
            </w:r>
            <w:proofErr w:type="spellEnd"/>
            <w:r w:rsidRPr="00091A2A">
              <w:rPr>
                <w:rFonts w:ascii="Times New Roman" w:hAnsi="Times New Roman" w:cs="Times New Roman"/>
              </w:rPr>
              <w:t xml:space="preserve"> - </w:t>
            </w:r>
            <w:proofErr w:type="spellStart"/>
            <w:r w:rsidRPr="00091A2A">
              <w:rPr>
                <w:rFonts w:ascii="Times New Roman" w:hAnsi="Times New Roman" w:cs="Times New Roman"/>
              </w:rPr>
              <w:t>Mamra</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Mapenhaya</w:t>
            </w:r>
            <w:proofErr w:type="spellEnd"/>
          </w:p>
        </w:tc>
        <w:tc>
          <w:tcPr>
            <w:tcW w:w="1200" w:type="dxa"/>
            <w:noWrap/>
            <w:hideMark/>
          </w:tcPr>
          <w:p w14:paraId="583A90D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A16</w:t>
            </w:r>
          </w:p>
        </w:tc>
        <w:tc>
          <w:tcPr>
            <w:tcW w:w="2457" w:type="dxa"/>
            <w:noWrap/>
            <w:hideMark/>
          </w:tcPr>
          <w:p w14:paraId="59D3343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ENMKMOULPRECOCE2</w:t>
            </w:r>
          </w:p>
        </w:tc>
        <w:tc>
          <w:tcPr>
            <w:tcW w:w="1200" w:type="dxa"/>
            <w:noWrap/>
            <w:hideMark/>
          </w:tcPr>
          <w:p w14:paraId="1687E17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A103</w:t>
            </w:r>
          </w:p>
        </w:tc>
        <w:tc>
          <w:tcPr>
            <w:tcW w:w="3956" w:type="dxa"/>
            <w:noWrap/>
            <w:hideMark/>
          </w:tcPr>
          <w:p w14:paraId="75E1CC93"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ENKOLOwara</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wara</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Baché</w:t>
            </w:r>
            <w:proofErr w:type="spellEnd"/>
            <w:r w:rsidRPr="00091A2A">
              <w:rPr>
                <w:rFonts w:ascii="Times New Roman" w:hAnsi="Times New Roman" w:cs="Times New Roman"/>
              </w:rPr>
              <w:t xml:space="preserve"> 1</w:t>
            </w:r>
          </w:p>
        </w:tc>
        <w:tc>
          <w:tcPr>
            <w:tcW w:w="1200" w:type="dxa"/>
            <w:noWrap/>
            <w:hideMark/>
          </w:tcPr>
          <w:p w14:paraId="727219A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A60</w:t>
            </w:r>
          </w:p>
        </w:tc>
        <w:tc>
          <w:tcPr>
            <w:tcW w:w="3055" w:type="dxa"/>
            <w:noWrap/>
            <w:hideMark/>
          </w:tcPr>
          <w:p w14:paraId="1E4E745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NMLGUIDOUGONDJE</w:t>
            </w:r>
          </w:p>
        </w:tc>
        <w:tc>
          <w:tcPr>
            <w:tcW w:w="1200" w:type="dxa"/>
            <w:noWrap/>
            <w:hideMark/>
          </w:tcPr>
          <w:p w14:paraId="42D1ACE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A147</w:t>
            </w:r>
          </w:p>
        </w:tc>
      </w:tr>
      <w:tr w:rsidR="00091A2A" w:rsidRPr="00091A2A" w14:paraId="20A466CF" w14:textId="77777777" w:rsidTr="00C47805">
        <w:trPr>
          <w:trHeight w:val="300"/>
        </w:trPr>
        <w:tc>
          <w:tcPr>
            <w:tcW w:w="3101" w:type="dxa"/>
            <w:noWrap/>
            <w:hideMark/>
          </w:tcPr>
          <w:p w14:paraId="4805E37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MORAMontagne</w:t>
            </w:r>
            <w:proofErr w:type="spellEnd"/>
            <w:r w:rsidRPr="00091A2A">
              <w:rPr>
                <w:rFonts w:ascii="Times New Roman" w:hAnsi="Times New Roman" w:cs="Times New Roman"/>
              </w:rPr>
              <w:t xml:space="preserve"> 1</w:t>
            </w:r>
          </w:p>
        </w:tc>
        <w:tc>
          <w:tcPr>
            <w:tcW w:w="1200" w:type="dxa"/>
            <w:noWrap/>
            <w:hideMark/>
          </w:tcPr>
          <w:p w14:paraId="24F3FBE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A17</w:t>
            </w:r>
          </w:p>
        </w:tc>
        <w:tc>
          <w:tcPr>
            <w:tcW w:w="2457" w:type="dxa"/>
            <w:noWrap/>
            <w:hideMark/>
          </w:tcPr>
          <w:p w14:paraId="3F13067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ENMKMOULPRECOCE5</w:t>
            </w:r>
          </w:p>
        </w:tc>
        <w:tc>
          <w:tcPr>
            <w:tcW w:w="1200" w:type="dxa"/>
            <w:noWrap/>
            <w:hideMark/>
          </w:tcPr>
          <w:p w14:paraId="57ECA6C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A104</w:t>
            </w:r>
          </w:p>
        </w:tc>
        <w:tc>
          <w:tcPr>
            <w:tcW w:w="3956" w:type="dxa"/>
            <w:noWrap/>
            <w:hideMark/>
          </w:tcPr>
          <w:p w14:paraId="2CC6F111"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ENKOLOwara</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wara</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Baché</w:t>
            </w:r>
            <w:proofErr w:type="spellEnd"/>
            <w:r w:rsidRPr="00091A2A">
              <w:rPr>
                <w:rFonts w:ascii="Times New Roman" w:hAnsi="Times New Roman" w:cs="Times New Roman"/>
              </w:rPr>
              <w:t xml:space="preserve"> 3</w:t>
            </w:r>
          </w:p>
        </w:tc>
        <w:tc>
          <w:tcPr>
            <w:tcW w:w="1200" w:type="dxa"/>
            <w:noWrap/>
            <w:hideMark/>
          </w:tcPr>
          <w:p w14:paraId="671AEBA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A61</w:t>
            </w:r>
          </w:p>
        </w:tc>
        <w:tc>
          <w:tcPr>
            <w:tcW w:w="3055" w:type="dxa"/>
            <w:noWrap/>
            <w:hideMark/>
          </w:tcPr>
          <w:p w14:paraId="0ECFFEC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NMLGUIKORE KEKE3</w:t>
            </w:r>
          </w:p>
        </w:tc>
        <w:tc>
          <w:tcPr>
            <w:tcW w:w="1200" w:type="dxa"/>
            <w:noWrap/>
            <w:hideMark/>
          </w:tcPr>
          <w:p w14:paraId="5C6EC5B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A148</w:t>
            </w:r>
          </w:p>
        </w:tc>
      </w:tr>
      <w:tr w:rsidR="00091A2A" w:rsidRPr="00091A2A" w14:paraId="307168DD" w14:textId="77777777" w:rsidTr="00C47805">
        <w:trPr>
          <w:trHeight w:val="300"/>
        </w:trPr>
        <w:tc>
          <w:tcPr>
            <w:tcW w:w="3101" w:type="dxa"/>
            <w:noWrap/>
            <w:hideMark/>
          </w:tcPr>
          <w:p w14:paraId="5E08DEC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MORAMoudang</w:t>
            </w:r>
            <w:proofErr w:type="spellEnd"/>
            <w:r w:rsidRPr="00091A2A">
              <w:rPr>
                <w:rFonts w:ascii="Times New Roman" w:hAnsi="Times New Roman" w:cs="Times New Roman"/>
              </w:rPr>
              <w:t xml:space="preserve"> (Black Cowpea)</w:t>
            </w:r>
          </w:p>
        </w:tc>
        <w:tc>
          <w:tcPr>
            <w:tcW w:w="1200" w:type="dxa"/>
            <w:noWrap/>
            <w:hideMark/>
          </w:tcPr>
          <w:p w14:paraId="155842E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A18</w:t>
            </w:r>
          </w:p>
        </w:tc>
        <w:tc>
          <w:tcPr>
            <w:tcW w:w="2457" w:type="dxa"/>
            <w:noWrap/>
            <w:hideMark/>
          </w:tcPr>
          <w:p w14:paraId="760A747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ENMKMOULPRECOCE6</w:t>
            </w:r>
          </w:p>
        </w:tc>
        <w:tc>
          <w:tcPr>
            <w:tcW w:w="1200" w:type="dxa"/>
            <w:noWrap/>
            <w:hideMark/>
          </w:tcPr>
          <w:p w14:paraId="0A24264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A105</w:t>
            </w:r>
          </w:p>
        </w:tc>
        <w:tc>
          <w:tcPr>
            <w:tcW w:w="3956" w:type="dxa"/>
            <w:noWrap/>
            <w:hideMark/>
          </w:tcPr>
          <w:p w14:paraId="27DD01E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ENLC </w:t>
            </w:r>
            <w:proofErr w:type="spellStart"/>
            <w:r w:rsidRPr="00091A2A">
              <w:rPr>
                <w:rFonts w:ascii="Times New Roman" w:hAnsi="Times New Roman" w:cs="Times New Roman"/>
              </w:rPr>
              <w:t>WazaGalo</w:t>
            </w:r>
            <w:proofErr w:type="spellEnd"/>
            <w:r w:rsidRPr="00091A2A">
              <w:rPr>
                <w:rFonts w:ascii="Times New Roman" w:hAnsi="Times New Roman" w:cs="Times New Roman"/>
              </w:rPr>
              <w:t xml:space="preserve"> 1</w:t>
            </w:r>
          </w:p>
        </w:tc>
        <w:tc>
          <w:tcPr>
            <w:tcW w:w="1200" w:type="dxa"/>
            <w:noWrap/>
            <w:hideMark/>
          </w:tcPr>
          <w:p w14:paraId="649ED6C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A62</w:t>
            </w:r>
          </w:p>
        </w:tc>
        <w:tc>
          <w:tcPr>
            <w:tcW w:w="3055" w:type="dxa"/>
            <w:noWrap/>
            <w:hideMark/>
          </w:tcPr>
          <w:p w14:paraId="3CA284A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NMLGUINIEBE2</w:t>
            </w:r>
          </w:p>
        </w:tc>
        <w:tc>
          <w:tcPr>
            <w:tcW w:w="1200" w:type="dxa"/>
            <w:noWrap/>
            <w:hideMark/>
          </w:tcPr>
          <w:p w14:paraId="41C7FE3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A149</w:t>
            </w:r>
          </w:p>
        </w:tc>
      </w:tr>
      <w:tr w:rsidR="00091A2A" w:rsidRPr="00091A2A" w14:paraId="72D222FB" w14:textId="77777777" w:rsidTr="00C47805">
        <w:trPr>
          <w:trHeight w:val="300"/>
        </w:trPr>
        <w:tc>
          <w:tcPr>
            <w:tcW w:w="3101" w:type="dxa"/>
            <w:noWrap/>
            <w:hideMark/>
          </w:tcPr>
          <w:p w14:paraId="09D0C60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MORAMoudang</w:t>
            </w:r>
            <w:proofErr w:type="spellEnd"/>
            <w:r w:rsidRPr="00091A2A">
              <w:rPr>
                <w:rFonts w:ascii="Times New Roman" w:hAnsi="Times New Roman" w:cs="Times New Roman"/>
              </w:rPr>
              <w:t xml:space="preserve"> (White Cowpea)</w:t>
            </w:r>
          </w:p>
        </w:tc>
        <w:tc>
          <w:tcPr>
            <w:tcW w:w="1200" w:type="dxa"/>
            <w:noWrap/>
            <w:hideMark/>
          </w:tcPr>
          <w:p w14:paraId="294A731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A19</w:t>
            </w:r>
          </w:p>
        </w:tc>
        <w:tc>
          <w:tcPr>
            <w:tcW w:w="2457" w:type="dxa"/>
            <w:noWrap/>
            <w:hideMark/>
          </w:tcPr>
          <w:p w14:paraId="282DB35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ENMKMOULPRECOCE7</w:t>
            </w:r>
          </w:p>
        </w:tc>
        <w:tc>
          <w:tcPr>
            <w:tcW w:w="1200" w:type="dxa"/>
            <w:noWrap/>
            <w:hideMark/>
          </w:tcPr>
          <w:p w14:paraId="7C46BC3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A106</w:t>
            </w:r>
          </w:p>
        </w:tc>
        <w:tc>
          <w:tcPr>
            <w:tcW w:w="3956" w:type="dxa"/>
            <w:noWrap/>
            <w:hideMark/>
          </w:tcPr>
          <w:p w14:paraId="40B07EF9"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ENLCGanobolé</w:t>
            </w:r>
            <w:proofErr w:type="spellEnd"/>
          </w:p>
        </w:tc>
        <w:tc>
          <w:tcPr>
            <w:tcW w:w="1200" w:type="dxa"/>
            <w:noWrap/>
            <w:hideMark/>
          </w:tcPr>
          <w:p w14:paraId="4E03F86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A63</w:t>
            </w:r>
          </w:p>
        </w:tc>
        <w:tc>
          <w:tcPr>
            <w:tcW w:w="3055" w:type="dxa"/>
            <w:noWrap/>
            <w:hideMark/>
          </w:tcPr>
          <w:p w14:paraId="095CD75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NMLMONIEBE2</w:t>
            </w:r>
          </w:p>
        </w:tc>
        <w:tc>
          <w:tcPr>
            <w:tcW w:w="1200" w:type="dxa"/>
            <w:noWrap/>
            <w:hideMark/>
          </w:tcPr>
          <w:p w14:paraId="49BD00B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A150</w:t>
            </w:r>
          </w:p>
        </w:tc>
      </w:tr>
      <w:tr w:rsidR="00091A2A" w:rsidRPr="00091A2A" w14:paraId="265467DF" w14:textId="77777777" w:rsidTr="00C47805">
        <w:trPr>
          <w:trHeight w:val="300"/>
        </w:trPr>
        <w:tc>
          <w:tcPr>
            <w:tcW w:w="3101" w:type="dxa"/>
            <w:noWrap/>
            <w:hideMark/>
          </w:tcPr>
          <w:p w14:paraId="0294EC9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TOKBokolodjé</w:t>
            </w:r>
            <w:proofErr w:type="spellEnd"/>
            <w:r w:rsidRPr="00091A2A">
              <w:rPr>
                <w:rFonts w:ascii="Times New Roman" w:hAnsi="Times New Roman" w:cs="Times New Roman"/>
              </w:rPr>
              <w:t xml:space="preserve"> 1</w:t>
            </w:r>
          </w:p>
        </w:tc>
        <w:tc>
          <w:tcPr>
            <w:tcW w:w="1200" w:type="dxa"/>
            <w:noWrap/>
            <w:hideMark/>
          </w:tcPr>
          <w:p w14:paraId="2645755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A20</w:t>
            </w:r>
          </w:p>
        </w:tc>
        <w:tc>
          <w:tcPr>
            <w:tcW w:w="2457" w:type="dxa"/>
            <w:noWrap/>
            <w:hideMark/>
          </w:tcPr>
          <w:p w14:paraId="51B3303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ENMKZI/NIEBE3</w:t>
            </w:r>
          </w:p>
        </w:tc>
        <w:tc>
          <w:tcPr>
            <w:tcW w:w="1200" w:type="dxa"/>
            <w:noWrap/>
            <w:hideMark/>
          </w:tcPr>
          <w:p w14:paraId="624DCC3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A107</w:t>
            </w:r>
          </w:p>
        </w:tc>
        <w:tc>
          <w:tcPr>
            <w:tcW w:w="3956" w:type="dxa"/>
            <w:noWrap/>
            <w:hideMark/>
          </w:tcPr>
          <w:p w14:paraId="5DA0BEE3"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ENLCLoubiya</w:t>
            </w:r>
            <w:proofErr w:type="spellEnd"/>
            <w:r w:rsidRPr="00091A2A">
              <w:rPr>
                <w:rFonts w:ascii="Times New Roman" w:hAnsi="Times New Roman" w:cs="Times New Roman"/>
              </w:rPr>
              <w:t xml:space="preserve"> 2</w:t>
            </w:r>
          </w:p>
        </w:tc>
        <w:tc>
          <w:tcPr>
            <w:tcW w:w="1200" w:type="dxa"/>
            <w:noWrap/>
            <w:hideMark/>
          </w:tcPr>
          <w:p w14:paraId="7AC7E0E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A64</w:t>
            </w:r>
          </w:p>
        </w:tc>
        <w:tc>
          <w:tcPr>
            <w:tcW w:w="3055" w:type="dxa"/>
            <w:noWrap/>
            <w:hideMark/>
          </w:tcPr>
          <w:p w14:paraId="610CFBD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NMREY </w:t>
            </w:r>
            <w:proofErr w:type="spellStart"/>
            <w:r w:rsidRPr="00091A2A">
              <w:rPr>
                <w:rFonts w:ascii="Times New Roman" w:hAnsi="Times New Roman" w:cs="Times New Roman"/>
              </w:rPr>
              <w:t>KaouNiébé</w:t>
            </w:r>
            <w:proofErr w:type="spellEnd"/>
            <w:r w:rsidRPr="00091A2A">
              <w:rPr>
                <w:rFonts w:ascii="Times New Roman" w:hAnsi="Times New Roman" w:cs="Times New Roman"/>
              </w:rPr>
              <w:t xml:space="preserve"> 3</w:t>
            </w:r>
          </w:p>
        </w:tc>
        <w:tc>
          <w:tcPr>
            <w:tcW w:w="1200" w:type="dxa"/>
            <w:noWrap/>
            <w:hideMark/>
          </w:tcPr>
          <w:p w14:paraId="4A25C71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A151</w:t>
            </w:r>
          </w:p>
        </w:tc>
      </w:tr>
      <w:tr w:rsidR="00091A2A" w:rsidRPr="00091A2A" w14:paraId="2786501C" w14:textId="77777777" w:rsidTr="00C47805">
        <w:trPr>
          <w:trHeight w:val="300"/>
        </w:trPr>
        <w:tc>
          <w:tcPr>
            <w:tcW w:w="3101" w:type="dxa"/>
            <w:noWrap/>
            <w:hideMark/>
          </w:tcPr>
          <w:p w14:paraId="0F21A2A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TOKIkirdi</w:t>
            </w:r>
            <w:proofErr w:type="spellEnd"/>
            <w:r w:rsidRPr="00091A2A">
              <w:rPr>
                <w:rFonts w:ascii="Times New Roman" w:hAnsi="Times New Roman" w:cs="Times New Roman"/>
              </w:rPr>
              <w:t xml:space="preserve"> 2</w:t>
            </w:r>
          </w:p>
        </w:tc>
        <w:tc>
          <w:tcPr>
            <w:tcW w:w="1200" w:type="dxa"/>
            <w:noWrap/>
            <w:hideMark/>
          </w:tcPr>
          <w:p w14:paraId="186A26A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A21</w:t>
            </w:r>
          </w:p>
        </w:tc>
        <w:tc>
          <w:tcPr>
            <w:tcW w:w="2457" w:type="dxa"/>
            <w:noWrap/>
            <w:hideMark/>
          </w:tcPr>
          <w:p w14:paraId="3B58C44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ENMKZINIEBE2</w:t>
            </w:r>
          </w:p>
        </w:tc>
        <w:tc>
          <w:tcPr>
            <w:tcW w:w="1200" w:type="dxa"/>
            <w:noWrap/>
            <w:hideMark/>
          </w:tcPr>
          <w:p w14:paraId="576ED72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A108</w:t>
            </w:r>
          </w:p>
        </w:tc>
        <w:tc>
          <w:tcPr>
            <w:tcW w:w="3956" w:type="dxa"/>
            <w:noWrap/>
            <w:hideMark/>
          </w:tcPr>
          <w:p w14:paraId="524184BB"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ENLCLoubiya</w:t>
            </w:r>
            <w:proofErr w:type="spellEnd"/>
            <w:r w:rsidRPr="00091A2A">
              <w:rPr>
                <w:rFonts w:ascii="Times New Roman" w:hAnsi="Times New Roman" w:cs="Times New Roman"/>
              </w:rPr>
              <w:t xml:space="preserve"> 3</w:t>
            </w:r>
          </w:p>
        </w:tc>
        <w:tc>
          <w:tcPr>
            <w:tcW w:w="1200" w:type="dxa"/>
            <w:noWrap/>
            <w:hideMark/>
          </w:tcPr>
          <w:p w14:paraId="368DDA4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A65</w:t>
            </w:r>
          </w:p>
        </w:tc>
        <w:tc>
          <w:tcPr>
            <w:tcW w:w="3055" w:type="dxa"/>
            <w:noWrap/>
            <w:hideMark/>
          </w:tcPr>
          <w:p w14:paraId="7AFC395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NMREY </w:t>
            </w:r>
            <w:proofErr w:type="spellStart"/>
            <w:r w:rsidRPr="00091A2A">
              <w:rPr>
                <w:rFonts w:ascii="Times New Roman" w:hAnsi="Times New Roman" w:cs="Times New Roman"/>
              </w:rPr>
              <w:t>OKERed</w:t>
            </w:r>
            <w:proofErr w:type="spellEnd"/>
            <w:r w:rsidRPr="00091A2A">
              <w:rPr>
                <w:rFonts w:ascii="Times New Roman" w:hAnsi="Times New Roman" w:cs="Times New Roman"/>
              </w:rPr>
              <w:t xml:space="preserve"> -M </w:t>
            </w:r>
            <w:proofErr w:type="spellStart"/>
            <w:r w:rsidRPr="00091A2A">
              <w:rPr>
                <w:rFonts w:ascii="Times New Roman" w:hAnsi="Times New Roman" w:cs="Times New Roman"/>
              </w:rPr>
              <w:t>Sembal</w:t>
            </w:r>
            <w:proofErr w:type="spellEnd"/>
          </w:p>
        </w:tc>
        <w:tc>
          <w:tcPr>
            <w:tcW w:w="1200" w:type="dxa"/>
            <w:noWrap/>
            <w:hideMark/>
          </w:tcPr>
          <w:p w14:paraId="3930FDD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A152</w:t>
            </w:r>
          </w:p>
        </w:tc>
      </w:tr>
      <w:tr w:rsidR="00091A2A" w:rsidRPr="00091A2A" w14:paraId="225770FB" w14:textId="77777777" w:rsidTr="00C47805">
        <w:trPr>
          <w:trHeight w:val="300"/>
        </w:trPr>
        <w:tc>
          <w:tcPr>
            <w:tcW w:w="3101" w:type="dxa"/>
            <w:noWrap/>
            <w:hideMark/>
          </w:tcPr>
          <w:p w14:paraId="66BC0E7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TOKKirdi</w:t>
            </w:r>
            <w:proofErr w:type="spellEnd"/>
            <w:r w:rsidRPr="00091A2A">
              <w:rPr>
                <w:rFonts w:ascii="Times New Roman" w:hAnsi="Times New Roman" w:cs="Times New Roman"/>
              </w:rPr>
              <w:t xml:space="preserve"> 14</w:t>
            </w:r>
          </w:p>
        </w:tc>
        <w:tc>
          <w:tcPr>
            <w:tcW w:w="1200" w:type="dxa"/>
            <w:noWrap/>
            <w:hideMark/>
          </w:tcPr>
          <w:p w14:paraId="5783282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A22</w:t>
            </w:r>
          </w:p>
        </w:tc>
        <w:tc>
          <w:tcPr>
            <w:tcW w:w="2457" w:type="dxa"/>
            <w:noWrap/>
            <w:hideMark/>
          </w:tcPr>
          <w:p w14:paraId="5DA8E40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ENMO- </w:t>
            </w:r>
            <w:proofErr w:type="spellStart"/>
            <w:r w:rsidRPr="00091A2A">
              <w:rPr>
                <w:rFonts w:ascii="Times New Roman" w:hAnsi="Times New Roman" w:cs="Times New Roman"/>
              </w:rPr>
              <w:t>KOLAigne</w:t>
            </w:r>
            <w:proofErr w:type="spellEnd"/>
            <w:r w:rsidRPr="00091A2A">
              <w:rPr>
                <w:rFonts w:ascii="Times New Roman" w:hAnsi="Times New Roman" w:cs="Times New Roman"/>
              </w:rPr>
              <w:t xml:space="preserve"> 1</w:t>
            </w:r>
          </w:p>
        </w:tc>
        <w:tc>
          <w:tcPr>
            <w:tcW w:w="1200" w:type="dxa"/>
            <w:noWrap/>
            <w:hideMark/>
          </w:tcPr>
          <w:p w14:paraId="33406AF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A109</w:t>
            </w:r>
          </w:p>
        </w:tc>
        <w:tc>
          <w:tcPr>
            <w:tcW w:w="3956" w:type="dxa"/>
            <w:noWrap/>
            <w:hideMark/>
          </w:tcPr>
          <w:p w14:paraId="49541C5C"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ENLCLoubiya</w:t>
            </w:r>
            <w:proofErr w:type="spellEnd"/>
            <w:r w:rsidRPr="00091A2A">
              <w:rPr>
                <w:rFonts w:ascii="Times New Roman" w:hAnsi="Times New Roman" w:cs="Times New Roman"/>
              </w:rPr>
              <w:t xml:space="preserve"> 5</w:t>
            </w:r>
          </w:p>
        </w:tc>
        <w:tc>
          <w:tcPr>
            <w:tcW w:w="1200" w:type="dxa"/>
            <w:noWrap/>
            <w:hideMark/>
          </w:tcPr>
          <w:p w14:paraId="3AD0C9B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A66</w:t>
            </w:r>
          </w:p>
        </w:tc>
        <w:tc>
          <w:tcPr>
            <w:tcW w:w="3055" w:type="dxa"/>
            <w:noWrap/>
            <w:hideMark/>
          </w:tcPr>
          <w:p w14:paraId="76D7589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NMREY </w:t>
            </w:r>
            <w:proofErr w:type="spellStart"/>
            <w:r w:rsidRPr="00091A2A">
              <w:rPr>
                <w:rFonts w:ascii="Times New Roman" w:hAnsi="Times New Roman" w:cs="Times New Roman"/>
              </w:rPr>
              <w:t>OTNiébé</w:t>
            </w:r>
            <w:proofErr w:type="spellEnd"/>
            <w:r w:rsidRPr="00091A2A">
              <w:rPr>
                <w:rFonts w:ascii="Times New Roman" w:hAnsi="Times New Roman" w:cs="Times New Roman"/>
              </w:rPr>
              <w:t xml:space="preserve"> 1</w:t>
            </w:r>
          </w:p>
        </w:tc>
        <w:tc>
          <w:tcPr>
            <w:tcW w:w="1200" w:type="dxa"/>
            <w:noWrap/>
            <w:hideMark/>
          </w:tcPr>
          <w:p w14:paraId="3E6E239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A153</w:t>
            </w:r>
          </w:p>
        </w:tc>
      </w:tr>
      <w:tr w:rsidR="00091A2A" w:rsidRPr="00091A2A" w14:paraId="19FE6A22" w14:textId="77777777" w:rsidTr="00C47805">
        <w:trPr>
          <w:trHeight w:val="300"/>
        </w:trPr>
        <w:tc>
          <w:tcPr>
            <w:tcW w:w="3101" w:type="dxa"/>
            <w:noWrap/>
            <w:hideMark/>
          </w:tcPr>
          <w:p w14:paraId="0F9617F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TOKKirdi</w:t>
            </w:r>
            <w:proofErr w:type="spellEnd"/>
            <w:r w:rsidRPr="00091A2A">
              <w:rPr>
                <w:rFonts w:ascii="Times New Roman" w:hAnsi="Times New Roman" w:cs="Times New Roman"/>
              </w:rPr>
              <w:t xml:space="preserve"> 16</w:t>
            </w:r>
          </w:p>
        </w:tc>
        <w:tc>
          <w:tcPr>
            <w:tcW w:w="1200" w:type="dxa"/>
            <w:noWrap/>
            <w:hideMark/>
          </w:tcPr>
          <w:p w14:paraId="0C221CD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A23</w:t>
            </w:r>
          </w:p>
        </w:tc>
        <w:tc>
          <w:tcPr>
            <w:tcW w:w="2457" w:type="dxa"/>
            <w:noWrap/>
            <w:hideMark/>
          </w:tcPr>
          <w:p w14:paraId="13B97A9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ENMO- </w:t>
            </w:r>
            <w:proofErr w:type="spellStart"/>
            <w:r w:rsidRPr="00091A2A">
              <w:rPr>
                <w:rFonts w:ascii="Times New Roman" w:hAnsi="Times New Roman" w:cs="Times New Roman"/>
              </w:rPr>
              <w:t>KOLAigne</w:t>
            </w:r>
            <w:proofErr w:type="spellEnd"/>
            <w:r w:rsidRPr="00091A2A">
              <w:rPr>
                <w:rFonts w:ascii="Times New Roman" w:hAnsi="Times New Roman" w:cs="Times New Roman"/>
              </w:rPr>
              <w:t xml:space="preserve"> 2</w:t>
            </w:r>
          </w:p>
        </w:tc>
        <w:tc>
          <w:tcPr>
            <w:tcW w:w="1200" w:type="dxa"/>
            <w:noWrap/>
            <w:hideMark/>
          </w:tcPr>
          <w:p w14:paraId="4D9FB5F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A110</w:t>
            </w:r>
          </w:p>
        </w:tc>
        <w:tc>
          <w:tcPr>
            <w:tcW w:w="3956" w:type="dxa"/>
            <w:noWrap/>
            <w:hideMark/>
          </w:tcPr>
          <w:p w14:paraId="03147B6F"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ENLCLoubiya</w:t>
            </w:r>
            <w:proofErr w:type="spellEnd"/>
            <w:r w:rsidRPr="00091A2A">
              <w:rPr>
                <w:rFonts w:ascii="Times New Roman" w:hAnsi="Times New Roman" w:cs="Times New Roman"/>
              </w:rPr>
              <w:t xml:space="preserve"> 7</w:t>
            </w:r>
          </w:p>
        </w:tc>
        <w:tc>
          <w:tcPr>
            <w:tcW w:w="1200" w:type="dxa"/>
            <w:noWrap/>
            <w:hideMark/>
          </w:tcPr>
          <w:p w14:paraId="43CFF55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A67</w:t>
            </w:r>
          </w:p>
        </w:tc>
        <w:tc>
          <w:tcPr>
            <w:tcW w:w="3055" w:type="dxa"/>
            <w:noWrap/>
            <w:hideMark/>
          </w:tcPr>
          <w:p w14:paraId="1C04D8C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NMREY </w:t>
            </w:r>
            <w:proofErr w:type="spellStart"/>
            <w:r w:rsidRPr="00091A2A">
              <w:rPr>
                <w:rFonts w:ascii="Times New Roman" w:hAnsi="Times New Roman" w:cs="Times New Roman"/>
              </w:rPr>
              <w:t>SarambéMéreji</w:t>
            </w:r>
            <w:proofErr w:type="spellEnd"/>
          </w:p>
        </w:tc>
        <w:tc>
          <w:tcPr>
            <w:tcW w:w="1200" w:type="dxa"/>
            <w:noWrap/>
            <w:hideMark/>
          </w:tcPr>
          <w:p w14:paraId="00FD8C5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A154</w:t>
            </w:r>
          </w:p>
        </w:tc>
      </w:tr>
      <w:tr w:rsidR="00091A2A" w:rsidRPr="00091A2A" w14:paraId="60312EEA" w14:textId="77777777" w:rsidTr="00C47805">
        <w:trPr>
          <w:trHeight w:val="300"/>
        </w:trPr>
        <w:tc>
          <w:tcPr>
            <w:tcW w:w="3101" w:type="dxa"/>
            <w:noWrap/>
            <w:hideMark/>
          </w:tcPr>
          <w:p w14:paraId="503A637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 </w:t>
            </w:r>
            <w:proofErr w:type="spellStart"/>
            <w:r w:rsidRPr="00091A2A">
              <w:rPr>
                <w:rFonts w:ascii="Times New Roman" w:hAnsi="Times New Roman" w:cs="Times New Roman"/>
              </w:rPr>
              <w:t>TOKKirdi</w:t>
            </w:r>
            <w:proofErr w:type="spellEnd"/>
            <w:r w:rsidRPr="00091A2A">
              <w:rPr>
                <w:rFonts w:ascii="Times New Roman" w:hAnsi="Times New Roman" w:cs="Times New Roman"/>
              </w:rPr>
              <w:t xml:space="preserve"> 7</w:t>
            </w:r>
          </w:p>
        </w:tc>
        <w:tc>
          <w:tcPr>
            <w:tcW w:w="1200" w:type="dxa"/>
            <w:noWrap/>
            <w:hideMark/>
          </w:tcPr>
          <w:p w14:paraId="6B0755D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A24</w:t>
            </w:r>
          </w:p>
        </w:tc>
        <w:tc>
          <w:tcPr>
            <w:tcW w:w="2457" w:type="dxa"/>
            <w:noWrap/>
            <w:hideMark/>
          </w:tcPr>
          <w:p w14:paraId="1373F2E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ENMO- KOLA line 6</w:t>
            </w:r>
          </w:p>
        </w:tc>
        <w:tc>
          <w:tcPr>
            <w:tcW w:w="1200" w:type="dxa"/>
            <w:noWrap/>
            <w:hideMark/>
          </w:tcPr>
          <w:p w14:paraId="623AD9A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A111</w:t>
            </w:r>
          </w:p>
        </w:tc>
        <w:tc>
          <w:tcPr>
            <w:tcW w:w="3956" w:type="dxa"/>
            <w:noWrap/>
            <w:hideMark/>
          </w:tcPr>
          <w:p w14:paraId="06BC523B"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ENLCMagouré</w:t>
            </w:r>
            <w:proofErr w:type="spellEnd"/>
          </w:p>
        </w:tc>
        <w:tc>
          <w:tcPr>
            <w:tcW w:w="1200" w:type="dxa"/>
            <w:noWrap/>
            <w:hideMark/>
          </w:tcPr>
          <w:p w14:paraId="01AB594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A68</w:t>
            </w:r>
          </w:p>
        </w:tc>
        <w:tc>
          <w:tcPr>
            <w:tcW w:w="3055" w:type="dxa"/>
            <w:noWrap/>
            <w:hideMark/>
          </w:tcPr>
          <w:p w14:paraId="258BF8D1"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NMREYMayo</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djarindi</w:t>
            </w:r>
            <w:proofErr w:type="spellEnd"/>
            <w:r w:rsidRPr="00091A2A">
              <w:rPr>
                <w:rFonts w:ascii="Times New Roman" w:hAnsi="Times New Roman" w:cs="Times New Roman"/>
              </w:rPr>
              <w:t xml:space="preserve"> 3</w:t>
            </w:r>
          </w:p>
        </w:tc>
        <w:tc>
          <w:tcPr>
            <w:tcW w:w="1200" w:type="dxa"/>
            <w:noWrap/>
            <w:hideMark/>
          </w:tcPr>
          <w:p w14:paraId="05D53A7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A155</w:t>
            </w:r>
          </w:p>
        </w:tc>
      </w:tr>
      <w:tr w:rsidR="00091A2A" w:rsidRPr="00091A2A" w14:paraId="0C863B6C" w14:textId="77777777" w:rsidTr="00C47805">
        <w:trPr>
          <w:trHeight w:val="300"/>
        </w:trPr>
        <w:tc>
          <w:tcPr>
            <w:tcW w:w="3101" w:type="dxa"/>
            <w:noWrap/>
            <w:hideMark/>
          </w:tcPr>
          <w:p w14:paraId="59E1A39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EN.MT.KO.06NIEBE10</w:t>
            </w:r>
          </w:p>
        </w:tc>
        <w:tc>
          <w:tcPr>
            <w:tcW w:w="1200" w:type="dxa"/>
            <w:noWrap/>
            <w:hideMark/>
          </w:tcPr>
          <w:p w14:paraId="404ED1B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A25</w:t>
            </w:r>
          </w:p>
        </w:tc>
        <w:tc>
          <w:tcPr>
            <w:tcW w:w="2457" w:type="dxa"/>
            <w:noWrap/>
            <w:hideMark/>
          </w:tcPr>
          <w:p w14:paraId="2AD05A35"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ENMORABokolodjé</w:t>
            </w:r>
            <w:proofErr w:type="spellEnd"/>
            <w:r w:rsidRPr="00091A2A">
              <w:rPr>
                <w:rFonts w:ascii="Times New Roman" w:hAnsi="Times New Roman" w:cs="Times New Roman"/>
              </w:rPr>
              <w:t xml:space="preserve"> 3</w:t>
            </w:r>
          </w:p>
        </w:tc>
        <w:tc>
          <w:tcPr>
            <w:tcW w:w="1200" w:type="dxa"/>
            <w:noWrap/>
            <w:hideMark/>
          </w:tcPr>
          <w:p w14:paraId="16217F5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A112</w:t>
            </w:r>
          </w:p>
        </w:tc>
        <w:tc>
          <w:tcPr>
            <w:tcW w:w="3956" w:type="dxa"/>
            <w:noWrap/>
            <w:hideMark/>
          </w:tcPr>
          <w:p w14:paraId="1E1F0F8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ENMD </w:t>
            </w:r>
            <w:proofErr w:type="spellStart"/>
            <w:r w:rsidRPr="00091A2A">
              <w:rPr>
                <w:rFonts w:ascii="Times New Roman" w:hAnsi="Times New Roman" w:cs="Times New Roman"/>
              </w:rPr>
              <w:t>YagouaAnaï</w:t>
            </w:r>
            <w:proofErr w:type="spellEnd"/>
          </w:p>
        </w:tc>
        <w:tc>
          <w:tcPr>
            <w:tcW w:w="1200" w:type="dxa"/>
            <w:noWrap/>
            <w:hideMark/>
          </w:tcPr>
          <w:p w14:paraId="28A2E57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A69</w:t>
            </w:r>
          </w:p>
        </w:tc>
        <w:tc>
          <w:tcPr>
            <w:tcW w:w="3055" w:type="dxa"/>
            <w:noWrap/>
            <w:hideMark/>
          </w:tcPr>
          <w:p w14:paraId="0C48D32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NO-BE </w:t>
            </w:r>
            <w:proofErr w:type="spellStart"/>
            <w:r w:rsidRPr="00091A2A">
              <w:rPr>
                <w:rFonts w:ascii="Times New Roman" w:hAnsi="Times New Roman" w:cs="Times New Roman"/>
              </w:rPr>
              <w:t>TchéboaNiébé</w:t>
            </w:r>
            <w:proofErr w:type="spellEnd"/>
            <w:r w:rsidRPr="00091A2A">
              <w:rPr>
                <w:rFonts w:ascii="Times New Roman" w:hAnsi="Times New Roman" w:cs="Times New Roman"/>
              </w:rPr>
              <w:t xml:space="preserve"> 3 </w:t>
            </w:r>
            <w:proofErr w:type="spellStart"/>
            <w:r w:rsidRPr="00091A2A">
              <w:rPr>
                <w:rFonts w:ascii="Times New Roman" w:hAnsi="Times New Roman" w:cs="Times New Roman"/>
              </w:rPr>
              <w:t>doré</w:t>
            </w:r>
            <w:proofErr w:type="spellEnd"/>
          </w:p>
        </w:tc>
        <w:tc>
          <w:tcPr>
            <w:tcW w:w="1200" w:type="dxa"/>
            <w:noWrap/>
            <w:hideMark/>
          </w:tcPr>
          <w:p w14:paraId="60D9545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A156</w:t>
            </w:r>
          </w:p>
        </w:tc>
      </w:tr>
      <w:tr w:rsidR="00091A2A" w:rsidRPr="00091A2A" w14:paraId="2E062448" w14:textId="77777777" w:rsidTr="00C47805">
        <w:trPr>
          <w:trHeight w:val="300"/>
        </w:trPr>
        <w:tc>
          <w:tcPr>
            <w:tcW w:w="3101" w:type="dxa"/>
            <w:noWrap/>
            <w:hideMark/>
          </w:tcPr>
          <w:p w14:paraId="14A2443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EN/MS/MOKDONDIAGIC1</w:t>
            </w:r>
          </w:p>
        </w:tc>
        <w:tc>
          <w:tcPr>
            <w:tcW w:w="1200" w:type="dxa"/>
            <w:noWrap/>
            <w:hideMark/>
          </w:tcPr>
          <w:p w14:paraId="30201C1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A26</w:t>
            </w:r>
          </w:p>
        </w:tc>
        <w:tc>
          <w:tcPr>
            <w:tcW w:w="2457" w:type="dxa"/>
            <w:noWrap/>
            <w:hideMark/>
          </w:tcPr>
          <w:p w14:paraId="5AE19E74"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ENMORAKirdi</w:t>
            </w:r>
            <w:proofErr w:type="spellEnd"/>
            <w:r w:rsidRPr="00091A2A">
              <w:rPr>
                <w:rFonts w:ascii="Times New Roman" w:hAnsi="Times New Roman" w:cs="Times New Roman"/>
              </w:rPr>
              <w:t xml:space="preserve"> 5</w:t>
            </w:r>
          </w:p>
        </w:tc>
        <w:tc>
          <w:tcPr>
            <w:tcW w:w="1200" w:type="dxa"/>
            <w:noWrap/>
            <w:hideMark/>
          </w:tcPr>
          <w:p w14:paraId="1C889FA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A113</w:t>
            </w:r>
          </w:p>
        </w:tc>
        <w:tc>
          <w:tcPr>
            <w:tcW w:w="3956" w:type="dxa"/>
            <w:noWrap/>
            <w:hideMark/>
          </w:tcPr>
          <w:p w14:paraId="4061CFD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ENMD </w:t>
            </w:r>
            <w:proofErr w:type="spellStart"/>
            <w:r w:rsidRPr="00091A2A">
              <w:rPr>
                <w:rFonts w:ascii="Times New Roman" w:hAnsi="Times New Roman" w:cs="Times New Roman"/>
              </w:rPr>
              <w:t>YagouaNaina</w:t>
            </w:r>
            <w:proofErr w:type="spellEnd"/>
            <w:r w:rsidRPr="00091A2A">
              <w:rPr>
                <w:rFonts w:ascii="Times New Roman" w:hAnsi="Times New Roman" w:cs="Times New Roman"/>
              </w:rPr>
              <w:t xml:space="preserve"> 1</w:t>
            </w:r>
          </w:p>
        </w:tc>
        <w:tc>
          <w:tcPr>
            <w:tcW w:w="1200" w:type="dxa"/>
            <w:noWrap/>
            <w:hideMark/>
          </w:tcPr>
          <w:p w14:paraId="0370375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A70</w:t>
            </w:r>
          </w:p>
        </w:tc>
        <w:tc>
          <w:tcPr>
            <w:tcW w:w="3055" w:type="dxa"/>
            <w:noWrap/>
            <w:hideMark/>
          </w:tcPr>
          <w:p w14:paraId="0307C73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NO-DEMBO </w:t>
            </w:r>
            <w:proofErr w:type="spellStart"/>
            <w:r w:rsidRPr="00091A2A">
              <w:rPr>
                <w:rFonts w:ascii="Times New Roman" w:hAnsi="Times New Roman" w:cs="Times New Roman"/>
              </w:rPr>
              <w:t>Baldé</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DanédjiNiébé</w:t>
            </w:r>
            <w:proofErr w:type="spellEnd"/>
            <w:r w:rsidRPr="00091A2A">
              <w:rPr>
                <w:rFonts w:ascii="Times New Roman" w:hAnsi="Times New Roman" w:cs="Times New Roman"/>
              </w:rPr>
              <w:t xml:space="preserve"> 7</w:t>
            </w:r>
          </w:p>
        </w:tc>
        <w:tc>
          <w:tcPr>
            <w:tcW w:w="1200" w:type="dxa"/>
            <w:noWrap/>
            <w:hideMark/>
          </w:tcPr>
          <w:p w14:paraId="5C72752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A157</w:t>
            </w:r>
          </w:p>
        </w:tc>
      </w:tr>
      <w:tr w:rsidR="00091A2A" w:rsidRPr="00091A2A" w14:paraId="29FD2E51" w14:textId="77777777" w:rsidTr="00C47805">
        <w:trPr>
          <w:trHeight w:val="300"/>
        </w:trPr>
        <w:tc>
          <w:tcPr>
            <w:tcW w:w="3101" w:type="dxa"/>
            <w:noWrap/>
            <w:hideMark/>
          </w:tcPr>
          <w:p w14:paraId="3CAA9BF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EN/MS/MOKDONIEBE1</w:t>
            </w:r>
          </w:p>
        </w:tc>
        <w:tc>
          <w:tcPr>
            <w:tcW w:w="1200" w:type="dxa"/>
            <w:noWrap/>
            <w:hideMark/>
          </w:tcPr>
          <w:p w14:paraId="782E73A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A27</w:t>
            </w:r>
          </w:p>
        </w:tc>
        <w:tc>
          <w:tcPr>
            <w:tcW w:w="2457" w:type="dxa"/>
            <w:noWrap/>
            <w:hideMark/>
          </w:tcPr>
          <w:p w14:paraId="291893F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ENMORALaidambé5</w:t>
            </w:r>
          </w:p>
        </w:tc>
        <w:tc>
          <w:tcPr>
            <w:tcW w:w="1200" w:type="dxa"/>
            <w:noWrap/>
            <w:hideMark/>
          </w:tcPr>
          <w:p w14:paraId="2EF1DFD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A114</w:t>
            </w:r>
          </w:p>
        </w:tc>
        <w:tc>
          <w:tcPr>
            <w:tcW w:w="3956" w:type="dxa"/>
            <w:noWrap/>
            <w:hideMark/>
          </w:tcPr>
          <w:p w14:paraId="10245AC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ENMD </w:t>
            </w:r>
            <w:proofErr w:type="spellStart"/>
            <w:r w:rsidRPr="00091A2A">
              <w:rPr>
                <w:rFonts w:ascii="Times New Roman" w:hAnsi="Times New Roman" w:cs="Times New Roman"/>
              </w:rPr>
              <w:t>YagouaNaina</w:t>
            </w:r>
            <w:proofErr w:type="spellEnd"/>
            <w:r w:rsidRPr="00091A2A">
              <w:rPr>
                <w:rFonts w:ascii="Times New Roman" w:hAnsi="Times New Roman" w:cs="Times New Roman"/>
              </w:rPr>
              <w:t xml:space="preserve"> 2</w:t>
            </w:r>
          </w:p>
        </w:tc>
        <w:tc>
          <w:tcPr>
            <w:tcW w:w="1200" w:type="dxa"/>
            <w:noWrap/>
            <w:hideMark/>
          </w:tcPr>
          <w:p w14:paraId="5DBA3AF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A71</w:t>
            </w:r>
          </w:p>
        </w:tc>
        <w:tc>
          <w:tcPr>
            <w:tcW w:w="3055" w:type="dxa"/>
            <w:noWrap/>
            <w:hideMark/>
          </w:tcPr>
          <w:p w14:paraId="4C74C69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NO-DEMBO </w:t>
            </w:r>
            <w:proofErr w:type="spellStart"/>
            <w:r w:rsidRPr="00091A2A">
              <w:rPr>
                <w:rFonts w:ascii="Times New Roman" w:hAnsi="Times New Roman" w:cs="Times New Roman"/>
              </w:rPr>
              <w:t>TongoNiébé</w:t>
            </w:r>
            <w:proofErr w:type="spellEnd"/>
            <w:r w:rsidRPr="00091A2A">
              <w:rPr>
                <w:rFonts w:ascii="Times New Roman" w:hAnsi="Times New Roman" w:cs="Times New Roman"/>
              </w:rPr>
              <w:t xml:space="preserve"> 10</w:t>
            </w:r>
          </w:p>
        </w:tc>
        <w:tc>
          <w:tcPr>
            <w:tcW w:w="1200" w:type="dxa"/>
            <w:noWrap/>
            <w:hideMark/>
          </w:tcPr>
          <w:p w14:paraId="36F32C7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A158</w:t>
            </w:r>
          </w:p>
        </w:tc>
      </w:tr>
      <w:tr w:rsidR="00091A2A" w:rsidRPr="00091A2A" w14:paraId="2ED96300" w14:textId="77777777" w:rsidTr="00C47805">
        <w:trPr>
          <w:trHeight w:val="300"/>
        </w:trPr>
        <w:tc>
          <w:tcPr>
            <w:tcW w:w="3101" w:type="dxa"/>
            <w:noWrap/>
            <w:hideMark/>
          </w:tcPr>
          <w:p w14:paraId="70E69A8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EN/MS/MOKDONIEBE6</w:t>
            </w:r>
          </w:p>
        </w:tc>
        <w:tc>
          <w:tcPr>
            <w:tcW w:w="1200" w:type="dxa"/>
            <w:noWrap/>
            <w:hideMark/>
          </w:tcPr>
          <w:p w14:paraId="59C3740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A28</w:t>
            </w:r>
          </w:p>
        </w:tc>
        <w:tc>
          <w:tcPr>
            <w:tcW w:w="2457" w:type="dxa"/>
            <w:noWrap/>
            <w:hideMark/>
          </w:tcPr>
          <w:p w14:paraId="3A480159"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ENMORATékoula</w:t>
            </w:r>
            <w:proofErr w:type="spellEnd"/>
          </w:p>
        </w:tc>
        <w:tc>
          <w:tcPr>
            <w:tcW w:w="1200" w:type="dxa"/>
            <w:noWrap/>
            <w:hideMark/>
          </w:tcPr>
          <w:p w14:paraId="7768790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A115</w:t>
            </w:r>
          </w:p>
        </w:tc>
        <w:tc>
          <w:tcPr>
            <w:tcW w:w="3956" w:type="dxa"/>
            <w:noWrap/>
            <w:hideMark/>
          </w:tcPr>
          <w:p w14:paraId="7DF7657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ENMD- </w:t>
            </w:r>
            <w:proofErr w:type="spellStart"/>
            <w:r w:rsidRPr="00091A2A">
              <w:rPr>
                <w:rFonts w:ascii="Times New Roman" w:hAnsi="Times New Roman" w:cs="Times New Roman"/>
              </w:rPr>
              <w:t>DatchAigné</w:t>
            </w:r>
            <w:proofErr w:type="spellEnd"/>
            <w:r w:rsidRPr="00091A2A">
              <w:rPr>
                <w:rFonts w:ascii="Times New Roman" w:hAnsi="Times New Roman" w:cs="Times New Roman"/>
              </w:rPr>
              <w:t xml:space="preserve"> 1</w:t>
            </w:r>
          </w:p>
        </w:tc>
        <w:tc>
          <w:tcPr>
            <w:tcW w:w="1200" w:type="dxa"/>
            <w:noWrap/>
            <w:hideMark/>
          </w:tcPr>
          <w:p w14:paraId="16FB9BE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A72</w:t>
            </w:r>
          </w:p>
        </w:tc>
        <w:tc>
          <w:tcPr>
            <w:tcW w:w="3055" w:type="dxa"/>
            <w:noWrap/>
            <w:hideMark/>
          </w:tcPr>
          <w:p w14:paraId="4D98F6D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NO-Garoua 2eOuro </w:t>
            </w:r>
            <w:proofErr w:type="spellStart"/>
            <w:r w:rsidRPr="00091A2A">
              <w:rPr>
                <w:rFonts w:ascii="Times New Roman" w:hAnsi="Times New Roman" w:cs="Times New Roman"/>
              </w:rPr>
              <w:t>késsoum</w:t>
            </w:r>
            <w:proofErr w:type="spellEnd"/>
            <w:r w:rsidRPr="00091A2A">
              <w:rPr>
                <w:rFonts w:ascii="Times New Roman" w:hAnsi="Times New Roman" w:cs="Times New Roman"/>
              </w:rPr>
              <w:t xml:space="preserve"> 5</w:t>
            </w:r>
          </w:p>
        </w:tc>
        <w:tc>
          <w:tcPr>
            <w:tcW w:w="1200" w:type="dxa"/>
            <w:noWrap/>
            <w:hideMark/>
          </w:tcPr>
          <w:p w14:paraId="00433F2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A159</w:t>
            </w:r>
          </w:p>
        </w:tc>
      </w:tr>
      <w:tr w:rsidR="00091A2A" w:rsidRPr="00091A2A" w14:paraId="2F2FF250" w14:textId="77777777" w:rsidTr="00C47805">
        <w:trPr>
          <w:trHeight w:val="300"/>
        </w:trPr>
        <w:tc>
          <w:tcPr>
            <w:tcW w:w="3101" w:type="dxa"/>
            <w:noWrap/>
            <w:hideMark/>
          </w:tcPr>
          <w:p w14:paraId="64B7CF9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EN/MS/MOKDONIEBE8</w:t>
            </w:r>
          </w:p>
        </w:tc>
        <w:tc>
          <w:tcPr>
            <w:tcW w:w="1200" w:type="dxa"/>
            <w:noWrap/>
            <w:hideMark/>
          </w:tcPr>
          <w:p w14:paraId="7AA2CA5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A29</w:t>
            </w:r>
          </w:p>
        </w:tc>
        <w:tc>
          <w:tcPr>
            <w:tcW w:w="2457" w:type="dxa"/>
            <w:noWrap/>
            <w:hideMark/>
          </w:tcPr>
          <w:p w14:paraId="523A1FB6"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ENMORAWara</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wara</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Bayli</w:t>
            </w:r>
            <w:proofErr w:type="spellEnd"/>
          </w:p>
        </w:tc>
        <w:tc>
          <w:tcPr>
            <w:tcW w:w="1200" w:type="dxa"/>
            <w:noWrap/>
            <w:hideMark/>
          </w:tcPr>
          <w:p w14:paraId="1ADF5F5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A116</w:t>
            </w:r>
          </w:p>
        </w:tc>
        <w:tc>
          <w:tcPr>
            <w:tcW w:w="3956" w:type="dxa"/>
            <w:noWrap/>
            <w:hideMark/>
          </w:tcPr>
          <w:p w14:paraId="065A28E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ENMD- </w:t>
            </w:r>
            <w:proofErr w:type="spellStart"/>
            <w:r w:rsidRPr="00091A2A">
              <w:rPr>
                <w:rFonts w:ascii="Times New Roman" w:hAnsi="Times New Roman" w:cs="Times New Roman"/>
              </w:rPr>
              <w:t>DatchAigné</w:t>
            </w:r>
            <w:proofErr w:type="spellEnd"/>
            <w:r w:rsidRPr="00091A2A">
              <w:rPr>
                <w:rFonts w:ascii="Times New Roman" w:hAnsi="Times New Roman" w:cs="Times New Roman"/>
              </w:rPr>
              <w:t xml:space="preserve"> 2</w:t>
            </w:r>
          </w:p>
        </w:tc>
        <w:tc>
          <w:tcPr>
            <w:tcW w:w="1200" w:type="dxa"/>
            <w:noWrap/>
            <w:hideMark/>
          </w:tcPr>
          <w:p w14:paraId="4BDF457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A73</w:t>
            </w:r>
          </w:p>
        </w:tc>
        <w:tc>
          <w:tcPr>
            <w:tcW w:w="3055" w:type="dxa"/>
            <w:noWrap/>
            <w:hideMark/>
          </w:tcPr>
          <w:p w14:paraId="4F7988A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NO-Garoua 2eOuro </w:t>
            </w:r>
            <w:proofErr w:type="spellStart"/>
            <w:r w:rsidRPr="00091A2A">
              <w:rPr>
                <w:rFonts w:ascii="Times New Roman" w:hAnsi="Times New Roman" w:cs="Times New Roman"/>
              </w:rPr>
              <w:t>késsoum</w:t>
            </w:r>
            <w:proofErr w:type="spellEnd"/>
            <w:r w:rsidRPr="00091A2A">
              <w:rPr>
                <w:rFonts w:ascii="Times New Roman" w:hAnsi="Times New Roman" w:cs="Times New Roman"/>
              </w:rPr>
              <w:t xml:space="preserve"> 7</w:t>
            </w:r>
          </w:p>
        </w:tc>
        <w:tc>
          <w:tcPr>
            <w:tcW w:w="1200" w:type="dxa"/>
            <w:noWrap/>
            <w:hideMark/>
          </w:tcPr>
          <w:p w14:paraId="047C4A0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A160</w:t>
            </w:r>
          </w:p>
        </w:tc>
      </w:tr>
      <w:tr w:rsidR="00091A2A" w:rsidRPr="00091A2A" w14:paraId="37A3795C" w14:textId="77777777" w:rsidTr="00C47805">
        <w:trPr>
          <w:trHeight w:val="300"/>
        </w:trPr>
        <w:tc>
          <w:tcPr>
            <w:tcW w:w="3101" w:type="dxa"/>
            <w:noWrap/>
            <w:hideMark/>
          </w:tcPr>
          <w:p w14:paraId="5D6FBAC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EN/MT/G/06/PAYI ZI</w:t>
            </w:r>
          </w:p>
        </w:tc>
        <w:tc>
          <w:tcPr>
            <w:tcW w:w="1200" w:type="dxa"/>
            <w:noWrap/>
            <w:hideMark/>
          </w:tcPr>
          <w:p w14:paraId="225C7A3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A30</w:t>
            </w:r>
          </w:p>
        </w:tc>
        <w:tc>
          <w:tcPr>
            <w:tcW w:w="2457" w:type="dxa"/>
            <w:noWrap/>
            <w:hideMark/>
          </w:tcPr>
          <w:p w14:paraId="50C8A23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ENMORAkirdi9</w:t>
            </w:r>
          </w:p>
        </w:tc>
        <w:tc>
          <w:tcPr>
            <w:tcW w:w="1200" w:type="dxa"/>
            <w:noWrap/>
            <w:hideMark/>
          </w:tcPr>
          <w:p w14:paraId="3C03C77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A117</w:t>
            </w:r>
          </w:p>
        </w:tc>
        <w:tc>
          <w:tcPr>
            <w:tcW w:w="3956" w:type="dxa"/>
            <w:noWrap/>
            <w:hideMark/>
          </w:tcPr>
          <w:p w14:paraId="7808C00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ENMD- </w:t>
            </w:r>
            <w:proofErr w:type="spellStart"/>
            <w:r w:rsidRPr="00091A2A">
              <w:rPr>
                <w:rFonts w:ascii="Times New Roman" w:hAnsi="Times New Roman" w:cs="Times New Roman"/>
              </w:rPr>
              <w:t>DatchAigné</w:t>
            </w:r>
            <w:proofErr w:type="spellEnd"/>
            <w:r w:rsidRPr="00091A2A">
              <w:rPr>
                <w:rFonts w:ascii="Times New Roman" w:hAnsi="Times New Roman" w:cs="Times New Roman"/>
              </w:rPr>
              <w:t xml:space="preserve"> 4</w:t>
            </w:r>
          </w:p>
        </w:tc>
        <w:tc>
          <w:tcPr>
            <w:tcW w:w="1200" w:type="dxa"/>
            <w:noWrap/>
            <w:hideMark/>
          </w:tcPr>
          <w:p w14:paraId="02BBC08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A74</w:t>
            </w:r>
          </w:p>
        </w:tc>
        <w:tc>
          <w:tcPr>
            <w:tcW w:w="3055" w:type="dxa"/>
            <w:noWrap/>
            <w:hideMark/>
          </w:tcPr>
          <w:p w14:paraId="77D6022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NOBE </w:t>
            </w:r>
            <w:proofErr w:type="spellStart"/>
            <w:r w:rsidRPr="00091A2A">
              <w:rPr>
                <w:rFonts w:ascii="Times New Roman" w:hAnsi="Times New Roman" w:cs="Times New Roman"/>
              </w:rPr>
              <w:t>Bibémi</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AdoumriNiébé</w:t>
            </w:r>
            <w:proofErr w:type="spellEnd"/>
            <w:r w:rsidRPr="00091A2A">
              <w:rPr>
                <w:rFonts w:ascii="Times New Roman" w:hAnsi="Times New Roman" w:cs="Times New Roman"/>
              </w:rPr>
              <w:t xml:space="preserve"> 4</w:t>
            </w:r>
          </w:p>
        </w:tc>
        <w:tc>
          <w:tcPr>
            <w:tcW w:w="1200" w:type="dxa"/>
            <w:noWrap/>
            <w:hideMark/>
          </w:tcPr>
          <w:p w14:paraId="681CE5A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A161</w:t>
            </w:r>
          </w:p>
        </w:tc>
      </w:tr>
      <w:tr w:rsidR="00091A2A" w:rsidRPr="00091A2A" w14:paraId="26AC945F" w14:textId="77777777" w:rsidTr="00C47805">
        <w:trPr>
          <w:trHeight w:val="300"/>
        </w:trPr>
        <w:tc>
          <w:tcPr>
            <w:tcW w:w="3101" w:type="dxa"/>
            <w:noWrap/>
            <w:hideMark/>
          </w:tcPr>
          <w:p w14:paraId="157386A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lastRenderedPageBreak/>
              <w:t>EN/MT/KO/10NIEBE11</w:t>
            </w:r>
          </w:p>
        </w:tc>
        <w:tc>
          <w:tcPr>
            <w:tcW w:w="1200" w:type="dxa"/>
            <w:noWrap/>
            <w:hideMark/>
          </w:tcPr>
          <w:p w14:paraId="0C01926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A31</w:t>
            </w:r>
          </w:p>
        </w:tc>
        <w:tc>
          <w:tcPr>
            <w:tcW w:w="2457" w:type="dxa"/>
            <w:noWrap/>
            <w:hideMark/>
          </w:tcPr>
          <w:p w14:paraId="335A5C2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ENMREYAÏ 1</w:t>
            </w:r>
          </w:p>
        </w:tc>
        <w:tc>
          <w:tcPr>
            <w:tcW w:w="1200" w:type="dxa"/>
            <w:noWrap/>
            <w:hideMark/>
          </w:tcPr>
          <w:p w14:paraId="2C8EED4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A118</w:t>
            </w:r>
          </w:p>
        </w:tc>
        <w:tc>
          <w:tcPr>
            <w:tcW w:w="3956" w:type="dxa"/>
            <w:noWrap/>
            <w:hideMark/>
          </w:tcPr>
          <w:p w14:paraId="0230DEB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ENMD- </w:t>
            </w:r>
            <w:proofErr w:type="spellStart"/>
            <w:r w:rsidRPr="00091A2A">
              <w:rPr>
                <w:rFonts w:ascii="Times New Roman" w:hAnsi="Times New Roman" w:cs="Times New Roman"/>
              </w:rPr>
              <w:t>DatchAigné</w:t>
            </w:r>
            <w:proofErr w:type="spellEnd"/>
            <w:r w:rsidRPr="00091A2A">
              <w:rPr>
                <w:rFonts w:ascii="Times New Roman" w:hAnsi="Times New Roman" w:cs="Times New Roman"/>
              </w:rPr>
              <w:t xml:space="preserve"> 5</w:t>
            </w:r>
          </w:p>
        </w:tc>
        <w:tc>
          <w:tcPr>
            <w:tcW w:w="1200" w:type="dxa"/>
            <w:noWrap/>
            <w:hideMark/>
          </w:tcPr>
          <w:p w14:paraId="27DBB40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A75</w:t>
            </w:r>
          </w:p>
        </w:tc>
        <w:tc>
          <w:tcPr>
            <w:tcW w:w="3055" w:type="dxa"/>
            <w:noWrap/>
            <w:hideMark/>
          </w:tcPr>
          <w:p w14:paraId="3295F27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NOBE Garoua 1st Niebe 10</w:t>
            </w:r>
          </w:p>
        </w:tc>
        <w:tc>
          <w:tcPr>
            <w:tcW w:w="1200" w:type="dxa"/>
            <w:noWrap/>
            <w:hideMark/>
          </w:tcPr>
          <w:p w14:paraId="3D84B1F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A162</w:t>
            </w:r>
          </w:p>
        </w:tc>
      </w:tr>
      <w:tr w:rsidR="00091A2A" w:rsidRPr="00091A2A" w14:paraId="43D60723" w14:textId="77777777" w:rsidTr="00C47805">
        <w:trPr>
          <w:trHeight w:val="300"/>
        </w:trPr>
        <w:tc>
          <w:tcPr>
            <w:tcW w:w="3101" w:type="dxa"/>
            <w:noWrap/>
            <w:hideMark/>
          </w:tcPr>
          <w:p w14:paraId="45C4BE1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EN/MT/KO/10NIEBE3</w:t>
            </w:r>
          </w:p>
        </w:tc>
        <w:tc>
          <w:tcPr>
            <w:tcW w:w="1200" w:type="dxa"/>
            <w:noWrap/>
            <w:hideMark/>
          </w:tcPr>
          <w:p w14:paraId="27BDD12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A32</w:t>
            </w:r>
          </w:p>
        </w:tc>
        <w:tc>
          <w:tcPr>
            <w:tcW w:w="2457" w:type="dxa"/>
            <w:noWrap/>
            <w:hideMark/>
          </w:tcPr>
          <w:p w14:paraId="380C7EC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ENMS MOZONIEBE6</w:t>
            </w:r>
          </w:p>
        </w:tc>
        <w:tc>
          <w:tcPr>
            <w:tcW w:w="1200" w:type="dxa"/>
            <w:noWrap/>
            <w:hideMark/>
          </w:tcPr>
          <w:p w14:paraId="5267B2E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A119</w:t>
            </w:r>
          </w:p>
        </w:tc>
        <w:tc>
          <w:tcPr>
            <w:tcW w:w="3956" w:type="dxa"/>
            <w:noWrap/>
            <w:hideMark/>
          </w:tcPr>
          <w:p w14:paraId="6F479E0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ENMD- </w:t>
            </w:r>
            <w:proofErr w:type="spellStart"/>
            <w:r w:rsidRPr="00091A2A">
              <w:rPr>
                <w:rFonts w:ascii="Times New Roman" w:hAnsi="Times New Roman" w:cs="Times New Roman"/>
              </w:rPr>
              <w:t>GoboNaida</w:t>
            </w:r>
            <w:proofErr w:type="spellEnd"/>
            <w:r w:rsidRPr="00091A2A">
              <w:rPr>
                <w:rFonts w:ascii="Times New Roman" w:hAnsi="Times New Roman" w:cs="Times New Roman"/>
              </w:rPr>
              <w:t xml:space="preserve"> 2</w:t>
            </w:r>
          </w:p>
        </w:tc>
        <w:tc>
          <w:tcPr>
            <w:tcW w:w="1200" w:type="dxa"/>
            <w:noWrap/>
            <w:hideMark/>
          </w:tcPr>
          <w:p w14:paraId="2987AA9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A76</w:t>
            </w:r>
          </w:p>
        </w:tc>
        <w:tc>
          <w:tcPr>
            <w:tcW w:w="3055" w:type="dxa"/>
            <w:noWrap/>
            <w:hideMark/>
          </w:tcPr>
          <w:p w14:paraId="54A880E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NOBE Garoua 1st Niebe 7</w:t>
            </w:r>
          </w:p>
        </w:tc>
        <w:tc>
          <w:tcPr>
            <w:tcW w:w="1200" w:type="dxa"/>
            <w:noWrap/>
            <w:hideMark/>
          </w:tcPr>
          <w:p w14:paraId="5F6514A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A163</w:t>
            </w:r>
          </w:p>
        </w:tc>
      </w:tr>
      <w:tr w:rsidR="00091A2A" w:rsidRPr="00091A2A" w14:paraId="6FE03DCA" w14:textId="77777777" w:rsidTr="00C47805">
        <w:trPr>
          <w:trHeight w:val="300"/>
        </w:trPr>
        <w:tc>
          <w:tcPr>
            <w:tcW w:w="3101" w:type="dxa"/>
            <w:noWrap/>
            <w:hideMark/>
          </w:tcPr>
          <w:p w14:paraId="04DC939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EN/MT/KO/10NIEBE9</w:t>
            </w:r>
          </w:p>
        </w:tc>
        <w:tc>
          <w:tcPr>
            <w:tcW w:w="1200" w:type="dxa"/>
            <w:noWrap/>
            <w:hideMark/>
          </w:tcPr>
          <w:p w14:paraId="1D170BC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A33</w:t>
            </w:r>
          </w:p>
        </w:tc>
        <w:tc>
          <w:tcPr>
            <w:tcW w:w="2457" w:type="dxa"/>
            <w:noWrap/>
            <w:hideMark/>
          </w:tcPr>
          <w:p w14:paraId="182CB2A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ENMTS MOGONIEBE1</w:t>
            </w:r>
          </w:p>
        </w:tc>
        <w:tc>
          <w:tcPr>
            <w:tcW w:w="1200" w:type="dxa"/>
            <w:noWrap/>
            <w:hideMark/>
          </w:tcPr>
          <w:p w14:paraId="05CEA23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A120</w:t>
            </w:r>
          </w:p>
        </w:tc>
        <w:tc>
          <w:tcPr>
            <w:tcW w:w="3956" w:type="dxa"/>
            <w:noWrap/>
            <w:hideMark/>
          </w:tcPr>
          <w:p w14:paraId="6330C60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ENMD- </w:t>
            </w:r>
            <w:proofErr w:type="spellStart"/>
            <w:r w:rsidRPr="00091A2A">
              <w:rPr>
                <w:rFonts w:ascii="Times New Roman" w:hAnsi="Times New Roman" w:cs="Times New Roman"/>
              </w:rPr>
              <w:t>MagaAnai</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Sawal</w:t>
            </w:r>
            <w:proofErr w:type="spellEnd"/>
            <w:r w:rsidRPr="00091A2A">
              <w:rPr>
                <w:rFonts w:ascii="Times New Roman" w:hAnsi="Times New Roman" w:cs="Times New Roman"/>
              </w:rPr>
              <w:t xml:space="preserve"> 1</w:t>
            </w:r>
          </w:p>
        </w:tc>
        <w:tc>
          <w:tcPr>
            <w:tcW w:w="1200" w:type="dxa"/>
            <w:noWrap/>
            <w:hideMark/>
          </w:tcPr>
          <w:p w14:paraId="6129FC6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A77</w:t>
            </w:r>
          </w:p>
        </w:tc>
        <w:tc>
          <w:tcPr>
            <w:tcW w:w="3055" w:type="dxa"/>
            <w:noWrap/>
            <w:hideMark/>
          </w:tcPr>
          <w:p w14:paraId="22C4803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NOBE </w:t>
            </w:r>
            <w:proofErr w:type="spellStart"/>
            <w:r w:rsidRPr="00091A2A">
              <w:rPr>
                <w:rFonts w:ascii="Times New Roman" w:hAnsi="Times New Roman" w:cs="Times New Roman"/>
              </w:rPr>
              <w:t>Lagdo</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GuizigaNiébé</w:t>
            </w:r>
            <w:proofErr w:type="spellEnd"/>
            <w:r w:rsidRPr="00091A2A">
              <w:rPr>
                <w:rFonts w:ascii="Times New Roman" w:hAnsi="Times New Roman" w:cs="Times New Roman"/>
              </w:rPr>
              <w:t xml:space="preserve"> 10</w:t>
            </w:r>
          </w:p>
        </w:tc>
        <w:tc>
          <w:tcPr>
            <w:tcW w:w="1200" w:type="dxa"/>
            <w:noWrap/>
            <w:hideMark/>
          </w:tcPr>
          <w:p w14:paraId="6777896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A164</w:t>
            </w:r>
          </w:p>
        </w:tc>
      </w:tr>
      <w:tr w:rsidR="00091A2A" w:rsidRPr="00091A2A" w14:paraId="7909D1B6" w14:textId="77777777" w:rsidTr="00C47805">
        <w:trPr>
          <w:trHeight w:val="300"/>
        </w:trPr>
        <w:tc>
          <w:tcPr>
            <w:tcW w:w="3101" w:type="dxa"/>
            <w:noWrap/>
            <w:hideMark/>
          </w:tcPr>
          <w:p w14:paraId="08AF5FC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EN/MT/MG/01NIEBE MATA</w:t>
            </w:r>
          </w:p>
        </w:tc>
        <w:tc>
          <w:tcPr>
            <w:tcW w:w="1200" w:type="dxa"/>
            <w:noWrap/>
            <w:hideMark/>
          </w:tcPr>
          <w:p w14:paraId="4AF91BD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A34</w:t>
            </w:r>
          </w:p>
        </w:tc>
        <w:tc>
          <w:tcPr>
            <w:tcW w:w="2457" w:type="dxa"/>
            <w:noWrap/>
            <w:hideMark/>
          </w:tcPr>
          <w:p w14:paraId="51AE182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ENMTS MOGONIEBE4</w:t>
            </w:r>
          </w:p>
        </w:tc>
        <w:tc>
          <w:tcPr>
            <w:tcW w:w="1200" w:type="dxa"/>
            <w:noWrap/>
            <w:hideMark/>
          </w:tcPr>
          <w:p w14:paraId="1EE1F64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A121</w:t>
            </w:r>
          </w:p>
        </w:tc>
        <w:tc>
          <w:tcPr>
            <w:tcW w:w="3956" w:type="dxa"/>
            <w:noWrap/>
            <w:hideMark/>
          </w:tcPr>
          <w:p w14:paraId="5DB1AE4D"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ENMDDOUKigne</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difignou</w:t>
            </w:r>
            <w:proofErr w:type="spellEnd"/>
            <w:r w:rsidRPr="00091A2A">
              <w:rPr>
                <w:rFonts w:ascii="Times New Roman" w:hAnsi="Times New Roman" w:cs="Times New Roman"/>
              </w:rPr>
              <w:t xml:space="preserve"> 4</w:t>
            </w:r>
          </w:p>
        </w:tc>
        <w:tc>
          <w:tcPr>
            <w:tcW w:w="1200" w:type="dxa"/>
            <w:noWrap/>
            <w:hideMark/>
          </w:tcPr>
          <w:p w14:paraId="047895C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A78</w:t>
            </w:r>
          </w:p>
        </w:tc>
        <w:tc>
          <w:tcPr>
            <w:tcW w:w="3055" w:type="dxa"/>
            <w:noWrap/>
            <w:hideMark/>
          </w:tcPr>
          <w:p w14:paraId="2116593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NOBE </w:t>
            </w:r>
            <w:proofErr w:type="spellStart"/>
            <w:r w:rsidRPr="00091A2A">
              <w:rPr>
                <w:rFonts w:ascii="Times New Roman" w:hAnsi="Times New Roman" w:cs="Times New Roman"/>
              </w:rPr>
              <w:t>Lagdo</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MaidzadouNiébé</w:t>
            </w:r>
            <w:proofErr w:type="spellEnd"/>
            <w:r w:rsidRPr="00091A2A">
              <w:rPr>
                <w:rFonts w:ascii="Times New Roman" w:hAnsi="Times New Roman" w:cs="Times New Roman"/>
              </w:rPr>
              <w:t xml:space="preserve"> 7</w:t>
            </w:r>
          </w:p>
        </w:tc>
        <w:tc>
          <w:tcPr>
            <w:tcW w:w="1200" w:type="dxa"/>
            <w:noWrap/>
            <w:hideMark/>
          </w:tcPr>
          <w:p w14:paraId="71698B1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A165</w:t>
            </w:r>
          </w:p>
        </w:tc>
      </w:tr>
      <w:tr w:rsidR="00091A2A" w:rsidRPr="00091A2A" w14:paraId="06AE31F9" w14:textId="77777777" w:rsidTr="00C47805">
        <w:trPr>
          <w:trHeight w:val="300"/>
        </w:trPr>
        <w:tc>
          <w:tcPr>
            <w:tcW w:w="3101" w:type="dxa"/>
            <w:noWrap/>
            <w:hideMark/>
          </w:tcPr>
          <w:p w14:paraId="08BF23B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EN/MT/MG/02 No. 11</w:t>
            </w:r>
          </w:p>
        </w:tc>
        <w:tc>
          <w:tcPr>
            <w:tcW w:w="1200" w:type="dxa"/>
            <w:noWrap/>
            <w:hideMark/>
          </w:tcPr>
          <w:p w14:paraId="27CABD7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A35</w:t>
            </w:r>
          </w:p>
        </w:tc>
        <w:tc>
          <w:tcPr>
            <w:tcW w:w="2457" w:type="dxa"/>
            <w:noWrap/>
            <w:hideMark/>
          </w:tcPr>
          <w:p w14:paraId="27D238D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ENMTS MOKMAFADAKAYA</w:t>
            </w:r>
          </w:p>
        </w:tc>
        <w:tc>
          <w:tcPr>
            <w:tcW w:w="1200" w:type="dxa"/>
            <w:noWrap/>
            <w:hideMark/>
          </w:tcPr>
          <w:p w14:paraId="46DC8BE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A122</w:t>
            </w:r>
          </w:p>
        </w:tc>
        <w:tc>
          <w:tcPr>
            <w:tcW w:w="3956" w:type="dxa"/>
            <w:noWrap/>
            <w:hideMark/>
          </w:tcPr>
          <w:p w14:paraId="15F0861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ENMDGUERENAINA1</w:t>
            </w:r>
          </w:p>
        </w:tc>
        <w:tc>
          <w:tcPr>
            <w:tcW w:w="1200" w:type="dxa"/>
            <w:noWrap/>
            <w:hideMark/>
          </w:tcPr>
          <w:p w14:paraId="47552AB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A79</w:t>
            </w:r>
          </w:p>
        </w:tc>
        <w:tc>
          <w:tcPr>
            <w:tcW w:w="3055" w:type="dxa"/>
            <w:noWrap/>
            <w:hideMark/>
          </w:tcPr>
          <w:p w14:paraId="2955CE0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NOBE-Mayo </w:t>
            </w:r>
            <w:proofErr w:type="spellStart"/>
            <w:r w:rsidRPr="00091A2A">
              <w:rPr>
                <w:rFonts w:ascii="Times New Roman" w:hAnsi="Times New Roman" w:cs="Times New Roman"/>
              </w:rPr>
              <w:t>HournaNiébé</w:t>
            </w:r>
            <w:proofErr w:type="spellEnd"/>
            <w:r w:rsidRPr="00091A2A">
              <w:rPr>
                <w:rFonts w:ascii="Times New Roman" w:hAnsi="Times New Roman" w:cs="Times New Roman"/>
              </w:rPr>
              <w:t xml:space="preserve"> 1</w:t>
            </w:r>
          </w:p>
        </w:tc>
        <w:tc>
          <w:tcPr>
            <w:tcW w:w="1200" w:type="dxa"/>
            <w:noWrap/>
            <w:hideMark/>
          </w:tcPr>
          <w:p w14:paraId="5BCDF14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A166</w:t>
            </w:r>
          </w:p>
        </w:tc>
      </w:tr>
      <w:tr w:rsidR="00091A2A" w:rsidRPr="00091A2A" w14:paraId="51A20B5E" w14:textId="77777777" w:rsidTr="00C47805">
        <w:trPr>
          <w:trHeight w:val="300"/>
        </w:trPr>
        <w:tc>
          <w:tcPr>
            <w:tcW w:w="3101" w:type="dxa"/>
            <w:noWrap/>
            <w:hideMark/>
          </w:tcPr>
          <w:p w14:paraId="63BFD6A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EN/MT/MG/08 MOZOGONIEBE5</w:t>
            </w:r>
          </w:p>
        </w:tc>
        <w:tc>
          <w:tcPr>
            <w:tcW w:w="1200" w:type="dxa"/>
            <w:noWrap/>
            <w:hideMark/>
          </w:tcPr>
          <w:p w14:paraId="5199A8A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A36</w:t>
            </w:r>
          </w:p>
        </w:tc>
        <w:tc>
          <w:tcPr>
            <w:tcW w:w="2457" w:type="dxa"/>
            <w:noWrap/>
            <w:hideMark/>
          </w:tcPr>
          <w:p w14:paraId="0EE87B3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ENMTS MOKMATARADEY</w:t>
            </w:r>
          </w:p>
        </w:tc>
        <w:tc>
          <w:tcPr>
            <w:tcW w:w="1200" w:type="dxa"/>
            <w:noWrap/>
            <w:hideMark/>
          </w:tcPr>
          <w:p w14:paraId="07CBD7A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A123</w:t>
            </w:r>
          </w:p>
        </w:tc>
        <w:tc>
          <w:tcPr>
            <w:tcW w:w="3956" w:type="dxa"/>
            <w:noWrap/>
            <w:hideMark/>
          </w:tcPr>
          <w:p w14:paraId="321DFAD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ENMDGUERENAINA2</w:t>
            </w:r>
          </w:p>
        </w:tc>
        <w:tc>
          <w:tcPr>
            <w:tcW w:w="1200" w:type="dxa"/>
            <w:noWrap/>
            <w:hideMark/>
          </w:tcPr>
          <w:p w14:paraId="432DC32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A80</w:t>
            </w:r>
          </w:p>
        </w:tc>
        <w:tc>
          <w:tcPr>
            <w:tcW w:w="3055" w:type="dxa"/>
            <w:noWrap/>
            <w:hideMark/>
          </w:tcPr>
          <w:p w14:paraId="4DA4AB5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NOBE-Mayo </w:t>
            </w:r>
            <w:proofErr w:type="spellStart"/>
            <w:r w:rsidRPr="00091A2A">
              <w:rPr>
                <w:rFonts w:ascii="Times New Roman" w:hAnsi="Times New Roman" w:cs="Times New Roman"/>
              </w:rPr>
              <w:t>HournaNiébé</w:t>
            </w:r>
            <w:proofErr w:type="spellEnd"/>
            <w:r w:rsidRPr="00091A2A">
              <w:rPr>
                <w:rFonts w:ascii="Times New Roman" w:hAnsi="Times New Roman" w:cs="Times New Roman"/>
              </w:rPr>
              <w:t xml:space="preserve"> 5</w:t>
            </w:r>
          </w:p>
        </w:tc>
        <w:tc>
          <w:tcPr>
            <w:tcW w:w="1200" w:type="dxa"/>
            <w:noWrap/>
            <w:hideMark/>
          </w:tcPr>
          <w:p w14:paraId="414D682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A167</w:t>
            </w:r>
          </w:p>
        </w:tc>
      </w:tr>
      <w:tr w:rsidR="00091A2A" w:rsidRPr="00091A2A" w14:paraId="59A7A1F3" w14:textId="77777777" w:rsidTr="00C47805">
        <w:trPr>
          <w:trHeight w:val="300"/>
        </w:trPr>
        <w:tc>
          <w:tcPr>
            <w:tcW w:w="3101" w:type="dxa"/>
            <w:noWrap/>
            <w:hideMark/>
          </w:tcPr>
          <w:p w14:paraId="509AF58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EN/MT/MG/10NIEBE3</w:t>
            </w:r>
          </w:p>
        </w:tc>
        <w:tc>
          <w:tcPr>
            <w:tcW w:w="1200" w:type="dxa"/>
            <w:noWrap/>
            <w:hideMark/>
          </w:tcPr>
          <w:p w14:paraId="63C9465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A37</w:t>
            </w:r>
          </w:p>
        </w:tc>
        <w:tc>
          <w:tcPr>
            <w:tcW w:w="2457" w:type="dxa"/>
            <w:noWrap/>
            <w:hideMark/>
          </w:tcPr>
          <w:p w14:paraId="3B9BF702"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ENMTSKOZANIEBE1</w:t>
            </w:r>
          </w:p>
        </w:tc>
        <w:tc>
          <w:tcPr>
            <w:tcW w:w="1200" w:type="dxa"/>
            <w:noWrap/>
            <w:hideMark/>
          </w:tcPr>
          <w:p w14:paraId="695FD02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A124</w:t>
            </w:r>
          </w:p>
        </w:tc>
        <w:tc>
          <w:tcPr>
            <w:tcW w:w="3956" w:type="dxa"/>
            <w:noWrap/>
            <w:hideMark/>
          </w:tcPr>
          <w:p w14:paraId="1BC2675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ENMDGUERENAINA3</w:t>
            </w:r>
          </w:p>
        </w:tc>
        <w:tc>
          <w:tcPr>
            <w:tcW w:w="1200" w:type="dxa"/>
            <w:noWrap/>
            <w:hideMark/>
          </w:tcPr>
          <w:p w14:paraId="0C03BE1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A81</w:t>
            </w:r>
          </w:p>
        </w:tc>
        <w:tc>
          <w:tcPr>
            <w:tcW w:w="3055" w:type="dxa"/>
            <w:noWrap/>
            <w:hideMark/>
          </w:tcPr>
          <w:p w14:paraId="06A03C6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NOBE- </w:t>
            </w:r>
            <w:proofErr w:type="spellStart"/>
            <w:r w:rsidRPr="00091A2A">
              <w:rPr>
                <w:rFonts w:ascii="Times New Roman" w:hAnsi="Times New Roman" w:cs="Times New Roman"/>
              </w:rPr>
              <w:t>PitoaNiébé</w:t>
            </w:r>
            <w:proofErr w:type="spellEnd"/>
            <w:r w:rsidRPr="00091A2A">
              <w:rPr>
                <w:rFonts w:ascii="Times New Roman" w:hAnsi="Times New Roman" w:cs="Times New Roman"/>
              </w:rPr>
              <w:t xml:space="preserve"> 1</w:t>
            </w:r>
          </w:p>
        </w:tc>
        <w:tc>
          <w:tcPr>
            <w:tcW w:w="1200" w:type="dxa"/>
            <w:noWrap/>
            <w:hideMark/>
          </w:tcPr>
          <w:p w14:paraId="4C399F7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A168</w:t>
            </w:r>
          </w:p>
        </w:tc>
      </w:tr>
      <w:tr w:rsidR="00091A2A" w:rsidRPr="00091A2A" w14:paraId="65C6C9FD" w14:textId="77777777" w:rsidTr="00C47805">
        <w:trPr>
          <w:trHeight w:val="300"/>
        </w:trPr>
        <w:tc>
          <w:tcPr>
            <w:tcW w:w="3101" w:type="dxa"/>
            <w:noWrap/>
            <w:hideMark/>
          </w:tcPr>
          <w:p w14:paraId="0EFCBB9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EN/MT/MG/12NIEBE7</w:t>
            </w:r>
          </w:p>
        </w:tc>
        <w:tc>
          <w:tcPr>
            <w:tcW w:w="1200" w:type="dxa"/>
            <w:noWrap/>
            <w:hideMark/>
          </w:tcPr>
          <w:p w14:paraId="10B4B72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A38</w:t>
            </w:r>
          </w:p>
        </w:tc>
        <w:tc>
          <w:tcPr>
            <w:tcW w:w="2457" w:type="dxa"/>
            <w:noWrap/>
            <w:hideMark/>
          </w:tcPr>
          <w:p w14:paraId="7FE2B78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ENMTSKOZANIEBE2</w:t>
            </w:r>
          </w:p>
        </w:tc>
        <w:tc>
          <w:tcPr>
            <w:tcW w:w="1200" w:type="dxa"/>
            <w:noWrap/>
            <w:hideMark/>
          </w:tcPr>
          <w:p w14:paraId="37A7422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A125</w:t>
            </w:r>
          </w:p>
        </w:tc>
        <w:tc>
          <w:tcPr>
            <w:tcW w:w="3956" w:type="dxa"/>
            <w:noWrap/>
            <w:hideMark/>
          </w:tcPr>
          <w:p w14:paraId="26A2C90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ENMDGUERENAINA4</w:t>
            </w:r>
          </w:p>
        </w:tc>
        <w:tc>
          <w:tcPr>
            <w:tcW w:w="1200" w:type="dxa"/>
            <w:noWrap/>
            <w:hideMark/>
          </w:tcPr>
          <w:p w14:paraId="4E072E7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A82</w:t>
            </w:r>
          </w:p>
        </w:tc>
        <w:tc>
          <w:tcPr>
            <w:tcW w:w="3055" w:type="dxa"/>
            <w:noWrap/>
            <w:hideMark/>
          </w:tcPr>
          <w:p w14:paraId="048D8C8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NOBE- </w:t>
            </w:r>
            <w:proofErr w:type="spellStart"/>
            <w:r w:rsidRPr="00091A2A">
              <w:rPr>
                <w:rFonts w:ascii="Times New Roman" w:hAnsi="Times New Roman" w:cs="Times New Roman"/>
              </w:rPr>
              <w:t>Pitoa</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Niébé</w:t>
            </w:r>
            <w:proofErr w:type="spellEnd"/>
            <w:r w:rsidRPr="00091A2A">
              <w:rPr>
                <w:rFonts w:ascii="Times New Roman" w:hAnsi="Times New Roman" w:cs="Times New Roman"/>
              </w:rPr>
              <w:t xml:space="preserve"> 5</w:t>
            </w:r>
          </w:p>
        </w:tc>
        <w:tc>
          <w:tcPr>
            <w:tcW w:w="1200" w:type="dxa"/>
            <w:noWrap/>
            <w:hideMark/>
          </w:tcPr>
          <w:p w14:paraId="4554EAF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A169</w:t>
            </w:r>
          </w:p>
        </w:tc>
      </w:tr>
      <w:tr w:rsidR="00091A2A" w:rsidRPr="00091A2A" w14:paraId="6878260B" w14:textId="77777777" w:rsidTr="00C47805">
        <w:trPr>
          <w:trHeight w:val="300"/>
        </w:trPr>
        <w:tc>
          <w:tcPr>
            <w:tcW w:w="3101" w:type="dxa"/>
            <w:noWrap/>
            <w:hideMark/>
          </w:tcPr>
          <w:p w14:paraId="163FDAF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EN/MT/MG/MNIEBE7</w:t>
            </w:r>
          </w:p>
        </w:tc>
        <w:tc>
          <w:tcPr>
            <w:tcW w:w="1200" w:type="dxa"/>
            <w:noWrap/>
            <w:hideMark/>
          </w:tcPr>
          <w:p w14:paraId="2ABFBFF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A39</w:t>
            </w:r>
          </w:p>
        </w:tc>
        <w:tc>
          <w:tcPr>
            <w:tcW w:w="2457" w:type="dxa"/>
            <w:noWrap/>
            <w:hideMark/>
          </w:tcPr>
          <w:p w14:paraId="19356F0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ENMTSKOZANIEBE4</w:t>
            </w:r>
          </w:p>
        </w:tc>
        <w:tc>
          <w:tcPr>
            <w:tcW w:w="1200" w:type="dxa"/>
            <w:noWrap/>
            <w:hideMark/>
          </w:tcPr>
          <w:p w14:paraId="31F248A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A126</w:t>
            </w:r>
          </w:p>
        </w:tc>
        <w:tc>
          <w:tcPr>
            <w:tcW w:w="3956" w:type="dxa"/>
            <w:noWrap/>
            <w:hideMark/>
          </w:tcPr>
          <w:p w14:paraId="36D8E21D"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ENMDKAIANAI MONDJOK</w:t>
            </w:r>
          </w:p>
        </w:tc>
        <w:tc>
          <w:tcPr>
            <w:tcW w:w="1200" w:type="dxa"/>
            <w:noWrap/>
            <w:hideMark/>
          </w:tcPr>
          <w:p w14:paraId="3967510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A83</w:t>
            </w:r>
          </w:p>
        </w:tc>
        <w:tc>
          <w:tcPr>
            <w:tcW w:w="3055" w:type="dxa"/>
            <w:noWrap/>
            <w:hideMark/>
          </w:tcPr>
          <w:p w14:paraId="4B9C088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NOBE- </w:t>
            </w:r>
            <w:proofErr w:type="spellStart"/>
            <w:r w:rsidRPr="00091A2A">
              <w:rPr>
                <w:rFonts w:ascii="Times New Roman" w:hAnsi="Times New Roman" w:cs="Times New Roman"/>
              </w:rPr>
              <w:t>Pitoa</w:t>
            </w:r>
            <w:proofErr w:type="spellEnd"/>
            <w:r w:rsidRPr="00091A2A">
              <w:rPr>
                <w:rFonts w:ascii="Times New Roman" w:hAnsi="Times New Roman" w:cs="Times New Roman"/>
              </w:rPr>
              <w:t xml:space="preserve"> </w:t>
            </w:r>
            <w:proofErr w:type="spellStart"/>
            <w:r w:rsidRPr="00091A2A">
              <w:rPr>
                <w:rFonts w:ascii="Times New Roman" w:hAnsi="Times New Roman" w:cs="Times New Roman"/>
              </w:rPr>
              <w:t>Niébé</w:t>
            </w:r>
            <w:proofErr w:type="spellEnd"/>
            <w:r w:rsidRPr="00091A2A">
              <w:rPr>
                <w:rFonts w:ascii="Times New Roman" w:hAnsi="Times New Roman" w:cs="Times New Roman"/>
              </w:rPr>
              <w:t xml:space="preserve"> 8</w:t>
            </w:r>
          </w:p>
        </w:tc>
        <w:tc>
          <w:tcPr>
            <w:tcW w:w="1200" w:type="dxa"/>
            <w:noWrap/>
            <w:hideMark/>
          </w:tcPr>
          <w:p w14:paraId="3C00097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A170</w:t>
            </w:r>
          </w:p>
        </w:tc>
      </w:tr>
      <w:tr w:rsidR="00091A2A" w:rsidRPr="00091A2A" w14:paraId="638EF2B6" w14:textId="77777777" w:rsidTr="00C47805">
        <w:trPr>
          <w:trHeight w:val="300"/>
        </w:trPr>
        <w:tc>
          <w:tcPr>
            <w:tcW w:w="3101" w:type="dxa"/>
            <w:noWrap/>
            <w:hideMark/>
          </w:tcPr>
          <w:p w14:paraId="645871F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EN/MT/SNIEBE2</w:t>
            </w:r>
          </w:p>
        </w:tc>
        <w:tc>
          <w:tcPr>
            <w:tcW w:w="1200" w:type="dxa"/>
            <w:noWrap/>
            <w:hideMark/>
          </w:tcPr>
          <w:p w14:paraId="30185E1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A40</w:t>
            </w:r>
          </w:p>
        </w:tc>
        <w:tc>
          <w:tcPr>
            <w:tcW w:w="2457" w:type="dxa"/>
            <w:noWrap/>
            <w:hideMark/>
          </w:tcPr>
          <w:p w14:paraId="31DE0733"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ENMTSKOZANIEBE7</w:t>
            </w:r>
          </w:p>
        </w:tc>
        <w:tc>
          <w:tcPr>
            <w:tcW w:w="1200" w:type="dxa"/>
            <w:noWrap/>
            <w:hideMark/>
          </w:tcPr>
          <w:p w14:paraId="2DC6F28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A127</w:t>
            </w:r>
          </w:p>
        </w:tc>
        <w:tc>
          <w:tcPr>
            <w:tcW w:w="3956" w:type="dxa"/>
            <w:noWrap/>
            <w:hideMark/>
          </w:tcPr>
          <w:p w14:paraId="4452744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ENMDKAINAINA</w:t>
            </w:r>
          </w:p>
        </w:tc>
        <w:tc>
          <w:tcPr>
            <w:tcW w:w="1200" w:type="dxa"/>
            <w:noWrap/>
            <w:hideMark/>
          </w:tcPr>
          <w:p w14:paraId="2A43250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A84</w:t>
            </w:r>
          </w:p>
        </w:tc>
        <w:tc>
          <w:tcPr>
            <w:tcW w:w="3055" w:type="dxa"/>
            <w:noWrap/>
            <w:hideMark/>
          </w:tcPr>
          <w:p w14:paraId="6CF04C9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NOBEGA3 Niebe Plateau 1</w:t>
            </w:r>
          </w:p>
        </w:tc>
        <w:tc>
          <w:tcPr>
            <w:tcW w:w="1200" w:type="dxa"/>
            <w:noWrap/>
            <w:hideMark/>
          </w:tcPr>
          <w:p w14:paraId="59B72EE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A171</w:t>
            </w:r>
          </w:p>
        </w:tc>
      </w:tr>
      <w:tr w:rsidR="00091A2A" w:rsidRPr="00091A2A" w14:paraId="638C35EE" w14:textId="77777777" w:rsidTr="00C47805">
        <w:trPr>
          <w:trHeight w:val="300"/>
        </w:trPr>
        <w:tc>
          <w:tcPr>
            <w:tcW w:w="3101" w:type="dxa"/>
            <w:noWrap/>
            <w:hideMark/>
          </w:tcPr>
          <w:p w14:paraId="7E02230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EN/MT/SOULEDE503NIEBE6</w:t>
            </w:r>
          </w:p>
        </w:tc>
        <w:tc>
          <w:tcPr>
            <w:tcW w:w="1200" w:type="dxa"/>
            <w:noWrap/>
            <w:hideMark/>
          </w:tcPr>
          <w:p w14:paraId="3307C25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A41</w:t>
            </w:r>
          </w:p>
        </w:tc>
        <w:tc>
          <w:tcPr>
            <w:tcW w:w="2457" w:type="dxa"/>
            <w:noWrap/>
            <w:hideMark/>
          </w:tcPr>
          <w:p w14:paraId="4BB7D0AF"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ENTOKOMHalagaré</w:t>
            </w:r>
            <w:proofErr w:type="spellEnd"/>
          </w:p>
        </w:tc>
        <w:tc>
          <w:tcPr>
            <w:tcW w:w="1200" w:type="dxa"/>
            <w:noWrap/>
            <w:hideMark/>
          </w:tcPr>
          <w:p w14:paraId="65CDA92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A128</w:t>
            </w:r>
          </w:p>
        </w:tc>
        <w:tc>
          <w:tcPr>
            <w:tcW w:w="3956" w:type="dxa"/>
            <w:noWrap/>
            <w:hideMark/>
          </w:tcPr>
          <w:p w14:paraId="1DE0413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ENMDTCHAAIGNE MATABAI TCHATIBALI (1)</w:t>
            </w:r>
          </w:p>
        </w:tc>
        <w:tc>
          <w:tcPr>
            <w:tcW w:w="1200" w:type="dxa"/>
            <w:noWrap/>
            <w:hideMark/>
          </w:tcPr>
          <w:p w14:paraId="3F32F6A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A85</w:t>
            </w:r>
          </w:p>
        </w:tc>
        <w:tc>
          <w:tcPr>
            <w:tcW w:w="3055" w:type="dxa"/>
            <w:noWrap/>
            <w:hideMark/>
          </w:tcPr>
          <w:p w14:paraId="212E5C4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NOBOTOUROUANIEBE3</w:t>
            </w:r>
          </w:p>
        </w:tc>
        <w:tc>
          <w:tcPr>
            <w:tcW w:w="1200" w:type="dxa"/>
            <w:noWrap/>
            <w:hideMark/>
          </w:tcPr>
          <w:p w14:paraId="0A9725A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A172</w:t>
            </w:r>
          </w:p>
        </w:tc>
      </w:tr>
      <w:tr w:rsidR="00091A2A" w:rsidRPr="00091A2A" w14:paraId="2C1489D9" w14:textId="77777777" w:rsidTr="00C47805">
        <w:trPr>
          <w:trHeight w:val="300"/>
        </w:trPr>
        <w:tc>
          <w:tcPr>
            <w:tcW w:w="3101" w:type="dxa"/>
            <w:noWrap/>
            <w:hideMark/>
          </w:tcPr>
          <w:p w14:paraId="14FDE97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ENDI MA3eAIGNE1</w:t>
            </w:r>
          </w:p>
        </w:tc>
        <w:tc>
          <w:tcPr>
            <w:tcW w:w="1200" w:type="dxa"/>
            <w:noWrap/>
            <w:hideMark/>
          </w:tcPr>
          <w:p w14:paraId="6BF34E2E"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A42</w:t>
            </w:r>
          </w:p>
        </w:tc>
        <w:tc>
          <w:tcPr>
            <w:tcW w:w="2457" w:type="dxa"/>
            <w:noWrap/>
            <w:hideMark/>
          </w:tcPr>
          <w:p w14:paraId="700B1885" w14:textId="77777777" w:rsidR="00091A2A" w:rsidRPr="00091A2A" w:rsidRDefault="00091A2A" w:rsidP="00091A2A">
            <w:pPr>
              <w:rPr>
                <w:rFonts w:ascii="Times New Roman" w:hAnsi="Times New Roman" w:cs="Times New Roman"/>
              </w:rPr>
            </w:pPr>
            <w:proofErr w:type="spellStart"/>
            <w:r w:rsidRPr="00091A2A">
              <w:rPr>
                <w:rFonts w:ascii="Times New Roman" w:hAnsi="Times New Roman" w:cs="Times New Roman"/>
              </w:rPr>
              <w:t>ENTOKOMHalagaré</w:t>
            </w:r>
            <w:proofErr w:type="spellEnd"/>
            <w:r w:rsidRPr="00091A2A">
              <w:rPr>
                <w:rFonts w:ascii="Times New Roman" w:hAnsi="Times New Roman" w:cs="Times New Roman"/>
              </w:rPr>
              <w:t xml:space="preserve"> 5</w:t>
            </w:r>
          </w:p>
        </w:tc>
        <w:tc>
          <w:tcPr>
            <w:tcW w:w="1200" w:type="dxa"/>
            <w:noWrap/>
            <w:hideMark/>
          </w:tcPr>
          <w:p w14:paraId="74B8900A"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A129</w:t>
            </w:r>
          </w:p>
        </w:tc>
        <w:tc>
          <w:tcPr>
            <w:tcW w:w="3956" w:type="dxa"/>
            <w:noWrap/>
            <w:hideMark/>
          </w:tcPr>
          <w:p w14:paraId="677AB4D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 xml:space="preserve">ENMDTCHAAIGNE </w:t>
            </w:r>
            <w:proofErr w:type="gramStart"/>
            <w:r w:rsidRPr="00091A2A">
              <w:rPr>
                <w:rFonts w:ascii="Times New Roman" w:hAnsi="Times New Roman" w:cs="Times New Roman"/>
              </w:rPr>
              <w:t>TCHATIBALI( 2</w:t>
            </w:r>
            <w:proofErr w:type="gramEnd"/>
            <w:r w:rsidRPr="00091A2A">
              <w:rPr>
                <w:rFonts w:ascii="Times New Roman" w:hAnsi="Times New Roman" w:cs="Times New Roman"/>
              </w:rPr>
              <w:t>)</w:t>
            </w:r>
          </w:p>
        </w:tc>
        <w:tc>
          <w:tcPr>
            <w:tcW w:w="1200" w:type="dxa"/>
            <w:noWrap/>
            <w:hideMark/>
          </w:tcPr>
          <w:p w14:paraId="6979450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A86</w:t>
            </w:r>
          </w:p>
        </w:tc>
        <w:tc>
          <w:tcPr>
            <w:tcW w:w="3055" w:type="dxa"/>
            <w:noWrap/>
            <w:hideMark/>
          </w:tcPr>
          <w:p w14:paraId="6C5AB12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NOBOTOUROUANIEBE4</w:t>
            </w:r>
          </w:p>
        </w:tc>
        <w:tc>
          <w:tcPr>
            <w:tcW w:w="1200" w:type="dxa"/>
            <w:noWrap/>
            <w:hideMark/>
          </w:tcPr>
          <w:p w14:paraId="6E4A1BAC"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A173</w:t>
            </w:r>
          </w:p>
        </w:tc>
      </w:tr>
      <w:tr w:rsidR="00091A2A" w:rsidRPr="00091A2A" w14:paraId="46509E4C" w14:textId="77777777" w:rsidTr="00C47805">
        <w:trPr>
          <w:trHeight w:val="300"/>
        </w:trPr>
        <w:tc>
          <w:tcPr>
            <w:tcW w:w="3101" w:type="dxa"/>
            <w:noWrap/>
            <w:hideMark/>
          </w:tcPr>
          <w:p w14:paraId="2AF9271F"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ENDI MA3eNAYA 3</w:t>
            </w:r>
          </w:p>
        </w:tc>
        <w:tc>
          <w:tcPr>
            <w:tcW w:w="1200" w:type="dxa"/>
            <w:noWrap/>
            <w:hideMark/>
          </w:tcPr>
          <w:p w14:paraId="335E8935"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A43</w:t>
            </w:r>
          </w:p>
        </w:tc>
        <w:tc>
          <w:tcPr>
            <w:tcW w:w="2457" w:type="dxa"/>
            <w:noWrap/>
            <w:hideMark/>
          </w:tcPr>
          <w:p w14:paraId="4CC291E4"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ENTOKOM Red Bean</w:t>
            </w:r>
          </w:p>
        </w:tc>
        <w:tc>
          <w:tcPr>
            <w:tcW w:w="1200" w:type="dxa"/>
            <w:noWrap/>
            <w:hideMark/>
          </w:tcPr>
          <w:p w14:paraId="5F63B74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A130</w:t>
            </w:r>
          </w:p>
        </w:tc>
        <w:tc>
          <w:tcPr>
            <w:tcW w:w="3956" w:type="dxa"/>
            <w:noWrap/>
            <w:hideMark/>
          </w:tcPr>
          <w:p w14:paraId="0F7B5519"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ENMDWIAIGNE1</w:t>
            </w:r>
          </w:p>
        </w:tc>
        <w:tc>
          <w:tcPr>
            <w:tcW w:w="1200" w:type="dxa"/>
            <w:noWrap/>
            <w:hideMark/>
          </w:tcPr>
          <w:p w14:paraId="097C50F0"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A87</w:t>
            </w:r>
          </w:p>
        </w:tc>
        <w:tc>
          <w:tcPr>
            <w:tcW w:w="3055" w:type="dxa"/>
            <w:noWrap/>
            <w:hideMark/>
          </w:tcPr>
          <w:p w14:paraId="0139CB2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NOBOTOUROUANIEBE8</w:t>
            </w:r>
          </w:p>
        </w:tc>
        <w:tc>
          <w:tcPr>
            <w:tcW w:w="1200" w:type="dxa"/>
            <w:noWrap/>
            <w:hideMark/>
          </w:tcPr>
          <w:p w14:paraId="213340FB"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A174</w:t>
            </w:r>
          </w:p>
        </w:tc>
      </w:tr>
      <w:tr w:rsidR="00091A2A" w:rsidRPr="00091A2A" w14:paraId="6817F16D" w14:textId="77777777" w:rsidTr="00C47805">
        <w:trPr>
          <w:trHeight w:val="300"/>
        </w:trPr>
        <w:tc>
          <w:tcPr>
            <w:tcW w:w="3101" w:type="dxa"/>
            <w:noWrap/>
            <w:hideMark/>
          </w:tcPr>
          <w:p w14:paraId="1DD5A908"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ENDI MA3eNIEBE (9)</w:t>
            </w:r>
          </w:p>
        </w:tc>
        <w:tc>
          <w:tcPr>
            <w:tcW w:w="1200" w:type="dxa"/>
            <w:noWrap/>
            <w:hideMark/>
          </w:tcPr>
          <w:p w14:paraId="28C26AC7"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A44</w:t>
            </w:r>
          </w:p>
        </w:tc>
        <w:tc>
          <w:tcPr>
            <w:tcW w:w="2457" w:type="dxa"/>
            <w:noWrap/>
            <w:hideMark/>
          </w:tcPr>
          <w:p w14:paraId="45872A16"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ENTOKOM Red Bean*</w:t>
            </w:r>
          </w:p>
        </w:tc>
        <w:tc>
          <w:tcPr>
            <w:tcW w:w="1200" w:type="dxa"/>
            <w:noWrap/>
            <w:hideMark/>
          </w:tcPr>
          <w:p w14:paraId="6D666701" w14:textId="77777777" w:rsidR="00091A2A" w:rsidRPr="00091A2A" w:rsidRDefault="00091A2A" w:rsidP="00091A2A">
            <w:pPr>
              <w:rPr>
                <w:rFonts w:ascii="Times New Roman" w:hAnsi="Times New Roman" w:cs="Times New Roman"/>
              </w:rPr>
            </w:pPr>
            <w:r w:rsidRPr="00091A2A">
              <w:rPr>
                <w:rFonts w:ascii="Times New Roman" w:hAnsi="Times New Roman" w:cs="Times New Roman"/>
              </w:rPr>
              <w:t>A131</w:t>
            </w:r>
          </w:p>
        </w:tc>
        <w:tc>
          <w:tcPr>
            <w:tcW w:w="3956" w:type="dxa"/>
            <w:noWrap/>
            <w:hideMark/>
          </w:tcPr>
          <w:p w14:paraId="0C8A897A" w14:textId="77777777" w:rsidR="00091A2A" w:rsidRPr="00091A2A" w:rsidRDefault="00091A2A" w:rsidP="00091A2A">
            <w:pPr>
              <w:rPr>
                <w:rFonts w:ascii="Times New Roman" w:hAnsi="Times New Roman" w:cs="Times New Roman"/>
              </w:rPr>
            </w:pPr>
          </w:p>
        </w:tc>
        <w:tc>
          <w:tcPr>
            <w:tcW w:w="1200" w:type="dxa"/>
            <w:noWrap/>
            <w:hideMark/>
          </w:tcPr>
          <w:p w14:paraId="39C8C764" w14:textId="77777777" w:rsidR="00091A2A" w:rsidRPr="00091A2A" w:rsidRDefault="00091A2A" w:rsidP="00091A2A">
            <w:pPr>
              <w:rPr>
                <w:rFonts w:ascii="Times New Roman" w:hAnsi="Times New Roman" w:cs="Times New Roman"/>
              </w:rPr>
            </w:pPr>
          </w:p>
        </w:tc>
        <w:tc>
          <w:tcPr>
            <w:tcW w:w="3055" w:type="dxa"/>
            <w:noWrap/>
            <w:hideMark/>
          </w:tcPr>
          <w:p w14:paraId="66961866" w14:textId="77777777" w:rsidR="00091A2A" w:rsidRPr="00091A2A" w:rsidRDefault="00091A2A" w:rsidP="00091A2A">
            <w:pPr>
              <w:rPr>
                <w:rFonts w:ascii="Times New Roman" w:hAnsi="Times New Roman" w:cs="Times New Roman"/>
              </w:rPr>
            </w:pPr>
          </w:p>
        </w:tc>
        <w:tc>
          <w:tcPr>
            <w:tcW w:w="1200" w:type="dxa"/>
            <w:noWrap/>
            <w:hideMark/>
          </w:tcPr>
          <w:p w14:paraId="2732EF6D" w14:textId="77777777" w:rsidR="00091A2A" w:rsidRPr="00091A2A" w:rsidRDefault="00091A2A" w:rsidP="00091A2A">
            <w:pPr>
              <w:rPr>
                <w:rFonts w:ascii="Times New Roman" w:hAnsi="Times New Roman" w:cs="Times New Roman"/>
              </w:rPr>
            </w:pPr>
          </w:p>
        </w:tc>
      </w:tr>
    </w:tbl>
    <w:p w14:paraId="7995D1B7" w14:textId="77777777" w:rsidR="00091A2A" w:rsidRPr="00091A2A" w:rsidRDefault="00091A2A" w:rsidP="00091A2A">
      <w:pPr>
        <w:rPr>
          <w:rFonts w:ascii="Times New Roman" w:hAnsi="Times New Roman" w:cs="Times New Roman"/>
        </w:rPr>
      </w:pPr>
    </w:p>
    <w:p w14:paraId="039B41A3" w14:textId="77777777" w:rsidR="00EA563D" w:rsidRDefault="00EA563D"/>
    <w:sectPr w:rsidR="00EA563D" w:rsidSect="00D85EE1">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AE2D7" w14:textId="77777777" w:rsidR="003A0EE9" w:rsidRDefault="003A0EE9" w:rsidP="00765F11">
      <w:pPr>
        <w:spacing w:after="0" w:line="240" w:lineRule="auto"/>
      </w:pPr>
      <w:r>
        <w:separator/>
      </w:r>
    </w:p>
  </w:endnote>
  <w:endnote w:type="continuationSeparator" w:id="0">
    <w:p w14:paraId="591B0CB2" w14:textId="77777777" w:rsidR="003A0EE9" w:rsidRDefault="003A0EE9" w:rsidP="0076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w:altName w:val="Mangal"/>
    <w:charset w:val="00"/>
    <w:family w:val="swiss"/>
    <w:pitch w:val="variable"/>
    <w:sig w:usb0="E00082FF" w:usb1="400078FF" w:usb2="00000021" w:usb3="00000000" w:csb0="0000019F" w:csb1="00000000"/>
  </w:font>
  <w:font w:name="TT1B4t00">
    <w:altName w:val="Calibri"/>
    <w:panose1 w:val="00000000000000000000"/>
    <w:charset w:val="00"/>
    <w:family w:val="auto"/>
    <w:notTrueType/>
    <w:pitch w:val="default"/>
    <w:sig w:usb0="00000003" w:usb1="00000000" w:usb2="00000000" w:usb3="00000000" w:csb0="00000001" w:csb1="00000000"/>
  </w:font>
  <w:font w:name="Calibri,Bold">
    <w:altName w:val="MS Gothic"/>
    <w:panose1 w:val="00000000000000000000"/>
    <w:charset w:val="80"/>
    <w:family w:val="auto"/>
    <w:notTrueType/>
    <w:pitch w:val="default"/>
    <w:sig w:usb0="00000001" w:usb1="08070000" w:usb2="00000010" w:usb3="00000000" w:csb0="00020000" w:csb1="00000000"/>
  </w:font>
  <w:font w:name="Roboto-Regular">
    <w:altName w:val="Yu Gothic"/>
    <w:panose1 w:val="00000000000000000000"/>
    <w:charset w:val="00"/>
    <w:family w:val="auto"/>
    <w:notTrueType/>
    <w:pitch w:val="default"/>
    <w:sig w:usb0="00000001" w:usb1="09070000" w:usb2="00000010" w:usb3="00000000" w:csb0="000A0001" w:csb1="00000000"/>
  </w:font>
  <w:font w:name="ArialNarrow">
    <w:altName w:val="Arial"/>
    <w:panose1 w:val="00000000000000000000"/>
    <w:charset w:val="00"/>
    <w:family w:val="auto"/>
    <w:notTrueType/>
    <w:pitch w:val="default"/>
    <w:sig w:usb0="00000003" w:usb1="00000000" w:usb2="00000000" w:usb3="00000000" w:csb0="00000001" w:csb1="00000000"/>
  </w:font>
  <w:font w:name="TT267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11187" w14:textId="77777777" w:rsidR="002E7560" w:rsidRDefault="002E7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831C3" w14:textId="77777777" w:rsidR="002E7560" w:rsidRDefault="002E75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A42FE" w14:textId="77777777" w:rsidR="002E7560" w:rsidRDefault="002E7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A56E7" w14:textId="77777777" w:rsidR="003A0EE9" w:rsidRDefault="003A0EE9" w:rsidP="00765F11">
      <w:pPr>
        <w:spacing w:after="0" w:line="240" w:lineRule="auto"/>
      </w:pPr>
      <w:r>
        <w:separator/>
      </w:r>
    </w:p>
  </w:footnote>
  <w:footnote w:type="continuationSeparator" w:id="0">
    <w:p w14:paraId="65F3B181" w14:textId="77777777" w:rsidR="003A0EE9" w:rsidRDefault="003A0EE9" w:rsidP="00765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F3710" w14:textId="689DF5D2" w:rsidR="002E7560" w:rsidRDefault="002E7560">
    <w:pPr>
      <w:pStyle w:val="Header"/>
    </w:pPr>
    <w:r>
      <w:rPr>
        <w:noProof/>
      </w:rPr>
      <w:pict w14:anchorId="75340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3922"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9436E" w14:textId="58D86E1D" w:rsidR="002E7560" w:rsidRDefault="002E7560">
    <w:pPr>
      <w:pStyle w:val="Header"/>
    </w:pPr>
    <w:r>
      <w:rPr>
        <w:noProof/>
      </w:rPr>
      <w:pict w14:anchorId="21050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3923"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D7B06" w14:textId="0EC90563" w:rsidR="002E7560" w:rsidRDefault="002E7560">
    <w:pPr>
      <w:pStyle w:val="Header"/>
    </w:pPr>
    <w:r>
      <w:rPr>
        <w:noProof/>
      </w:rPr>
      <w:pict w14:anchorId="34DFF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3921"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70C69"/>
    <w:multiLevelType w:val="hybridMultilevel"/>
    <w:tmpl w:val="D4F65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5801E6C"/>
    <w:multiLevelType w:val="hybridMultilevel"/>
    <w:tmpl w:val="E5023756"/>
    <w:lvl w:ilvl="0" w:tplc="D870F80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CFF358F"/>
    <w:multiLevelType w:val="hybridMultilevel"/>
    <w:tmpl w:val="1226AF92"/>
    <w:lvl w:ilvl="0" w:tplc="3ACAB4F8">
      <w:start w:val="2"/>
      <w:numFmt w:val="bullet"/>
      <w:lvlText w:val="-"/>
      <w:lvlJc w:val="left"/>
      <w:pPr>
        <w:ind w:left="1636"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63D"/>
    <w:rsid w:val="00027408"/>
    <w:rsid w:val="00045E79"/>
    <w:rsid w:val="00053570"/>
    <w:rsid w:val="000706BE"/>
    <w:rsid w:val="00091A2A"/>
    <w:rsid w:val="00093A02"/>
    <w:rsid w:val="000E106E"/>
    <w:rsid w:val="001219FD"/>
    <w:rsid w:val="00134183"/>
    <w:rsid w:val="00157AEC"/>
    <w:rsid w:val="00166532"/>
    <w:rsid w:val="00171EE1"/>
    <w:rsid w:val="00190394"/>
    <w:rsid w:val="002320C3"/>
    <w:rsid w:val="00236136"/>
    <w:rsid w:val="00257A81"/>
    <w:rsid w:val="0028103B"/>
    <w:rsid w:val="002938F9"/>
    <w:rsid w:val="002A4D66"/>
    <w:rsid w:val="002E7560"/>
    <w:rsid w:val="002F1218"/>
    <w:rsid w:val="002F5415"/>
    <w:rsid w:val="003670F8"/>
    <w:rsid w:val="003A0EE9"/>
    <w:rsid w:val="003D7548"/>
    <w:rsid w:val="003E1FD8"/>
    <w:rsid w:val="00405073"/>
    <w:rsid w:val="0041647A"/>
    <w:rsid w:val="00433EA5"/>
    <w:rsid w:val="00464C64"/>
    <w:rsid w:val="0053398D"/>
    <w:rsid w:val="005423DD"/>
    <w:rsid w:val="00550367"/>
    <w:rsid w:val="00580BDA"/>
    <w:rsid w:val="005C1B7B"/>
    <w:rsid w:val="005D4EF0"/>
    <w:rsid w:val="005D53D3"/>
    <w:rsid w:val="005F74C0"/>
    <w:rsid w:val="005F7687"/>
    <w:rsid w:val="00621ECA"/>
    <w:rsid w:val="00657CAF"/>
    <w:rsid w:val="00664055"/>
    <w:rsid w:val="006709CD"/>
    <w:rsid w:val="00676EF2"/>
    <w:rsid w:val="006930E6"/>
    <w:rsid w:val="006C1026"/>
    <w:rsid w:val="00717BF0"/>
    <w:rsid w:val="00724E2C"/>
    <w:rsid w:val="00757E30"/>
    <w:rsid w:val="00765F11"/>
    <w:rsid w:val="00792AEA"/>
    <w:rsid w:val="007A6EEE"/>
    <w:rsid w:val="007D50F7"/>
    <w:rsid w:val="008210A9"/>
    <w:rsid w:val="00832CC0"/>
    <w:rsid w:val="008568B8"/>
    <w:rsid w:val="00896A8A"/>
    <w:rsid w:val="008E1023"/>
    <w:rsid w:val="008E31D3"/>
    <w:rsid w:val="009570F4"/>
    <w:rsid w:val="009835AD"/>
    <w:rsid w:val="009A7DE8"/>
    <w:rsid w:val="009F0CF3"/>
    <w:rsid w:val="00A2193D"/>
    <w:rsid w:val="00A320EC"/>
    <w:rsid w:val="00A412A5"/>
    <w:rsid w:val="00A53814"/>
    <w:rsid w:val="00A621C4"/>
    <w:rsid w:val="00A65172"/>
    <w:rsid w:val="00A805E3"/>
    <w:rsid w:val="00B01297"/>
    <w:rsid w:val="00B26FA9"/>
    <w:rsid w:val="00B534E3"/>
    <w:rsid w:val="00B7433E"/>
    <w:rsid w:val="00BC0B21"/>
    <w:rsid w:val="00BD3DCB"/>
    <w:rsid w:val="00C03CB5"/>
    <w:rsid w:val="00C05084"/>
    <w:rsid w:val="00C07076"/>
    <w:rsid w:val="00C17C7B"/>
    <w:rsid w:val="00C327FE"/>
    <w:rsid w:val="00C47C65"/>
    <w:rsid w:val="00C51FE0"/>
    <w:rsid w:val="00C55C35"/>
    <w:rsid w:val="00C61A47"/>
    <w:rsid w:val="00CA02FE"/>
    <w:rsid w:val="00CB5867"/>
    <w:rsid w:val="00D6724B"/>
    <w:rsid w:val="00D85EE1"/>
    <w:rsid w:val="00DB3C70"/>
    <w:rsid w:val="00DC7E93"/>
    <w:rsid w:val="00E112D0"/>
    <w:rsid w:val="00E23F15"/>
    <w:rsid w:val="00E362AA"/>
    <w:rsid w:val="00E82AE3"/>
    <w:rsid w:val="00EA563D"/>
    <w:rsid w:val="00EC0AF6"/>
    <w:rsid w:val="00EE1860"/>
    <w:rsid w:val="00EF3A21"/>
    <w:rsid w:val="00EF5B85"/>
    <w:rsid w:val="00F011FB"/>
    <w:rsid w:val="00F960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27E302"/>
  <w15:chartTrackingRefBased/>
  <w15:docId w15:val="{7D21402A-5DA8-4CDC-942F-E2FC7B007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563D"/>
    <w:pPr>
      <w:spacing w:line="259" w:lineRule="auto"/>
    </w:pPr>
    <w:rPr>
      <w:kern w:val="0"/>
      <w:sz w:val="22"/>
      <w:szCs w:val="22"/>
      <w14:ligatures w14:val="none"/>
    </w:rPr>
  </w:style>
  <w:style w:type="paragraph" w:styleId="Heading1">
    <w:name w:val="heading 1"/>
    <w:basedOn w:val="Normal"/>
    <w:next w:val="Normal"/>
    <w:link w:val="Heading1Char"/>
    <w:uiPriority w:val="9"/>
    <w:qFormat/>
    <w:rsid w:val="00EA56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A56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563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563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563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56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56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56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56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6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A56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563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563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563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56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56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56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563D"/>
    <w:rPr>
      <w:rFonts w:eastAsiaTheme="majorEastAsia" w:cstheme="majorBidi"/>
      <w:color w:val="272727" w:themeColor="text1" w:themeTint="D8"/>
    </w:rPr>
  </w:style>
  <w:style w:type="paragraph" w:styleId="Title">
    <w:name w:val="Title"/>
    <w:basedOn w:val="Normal"/>
    <w:next w:val="Normal"/>
    <w:link w:val="TitleChar"/>
    <w:uiPriority w:val="10"/>
    <w:qFormat/>
    <w:rsid w:val="00EA56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56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56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56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563D"/>
    <w:pPr>
      <w:spacing w:before="160"/>
      <w:jc w:val="center"/>
    </w:pPr>
    <w:rPr>
      <w:i/>
      <w:iCs/>
      <w:color w:val="404040" w:themeColor="text1" w:themeTint="BF"/>
    </w:rPr>
  </w:style>
  <w:style w:type="character" w:customStyle="1" w:styleId="QuoteChar">
    <w:name w:val="Quote Char"/>
    <w:basedOn w:val="DefaultParagraphFont"/>
    <w:link w:val="Quote"/>
    <w:uiPriority w:val="29"/>
    <w:rsid w:val="00EA563D"/>
    <w:rPr>
      <w:i/>
      <w:iCs/>
      <w:color w:val="404040" w:themeColor="text1" w:themeTint="BF"/>
    </w:rPr>
  </w:style>
  <w:style w:type="paragraph" w:styleId="ListParagraph">
    <w:name w:val="List Paragraph"/>
    <w:basedOn w:val="Normal"/>
    <w:uiPriority w:val="34"/>
    <w:qFormat/>
    <w:rsid w:val="00EA563D"/>
    <w:pPr>
      <w:ind w:left="720"/>
      <w:contextualSpacing/>
    </w:pPr>
  </w:style>
  <w:style w:type="character" w:styleId="IntenseEmphasis">
    <w:name w:val="Intense Emphasis"/>
    <w:basedOn w:val="DefaultParagraphFont"/>
    <w:uiPriority w:val="21"/>
    <w:qFormat/>
    <w:rsid w:val="00EA563D"/>
    <w:rPr>
      <w:i/>
      <w:iCs/>
      <w:color w:val="2F5496" w:themeColor="accent1" w:themeShade="BF"/>
    </w:rPr>
  </w:style>
  <w:style w:type="paragraph" w:styleId="IntenseQuote">
    <w:name w:val="Intense Quote"/>
    <w:basedOn w:val="Normal"/>
    <w:next w:val="Normal"/>
    <w:link w:val="IntenseQuoteChar"/>
    <w:uiPriority w:val="30"/>
    <w:qFormat/>
    <w:rsid w:val="00EA56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563D"/>
    <w:rPr>
      <w:i/>
      <w:iCs/>
      <w:color w:val="2F5496" w:themeColor="accent1" w:themeShade="BF"/>
    </w:rPr>
  </w:style>
  <w:style w:type="character" w:styleId="IntenseReference">
    <w:name w:val="Intense Reference"/>
    <w:basedOn w:val="DefaultParagraphFont"/>
    <w:uiPriority w:val="32"/>
    <w:qFormat/>
    <w:rsid w:val="00EA563D"/>
    <w:rPr>
      <w:b/>
      <w:bCs/>
      <w:smallCaps/>
      <w:color w:val="2F5496" w:themeColor="accent1" w:themeShade="BF"/>
      <w:spacing w:val="5"/>
    </w:rPr>
  </w:style>
  <w:style w:type="paragraph" w:customStyle="1" w:styleId="Default">
    <w:name w:val="Default"/>
    <w:rsid w:val="00091A2A"/>
    <w:pPr>
      <w:autoSpaceDE w:val="0"/>
      <w:autoSpaceDN w:val="0"/>
      <w:adjustRightInd w:val="0"/>
      <w:spacing w:after="0" w:line="240" w:lineRule="auto"/>
    </w:pPr>
    <w:rPr>
      <w:rFonts w:ascii="Times New Roman" w:hAnsi="Times New Roman" w:cs="Times New Roman"/>
      <w:color w:val="000000"/>
      <w:kern w:val="0"/>
      <w14:ligatures w14:val="none"/>
    </w:rPr>
  </w:style>
  <w:style w:type="character" w:customStyle="1" w:styleId="markedcontent">
    <w:name w:val="markedcontent"/>
    <w:basedOn w:val="DefaultParagraphFont"/>
    <w:rsid w:val="00091A2A"/>
  </w:style>
  <w:style w:type="paragraph" w:styleId="Bibliography">
    <w:name w:val="Bibliography"/>
    <w:basedOn w:val="Normal"/>
    <w:next w:val="Normal"/>
    <w:uiPriority w:val="37"/>
    <w:unhideWhenUsed/>
    <w:rsid w:val="00091A2A"/>
  </w:style>
  <w:style w:type="character" w:styleId="Hyperlink">
    <w:name w:val="Hyperlink"/>
    <w:basedOn w:val="DefaultParagraphFont"/>
    <w:uiPriority w:val="99"/>
    <w:unhideWhenUsed/>
    <w:rsid w:val="00091A2A"/>
    <w:rPr>
      <w:color w:val="0563C1"/>
      <w:u w:val="single"/>
    </w:rPr>
  </w:style>
  <w:style w:type="character" w:styleId="FollowedHyperlink">
    <w:name w:val="FollowedHyperlink"/>
    <w:basedOn w:val="DefaultParagraphFont"/>
    <w:uiPriority w:val="99"/>
    <w:semiHidden/>
    <w:unhideWhenUsed/>
    <w:rsid w:val="00091A2A"/>
    <w:rPr>
      <w:color w:val="954F72"/>
      <w:u w:val="single"/>
    </w:rPr>
  </w:style>
  <w:style w:type="paragraph" w:customStyle="1" w:styleId="msonormal0">
    <w:name w:val="msonormal"/>
    <w:basedOn w:val="Normal"/>
    <w:rsid w:val="00091A2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5">
    <w:name w:val="font5"/>
    <w:basedOn w:val="Normal"/>
    <w:rsid w:val="00091A2A"/>
    <w:pPr>
      <w:spacing w:before="100" w:beforeAutospacing="1" w:after="100" w:afterAutospacing="1" w:line="240" w:lineRule="auto"/>
    </w:pPr>
    <w:rPr>
      <w:rFonts w:ascii="Calibri" w:eastAsia="Times New Roman" w:hAnsi="Calibri" w:cs="Calibri"/>
      <w:color w:val="000000"/>
      <w:lang w:eastAsia="fr-FR"/>
    </w:rPr>
  </w:style>
  <w:style w:type="table" w:styleId="TableGrid">
    <w:name w:val="Table Grid"/>
    <w:basedOn w:val="TableNormal"/>
    <w:uiPriority w:val="39"/>
    <w:rsid w:val="00091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1A2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1A2A"/>
    <w:rPr>
      <w:kern w:val="0"/>
      <w:sz w:val="22"/>
      <w:szCs w:val="22"/>
      <w14:ligatures w14:val="none"/>
    </w:rPr>
  </w:style>
  <w:style w:type="paragraph" w:styleId="Footer">
    <w:name w:val="footer"/>
    <w:basedOn w:val="Normal"/>
    <w:link w:val="FooterChar"/>
    <w:uiPriority w:val="99"/>
    <w:unhideWhenUsed/>
    <w:rsid w:val="00091A2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1A2A"/>
    <w:rPr>
      <w:kern w:val="0"/>
      <w:sz w:val="22"/>
      <w:szCs w:val="22"/>
      <w14:ligatures w14:val="none"/>
    </w:rPr>
  </w:style>
  <w:style w:type="table" w:styleId="TableGridLight">
    <w:name w:val="Grid Table Light"/>
    <w:basedOn w:val="TableNormal"/>
    <w:uiPriority w:val="40"/>
    <w:rsid w:val="00B012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ld">
    <w:name w:val="bold"/>
    <w:basedOn w:val="Normal"/>
    <w:rsid w:val="007A6EE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7A6E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UnresolvedMention">
    <w:name w:val="Unresolved Mention"/>
    <w:basedOn w:val="DefaultParagraphFont"/>
    <w:uiPriority w:val="99"/>
    <w:semiHidden/>
    <w:unhideWhenUsed/>
    <w:rsid w:val="00676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footer" Target="footer2.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chlorophyll </a:t>
            </a:r>
            <a:r>
              <a:rPr lang="en" baseline="0"/>
              <a:t>SH1</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CHLOROPHILLE!$AI$1</c:f>
              <c:strCache>
                <c:ptCount val="1"/>
                <c:pt idx="0">
                  <c:v> CH1P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CHLOROPHILLE!$AH$2:$AH$172</c:f>
              <c:strCache>
                <c:ptCount val="171"/>
                <c:pt idx="0">
                  <c:v>A1</c:v>
                </c:pt>
                <c:pt idx="1">
                  <c:v>A2</c:v>
                </c:pt>
                <c:pt idx="2">
                  <c:v>A3</c:v>
                </c:pt>
                <c:pt idx="3">
                  <c:v>A4</c:v>
                </c:pt>
                <c:pt idx="4">
                  <c:v>A5</c:v>
                </c:pt>
                <c:pt idx="5">
                  <c:v>A6</c:v>
                </c:pt>
                <c:pt idx="6">
                  <c:v>A7</c:v>
                </c:pt>
                <c:pt idx="7">
                  <c:v>A8</c:v>
                </c:pt>
                <c:pt idx="8">
                  <c:v>A9</c:v>
                </c:pt>
                <c:pt idx="9">
                  <c:v>A10</c:v>
                </c:pt>
                <c:pt idx="10">
                  <c:v>A11</c:v>
                </c:pt>
                <c:pt idx="11">
                  <c:v>A12</c:v>
                </c:pt>
                <c:pt idx="12">
                  <c:v>A13</c:v>
                </c:pt>
                <c:pt idx="13">
                  <c:v>A14</c:v>
                </c:pt>
                <c:pt idx="14">
                  <c:v>A15</c:v>
                </c:pt>
                <c:pt idx="15">
                  <c:v>A16</c:v>
                </c:pt>
                <c:pt idx="16">
                  <c:v>A17</c:v>
                </c:pt>
                <c:pt idx="17">
                  <c:v>A18</c:v>
                </c:pt>
                <c:pt idx="18">
                  <c:v>A19</c:v>
                </c:pt>
                <c:pt idx="19">
                  <c:v>A20</c:v>
                </c:pt>
                <c:pt idx="20">
                  <c:v>A21</c:v>
                </c:pt>
                <c:pt idx="21">
                  <c:v>A22</c:v>
                </c:pt>
                <c:pt idx="22">
                  <c:v>A23</c:v>
                </c:pt>
                <c:pt idx="23">
                  <c:v>A24</c:v>
                </c:pt>
                <c:pt idx="24">
                  <c:v>A25</c:v>
                </c:pt>
                <c:pt idx="25">
                  <c:v>A26</c:v>
                </c:pt>
                <c:pt idx="26">
                  <c:v>A27</c:v>
                </c:pt>
                <c:pt idx="27">
                  <c:v>A28</c:v>
                </c:pt>
                <c:pt idx="28">
                  <c:v>A29</c:v>
                </c:pt>
                <c:pt idx="29">
                  <c:v>A30</c:v>
                </c:pt>
                <c:pt idx="30">
                  <c:v>A31</c:v>
                </c:pt>
                <c:pt idx="31">
                  <c:v>A32</c:v>
                </c:pt>
                <c:pt idx="32">
                  <c:v>A33</c:v>
                </c:pt>
                <c:pt idx="33">
                  <c:v>A34</c:v>
                </c:pt>
                <c:pt idx="34">
                  <c:v>A35</c:v>
                </c:pt>
                <c:pt idx="35">
                  <c:v>A36</c:v>
                </c:pt>
                <c:pt idx="36">
                  <c:v>A37</c:v>
                </c:pt>
                <c:pt idx="37">
                  <c:v>A38</c:v>
                </c:pt>
                <c:pt idx="38">
                  <c:v>A39</c:v>
                </c:pt>
                <c:pt idx="39">
                  <c:v>A40</c:v>
                </c:pt>
                <c:pt idx="40">
                  <c:v>A41</c:v>
                </c:pt>
                <c:pt idx="41">
                  <c:v>A42</c:v>
                </c:pt>
                <c:pt idx="42">
                  <c:v>A43</c:v>
                </c:pt>
                <c:pt idx="43">
                  <c:v>A44</c:v>
                </c:pt>
                <c:pt idx="44">
                  <c:v>A45</c:v>
                </c:pt>
                <c:pt idx="45">
                  <c:v>A46</c:v>
                </c:pt>
                <c:pt idx="46">
                  <c:v>A47</c:v>
                </c:pt>
                <c:pt idx="47">
                  <c:v>A48</c:v>
                </c:pt>
                <c:pt idx="48">
                  <c:v>A49</c:v>
                </c:pt>
                <c:pt idx="49">
                  <c:v>A50</c:v>
                </c:pt>
                <c:pt idx="50">
                  <c:v>A52</c:v>
                </c:pt>
                <c:pt idx="51">
                  <c:v>A53</c:v>
                </c:pt>
                <c:pt idx="52">
                  <c:v>A54</c:v>
                </c:pt>
                <c:pt idx="53">
                  <c:v>A55</c:v>
                </c:pt>
                <c:pt idx="54">
                  <c:v>A56</c:v>
                </c:pt>
                <c:pt idx="55">
                  <c:v>A57</c:v>
                </c:pt>
                <c:pt idx="56">
                  <c:v>A58</c:v>
                </c:pt>
                <c:pt idx="57">
                  <c:v>A59</c:v>
                </c:pt>
                <c:pt idx="58">
                  <c:v>A60</c:v>
                </c:pt>
                <c:pt idx="59">
                  <c:v>A61</c:v>
                </c:pt>
                <c:pt idx="60">
                  <c:v>A62</c:v>
                </c:pt>
                <c:pt idx="61">
                  <c:v>A63</c:v>
                </c:pt>
                <c:pt idx="62">
                  <c:v>A64</c:v>
                </c:pt>
                <c:pt idx="63">
                  <c:v>A65</c:v>
                </c:pt>
                <c:pt idx="64">
                  <c:v>A66</c:v>
                </c:pt>
                <c:pt idx="65">
                  <c:v>A67</c:v>
                </c:pt>
                <c:pt idx="66">
                  <c:v>A68</c:v>
                </c:pt>
                <c:pt idx="67">
                  <c:v>A69</c:v>
                </c:pt>
                <c:pt idx="68">
                  <c:v>A70</c:v>
                </c:pt>
                <c:pt idx="69">
                  <c:v>A71</c:v>
                </c:pt>
                <c:pt idx="70">
                  <c:v>A72</c:v>
                </c:pt>
                <c:pt idx="71">
                  <c:v>A73</c:v>
                </c:pt>
                <c:pt idx="72">
                  <c:v>A74</c:v>
                </c:pt>
                <c:pt idx="73">
                  <c:v>A75</c:v>
                </c:pt>
                <c:pt idx="74">
                  <c:v>A76</c:v>
                </c:pt>
                <c:pt idx="75">
                  <c:v>A77</c:v>
                </c:pt>
                <c:pt idx="76">
                  <c:v>A78</c:v>
                </c:pt>
                <c:pt idx="77">
                  <c:v>A79</c:v>
                </c:pt>
                <c:pt idx="78">
                  <c:v>A80</c:v>
                </c:pt>
                <c:pt idx="79">
                  <c:v>A81</c:v>
                </c:pt>
                <c:pt idx="80">
                  <c:v>A82</c:v>
                </c:pt>
                <c:pt idx="81">
                  <c:v>A83</c:v>
                </c:pt>
                <c:pt idx="82">
                  <c:v>A84</c:v>
                </c:pt>
                <c:pt idx="83">
                  <c:v>A85</c:v>
                </c:pt>
                <c:pt idx="84">
                  <c:v>A86</c:v>
                </c:pt>
                <c:pt idx="85">
                  <c:v>A87</c:v>
                </c:pt>
                <c:pt idx="86">
                  <c:v>A88</c:v>
                </c:pt>
                <c:pt idx="87">
                  <c:v>A89</c:v>
                </c:pt>
                <c:pt idx="88">
                  <c:v>A90</c:v>
                </c:pt>
                <c:pt idx="89">
                  <c:v>A91</c:v>
                </c:pt>
                <c:pt idx="90">
                  <c:v>A92</c:v>
                </c:pt>
                <c:pt idx="91">
                  <c:v>A93</c:v>
                </c:pt>
                <c:pt idx="92">
                  <c:v>A94</c:v>
                </c:pt>
                <c:pt idx="93">
                  <c:v>A95</c:v>
                </c:pt>
                <c:pt idx="94">
                  <c:v>A96</c:v>
                </c:pt>
                <c:pt idx="95">
                  <c:v>A97</c:v>
                </c:pt>
                <c:pt idx="96">
                  <c:v>A98</c:v>
                </c:pt>
                <c:pt idx="97">
                  <c:v>A99</c:v>
                </c:pt>
                <c:pt idx="98">
                  <c:v>A100</c:v>
                </c:pt>
                <c:pt idx="99">
                  <c:v>A101</c:v>
                </c:pt>
                <c:pt idx="100">
                  <c:v>A102</c:v>
                </c:pt>
                <c:pt idx="101">
                  <c:v>A103</c:v>
                </c:pt>
                <c:pt idx="102">
                  <c:v>A105</c:v>
                </c:pt>
                <c:pt idx="103">
                  <c:v>A106</c:v>
                </c:pt>
                <c:pt idx="104">
                  <c:v>A107</c:v>
                </c:pt>
                <c:pt idx="105">
                  <c:v>A108</c:v>
                </c:pt>
                <c:pt idx="106">
                  <c:v>A109</c:v>
                </c:pt>
                <c:pt idx="107">
                  <c:v>A110</c:v>
                </c:pt>
                <c:pt idx="108">
                  <c:v>A111</c:v>
                </c:pt>
                <c:pt idx="109">
                  <c:v>A112</c:v>
                </c:pt>
                <c:pt idx="110">
                  <c:v>A113</c:v>
                </c:pt>
                <c:pt idx="111">
                  <c:v>A114</c:v>
                </c:pt>
                <c:pt idx="112">
                  <c:v>A115</c:v>
                </c:pt>
                <c:pt idx="113">
                  <c:v>A116</c:v>
                </c:pt>
                <c:pt idx="114">
                  <c:v>A117</c:v>
                </c:pt>
                <c:pt idx="115">
                  <c:v>A119</c:v>
                </c:pt>
                <c:pt idx="116">
                  <c:v>A120</c:v>
                </c:pt>
                <c:pt idx="117">
                  <c:v>A121</c:v>
                </c:pt>
                <c:pt idx="118">
                  <c:v>A122</c:v>
                </c:pt>
                <c:pt idx="119">
                  <c:v>A123</c:v>
                </c:pt>
                <c:pt idx="120">
                  <c:v>A124</c:v>
                </c:pt>
                <c:pt idx="121">
                  <c:v>A125</c:v>
                </c:pt>
                <c:pt idx="122">
                  <c:v>A126</c:v>
                </c:pt>
                <c:pt idx="123">
                  <c:v>A127</c:v>
                </c:pt>
                <c:pt idx="124">
                  <c:v>A128</c:v>
                </c:pt>
                <c:pt idx="125">
                  <c:v>A129</c:v>
                </c:pt>
                <c:pt idx="126">
                  <c:v>A130</c:v>
                </c:pt>
                <c:pt idx="127">
                  <c:v>A131</c:v>
                </c:pt>
                <c:pt idx="128">
                  <c:v>A132</c:v>
                </c:pt>
                <c:pt idx="129">
                  <c:v>A133</c:v>
                </c:pt>
                <c:pt idx="130">
                  <c:v>A134</c:v>
                </c:pt>
                <c:pt idx="131">
                  <c:v>A135</c:v>
                </c:pt>
                <c:pt idx="132">
                  <c:v>A136</c:v>
                </c:pt>
                <c:pt idx="133">
                  <c:v>A137</c:v>
                </c:pt>
                <c:pt idx="134">
                  <c:v>A138</c:v>
                </c:pt>
                <c:pt idx="135">
                  <c:v>A139</c:v>
                </c:pt>
                <c:pt idx="136">
                  <c:v>A140</c:v>
                </c:pt>
                <c:pt idx="137">
                  <c:v>A141</c:v>
                </c:pt>
                <c:pt idx="138">
                  <c:v>A142</c:v>
                </c:pt>
                <c:pt idx="139">
                  <c:v>A143</c:v>
                </c:pt>
                <c:pt idx="140">
                  <c:v>A144</c:v>
                </c:pt>
                <c:pt idx="141">
                  <c:v>A145</c:v>
                </c:pt>
                <c:pt idx="142">
                  <c:v>A146</c:v>
                </c:pt>
                <c:pt idx="143">
                  <c:v>A147</c:v>
                </c:pt>
                <c:pt idx="144">
                  <c:v>A148</c:v>
                </c:pt>
                <c:pt idx="145">
                  <c:v>A149</c:v>
                </c:pt>
                <c:pt idx="146">
                  <c:v>A150</c:v>
                </c:pt>
                <c:pt idx="147">
                  <c:v>A151</c:v>
                </c:pt>
                <c:pt idx="148">
                  <c:v>A152</c:v>
                </c:pt>
                <c:pt idx="149">
                  <c:v>A153</c:v>
                </c:pt>
                <c:pt idx="150">
                  <c:v>A154</c:v>
                </c:pt>
                <c:pt idx="151">
                  <c:v>A155</c:v>
                </c:pt>
                <c:pt idx="152">
                  <c:v>A156</c:v>
                </c:pt>
                <c:pt idx="153">
                  <c:v>A157</c:v>
                </c:pt>
                <c:pt idx="154">
                  <c:v>A158</c:v>
                </c:pt>
                <c:pt idx="155">
                  <c:v>A159</c:v>
                </c:pt>
                <c:pt idx="156">
                  <c:v>A160</c:v>
                </c:pt>
                <c:pt idx="157">
                  <c:v>A161</c:v>
                </c:pt>
                <c:pt idx="158">
                  <c:v>A162</c:v>
                </c:pt>
                <c:pt idx="159">
                  <c:v>A163</c:v>
                </c:pt>
                <c:pt idx="160">
                  <c:v>A164</c:v>
                </c:pt>
                <c:pt idx="161">
                  <c:v>A165</c:v>
                </c:pt>
                <c:pt idx="162">
                  <c:v>A166</c:v>
                </c:pt>
                <c:pt idx="163">
                  <c:v>A167</c:v>
                </c:pt>
                <c:pt idx="164">
                  <c:v>A168</c:v>
                </c:pt>
                <c:pt idx="165">
                  <c:v>A169</c:v>
                </c:pt>
                <c:pt idx="166">
                  <c:v>A170</c:v>
                </c:pt>
                <c:pt idx="167">
                  <c:v>A171</c:v>
                </c:pt>
                <c:pt idx="168">
                  <c:v>A172</c:v>
                </c:pt>
                <c:pt idx="169">
                  <c:v>A173</c:v>
                </c:pt>
                <c:pt idx="170">
                  <c:v>A174</c:v>
                </c:pt>
              </c:strCache>
            </c:strRef>
          </c:cat>
          <c:val>
            <c:numRef>
              <c:f>CHLOROPHILLE!$AI$2:$AI$172</c:f>
              <c:numCache>
                <c:formatCode>0.00</c:formatCode>
                <c:ptCount val="171"/>
                <c:pt idx="0">
                  <c:v>7.1</c:v>
                </c:pt>
                <c:pt idx="1">
                  <c:v>10</c:v>
                </c:pt>
                <c:pt idx="2">
                  <c:v>9.76</c:v>
                </c:pt>
                <c:pt idx="3">
                  <c:v>10.2667</c:v>
                </c:pt>
                <c:pt idx="4">
                  <c:v>5.65</c:v>
                </c:pt>
                <c:pt idx="5">
                  <c:v>15.5</c:v>
                </c:pt>
                <c:pt idx="6">
                  <c:v>13.1</c:v>
                </c:pt>
                <c:pt idx="7">
                  <c:v>8.9666700000000006</c:v>
                </c:pt>
                <c:pt idx="8">
                  <c:v>16.399999999999999</c:v>
                </c:pt>
                <c:pt idx="9">
                  <c:v>5.45</c:v>
                </c:pt>
                <c:pt idx="10">
                  <c:v>14.6</c:v>
                </c:pt>
                <c:pt idx="11">
                  <c:v>13.4</c:v>
                </c:pt>
                <c:pt idx="12">
                  <c:v>11.35</c:v>
                </c:pt>
                <c:pt idx="13">
                  <c:v>8.5500000000000007</c:v>
                </c:pt>
                <c:pt idx="14">
                  <c:v>12.966699999999999</c:v>
                </c:pt>
                <c:pt idx="15">
                  <c:v>3.05</c:v>
                </c:pt>
                <c:pt idx="16">
                  <c:v>9.6</c:v>
                </c:pt>
                <c:pt idx="17">
                  <c:v>6.25</c:v>
                </c:pt>
                <c:pt idx="18">
                  <c:v>10.7667</c:v>
                </c:pt>
                <c:pt idx="19">
                  <c:v>12.8</c:v>
                </c:pt>
                <c:pt idx="20">
                  <c:v>19.05</c:v>
                </c:pt>
                <c:pt idx="21">
                  <c:v>7.2</c:v>
                </c:pt>
                <c:pt idx="22">
                  <c:v>5.45</c:v>
                </c:pt>
                <c:pt idx="23">
                  <c:v>10.199999999999999</c:v>
                </c:pt>
                <c:pt idx="24">
                  <c:v>14.5</c:v>
                </c:pt>
                <c:pt idx="25">
                  <c:v>15.466699999999999</c:v>
                </c:pt>
                <c:pt idx="26">
                  <c:v>6.15</c:v>
                </c:pt>
                <c:pt idx="27">
                  <c:v>10.7</c:v>
                </c:pt>
                <c:pt idx="28">
                  <c:v>13.65</c:v>
                </c:pt>
                <c:pt idx="29">
                  <c:v>7.65</c:v>
                </c:pt>
                <c:pt idx="30">
                  <c:v>15.4</c:v>
                </c:pt>
                <c:pt idx="31">
                  <c:v>10.4</c:v>
                </c:pt>
                <c:pt idx="32">
                  <c:v>6.4333299999999998</c:v>
                </c:pt>
                <c:pt idx="33">
                  <c:v>4.3</c:v>
                </c:pt>
                <c:pt idx="34">
                  <c:v>6.35</c:v>
                </c:pt>
                <c:pt idx="35">
                  <c:v>4.5</c:v>
                </c:pt>
                <c:pt idx="36">
                  <c:v>8.1999999999999993</c:v>
                </c:pt>
                <c:pt idx="37">
                  <c:v>10.3</c:v>
                </c:pt>
                <c:pt idx="38">
                  <c:v>17.45</c:v>
                </c:pt>
                <c:pt idx="39">
                  <c:v>17.2</c:v>
                </c:pt>
                <c:pt idx="40">
                  <c:v>14.2667</c:v>
                </c:pt>
                <c:pt idx="41">
                  <c:v>6</c:v>
                </c:pt>
                <c:pt idx="42">
                  <c:v>14.05</c:v>
                </c:pt>
                <c:pt idx="43">
                  <c:v>11.3</c:v>
                </c:pt>
                <c:pt idx="44">
                  <c:v>13.55</c:v>
                </c:pt>
                <c:pt idx="45">
                  <c:v>5.45</c:v>
                </c:pt>
                <c:pt idx="46">
                  <c:v>8.1333300000000008</c:v>
                </c:pt>
                <c:pt idx="47">
                  <c:v>6.1333299999999999</c:v>
                </c:pt>
                <c:pt idx="48">
                  <c:v>17.2</c:v>
                </c:pt>
                <c:pt idx="49">
                  <c:v>10.7</c:v>
                </c:pt>
                <c:pt idx="50">
                  <c:v>7.05</c:v>
                </c:pt>
                <c:pt idx="51">
                  <c:v>4.45</c:v>
                </c:pt>
                <c:pt idx="52">
                  <c:v>11.4</c:v>
                </c:pt>
                <c:pt idx="53">
                  <c:v>4.5</c:v>
                </c:pt>
                <c:pt idx="54">
                  <c:v>4.7</c:v>
                </c:pt>
                <c:pt idx="55">
                  <c:v>6.6</c:v>
                </c:pt>
                <c:pt idx="56">
                  <c:v>6.2</c:v>
                </c:pt>
                <c:pt idx="57">
                  <c:v>6.6333299999999999</c:v>
                </c:pt>
                <c:pt idx="58">
                  <c:v>9.3000000000000007</c:v>
                </c:pt>
                <c:pt idx="59">
                  <c:v>9.2666699999999995</c:v>
                </c:pt>
                <c:pt idx="60">
                  <c:v>6.7</c:v>
                </c:pt>
                <c:pt idx="61">
                  <c:v>7.15</c:v>
                </c:pt>
                <c:pt idx="62">
                  <c:v>7</c:v>
                </c:pt>
                <c:pt idx="63">
                  <c:v>20.3</c:v>
                </c:pt>
                <c:pt idx="64">
                  <c:v>8.4</c:v>
                </c:pt>
                <c:pt idx="65">
                  <c:v>10.566700000000001</c:v>
                </c:pt>
                <c:pt idx="66">
                  <c:v>10.199999999999999</c:v>
                </c:pt>
                <c:pt idx="67">
                  <c:v>7.1</c:v>
                </c:pt>
                <c:pt idx="68">
                  <c:v>10.7</c:v>
                </c:pt>
                <c:pt idx="69">
                  <c:v>7.1333299999999999</c:v>
                </c:pt>
                <c:pt idx="70">
                  <c:v>15.35</c:v>
                </c:pt>
                <c:pt idx="71">
                  <c:v>10.35</c:v>
                </c:pt>
                <c:pt idx="72">
                  <c:v>7.15</c:v>
                </c:pt>
                <c:pt idx="73">
                  <c:v>16.3</c:v>
                </c:pt>
                <c:pt idx="74">
                  <c:v>8.1</c:v>
                </c:pt>
                <c:pt idx="75">
                  <c:v>10.65</c:v>
                </c:pt>
                <c:pt idx="76">
                  <c:v>12.8</c:v>
                </c:pt>
                <c:pt idx="77">
                  <c:v>9.5666700000000002</c:v>
                </c:pt>
                <c:pt idx="78">
                  <c:v>8.4499999999999993</c:v>
                </c:pt>
                <c:pt idx="79">
                  <c:v>3.15</c:v>
                </c:pt>
                <c:pt idx="80">
                  <c:v>9.9499999999999993</c:v>
                </c:pt>
                <c:pt idx="81">
                  <c:v>11</c:v>
                </c:pt>
                <c:pt idx="82">
                  <c:v>13.7</c:v>
                </c:pt>
                <c:pt idx="83">
                  <c:v>18.5</c:v>
                </c:pt>
                <c:pt idx="84">
                  <c:v>7.3</c:v>
                </c:pt>
                <c:pt idx="85">
                  <c:v>4.05</c:v>
                </c:pt>
                <c:pt idx="86">
                  <c:v>10</c:v>
                </c:pt>
                <c:pt idx="87">
                  <c:v>14.166700000000001</c:v>
                </c:pt>
                <c:pt idx="88">
                  <c:v>6.9333299999999998</c:v>
                </c:pt>
                <c:pt idx="89">
                  <c:v>5.85</c:v>
                </c:pt>
                <c:pt idx="90">
                  <c:v>16.399999999999999</c:v>
                </c:pt>
                <c:pt idx="91">
                  <c:v>15.4</c:v>
                </c:pt>
                <c:pt idx="92">
                  <c:v>10.85</c:v>
                </c:pt>
                <c:pt idx="93">
                  <c:v>13.2</c:v>
                </c:pt>
                <c:pt idx="94">
                  <c:v>4.25</c:v>
                </c:pt>
                <c:pt idx="95">
                  <c:v>2.9</c:v>
                </c:pt>
                <c:pt idx="96">
                  <c:v>11.25</c:v>
                </c:pt>
                <c:pt idx="97">
                  <c:v>9.6999999999999993</c:v>
                </c:pt>
                <c:pt idx="98">
                  <c:v>7</c:v>
                </c:pt>
                <c:pt idx="99">
                  <c:v>8</c:v>
                </c:pt>
                <c:pt idx="100">
                  <c:v>5.25</c:v>
                </c:pt>
                <c:pt idx="101">
                  <c:v>7.8333300000000001</c:v>
                </c:pt>
                <c:pt idx="102">
                  <c:v>4.8</c:v>
                </c:pt>
                <c:pt idx="103">
                  <c:v>9.8333300000000001</c:v>
                </c:pt>
                <c:pt idx="104">
                  <c:v>5</c:v>
                </c:pt>
                <c:pt idx="105">
                  <c:v>7.2</c:v>
                </c:pt>
                <c:pt idx="106">
                  <c:v>12.5</c:v>
                </c:pt>
                <c:pt idx="107">
                  <c:v>6.55</c:v>
                </c:pt>
                <c:pt idx="108">
                  <c:v>5.4</c:v>
                </c:pt>
                <c:pt idx="109">
                  <c:v>15</c:v>
                </c:pt>
                <c:pt idx="110">
                  <c:v>8.3333300000000001</c:v>
                </c:pt>
                <c:pt idx="111">
                  <c:v>10.5</c:v>
                </c:pt>
                <c:pt idx="112">
                  <c:v>9.6</c:v>
                </c:pt>
                <c:pt idx="113">
                  <c:v>8.6999999999999993</c:v>
                </c:pt>
                <c:pt idx="114">
                  <c:v>7.9</c:v>
                </c:pt>
                <c:pt idx="115">
                  <c:v>12.85</c:v>
                </c:pt>
                <c:pt idx="116">
                  <c:v>8.0666700000000002</c:v>
                </c:pt>
                <c:pt idx="117">
                  <c:v>5.2</c:v>
                </c:pt>
                <c:pt idx="118">
                  <c:v>9.6</c:v>
                </c:pt>
                <c:pt idx="119">
                  <c:v>5.3333300000000001</c:v>
                </c:pt>
                <c:pt idx="120">
                  <c:v>7.0666700000000002</c:v>
                </c:pt>
                <c:pt idx="121">
                  <c:v>5.7</c:v>
                </c:pt>
                <c:pt idx="122">
                  <c:v>7.2666700000000004</c:v>
                </c:pt>
                <c:pt idx="123">
                  <c:v>15.066700000000001</c:v>
                </c:pt>
                <c:pt idx="124">
                  <c:v>12.1333</c:v>
                </c:pt>
                <c:pt idx="125">
                  <c:v>4.1500000000000004</c:v>
                </c:pt>
                <c:pt idx="126">
                  <c:v>14.666700000000001</c:v>
                </c:pt>
                <c:pt idx="127">
                  <c:v>13.7333</c:v>
                </c:pt>
                <c:pt idx="128">
                  <c:v>12.7</c:v>
                </c:pt>
                <c:pt idx="129">
                  <c:v>7.4333299999999998</c:v>
                </c:pt>
                <c:pt idx="130">
                  <c:v>6.55</c:v>
                </c:pt>
                <c:pt idx="131">
                  <c:v>12.6</c:v>
                </c:pt>
                <c:pt idx="132">
                  <c:v>18.45</c:v>
                </c:pt>
                <c:pt idx="133">
                  <c:v>6.55</c:v>
                </c:pt>
                <c:pt idx="134">
                  <c:v>12</c:v>
                </c:pt>
                <c:pt idx="135">
                  <c:v>15.8</c:v>
                </c:pt>
                <c:pt idx="136">
                  <c:v>5.2</c:v>
                </c:pt>
                <c:pt idx="137">
                  <c:v>5.3333300000000001</c:v>
                </c:pt>
                <c:pt idx="138">
                  <c:v>14.45</c:v>
                </c:pt>
                <c:pt idx="139">
                  <c:v>12.7</c:v>
                </c:pt>
                <c:pt idx="140">
                  <c:v>6.05</c:v>
                </c:pt>
                <c:pt idx="141">
                  <c:v>6.3</c:v>
                </c:pt>
                <c:pt idx="142">
                  <c:v>8.65</c:v>
                </c:pt>
                <c:pt idx="143">
                  <c:v>11.033300000000001</c:v>
                </c:pt>
                <c:pt idx="144">
                  <c:v>10.9</c:v>
                </c:pt>
                <c:pt idx="145">
                  <c:v>7.45</c:v>
                </c:pt>
                <c:pt idx="146">
                  <c:v>4</c:v>
                </c:pt>
                <c:pt idx="147">
                  <c:v>3.1</c:v>
                </c:pt>
                <c:pt idx="148">
                  <c:v>3.9</c:v>
                </c:pt>
                <c:pt idx="149">
                  <c:v>7.75</c:v>
                </c:pt>
                <c:pt idx="150">
                  <c:v>6.25</c:v>
                </c:pt>
                <c:pt idx="151">
                  <c:v>5.65</c:v>
                </c:pt>
                <c:pt idx="152">
                  <c:v>8.8000000000000007</c:v>
                </c:pt>
                <c:pt idx="153">
                  <c:v>7.55</c:v>
                </c:pt>
                <c:pt idx="154">
                  <c:v>8.6666699999999999</c:v>
                </c:pt>
                <c:pt idx="155">
                  <c:v>9.1999999999999993</c:v>
                </c:pt>
                <c:pt idx="156">
                  <c:v>15.35</c:v>
                </c:pt>
                <c:pt idx="157">
                  <c:v>7.65</c:v>
                </c:pt>
                <c:pt idx="158">
                  <c:v>8.1999999999999993</c:v>
                </c:pt>
                <c:pt idx="159">
                  <c:v>10.3</c:v>
                </c:pt>
                <c:pt idx="160">
                  <c:v>10.15</c:v>
                </c:pt>
                <c:pt idx="161">
                  <c:v>10.6</c:v>
                </c:pt>
                <c:pt idx="162">
                  <c:v>12.433299999999999</c:v>
                </c:pt>
                <c:pt idx="163">
                  <c:v>12.3</c:v>
                </c:pt>
                <c:pt idx="164">
                  <c:v>4.1500000000000004</c:v>
                </c:pt>
                <c:pt idx="165">
                  <c:v>6.7</c:v>
                </c:pt>
                <c:pt idx="166">
                  <c:v>9.8000000000000007</c:v>
                </c:pt>
                <c:pt idx="167">
                  <c:v>3.6</c:v>
                </c:pt>
                <c:pt idx="168">
                  <c:v>15.35</c:v>
                </c:pt>
                <c:pt idx="169">
                  <c:v>4.5</c:v>
                </c:pt>
                <c:pt idx="170">
                  <c:v>5.4</c:v>
                </c:pt>
              </c:numCache>
            </c:numRef>
          </c:val>
          <c:smooth val="0"/>
          <c:extLst>
            <c:ext xmlns:c16="http://schemas.microsoft.com/office/drawing/2014/chart" uri="{C3380CC4-5D6E-409C-BE32-E72D297353CC}">
              <c16:uniqueId val="{00000000-64E7-4A01-BD07-13C18D816675}"/>
            </c:ext>
          </c:extLst>
        </c:ser>
        <c:ser>
          <c:idx val="1"/>
          <c:order val="1"/>
          <c:tx>
            <c:strRef>
              <c:f>CHLOROPHILLE!$AJ$1</c:f>
              <c:strCache>
                <c:ptCount val="1"/>
                <c:pt idx="0">
                  <c:v>MCHP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CHLOROPHILLE!$AH$2:$AH$172</c:f>
              <c:strCache>
                <c:ptCount val="171"/>
                <c:pt idx="0">
                  <c:v>A1</c:v>
                </c:pt>
                <c:pt idx="1">
                  <c:v>A2</c:v>
                </c:pt>
                <c:pt idx="2">
                  <c:v>A3</c:v>
                </c:pt>
                <c:pt idx="3">
                  <c:v>A4</c:v>
                </c:pt>
                <c:pt idx="4">
                  <c:v>A5</c:v>
                </c:pt>
                <c:pt idx="5">
                  <c:v>A6</c:v>
                </c:pt>
                <c:pt idx="6">
                  <c:v>A7</c:v>
                </c:pt>
                <c:pt idx="7">
                  <c:v>A8</c:v>
                </c:pt>
                <c:pt idx="8">
                  <c:v>A9</c:v>
                </c:pt>
                <c:pt idx="9">
                  <c:v>A10</c:v>
                </c:pt>
                <c:pt idx="10">
                  <c:v>A11</c:v>
                </c:pt>
                <c:pt idx="11">
                  <c:v>A12</c:v>
                </c:pt>
                <c:pt idx="12">
                  <c:v>A13</c:v>
                </c:pt>
                <c:pt idx="13">
                  <c:v>A14</c:v>
                </c:pt>
                <c:pt idx="14">
                  <c:v>A15</c:v>
                </c:pt>
                <c:pt idx="15">
                  <c:v>A16</c:v>
                </c:pt>
                <c:pt idx="16">
                  <c:v>A17</c:v>
                </c:pt>
                <c:pt idx="17">
                  <c:v>A18</c:v>
                </c:pt>
                <c:pt idx="18">
                  <c:v>A19</c:v>
                </c:pt>
                <c:pt idx="19">
                  <c:v>A20</c:v>
                </c:pt>
                <c:pt idx="20">
                  <c:v>A21</c:v>
                </c:pt>
                <c:pt idx="21">
                  <c:v>A22</c:v>
                </c:pt>
                <c:pt idx="22">
                  <c:v>A23</c:v>
                </c:pt>
                <c:pt idx="23">
                  <c:v>A24</c:v>
                </c:pt>
                <c:pt idx="24">
                  <c:v>A25</c:v>
                </c:pt>
                <c:pt idx="25">
                  <c:v>A26</c:v>
                </c:pt>
                <c:pt idx="26">
                  <c:v>A27</c:v>
                </c:pt>
                <c:pt idx="27">
                  <c:v>A28</c:v>
                </c:pt>
                <c:pt idx="28">
                  <c:v>A29</c:v>
                </c:pt>
                <c:pt idx="29">
                  <c:v>A30</c:v>
                </c:pt>
                <c:pt idx="30">
                  <c:v>A31</c:v>
                </c:pt>
                <c:pt idx="31">
                  <c:v>A32</c:v>
                </c:pt>
                <c:pt idx="32">
                  <c:v>A33</c:v>
                </c:pt>
                <c:pt idx="33">
                  <c:v>A34</c:v>
                </c:pt>
                <c:pt idx="34">
                  <c:v>A35</c:v>
                </c:pt>
                <c:pt idx="35">
                  <c:v>A36</c:v>
                </c:pt>
                <c:pt idx="36">
                  <c:v>A37</c:v>
                </c:pt>
                <c:pt idx="37">
                  <c:v>A38</c:v>
                </c:pt>
                <c:pt idx="38">
                  <c:v>A39</c:v>
                </c:pt>
                <c:pt idx="39">
                  <c:v>A40</c:v>
                </c:pt>
                <c:pt idx="40">
                  <c:v>A41</c:v>
                </c:pt>
                <c:pt idx="41">
                  <c:v>A42</c:v>
                </c:pt>
                <c:pt idx="42">
                  <c:v>A43</c:v>
                </c:pt>
                <c:pt idx="43">
                  <c:v>A44</c:v>
                </c:pt>
                <c:pt idx="44">
                  <c:v>A45</c:v>
                </c:pt>
                <c:pt idx="45">
                  <c:v>A46</c:v>
                </c:pt>
                <c:pt idx="46">
                  <c:v>A47</c:v>
                </c:pt>
                <c:pt idx="47">
                  <c:v>A48</c:v>
                </c:pt>
                <c:pt idx="48">
                  <c:v>A49</c:v>
                </c:pt>
                <c:pt idx="49">
                  <c:v>A50</c:v>
                </c:pt>
                <c:pt idx="50">
                  <c:v>A52</c:v>
                </c:pt>
                <c:pt idx="51">
                  <c:v>A53</c:v>
                </c:pt>
                <c:pt idx="52">
                  <c:v>A54</c:v>
                </c:pt>
                <c:pt idx="53">
                  <c:v>A55</c:v>
                </c:pt>
                <c:pt idx="54">
                  <c:v>A56</c:v>
                </c:pt>
                <c:pt idx="55">
                  <c:v>A57</c:v>
                </c:pt>
                <c:pt idx="56">
                  <c:v>A58</c:v>
                </c:pt>
                <c:pt idx="57">
                  <c:v>A59</c:v>
                </c:pt>
                <c:pt idx="58">
                  <c:v>A60</c:v>
                </c:pt>
                <c:pt idx="59">
                  <c:v>A61</c:v>
                </c:pt>
                <c:pt idx="60">
                  <c:v>A62</c:v>
                </c:pt>
                <c:pt idx="61">
                  <c:v>A63</c:v>
                </c:pt>
                <c:pt idx="62">
                  <c:v>A64</c:v>
                </c:pt>
                <c:pt idx="63">
                  <c:v>A65</c:v>
                </c:pt>
                <c:pt idx="64">
                  <c:v>A66</c:v>
                </c:pt>
                <c:pt idx="65">
                  <c:v>A67</c:v>
                </c:pt>
                <c:pt idx="66">
                  <c:v>A68</c:v>
                </c:pt>
                <c:pt idx="67">
                  <c:v>A69</c:v>
                </c:pt>
                <c:pt idx="68">
                  <c:v>A70</c:v>
                </c:pt>
                <c:pt idx="69">
                  <c:v>A71</c:v>
                </c:pt>
                <c:pt idx="70">
                  <c:v>A72</c:v>
                </c:pt>
                <c:pt idx="71">
                  <c:v>A73</c:v>
                </c:pt>
                <c:pt idx="72">
                  <c:v>A74</c:v>
                </c:pt>
                <c:pt idx="73">
                  <c:v>A75</c:v>
                </c:pt>
                <c:pt idx="74">
                  <c:v>A76</c:v>
                </c:pt>
                <c:pt idx="75">
                  <c:v>A77</c:v>
                </c:pt>
                <c:pt idx="76">
                  <c:v>A78</c:v>
                </c:pt>
                <c:pt idx="77">
                  <c:v>A79</c:v>
                </c:pt>
                <c:pt idx="78">
                  <c:v>A80</c:v>
                </c:pt>
                <c:pt idx="79">
                  <c:v>A81</c:v>
                </c:pt>
                <c:pt idx="80">
                  <c:v>A82</c:v>
                </c:pt>
                <c:pt idx="81">
                  <c:v>A83</c:v>
                </c:pt>
                <c:pt idx="82">
                  <c:v>A84</c:v>
                </c:pt>
                <c:pt idx="83">
                  <c:v>A85</c:v>
                </c:pt>
                <c:pt idx="84">
                  <c:v>A86</c:v>
                </c:pt>
                <c:pt idx="85">
                  <c:v>A87</c:v>
                </c:pt>
                <c:pt idx="86">
                  <c:v>A88</c:v>
                </c:pt>
                <c:pt idx="87">
                  <c:v>A89</c:v>
                </c:pt>
                <c:pt idx="88">
                  <c:v>A90</c:v>
                </c:pt>
                <c:pt idx="89">
                  <c:v>A91</c:v>
                </c:pt>
                <c:pt idx="90">
                  <c:v>A92</c:v>
                </c:pt>
                <c:pt idx="91">
                  <c:v>A93</c:v>
                </c:pt>
                <c:pt idx="92">
                  <c:v>A94</c:v>
                </c:pt>
                <c:pt idx="93">
                  <c:v>A95</c:v>
                </c:pt>
                <c:pt idx="94">
                  <c:v>A96</c:v>
                </c:pt>
                <c:pt idx="95">
                  <c:v>A97</c:v>
                </c:pt>
                <c:pt idx="96">
                  <c:v>A98</c:v>
                </c:pt>
                <c:pt idx="97">
                  <c:v>A99</c:v>
                </c:pt>
                <c:pt idx="98">
                  <c:v>A100</c:v>
                </c:pt>
                <c:pt idx="99">
                  <c:v>A101</c:v>
                </c:pt>
                <c:pt idx="100">
                  <c:v>A102</c:v>
                </c:pt>
                <c:pt idx="101">
                  <c:v>A103</c:v>
                </c:pt>
                <c:pt idx="102">
                  <c:v>A105</c:v>
                </c:pt>
                <c:pt idx="103">
                  <c:v>A106</c:v>
                </c:pt>
                <c:pt idx="104">
                  <c:v>A107</c:v>
                </c:pt>
                <c:pt idx="105">
                  <c:v>A108</c:v>
                </c:pt>
                <c:pt idx="106">
                  <c:v>A109</c:v>
                </c:pt>
                <c:pt idx="107">
                  <c:v>A110</c:v>
                </c:pt>
                <c:pt idx="108">
                  <c:v>A111</c:v>
                </c:pt>
                <c:pt idx="109">
                  <c:v>A112</c:v>
                </c:pt>
                <c:pt idx="110">
                  <c:v>A113</c:v>
                </c:pt>
                <c:pt idx="111">
                  <c:v>A114</c:v>
                </c:pt>
                <c:pt idx="112">
                  <c:v>A115</c:v>
                </c:pt>
                <c:pt idx="113">
                  <c:v>A116</c:v>
                </c:pt>
                <c:pt idx="114">
                  <c:v>A117</c:v>
                </c:pt>
                <c:pt idx="115">
                  <c:v>A119</c:v>
                </c:pt>
                <c:pt idx="116">
                  <c:v>A120</c:v>
                </c:pt>
                <c:pt idx="117">
                  <c:v>A121</c:v>
                </c:pt>
                <c:pt idx="118">
                  <c:v>A122</c:v>
                </c:pt>
                <c:pt idx="119">
                  <c:v>A123</c:v>
                </c:pt>
                <c:pt idx="120">
                  <c:v>A124</c:v>
                </c:pt>
                <c:pt idx="121">
                  <c:v>A125</c:v>
                </c:pt>
                <c:pt idx="122">
                  <c:v>A126</c:v>
                </c:pt>
                <c:pt idx="123">
                  <c:v>A127</c:v>
                </c:pt>
                <c:pt idx="124">
                  <c:v>A128</c:v>
                </c:pt>
                <c:pt idx="125">
                  <c:v>A129</c:v>
                </c:pt>
                <c:pt idx="126">
                  <c:v>A130</c:v>
                </c:pt>
                <c:pt idx="127">
                  <c:v>A131</c:v>
                </c:pt>
                <c:pt idx="128">
                  <c:v>A132</c:v>
                </c:pt>
                <c:pt idx="129">
                  <c:v>A133</c:v>
                </c:pt>
                <c:pt idx="130">
                  <c:v>A134</c:v>
                </c:pt>
                <c:pt idx="131">
                  <c:v>A135</c:v>
                </c:pt>
                <c:pt idx="132">
                  <c:v>A136</c:v>
                </c:pt>
                <c:pt idx="133">
                  <c:v>A137</c:v>
                </c:pt>
                <c:pt idx="134">
                  <c:v>A138</c:v>
                </c:pt>
                <c:pt idx="135">
                  <c:v>A139</c:v>
                </c:pt>
                <c:pt idx="136">
                  <c:v>A140</c:v>
                </c:pt>
                <c:pt idx="137">
                  <c:v>A141</c:v>
                </c:pt>
                <c:pt idx="138">
                  <c:v>A142</c:v>
                </c:pt>
                <c:pt idx="139">
                  <c:v>A143</c:v>
                </c:pt>
                <c:pt idx="140">
                  <c:v>A144</c:v>
                </c:pt>
                <c:pt idx="141">
                  <c:v>A145</c:v>
                </c:pt>
                <c:pt idx="142">
                  <c:v>A146</c:v>
                </c:pt>
                <c:pt idx="143">
                  <c:v>A147</c:v>
                </c:pt>
                <c:pt idx="144">
                  <c:v>A148</c:v>
                </c:pt>
                <c:pt idx="145">
                  <c:v>A149</c:v>
                </c:pt>
                <c:pt idx="146">
                  <c:v>A150</c:v>
                </c:pt>
                <c:pt idx="147">
                  <c:v>A151</c:v>
                </c:pt>
                <c:pt idx="148">
                  <c:v>A152</c:v>
                </c:pt>
                <c:pt idx="149">
                  <c:v>A153</c:v>
                </c:pt>
                <c:pt idx="150">
                  <c:v>A154</c:v>
                </c:pt>
                <c:pt idx="151">
                  <c:v>A155</c:v>
                </c:pt>
                <c:pt idx="152">
                  <c:v>A156</c:v>
                </c:pt>
                <c:pt idx="153">
                  <c:v>A157</c:v>
                </c:pt>
                <c:pt idx="154">
                  <c:v>A158</c:v>
                </c:pt>
                <c:pt idx="155">
                  <c:v>A159</c:v>
                </c:pt>
                <c:pt idx="156">
                  <c:v>A160</c:v>
                </c:pt>
                <c:pt idx="157">
                  <c:v>A161</c:v>
                </c:pt>
                <c:pt idx="158">
                  <c:v>A162</c:v>
                </c:pt>
                <c:pt idx="159">
                  <c:v>A163</c:v>
                </c:pt>
                <c:pt idx="160">
                  <c:v>A164</c:v>
                </c:pt>
                <c:pt idx="161">
                  <c:v>A165</c:v>
                </c:pt>
                <c:pt idx="162">
                  <c:v>A166</c:v>
                </c:pt>
                <c:pt idx="163">
                  <c:v>A167</c:v>
                </c:pt>
                <c:pt idx="164">
                  <c:v>A168</c:v>
                </c:pt>
                <c:pt idx="165">
                  <c:v>A169</c:v>
                </c:pt>
                <c:pt idx="166">
                  <c:v>A170</c:v>
                </c:pt>
                <c:pt idx="167">
                  <c:v>A171</c:v>
                </c:pt>
                <c:pt idx="168">
                  <c:v>A172</c:v>
                </c:pt>
                <c:pt idx="169">
                  <c:v>A173</c:v>
                </c:pt>
                <c:pt idx="170">
                  <c:v>A174</c:v>
                </c:pt>
              </c:strCache>
            </c:strRef>
          </c:cat>
          <c:val>
            <c:numRef>
              <c:f>CHLOROPHILLE!$AJ$2:$AJ$172</c:f>
              <c:numCache>
                <c:formatCode>0.00</c:formatCode>
                <c:ptCount val="171"/>
                <c:pt idx="0">
                  <c:v>8.0500000000000007</c:v>
                </c:pt>
                <c:pt idx="1">
                  <c:v>6.3666700000000001</c:v>
                </c:pt>
                <c:pt idx="2">
                  <c:v>8.9999850000000006</c:v>
                </c:pt>
                <c:pt idx="3">
                  <c:v>10.116685</c:v>
                </c:pt>
                <c:pt idx="4">
                  <c:v>7.95</c:v>
                </c:pt>
                <c:pt idx="5">
                  <c:v>5.3250000000000002</c:v>
                </c:pt>
                <c:pt idx="6">
                  <c:v>10.183335</c:v>
                </c:pt>
                <c:pt idx="7">
                  <c:v>9.1999849999999999</c:v>
                </c:pt>
                <c:pt idx="8">
                  <c:v>4.3333349999999999</c:v>
                </c:pt>
                <c:pt idx="9">
                  <c:v>12.225</c:v>
                </c:pt>
                <c:pt idx="10">
                  <c:v>11.074999999999999</c:v>
                </c:pt>
                <c:pt idx="11">
                  <c:v>10.833335</c:v>
                </c:pt>
                <c:pt idx="12">
                  <c:v>8.8999999999999986</c:v>
                </c:pt>
                <c:pt idx="13">
                  <c:v>18.05</c:v>
                </c:pt>
                <c:pt idx="14">
                  <c:v>11.25</c:v>
                </c:pt>
                <c:pt idx="15">
                  <c:v>9.5749999999999993</c:v>
                </c:pt>
                <c:pt idx="16">
                  <c:v>9.4499999999999993</c:v>
                </c:pt>
                <c:pt idx="17">
                  <c:v>9.0249999999999986</c:v>
                </c:pt>
                <c:pt idx="18">
                  <c:v>8.0500000000000007</c:v>
                </c:pt>
                <c:pt idx="19">
                  <c:v>8.6499999999999986</c:v>
                </c:pt>
                <c:pt idx="20">
                  <c:v>3.5750000000000002</c:v>
                </c:pt>
                <c:pt idx="21">
                  <c:v>8.25</c:v>
                </c:pt>
                <c:pt idx="22">
                  <c:v>2.4249999999999998</c:v>
                </c:pt>
                <c:pt idx="23">
                  <c:v>7.3833349999999998</c:v>
                </c:pt>
                <c:pt idx="24">
                  <c:v>9.6833500000000008</c:v>
                </c:pt>
                <c:pt idx="25">
                  <c:v>11.466650000000001</c:v>
                </c:pt>
                <c:pt idx="26">
                  <c:v>12.35</c:v>
                </c:pt>
                <c:pt idx="27">
                  <c:v>12.55</c:v>
                </c:pt>
                <c:pt idx="28">
                  <c:v>10.524999999999999</c:v>
                </c:pt>
                <c:pt idx="29">
                  <c:v>10.425000000000001</c:v>
                </c:pt>
                <c:pt idx="30">
                  <c:v>6.6666650000000001</c:v>
                </c:pt>
                <c:pt idx="31">
                  <c:v>10.141665</c:v>
                </c:pt>
                <c:pt idx="32">
                  <c:v>7.8916500000000003</c:v>
                </c:pt>
                <c:pt idx="33">
                  <c:v>6.375</c:v>
                </c:pt>
                <c:pt idx="34">
                  <c:v>11.8</c:v>
                </c:pt>
                <c:pt idx="35">
                  <c:v>11.95</c:v>
                </c:pt>
                <c:pt idx="36">
                  <c:v>10.725</c:v>
                </c:pt>
                <c:pt idx="37">
                  <c:v>13.03335</c:v>
                </c:pt>
                <c:pt idx="38">
                  <c:v>19.274999999999999</c:v>
                </c:pt>
                <c:pt idx="39">
                  <c:v>10.083349999999999</c:v>
                </c:pt>
                <c:pt idx="40">
                  <c:v>8.1833349999999996</c:v>
                </c:pt>
                <c:pt idx="41">
                  <c:v>7.6749999999999998</c:v>
                </c:pt>
                <c:pt idx="42">
                  <c:v>7.3</c:v>
                </c:pt>
                <c:pt idx="43">
                  <c:v>4.0750000000000002</c:v>
                </c:pt>
                <c:pt idx="44">
                  <c:v>5.125</c:v>
                </c:pt>
                <c:pt idx="45">
                  <c:v>6.125</c:v>
                </c:pt>
                <c:pt idx="46">
                  <c:v>10</c:v>
                </c:pt>
                <c:pt idx="47">
                  <c:v>12.883299999999998</c:v>
                </c:pt>
                <c:pt idx="48">
                  <c:v>10.216664999999999</c:v>
                </c:pt>
                <c:pt idx="49">
                  <c:v>10.399984999999999</c:v>
                </c:pt>
                <c:pt idx="50">
                  <c:v>7.6749999999999998</c:v>
                </c:pt>
                <c:pt idx="51">
                  <c:v>9.0500000000000007</c:v>
                </c:pt>
                <c:pt idx="52">
                  <c:v>9.85</c:v>
                </c:pt>
                <c:pt idx="53">
                  <c:v>7.2249999999999996</c:v>
                </c:pt>
                <c:pt idx="54">
                  <c:v>12.15</c:v>
                </c:pt>
                <c:pt idx="55">
                  <c:v>8.65</c:v>
                </c:pt>
                <c:pt idx="56">
                  <c:v>9.9750000000000014</c:v>
                </c:pt>
                <c:pt idx="57">
                  <c:v>8.6333350000000006</c:v>
                </c:pt>
                <c:pt idx="58">
                  <c:v>11.816649999999999</c:v>
                </c:pt>
                <c:pt idx="59">
                  <c:v>7.6999999999999993</c:v>
                </c:pt>
                <c:pt idx="60">
                  <c:v>8.9499999999999993</c:v>
                </c:pt>
                <c:pt idx="61">
                  <c:v>7.4499999999999993</c:v>
                </c:pt>
                <c:pt idx="62">
                  <c:v>7.4499849999999999</c:v>
                </c:pt>
                <c:pt idx="63">
                  <c:v>11.425000000000001</c:v>
                </c:pt>
                <c:pt idx="64">
                  <c:v>15.2</c:v>
                </c:pt>
                <c:pt idx="65">
                  <c:v>12.316700000000001</c:v>
                </c:pt>
                <c:pt idx="66">
                  <c:v>13.025</c:v>
                </c:pt>
                <c:pt idx="67">
                  <c:v>10.675000000000001</c:v>
                </c:pt>
                <c:pt idx="68">
                  <c:v>11.55</c:v>
                </c:pt>
                <c:pt idx="69">
                  <c:v>7.6666650000000001</c:v>
                </c:pt>
                <c:pt idx="70">
                  <c:v>9.3249999999999993</c:v>
                </c:pt>
                <c:pt idx="71">
                  <c:v>6.2750000000000004</c:v>
                </c:pt>
                <c:pt idx="72">
                  <c:v>6.4</c:v>
                </c:pt>
                <c:pt idx="73">
                  <c:v>6.0250000000000004</c:v>
                </c:pt>
                <c:pt idx="74">
                  <c:v>5.7249999999999996</c:v>
                </c:pt>
                <c:pt idx="75">
                  <c:v>10.95</c:v>
                </c:pt>
                <c:pt idx="76">
                  <c:v>8.9499999999999993</c:v>
                </c:pt>
                <c:pt idx="77">
                  <c:v>10.083314999999999</c:v>
                </c:pt>
                <c:pt idx="78">
                  <c:v>7.9250000000000007</c:v>
                </c:pt>
                <c:pt idx="79">
                  <c:v>10.55</c:v>
                </c:pt>
                <c:pt idx="80">
                  <c:v>12.4</c:v>
                </c:pt>
                <c:pt idx="81">
                  <c:v>13.074999999999999</c:v>
                </c:pt>
                <c:pt idx="82">
                  <c:v>9.1999849999999999</c:v>
                </c:pt>
                <c:pt idx="83">
                  <c:v>7.05</c:v>
                </c:pt>
                <c:pt idx="84">
                  <c:v>11.700000000000001</c:v>
                </c:pt>
                <c:pt idx="85">
                  <c:v>10.6</c:v>
                </c:pt>
                <c:pt idx="86">
                  <c:v>5.9250000000000007</c:v>
                </c:pt>
                <c:pt idx="87">
                  <c:v>7.0333299999999994</c:v>
                </c:pt>
                <c:pt idx="88">
                  <c:v>9.8083349999999996</c:v>
                </c:pt>
                <c:pt idx="89">
                  <c:v>12.824999999999999</c:v>
                </c:pt>
                <c:pt idx="90">
                  <c:v>8.7750000000000004</c:v>
                </c:pt>
                <c:pt idx="91">
                  <c:v>12.5</c:v>
                </c:pt>
                <c:pt idx="92">
                  <c:v>17.475000000000001</c:v>
                </c:pt>
                <c:pt idx="93">
                  <c:v>8.7249999999999996</c:v>
                </c:pt>
                <c:pt idx="94">
                  <c:v>7.35</c:v>
                </c:pt>
                <c:pt idx="95">
                  <c:v>14.6</c:v>
                </c:pt>
                <c:pt idx="96">
                  <c:v>13.775</c:v>
                </c:pt>
                <c:pt idx="97">
                  <c:v>13.883299999999998</c:v>
                </c:pt>
                <c:pt idx="98">
                  <c:v>16.024999999999999</c:v>
                </c:pt>
                <c:pt idx="99">
                  <c:v>4.8</c:v>
                </c:pt>
                <c:pt idx="100">
                  <c:v>5.0750000000000002</c:v>
                </c:pt>
                <c:pt idx="101">
                  <c:v>7.4833350000000003</c:v>
                </c:pt>
                <c:pt idx="102">
                  <c:v>4.0999999999999996</c:v>
                </c:pt>
                <c:pt idx="103">
                  <c:v>8.3249999999999993</c:v>
                </c:pt>
                <c:pt idx="104">
                  <c:v>6.9666650000000008</c:v>
                </c:pt>
                <c:pt idx="105">
                  <c:v>8.7333350000000003</c:v>
                </c:pt>
                <c:pt idx="106">
                  <c:v>6.0250000000000004</c:v>
                </c:pt>
                <c:pt idx="107">
                  <c:v>7.2</c:v>
                </c:pt>
                <c:pt idx="108">
                  <c:v>11.175000000000001</c:v>
                </c:pt>
                <c:pt idx="109">
                  <c:v>8.9083500000000004</c:v>
                </c:pt>
                <c:pt idx="110">
                  <c:v>10.258334999999999</c:v>
                </c:pt>
                <c:pt idx="111">
                  <c:v>7.0166700000000004</c:v>
                </c:pt>
                <c:pt idx="112">
                  <c:v>10.566649999999999</c:v>
                </c:pt>
                <c:pt idx="113">
                  <c:v>8.1333300000000008</c:v>
                </c:pt>
                <c:pt idx="114">
                  <c:v>5.8000000000000007</c:v>
                </c:pt>
                <c:pt idx="115">
                  <c:v>3.1749999999999998</c:v>
                </c:pt>
                <c:pt idx="116">
                  <c:v>10.15</c:v>
                </c:pt>
                <c:pt idx="117">
                  <c:v>12.85</c:v>
                </c:pt>
                <c:pt idx="118">
                  <c:v>11.475</c:v>
                </c:pt>
                <c:pt idx="119">
                  <c:v>5.9749999999999996</c:v>
                </c:pt>
                <c:pt idx="120">
                  <c:v>10.399985000000001</c:v>
                </c:pt>
                <c:pt idx="121">
                  <c:v>7.7666699999999995</c:v>
                </c:pt>
                <c:pt idx="122">
                  <c:v>8.6833349999999996</c:v>
                </c:pt>
                <c:pt idx="123">
                  <c:v>8.35</c:v>
                </c:pt>
                <c:pt idx="124">
                  <c:v>9.4666499999999996</c:v>
                </c:pt>
                <c:pt idx="125">
                  <c:v>7.0166649999999997</c:v>
                </c:pt>
                <c:pt idx="126">
                  <c:v>8.5</c:v>
                </c:pt>
                <c:pt idx="127">
                  <c:v>12.683350000000001</c:v>
                </c:pt>
                <c:pt idx="128">
                  <c:v>12.3</c:v>
                </c:pt>
                <c:pt idx="129">
                  <c:v>15.7</c:v>
                </c:pt>
                <c:pt idx="130">
                  <c:v>8.3333300000000001</c:v>
                </c:pt>
                <c:pt idx="131">
                  <c:v>6.6</c:v>
                </c:pt>
                <c:pt idx="132">
                  <c:v>16.425000000000001</c:v>
                </c:pt>
                <c:pt idx="133">
                  <c:v>11.3</c:v>
                </c:pt>
                <c:pt idx="134">
                  <c:v>8.375</c:v>
                </c:pt>
                <c:pt idx="135">
                  <c:v>2.6</c:v>
                </c:pt>
                <c:pt idx="136">
                  <c:v>7.4916649999999994</c:v>
                </c:pt>
                <c:pt idx="137">
                  <c:v>12.525</c:v>
                </c:pt>
                <c:pt idx="138">
                  <c:v>5.7833299999999994</c:v>
                </c:pt>
                <c:pt idx="139">
                  <c:v>5.375</c:v>
                </c:pt>
                <c:pt idx="140">
                  <c:v>14.65</c:v>
                </c:pt>
                <c:pt idx="141">
                  <c:v>8.625</c:v>
                </c:pt>
                <c:pt idx="142">
                  <c:v>6.5749999999999993</c:v>
                </c:pt>
                <c:pt idx="143">
                  <c:v>4.25</c:v>
                </c:pt>
                <c:pt idx="144">
                  <c:v>11.266685000000001</c:v>
                </c:pt>
                <c:pt idx="145">
                  <c:v>6.1749999999999998</c:v>
                </c:pt>
                <c:pt idx="146">
                  <c:v>10.774999999999999</c:v>
                </c:pt>
                <c:pt idx="147">
                  <c:v>7.5083349999999998</c:v>
                </c:pt>
                <c:pt idx="148">
                  <c:v>9.4749999999999996</c:v>
                </c:pt>
                <c:pt idx="149">
                  <c:v>7.8</c:v>
                </c:pt>
                <c:pt idx="150">
                  <c:v>22.924999999999997</c:v>
                </c:pt>
                <c:pt idx="151">
                  <c:v>8.7250000000000014</c:v>
                </c:pt>
                <c:pt idx="152">
                  <c:v>8.4749999999999996</c:v>
                </c:pt>
                <c:pt idx="153">
                  <c:v>6.65</c:v>
                </c:pt>
                <c:pt idx="154">
                  <c:v>12.35</c:v>
                </c:pt>
                <c:pt idx="155">
                  <c:v>7.5083500000000001</c:v>
                </c:pt>
                <c:pt idx="156">
                  <c:v>8.4499999999999993</c:v>
                </c:pt>
                <c:pt idx="157">
                  <c:v>8.7249999999999996</c:v>
                </c:pt>
                <c:pt idx="158">
                  <c:v>7.4</c:v>
                </c:pt>
                <c:pt idx="159">
                  <c:v>9.125</c:v>
                </c:pt>
                <c:pt idx="160">
                  <c:v>11</c:v>
                </c:pt>
                <c:pt idx="161">
                  <c:v>10.875</c:v>
                </c:pt>
                <c:pt idx="162">
                  <c:v>11.350015000000001</c:v>
                </c:pt>
                <c:pt idx="163">
                  <c:v>12.625</c:v>
                </c:pt>
                <c:pt idx="164">
                  <c:v>10.1</c:v>
                </c:pt>
                <c:pt idx="165">
                  <c:v>6.1833349999999996</c:v>
                </c:pt>
                <c:pt idx="166">
                  <c:v>8.8000000000000007</c:v>
                </c:pt>
                <c:pt idx="167">
                  <c:v>6.5</c:v>
                </c:pt>
                <c:pt idx="168">
                  <c:v>13.55</c:v>
                </c:pt>
                <c:pt idx="169">
                  <c:v>9.65</c:v>
                </c:pt>
                <c:pt idx="170">
                  <c:v>14.774999999999999</c:v>
                </c:pt>
              </c:numCache>
            </c:numRef>
          </c:val>
          <c:smooth val="0"/>
          <c:extLst>
            <c:ext xmlns:c16="http://schemas.microsoft.com/office/drawing/2014/chart" uri="{C3380CC4-5D6E-409C-BE32-E72D297353CC}">
              <c16:uniqueId val="{00000001-64E7-4A01-BD07-13C18D816675}"/>
            </c:ext>
          </c:extLst>
        </c:ser>
        <c:dLbls>
          <c:showLegendKey val="0"/>
          <c:showVal val="0"/>
          <c:showCatName val="0"/>
          <c:showSerName val="0"/>
          <c:showPercent val="0"/>
          <c:showBubbleSize val="0"/>
        </c:dLbls>
        <c:marker val="1"/>
        <c:smooth val="0"/>
        <c:axId val="1138825679"/>
        <c:axId val="1138820879"/>
      </c:lineChart>
      <c:catAx>
        <c:axId val="1138825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820879"/>
        <c:crosses val="autoZero"/>
        <c:auto val="1"/>
        <c:lblAlgn val="ctr"/>
        <c:lblOffset val="100"/>
        <c:noMultiLvlLbl val="0"/>
      </c:catAx>
      <c:valAx>
        <c:axId val="11388208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825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Chlorophyll </a:t>
            </a:r>
            <a:r>
              <a:rPr lang="en" baseline="0"/>
              <a:t>SH2</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CHLOROPHILLE!$AL$1</c:f>
              <c:strCache>
                <c:ptCount val="1"/>
                <c:pt idx="0">
                  <c:v> CH1S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CHLOROPHILLE!$AK$2:$AK$150</c:f>
              <c:strCache>
                <c:ptCount val="149"/>
                <c:pt idx="0">
                  <c:v>A1</c:v>
                </c:pt>
                <c:pt idx="1">
                  <c:v>A2</c:v>
                </c:pt>
                <c:pt idx="2">
                  <c:v>A3</c:v>
                </c:pt>
                <c:pt idx="3">
                  <c:v>A4</c:v>
                </c:pt>
                <c:pt idx="4">
                  <c:v>A5</c:v>
                </c:pt>
                <c:pt idx="5">
                  <c:v>A6</c:v>
                </c:pt>
                <c:pt idx="6">
                  <c:v>A7</c:v>
                </c:pt>
                <c:pt idx="7">
                  <c:v>A8</c:v>
                </c:pt>
                <c:pt idx="8">
                  <c:v>A10</c:v>
                </c:pt>
                <c:pt idx="9">
                  <c:v>A11</c:v>
                </c:pt>
                <c:pt idx="10">
                  <c:v>A12</c:v>
                </c:pt>
                <c:pt idx="11">
                  <c:v>A13</c:v>
                </c:pt>
                <c:pt idx="12">
                  <c:v>A14</c:v>
                </c:pt>
                <c:pt idx="13">
                  <c:v>A15</c:v>
                </c:pt>
                <c:pt idx="14">
                  <c:v>A16</c:v>
                </c:pt>
                <c:pt idx="15">
                  <c:v>A17</c:v>
                </c:pt>
                <c:pt idx="16">
                  <c:v>A18</c:v>
                </c:pt>
                <c:pt idx="17">
                  <c:v>A19</c:v>
                </c:pt>
                <c:pt idx="18">
                  <c:v>A20</c:v>
                </c:pt>
                <c:pt idx="19">
                  <c:v>A22</c:v>
                </c:pt>
                <c:pt idx="20">
                  <c:v>A24</c:v>
                </c:pt>
                <c:pt idx="21">
                  <c:v>A25</c:v>
                </c:pt>
                <c:pt idx="22">
                  <c:v>A26</c:v>
                </c:pt>
                <c:pt idx="23">
                  <c:v>A27</c:v>
                </c:pt>
                <c:pt idx="24">
                  <c:v>A28</c:v>
                </c:pt>
                <c:pt idx="25">
                  <c:v>A29</c:v>
                </c:pt>
                <c:pt idx="26">
                  <c:v>A30</c:v>
                </c:pt>
                <c:pt idx="27">
                  <c:v>A31</c:v>
                </c:pt>
                <c:pt idx="28">
                  <c:v>A32</c:v>
                </c:pt>
                <c:pt idx="29">
                  <c:v>A33</c:v>
                </c:pt>
                <c:pt idx="30">
                  <c:v>A34</c:v>
                </c:pt>
                <c:pt idx="31">
                  <c:v>A35</c:v>
                </c:pt>
                <c:pt idx="32">
                  <c:v>A36</c:v>
                </c:pt>
                <c:pt idx="33">
                  <c:v>A38</c:v>
                </c:pt>
                <c:pt idx="34">
                  <c:v>A39</c:v>
                </c:pt>
                <c:pt idx="35">
                  <c:v>A40</c:v>
                </c:pt>
                <c:pt idx="36">
                  <c:v>A41</c:v>
                </c:pt>
                <c:pt idx="37">
                  <c:v>A42</c:v>
                </c:pt>
                <c:pt idx="38">
                  <c:v>A43</c:v>
                </c:pt>
                <c:pt idx="39">
                  <c:v>A45</c:v>
                </c:pt>
                <c:pt idx="40">
                  <c:v>A46</c:v>
                </c:pt>
                <c:pt idx="41">
                  <c:v>A47</c:v>
                </c:pt>
                <c:pt idx="42">
                  <c:v>A48</c:v>
                </c:pt>
                <c:pt idx="43">
                  <c:v>A50</c:v>
                </c:pt>
                <c:pt idx="44">
                  <c:v>A52</c:v>
                </c:pt>
                <c:pt idx="45">
                  <c:v>A53</c:v>
                </c:pt>
                <c:pt idx="46">
                  <c:v>A54</c:v>
                </c:pt>
                <c:pt idx="47">
                  <c:v>A55</c:v>
                </c:pt>
                <c:pt idx="48">
                  <c:v>A56</c:v>
                </c:pt>
                <c:pt idx="49">
                  <c:v>A57</c:v>
                </c:pt>
                <c:pt idx="50">
                  <c:v>A58</c:v>
                </c:pt>
                <c:pt idx="51">
                  <c:v>A59</c:v>
                </c:pt>
                <c:pt idx="52">
                  <c:v>A60</c:v>
                </c:pt>
                <c:pt idx="53">
                  <c:v>A61</c:v>
                </c:pt>
                <c:pt idx="54">
                  <c:v>A62</c:v>
                </c:pt>
                <c:pt idx="55">
                  <c:v>A64</c:v>
                </c:pt>
                <c:pt idx="56">
                  <c:v>A65</c:v>
                </c:pt>
                <c:pt idx="57">
                  <c:v>A66</c:v>
                </c:pt>
                <c:pt idx="58">
                  <c:v>A67</c:v>
                </c:pt>
                <c:pt idx="59">
                  <c:v>A68</c:v>
                </c:pt>
                <c:pt idx="60">
                  <c:v>A69</c:v>
                </c:pt>
                <c:pt idx="61">
                  <c:v>A71</c:v>
                </c:pt>
                <c:pt idx="62">
                  <c:v>A72</c:v>
                </c:pt>
                <c:pt idx="63">
                  <c:v>A73</c:v>
                </c:pt>
                <c:pt idx="64">
                  <c:v>A74</c:v>
                </c:pt>
                <c:pt idx="65">
                  <c:v>A75</c:v>
                </c:pt>
                <c:pt idx="66">
                  <c:v>A76</c:v>
                </c:pt>
                <c:pt idx="67">
                  <c:v>A77</c:v>
                </c:pt>
                <c:pt idx="68">
                  <c:v>A78</c:v>
                </c:pt>
                <c:pt idx="69">
                  <c:v>A79</c:v>
                </c:pt>
                <c:pt idx="70">
                  <c:v>A80</c:v>
                </c:pt>
                <c:pt idx="71">
                  <c:v>A82</c:v>
                </c:pt>
                <c:pt idx="72">
                  <c:v>A83</c:v>
                </c:pt>
                <c:pt idx="73">
                  <c:v>A84</c:v>
                </c:pt>
                <c:pt idx="74">
                  <c:v>A85</c:v>
                </c:pt>
                <c:pt idx="75">
                  <c:v>A86</c:v>
                </c:pt>
                <c:pt idx="76">
                  <c:v>A87</c:v>
                </c:pt>
                <c:pt idx="77">
                  <c:v>A88</c:v>
                </c:pt>
                <c:pt idx="78">
                  <c:v>A89</c:v>
                </c:pt>
                <c:pt idx="79">
                  <c:v>A90</c:v>
                </c:pt>
                <c:pt idx="80">
                  <c:v>A91</c:v>
                </c:pt>
                <c:pt idx="81">
                  <c:v>A92</c:v>
                </c:pt>
                <c:pt idx="82">
                  <c:v>A93</c:v>
                </c:pt>
                <c:pt idx="83">
                  <c:v>A94</c:v>
                </c:pt>
                <c:pt idx="84">
                  <c:v>A95</c:v>
                </c:pt>
                <c:pt idx="85">
                  <c:v>A96</c:v>
                </c:pt>
                <c:pt idx="86">
                  <c:v>A97</c:v>
                </c:pt>
                <c:pt idx="87">
                  <c:v>A98</c:v>
                </c:pt>
                <c:pt idx="88">
                  <c:v>A99</c:v>
                </c:pt>
                <c:pt idx="89">
                  <c:v>A100</c:v>
                </c:pt>
                <c:pt idx="90">
                  <c:v>A101</c:v>
                </c:pt>
                <c:pt idx="91">
                  <c:v>A102</c:v>
                </c:pt>
                <c:pt idx="92">
                  <c:v>A103</c:v>
                </c:pt>
                <c:pt idx="93">
                  <c:v>A105</c:v>
                </c:pt>
                <c:pt idx="94">
                  <c:v>A106</c:v>
                </c:pt>
                <c:pt idx="95">
                  <c:v>A108</c:v>
                </c:pt>
                <c:pt idx="96">
                  <c:v>A109</c:v>
                </c:pt>
                <c:pt idx="97">
                  <c:v>A110</c:v>
                </c:pt>
                <c:pt idx="98">
                  <c:v>A111</c:v>
                </c:pt>
                <c:pt idx="99">
                  <c:v>A112</c:v>
                </c:pt>
                <c:pt idx="100">
                  <c:v>A113</c:v>
                </c:pt>
                <c:pt idx="101">
                  <c:v>A114</c:v>
                </c:pt>
                <c:pt idx="102">
                  <c:v>A115</c:v>
                </c:pt>
                <c:pt idx="103">
                  <c:v>A116</c:v>
                </c:pt>
                <c:pt idx="104">
                  <c:v>A117</c:v>
                </c:pt>
                <c:pt idx="105">
                  <c:v>A121</c:v>
                </c:pt>
                <c:pt idx="106">
                  <c:v>A122</c:v>
                </c:pt>
                <c:pt idx="107">
                  <c:v>A123</c:v>
                </c:pt>
                <c:pt idx="108">
                  <c:v>A124</c:v>
                </c:pt>
                <c:pt idx="109">
                  <c:v>A125</c:v>
                </c:pt>
                <c:pt idx="110">
                  <c:v>A126</c:v>
                </c:pt>
                <c:pt idx="111">
                  <c:v>A127</c:v>
                </c:pt>
                <c:pt idx="112">
                  <c:v>A129</c:v>
                </c:pt>
                <c:pt idx="113">
                  <c:v>A130</c:v>
                </c:pt>
                <c:pt idx="114">
                  <c:v>A131</c:v>
                </c:pt>
                <c:pt idx="115">
                  <c:v>A132</c:v>
                </c:pt>
                <c:pt idx="116">
                  <c:v>A135</c:v>
                </c:pt>
                <c:pt idx="117">
                  <c:v>A136</c:v>
                </c:pt>
                <c:pt idx="118">
                  <c:v>A137</c:v>
                </c:pt>
                <c:pt idx="119">
                  <c:v>A140</c:v>
                </c:pt>
                <c:pt idx="120">
                  <c:v>A141</c:v>
                </c:pt>
                <c:pt idx="121">
                  <c:v>A142</c:v>
                </c:pt>
                <c:pt idx="122">
                  <c:v>A143</c:v>
                </c:pt>
                <c:pt idx="123">
                  <c:v>A144</c:v>
                </c:pt>
                <c:pt idx="124">
                  <c:v>A145</c:v>
                </c:pt>
                <c:pt idx="125">
                  <c:v>A146</c:v>
                </c:pt>
                <c:pt idx="126">
                  <c:v>A147</c:v>
                </c:pt>
                <c:pt idx="127">
                  <c:v>A148</c:v>
                </c:pt>
                <c:pt idx="128">
                  <c:v>A149</c:v>
                </c:pt>
                <c:pt idx="129">
                  <c:v>A150</c:v>
                </c:pt>
                <c:pt idx="130">
                  <c:v>A151</c:v>
                </c:pt>
                <c:pt idx="131">
                  <c:v>A152</c:v>
                </c:pt>
                <c:pt idx="132">
                  <c:v>A153</c:v>
                </c:pt>
                <c:pt idx="133">
                  <c:v>A154</c:v>
                </c:pt>
                <c:pt idx="134">
                  <c:v>A157</c:v>
                </c:pt>
                <c:pt idx="135">
                  <c:v>A158</c:v>
                </c:pt>
                <c:pt idx="136">
                  <c:v>A160</c:v>
                </c:pt>
                <c:pt idx="137">
                  <c:v>A161</c:v>
                </c:pt>
                <c:pt idx="138">
                  <c:v>A162</c:v>
                </c:pt>
                <c:pt idx="139">
                  <c:v>A163</c:v>
                </c:pt>
                <c:pt idx="140">
                  <c:v>A165</c:v>
                </c:pt>
                <c:pt idx="141">
                  <c:v>A166</c:v>
                </c:pt>
                <c:pt idx="142">
                  <c:v>A167</c:v>
                </c:pt>
                <c:pt idx="143">
                  <c:v>A168</c:v>
                </c:pt>
                <c:pt idx="144">
                  <c:v>A169</c:v>
                </c:pt>
                <c:pt idx="145">
                  <c:v>A170</c:v>
                </c:pt>
                <c:pt idx="146">
                  <c:v>A172</c:v>
                </c:pt>
                <c:pt idx="147">
                  <c:v>A173</c:v>
                </c:pt>
                <c:pt idx="148">
                  <c:v>A174</c:v>
                </c:pt>
              </c:strCache>
            </c:strRef>
          </c:cat>
          <c:val>
            <c:numRef>
              <c:f>CHLOROPHILLE!$AL$2:$AL$150</c:f>
              <c:numCache>
                <c:formatCode>0.00</c:formatCode>
                <c:ptCount val="149"/>
                <c:pt idx="0">
                  <c:v>7.7</c:v>
                </c:pt>
                <c:pt idx="1">
                  <c:v>13.2</c:v>
                </c:pt>
                <c:pt idx="2">
                  <c:v>14.2</c:v>
                </c:pt>
                <c:pt idx="3">
                  <c:v>20.100000000000001</c:v>
                </c:pt>
                <c:pt idx="4">
                  <c:v>38.049999999999997</c:v>
                </c:pt>
                <c:pt idx="5">
                  <c:v>14.95</c:v>
                </c:pt>
                <c:pt idx="6">
                  <c:v>20.666699999999999</c:v>
                </c:pt>
                <c:pt idx="7">
                  <c:v>15.9</c:v>
                </c:pt>
                <c:pt idx="8">
                  <c:v>26.2</c:v>
                </c:pt>
                <c:pt idx="9">
                  <c:v>5.2</c:v>
                </c:pt>
                <c:pt idx="10">
                  <c:v>12.333299999999999</c:v>
                </c:pt>
                <c:pt idx="11">
                  <c:v>21.7</c:v>
                </c:pt>
                <c:pt idx="12">
                  <c:v>26.6</c:v>
                </c:pt>
                <c:pt idx="13">
                  <c:v>18.95</c:v>
                </c:pt>
                <c:pt idx="14">
                  <c:v>24.9</c:v>
                </c:pt>
                <c:pt idx="15">
                  <c:v>5.4</c:v>
                </c:pt>
                <c:pt idx="16">
                  <c:v>23.45</c:v>
                </c:pt>
                <c:pt idx="17">
                  <c:v>12.05</c:v>
                </c:pt>
                <c:pt idx="18">
                  <c:v>13.85</c:v>
                </c:pt>
                <c:pt idx="19">
                  <c:v>8.1999999999999993</c:v>
                </c:pt>
                <c:pt idx="20">
                  <c:v>14.9</c:v>
                </c:pt>
                <c:pt idx="21">
                  <c:v>4.8</c:v>
                </c:pt>
                <c:pt idx="22">
                  <c:v>10.4</c:v>
                </c:pt>
                <c:pt idx="23">
                  <c:v>22.5</c:v>
                </c:pt>
                <c:pt idx="24">
                  <c:v>10.6</c:v>
                </c:pt>
                <c:pt idx="25">
                  <c:v>15.3</c:v>
                </c:pt>
                <c:pt idx="26">
                  <c:v>22.5</c:v>
                </c:pt>
                <c:pt idx="27">
                  <c:v>27.15</c:v>
                </c:pt>
                <c:pt idx="28">
                  <c:v>11.6</c:v>
                </c:pt>
                <c:pt idx="29">
                  <c:v>15.65</c:v>
                </c:pt>
                <c:pt idx="30">
                  <c:v>6.2</c:v>
                </c:pt>
                <c:pt idx="31">
                  <c:v>20.100000000000001</c:v>
                </c:pt>
                <c:pt idx="32">
                  <c:v>19.850000000000001</c:v>
                </c:pt>
                <c:pt idx="33">
                  <c:v>6.4</c:v>
                </c:pt>
                <c:pt idx="34">
                  <c:v>20.55</c:v>
                </c:pt>
                <c:pt idx="35">
                  <c:v>24.95</c:v>
                </c:pt>
                <c:pt idx="36">
                  <c:v>14.1</c:v>
                </c:pt>
                <c:pt idx="37">
                  <c:v>27.4</c:v>
                </c:pt>
                <c:pt idx="38">
                  <c:v>22.6</c:v>
                </c:pt>
                <c:pt idx="39">
                  <c:v>22.4</c:v>
                </c:pt>
                <c:pt idx="40">
                  <c:v>23.7</c:v>
                </c:pt>
                <c:pt idx="41">
                  <c:v>20.8</c:v>
                </c:pt>
                <c:pt idx="42">
                  <c:v>23</c:v>
                </c:pt>
                <c:pt idx="43">
                  <c:v>4</c:v>
                </c:pt>
                <c:pt idx="44">
                  <c:v>17.100000000000001</c:v>
                </c:pt>
                <c:pt idx="45">
                  <c:v>24.4</c:v>
                </c:pt>
                <c:pt idx="46">
                  <c:v>19.100000000000001</c:v>
                </c:pt>
                <c:pt idx="47">
                  <c:v>17.850000000000001</c:v>
                </c:pt>
                <c:pt idx="48">
                  <c:v>10.7</c:v>
                </c:pt>
                <c:pt idx="49">
                  <c:v>15.2</c:v>
                </c:pt>
                <c:pt idx="50">
                  <c:v>14.6</c:v>
                </c:pt>
                <c:pt idx="51">
                  <c:v>16.899999999999999</c:v>
                </c:pt>
                <c:pt idx="52">
                  <c:v>19.600000000000001</c:v>
                </c:pt>
                <c:pt idx="53">
                  <c:v>10.1</c:v>
                </c:pt>
                <c:pt idx="54">
                  <c:v>8.6</c:v>
                </c:pt>
                <c:pt idx="55">
                  <c:v>5.15</c:v>
                </c:pt>
                <c:pt idx="56">
                  <c:v>21.4</c:v>
                </c:pt>
                <c:pt idx="57">
                  <c:v>21.1</c:v>
                </c:pt>
                <c:pt idx="58">
                  <c:v>15.9</c:v>
                </c:pt>
                <c:pt idx="59">
                  <c:v>9.5</c:v>
                </c:pt>
                <c:pt idx="60">
                  <c:v>23.4</c:v>
                </c:pt>
                <c:pt idx="61">
                  <c:v>13.55</c:v>
                </c:pt>
                <c:pt idx="62">
                  <c:v>14.55</c:v>
                </c:pt>
                <c:pt idx="63">
                  <c:v>20.55</c:v>
                </c:pt>
                <c:pt idx="64">
                  <c:v>26.6</c:v>
                </c:pt>
                <c:pt idx="65">
                  <c:v>25.6</c:v>
                </c:pt>
                <c:pt idx="66">
                  <c:v>20.16</c:v>
                </c:pt>
                <c:pt idx="67">
                  <c:v>27</c:v>
                </c:pt>
                <c:pt idx="68">
                  <c:v>15.7</c:v>
                </c:pt>
                <c:pt idx="69">
                  <c:v>9.5500000000000007</c:v>
                </c:pt>
                <c:pt idx="70">
                  <c:v>23.1</c:v>
                </c:pt>
                <c:pt idx="71">
                  <c:v>8.6999999999999993</c:v>
                </c:pt>
                <c:pt idx="72">
                  <c:v>10.5</c:v>
                </c:pt>
                <c:pt idx="73">
                  <c:v>13.4</c:v>
                </c:pt>
                <c:pt idx="74">
                  <c:v>34.450000000000003</c:v>
                </c:pt>
                <c:pt idx="75">
                  <c:v>25.3</c:v>
                </c:pt>
                <c:pt idx="76">
                  <c:v>21.2</c:v>
                </c:pt>
                <c:pt idx="77">
                  <c:v>11.5</c:v>
                </c:pt>
                <c:pt idx="78">
                  <c:v>16.3</c:v>
                </c:pt>
                <c:pt idx="79">
                  <c:v>3.8</c:v>
                </c:pt>
                <c:pt idx="80">
                  <c:v>25.35</c:v>
                </c:pt>
                <c:pt idx="81">
                  <c:v>25</c:v>
                </c:pt>
                <c:pt idx="82">
                  <c:v>4.0999999999999996</c:v>
                </c:pt>
                <c:pt idx="83">
                  <c:v>15.15</c:v>
                </c:pt>
                <c:pt idx="84">
                  <c:v>3.45</c:v>
                </c:pt>
                <c:pt idx="85">
                  <c:v>3.1</c:v>
                </c:pt>
                <c:pt idx="86">
                  <c:v>28.2</c:v>
                </c:pt>
                <c:pt idx="87">
                  <c:v>12.2</c:v>
                </c:pt>
                <c:pt idx="88">
                  <c:v>16.649999999999999</c:v>
                </c:pt>
                <c:pt idx="89">
                  <c:v>19.100000000000001</c:v>
                </c:pt>
                <c:pt idx="90">
                  <c:v>12.8</c:v>
                </c:pt>
                <c:pt idx="91">
                  <c:v>20.6</c:v>
                </c:pt>
                <c:pt idx="92">
                  <c:v>4.5</c:v>
                </c:pt>
                <c:pt idx="93">
                  <c:v>9.0500000000000007</c:v>
                </c:pt>
                <c:pt idx="94">
                  <c:v>13.05</c:v>
                </c:pt>
                <c:pt idx="95">
                  <c:v>9.8000000000000007</c:v>
                </c:pt>
                <c:pt idx="96">
                  <c:v>28.6</c:v>
                </c:pt>
                <c:pt idx="97">
                  <c:v>16.13</c:v>
                </c:pt>
                <c:pt idx="98">
                  <c:v>10.9</c:v>
                </c:pt>
                <c:pt idx="99">
                  <c:v>14.4</c:v>
                </c:pt>
                <c:pt idx="100">
                  <c:v>19.2</c:v>
                </c:pt>
                <c:pt idx="101">
                  <c:v>3.7</c:v>
                </c:pt>
                <c:pt idx="102">
                  <c:v>16.399999999999999</c:v>
                </c:pt>
                <c:pt idx="103">
                  <c:v>15.5</c:v>
                </c:pt>
                <c:pt idx="104">
                  <c:v>11.2</c:v>
                </c:pt>
                <c:pt idx="105">
                  <c:v>17</c:v>
                </c:pt>
                <c:pt idx="106">
                  <c:v>14.2</c:v>
                </c:pt>
                <c:pt idx="107">
                  <c:v>16.95</c:v>
                </c:pt>
                <c:pt idx="108">
                  <c:v>20.2</c:v>
                </c:pt>
                <c:pt idx="109">
                  <c:v>26.4</c:v>
                </c:pt>
                <c:pt idx="110">
                  <c:v>9.1</c:v>
                </c:pt>
                <c:pt idx="111">
                  <c:v>17.966699999999999</c:v>
                </c:pt>
                <c:pt idx="112">
                  <c:v>16</c:v>
                </c:pt>
                <c:pt idx="113">
                  <c:v>11.6</c:v>
                </c:pt>
                <c:pt idx="114">
                  <c:v>4.8</c:v>
                </c:pt>
                <c:pt idx="115">
                  <c:v>19.3</c:v>
                </c:pt>
                <c:pt idx="116">
                  <c:v>26.2</c:v>
                </c:pt>
                <c:pt idx="117">
                  <c:v>3.5</c:v>
                </c:pt>
                <c:pt idx="118">
                  <c:v>27.3</c:v>
                </c:pt>
                <c:pt idx="119">
                  <c:v>25.6</c:v>
                </c:pt>
                <c:pt idx="120">
                  <c:v>4.8</c:v>
                </c:pt>
                <c:pt idx="121">
                  <c:v>20.3</c:v>
                </c:pt>
                <c:pt idx="122">
                  <c:v>18.75</c:v>
                </c:pt>
                <c:pt idx="123">
                  <c:v>23.35</c:v>
                </c:pt>
                <c:pt idx="124">
                  <c:v>7.2</c:v>
                </c:pt>
                <c:pt idx="125">
                  <c:v>21.95</c:v>
                </c:pt>
                <c:pt idx="126">
                  <c:v>20.2</c:v>
                </c:pt>
                <c:pt idx="127">
                  <c:v>23</c:v>
                </c:pt>
                <c:pt idx="128">
                  <c:v>6.2</c:v>
                </c:pt>
                <c:pt idx="129">
                  <c:v>19.5</c:v>
                </c:pt>
                <c:pt idx="130">
                  <c:v>14.65</c:v>
                </c:pt>
                <c:pt idx="131">
                  <c:v>14</c:v>
                </c:pt>
                <c:pt idx="132">
                  <c:v>21.6</c:v>
                </c:pt>
                <c:pt idx="133">
                  <c:v>19.2</c:v>
                </c:pt>
                <c:pt idx="134">
                  <c:v>15.85</c:v>
                </c:pt>
                <c:pt idx="135">
                  <c:v>20.3</c:v>
                </c:pt>
                <c:pt idx="136">
                  <c:v>31</c:v>
                </c:pt>
                <c:pt idx="137">
                  <c:v>23.5</c:v>
                </c:pt>
                <c:pt idx="138">
                  <c:v>17.05</c:v>
                </c:pt>
                <c:pt idx="139">
                  <c:v>7.3</c:v>
                </c:pt>
                <c:pt idx="140">
                  <c:v>31.4</c:v>
                </c:pt>
                <c:pt idx="141">
                  <c:v>4.8</c:v>
                </c:pt>
                <c:pt idx="142">
                  <c:v>26.65</c:v>
                </c:pt>
                <c:pt idx="143">
                  <c:v>12.2</c:v>
                </c:pt>
                <c:pt idx="144">
                  <c:v>13.4</c:v>
                </c:pt>
                <c:pt idx="145">
                  <c:v>16.2667</c:v>
                </c:pt>
                <c:pt idx="146">
                  <c:v>24.35</c:v>
                </c:pt>
                <c:pt idx="147">
                  <c:v>11.355</c:v>
                </c:pt>
                <c:pt idx="148">
                  <c:v>17.75</c:v>
                </c:pt>
              </c:numCache>
            </c:numRef>
          </c:val>
          <c:smooth val="0"/>
          <c:extLst>
            <c:ext xmlns:c16="http://schemas.microsoft.com/office/drawing/2014/chart" uri="{C3380CC4-5D6E-409C-BE32-E72D297353CC}">
              <c16:uniqueId val="{00000000-20AC-48F0-929D-A75E2CACB351}"/>
            </c:ext>
          </c:extLst>
        </c:ser>
        <c:ser>
          <c:idx val="1"/>
          <c:order val="1"/>
          <c:tx>
            <c:strRef>
              <c:f>CHLOROPHILLE!$AM$1</c:f>
              <c:strCache>
                <c:ptCount val="1"/>
                <c:pt idx="0">
                  <c:v>MCHS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CHLOROPHILLE!$AK$2:$AK$150</c:f>
              <c:strCache>
                <c:ptCount val="149"/>
                <c:pt idx="0">
                  <c:v>A1</c:v>
                </c:pt>
                <c:pt idx="1">
                  <c:v>A2</c:v>
                </c:pt>
                <c:pt idx="2">
                  <c:v>A3</c:v>
                </c:pt>
                <c:pt idx="3">
                  <c:v>A4</c:v>
                </c:pt>
                <c:pt idx="4">
                  <c:v>A5</c:v>
                </c:pt>
                <c:pt idx="5">
                  <c:v>A6</c:v>
                </c:pt>
                <c:pt idx="6">
                  <c:v>A7</c:v>
                </c:pt>
                <c:pt idx="7">
                  <c:v>A8</c:v>
                </c:pt>
                <c:pt idx="8">
                  <c:v>A10</c:v>
                </c:pt>
                <c:pt idx="9">
                  <c:v>A11</c:v>
                </c:pt>
                <c:pt idx="10">
                  <c:v>A12</c:v>
                </c:pt>
                <c:pt idx="11">
                  <c:v>A13</c:v>
                </c:pt>
                <c:pt idx="12">
                  <c:v>A14</c:v>
                </c:pt>
                <c:pt idx="13">
                  <c:v>A15</c:v>
                </c:pt>
                <c:pt idx="14">
                  <c:v>A16</c:v>
                </c:pt>
                <c:pt idx="15">
                  <c:v>A17</c:v>
                </c:pt>
                <c:pt idx="16">
                  <c:v>A18</c:v>
                </c:pt>
                <c:pt idx="17">
                  <c:v>A19</c:v>
                </c:pt>
                <c:pt idx="18">
                  <c:v>A20</c:v>
                </c:pt>
                <c:pt idx="19">
                  <c:v>A22</c:v>
                </c:pt>
                <c:pt idx="20">
                  <c:v>A24</c:v>
                </c:pt>
                <c:pt idx="21">
                  <c:v>A25</c:v>
                </c:pt>
                <c:pt idx="22">
                  <c:v>A26</c:v>
                </c:pt>
                <c:pt idx="23">
                  <c:v>A27</c:v>
                </c:pt>
                <c:pt idx="24">
                  <c:v>A28</c:v>
                </c:pt>
                <c:pt idx="25">
                  <c:v>A29</c:v>
                </c:pt>
                <c:pt idx="26">
                  <c:v>A30</c:v>
                </c:pt>
                <c:pt idx="27">
                  <c:v>A31</c:v>
                </c:pt>
                <c:pt idx="28">
                  <c:v>A32</c:v>
                </c:pt>
                <c:pt idx="29">
                  <c:v>A33</c:v>
                </c:pt>
                <c:pt idx="30">
                  <c:v>A34</c:v>
                </c:pt>
                <c:pt idx="31">
                  <c:v>A35</c:v>
                </c:pt>
                <c:pt idx="32">
                  <c:v>A36</c:v>
                </c:pt>
                <c:pt idx="33">
                  <c:v>A38</c:v>
                </c:pt>
                <c:pt idx="34">
                  <c:v>A39</c:v>
                </c:pt>
                <c:pt idx="35">
                  <c:v>A40</c:v>
                </c:pt>
                <c:pt idx="36">
                  <c:v>A41</c:v>
                </c:pt>
                <c:pt idx="37">
                  <c:v>A42</c:v>
                </c:pt>
                <c:pt idx="38">
                  <c:v>A43</c:v>
                </c:pt>
                <c:pt idx="39">
                  <c:v>A45</c:v>
                </c:pt>
                <c:pt idx="40">
                  <c:v>A46</c:v>
                </c:pt>
                <c:pt idx="41">
                  <c:v>A47</c:v>
                </c:pt>
                <c:pt idx="42">
                  <c:v>A48</c:v>
                </c:pt>
                <c:pt idx="43">
                  <c:v>A50</c:v>
                </c:pt>
                <c:pt idx="44">
                  <c:v>A52</c:v>
                </c:pt>
                <c:pt idx="45">
                  <c:v>A53</c:v>
                </c:pt>
                <c:pt idx="46">
                  <c:v>A54</c:v>
                </c:pt>
                <c:pt idx="47">
                  <c:v>A55</c:v>
                </c:pt>
                <c:pt idx="48">
                  <c:v>A56</c:v>
                </c:pt>
                <c:pt idx="49">
                  <c:v>A57</c:v>
                </c:pt>
                <c:pt idx="50">
                  <c:v>A58</c:v>
                </c:pt>
                <c:pt idx="51">
                  <c:v>A59</c:v>
                </c:pt>
                <c:pt idx="52">
                  <c:v>A60</c:v>
                </c:pt>
                <c:pt idx="53">
                  <c:v>A61</c:v>
                </c:pt>
                <c:pt idx="54">
                  <c:v>A62</c:v>
                </c:pt>
                <c:pt idx="55">
                  <c:v>A64</c:v>
                </c:pt>
                <c:pt idx="56">
                  <c:v>A65</c:v>
                </c:pt>
                <c:pt idx="57">
                  <c:v>A66</c:v>
                </c:pt>
                <c:pt idx="58">
                  <c:v>A67</c:v>
                </c:pt>
                <c:pt idx="59">
                  <c:v>A68</c:v>
                </c:pt>
                <c:pt idx="60">
                  <c:v>A69</c:v>
                </c:pt>
                <c:pt idx="61">
                  <c:v>A71</c:v>
                </c:pt>
                <c:pt idx="62">
                  <c:v>A72</c:v>
                </c:pt>
                <c:pt idx="63">
                  <c:v>A73</c:v>
                </c:pt>
                <c:pt idx="64">
                  <c:v>A74</c:v>
                </c:pt>
                <c:pt idx="65">
                  <c:v>A75</c:v>
                </c:pt>
                <c:pt idx="66">
                  <c:v>A76</c:v>
                </c:pt>
                <c:pt idx="67">
                  <c:v>A77</c:v>
                </c:pt>
                <c:pt idx="68">
                  <c:v>A78</c:v>
                </c:pt>
                <c:pt idx="69">
                  <c:v>A79</c:v>
                </c:pt>
                <c:pt idx="70">
                  <c:v>A80</c:v>
                </c:pt>
                <c:pt idx="71">
                  <c:v>A82</c:v>
                </c:pt>
                <c:pt idx="72">
                  <c:v>A83</c:v>
                </c:pt>
                <c:pt idx="73">
                  <c:v>A84</c:v>
                </c:pt>
                <c:pt idx="74">
                  <c:v>A85</c:v>
                </c:pt>
                <c:pt idx="75">
                  <c:v>A86</c:v>
                </c:pt>
                <c:pt idx="76">
                  <c:v>A87</c:v>
                </c:pt>
                <c:pt idx="77">
                  <c:v>A88</c:v>
                </c:pt>
                <c:pt idx="78">
                  <c:v>A89</c:v>
                </c:pt>
                <c:pt idx="79">
                  <c:v>A90</c:v>
                </c:pt>
                <c:pt idx="80">
                  <c:v>A91</c:v>
                </c:pt>
                <c:pt idx="81">
                  <c:v>A92</c:v>
                </c:pt>
                <c:pt idx="82">
                  <c:v>A93</c:v>
                </c:pt>
                <c:pt idx="83">
                  <c:v>A94</c:v>
                </c:pt>
                <c:pt idx="84">
                  <c:v>A95</c:v>
                </c:pt>
                <c:pt idx="85">
                  <c:v>A96</c:v>
                </c:pt>
                <c:pt idx="86">
                  <c:v>A97</c:v>
                </c:pt>
                <c:pt idx="87">
                  <c:v>A98</c:v>
                </c:pt>
                <c:pt idx="88">
                  <c:v>A99</c:v>
                </c:pt>
                <c:pt idx="89">
                  <c:v>A100</c:v>
                </c:pt>
                <c:pt idx="90">
                  <c:v>A101</c:v>
                </c:pt>
                <c:pt idx="91">
                  <c:v>A102</c:v>
                </c:pt>
                <c:pt idx="92">
                  <c:v>A103</c:v>
                </c:pt>
                <c:pt idx="93">
                  <c:v>A105</c:v>
                </c:pt>
                <c:pt idx="94">
                  <c:v>A106</c:v>
                </c:pt>
                <c:pt idx="95">
                  <c:v>A108</c:v>
                </c:pt>
                <c:pt idx="96">
                  <c:v>A109</c:v>
                </c:pt>
                <c:pt idx="97">
                  <c:v>A110</c:v>
                </c:pt>
                <c:pt idx="98">
                  <c:v>A111</c:v>
                </c:pt>
                <c:pt idx="99">
                  <c:v>A112</c:v>
                </c:pt>
                <c:pt idx="100">
                  <c:v>A113</c:v>
                </c:pt>
                <c:pt idx="101">
                  <c:v>A114</c:v>
                </c:pt>
                <c:pt idx="102">
                  <c:v>A115</c:v>
                </c:pt>
                <c:pt idx="103">
                  <c:v>A116</c:v>
                </c:pt>
                <c:pt idx="104">
                  <c:v>A117</c:v>
                </c:pt>
                <c:pt idx="105">
                  <c:v>A121</c:v>
                </c:pt>
                <c:pt idx="106">
                  <c:v>A122</c:v>
                </c:pt>
                <c:pt idx="107">
                  <c:v>A123</c:v>
                </c:pt>
                <c:pt idx="108">
                  <c:v>A124</c:v>
                </c:pt>
                <c:pt idx="109">
                  <c:v>A125</c:v>
                </c:pt>
                <c:pt idx="110">
                  <c:v>A126</c:v>
                </c:pt>
                <c:pt idx="111">
                  <c:v>A127</c:v>
                </c:pt>
                <c:pt idx="112">
                  <c:v>A129</c:v>
                </c:pt>
                <c:pt idx="113">
                  <c:v>A130</c:v>
                </c:pt>
                <c:pt idx="114">
                  <c:v>A131</c:v>
                </c:pt>
                <c:pt idx="115">
                  <c:v>A132</c:v>
                </c:pt>
                <c:pt idx="116">
                  <c:v>A135</c:v>
                </c:pt>
                <c:pt idx="117">
                  <c:v>A136</c:v>
                </c:pt>
                <c:pt idx="118">
                  <c:v>A137</c:v>
                </c:pt>
                <c:pt idx="119">
                  <c:v>A140</c:v>
                </c:pt>
                <c:pt idx="120">
                  <c:v>A141</c:v>
                </c:pt>
                <c:pt idx="121">
                  <c:v>A142</c:v>
                </c:pt>
                <c:pt idx="122">
                  <c:v>A143</c:v>
                </c:pt>
                <c:pt idx="123">
                  <c:v>A144</c:v>
                </c:pt>
                <c:pt idx="124">
                  <c:v>A145</c:v>
                </c:pt>
                <c:pt idx="125">
                  <c:v>A146</c:v>
                </c:pt>
                <c:pt idx="126">
                  <c:v>A147</c:v>
                </c:pt>
                <c:pt idx="127">
                  <c:v>A148</c:v>
                </c:pt>
                <c:pt idx="128">
                  <c:v>A149</c:v>
                </c:pt>
                <c:pt idx="129">
                  <c:v>A150</c:v>
                </c:pt>
                <c:pt idx="130">
                  <c:v>A151</c:v>
                </c:pt>
                <c:pt idx="131">
                  <c:v>A152</c:v>
                </c:pt>
                <c:pt idx="132">
                  <c:v>A153</c:v>
                </c:pt>
                <c:pt idx="133">
                  <c:v>A154</c:v>
                </c:pt>
                <c:pt idx="134">
                  <c:v>A157</c:v>
                </c:pt>
                <c:pt idx="135">
                  <c:v>A158</c:v>
                </c:pt>
                <c:pt idx="136">
                  <c:v>A160</c:v>
                </c:pt>
                <c:pt idx="137">
                  <c:v>A161</c:v>
                </c:pt>
                <c:pt idx="138">
                  <c:v>A162</c:v>
                </c:pt>
                <c:pt idx="139">
                  <c:v>A163</c:v>
                </c:pt>
                <c:pt idx="140">
                  <c:v>A165</c:v>
                </c:pt>
                <c:pt idx="141">
                  <c:v>A166</c:v>
                </c:pt>
                <c:pt idx="142">
                  <c:v>A167</c:v>
                </c:pt>
                <c:pt idx="143">
                  <c:v>A168</c:v>
                </c:pt>
                <c:pt idx="144">
                  <c:v>A169</c:v>
                </c:pt>
                <c:pt idx="145">
                  <c:v>A170</c:v>
                </c:pt>
                <c:pt idx="146">
                  <c:v>A172</c:v>
                </c:pt>
                <c:pt idx="147">
                  <c:v>A173</c:v>
                </c:pt>
                <c:pt idx="148">
                  <c:v>A174</c:v>
                </c:pt>
              </c:strCache>
            </c:strRef>
          </c:cat>
          <c:val>
            <c:numRef>
              <c:f>CHLOROPHILLE!$AM$2:$AM$150</c:f>
              <c:numCache>
                <c:formatCode>0.00</c:formatCode>
                <c:ptCount val="149"/>
                <c:pt idx="0">
                  <c:v>21.85</c:v>
                </c:pt>
                <c:pt idx="1">
                  <c:v>20.483350000000002</c:v>
                </c:pt>
                <c:pt idx="2">
                  <c:v>18.925000000000001</c:v>
                </c:pt>
                <c:pt idx="3">
                  <c:v>26.45</c:v>
                </c:pt>
                <c:pt idx="4">
                  <c:v>11.475</c:v>
                </c:pt>
                <c:pt idx="5">
                  <c:v>21.416650000000001</c:v>
                </c:pt>
                <c:pt idx="6">
                  <c:v>12.149999999999999</c:v>
                </c:pt>
                <c:pt idx="7">
                  <c:v>16.466650000000001</c:v>
                </c:pt>
                <c:pt idx="8">
                  <c:v>10.25</c:v>
                </c:pt>
                <c:pt idx="9">
                  <c:v>24.5</c:v>
                </c:pt>
                <c:pt idx="10">
                  <c:v>17.3</c:v>
                </c:pt>
                <c:pt idx="11">
                  <c:v>28.15</c:v>
                </c:pt>
                <c:pt idx="12">
                  <c:v>11.15</c:v>
                </c:pt>
                <c:pt idx="13">
                  <c:v>24.125</c:v>
                </c:pt>
                <c:pt idx="14">
                  <c:v>27.799999999999997</c:v>
                </c:pt>
                <c:pt idx="15">
                  <c:v>1.85</c:v>
                </c:pt>
                <c:pt idx="16">
                  <c:v>30.599999999999998</c:v>
                </c:pt>
                <c:pt idx="17">
                  <c:v>22.725000000000001</c:v>
                </c:pt>
                <c:pt idx="18">
                  <c:v>13</c:v>
                </c:pt>
                <c:pt idx="19">
                  <c:v>12.7</c:v>
                </c:pt>
                <c:pt idx="20">
                  <c:v>14.85</c:v>
                </c:pt>
                <c:pt idx="21">
                  <c:v>27.95</c:v>
                </c:pt>
                <c:pt idx="22">
                  <c:v>23.05</c:v>
                </c:pt>
                <c:pt idx="23">
                  <c:v>18.2</c:v>
                </c:pt>
                <c:pt idx="24">
                  <c:v>14.725</c:v>
                </c:pt>
                <c:pt idx="25">
                  <c:v>15.2</c:v>
                </c:pt>
                <c:pt idx="26">
                  <c:v>11.35</c:v>
                </c:pt>
                <c:pt idx="27">
                  <c:v>25.024999999999999</c:v>
                </c:pt>
                <c:pt idx="28">
                  <c:v>25.75</c:v>
                </c:pt>
                <c:pt idx="29">
                  <c:v>22.024999999999999</c:v>
                </c:pt>
                <c:pt idx="30">
                  <c:v>10.55</c:v>
                </c:pt>
                <c:pt idx="31">
                  <c:v>17.25</c:v>
                </c:pt>
                <c:pt idx="32">
                  <c:v>19.049999999999997</c:v>
                </c:pt>
                <c:pt idx="33">
                  <c:v>14.25</c:v>
                </c:pt>
                <c:pt idx="34">
                  <c:v>14.425000000000001</c:v>
                </c:pt>
                <c:pt idx="35">
                  <c:v>21.774999999999999</c:v>
                </c:pt>
                <c:pt idx="36">
                  <c:v>15.2</c:v>
                </c:pt>
                <c:pt idx="37">
                  <c:v>23.950000000000003</c:v>
                </c:pt>
                <c:pt idx="38">
                  <c:v>18.8</c:v>
                </c:pt>
                <c:pt idx="39">
                  <c:v>20.774999999999999</c:v>
                </c:pt>
                <c:pt idx="40">
                  <c:v>1.25</c:v>
                </c:pt>
                <c:pt idx="41">
                  <c:v>22.274999999999999</c:v>
                </c:pt>
                <c:pt idx="42">
                  <c:v>4.05</c:v>
                </c:pt>
                <c:pt idx="43">
                  <c:v>0</c:v>
                </c:pt>
                <c:pt idx="44">
                  <c:v>13.3</c:v>
                </c:pt>
                <c:pt idx="45">
                  <c:v>14.7</c:v>
                </c:pt>
                <c:pt idx="46">
                  <c:v>21.774999999999999</c:v>
                </c:pt>
                <c:pt idx="47">
                  <c:v>8.4499999999999993</c:v>
                </c:pt>
                <c:pt idx="48">
                  <c:v>6.85</c:v>
                </c:pt>
                <c:pt idx="49">
                  <c:v>10.9</c:v>
                </c:pt>
                <c:pt idx="50">
                  <c:v>23.574999999999999</c:v>
                </c:pt>
                <c:pt idx="51">
                  <c:v>9.6</c:v>
                </c:pt>
                <c:pt idx="52">
                  <c:v>12.1</c:v>
                </c:pt>
                <c:pt idx="53">
                  <c:v>8.875</c:v>
                </c:pt>
                <c:pt idx="54">
                  <c:v>14.1</c:v>
                </c:pt>
                <c:pt idx="55">
                  <c:v>8.25</c:v>
                </c:pt>
                <c:pt idx="56">
                  <c:v>16.75</c:v>
                </c:pt>
                <c:pt idx="57">
                  <c:v>21.799999999999997</c:v>
                </c:pt>
                <c:pt idx="58">
                  <c:v>23</c:v>
                </c:pt>
                <c:pt idx="59">
                  <c:v>10.824999999999999</c:v>
                </c:pt>
                <c:pt idx="60">
                  <c:v>33.1</c:v>
                </c:pt>
                <c:pt idx="61">
                  <c:v>12.625</c:v>
                </c:pt>
                <c:pt idx="62">
                  <c:v>17.424999999999997</c:v>
                </c:pt>
                <c:pt idx="63">
                  <c:v>19.425000000000001</c:v>
                </c:pt>
                <c:pt idx="64">
                  <c:v>17.875</c:v>
                </c:pt>
                <c:pt idx="65">
                  <c:v>24</c:v>
                </c:pt>
                <c:pt idx="66">
                  <c:v>20.25</c:v>
                </c:pt>
                <c:pt idx="67">
                  <c:v>10</c:v>
                </c:pt>
                <c:pt idx="68">
                  <c:v>18.5</c:v>
                </c:pt>
                <c:pt idx="69">
                  <c:v>8.65</c:v>
                </c:pt>
                <c:pt idx="70">
                  <c:v>18.25</c:v>
                </c:pt>
                <c:pt idx="71">
                  <c:v>26.65</c:v>
                </c:pt>
                <c:pt idx="72">
                  <c:v>10.75</c:v>
                </c:pt>
                <c:pt idx="73">
                  <c:v>13.3</c:v>
                </c:pt>
                <c:pt idx="74">
                  <c:v>9.25</c:v>
                </c:pt>
                <c:pt idx="75">
                  <c:v>2.7</c:v>
                </c:pt>
                <c:pt idx="76">
                  <c:v>20.524999999999999</c:v>
                </c:pt>
                <c:pt idx="77">
                  <c:v>4.45</c:v>
                </c:pt>
                <c:pt idx="78">
                  <c:v>3.25</c:v>
                </c:pt>
                <c:pt idx="79">
                  <c:v>14.05</c:v>
                </c:pt>
                <c:pt idx="80">
                  <c:v>28.85</c:v>
                </c:pt>
                <c:pt idx="81">
                  <c:v>10.850000000000001</c:v>
                </c:pt>
                <c:pt idx="82">
                  <c:v>24.049999999999997</c:v>
                </c:pt>
                <c:pt idx="83">
                  <c:v>10.9</c:v>
                </c:pt>
                <c:pt idx="84">
                  <c:v>15.324999999999999</c:v>
                </c:pt>
                <c:pt idx="85">
                  <c:v>18.525000000000002</c:v>
                </c:pt>
                <c:pt idx="86">
                  <c:v>18.75</c:v>
                </c:pt>
                <c:pt idx="87">
                  <c:v>12.5</c:v>
                </c:pt>
                <c:pt idx="88">
                  <c:v>22.4</c:v>
                </c:pt>
                <c:pt idx="89">
                  <c:v>13.65</c:v>
                </c:pt>
                <c:pt idx="90">
                  <c:v>20.675000000000001</c:v>
                </c:pt>
                <c:pt idx="91">
                  <c:v>16.324999999999999</c:v>
                </c:pt>
                <c:pt idx="92">
                  <c:v>23.1</c:v>
                </c:pt>
                <c:pt idx="93">
                  <c:v>18.399999999999999</c:v>
                </c:pt>
                <c:pt idx="94">
                  <c:v>22.8</c:v>
                </c:pt>
                <c:pt idx="95">
                  <c:v>16.725000000000001</c:v>
                </c:pt>
                <c:pt idx="96">
                  <c:v>16.75</c:v>
                </c:pt>
                <c:pt idx="97">
                  <c:v>18.95</c:v>
                </c:pt>
                <c:pt idx="98">
                  <c:v>0</c:v>
                </c:pt>
                <c:pt idx="99">
                  <c:v>17.625</c:v>
                </c:pt>
                <c:pt idx="100">
                  <c:v>25.225000000000001</c:v>
                </c:pt>
                <c:pt idx="101">
                  <c:v>17.45</c:v>
                </c:pt>
                <c:pt idx="102">
                  <c:v>16.45</c:v>
                </c:pt>
                <c:pt idx="103">
                  <c:v>17.899999999999999</c:v>
                </c:pt>
                <c:pt idx="104">
                  <c:v>10.850000000000001</c:v>
                </c:pt>
                <c:pt idx="105">
                  <c:v>7.05</c:v>
                </c:pt>
                <c:pt idx="106">
                  <c:v>17.850000000000001</c:v>
                </c:pt>
                <c:pt idx="107">
                  <c:v>12.725000000000001</c:v>
                </c:pt>
                <c:pt idx="108">
                  <c:v>25.5</c:v>
                </c:pt>
                <c:pt idx="109">
                  <c:v>25.700000000000003</c:v>
                </c:pt>
                <c:pt idx="110">
                  <c:v>30.55</c:v>
                </c:pt>
                <c:pt idx="111">
                  <c:v>14.84165</c:v>
                </c:pt>
                <c:pt idx="112">
                  <c:v>12.75</c:v>
                </c:pt>
                <c:pt idx="113">
                  <c:v>6.7750000000000004</c:v>
                </c:pt>
                <c:pt idx="114">
                  <c:v>5.0999999999999996</c:v>
                </c:pt>
                <c:pt idx="115">
                  <c:v>23.725000000000001</c:v>
                </c:pt>
                <c:pt idx="116">
                  <c:v>16.675000000000001</c:v>
                </c:pt>
                <c:pt idx="117">
                  <c:v>17.3</c:v>
                </c:pt>
                <c:pt idx="118">
                  <c:v>6.05</c:v>
                </c:pt>
                <c:pt idx="119">
                  <c:v>18.649999999999999</c:v>
                </c:pt>
                <c:pt idx="120">
                  <c:v>1.65</c:v>
                </c:pt>
                <c:pt idx="121">
                  <c:v>15.35</c:v>
                </c:pt>
                <c:pt idx="122">
                  <c:v>16.824999999999999</c:v>
                </c:pt>
                <c:pt idx="123">
                  <c:v>23.25</c:v>
                </c:pt>
                <c:pt idx="124">
                  <c:v>18.5</c:v>
                </c:pt>
                <c:pt idx="125">
                  <c:v>24.700000000000003</c:v>
                </c:pt>
                <c:pt idx="126">
                  <c:v>3.05</c:v>
                </c:pt>
                <c:pt idx="127">
                  <c:v>16.95</c:v>
                </c:pt>
                <c:pt idx="128">
                  <c:v>9.25</c:v>
                </c:pt>
                <c:pt idx="129">
                  <c:v>13.45</c:v>
                </c:pt>
                <c:pt idx="130">
                  <c:v>14.875</c:v>
                </c:pt>
                <c:pt idx="131">
                  <c:v>29.55</c:v>
                </c:pt>
                <c:pt idx="132">
                  <c:v>23.85</c:v>
                </c:pt>
                <c:pt idx="133">
                  <c:v>15</c:v>
                </c:pt>
                <c:pt idx="134">
                  <c:v>14.6</c:v>
                </c:pt>
                <c:pt idx="135">
                  <c:v>9.25</c:v>
                </c:pt>
                <c:pt idx="136">
                  <c:v>20.95</c:v>
                </c:pt>
                <c:pt idx="137">
                  <c:v>30.75</c:v>
                </c:pt>
                <c:pt idx="138">
                  <c:v>23.25</c:v>
                </c:pt>
                <c:pt idx="139">
                  <c:v>27.5</c:v>
                </c:pt>
                <c:pt idx="140">
                  <c:v>16.149999999999999</c:v>
                </c:pt>
                <c:pt idx="141">
                  <c:v>12.3</c:v>
                </c:pt>
                <c:pt idx="142">
                  <c:v>35.375</c:v>
                </c:pt>
                <c:pt idx="143">
                  <c:v>23.024999999999999</c:v>
                </c:pt>
                <c:pt idx="144">
                  <c:v>21.7</c:v>
                </c:pt>
                <c:pt idx="145">
                  <c:v>20.916650000000001</c:v>
                </c:pt>
                <c:pt idx="146">
                  <c:v>26.35</c:v>
                </c:pt>
                <c:pt idx="147">
                  <c:v>14.824999999999999</c:v>
                </c:pt>
                <c:pt idx="148">
                  <c:v>21.975000000000001</c:v>
                </c:pt>
              </c:numCache>
            </c:numRef>
          </c:val>
          <c:smooth val="0"/>
          <c:extLst>
            <c:ext xmlns:c16="http://schemas.microsoft.com/office/drawing/2014/chart" uri="{C3380CC4-5D6E-409C-BE32-E72D297353CC}">
              <c16:uniqueId val="{00000001-20AC-48F0-929D-A75E2CACB351}"/>
            </c:ext>
          </c:extLst>
        </c:ser>
        <c:dLbls>
          <c:showLegendKey val="0"/>
          <c:showVal val="0"/>
          <c:showCatName val="0"/>
          <c:showSerName val="0"/>
          <c:showPercent val="0"/>
          <c:showBubbleSize val="0"/>
        </c:dLbls>
        <c:marker val="1"/>
        <c:smooth val="0"/>
        <c:axId val="1075472015"/>
        <c:axId val="1075470095"/>
      </c:lineChart>
      <c:catAx>
        <c:axId val="107547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470095"/>
        <c:crosses val="autoZero"/>
        <c:auto val="1"/>
        <c:lblAlgn val="ctr"/>
        <c:lblOffset val="100"/>
        <c:noMultiLvlLbl val="0"/>
      </c:catAx>
      <c:valAx>
        <c:axId val="10754700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472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stress </a:t>
            </a:r>
            <a:r>
              <a:rPr lang="en" baseline="0"/>
              <a:t>1</a:t>
            </a:r>
            <a:endParaRPr lang="fr-FR"/>
          </a:p>
        </c:rich>
      </c:tx>
      <c:layout>
        <c:manualLayout>
          <c:xMode val="edge"/>
          <c:yMode val="edge"/>
          <c:x val="0.33206233595800527"/>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feuil2!$F$1:$G$1</c:f>
              <c:strCache>
                <c:ptCount val="2"/>
                <c:pt idx="0">
                  <c:v>NP SEC</c:v>
                </c:pt>
                <c:pt idx="1">
                  <c:v>NPSURVECU</c:v>
                </c:pt>
              </c:strCache>
            </c:strRef>
          </c:cat>
          <c:val>
            <c:numRef>
              <c:f>feuil2!$F$2:$G$2</c:f>
              <c:numCache>
                <c:formatCode>General</c:formatCode>
                <c:ptCount val="2"/>
                <c:pt idx="0">
                  <c:v>24</c:v>
                </c:pt>
                <c:pt idx="1">
                  <c:v>498</c:v>
                </c:pt>
              </c:numCache>
            </c:numRef>
          </c:val>
          <c:extLst>
            <c:ext xmlns:c16="http://schemas.microsoft.com/office/drawing/2014/chart" uri="{C3380CC4-5D6E-409C-BE32-E72D297353CC}">
              <c16:uniqueId val="{00000000-357A-4E50-AA24-86C5301F8AB5}"/>
            </c:ext>
          </c:extLst>
        </c:ser>
        <c:dLbls>
          <c:showLegendKey val="0"/>
          <c:showVal val="0"/>
          <c:showCatName val="0"/>
          <c:showSerName val="0"/>
          <c:showPercent val="0"/>
          <c:showBubbleSize val="0"/>
        </c:dLbls>
        <c:gapWidth val="219"/>
        <c:overlap val="-27"/>
        <c:axId val="657943471"/>
        <c:axId val="657944431"/>
      </c:barChart>
      <c:catAx>
        <c:axId val="65794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944431"/>
        <c:crosses val="autoZero"/>
        <c:auto val="1"/>
        <c:lblAlgn val="ctr"/>
        <c:lblOffset val="100"/>
        <c:noMultiLvlLbl val="0"/>
      </c:catAx>
      <c:valAx>
        <c:axId val="657944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943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stress </a:t>
            </a:r>
            <a:r>
              <a:rPr lang="en" baseline="0"/>
              <a:t>2</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feuil2!$O$2:$P$2</c:f>
              <c:strCache>
                <c:ptCount val="2"/>
                <c:pt idx="0">
                  <c:v>NP SEC</c:v>
                </c:pt>
                <c:pt idx="1">
                  <c:v>NPSURVECU</c:v>
                </c:pt>
              </c:strCache>
            </c:strRef>
          </c:cat>
          <c:val>
            <c:numRef>
              <c:f>feuil2!$O$3:$P$3</c:f>
              <c:numCache>
                <c:formatCode>General</c:formatCode>
                <c:ptCount val="2"/>
                <c:pt idx="0">
                  <c:v>440</c:v>
                </c:pt>
                <c:pt idx="1">
                  <c:v>58</c:v>
                </c:pt>
              </c:numCache>
            </c:numRef>
          </c:val>
          <c:extLst>
            <c:ext xmlns:c16="http://schemas.microsoft.com/office/drawing/2014/chart" uri="{C3380CC4-5D6E-409C-BE32-E72D297353CC}">
              <c16:uniqueId val="{00000000-678A-45A2-9282-51F08DD5D515}"/>
            </c:ext>
          </c:extLst>
        </c:ser>
        <c:dLbls>
          <c:showLegendKey val="0"/>
          <c:showVal val="0"/>
          <c:showCatName val="0"/>
          <c:showSerName val="0"/>
          <c:showPercent val="0"/>
          <c:showBubbleSize val="0"/>
        </c:dLbls>
        <c:gapWidth val="150"/>
        <c:overlap val="100"/>
        <c:axId val="486499343"/>
        <c:axId val="486498383"/>
      </c:barChart>
      <c:catAx>
        <c:axId val="486499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498383"/>
        <c:crosses val="autoZero"/>
        <c:auto val="1"/>
        <c:lblAlgn val="ctr"/>
        <c:lblOffset val="100"/>
        <c:noMultiLvlLbl val="0"/>
      </c:catAx>
      <c:valAx>
        <c:axId val="486498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499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Root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Feuil7!$O$2</c:f>
              <c:strCache>
                <c:ptCount val="1"/>
                <c:pt idx="0">
                  <c:v>TR</c:v>
                </c:pt>
              </c:strCache>
            </c:strRef>
          </c:tx>
          <c:spPr>
            <a:solidFill>
              <a:schemeClr val="accent1"/>
            </a:solidFill>
            <a:ln>
              <a:noFill/>
            </a:ln>
            <a:effectLst/>
          </c:spPr>
          <c:invertIfNegative val="0"/>
          <c:cat>
            <c:strRef>
              <c:f>Feuil7!$N$3:$N$20</c:f>
              <c:strCache>
                <c:ptCount val="18"/>
                <c:pt idx="0">
                  <c:v>A1</c:v>
                </c:pt>
                <c:pt idx="1">
                  <c:v>A102</c:v>
                </c:pt>
                <c:pt idx="2">
                  <c:v>A105</c:v>
                </c:pt>
                <c:pt idx="3">
                  <c:v>A106</c:v>
                </c:pt>
                <c:pt idx="4">
                  <c:v>A108</c:v>
                </c:pt>
                <c:pt idx="5">
                  <c:v>A109</c:v>
                </c:pt>
                <c:pt idx="6">
                  <c:v>A122</c:v>
                </c:pt>
                <c:pt idx="7">
                  <c:v>A143</c:v>
                </c:pt>
                <c:pt idx="8">
                  <c:v>A145</c:v>
                </c:pt>
                <c:pt idx="9">
                  <c:v>A151</c:v>
                </c:pt>
                <c:pt idx="10">
                  <c:v>A16</c:v>
                </c:pt>
                <c:pt idx="11">
                  <c:v>A161</c:v>
                </c:pt>
                <c:pt idx="12">
                  <c:v>A172</c:v>
                </c:pt>
                <c:pt idx="13">
                  <c:v>A47</c:v>
                </c:pt>
                <c:pt idx="14">
                  <c:v>A6</c:v>
                </c:pt>
                <c:pt idx="15">
                  <c:v>A77</c:v>
                </c:pt>
                <c:pt idx="16">
                  <c:v>A88</c:v>
                </c:pt>
                <c:pt idx="17">
                  <c:v>A174</c:v>
                </c:pt>
              </c:strCache>
            </c:strRef>
          </c:cat>
          <c:val>
            <c:numRef>
              <c:f>Feuil7!$O$3:$O$20</c:f>
              <c:numCache>
                <c:formatCode>General</c:formatCode>
                <c:ptCount val="18"/>
                <c:pt idx="0">
                  <c:v>38.5</c:v>
                </c:pt>
                <c:pt idx="1">
                  <c:v>20.5</c:v>
                </c:pt>
                <c:pt idx="2">
                  <c:v>24</c:v>
                </c:pt>
                <c:pt idx="3">
                  <c:v>28</c:v>
                </c:pt>
                <c:pt idx="4">
                  <c:v>17</c:v>
                </c:pt>
                <c:pt idx="5">
                  <c:v>26.75</c:v>
                </c:pt>
                <c:pt idx="6">
                  <c:v>19</c:v>
                </c:pt>
                <c:pt idx="7">
                  <c:v>23.25</c:v>
                </c:pt>
                <c:pt idx="8">
                  <c:v>12.5</c:v>
                </c:pt>
                <c:pt idx="9">
                  <c:v>17.5</c:v>
                </c:pt>
                <c:pt idx="10">
                  <c:v>13.5</c:v>
                </c:pt>
                <c:pt idx="11">
                  <c:v>23.5</c:v>
                </c:pt>
                <c:pt idx="12">
                  <c:v>13</c:v>
                </c:pt>
                <c:pt idx="13">
                  <c:v>16</c:v>
                </c:pt>
                <c:pt idx="14">
                  <c:v>15.5</c:v>
                </c:pt>
                <c:pt idx="15">
                  <c:v>27.5</c:v>
                </c:pt>
                <c:pt idx="16">
                  <c:v>10.5</c:v>
                </c:pt>
                <c:pt idx="17">
                  <c:v>26</c:v>
                </c:pt>
              </c:numCache>
            </c:numRef>
          </c:val>
          <c:extLst>
            <c:ext xmlns:c16="http://schemas.microsoft.com/office/drawing/2014/chart" uri="{C3380CC4-5D6E-409C-BE32-E72D297353CC}">
              <c16:uniqueId val="{00000000-F334-4284-8267-88918E5C8846}"/>
            </c:ext>
          </c:extLst>
        </c:ser>
        <c:dLbls>
          <c:showLegendKey val="0"/>
          <c:showVal val="0"/>
          <c:showCatName val="0"/>
          <c:showSerName val="0"/>
          <c:showPercent val="0"/>
          <c:showBubbleSize val="0"/>
        </c:dLbls>
        <c:gapWidth val="219"/>
        <c:overlap val="-27"/>
        <c:axId val="1214980831"/>
        <c:axId val="1214974111"/>
      </c:barChart>
      <c:catAx>
        <c:axId val="1214980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974111"/>
        <c:crosses val="autoZero"/>
        <c:auto val="1"/>
        <c:lblAlgn val="ctr"/>
        <c:lblOffset val="100"/>
        <c:noMultiLvlLbl val="0"/>
      </c:catAx>
      <c:valAx>
        <c:axId val="1214974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980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pPr>
            <a:r>
              <a:rPr lang="en"/>
              <a:t>Variables (axes F1 and F2: 64.59%)</a:t>
            </a:r>
          </a:p>
        </c:rich>
      </c:tx>
      <c:overlay val="0"/>
    </c:title>
    <c:autoTitleDeleted val="0"/>
    <c:plotArea>
      <c:layout>
        <c:manualLayout>
          <c:xMode val="edge"/>
          <c:yMode val="edge"/>
          <c:x val="4.5883464566929134E-2"/>
          <c:y val="8.2294272039524469E-2"/>
          <c:w val="0.93411653543307083"/>
          <c:h val="0.84411733827389224"/>
        </c:manualLayout>
      </c:layout>
      <c:scatterChart>
        <c:scatterStyle val="lineMarker"/>
        <c:varyColors val="0"/>
        <c:ser>
          <c:idx val="0"/>
          <c:order val="0"/>
          <c:spPr>
            <a:ln w="28575">
              <a:noFill/>
            </a:ln>
            <a:effectLst/>
          </c:spPr>
          <c:marker>
            <c:symbol val="circle"/>
            <c:size val="3"/>
            <c:spPr>
              <a:solidFill>
                <a:srgbClr val="FF0000"/>
              </a:solidFill>
              <a:ln>
                <a:solidFill>
                  <a:srgbClr val="FF0000"/>
                </a:solidFill>
                <a:prstDash val="solid"/>
              </a:ln>
            </c:spPr>
          </c:marker>
          <c:dLbls>
            <c:dLbl>
              <c:idx val="0"/>
              <c:layout>
                <c:manualLayout>
                  <c:x val="0"/>
                  <c:y val="-2.3529411764705882E-2"/>
                </c:manualLayout>
              </c:layout>
              <c:tx>
                <c:rich>
                  <a:bodyPr/>
                  <a:lstStyle/>
                  <a:p>
                    <a:r>
                      <a:rPr lang="en-US"/>
                      <a:t>TP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99-46CF-9266-88D430C854EF}"/>
                </c:ext>
              </c:extLst>
            </c:dLbl>
            <c:dLbl>
              <c:idx val="1"/>
              <c:layout>
                <c:manualLayout>
                  <c:x val="-2.0298318148486663E-2"/>
                  <c:y val="-6.2309306455671176E-2"/>
                </c:manualLayout>
              </c:layout>
              <c:tx>
                <c:rich>
                  <a:bodyPr/>
                  <a:lstStyle/>
                  <a:p>
                    <a:r>
                      <a:rPr lang="en-US"/>
                      <a:t>NF</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99-46CF-9266-88D430C854EF}"/>
                </c:ext>
              </c:extLst>
            </c:dLbl>
            <c:dLbl>
              <c:idx val="2"/>
              <c:layout>
                <c:manualLayout>
                  <c:x val="0"/>
                  <c:y val="-2.3529411764705882E-2"/>
                </c:manualLayout>
              </c:layout>
              <c:tx>
                <c:rich>
                  <a:bodyPr/>
                  <a:lstStyle/>
                  <a:p>
                    <a:r>
                      <a:rPr lang="en-US"/>
                      <a:t>SF</a:t>
                    </a:r>
                  </a:p>
                </c:rich>
              </c:tx>
              <c:dLblPos val="r"/>
              <c:showLegendKey val="0"/>
              <c:showVal val="1"/>
              <c:showCatName val="0"/>
              <c:showSerName val="0"/>
              <c:showPercent val="0"/>
              <c:showBubbleSize val="0"/>
              <c:extLst>
                <c:ext xmlns:c15="http://schemas.microsoft.com/office/drawing/2012/chart" uri="{CE6537A1-D6FC-4f65-9D91-7224C49458BB}">
                  <c15:layout>
                    <c:manualLayout>
                      <c:w val="5.046161891713747E-2"/>
                      <c:h val="4.4771607456499274E-2"/>
                    </c:manualLayout>
                  </c15:layout>
                </c:ext>
                <c:ext xmlns:c16="http://schemas.microsoft.com/office/drawing/2014/chart" uri="{C3380CC4-5D6E-409C-BE32-E72D297353CC}">
                  <c16:uniqueId val="{00000002-6699-46CF-9266-88D430C854EF}"/>
                </c:ext>
              </c:extLst>
            </c:dLbl>
            <c:dLbl>
              <c:idx val="3"/>
              <c:layout>
                <c:manualLayout>
                  <c:x val="-0.11518218623481781"/>
                  <c:y val="2.3529411764705882E-2"/>
                </c:manualLayout>
              </c:layout>
              <c:tx>
                <c:rich>
                  <a:bodyPr/>
                  <a:lstStyle/>
                  <a:p>
                    <a:r>
                      <a:rPr lang="en-US"/>
                      <a:t>HUMP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99-46CF-9266-88D430C854EF}"/>
                </c:ext>
              </c:extLst>
            </c:dLbl>
            <c:dLbl>
              <c:idx val="4"/>
              <c:layout>
                <c:manualLayout>
                  <c:x val="-9.9797570850202424E-2"/>
                  <c:y val="-2.3529411764705882E-2"/>
                </c:manualLayout>
              </c:layout>
              <c:tx>
                <c:rich>
                  <a:bodyPr/>
                  <a:lstStyle/>
                  <a:p>
                    <a:r>
                      <a:rPr lang="en-US"/>
                      <a:t>CHLP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99-46CF-9266-88D430C854EF}"/>
                </c:ext>
              </c:extLst>
            </c:dLbl>
            <c:dLbl>
              <c:idx val="5"/>
              <c:layout>
                <c:manualLayout>
                  <c:x val="-7.036437246963563E-2"/>
                  <c:y val="2.3529411764705882E-2"/>
                </c:manualLayout>
              </c:layout>
              <c:tx>
                <c:rich>
                  <a:bodyPr/>
                  <a:lstStyle/>
                  <a:p>
                    <a:r>
                      <a:rPr lang="en-US"/>
                      <a:t>VT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99-46CF-9266-88D430C854EF}"/>
                </c:ext>
              </c:extLst>
            </c:dLbl>
            <c:dLbl>
              <c:idx val="6"/>
              <c:delete val="1"/>
              <c:extLst>
                <c:ext xmlns:c15="http://schemas.microsoft.com/office/drawing/2012/chart" uri="{CE6537A1-D6FC-4f65-9D91-7224C49458BB}"/>
                <c:ext xmlns:c16="http://schemas.microsoft.com/office/drawing/2014/chart" uri="{C3380CC4-5D6E-409C-BE32-E72D297353CC}">
                  <c16:uniqueId val="{00000006-6699-46CF-9266-88D430C854EF}"/>
                </c:ext>
              </c:extLst>
            </c:dLbl>
            <c:dLbl>
              <c:idx val="7"/>
              <c:layout>
                <c:manualLayout>
                  <c:x val="-2.435798177818389E-2"/>
                  <c:y val="0.12383446395724068"/>
                </c:manualLayout>
              </c:layout>
              <c:tx>
                <c:rich>
                  <a:bodyPr/>
                  <a:lstStyle/>
                  <a:p>
                    <a:r>
                      <a:rPr lang="en-US"/>
                      <a:t>CHLS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99-46CF-9266-88D430C854EF}"/>
                </c:ext>
              </c:extLst>
            </c:dLbl>
            <c:dLbl>
              <c:idx val="8"/>
              <c:layout>
                <c:manualLayout>
                  <c:x val="-8.1193272593946056E-3"/>
                  <c:y val="5.7908545269334401E-2"/>
                </c:manualLayout>
              </c:layout>
              <c:tx>
                <c:rich>
                  <a:bodyPr/>
                  <a:lstStyle/>
                  <a:p>
                    <a:r>
                      <a:rPr lang="en-US"/>
                      <a:t>HUMS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99-46CF-9266-88D430C854EF}"/>
                </c:ext>
              </c:extLst>
            </c:dLbl>
            <c:dLbl>
              <c:idx val="9"/>
              <c:layout>
                <c:manualLayout>
                  <c:x val="0"/>
                  <c:y val="2.3529411764705955E-2"/>
                </c:manualLayout>
              </c:layout>
              <c:tx>
                <c:rich>
                  <a:bodyPr/>
                  <a:lstStyle/>
                  <a:p>
                    <a:r>
                      <a:rPr lang="en-US"/>
                      <a:t>Ngsse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99-46CF-9266-88D430C854EF}"/>
                </c:ext>
              </c:extLst>
            </c:dLbl>
            <c:dLbl>
              <c:idx val="10"/>
              <c:layout>
                <c:manualLayout>
                  <c:x val="-4.0518199052193187E-3"/>
                  <c:y val="-1.9466303987531592E-2"/>
                </c:manualLayout>
              </c:layout>
              <c:tx>
                <c:rich>
                  <a:bodyPr/>
                  <a:lstStyle/>
                  <a:p>
                    <a:r>
                      <a:rPr lang="en-US"/>
                      <a:t>Pgsse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699-46CF-9266-88D430C854EF}"/>
                </c:ext>
              </c:extLst>
            </c:dLbl>
            <c:dLbl>
              <c:idx val="11"/>
              <c:layout>
                <c:manualLayout>
                  <c:x val="-2.5096388297959814E-2"/>
                  <c:y val="9.9202700228153445E-2"/>
                </c:manualLayout>
              </c:layout>
              <c:tx>
                <c:rich>
                  <a:bodyPr/>
                  <a:lstStyle/>
                  <a:p>
                    <a:r>
                      <a:rPr lang="en-US"/>
                      <a:t>NG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99-46CF-9266-88D430C854EF}"/>
                </c:ext>
              </c:extLst>
            </c:dLbl>
            <c:dLbl>
              <c:idx val="12"/>
              <c:layout>
                <c:manualLayout>
                  <c:x val="-2.4298679459835021E-2"/>
                  <c:y val="6.2487379492401338E-2"/>
                </c:manualLayout>
              </c:layout>
              <c:tx>
                <c:rich>
                  <a:bodyPr/>
                  <a:lstStyle/>
                  <a:p>
                    <a:r>
                      <a:rPr lang="en-US"/>
                      <a:t>PG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99-46CF-9266-88D430C854EF}"/>
                </c:ext>
              </c:extLst>
            </c:dLbl>
            <c:dLbl>
              <c:idx val="13"/>
              <c:layout>
                <c:manualLayout>
                  <c:x val="2.431091943131591E-2"/>
                  <c:y val="-1.5557593009624355E-2"/>
                </c:manualLayout>
              </c:layout>
              <c:tx>
                <c:rich>
                  <a:bodyPr/>
                  <a:lstStyle/>
                  <a:p>
                    <a:r>
                      <a:rPr lang="en-US"/>
                      <a:t>P100</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99-46CF-9266-88D430C854EF}"/>
                </c:ext>
              </c:extLst>
            </c:dLbl>
            <c:dLbl>
              <c:idx val="14"/>
              <c:layout>
                <c:manualLayout>
                  <c:x val="-4.0518199052193187E-3"/>
                  <c:y val="1.9620805791540134E-2"/>
                </c:manualLayout>
              </c:layout>
              <c:tx>
                <c:rich>
                  <a:bodyPr/>
                  <a:lstStyle/>
                  <a:p>
                    <a:r>
                      <a:rPr lang="en-US"/>
                      <a:t>Tr</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699-46CF-9266-88D430C854EF}"/>
                </c:ext>
              </c:extLst>
            </c:dLbl>
            <c:dLbl>
              <c:idx val="15"/>
              <c:delete val="1"/>
              <c:extLst>
                <c:ext xmlns:c15="http://schemas.microsoft.com/office/drawing/2012/chart" uri="{CE6537A1-D6FC-4f65-9D91-7224C49458BB}"/>
                <c:ext xmlns:c16="http://schemas.microsoft.com/office/drawing/2014/chart" uri="{C3380CC4-5D6E-409C-BE32-E72D297353CC}">
                  <c16:uniqueId val="{0000000F-6699-46CF-9266-88D430C854EF}"/>
                </c:ext>
              </c:extLst>
            </c:dLbl>
            <c:dLbl>
              <c:idx val="16"/>
              <c:delete val="1"/>
              <c:extLst>
                <c:ext xmlns:c15="http://schemas.microsoft.com/office/drawing/2012/chart" uri="{CE6537A1-D6FC-4f65-9D91-7224C49458BB}"/>
                <c:ext xmlns:c16="http://schemas.microsoft.com/office/drawing/2014/chart" uri="{C3380CC4-5D6E-409C-BE32-E72D297353CC}">
                  <c16:uniqueId val="{00000010-6699-46CF-9266-88D430C854EF}"/>
                </c:ext>
              </c:extLst>
            </c:dLbl>
            <c:dLbl>
              <c:idx val="17"/>
              <c:delete val="1"/>
              <c:extLst>
                <c:ext xmlns:c15="http://schemas.microsoft.com/office/drawing/2012/chart" uri="{CE6537A1-D6FC-4f65-9D91-7224C49458BB}"/>
                <c:ext xmlns:c16="http://schemas.microsoft.com/office/drawing/2014/chart" uri="{C3380CC4-5D6E-409C-BE32-E72D297353CC}">
                  <c16:uniqueId val="{00000011-6699-46CF-9266-88D430C854EF}"/>
                </c:ext>
              </c:extLst>
            </c:dLbl>
            <c:spPr>
              <a:noFill/>
              <a:ln>
                <a:noFill/>
              </a:ln>
              <a:effectLst/>
            </c:spPr>
            <c:txPr>
              <a:bodyPr/>
              <a:lstStyle/>
              <a:p>
                <a:pPr>
                  <a:defRPr sz="7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ACP!$C$131:$C$148</c:f>
              <c:numCache>
                <c:formatCode>0.000</c:formatCode>
                <c:ptCount val="18"/>
                <c:pt idx="0">
                  <c:v>0.21862314834117405</c:v>
                </c:pt>
                <c:pt idx="1">
                  <c:v>0.22513160832406673</c:v>
                </c:pt>
                <c:pt idx="2">
                  <c:v>0.18563775041417091</c:v>
                </c:pt>
                <c:pt idx="3">
                  <c:v>-0.14220032704148888</c:v>
                </c:pt>
                <c:pt idx="4">
                  <c:v>-0.10942838657763052</c:v>
                </c:pt>
                <c:pt idx="5">
                  <c:v>-0.26602596744354173</c:v>
                </c:pt>
                <c:pt idx="6">
                  <c:v>0.22128344350764798</c:v>
                </c:pt>
                <c:pt idx="7">
                  <c:v>0.27938397193284165</c:v>
                </c:pt>
                <c:pt idx="8">
                  <c:v>0.22362832339004249</c:v>
                </c:pt>
                <c:pt idx="9">
                  <c:v>0.9416855621613538</c:v>
                </c:pt>
                <c:pt idx="10">
                  <c:v>0.90545294947823241</c:v>
                </c:pt>
                <c:pt idx="11">
                  <c:v>0.91480861384687229</c:v>
                </c:pt>
                <c:pt idx="12">
                  <c:v>0.90536498018000477</c:v>
                </c:pt>
                <c:pt idx="13">
                  <c:v>0.78865956900697831</c:v>
                </c:pt>
                <c:pt idx="14">
                  <c:v>0.94352286348559522</c:v>
                </c:pt>
                <c:pt idx="15">
                  <c:v>0.87399438858559475</c:v>
                </c:pt>
                <c:pt idx="16">
                  <c:v>0.92994009340700767</c:v>
                </c:pt>
                <c:pt idx="17">
                  <c:v>0.93389104293992187</c:v>
                </c:pt>
              </c:numCache>
            </c:numRef>
          </c:xVal>
          <c:yVal>
            <c:numRef>
              <c:f>ACP!$D$131:$D$148</c:f>
              <c:numCache>
                <c:formatCode>0.000</c:formatCode>
                <c:ptCount val="18"/>
                <c:pt idx="0">
                  <c:v>0.69814005039302707</c:v>
                </c:pt>
                <c:pt idx="1">
                  <c:v>0.66571282840427803</c:v>
                </c:pt>
                <c:pt idx="2">
                  <c:v>0.60166875063224168</c:v>
                </c:pt>
                <c:pt idx="3">
                  <c:v>-0.27957833302590723</c:v>
                </c:pt>
                <c:pt idx="4">
                  <c:v>0.29786793265679928</c:v>
                </c:pt>
                <c:pt idx="5">
                  <c:v>-0.75306151476129568</c:v>
                </c:pt>
                <c:pt idx="6">
                  <c:v>0.73904917761651578</c:v>
                </c:pt>
                <c:pt idx="7">
                  <c:v>0.7629313013317186</c:v>
                </c:pt>
                <c:pt idx="8">
                  <c:v>0.70267761479157587</c:v>
                </c:pt>
                <c:pt idx="9">
                  <c:v>-0.17115030184996025</c:v>
                </c:pt>
                <c:pt idx="10">
                  <c:v>-0.16755395817991905</c:v>
                </c:pt>
                <c:pt idx="11">
                  <c:v>-0.17651970771969916</c:v>
                </c:pt>
                <c:pt idx="12">
                  <c:v>-0.16650323116504326</c:v>
                </c:pt>
                <c:pt idx="13">
                  <c:v>-0.10365209134986428</c:v>
                </c:pt>
                <c:pt idx="14">
                  <c:v>-0.13080038967785723</c:v>
                </c:pt>
                <c:pt idx="15">
                  <c:v>-7.4919940068473592E-2</c:v>
                </c:pt>
                <c:pt idx="16">
                  <c:v>-0.13549996530466302</c:v>
                </c:pt>
                <c:pt idx="17">
                  <c:v>-0.14323172393536479</c:v>
                </c:pt>
              </c:numCache>
            </c:numRef>
          </c:yVal>
          <c:smooth val="0"/>
          <c:extLst>
            <c:ext xmlns:c16="http://schemas.microsoft.com/office/drawing/2014/chart" uri="{C3380CC4-5D6E-409C-BE32-E72D297353CC}">
              <c16:uniqueId val="{00000012-6699-46CF-9266-88D430C854EF}"/>
            </c:ext>
          </c:extLst>
        </c:ser>
        <c:ser>
          <c:idx val="1"/>
          <c:order val="1"/>
          <c:spPr>
            <a:ln w="3175">
              <a:solidFill>
                <a:srgbClr val="000000"/>
              </a:solidFill>
              <a:prstDash val="solid"/>
            </a:ln>
          </c:spPr>
          <c:marker>
            <c:symbol val="none"/>
          </c:marker>
          <c:xVal>
            <c:numRef>
              <c:f>ACP!ycir1</c:f>
              <c:numCache>
                <c:formatCode>General</c:formatCode>
                <c:ptCount val="500"/>
                <c:pt idx="0">
                  <c:v>-1</c:v>
                </c:pt>
                <c:pt idx="1">
                  <c:v>-0.9999207274352172</c:v>
                </c:pt>
                <c:pt idx="2">
                  <c:v>-0.99968292230889111</c:v>
                </c:pt>
                <c:pt idx="3">
                  <c:v>-0.99928662232386611</c:v>
                </c:pt>
                <c:pt idx="4">
                  <c:v>-0.99873189031157483</c:v>
                </c:pt>
                <c:pt idx="5">
                  <c:v>-0.99801881422207628</c:v>
                </c:pt>
                <c:pt idx="6">
                  <c:v>-0.99714750711011146</c:v>
                </c:pt>
                <c:pt idx="7">
                  <c:v>-0.99611810711717974</c:v>
                </c:pt>
                <c:pt idx="8">
                  <c:v>-0.99493077744963665</c:v>
                </c:pt>
                <c:pt idx="9">
                  <c:v>-0.99358570635281829</c:v>
                </c:pt>
                <c:pt idx="10">
                  <c:v>-0.9920831070811964</c:v>
                </c:pt>
                <c:pt idx="11">
                  <c:v>-0.99042321786456755</c:v>
                </c:pt>
                <c:pt idx="12">
                  <c:v>-0.9886063018702832</c:v>
                </c:pt>
                <c:pt idx="13">
                  <c:v>-0.98663264716152554</c:v>
                </c:pt>
                <c:pt idx="14">
                  <c:v>-0.98450256665163649</c:v>
                </c:pt>
                <c:pt idx="15">
                  <c:v>-0.982216398054507</c:v>
                </c:pt>
                <c:pt idx="16">
                  <c:v>-0.97977450383103415</c:v>
                </c:pt>
                <c:pt idx="17">
                  <c:v>-0.97717727113165453</c:v>
                </c:pt>
                <c:pt idx="18">
                  <c:v>-0.97442511173496393</c:v>
                </c:pt>
                <c:pt idx="19">
                  <c:v>-0.97151846198243086</c:v>
                </c:pt>
                <c:pt idx="20">
                  <c:v>-0.9684577827092179</c:v>
                </c:pt>
                <c:pt idx="21">
                  <c:v>-0.96524355917111748</c:v>
                </c:pt>
                <c:pt idx="22">
                  <c:v>-0.96187630096761811</c:v>
                </c:pt>
                <c:pt idx="23">
                  <c:v>-0.95835654196110864</c:v>
                </c:pt>
                <c:pt idx="24">
                  <c:v>-0.95468484019223765</c:v>
                </c:pt>
                <c:pt idx="25">
                  <c:v>-0.95086177779143866</c:v>
                </c:pt>
                <c:pt idx="26">
                  <c:v>-0.94688796088663651</c:v>
                </c:pt>
                <c:pt idx="27">
                  <c:v>-0.94276401950714839</c:v>
                </c:pt>
                <c:pt idx="28">
                  <c:v>-0.93849060748379531</c:v>
                </c:pt>
                <c:pt idx="29">
                  <c:v>-0.93406840234524158</c:v>
                </c:pt>
                <c:pt idx="30">
                  <c:v>-0.92949810521057485</c:v>
                </c:pt>
                <c:pt idx="31">
                  <c:v>-0.92478044067814769</c:v>
                </c:pt>
                <c:pt idx="32">
                  <c:v>-0.91991615671069593</c:v>
                </c:pt>
                <c:pt idx="33">
                  <c:v>-0.91490602451675285</c:v>
                </c:pt>
                <c:pt idx="34">
                  <c:v>-0.90975083842837712</c:v>
                </c:pt>
                <c:pt idx="35">
                  <c:v>-0.90445141577521659</c:v>
                </c:pt>
                <c:pt idx="36">
                  <c:v>-0.89900859675492384</c:v>
                </c:pt>
                <c:pt idx="37">
                  <c:v>-0.89342324429994724</c:v>
                </c:pt>
                <c:pt idx="38">
                  <c:v>-0.88769624394071645</c:v>
                </c:pt>
                <c:pt idx="39">
                  <c:v>-0.88182850366524712</c:v>
                </c:pt>
                <c:pt idx="40">
                  <c:v>-0.87582095377518299</c:v>
                </c:pt>
                <c:pt idx="41">
                  <c:v>-0.86967454673830125</c:v>
                </c:pt>
                <c:pt idx="42">
                  <c:v>-0.86339025703750361</c:v>
                </c:pt>
                <c:pt idx="43">
                  <c:v>-0.85696908101631664</c:v>
                </c:pt>
                <c:pt idx="44">
                  <c:v>-0.8504120367209258</c:v>
                </c:pt>
                <c:pt idx="45">
                  <c:v>-0.84372016373877046</c:v>
                </c:pt>
                <c:pt idx="46">
                  <c:v>-0.83689452303372125</c:v>
                </c:pt>
                <c:pt idx="47">
                  <c:v>-0.82993619677787023</c:v>
                </c:pt>
                <c:pt idx="48">
                  <c:v>-0.82284628817995631</c:v>
                </c:pt>
                <c:pt idx="49">
                  <c:v>-0.81562592131045897</c:v>
                </c:pt>
                <c:pt idx="50">
                  <c:v>-0.8082762409233808</c:v>
                </c:pt>
                <c:pt idx="51">
                  <c:v>-0.80079841227475301</c:v>
                </c:pt>
                <c:pt idx="52">
                  <c:v>-0.79319362093788937</c:v>
                </c:pt>
                <c:pt idx="53">
                  <c:v>-0.78546307261542014</c:v>
                </c:pt>
                <c:pt idx="54">
                  <c:v>-0.77760799294813199</c:v>
                </c:pt>
                <c:pt idx="55">
                  <c:v>-0.76962962732065077</c:v>
                </c:pt>
                <c:pt idx="56">
                  <c:v>-0.76152924066399108</c:v>
                </c:pt>
                <c:pt idx="57">
                  <c:v>-0.75330811725500646</c:v>
                </c:pt>
                <c:pt idx="58">
                  <c:v>-0.74496756051277513</c:v>
                </c:pt>
                <c:pt idx="59">
                  <c:v>-0.73650889279194887</c:v>
                </c:pt>
                <c:pt idx="60">
                  <c:v>-0.72793345517309938</c:v>
                </c:pt>
                <c:pt idx="61">
                  <c:v>-0.71924260725009737</c:v>
                </c:pt>
                <c:pt idx="62">
                  <c:v>-0.71043772691455498</c:v>
                </c:pt>
                <c:pt idx="63">
                  <c:v>-0.70152021013736843</c:v>
                </c:pt>
                <c:pt idx="64">
                  <c:v>-0.69249147074739226</c:v>
                </c:pt>
                <c:pt idx="65">
                  <c:v>-0.68335294020728543</c:v>
                </c:pt>
                <c:pt idx="66">
                  <c:v>-0.67410606738655909</c:v>
                </c:pt>
                <c:pt idx="67">
                  <c:v>-0.66475231833186454</c:v>
                </c:pt>
                <c:pt idx="68">
                  <c:v>-0.65529317603456028</c:v>
                </c:pt>
                <c:pt idx="69">
                  <c:v>-0.64573014019558972</c:v>
                </c:pt>
                <c:pt idx="70">
                  <c:v>-0.63606472698771155</c:v>
                </c:pt>
                <c:pt idx="71">
                  <c:v>-0.62629846881511764</c:v>
                </c:pt>
                <c:pt idx="72">
                  <c:v>-0.61643291407047773</c:v>
                </c:pt>
                <c:pt idx="73">
                  <c:v>-0.60646962688945005</c:v>
                </c:pt>
                <c:pt idx="74">
                  <c:v>-0.59641018690269343</c:v>
                </c:pt>
                <c:pt idx="75">
                  <c:v>-0.58625618898542686</c:v>
                </c:pt>
                <c:pt idx="76">
                  <c:v>-0.57600924300456857</c:v>
                </c:pt>
                <c:pt idx="77">
                  <c:v>-0.56567097356349894</c:v>
                </c:pt>
                <c:pt idx="78">
                  <c:v>-0.55524301974448875</c:v>
                </c:pt>
                <c:pt idx="79">
                  <c:v>-0.54472703484883012</c:v>
                </c:pt>
                <c:pt idx="80">
                  <c:v>-0.53412468613471364</c:v>
                </c:pt>
                <c:pt idx="81">
                  <c:v>-0.52343765455289248</c:v>
                </c:pt>
                <c:pt idx="82">
                  <c:v>-0.51266763448017616</c:v>
                </c:pt>
                <c:pt idx="83">
                  <c:v>-0.50181633345079579</c:v>
                </c:pt>
                <c:pt idx="84">
                  <c:v>-0.4908854718856811</c:v>
                </c:pt>
                <c:pt idx="85">
                  <c:v>-0.47987678281969864</c:v>
                </c:pt>
                <c:pt idx="86">
                  <c:v>-0.46879201162688483</c:v>
                </c:pt>
                <c:pt idx="87">
                  <c:v>-0.45763291574372789</c:v>
                </c:pt>
                <c:pt idx="88">
                  <c:v>-0.44640126439053329</c:v>
                </c:pt>
                <c:pt idx="89">
                  <c:v>-0.43509883829092294</c:v>
                </c:pt>
                <c:pt idx="90">
                  <c:v>-0.42372742938951014</c:v>
                </c:pt>
                <c:pt idx="91">
                  <c:v>-0.41228884056779558</c:v>
                </c:pt>
                <c:pt idx="92">
                  <c:v>-0.40078488535832868</c:v>
                </c:pt>
                <c:pt idx="93">
                  <c:v>-0.38921738765718195</c:v>
                </c:pt>
                <c:pt idx="94">
                  <c:v>-0.37758818143477968</c:v>
                </c:pt>
                <c:pt idx="95">
                  <c:v>-0.36589911044513262</c:v>
                </c:pt>
                <c:pt idx="96">
                  <c:v>-0.35415202793351785</c:v>
                </c:pt>
                <c:pt idx="97">
                  <c:v>-0.34234879634265747</c:v>
                </c:pt>
                <c:pt idx="98">
                  <c:v>-0.33049128701743657</c:v>
                </c:pt>
                <c:pt idx="99">
                  <c:v>-0.31858137990821012</c:v>
                </c:pt>
                <c:pt idx="100">
                  <c:v>-0.30662096327274724</c:v>
                </c:pt>
                <c:pt idx="101">
                  <c:v>-0.29461193337685576</c:v>
                </c:pt>
                <c:pt idx="102">
                  <c:v>-0.28255619419373978</c:v>
                </c:pt>
                <c:pt idx="103">
                  <c:v>-0.27045565710213343</c:v>
                </c:pt>
                <c:pt idx="104">
                  <c:v>-0.25831224058326041</c:v>
                </c:pt>
                <c:pt idx="105">
                  <c:v>-0.24612786991666954</c:v>
                </c:pt>
                <c:pt idx="106">
                  <c:v>-0.23390447687498958</c:v>
                </c:pt>
                <c:pt idx="107">
                  <c:v>-0.22164399941765742</c:v>
                </c:pt>
                <c:pt idx="108">
                  <c:v>-0.20934838138366341</c:v>
                </c:pt>
                <c:pt idx="109">
                  <c:v>-0.19701957218336458</c:v>
                </c:pt>
                <c:pt idx="110">
                  <c:v>-0.18465952648941655</c:v>
                </c:pt>
                <c:pt idx="111">
                  <c:v>-0.17227020392686812</c:v>
                </c:pt>
                <c:pt idx="112">
                  <c:v>-0.15985356876247375</c:v>
                </c:pt>
                <c:pt idx="113">
                  <c:v>-0.14741158959326711</c:v>
                </c:pt>
                <c:pt idx="114">
                  <c:v>-0.13494623903445108</c:v>
                </c:pt>
                <c:pt idx="115">
                  <c:v>-0.1224594934066485</c:v>
                </c:pt>
                <c:pt idx="116">
                  <c:v>-0.10995333242256551</c:v>
                </c:pt>
                <c:pt idx="117">
                  <c:v>-9.7429738873119412E-2</c:v>
                </c:pt>
                <c:pt idx="118">
                  <c:v>-8.4890698313074872E-2</c:v>
                </c:pt>
                <c:pt idx="119">
                  <c:v>-7.2338198746245572E-2</c:v>
                </c:pt>
                <c:pt idx="120">
                  <c:v>-5.9774230310305126E-2</c:v>
                </c:pt>
                <c:pt idx="121">
                  <c:v>-4.720078496125988E-2</c:v>
                </c:pt>
                <c:pt idx="122">
                  <c:v>-3.4619856157635444E-2</c:v>
                </c:pt>
                <c:pt idx="123">
                  <c:v>-2.2033438544421836E-2</c:v>
                </c:pt>
                <c:pt idx="124">
                  <c:v>-9.4435276368337699E-3</c:v>
                </c:pt>
                <c:pt idx="125">
                  <c:v>3.1478804960692404E-3</c:v>
                </c:pt>
                <c:pt idx="126">
                  <c:v>1.5738789547850556E-2</c:v>
                </c:pt>
                <c:pt idx="127">
                  <c:v>2.8327203291199539E-2</c:v>
                </c:pt>
                <c:pt idx="128">
                  <c:v>4.0911125894425429E-2</c:v>
                </c:pt>
                <c:pt idx="129">
                  <c:v>5.3488562237885208E-2</c:v>
                </c:pt>
                <c:pt idx="130">
                  <c:v>6.6057518230300732E-2</c:v>
                </c:pt>
                <c:pt idx="131">
                  <c:v>7.8616001124912904E-2</c:v>
                </c:pt>
                <c:pt idx="132">
                  <c:v>9.1162019835420383E-2</c:v>
                </c:pt>
                <c:pt idx="133">
                  <c:v>0.10369358525165838</c:v>
                </c:pt>
                <c:pt idx="134">
                  <c:v>0.1162087105549609</c:v>
                </c:pt>
                <c:pt idx="135">
                  <c:v>0.12870541153316176</c:v>
                </c:pt>
                <c:pt idx="136">
                  <c:v>0.14118170689518245</c:v>
                </c:pt>
                <c:pt idx="137">
                  <c:v>0.15363561858515465</c:v>
                </c:pt>
                <c:pt idx="138">
                  <c:v>0.16606517209603314</c:v>
                </c:pt>
                <c:pt idx="139">
                  <c:v>0.17846839678264265</c:v>
                </c:pt>
                <c:pt idx="140">
                  <c:v>0.19084332617411484</c:v>
                </c:pt>
                <c:pt idx="141">
                  <c:v>0.2031879982856632</c:v>
                </c:pt>
                <c:pt idx="142">
                  <c:v>0.21550045592964476</c:v>
                </c:pt>
                <c:pt idx="143">
                  <c:v>0.22777874702586434</c:v>
                </c:pt>
                <c:pt idx="144">
                  <c:v>0.24002092491106591</c:v>
                </c:pt>
                <c:pt idx="145">
                  <c:v>0.25222504864756712</c:v>
                </c:pt>
                <c:pt idx="146">
                  <c:v>0.26438918333098627</c:v>
                </c:pt>
                <c:pt idx="147">
                  <c:v>0.27651140039701028</c:v>
                </c:pt>
                <c:pt idx="148">
                  <c:v>0.28858977792716112</c:v>
                </c:pt>
                <c:pt idx="149">
                  <c:v>0.3006224009535049</c:v>
                </c:pt>
                <c:pt idx="150">
                  <c:v>0.31260736176226211</c:v>
                </c:pt>
                <c:pt idx="151">
                  <c:v>0.32454276019626527</c:v>
                </c:pt>
                <c:pt idx="152">
                  <c:v>0.33642670395621993</c:v>
                </c:pt>
                <c:pt idx="153">
                  <c:v>0.34825730890072032</c:v>
                </c:pt>
                <c:pt idx="154">
                  <c:v>0.36003269934496918</c:v>
                </c:pt>
                <c:pt idx="155">
                  <c:v>0.37175100835816027</c:v>
                </c:pt>
                <c:pt idx="156">
                  <c:v>0.38341037805946954</c:v>
                </c:pt>
                <c:pt idx="157">
                  <c:v>0.39500895991261387</c:v>
                </c:pt>
                <c:pt idx="158">
                  <c:v>0.40654491501892803</c:v>
                </c:pt>
                <c:pt idx="159">
                  <c:v>0.4180164144089118</c:v>
                </c:pt>
                <c:pt idx="160">
                  <c:v>0.42942163933220517</c:v>
                </c:pt>
                <c:pt idx="161">
                  <c:v>0.44075878154594161</c:v>
                </c:pt>
                <c:pt idx="162">
                  <c:v>0.45202604360143783</c:v>
                </c:pt>
                <c:pt idx="163">
                  <c:v>0.46322163912916808</c:v>
                </c:pt>
                <c:pt idx="164">
                  <c:v>0.47434379312198605</c:v>
                </c:pt>
                <c:pt idx="165">
                  <c:v>0.48539074221654255</c:v>
                </c:pt>
                <c:pt idx="166">
                  <c:v>0.4963607349728601</c:v>
                </c:pt>
                <c:pt idx="167">
                  <c:v>0.50725203215201253</c:v>
                </c:pt>
                <c:pt idx="168">
                  <c:v>0.51806290699187474</c:v>
                </c:pt>
                <c:pt idx="169">
                  <c:v>0.52879164548089164</c:v>
                </c:pt>
                <c:pt idx="170">
                  <c:v>0.53943654662982632</c:v>
                </c:pt>
                <c:pt idx="171">
                  <c:v>0.54999592274144504</c:v>
                </c:pt>
                <c:pt idx="172">
                  <c:v>0.56046809967809075</c:v>
                </c:pt>
                <c:pt idx="173">
                  <c:v>0.57085141712711174</c:v>
                </c:pt>
                <c:pt idx="174">
                  <c:v>0.58114422886409478</c:v>
                </c:pt>
                <c:pt idx="175">
                  <c:v>0.59134490301386677</c:v>
                </c:pt>
                <c:pt idx="176">
                  <c:v>0.60145182230922078</c:v>
                </c:pt>
                <c:pt idx="177">
                  <c:v>0.61146338434732483</c:v>
                </c:pt>
                <c:pt idx="178">
                  <c:v>0.62137800184377578</c:v>
                </c:pt>
                <c:pt idx="179">
                  <c:v>0.63119410288425559</c:v>
                </c:pt>
                <c:pt idx="180">
                  <c:v>0.64091013117374995</c:v>
                </c:pt>
                <c:pt idx="181">
                  <c:v>0.65052454628329326</c:v>
                </c:pt>
                <c:pt idx="182">
                  <c:v>0.66003582389419335</c:v>
                </c:pt>
                <c:pt idx="183">
                  <c:v>0.66944245603970665</c:v>
                </c:pt>
                <c:pt idx="184">
                  <c:v>0.67874295134411833</c:v>
                </c:pt>
                <c:pt idx="185">
                  <c:v>0.68793583525919277</c:v>
                </c:pt>
                <c:pt idx="186">
                  <c:v>0.69701965029795676</c:v>
                </c:pt>
                <c:pt idx="187">
                  <c:v>0.70599295626577541</c:v>
                </c:pt>
                <c:pt idx="188">
                  <c:v>0.71485433048868918</c:v>
                </c:pt>
                <c:pt idx="189">
                  <c:v>0.72360236803897138</c:v>
                </c:pt>
                <c:pt idx="190">
                  <c:v>0.7322356819578727</c:v>
                </c:pt>
                <c:pt idx="191">
                  <c:v>0.74075290347551759</c:v>
                </c:pt>
                <c:pt idx="192">
                  <c:v>0.74915268222791453</c:v>
                </c:pt>
                <c:pt idx="193">
                  <c:v>0.7574336864710508</c:v>
                </c:pt>
                <c:pt idx="194">
                  <c:v>0.76559460329203355</c:v>
                </c:pt>
                <c:pt idx="195">
                  <c:v>0.77363413881724563</c:v>
                </c:pt>
                <c:pt idx="196">
                  <c:v>0.78155101841748409</c:v>
                </c:pt>
                <c:pt idx="197">
                  <c:v>0.7893439869100447</c:v>
                </c:pt>
                <c:pt idx="198">
                  <c:v>0.79701180875772593</c:v>
                </c:pt>
                <c:pt idx="199">
                  <c:v>0.80455326826471762</c:v>
                </c:pt>
                <c:pt idx="200">
                  <c:v>0.81196716976934291</c:v>
                </c:pt>
                <c:pt idx="201">
                  <c:v>0.81925233783362583</c:v>
                </c:pt>
                <c:pt idx="202">
                  <c:v>0.82640761742964941</c:v>
                </c:pt>
                <c:pt idx="203">
                  <c:v>0.83343187412268127</c:v>
                </c:pt>
                <c:pt idx="204">
                  <c:v>0.84032399425103221</c:v>
                </c:pt>
                <c:pt idx="205">
                  <c:v>0.84708288510262131</c:v>
                </c:pt>
                <c:pt idx="206">
                  <c:v>0.85370747508822165</c:v>
                </c:pt>
                <c:pt idx="207">
                  <c:v>0.86019671391135366</c:v>
                </c:pt>
                <c:pt idx="208">
                  <c:v>0.86654957273480571</c:v>
                </c:pt>
                <c:pt idx="209">
                  <c:v>0.87276504434375091</c:v>
                </c:pt>
                <c:pt idx="210">
                  <c:v>0.87884214330543575</c:v>
                </c:pt>
                <c:pt idx="211">
                  <c:v>0.88477990612541701</c:v>
                </c:pt>
                <c:pt idx="212">
                  <c:v>0.89057739140031733</c:v>
                </c:pt>
                <c:pt idx="213">
                  <c:v>0.89623367996708103</c:v>
                </c:pt>
                <c:pt idx="214">
                  <c:v>0.90174787504870302</c:v>
                </c:pt>
                <c:pt idx="215">
                  <c:v>0.90711910239640803</c:v>
                </c:pt>
                <c:pt idx="216">
                  <c:v>0.91234651042825932</c:v>
                </c:pt>
                <c:pt idx="217">
                  <c:v>0.91742927036417166</c:v>
                </c:pt>
                <c:pt idx="218">
                  <c:v>0.92236657635731101</c:v>
                </c:pt>
                <c:pt idx="219">
                  <c:v>0.92715764562185798</c:v>
                </c:pt>
                <c:pt idx="220">
                  <c:v>0.93180171855711369</c:v>
                </c:pt>
                <c:pt idx="221">
                  <c:v>0.93629805886793205</c:v>
                </c:pt>
                <c:pt idx="222">
                  <c:v>0.94064595368145465</c:v>
                </c:pt>
                <c:pt idx="223">
                  <c:v>0.94484471366013378</c:v>
                </c:pt>
                <c:pt idx="224">
                  <c:v>0.94889367311102335</c:v>
                </c:pt>
                <c:pt idx="225">
                  <c:v>0.95279219009132199</c:v>
                </c:pt>
                <c:pt idx="226">
                  <c:v>0.95653964651014867</c:v>
                </c:pt>
                <c:pt idx="227">
                  <c:v>0.96013544822653907</c:v>
                </c:pt>
                <c:pt idx="228">
                  <c:v>0.96357902514364313</c:v>
                </c:pt>
                <c:pt idx="229">
                  <c:v>0.96686983129911142</c:v>
                </c:pt>
                <c:pt idx="230">
                  <c:v>0.97000734495165508</c:v>
                </c:pt>
                <c:pt idx="231">
                  <c:v>0.9729910686637645</c:v>
                </c:pt>
                <c:pt idx="232">
                  <c:v>0.97582052938057651</c:v>
                </c:pt>
                <c:pt idx="233">
                  <c:v>0.97849527850487439</c:v>
                </c:pt>
                <c:pt idx="234">
                  <c:v>0.98101489196821101</c:v>
                </c:pt>
                <c:pt idx="235">
                  <c:v>0.9833789702981427</c:v>
                </c:pt>
                <c:pt idx="236">
                  <c:v>0.98558713868156367</c:v>
                </c:pt>
                <c:pt idx="237">
                  <c:v>0.98763904702413108</c:v>
                </c:pt>
                <c:pt idx="238">
                  <c:v>0.98953437000577016</c:v>
                </c:pt>
                <c:pt idx="239">
                  <c:v>0.99127280713225285</c:v>
                </c:pt>
                <c:pt idx="240">
                  <c:v>0.99285408278283926</c:v>
                </c:pt>
                <c:pt idx="241">
                  <c:v>0.99427794625397603</c:v>
                </c:pt>
                <c:pt idx="242">
                  <c:v>0.99554417179904431</c:v>
                </c:pt>
                <c:pt idx="243">
                  <c:v>0.99665255866415059</c:v>
                </c:pt>
                <c:pt idx="244">
                  <c:v>0.99760293111995557</c:v>
                </c:pt>
                <c:pt idx="245">
                  <c:v>0.99839513848953476</c:v>
                </c:pt>
                <c:pt idx="246">
                  <c:v>0.99902905517226803</c:v>
                </c:pt>
                <c:pt idx="247">
                  <c:v>0.99950458066375258</c:v>
                </c:pt>
                <c:pt idx="248">
                  <c:v>0.99982163957173753</c:v>
                </c:pt>
                <c:pt idx="249">
                  <c:v>0.99998018162807711</c:v>
                </c:pt>
                <c:pt idx="250">
                  <c:v>0.99998018169670067</c:v>
                </c:pt>
                <c:pt idx="251">
                  <c:v>0.99982163977759708</c:v>
                </c:pt>
                <c:pt idx="252">
                  <c:v>0.99950458100681572</c:v>
                </c:pt>
                <c:pt idx="253">
                  <c:v>0.99902905565248035</c:v>
                </c:pt>
                <c:pt idx="254">
                  <c:v>0.9983951391068201</c:v>
                </c:pt>
                <c:pt idx="255">
                  <c:v>0.997602931874216</c:v>
                </c:pt>
                <c:pt idx="256">
                  <c:v>0.99665255955526655</c:v>
                </c:pt>
                <c:pt idx="257">
                  <c:v>0.99554417282687446</c:v>
                </c:pt>
                <c:pt idx="258">
                  <c:v>0.9942779474183574</c:v>
                </c:pt>
                <c:pt idx="259">
                  <c:v>0.99285408408358744</c:v>
                </c:pt>
                <c:pt idx="260">
                  <c:v>0.99127280856916145</c:v>
                </c:pt>
                <c:pt idx="261">
                  <c:v>0.98953437157861135</c:v>
                </c:pt>
                <c:pt idx="262">
                  <c:v>0.98763904873265551</c:v>
                </c:pt>
                <c:pt idx="263">
                  <c:v>0.98558714052550056</c:v>
                </c:pt>
                <c:pt idx="264">
                  <c:v>0.98337897227719961</c:v>
                </c:pt>
                <c:pt idx="265">
                  <c:v>0.98101489408207421</c:v>
                </c:pt>
                <c:pt idx="266">
                  <c:v>0.9784952807532088</c:v>
                </c:pt>
                <c:pt idx="267">
                  <c:v>0.97582053176302552</c:v>
                </c:pt>
                <c:pt idx="268">
                  <c:v>0.97299107117995043</c:v>
                </c:pt>
                <c:pt idx="269">
                  <c:v>0.97000734760117913</c:v>
                </c:pt>
                <c:pt idx="270">
                  <c:v>0.96686983408155347</c:v>
                </c:pt>
                <c:pt idx="271">
                  <c:v>0.96357902805856188</c:v>
                </c:pt>
                <c:pt idx="272">
                  <c:v>0.96013545127347244</c:v>
                </c:pt>
                <c:pt idx="273">
                  <c:v>0.9565396496886136</c:v>
                </c:pt>
                <c:pt idx="274">
                  <c:v>0.95279219340081478</c:v>
                </c:pt>
                <c:pt idx="275">
                  <c:v>0.94889367655101908</c:v>
                </c:pt>
                <c:pt idx="276">
                  <c:v>0.94484471723008689</c:v>
                </c:pt>
                <c:pt idx="277">
                  <c:v>0.94064595738079926</c:v>
                </c:pt>
                <c:pt idx="278">
                  <c:v>0.93629806269608173</c:v>
                </c:pt>
                <c:pt idx="279">
                  <c:v>0.93180172251346161</c:v>
                </c:pt>
                <c:pt idx="280">
                  <c:v>0.92715764970577663</c:v>
                </c:pt>
                <c:pt idx="281">
                  <c:v>0.92236658056815313</c:v>
                </c:pt>
                <c:pt idx="282">
                  <c:v>0.91742927470126934</c:v>
                </c:pt>
                <c:pt idx="283">
                  <c:v>0.91234651489092522</c:v>
                </c:pt>
                <c:pt idx="284">
                  <c:v>0.90711910698393472</c:v>
                </c:pt>
                <c:pt idx="285">
                  <c:v>0.90174787976036275</c:v>
                </c:pt>
                <c:pt idx="286">
                  <c:v>0.89623368480212706</c:v>
                </c:pt>
                <c:pt idx="287">
                  <c:v>0.89057739635798305</c:v>
                </c:pt>
                <c:pt idx="288">
                  <c:v>0.88477991120491639</c:v>
                </c:pt>
                <c:pt idx="289">
                  <c:v>0.87884214850596376</c:v>
                </c:pt>
                <c:pt idx="290">
                  <c:v>0.87276504966448243</c:v>
                </c:pt>
                <c:pt idx="291">
                  <c:v>0.86654957817489753</c:v>
                </c:pt>
                <c:pt idx="292">
                  <c:v>0.86019671946994314</c:v>
                </c:pt>
                <c:pt idx="293">
                  <c:v>0.85370748076442782</c:v>
                </c:pt>
                <c:pt idx="294">
                  <c:v>0.84708289089554401</c:v>
                </c:pt>
                <c:pt idx="295">
                  <c:v>0.84032400015975273</c:v>
                </c:pt>
                <c:pt idx="296">
                  <c:v>0.83343188014626313</c:v>
                </c:pt>
                <c:pt idx="297">
                  <c:v>0.82640762356713748</c:v>
                </c:pt>
                <c:pt idx="298">
                  <c:v>0.81925234408404735</c:v>
                </c:pt>
                <c:pt idx="299">
                  <c:v>0.81196717613170677</c:v>
                </c:pt>
                <c:pt idx="300">
                  <c:v>0.80455327473801475</c:v>
                </c:pt>
                <c:pt idx="301">
                  <c:v>0.79701181534093024</c:v>
                </c:pt>
                <c:pt idx="302">
                  <c:v>0.78934399360211238</c:v>
                </c:pt>
                <c:pt idx="303">
                  <c:v>0.78155102521735464</c:v>
                </c:pt>
                <c:pt idx="304">
                  <c:v>0.77363414572384048</c:v>
                </c:pt>
                <c:pt idx="305">
                  <c:v>0.76559461030425746</c:v>
                </c:pt>
                <c:pt idx="306">
                  <c:v>0.75743369358779233</c:v>
                </c:pt>
                <c:pt idx="307">
                  <c:v>0.74915268944804536</c:v>
                </c:pt>
                <c:pt idx="308">
                  <c:v>0.74075291079789329</c:v>
                </c:pt>
                <c:pt idx="309">
                  <c:v>0.7322356893813321</c:v>
                </c:pt>
                <c:pt idx="310">
                  <c:v>0.7236023755623372</c:v>
                </c:pt>
                <c:pt idx="311">
                  <c:v>0.71485433811076882</c:v>
                </c:pt>
                <c:pt idx="312">
                  <c:v>0.7059929639853606</c:v>
                </c:pt>
                <c:pt idx="313">
                  <c:v>0.69701965811382383</c:v>
                </c:pt>
                <c:pt idx="314">
                  <c:v>0.68793584317010215</c:v>
                </c:pt>
                <c:pt idx="315">
                  <c:v>0.67874295934881557</c:v>
                </c:pt>
                <c:pt idx="316">
                  <c:v>0.66944246413692288</c:v>
                </c:pt>
                <c:pt idx="317">
                  <c:v>0.66003583208264494</c:v>
                </c:pt>
                <c:pt idx="318">
                  <c:v>0.6505245545616819</c:v>
                </c:pt>
                <c:pt idx="319">
                  <c:v>0.64091013954076315</c:v>
                </c:pt>
                <c:pt idx="320">
                  <c:v>0.6311941113385664</c:v>
                </c:pt>
                <c:pt idx="321">
                  <c:v>0.62137801038404483</c:v>
                </c:pt>
                <c:pt idx="322">
                  <c:v>0.61146339297219754</c:v>
                </c:pt>
                <c:pt idx="323">
                  <c:v>0.60145183101732957</c:v>
                </c:pt>
                <c:pt idx="324">
                  <c:v>0.59134491180383109</c:v>
                </c:pt>
                <c:pt idx="325">
                  <c:v>0.58114423773452073</c:v>
                </c:pt>
                <c:pt idx="326">
                  <c:v>0.57085142607659323</c:v>
                </c:pt>
                <c:pt idx="327">
                  <c:v>0.56046810870520891</c:v>
                </c:pt>
                <c:pt idx="328">
                  <c:v>0.54999593184476858</c:v>
                </c:pt>
                <c:pt idx="329">
                  <c:v>0.53943655580791217</c:v>
                </c:pt>
                <c:pt idx="330">
                  <c:v>0.52879165473228484</c:v>
                </c:pt>
                <c:pt idx="331">
                  <c:v>0.51806291631510815</c:v>
                </c:pt>
                <c:pt idx="332">
                  <c:v>0.5072520415456081</c:v>
                </c:pt>
                <c:pt idx="333">
                  <c:v>0.4963607444353284</c:v>
                </c:pt>
                <c:pt idx="334">
                  <c:v>0.48539075174638346</c:v>
                </c:pt>
                <c:pt idx="335">
                  <c:v>0.47434380271768822</c:v>
                </c:pt>
                <c:pt idx="336">
                  <c:v>0.46322164878921057</c:v>
                </c:pt>
                <c:pt idx="337">
                  <c:v>0.45202605332428908</c:v>
                </c:pt>
                <c:pt idx="338">
                  <c:v>0.44075879133006007</c:v>
                </c:pt>
                <c:pt idx="339">
                  <c:v>0.42942164917603926</c:v>
                </c:pt>
                <c:pt idx="340">
                  <c:v>0.41801642431090202</c:v>
                </c:pt>
                <c:pt idx="341">
                  <c:v>0.40654492497750366</c:v>
                </c:pt>
                <c:pt idx="342">
                  <c:v>0.39500896992619611</c:v>
                </c:pt>
                <c:pt idx="343">
                  <c:v>0.38341038812647049</c:v>
                </c:pt>
                <c:pt idx="344">
                  <c:v>0.37175101847698405</c:v>
                </c:pt>
                <c:pt idx="345">
                  <c:v>0.36003270951401156</c:v>
                </c:pt>
                <c:pt idx="346">
                  <c:v>0.34825731911836877</c:v>
                </c:pt>
                <c:pt idx="347">
                  <c:v>0.33642671422085474</c:v>
                </c:pt>
                <c:pt idx="348">
                  <c:v>0.32454277050625885</c:v>
                </c:pt>
                <c:pt idx="349">
                  <c:v>0.31260737211598</c:v>
                </c:pt>
                <c:pt idx="350">
                  <c:v>0.30062241134930645</c:v>
                </c:pt>
                <c:pt idx="351">
                  <c:v>0.2885897883633971</c:v>
                </c:pt>
                <c:pt idx="352">
                  <c:v>0.27651141087202619</c:v>
                </c:pt>
                <c:pt idx="353">
                  <c:v>0.26438919384312121</c:v>
                </c:pt>
                <c:pt idx="354">
                  <c:v>0.2522250591951547</c:v>
                </c:pt>
                <c:pt idx="355">
                  <c:v>0.24002093549243358</c:v>
                </c:pt>
                <c:pt idx="356">
                  <c:v>0.22777875763933469</c:v>
                </c:pt>
                <c:pt idx="357">
                  <c:v>0.21550046657353508</c:v>
                </c:pt>
                <c:pt idx="358">
                  <c:v>0.20318800895828573</c:v>
                </c:pt>
                <c:pt idx="359">
                  <c:v>0.19084333687377772</c:v>
                </c:pt>
                <c:pt idx="360">
                  <c:v>0.17846840750765017</c:v>
                </c:pt>
                <c:pt idx="361">
                  <c:v>0.16606518284468424</c:v>
                </c:pt>
                <c:pt idx="362">
                  <c:v>0.15363562935574518</c:v>
                </c:pt>
                <c:pt idx="363">
                  <c:v>0.14118171768600457</c:v>
                </c:pt>
                <c:pt idx="364">
                  <c:v>0.12870542234250484</c:v>
                </c:pt>
                <c:pt idx="365">
                  <c:v>0.11620872138111096</c:v>
                </c:pt>
                <c:pt idx="366">
                  <c:v>0.10369359609289922</c:v>
                </c:pt>
                <c:pt idx="367">
                  <c:v>9.1162030690033147E-2</c:v>
                </c:pt>
                <c:pt idx="368">
                  <c:v>7.8616011991176446E-2</c:v>
                </c:pt>
                <c:pt idx="369">
                  <c:v>6.6057529106492485E-2</c:v>
                </c:pt>
                <c:pt idx="370">
                  <c:v>5.3488573122281453E-2</c:v>
                </c:pt>
                <c:pt idx="371">
                  <c:v>4.0911136785299847E-2</c:v>
                </c:pt>
                <c:pt idx="372">
                  <c:v>2.8327214186825427E-2</c:v>
                </c:pt>
                <c:pt idx="373">
                  <c:v>1.5738800446500247E-2</c:v>
                </c:pt>
                <c:pt idx="374">
                  <c:v>3.1478913960150266E-3</c:v>
                </c:pt>
                <c:pt idx="375">
                  <c:v>-9.4435167373202421E-3</c:v>
                </c:pt>
                <c:pt idx="376">
                  <c:v>-2.2033427647068414E-2</c:v>
                </c:pt>
                <c:pt idx="377">
                  <c:v>-3.4619845264169842E-2</c:v>
                </c:pt>
                <c:pt idx="378">
                  <c:v>-4.7200774073409432E-2</c:v>
                </c:pt>
                <c:pt idx="379">
                  <c:v>-5.977421942979582E-2</c:v>
                </c:pt>
                <c:pt idx="380">
                  <c:v>-7.2338187874801799E-2</c:v>
                </c:pt>
                <c:pt idx="381">
                  <c:v>-8.4890687452420913E-2</c:v>
                </c:pt>
                <c:pt idx="382">
                  <c:v>-9.7429728024977166E-2</c:v>
                </c:pt>
                <c:pt idx="383">
                  <c:v>-0.10995332158865513</c:v>
                </c:pt>
                <c:pt idx="384">
                  <c:v>-0.1224594825886874</c:v>
                </c:pt>
                <c:pt idx="385">
                  <c:v>-0.13494622823415464</c:v>
                </c:pt>
                <c:pt idx="386">
                  <c:v>-0.14741157881234745</c:v>
                </c:pt>
                <c:pt idx="387">
                  <c:v>-0.15985355800264012</c:v>
                </c:pt>
                <c:pt idx="388">
                  <c:v>-0.17227019318982664</c:v>
                </c:pt>
                <c:pt idx="389">
                  <c:v>-0.18465951577686848</c:v>
                </c:pt>
                <c:pt idx="390">
                  <c:v>-0.19701956149700939</c:v>
                </c:pt>
                <c:pt idx="391">
                  <c:v>-0.20934837072519516</c:v>
                </c:pt>
                <c:pt idx="392">
                  <c:v>-0.22164398878876621</c:v>
                </c:pt>
                <c:pt idx="393">
                  <c:v>-0.23390446627736031</c:v>
                </c:pt>
                <c:pt idx="394">
                  <c:v>-0.24612785935198242</c:v>
                </c:pt>
                <c:pt idx="395">
                  <c:v>-0.25831223005319065</c:v>
                </c:pt>
                <c:pt idx="396">
                  <c:v>-0.27045564660835031</c:v>
                </c:pt>
                <c:pt idx="397">
                  <c:v>-0.28255618373790725</c:v>
                </c:pt>
                <c:pt idx="398">
                  <c:v>-0.29461192296063132</c:v>
                </c:pt>
                <c:pt idx="399">
                  <c:v>-0.30662095289778146</c:v>
                </c:pt>
                <c:pt idx="400">
                  <c:v>-0.31858136957614897</c:v>
                </c:pt>
                <c:pt idx="401">
                  <c:v>-0.33049127672991802</c:v>
                </c:pt>
                <c:pt idx="402">
                  <c:v>-0.34234878610131264</c:v>
                </c:pt>
                <c:pt idx="403">
                  <c:v>-0.35415201773997029</c:v>
                </c:pt>
                <c:pt idx="404">
                  <c:v>-0.36589910030099848</c:v>
                </c:pt>
                <c:pt idx="405">
                  <c:v>-0.3775881713416675</c:v>
                </c:pt>
                <c:pt idx="406">
                  <c:v>-0.38921737761669167</c:v>
                </c:pt>
                <c:pt idx="407">
                  <c:v>-0.40078487537205243</c:v>
                </c:pt>
                <c:pt idx="408">
                  <c:v>-0.41228883063731642</c:v>
                </c:pt>
                <c:pt idx="409">
                  <c:v>-0.42372741951640186</c:v>
                </c:pt>
                <c:pt idx="410">
                  <c:v>-0.43509882847675152</c:v>
                </c:pt>
                <c:pt idx="411">
                  <c:v>-0.44640125463685465</c:v>
                </c:pt>
                <c:pt idx="412">
                  <c:v>-0.45763290605208851</c:v>
                </c:pt>
                <c:pt idx="413">
                  <c:v>-0.46879200199882126</c:v>
                </c:pt>
                <c:pt idx="414">
                  <c:v>-0.47987677325673733</c:v>
                </c:pt>
                <c:pt idx="415">
                  <c:v>-0.49088546238933861</c:v>
                </c:pt>
                <c:pt idx="416">
                  <c:v>-0.50181632402257736</c:v>
                </c:pt>
                <c:pt idx="417">
                  <c:v>-0.51266762512157693</c:v>
                </c:pt>
                <c:pt idx="418">
                  <c:v>-0.52343764526539582</c:v>
                </c:pt>
                <c:pt idx="419">
                  <c:v>-0.53412467691979126</c:v>
                </c:pt>
                <c:pt idx="420">
                  <c:v>-0.54472702570794396</c:v>
                </c:pt>
                <c:pt idx="421">
                  <c:v>-0.55524301067908777</c:v>
                </c:pt>
                <c:pt idx="422">
                  <c:v>-0.56567096457502053</c:v>
                </c:pt>
                <c:pt idx="423">
                  <c:v>-0.57600923409443794</c:v>
                </c:pt>
                <c:pt idx="424">
                  <c:v>-0.58625618015505676</c:v>
                </c:pt>
                <c:pt idx="425">
                  <c:v>-0.59641017815348374</c:v>
                </c:pt>
                <c:pt idx="426">
                  <c:v>-0.60646961822278789</c:v>
                </c:pt>
                <c:pt idx="427">
                  <c:v>-0.61643290548773744</c:v>
                </c:pt>
                <c:pt idx="428">
                  <c:v>-0.62629846031765957</c:v>
                </c:pt>
                <c:pt idx="429">
                  <c:v>-0.6360647185768824</c:v>
                </c:pt>
                <c:pt idx="430">
                  <c:v>-0.64573013187272355</c:v>
                </c:pt>
                <c:pt idx="431">
                  <c:v>-0.65529316780097657</c:v>
                </c:pt>
                <c:pt idx="432">
                  <c:v>-0.66475231018886882</c:v>
                </c:pt>
                <c:pt idx="433">
                  <c:v>-0.67410605933544243</c:v>
                </c:pt>
                <c:pt idx="434">
                  <c:v>-0.68335293224932447</c:v>
                </c:pt>
                <c:pt idx="435">
                  <c:v>-0.69249146288384844</c:v>
                </c:pt>
                <c:pt idx="436">
                  <c:v>-0.70152020236948853</c:v>
                </c:pt>
                <c:pt idx="437">
                  <c:v>-0.7104377192435708</c:v>
                </c:pt>
                <c:pt idx="438">
                  <c:v>-0.71924259967722481</c:v>
                </c:pt>
                <c:pt idx="439">
                  <c:v>-0.72793344769953849</c:v>
                </c:pt>
                <c:pt idx="440">
                  <c:v>-0.73650888541888515</c:v>
                </c:pt>
                <c:pt idx="441">
                  <c:v>-0.74496755324137753</c:v>
                </c:pt>
                <c:pt idx="442">
                  <c:v>-0.75330811008642784</c:v>
                </c:pt>
                <c:pt idx="443">
                  <c:v>-0.76152923359936797</c:v>
                </c:pt>
                <c:pt idx="444">
                  <c:v>-0.76962962036110361</c:v>
                </c:pt>
                <c:pt idx="445">
                  <c:v>-0.77760798609476367</c:v>
                </c:pt>
                <c:pt idx="446">
                  <c:v>-0.78546306586931747</c:v>
                </c:pt>
                <c:pt idx="447">
                  <c:v>-0.79319361430012214</c:v>
                </c:pt>
                <c:pt idx="448">
                  <c:v>-0.80079840574637262</c:v>
                </c:pt>
                <c:pt idx="449">
                  <c:v>-0.80827623450542296</c:v>
                </c:pt>
                <c:pt idx="450">
                  <c:v>-0.81562591500394122</c:v>
                </c:pt>
                <c:pt idx="451">
                  <c:v>-0.8228462819858785</c:v>
                </c:pt>
                <c:pt idx="452">
                  <c:v>-0.82993619069721436</c:v>
                </c:pt>
                <c:pt idx="453">
                  <c:v>-0.83689451706745177</c:v>
                </c:pt>
                <c:pt idx="454">
                  <c:v>-0.84372015788783294</c:v>
                </c:pt>
                <c:pt idx="455">
                  <c:v>-0.85041203098624796</c:v>
                </c:pt>
                <c:pt idx="456">
                  <c:v>-0.85696907539880751</c:v>
                </c:pt>
                <c:pt idx="457">
                  <c:v>-0.86339025153805415</c:v>
                </c:pt>
                <c:pt idx="458">
                  <c:v>-0.86967454135778277</c:v>
                </c:pt>
                <c:pt idx="459">
                  <c:v>-0.87582094851444892</c:v>
                </c:pt>
                <c:pt idx="460">
                  <c:v>-0.88182849852513145</c:v>
                </c:pt>
                <c:pt idx="461">
                  <c:v>-0.8876962389220342</c:v>
                </c:pt>
                <c:pt idx="462">
                  <c:v>-0.89342323940349411</c:v>
                </c:pt>
                <c:pt idx="463">
                  <c:v>-0.89900859198147631</c:v>
                </c:pt>
                <c:pt idx="464">
                  <c:v>-0.90445141112553129</c:v>
                </c:pt>
                <c:pt idx="465">
                  <c:v>-0.90975083390319123</c:v>
                </c:pt>
                <c:pt idx="466">
                  <c:v>-0.91490602011678368</c:v>
                </c:pt>
                <c:pt idx="467">
                  <c:v>-0.91991615243664149</c:v>
                </c:pt>
                <c:pt idx="468">
                  <c:v>-0.92478043653068498</c:v>
                </c:pt>
                <c:pt idx="469">
                  <c:v>-0.92949810119036169</c:v>
                </c:pt>
                <c:pt idx="470">
                  <c:v>-0.93406839845291545</c:v>
                </c:pt>
                <c:pt idx="471">
                  <c:v>-0.93849060371997339</c:v>
                </c:pt>
                <c:pt idx="472">
                  <c:v>-0.94276401587242731</c:v>
                </c:pt>
                <c:pt idx="473">
                  <c:v>-0.9468879573815927</c:v>
                </c:pt>
                <c:pt idx="474">
                  <c:v>-0.95086177441662767</c:v>
                </c:pt>
                <c:pt idx="475">
                  <c:v>-0.9546848369481945</c:v>
                </c:pt>
                <c:pt idx="476">
                  <c:v>-0.95835653884834771</c:v>
                </c:pt>
                <c:pt idx="477">
                  <c:v>-0.96187629798663299</c:v>
                </c:pt>
                <c:pt idx="478">
                  <c:v>-0.96524355632238057</c:v>
                </c:pt>
                <c:pt idx="479">
                  <c:v>-0.96845777999318094</c:v>
                </c:pt>
                <c:pt idx="480">
                  <c:v>-0.97151845939952464</c:v>
                </c:pt>
                <c:pt idx="481">
                  <c:v>-0.97442510928559778</c:v>
                </c:pt>
                <c:pt idx="482">
                  <c:v>-0.97717726881621703</c:v>
                </c:pt>
                <c:pt idx="483">
                  <c:v>-0.9797745016498921</c:v>
                </c:pt>
                <c:pt idx="484">
                  <c:v>-0.98221639600800636</c:v>
                </c:pt>
                <c:pt idx="485">
                  <c:v>-0.98450256474010167</c:v>
                </c:pt>
                <c:pt idx="486">
                  <c:v>-0.98663264538525963</c:v>
                </c:pt>
                <c:pt idx="487">
                  <c:v>-0.98860630022956786</c:v>
                </c:pt>
                <c:pt idx="488">
                  <c:v>-0.99042321635966279</c:v>
                </c:pt>
                <c:pt idx="489">
                  <c:v>-0.99208310571234082</c:v>
                </c:pt>
                <c:pt idx="490">
                  <c:v>-0.99358570512022892</c:v>
                </c:pt>
                <c:pt idx="491">
                  <c:v>-0.99493077635350902</c:v>
                </c:pt>
                <c:pt idx="492">
                  <c:v>-0.9961181061576877</c:v>
                </c:pt>
                <c:pt idx="493">
                  <c:v>-0.997147506287407</c:v>
                </c:pt>
                <c:pt idx="494">
                  <c:v>-0.99801881353628974</c:v>
                </c:pt>
                <c:pt idx="495">
                  <c:v>-0.99873188976281513</c:v>
                </c:pt>
                <c:pt idx="496">
                  <c:v>-0.99928662191222017</c:v>
                </c:pt>
                <c:pt idx="497">
                  <c:v>-0.99968292203442422</c:v>
                </c:pt>
                <c:pt idx="498">
                  <c:v>-0.99992072729797288</c:v>
                </c:pt>
                <c:pt idx="499">
                  <c:v>-0.99999999999999989</c:v>
                </c:pt>
              </c:numCache>
            </c:numRef>
          </c:xVal>
          <c:yVal>
            <c:numRef>
              <c:f>ACP!yycir1</c:f>
              <c:numCache>
                <c:formatCode>General</c:formatCode>
                <c:ptCount val="500"/>
                <c:pt idx="0">
                  <c:v>1.0206823884348348E-11</c:v>
                </c:pt>
                <c:pt idx="1">
                  <c:v>-1.2591220966449658E-2</c:v>
                </c:pt>
                <c:pt idx="2">
                  <c:v>-2.5180445666343389E-2</c:v>
                </c:pt>
                <c:pt idx="3">
                  <c:v>-3.7765678129209522E-2</c:v>
                </c:pt>
                <c:pt idx="4">
                  <c:v>-5.0344923027734259E-2</c:v>
                </c:pt>
                <c:pt idx="5">
                  <c:v>-6.2916185983901668E-2</c:v>
                </c:pt>
                <c:pt idx="6">
                  <c:v>-7.547747388519431E-2</c:v>
                </c:pt>
                <c:pt idx="7">
                  <c:v>-8.802679520059116E-2</c:v>
                </c:pt>
                <c:pt idx="8">
                  <c:v>-0.10056216029631462</c:v>
                </c:pt>
                <c:pt idx="9">
                  <c:v>-0.11308158175127912</c:v>
                </c:pt>
                <c:pt idx="10">
                  <c:v>-0.12558307467218432</c:v>
                </c:pt>
                <c:pt idx="11">
                  <c:v>-0.1380646570082121</c:v>
                </c:pt>
                <c:pt idx="12">
                  <c:v>-0.15052434986527063</c:v>
                </c:pt>
                <c:pt idx="13">
                  <c:v>-0.16296017781973787</c:v>
                </c:pt>
                <c:pt idx="14">
                  <c:v>-0.17537016923165721</c:v>
                </c:pt>
                <c:pt idx="15">
                  <c:v>-0.18775235655732875</c:v>
                </c:pt>
                <c:pt idx="16">
                  <c:v>-0.2001047766612554</c:v>
                </c:pt>
                <c:pt idx="17">
                  <c:v>-0.21242547112738819</c:v>
                </c:pt>
                <c:pt idx="18">
                  <c:v>-0.22471248656962303</c:v>
                </c:pt>
                <c:pt idx="19">
                  <c:v>-0.23696387494150239</c:v>
                </c:pt>
                <c:pt idx="20">
                  <c:v>-0.24917769384506591</c:v>
                </c:pt>
                <c:pt idx="21">
                  <c:v>-0.26135200683880988</c:v>
                </c:pt>
                <c:pt idx="22">
                  <c:v>-0.2734848837447002</c:v>
                </c:pt>
                <c:pt idx="23">
                  <c:v>-0.28557440095419234</c:v>
                </c:pt>
                <c:pt idx="24">
                  <c:v>-0.29761864173321162</c:v>
                </c:pt>
                <c:pt idx="25">
                  <c:v>-0.30961569652603971</c:v>
                </c:pt>
                <c:pt idx="26">
                  <c:v>-0.32156366325806696</c:v>
                </c:pt>
                <c:pt idx="27">
                  <c:v>-0.33346064763735633</c:v>
                </c:pt>
                <c:pt idx="28">
                  <c:v>-0.34530476345497579</c:v>
                </c:pt>
                <c:pt idx="29">
                  <c:v>-0.3570941328840449</c:v>
                </c:pt>
                <c:pt idx="30">
                  <c:v>-0.36882688677745706</c:v>
                </c:pt>
                <c:pt idx="31">
                  <c:v>-0.38050116496422309</c:v>
                </c:pt>
                <c:pt idx="32">
                  <c:v>-0.39211511654439224</c:v>
                </c:pt>
                <c:pt idx="33">
                  <c:v>-0.40366690018250306</c:v>
                </c:pt>
                <c:pt idx="34">
                  <c:v>-0.4151546843995198</c:v>
                </c:pt>
                <c:pt idx="35">
                  <c:v>-0.42657664786320199</c:v>
                </c:pt>
                <c:pt idx="36">
                  <c:v>-0.43793097967686945</c:v>
                </c:pt>
                <c:pt idx="37">
                  <c:v>-0.44921587966651033</c:v>
                </c:pt>
                <c:pt idx="38">
                  <c:v>-0.46042955866619156</c:v>
                </c:pt>
                <c:pt idx="39">
                  <c:v>-0.47157023880171994</c:v>
                </c:pt>
                <c:pt idx="40">
                  <c:v>-0.48263615377251706</c:v>
                </c:pt>
                <c:pt idx="41">
                  <c:v>-0.49362554913165729</c:v>
                </c:pt>
                <c:pt idx="42">
                  <c:v>-0.50453668256402673</c:v>
                </c:pt>
                <c:pt idx="43">
                  <c:v>-0.51536782416255844</c:v>
                </c:pt>
                <c:pt idx="44">
                  <c:v>-0.52611725670250231</c:v>
                </c:pt>
                <c:pt idx="45">
                  <c:v>-0.53678327591368036</c:v>
                </c:pt>
                <c:pt idx="46">
                  <c:v>-0.5473641907506922</c:v>
                </c:pt>
                <c:pt idx="47">
                  <c:v>-0.55785832366102084</c:v>
                </c:pt>
                <c:pt idx="48">
                  <c:v>-0.56826401085100253</c:v>
                </c:pt>
                <c:pt idx="49">
                  <c:v>-0.57857960254961038</c:v>
                </c:pt>
                <c:pt idx="50">
                  <c:v>-0.5888034632700192</c:v>
                </c:pt>
                <c:pt idx="51">
                  <c:v>-0.59893397206890409</c:v>
                </c:pt>
                <c:pt idx="52">
                  <c:v>-0.60896952280343208</c:v>
                </c:pt>
                <c:pt idx="53">
                  <c:v>-0.61890852438590893</c:v>
                </c:pt>
                <c:pt idx="54">
                  <c:v>-0.62874940103603916</c:v>
                </c:pt>
                <c:pt idx="55">
                  <c:v>-0.63849059253075624</c:v>
                </c:pt>
                <c:pt idx="56">
                  <c:v>-0.64813055445158974</c:v>
                </c:pt>
                <c:pt idx="57">
                  <c:v>-0.65766775842952607</c:v>
                </c:pt>
                <c:pt idx="58">
                  <c:v>-0.66710069238732217</c:v>
                </c:pt>
                <c:pt idx="59">
                  <c:v>-0.676427860779239</c:v>
                </c:pt>
                <c:pt idx="60">
                  <c:v>-0.68564778482815303</c:v>
                </c:pt>
                <c:pt idx="61">
                  <c:v>-0.69475900276000901</c:v>
                </c:pt>
                <c:pt idx="62">
                  <c:v>-0.70376007003557695</c:v>
                </c:pt>
                <c:pt idx="63">
                  <c:v>-0.71264955957947684</c:v>
                </c:pt>
                <c:pt idx="64">
                  <c:v>-0.72142606200643566</c:v>
                </c:pt>
                <c:pt idx="65">
                  <c:v>-0.73008818584473634</c:v>
                </c:pt>
                <c:pt idx="66">
                  <c:v>-0.73863455775682996</c:v>
                </c:pt>
                <c:pt idx="67">
                  <c:v>-0.74706382275707306</c:v>
                </c:pt>
                <c:pt idx="68">
                  <c:v>-0.75537464442655133</c:v>
                </c:pt>
                <c:pt idx="69">
                  <c:v>-0.76356570512496436</c:v>
                </c:pt>
                <c:pt idx="70">
                  <c:v>-0.77163570619953037</c:v>
                </c:pt>
                <c:pt idx="71">
                  <c:v>-0.77958336819088125</c:v>
                </c:pt>
                <c:pt idx="72">
                  <c:v>-0.78740743103591482</c:v>
                </c:pt>
                <c:pt idx="73">
                  <c:v>-0.79510665426757132</c:v>
                </c:pt>
                <c:pt idx="74">
                  <c:v>-0.8026798172115045</c:v>
                </c:pt>
                <c:pt idx="75">
                  <c:v>-0.81012571917961196</c:v>
                </c:pt>
                <c:pt idx="76">
                  <c:v>-0.81744317966039926</c:v>
                </c:pt>
                <c:pt idx="77">
                  <c:v>-0.82463103850614505</c:v>
                </c:pt>
                <c:pt idx="78">
                  <c:v>-0.83168815611683522</c:v>
                </c:pt>
                <c:pt idx="79">
                  <c:v>-0.83861341362084196</c:v>
                </c:pt>
                <c:pt idx="80">
                  <c:v>-0.84540571305231527</c:v>
                </c:pt>
                <c:pt idx="81">
                  <c:v>-0.85206397752526009</c:v>
                </c:pt>
                <c:pt idx="82">
                  <c:v>-0.85858715140427089</c:v>
                </c:pt>
                <c:pt idx="83">
                  <c:v>-0.86497420047189832</c:v>
                </c:pt>
                <c:pt idx="84">
                  <c:v>-0.87122411209261896</c:v>
                </c:pt>
                <c:pt idx="85">
                  <c:v>-0.87733589537338308</c:v>
                </c:pt>
                <c:pt idx="86">
                  <c:v>-0.88330858132071755</c:v>
                </c:pt>
                <c:pt idx="87">
                  <c:v>-0.88914122299435316</c:v>
                </c:pt>
                <c:pt idx="88">
                  <c:v>-0.89483289565735857</c:v>
                </c:pt>
                <c:pt idx="89">
                  <c:v>-0.90038269692275252</c:v>
                </c:pt>
                <c:pt idx="90">
                  <c:v>-0.90578974689657299</c:v>
                </c:pt>
                <c:pt idx="91">
                  <c:v>-0.91105318831737969</c:v>
                </c:pt>
                <c:pt idx="92">
                  <c:v>-0.91617218669216938</c:v>
                </c:pt>
                <c:pt idx="93">
                  <c:v>-0.9211459304286802</c:v>
                </c:pt>
                <c:pt idx="94">
                  <c:v>-0.92597363096406582</c:v>
                </c:pt>
                <c:pt idx="95">
                  <c:v>-0.9306545228899179</c:v>
                </c:pt>
                <c:pt idx="96">
                  <c:v>-0.93518786407361854</c:v>
                </c:pt>
                <c:pt idx="97">
                  <c:v>-0.93957293577600121</c:v>
                </c:pt>
                <c:pt idx="98">
                  <c:v>-0.94380904276530342</c:v>
                </c:pt>
                <c:pt idx="99">
                  <c:v>-0.94789551342739287</c:v>
                </c:pt>
                <c:pt idx="100">
                  <c:v>-0.95183169987224769</c:v>
                </c:pt>
                <c:pt idx="101">
                  <c:v>-0.95561697803667711</c:v>
                </c:pt>
                <c:pt idx="102">
                  <c:v>-0.95925074778326314</c:v>
                </c:pt>
                <c:pt idx="103">
                  <c:v>-0.96273243299550948</c:v>
                </c:pt>
                <c:pt idx="104">
                  <c:v>-0.96606148166918226</c:v>
                </c:pt>
                <c:pt idx="105">
                  <c:v>-0.96923736599982724</c:v>
                </c:pt>
                <c:pt idx="106">
                  <c:v>-0.97225958246645094</c:v>
                </c:pt>
                <c:pt idx="107">
                  <c:v>-0.97512765191135131</c:v>
                </c:pt>
                <c:pt idx="108">
                  <c:v>-0.97784111961608577</c:v>
                </c:pt>
                <c:pt idx="109">
                  <c:v>-0.98039955537356505</c:v>
                </c:pt>
                <c:pt idx="110">
                  <c:v>-0.98280255355625956</c:v>
                </c:pt>
                <c:pt idx="111">
                  <c:v>-0.9850497331805107</c:v>
                </c:pt>
                <c:pt idx="112">
                  <c:v>-0.98714073796693302</c:v>
                </c:pt>
                <c:pt idx="113">
                  <c:v>-0.98907523639690131</c:v>
                </c:pt>
                <c:pt idx="114">
                  <c:v>-0.99085292176511075</c:v>
                </c:pt>
                <c:pt idx="115">
                  <c:v>-0.99247351222820401</c:v>
                </c:pt>
                <c:pt idx="116">
                  <c:v>-0.99393675084945565</c:v>
                </c:pt>
                <c:pt idx="117">
                  <c:v>-0.99524240563950839</c:v>
                </c:pt>
                <c:pt idx="118">
                  <c:v>-0.99639026959315424</c:v>
                </c:pt>
                <c:pt idx="119">
                  <c:v>-0.99738016072215352</c:v>
                </c:pt>
                <c:pt idx="120">
                  <c:v>-0.9982119220840886</c:v>
                </c:pt>
                <c:pt idx="121">
                  <c:v>-0.9988854218072466</c:v>
                </c:pt>
                <c:pt idx="122">
                  <c:v>-0.99940055311152631</c:v>
                </c:pt>
                <c:pt idx="123">
                  <c:v>-0.99975723432536823</c:v>
                </c:pt>
                <c:pt idx="124">
                  <c:v>-0.99995540889870305</c:v>
                </c:pt>
                <c:pt idx="125">
                  <c:v>-0.9999950454119173</c:v>
                </c:pt>
                <c:pt idx="126">
                  <c:v>-0.99987613758083482</c:v>
                </c:pt>
                <c:pt idx="127">
                  <c:v>-0.99959870425771313</c:v>
                </c:pt>
                <c:pt idx="128">
                  <c:v>-0.99916278942825454</c:v>
                </c:pt>
                <c:pt idx="129">
                  <c:v>-0.99856846220463213</c:v>
                </c:pt>
                <c:pt idx="130">
                  <c:v>-0.99781581681453291</c:v>
                </c:pt>
                <c:pt idx="131">
                  <c:v>-0.9969049725862178</c:v>
                </c:pt>
                <c:pt idx="132">
                  <c:v>-0.99583607392960338</c:v>
                </c:pt>
                <c:pt idx="133">
                  <c:v>-0.99460929031336576</c:v>
                </c:pt>
                <c:pt idx="134">
                  <c:v>-0.99322481623807268</c:v>
                </c:pt>
                <c:pt idx="135">
                  <c:v>-0.99168287120534626</c:v>
                </c:pt>
                <c:pt idx="136">
                  <c:v>-0.98998369968306188</c:v>
                </c:pt>
                <c:pt idx="137">
                  <c:v>-0.98812757106658899</c:v>
                </c:pt>
                <c:pt idx="138">
                  <c:v>-0.98611477963608019</c:v>
                </c:pt>
                <c:pt idx="139">
                  <c:v>-0.98394564450981403</c:v>
                </c:pt>
                <c:pt idx="140">
                  <c:v>-0.9816205095936007</c:v>
                </c:pt>
                <c:pt idx="141">
                  <c:v>-0.97913974352625754</c:v>
                </c:pt>
                <c:pt idx="142">
                  <c:v>-0.97650373962116255</c:v>
                </c:pt>
                <c:pt idx="143">
                  <c:v>-0.97371291580389718</c:v>
                </c:pt>
                <c:pt idx="144">
                  <c:v>-0.97076771454598576</c:v>
                </c:pt>
                <c:pt idx="145">
                  <c:v>-0.9676686027947442</c:v>
                </c:pt>
                <c:pt idx="146">
                  <c:v>-0.96441607189924727</c:v>
                </c:pt>
                <c:pt idx="147">
                  <c:v>-0.96101063753242832</c:v>
                </c:pt>
                <c:pt idx="148">
                  <c:v>-0.95745283960932082</c:v>
                </c:pt>
                <c:pt idx="149">
                  <c:v>-0.95374324220145856</c:v>
                </c:pt>
                <c:pt idx="150">
                  <c:v>-0.94988243344744416</c:v>
                </c:pt>
                <c:pt idx="151">
                  <c:v>-0.9458710254597027</c:v>
                </c:pt>
                <c:pt idx="152">
                  <c:v>-0.94170965422743436</c:v>
                </c:pt>
                <c:pt idx="153">
                  <c:v>-0.93739897951578133</c:v>
                </c:pt>
                <c:pt idx="154">
                  <c:v>-0.93293968476122557</c:v>
                </c:pt>
                <c:pt idx="155">
                  <c:v>-0.92833247696323273</c:v>
                </c:pt>
                <c:pt idx="156">
                  <c:v>-0.92357808657216123</c:v>
                </c:pt>
                <c:pt idx="157">
                  <c:v>-0.91867726737345312</c:v>
                </c:pt>
                <c:pt idx="158">
                  <c:v>-0.91363079636812405</c:v>
                </c:pt>
                <c:pt idx="159">
                  <c:v>-0.908439473649575</c:v>
                </c:pt>
                <c:pt idx="160">
                  <c:v>-0.90310412227674031</c:v>
                </c:pt>
                <c:pt idx="161">
                  <c:v>-0.89762558814359616</c:v>
                </c:pt>
                <c:pt idx="162">
                  <c:v>-0.89200473984504758</c:v>
                </c:pt>
                <c:pt idx="163">
                  <c:v>-0.88624246853921795</c:v>
                </c:pt>
                <c:pt idx="164">
                  <c:v>-0.88033968780615957</c:v>
                </c:pt>
                <c:pt idx="165">
                  <c:v>-0.87429733350301031</c:v>
                </c:pt>
                <c:pt idx="166">
                  <c:v>-0.86811636361561695</c:v>
                </c:pt>
                <c:pt idx="167">
                  <c:v>-0.86179775810665327</c:v>
                </c:pt>
                <c:pt idx="168">
                  <c:v>-0.85534251876024969</c:v>
                </c:pt>
                <c:pt idx="169">
                  <c:v>-0.84875166902316668</c:v>
                </c:pt>
                <c:pt idx="170">
                  <c:v>-0.84202625384253138</c:v>
                </c:pt>
                <c:pt idx="171">
                  <c:v>-0.83516733950016653</c:v>
                </c:pt>
                <c:pt idx="172">
                  <c:v>-0.82817601344353708</c:v>
                </c:pt>
                <c:pt idx="173">
                  <c:v>-0.82105338411334028</c:v>
                </c:pt>
                <c:pt idx="174">
                  <c:v>-0.81380058076776807</c:v>
                </c:pt>
                <c:pt idx="175">
                  <c:v>-0.80641875330346857</c:v>
                </c:pt>
                <c:pt idx="176">
                  <c:v>-0.79890907207323514</c:v>
                </c:pt>
                <c:pt idx="177">
                  <c:v>-0.79127272770045332</c:v>
                </c:pt>
                <c:pt idx="178">
                  <c:v>-0.7835109308903333</c:v>
                </c:pt>
                <c:pt idx="179">
                  <c:v>-0.77562491223795782</c:v>
                </c:pt>
                <c:pt idx="180">
                  <c:v>-0.76761592203317841</c:v>
                </c:pt>
                <c:pt idx="181">
                  <c:v>-0.759485230062386</c:v>
                </c:pt>
                <c:pt idx="182">
                  <c:v>-0.75123412540719514</c:v>
                </c:pt>
                <c:pt idx="183">
                  <c:v>-0.74286391624006443</c:v>
                </c:pt>
                <c:pt idx="184">
                  <c:v>-0.73437592961689302</c:v>
                </c:pt>
                <c:pt idx="185">
                  <c:v>-0.72577151126662232</c:v>
                </c:pt>
                <c:pt idx="186">
                  <c:v>-0.71705202537787593</c:v>
                </c:pt>
                <c:pt idx="187">
                  <c:v>-0.70821885438267662</c:v>
                </c:pt>
                <c:pt idx="188">
                  <c:v>-0.69927339873726635</c:v>
                </c:pt>
                <c:pt idx="189">
                  <c:v>-0.69021707670007193</c:v>
                </c:pt>
                <c:pt idx="190">
                  <c:v>-0.68105132410684666</c:v>
                </c:pt>
                <c:pt idx="191">
                  <c:v>-0.67177759414302485</c:v>
                </c:pt>
                <c:pt idx="192">
                  <c:v>-0.66239735711332759</c:v>
                </c:pt>
                <c:pt idx="193">
                  <c:v>-0.65291210020865287</c:v>
                </c:pt>
                <c:pt idx="194">
                  <c:v>-0.64332332727028774</c:v>
                </c:pt>
                <c:pt idx="195">
                  <c:v>-0.63363255855148315</c:v>
                </c:pt>
                <c:pt idx="196">
                  <c:v>-0.62384133047642276</c:v>
                </c:pt>
                <c:pt idx="197">
                  <c:v>-0.61395119539663345</c:v>
                </c:pt>
                <c:pt idx="198">
                  <c:v>-0.60396372134486531</c:v>
                </c:pt>
                <c:pt idx="199">
                  <c:v>-0.59388049178648838</c:v>
                </c:pt>
                <c:pt idx="200">
                  <c:v>-0.58370310536844239</c:v>
                </c:pt>
                <c:pt idx="201">
                  <c:v>-0.57343317566577767</c:v>
                </c:pt>
                <c:pt idx="202">
                  <c:v>-0.56307233092583253</c:v>
                </c:pt>
                <c:pt idx="203">
                  <c:v>-0.55262221381008125</c:v>
                </c:pt>
                <c:pt idx="204">
                  <c:v>-0.54208448113369867</c:v>
                </c:pt>
                <c:pt idx="205">
                  <c:v>-0.53146080360288028</c:v>
                </c:pt>
                <c:pt idx="206">
                  <c:v>-0.5207528655499587</c:v>
                </c:pt>
                <c:pt idx="207">
                  <c:v>-0.50996236466636313</c:v>
                </c:pt>
                <c:pt idx="208">
                  <c:v>-0.49909101173345694</c:v>
                </c:pt>
                <c:pt idx="209">
                  <c:v>-0.48814053035130217</c:v>
                </c:pt>
                <c:pt idx="210">
                  <c:v>-0.4771126566653916</c:v>
                </c:pt>
                <c:pt idx="211">
                  <c:v>-0.46600913909138969</c:v>
                </c:pt>
                <c:pt idx="212">
                  <c:v>-0.45483173803793203</c:v>
                </c:pt>
                <c:pt idx="213">
                  <c:v>-0.44358222562751976</c:v>
                </c:pt>
                <c:pt idx="214">
                  <c:v>-0.43226238541555839</c:v>
                </c:pt>
                <c:pt idx="215">
                  <c:v>-0.42087401210758435</c:v>
                </c:pt>
                <c:pt idx="216">
                  <c:v>-0.40941891127472135</c:v>
                </c:pt>
                <c:pt idx="217">
                  <c:v>-0.39789889906741854</c:v>
                </c:pt>
                <c:pt idx="218">
                  <c:v>-0.38631580192750681</c:v>
                </c:pt>
                <c:pt idx="219">
                  <c:v>-0.37467145629862603</c:v>
                </c:pt>
                <c:pt idx="220">
                  <c:v>-0.36296770833506597</c:v>
                </c:pt>
                <c:pt idx="221">
                  <c:v>-0.35120641360906618</c:v>
                </c:pt>
                <c:pt idx="222">
                  <c:v>-0.3393894368166262</c:v>
                </c:pt>
                <c:pt idx="223">
                  <c:v>-0.32751865148186576</c:v>
                </c:pt>
                <c:pt idx="224">
                  <c:v>-0.31559593965998722</c:v>
                </c:pt>
                <c:pt idx="225">
                  <c:v>-0.30362319163888341</c:v>
                </c:pt>
                <c:pt idx="226">
                  <c:v>-0.29160230563944411</c:v>
                </c:pt>
                <c:pt idx="227">
                  <c:v>-0.27953518751460066</c:v>
                </c:pt>
                <c:pt idx="228">
                  <c:v>-0.26742375044716271</c:v>
                </c:pt>
                <c:pt idx="229">
                  <c:v>-0.25526991464649296</c:v>
                </c:pt>
                <c:pt idx="230">
                  <c:v>-0.24307560704406533</c:v>
                </c:pt>
                <c:pt idx="231">
                  <c:v>-0.23084276098796225</c:v>
                </c:pt>
                <c:pt idx="232">
                  <c:v>-0.21857331593634971</c:v>
                </c:pt>
                <c:pt idx="233">
                  <c:v>-0.20626921714998633</c:v>
                </c:pt>
                <c:pt idx="234">
                  <c:v>-0.19393241538381192</c:v>
                </c:pt>
                <c:pt idx="235">
                  <c:v>-0.1815648665776633</c:v>
                </c:pt>
                <c:pt idx="236">
                  <c:v>-0.16916853154617187</c:v>
                </c:pt>
                <c:pt idx="237">
                  <c:v>-0.1567453756678846</c:v>
                </c:pt>
                <c:pt idx="238">
                  <c:v>-0.14429736857366296</c:v>
                </c:pt>
                <c:pt idx="239">
                  <c:v>-0.1318264838344082</c:v>
                </c:pt>
                <c:pt idx="240">
                  <c:v>-0.11933469864815945</c:v>
                </c:pt>
                <c:pt idx="241">
                  <c:v>-0.10682399352662118</c:v>
                </c:pt>
                <c:pt idx="242">
                  <c:v>-9.4296351981161083E-2</c:v>
                </c:pt>
                <c:pt idx="243">
                  <c:v>-8.1753760208334331E-2</c:v>
                </c:pt>
                <c:pt idx="244">
                  <c:v>-6.9198206774982327E-2</c:v>
                </c:pt>
                <c:pt idx="245">
                  <c:v>-5.6631682302953242E-2</c:v>
                </c:pt>
                <c:pt idx="246">
                  <c:v>-4.4056179153501372E-2</c:v>
                </c:pt>
                <c:pt idx="247">
                  <c:v>-3.1473691111406125E-2</c:v>
                </c:pt>
                <c:pt idx="248">
                  <c:v>-1.8886213068867626E-2</c:v>
                </c:pt>
                <c:pt idx="249">
                  <c:v>-6.2957407092267123E-3</c:v>
                </c:pt>
                <c:pt idx="250">
                  <c:v>6.2957298094427185E-3</c:v>
                </c:pt>
                <c:pt idx="251">
                  <c:v>1.8886202170812185E-2</c:v>
                </c:pt>
                <c:pt idx="252">
                  <c:v>3.1473680216806625E-2</c:v>
                </c:pt>
                <c:pt idx="253">
                  <c:v>4.4056168264085101E-2</c:v>
                </c:pt>
                <c:pt idx="254">
                  <c:v>5.6631671420446214E-2</c:v>
                </c:pt>
                <c:pt idx="255">
                  <c:v>6.9198195901110357E-2</c:v>
                </c:pt>
                <c:pt idx="256">
                  <c:v>8.1753749344821866E-2</c:v>
                </c:pt>
                <c:pt idx="257">
                  <c:v>9.4296341129730038E-2</c:v>
                </c:pt>
                <c:pt idx="258">
                  <c:v>0.106823982688992</c:v>
                </c:pt>
                <c:pt idx="259">
                  <c:v>0.11933468782604993</c:v>
                </c:pt>
                <c:pt idx="260">
                  <c:v>0.1318264730295346</c:v>
                </c:pt>
                <c:pt idx="261">
                  <c:v>0.14429735778773875</c:v>
                </c:pt>
                <c:pt idx="262">
                  <c:v>0.15674536490261939</c:v>
                </c:pt>
                <c:pt idx="263">
                  <c:v>0.16916852080327247</c:v>
                </c:pt>
                <c:pt idx="264">
                  <c:v>0.18156485585883247</c:v>
                </c:pt>
                <c:pt idx="265">
                  <c:v>0.1939324046907496</c:v>
                </c:pt>
                <c:pt idx="266">
                  <c:v>0.20626920648438821</c:v>
                </c:pt>
                <c:pt idx="267">
                  <c:v>0.21857330529990635</c:v>
                </c:pt>
                <c:pt idx="268">
                  <c:v>0.23084275038235999</c:v>
                </c:pt>
                <c:pt idx="269">
                  <c:v>0.24307559647098526</c:v>
                </c:pt>
                <c:pt idx="270">
                  <c:v>0.25526990410761174</c:v>
                </c:pt>
                <c:pt idx="271">
                  <c:v>0.26742373994415175</c:v>
                </c:pt>
                <c:pt idx="272">
                  <c:v>0.27953517704912467</c:v>
                </c:pt>
                <c:pt idx="273">
                  <c:v>0.29160229521316233</c:v>
                </c:pt>
                <c:pt idx="274">
                  <c:v>0.3036231812534485</c:v>
                </c:pt>
                <c:pt idx="275">
                  <c:v>0.31559592931704616</c:v>
                </c:pt>
                <c:pt idx="276">
                  <c:v>0.32751864118305873</c:v>
                </c:pt>
                <c:pt idx="277">
                  <c:v>0.33938942656358567</c:v>
                </c:pt>
                <c:pt idx="278">
                  <c:v>0.35120640340341769</c:v>
                </c:pt>
                <c:pt idx="279">
                  <c:v>0.36296769817842722</c:v>
                </c:pt>
                <c:pt idx="280">
                  <c:v>0.37467144619260806</c:v>
                </c:pt>
                <c:pt idx="281">
                  <c:v>0.38631579187371151</c:v>
                </c:pt>
                <c:pt idx="282">
                  <c:v>0.39789888906743986</c:v>
                </c:pt>
                <c:pt idx="283">
                  <c:v>0.40941890133014475</c:v>
                </c:pt>
                <c:pt idx="284">
                  <c:v>0.42087400221998605</c:v>
                </c:pt>
                <c:pt idx="285">
                  <c:v>0.43226237558650693</c:v>
                </c:pt>
                <c:pt idx="286">
                  <c:v>0.44358221585857299</c:v>
                </c:pt>
                <c:pt idx="287">
                  <c:v>0.45483172833063878</c:v>
                </c:pt>
                <c:pt idx="288">
                  <c:v>0.46600912944728906</c:v>
                </c:pt>
                <c:pt idx="289">
                  <c:v>0.4771126470860122</c:v>
                </c:pt>
                <c:pt idx="290">
                  <c:v>0.48814052083816351</c:v>
                </c:pt>
                <c:pt idx="291">
                  <c:v>0.49909100228806691</c:v>
                </c:pt>
                <c:pt idx="292">
                  <c:v>0.50996235529021927</c:v>
                </c:pt>
                <c:pt idx="293">
                  <c:v>0.52075285624454726</c:v>
                </c:pt>
                <c:pt idx="294">
                  <c:v>0.53146079436967675</c:v>
                </c:pt>
                <c:pt idx="295">
                  <c:v>0.54208447197416743</c:v>
                </c:pt>
                <c:pt idx="296">
                  <c:v>0.55262220472567414</c:v>
                </c:pt>
                <c:pt idx="297">
                  <c:v>0.56307232191798984</c:v>
                </c:pt>
                <c:pt idx="298">
                  <c:v>0.57343316673592715</c:v>
                </c:pt>
                <c:pt idx="299">
                  <c:v>0.58370309651800023</c:v>
                </c:pt>
                <c:pt idx="300">
                  <c:v>0.59388048301685803</c:v>
                </c:pt>
                <c:pt idx="301">
                  <c:v>0.60396371265743687</c:v>
                </c:pt>
                <c:pt idx="302">
                  <c:v>0.61395118679278426</c:v>
                </c:pt>
                <c:pt idx="303">
                  <c:v>0.62384132195751663</c:v>
                </c:pt>
                <c:pt idx="304">
                  <c:v>0.63363255011887099</c:v>
                </c:pt>
                <c:pt idx="305">
                  <c:v>0.64332331892530692</c:v>
                </c:pt>
                <c:pt idx="306">
                  <c:v>0.65291209195262589</c:v>
                </c:pt>
                <c:pt idx="307">
                  <c:v>0.66239734894756364</c:v>
                </c:pt>
                <c:pt idx="308">
                  <c:v>0.6717775860688181</c:v>
                </c:pt>
                <c:pt idx="309">
                  <c:v>0.68105131612547776</c:v>
                </c:pt>
                <c:pt idx="310">
                  <c:v>0.69021706881280642</c:v>
                </c:pt>
                <c:pt idx="311">
                  <c:v>0.69927339094535446</c:v>
                </c:pt>
                <c:pt idx="312">
                  <c:v>0.70821884668735369</c:v>
                </c:pt>
                <c:pt idx="313">
                  <c:v>0.71705201778036176</c:v>
                </c:pt>
                <c:pt idx="314">
                  <c:v>0.72577150376812161</c:v>
                </c:pt>
                <c:pt idx="315">
                  <c:v>0.73437592221859516</c:v>
                </c:pt>
                <c:pt idx="316">
                  <c:v>0.74286390894314192</c:v>
                </c:pt>
                <c:pt idx="317">
                  <c:v>0.75123411821280495</c:v>
                </c:pt>
                <c:pt idx="318">
                  <c:v>0.75948522297166865</c:v>
                </c:pt>
                <c:pt idx="319">
                  <c:v>0.76761591504725812</c:v>
                </c:pt>
                <c:pt idx="320">
                  <c:v>0.7756249053579426</c:v>
                </c:pt>
                <c:pt idx="321">
                  <c:v>0.78351092411731305</c:v>
                </c:pt>
                <c:pt idx="322">
                  <c:v>0.79127272103550239</c:v>
                </c:pt>
                <c:pt idx="323">
                  <c:v>0.79890906551741014</c:v>
                </c:pt>
                <c:pt idx="324">
                  <c:v>0.80641874685780912</c:v>
                </c:pt>
                <c:pt idx="325">
                  <c:v>0.81380057443329612</c:v>
                </c:pt>
                <c:pt idx="326">
                  <c:v>0.82105337789106003</c:v>
                </c:pt>
                <c:pt idx="327">
                  <c:v>0.82817600733443497</c:v>
                </c:pt>
                <c:pt idx="328">
                  <c:v>0.83516733350521122</c:v>
                </c:pt>
                <c:pt idx="329">
                  <c:v>0.84202624796267322</c:v>
                </c:pt>
                <c:pt idx="330">
                  <c:v>0.8487516632593376</c:v>
                </c:pt>
                <c:pt idx="331">
                  <c:v>0.85534251311336396</c:v>
                </c:pt>
                <c:pt idx="332">
                  <c:v>0.86179775257760605</c:v>
                </c:pt>
                <c:pt idx="333">
                  <c:v>0.86811635820528488</c:v>
                </c:pt>
                <c:pt idx="334">
                  <c:v>0.87429732821225115</c:v>
                </c:pt>
                <c:pt idx="335">
                  <c:v>0.88033968263581241</c:v>
                </c:pt>
                <c:pt idx="336">
                  <c:v>0.88624246349010227</c:v>
                </c:pt>
                <c:pt idx="337">
                  <c:v>0.89200473491796384</c:v>
                </c:pt>
                <c:pt idx="338">
                  <c:v>0.89762558333932563</c:v>
                </c:pt>
                <c:pt idx="339">
                  <c:v>0.90310411759604481</c:v>
                </c:pt>
                <c:pt idx="340">
                  <c:v>0.90843946909319606</c:v>
                </c:pt>
                <c:pt idx="341">
                  <c:v>0.91363079193678443</c:v>
                </c:pt>
                <c:pt idx="342">
                  <c:v>0.91867726306785535</c:v>
                </c:pt>
                <c:pt idx="343">
                  <c:v>0.92357808239298822</c:v>
                </c:pt>
                <c:pt idx="344">
                  <c:v>0.92833247291114673</c:v>
                </c:pt>
                <c:pt idx="345">
                  <c:v>0.93293968083686918</c:v>
                </c:pt>
                <c:pt idx="346">
                  <c:v>0.93739897571977682</c:v>
                </c:pt>
                <c:pt idx="347">
                  <c:v>0.94170965056038336</c:v>
                </c:pt>
                <c:pt idx="348">
                  <c:v>0.94587102192218675</c:v>
                </c:pt>
                <c:pt idx="349">
                  <c:v>0.94988243004002404</c:v>
                </c:pt>
                <c:pt idx="350">
                  <c:v>0.95374323892467427</c:v>
                </c:pt>
                <c:pt idx="351">
                  <c:v>0.95745283646369217</c:v>
                </c:pt>
                <c:pt idx="352">
                  <c:v>0.96101063451845392</c:v>
                </c:pt>
                <c:pt idx="353">
                  <c:v>0.96441606901740518</c:v>
                </c:pt>
                <c:pt idx="354">
                  <c:v>0.96766860004549116</c:v>
                </c:pt>
                <c:pt idx="355">
                  <c:v>0.97076771192975775</c:v>
                </c:pt>
                <c:pt idx="356">
                  <c:v>0.97371291332110887</c:v>
                </c:pt>
                <c:pt idx="357">
                  <c:v>0.97650373727220763</c:v>
                </c:pt>
                <c:pt idx="358">
                  <c:v>0.97913974131150838</c:v>
                </c:pt>
                <c:pt idx="359">
                  <c:v>0.98162050751340857</c:v>
                </c:pt>
                <c:pt idx="360">
                  <c:v>0.98394564256450845</c:v>
                </c:pt>
                <c:pt idx="361">
                  <c:v>0.98611477782596968</c:v>
                </c:pt>
                <c:pt idx="362">
                  <c:v>0.98812756939196067</c:v>
                </c:pt>
                <c:pt idx="363">
                  <c:v>0.98998369814418119</c:v>
                </c:pt>
                <c:pt idx="364">
                  <c:v>0.99168286980245723</c:v>
                </c:pt>
                <c:pt idx="365">
                  <c:v>0.99322481497139781</c:v>
                </c:pt>
                <c:pt idx="366">
                  <c:v>0.99460928918310565</c:v>
                </c:pt>
                <c:pt idx="367">
                  <c:v>0.99583607293593734</c:v>
                </c:pt>
                <c:pt idx="368">
                  <c:v>0.99690497172930337</c:v>
                </c:pt>
                <c:pt idx="369">
                  <c:v>0.99781581609450598</c:v>
                </c:pt>
                <c:pt idx="370">
                  <c:v>0.99856846162160673</c:v>
                </c:pt>
                <c:pt idx="371">
                  <c:v>0.99916278898232314</c:v>
                </c:pt>
                <c:pt idx="372">
                  <c:v>0.99959870394894657</c:v>
                </c:pt>
                <c:pt idx="373">
                  <c:v>0.99987613740928194</c:v>
                </c:pt>
                <c:pt idx="374">
                  <c:v>0.99999504537760531</c:v>
                </c:pt>
                <c:pt idx="375">
                  <c:v>0.99995540900163737</c:v>
                </c:pt>
                <c:pt idx="376">
                  <c:v>0.99975723456553256</c:v>
                </c:pt>
                <c:pt idx="377">
                  <c:v>0.99940055348888257</c:v>
                </c:pt>
                <c:pt idx="378">
                  <c:v>0.99888542232173505</c:v>
                </c:pt>
                <c:pt idx="379">
                  <c:v>0.99821192273562764</c:v>
                </c:pt>
                <c:pt idx="380">
                  <c:v>0.9973801615106398</c:v>
                </c:pt>
                <c:pt idx="381">
                  <c:v>0.99639027051846274</c:v>
                </c:pt>
                <c:pt idx="382">
                  <c:v>0.99524240670149244</c:v>
                </c:pt>
                <c:pt idx="383">
                  <c:v>0.99393675204794685</c:v>
                </c:pt>
                <c:pt idx="384">
                  <c:v>0.99247351356301239</c:v>
                </c:pt>
                <c:pt idx="385">
                  <c:v>0.9908529232360247</c:v>
                </c:pt>
                <c:pt idx="386">
                  <c:v>0.98907523800368746</c:v>
                </c:pt>
                <c:pt idx="387">
                  <c:v>0.9871407397093368</c:v>
                </c:pt>
                <c:pt idx="388">
                  <c:v>0.98504973505825577</c:v>
                </c:pt>
                <c:pt idx="389">
                  <c:v>0.98280255556904839</c:v>
                </c:pt>
                <c:pt idx="390">
                  <c:v>0.98039955752107832</c:v>
                </c:pt>
                <c:pt idx="391">
                  <c:v>0.97784112189798311</c:v>
                </c:pt>
                <c:pt idx="392">
                  <c:v>0.97512765432727078</c:v>
                </c:pt>
                <c:pt idx="393">
                  <c:v>0.97225958501600962</c:v>
                </c:pt>
                <c:pt idx="394">
                  <c:v>0.96923736868262089</c:v>
                </c:pt>
                <c:pt idx="395">
                  <c:v>0.96606148448478557</c:v>
                </c:pt>
                <c:pt idx="396">
                  <c:v>0.96273243594347602</c:v>
                </c:pt>
                <c:pt idx="397">
                  <c:v>0.9592507508631255</c:v>
                </c:pt>
                <c:pt idx="398">
                  <c:v>0.95561698124794703</c:v>
                </c:pt>
                <c:pt idx="399">
                  <c:v>0.95183170321441624</c:v>
                </c:pt>
                <c:pt idx="400">
                  <c:v>0.94789551689992979</c:v>
                </c:pt>
                <c:pt idx="401">
                  <c:v>0.94380904636765839</c:v>
                </c:pt>
                <c:pt idx="402">
                  <c:v>0.9395729395076029</c:v>
                </c:pt>
                <c:pt idx="403">
                  <c:v>0.93518786793387554</c:v>
                </c:pt>
                <c:pt idx="404">
                  <c:v>0.93065452687821804</c:v>
                </c:pt>
                <c:pt idx="405">
                  <c:v>0.9259736350797767</c:v>
                </c:pt>
                <c:pt idx="406">
                  <c:v>0.92114593467114947</c:v>
                </c:pt>
                <c:pt idx="407">
                  <c:v>0.91617219106072434</c:v>
                </c:pt>
                <c:pt idx="408">
                  <c:v>0.91105319281132768</c:v>
                </c:pt>
                <c:pt idx="409">
                  <c:v>0.90578975151520191</c:v>
                </c:pt>
                <c:pt idx="410">
                  <c:v>0.90038270166532985</c:v>
                </c:pt>
                <c:pt idx="411">
                  <c:v>0.89483290052313236</c:v>
                </c:pt>
                <c:pt idx="412">
                  <c:v>0.88914122798255191</c:v>
                </c:pt>
                <c:pt idx="413">
                  <c:v>0.88330858643055044</c:v>
                </c:pt>
                <c:pt idx="414">
                  <c:v>0.87733590060403999</c:v>
                </c:pt>
                <c:pt idx="415">
                  <c:v>0.87122411744327033</c:v>
                </c:pt>
                <c:pt idx="416">
                  <c:v>0.86497420594169605</c:v>
                </c:pt>
                <c:pt idx="417">
                  <c:v>0.85858715699234767</c:v>
                </c:pt>
                <c:pt idx="418">
                  <c:v>0.85206398323072996</c:v>
                </c:pt>
                <c:pt idx="419">
                  <c:v>0.84540571887427429</c:v>
                </c:pt>
                <c:pt idx="420">
                  <c:v>0.83861341955836666</c:v>
                </c:pt>
                <c:pt idx="421">
                  <c:v>0.83168816216898411</c:v>
                </c:pt>
                <c:pt idx="422">
                  <c:v>0.82463104467195869</c:v>
                </c:pt>
                <c:pt idx="423">
                  <c:v>0.81744318593889997</c:v>
                </c:pt>
                <c:pt idx="424">
                  <c:v>0.81012572556980411</c:v>
                </c:pt>
                <c:pt idx="425">
                  <c:v>0.80267982371237523</c:v>
                </c:pt>
                <c:pt idx="426">
                  <c:v>0.7951066608780899</c:v>
                </c:pt>
                <c:pt idx="427">
                  <c:v>0.78740743775503297</c:v>
                </c:pt>
                <c:pt idx="428">
                  <c:v>0.77958337501753394</c:v>
                </c:pt>
                <c:pt idx="429">
                  <c:v>0.77163571313263579</c:v>
                </c:pt>
                <c:pt idx="430">
                  <c:v>0.76356571216342284</c:v>
                </c:pt>
                <c:pt idx="431">
                  <c:v>0.75537465156924688</c:v>
                </c:pt>
                <c:pt idx="432">
                  <c:v>0.74706383000287324</c:v>
                </c:pt>
                <c:pt idx="433">
                  <c:v>0.73863456510458603</c:v>
                </c:pt>
                <c:pt idx="434">
                  <c:v>0.73008819329328301</c:v>
                </c:pt>
                <c:pt idx="435">
                  <c:v>0.72142606955459232</c:v>
                </c:pt>
                <c:pt idx="436">
                  <c:v>0.71264956722604689</c:v>
                </c:pt>
                <c:pt idx="437">
                  <c:v>0.70376007777934746</c:v>
                </c:pt>
                <c:pt idx="438">
                  <c:v>0.69475901059975276</c:v>
                </c:pt>
                <c:pt idx="439">
                  <c:v>0.68564779276262766</c:v>
                </c:pt>
                <c:pt idx="440">
                  <c:v>0.67642786880718597</c:v>
                </c:pt>
                <c:pt idx="441">
                  <c:v>0.66710070050746861</c:v>
                </c:pt>
                <c:pt idx="442">
                  <c:v>0.65766776664058457</c:v>
                </c:pt>
                <c:pt idx="443">
                  <c:v>0.64813056275225844</c:v>
                </c:pt>
                <c:pt idx="444">
                  <c:v>0.63849060091971876</c:v>
                </c:pt>
                <c:pt idx="445">
                  <c:v>0.6287494095119659</c:v>
                </c:pt>
                <c:pt idx="446">
                  <c:v>0.61890853294745607</c:v>
                </c:pt>
                <c:pt idx="447">
                  <c:v>0.60896953144924182</c:v>
                </c:pt>
                <c:pt idx="448">
                  <c:v>0.59893398079760674</c:v>
                </c:pt>
                <c:pt idx="449">
                  <c:v>0.58880347208023021</c:v>
                </c:pt>
                <c:pt idx="450">
                  <c:v>0.57857961143993286</c:v>
                </c:pt>
                <c:pt idx="451">
                  <c:v>0.56826401982002706</c:v>
                </c:pt>
                <c:pt idx="452">
                  <c:v>0.55785833270732543</c:v>
                </c:pt>
                <c:pt idx="453">
                  <c:v>0.54736419987284213</c:v>
                </c:pt>
                <c:pt idx="454">
                  <c:v>0.53678328511022977</c:v>
                </c:pt>
                <c:pt idx="455">
                  <c:v>0.52611726597199304</c:v>
                </c:pt>
                <c:pt idx="456">
                  <c:v>0.515367833503521</c:v>
                </c:pt>
                <c:pt idx="457">
                  <c:v>0.50453669197497975</c:v>
                </c:pt>
                <c:pt idx="458">
                  <c:v>0.49362555861110979</c:v>
                </c:pt>
                <c:pt idx="459">
                  <c:v>0.48263616331896542</c:v>
                </c:pt>
                <c:pt idx="460">
                  <c:v>0.47157024841365064</c:v>
                </c:pt>
                <c:pt idx="461">
                  <c:v>0.4604295683420806</c:v>
                </c:pt>
                <c:pt idx="462">
                  <c:v>0.44921588940482371</c:v>
                </c:pt>
                <c:pt idx="463">
                  <c:v>0.43793098947606274</c:v>
                </c:pt>
                <c:pt idx="464">
                  <c:v>0.42657665772172199</c:v>
                </c:pt>
                <c:pt idx="465">
                  <c:v>0.41515469431580354</c:v>
                </c:pt>
                <c:pt idx="466">
                  <c:v>0.4036669101549783</c:v>
                </c:pt>
                <c:pt idx="467">
                  <c:v>0.39211512657147751</c:v>
                </c:pt>
                <c:pt idx="468">
                  <c:v>0.3805011750443299</c:v>
                </c:pt>
                <c:pt idx="469">
                  <c:v>0.3688268969089864</c:v>
                </c:pt>
                <c:pt idx="470">
                  <c:v>0.3570941430653905</c:v>
                </c:pt>
                <c:pt idx="471">
                  <c:v>0.34530477368452339</c:v>
                </c:pt>
                <c:pt idx="472">
                  <c:v>0.33346065791348412</c:v>
                </c:pt>
                <c:pt idx="473">
                  <c:v>0.32156367357914528</c:v>
                </c:pt>
                <c:pt idx="474">
                  <c:v>0.30961570689043261</c:v>
                </c:pt>
                <c:pt idx="475">
                  <c:v>0.29761865213927596</c:v>
                </c:pt>
                <c:pt idx="476">
                  <c:v>0.28557441140027823</c:v>
                </c:pt>
                <c:pt idx="477">
                  <c:v>0.27348489422915107</c:v>
                </c:pt>
                <c:pt idx="478">
                  <c:v>0.26135201735996466</c:v>
                </c:pt>
                <c:pt idx="479">
                  <c:v>0.24917770440125575</c:v>
                </c:pt>
                <c:pt idx="480">
                  <c:v>0.23696388553105363</c:v>
                </c:pt>
                <c:pt idx="481">
                  <c:v>0.22471249719085676</c:v>
                </c:pt>
                <c:pt idx="482">
                  <c:v>0.21242548177862</c:v>
                </c:pt>
                <c:pt idx="483">
                  <c:v>0.20010478734079706</c:v>
                </c:pt>
                <c:pt idx="484">
                  <c:v>0.18775236726348704</c:v>
                </c:pt>
                <c:pt idx="485">
                  <c:v>0.17537017996273477</c:v>
                </c:pt>
                <c:pt idx="486">
                  <c:v>0.1629601885740333</c:v>
                </c:pt>
                <c:pt idx="487">
                  <c:v>0.15052436064107844</c:v>
                </c:pt>
                <c:pt idx="488">
                  <c:v>0.1380646678038252</c:v>
                </c:pt>
                <c:pt idx="489">
                  <c:v>0.1255830854858902</c:v>
                </c:pt>
                <c:pt idx="490">
                  <c:v>0.11308159258136333</c:v>
                </c:pt>
                <c:pt idx="491">
                  <c:v>0.1005621711410601</c:v>
                </c:pt>
                <c:pt idx="492">
                  <c:v>8.802680605827809E-2</c:v>
                </c:pt>
                <c:pt idx="493">
                  <c:v>7.5477484754101709E-2</c:v>
                </c:pt>
                <c:pt idx="494">
                  <c:v>6.2916196862306303E-2</c:v>
                </c:pt>
                <c:pt idx="495">
                  <c:v>5.0344933913911434E-2</c:v>
                </c:pt>
                <c:pt idx="496">
                  <c:v>3.776568902143327E-2</c:v>
                </c:pt>
                <c:pt idx="497">
                  <c:v>2.5180456562886366E-2</c:v>
                </c:pt>
                <c:pt idx="498">
                  <c:v>1.2591231865585599E-2</c:v>
                </c:pt>
                <c:pt idx="499">
                  <c:v>1.0889793189807276E-8</c:v>
                </c:pt>
              </c:numCache>
            </c:numRef>
          </c:yVal>
          <c:smooth val="0"/>
          <c:extLst>
            <c:ext xmlns:c16="http://schemas.microsoft.com/office/drawing/2014/chart" uri="{C3380CC4-5D6E-409C-BE32-E72D297353CC}">
              <c16:uniqueId val="{00000013-6699-46CF-9266-88D430C854EF}"/>
            </c:ext>
          </c:extLst>
        </c:ser>
        <c:ser>
          <c:idx val="2"/>
          <c:order val="2"/>
          <c:spPr>
            <a:ln w="12700">
              <a:solidFill>
                <a:srgbClr val="FF0000"/>
              </a:solidFill>
              <a:prstDash val="solid"/>
            </a:ln>
          </c:spPr>
          <c:marker>
            <c:symbol val="none"/>
          </c:marker>
          <c:xVal>
            <c:numLit>
              <c:formatCode>General</c:formatCode>
              <c:ptCount val="2"/>
              <c:pt idx="0">
                <c:v>0</c:v>
              </c:pt>
              <c:pt idx="1">
                <c:v>0.21862314834117405</c:v>
              </c:pt>
            </c:numLit>
          </c:xVal>
          <c:yVal>
            <c:numLit>
              <c:formatCode>General</c:formatCode>
              <c:ptCount val="2"/>
              <c:pt idx="0">
                <c:v>0</c:v>
              </c:pt>
              <c:pt idx="1">
                <c:v>0.69814005039302707</c:v>
              </c:pt>
            </c:numLit>
          </c:yVal>
          <c:smooth val="0"/>
          <c:extLst>
            <c:ext xmlns:c16="http://schemas.microsoft.com/office/drawing/2014/chart" uri="{C3380CC4-5D6E-409C-BE32-E72D297353CC}">
              <c16:uniqueId val="{00000014-6699-46CF-9266-88D430C854EF}"/>
            </c:ext>
          </c:extLst>
        </c:ser>
        <c:ser>
          <c:idx val="3"/>
          <c:order val="3"/>
          <c:spPr>
            <a:ln w="12700">
              <a:solidFill>
                <a:srgbClr val="FF0000"/>
              </a:solidFill>
              <a:prstDash val="solid"/>
            </a:ln>
          </c:spPr>
          <c:marker>
            <c:symbol val="none"/>
          </c:marker>
          <c:xVal>
            <c:numLit>
              <c:formatCode>General</c:formatCode>
              <c:ptCount val="2"/>
              <c:pt idx="0">
                <c:v>0</c:v>
              </c:pt>
              <c:pt idx="1">
                <c:v>0.22513160832406673</c:v>
              </c:pt>
            </c:numLit>
          </c:xVal>
          <c:yVal>
            <c:numLit>
              <c:formatCode>General</c:formatCode>
              <c:ptCount val="2"/>
              <c:pt idx="0">
                <c:v>0</c:v>
              </c:pt>
              <c:pt idx="1">
                <c:v>0.66571282840427803</c:v>
              </c:pt>
            </c:numLit>
          </c:yVal>
          <c:smooth val="0"/>
          <c:extLst>
            <c:ext xmlns:c16="http://schemas.microsoft.com/office/drawing/2014/chart" uri="{C3380CC4-5D6E-409C-BE32-E72D297353CC}">
              <c16:uniqueId val="{00000015-6699-46CF-9266-88D430C854EF}"/>
            </c:ext>
          </c:extLst>
        </c:ser>
        <c:ser>
          <c:idx val="4"/>
          <c:order val="4"/>
          <c:spPr>
            <a:ln w="12700">
              <a:solidFill>
                <a:srgbClr val="FF0000"/>
              </a:solidFill>
              <a:prstDash val="solid"/>
            </a:ln>
          </c:spPr>
          <c:marker>
            <c:symbol val="none"/>
          </c:marker>
          <c:xVal>
            <c:numLit>
              <c:formatCode>General</c:formatCode>
              <c:ptCount val="2"/>
              <c:pt idx="0">
                <c:v>0</c:v>
              </c:pt>
              <c:pt idx="1">
                <c:v>0.18563775041417091</c:v>
              </c:pt>
            </c:numLit>
          </c:xVal>
          <c:yVal>
            <c:numLit>
              <c:formatCode>General</c:formatCode>
              <c:ptCount val="2"/>
              <c:pt idx="0">
                <c:v>0</c:v>
              </c:pt>
              <c:pt idx="1">
                <c:v>0.60166875063224168</c:v>
              </c:pt>
            </c:numLit>
          </c:yVal>
          <c:smooth val="0"/>
          <c:extLst>
            <c:ext xmlns:c16="http://schemas.microsoft.com/office/drawing/2014/chart" uri="{C3380CC4-5D6E-409C-BE32-E72D297353CC}">
              <c16:uniqueId val="{00000016-6699-46CF-9266-88D430C854EF}"/>
            </c:ext>
          </c:extLst>
        </c:ser>
        <c:ser>
          <c:idx val="5"/>
          <c:order val="5"/>
          <c:spPr>
            <a:ln w="12700">
              <a:solidFill>
                <a:srgbClr val="FF0000"/>
              </a:solidFill>
              <a:prstDash val="solid"/>
            </a:ln>
          </c:spPr>
          <c:marker>
            <c:symbol val="none"/>
          </c:marker>
          <c:xVal>
            <c:numLit>
              <c:formatCode>General</c:formatCode>
              <c:ptCount val="2"/>
              <c:pt idx="0">
                <c:v>0</c:v>
              </c:pt>
              <c:pt idx="1">
                <c:v>-0.14220032704148888</c:v>
              </c:pt>
            </c:numLit>
          </c:xVal>
          <c:yVal>
            <c:numLit>
              <c:formatCode>General</c:formatCode>
              <c:ptCount val="2"/>
              <c:pt idx="0">
                <c:v>0</c:v>
              </c:pt>
              <c:pt idx="1">
                <c:v>-0.27957833302590723</c:v>
              </c:pt>
            </c:numLit>
          </c:yVal>
          <c:smooth val="0"/>
          <c:extLst>
            <c:ext xmlns:c16="http://schemas.microsoft.com/office/drawing/2014/chart" uri="{C3380CC4-5D6E-409C-BE32-E72D297353CC}">
              <c16:uniqueId val="{00000017-6699-46CF-9266-88D430C854EF}"/>
            </c:ext>
          </c:extLst>
        </c:ser>
        <c:ser>
          <c:idx val="6"/>
          <c:order val="6"/>
          <c:spPr>
            <a:ln w="12700">
              <a:solidFill>
                <a:srgbClr val="FF0000"/>
              </a:solidFill>
              <a:prstDash val="solid"/>
            </a:ln>
          </c:spPr>
          <c:marker>
            <c:symbol val="none"/>
          </c:marker>
          <c:xVal>
            <c:numLit>
              <c:formatCode>General</c:formatCode>
              <c:ptCount val="2"/>
              <c:pt idx="0">
                <c:v>0</c:v>
              </c:pt>
              <c:pt idx="1">
                <c:v>-0.10942838657763052</c:v>
              </c:pt>
            </c:numLit>
          </c:xVal>
          <c:yVal>
            <c:numLit>
              <c:formatCode>General</c:formatCode>
              <c:ptCount val="2"/>
              <c:pt idx="0">
                <c:v>0</c:v>
              </c:pt>
              <c:pt idx="1">
                <c:v>0.29786793265679928</c:v>
              </c:pt>
            </c:numLit>
          </c:yVal>
          <c:smooth val="0"/>
          <c:extLst>
            <c:ext xmlns:c16="http://schemas.microsoft.com/office/drawing/2014/chart" uri="{C3380CC4-5D6E-409C-BE32-E72D297353CC}">
              <c16:uniqueId val="{00000018-6699-46CF-9266-88D430C854EF}"/>
            </c:ext>
          </c:extLst>
        </c:ser>
        <c:ser>
          <c:idx val="7"/>
          <c:order val="7"/>
          <c:spPr>
            <a:ln w="12700">
              <a:solidFill>
                <a:srgbClr val="FF0000"/>
              </a:solidFill>
              <a:prstDash val="solid"/>
            </a:ln>
          </c:spPr>
          <c:marker>
            <c:symbol val="none"/>
          </c:marker>
          <c:xVal>
            <c:numLit>
              <c:formatCode>General</c:formatCode>
              <c:ptCount val="2"/>
              <c:pt idx="0">
                <c:v>0</c:v>
              </c:pt>
              <c:pt idx="1">
                <c:v>-0.26602596744354173</c:v>
              </c:pt>
            </c:numLit>
          </c:xVal>
          <c:yVal>
            <c:numLit>
              <c:formatCode>General</c:formatCode>
              <c:ptCount val="2"/>
              <c:pt idx="0">
                <c:v>0</c:v>
              </c:pt>
              <c:pt idx="1">
                <c:v>-0.75306151476129568</c:v>
              </c:pt>
            </c:numLit>
          </c:yVal>
          <c:smooth val="0"/>
          <c:extLst>
            <c:ext xmlns:c16="http://schemas.microsoft.com/office/drawing/2014/chart" uri="{C3380CC4-5D6E-409C-BE32-E72D297353CC}">
              <c16:uniqueId val="{00000019-6699-46CF-9266-88D430C854EF}"/>
            </c:ext>
          </c:extLst>
        </c:ser>
        <c:ser>
          <c:idx val="8"/>
          <c:order val="8"/>
          <c:spPr>
            <a:ln w="12700">
              <a:solidFill>
                <a:srgbClr val="FF0000"/>
              </a:solidFill>
              <a:prstDash val="solid"/>
            </a:ln>
          </c:spPr>
          <c:marker>
            <c:symbol val="none"/>
          </c:marker>
          <c:xVal>
            <c:numLit>
              <c:formatCode>General</c:formatCode>
              <c:ptCount val="2"/>
              <c:pt idx="0">
                <c:v>0</c:v>
              </c:pt>
              <c:pt idx="1">
                <c:v>0.22128344350764798</c:v>
              </c:pt>
            </c:numLit>
          </c:xVal>
          <c:yVal>
            <c:numLit>
              <c:formatCode>General</c:formatCode>
              <c:ptCount val="2"/>
              <c:pt idx="0">
                <c:v>0</c:v>
              </c:pt>
              <c:pt idx="1">
                <c:v>0.73904917761651578</c:v>
              </c:pt>
            </c:numLit>
          </c:yVal>
          <c:smooth val="0"/>
          <c:extLst>
            <c:ext xmlns:c16="http://schemas.microsoft.com/office/drawing/2014/chart" uri="{C3380CC4-5D6E-409C-BE32-E72D297353CC}">
              <c16:uniqueId val="{0000001A-6699-46CF-9266-88D430C854EF}"/>
            </c:ext>
          </c:extLst>
        </c:ser>
        <c:ser>
          <c:idx val="9"/>
          <c:order val="9"/>
          <c:spPr>
            <a:ln w="12700">
              <a:solidFill>
                <a:srgbClr val="FF0000"/>
              </a:solidFill>
              <a:prstDash val="solid"/>
            </a:ln>
          </c:spPr>
          <c:marker>
            <c:symbol val="none"/>
          </c:marker>
          <c:xVal>
            <c:numLit>
              <c:formatCode>General</c:formatCode>
              <c:ptCount val="2"/>
              <c:pt idx="0">
                <c:v>0</c:v>
              </c:pt>
              <c:pt idx="1">
                <c:v>0.27938397193284165</c:v>
              </c:pt>
            </c:numLit>
          </c:xVal>
          <c:yVal>
            <c:numLit>
              <c:formatCode>General</c:formatCode>
              <c:ptCount val="2"/>
              <c:pt idx="0">
                <c:v>0</c:v>
              </c:pt>
              <c:pt idx="1">
                <c:v>0.7629313013317186</c:v>
              </c:pt>
            </c:numLit>
          </c:yVal>
          <c:smooth val="0"/>
          <c:extLst>
            <c:ext xmlns:c16="http://schemas.microsoft.com/office/drawing/2014/chart" uri="{C3380CC4-5D6E-409C-BE32-E72D297353CC}">
              <c16:uniqueId val="{0000001B-6699-46CF-9266-88D430C854EF}"/>
            </c:ext>
          </c:extLst>
        </c:ser>
        <c:ser>
          <c:idx val="10"/>
          <c:order val="10"/>
          <c:spPr>
            <a:ln w="12700">
              <a:solidFill>
                <a:srgbClr val="FF0000"/>
              </a:solidFill>
              <a:prstDash val="solid"/>
            </a:ln>
          </c:spPr>
          <c:marker>
            <c:symbol val="none"/>
          </c:marker>
          <c:xVal>
            <c:numLit>
              <c:formatCode>General</c:formatCode>
              <c:ptCount val="2"/>
              <c:pt idx="0">
                <c:v>0</c:v>
              </c:pt>
              <c:pt idx="1">
                <c:v>0.22362832339004249</c:v>
              </c:pt>
            </c:numLit>
          </c:xVal>
          <c:yVal>
            <c:numLit>
              <c:formatCode>General</c:formatCode>
              <c:ptCount val="2"/>
              <c:pt idx="0">
                <c:v>0</c:v>
              </c:pt>
              <c:pt idx="1">
                <c:v>0.70267761479157587</c:v>
              </c:pt>
            </c:numLit>
          </c:yVal>
          <c:smooth val="0"/>
          <c:extLst>
            <c:ext xmlns:c16="http://schemas.microsoft.com/office/drawing/2014/chart" uri="{C3380CC4-5D6E-409C-BE32-E72D297353CC}">
              <c16:uniqueId val="{0000001C-6699-46CF-9266-88D430C854EF}"/>
            </c:ext>
          </c:extLst>
        </c:ser>
        <c:ser>
          <c:idx val="11"/>
          <c:order val="11"/>
          <c:spPr>
            <a:ln w="12700">
              <a:solidFill>
                <a:srgbClr val="FF0000"/>
              </a:solidFill>
              <a:prstDash val="solid"/>
            </a:ln>
          </c:spPr>
          <c:marker>
            <c:symbol val="none"/>
          </c:marker>
          <c:xVal>
            <c:numLit>
              <c:formatCode>General</c:formatCode>
              <c:ptCount val="2"/>
              <c:pt idx="0">
                <c:v>0</c:v>
              </c:pt>
              <c:pt idx="1">
                <c:v>0.9416855621613538</c:v>
              </c:pt>
            </c:numLit>
          </c:xVal>
          <c:yVal>
            <c:numLit>
              <c:formatCode>General</c:formatCode>
              <c:ptCount val="2"/>
              <c:pt idx="0">
                <c:v>0</c:v>
              </c:pt>
              <c:pt idx="1">
                <c:v>-0.17115030184996025</c:v>
              </c:pt>
            </c:numLit>
          </c:yVal>
          <c:smooth val="0"/>
          <c:extLst>
            <c:ext xmlns:c16="http://schemas.microsoft.com/office/drawing/2014/chart" uri="{C3380CC4-5D6E-409C-BE32-E72D297353CC}">
              <c16:uniqueId val="{0000001D-6699-46CF-9266-88D430C854EF}"/>
            </c:ext>
          </c:extLst>
        </c:ser>
        <c:ser>
          <c:idx val="12"/>
          <c:order val="12"/>
          <c:spPr>
            <a:ln w="12700">
              <a:solidFill>
                <a:srgbClr val="FF0000"/>
              </a:solidFill>
              <a:prstDash val="solid"/>
            </a:ln>
          </c:spPr>
          <c:marker>
            <c:symbol val="none"/>
          </c:marker>
          <c:xVal>
            <c:numLit>
              <c:formatCode>General</c:formatCode>
              <c:ptCount val="2"/>
              <c:pt idx="0">
                <c:v>0</c:v>
              </c:pt>
              <c:pt idx="1">
                <c:v>0.90545294947823241</c:v>
              </c:pt>
            </c:numLit>
          </c:xVal>
          <c:yVal>
            <c:numLit>
              <c:formatCode>General</c:formatCode>
              <c:ptCount val="2"/>
              <c:pt idx="0">
                <c:v>0</c:v>
              </c:pt>
              <c:pt idx="1">
                <c:v>-0.16755395817991905</c:v>
              </c:pt>
            </c:numLit>
          </c:yVal>
          <c:smooth val="0"/>
          <c:extLst>
            <c:ext xmlns:c16="http://schemas.microsoft.com/office/drawing/2014/chart" uri="{C3380CC4-5D6E-409C-BE32-E72D297353CC}">
              <c16:uniqueId val="{0000001E-6699-46CF-9266-88D430C854EF}"/>
            </c:ext>
          </c:extLst>
        </c:ser>
        <c:ser>
          <c:idx val="13"/>
          <c:order val="13"/>
          <c:spPr>
            <a:ln w="12700">
              <a:solidFill>
                <a:srgbClr val="FF0000"/>
              </a:solidFill>
              <a:prstDash val="solid"/>
            </a:ln>
          </c:spPr>
          <c:marker>
            <c:symbol val="none"/>
          </c:marker>
          <c:xVal>
            <c:numLit>
              <c:formatCode>General</c:formatCode>
              <c:ptCount val="2"/>
              <c:pt idx="0">
                <c:v>0</c:v>
              </c:pt>
              <c:pt idx="1">
                <c:v>0.91480861384687229</c:v>
              </c:pt>
            </c:numLit>
          </c:xVal>
          <c:yVal>
            <c:numLit>
              <c:formatCode>General</c:formatCode>
              <c:ptCount val="2"/>
              <c:pt idx="0">
                <c:v>0</c:v>
              </c:pt>
              <c:pt idx="1">
                <c:v>-0.17651970771969916</c:v>
              </c:pt>
            </c:numLit>
          </c:yVal>
          <c:smooth val="0"/>
          <c:extLst>
            <c:ext xmlns:c16="http://schemas.microsoft.com/office/drawing/2014/chart" uri="{C3380CC4-5D6E-409C-BE32-E72D297353CC}">
              <c16:uniqueId val="{0000001F-6699-46CF-9266-88D430C854EF}"/>
            </c:ext>
          </c:extLst>
        </c:ser>
        <c:ser>
          <c:idx val="14"/>
          <c:order val="14"/>
          <c:spPr>
            <a:ln w="12700">
              <a:solidFill>
                <a:srgbClr val="FF0000"/>
              </a:solidFill>
              <a:prstDash val="solid"/>
            </a:ln>
          </c:spPr>
          <c:marker>
            <c:symbol val="none"/>
          </c:marker>
          <c:xVal>
            <c:numLit>
              <c:formatCode>General</c:formatCode>
              <c:ptCount val="2"/>
              <c:pt idx="0">
                <c:v>0</c:v>
              </c:pt>
              <c:pt idx="1">
                <c:v>0.90536498018000477</c:v>
              </c:pt>
            </c:numLit>
          </c:xVal>
          <c:yVal>
            <c:numLit>
              <c:formatCode>General</c:formatCode>
              <c:ptCount val="2"/>
              <c:pt idx="0">
                <c:v>0</c:v>
              </c:pt>
              <c:pt idx="1">
                <c:v>-0.16650323116504326</c:v>
              </c:pt>
            </c:numLit>
          </c:yVal>
          <c:smooth val="0"/>
          <c:extLst>
            <c:ext xmlns:c16="http://schemas.microsoft.com/office/drawing/2014/chart" uri="{C3380CC4-5D6E-409C-BE32-E72D297353CC}">
              <c16:uniqueId val="{00000020-6699-46CF-9266-88D430C854EF}"/>
            </c:ext>
          </c:extLst>
        </c:ser>
        <c:ser>
          <c:idx val="15"/>
          <c:order val="15"/>
          <c:spPr>
            <a:ln w="12700">
              <a:solidFill>
                <a:srgbClr val="FF0000"/>
              </a:solidFill>
              <a:prstDash val="solid"/>
            </a:ln>
          </c:spPr>
          <c:marker>
            <c:symbol val="none"/>
          </c:marker>
          <c:xVal>
            <c:numLit>
              <c:formatCode>General</c:formatCode>
              <c:ptCount val="2"/>
              <c:pt idx="0">
                <c:v>0</c:v>
              </c:pt>
              <c:pt idx="1">
                <c:v>0.78865956900697831</c:v>
              </c:pt>
            </c:numLit>
          </c:xVal>
          <c:yVal>
            <c:numLit>
              <c:formatCode>General</c:formatCode>
              <c:ptCount val="2"/>
              <c:pt idx="0">
                <c:v>0</c:v>
              </c:pt>
              <c:pt idx="1">
                <c:v>-0.10365209134986428</c:v>
              </c:pt>
            </c:numLit>
          </c:yVal>
          <c:smooth val="0"/>
          <c:extLst>
            <c:ext xmlns:c16="http://schemas.microsoft.com/office/drawing/2014/chart" uri="{C3380CC4-5D6E-409C-BE32-E72D297353CC}">
              <c16:uniqueId val="{00000021-6699-46CF-9266-88D430C854EF}"/>
            </c:ext>
          </c:extLst>
        </c:ser>
        <c:ser>
          <c:idx val="16"/>
          <c:order val="16"/>
          <c:spPr>
            <a:ln w="12700">
              <a:solidFill>
                <a:srgbClr val="FF0000"/>
              </a:solidFill>
              <a:prstDash val="solid"/>
            </a:ln>
          </c:spPr>
          <c:marker>
            <c:symbol val="none"/>
          </c:marker>
          <c:xVal>
            <c:numLit>
              <c:formatCode>General</c:formatCode>
              <c:ptCount val="2"/>
              <c:pt idx="0">
                <c:v>0</c:v>
              </c:pt>
              <c:pt idx="1">
                <c:v>0.94352286348559522</c:v>
              </c:pt>
            </c:numLit>
          </c:xVal>
          <c:yVal>
            <c:numLit>
              <c:formatCode>General</c:formatCode>
              <c:ptCount val="2"/>
              <c:pt idx="0">
                <c:v>0</c:v>
              </c:pt>
              <c:pt idx="1">
                <c:v>-0.13080038967785723</c:v>
              </c:pt>
            </c:numLit>
          </c:yVal>
          <c:smooth val="0"/>
          <c:extLst>
            <c:ext xmlns:c16="http://schemas.microsoft.com/office/drawing/2014/chart" uri="{C3380CC4-5D6E-409C-BE32-E72D297353CC}">
              <c16:uniqueId val="{00000022-6699-46CF-9266-88D430C854EF}"/>
            </c:ext>
          </c:extLst>
        </c:ser>
        <c:ser>
          <c:idx val="17"/>
          <c:order val="17"/>
          <c:spPr>
            <a:ln w="12700">
              <a:solidFill>
                <a:srgbClr val="FF0000"/>
              </a:solidFill>
              <a:prstDash val="solid"/>
            </a:ln>
          </c:spPr>
          <c:marker>
            <c:symbol val="none"/>
          </c:marker>
          <c:xVal>
            <c:numLit>
              <c:formatCode>General</c:formatCode>
              <c:ptCount val="2"/>
              <c:pt idx="0">
                <c:v>0</c:v>
              </c:pt>
              <c:pt idx="1">
                <c:v>0.87399438858559475</c:v>
              </c:pt>
            </c:numLit>
          </c:xVal>
          <c:yVal>
            <c:numLit>
              <c:formatCode>General</c:formatCode>
              <c:ptCount val="2"/>
              <c:pt idx="0">
                <c:v>0</c:v>
              </c:pt>
              <c:pt idx="1">
                <c:v>-7.4919940068473592E-2</c:v>
              </c:pt>
            </c:numLit>
          </c:yVal>
          <c:smooth val="0"/>
          <c:extLst>
            <c:ext xmlns:c16="http://schemas.microsoft.com/office/drawing/2014/chart" uri="{C3380CC4-5D6E-409C-BE32-E72D297353CC}">
              <c16:uniqueId val="{00000023-6699-46CF-9266-88D430C854EF}"/>
            </c:ext>
          </c:extLst>
        </c:ser>
        <c:ser>
          <c:idx val="18"/>
          <c:order val="18"/>
          <c:spPr>
            <a:ln w="12700">
              <a:solidFill>
                <a:srgbClr val="FF0000"/>
              </a:solidFill>
              <a:prstDash val="solid"/>
            </a:ln>
          </c:spPr>
          <c:marker>
            <c:symbol val="none"/>
          </c:marker>
          <c:xVal>
            <c:numLit>
              <c:formatCode>General</c:formatCode>
              <c:ptCount val="2"/>
              <c:pt idx="0">
                <c:v>0</c:v>
              </c:pt>
              <c:pt idx="1">
                <c:v>0.92994009340700767</c:v>
              </c:pt>
            </c:numLit>
          </c:xVal>
          <c:yVal>
            <c:numLit>
              <c:formatCode>General</c:formatCode>
              <c:ptCount val="2"/>
              <c:pt idx="0">
                <c:v>0</c:v>
              </c:pt>
              <c:pt idx="1">
                <c:v>-0.13549996530466302</c:v>
              </c:pt>
            </c:numLit>
          </c:yVal>
          <c:smooth val="0"/>
          <c:extLst>
            <c:ext xmlns:c16="http://schemas.microsoft.com/office/drawing/2014/chart" uri="{C3380CC4-5D6E-409C-BE32-E72D297353CC}">
              <c16:uniqueId val="{00000024-6699-46CF-9266-88D430C854EF}"/>
            </c:ext>
          </c:extLst>
        </c:ser>
        <c:ser>
          <c:idx val="19"/>
          <c:order val="19"/>
          <c:spPr>
            <a:ln w="12700">
              <a:solidFill>
                <a:srgbClr val="FF0000"/>
              </a:solidFill>
              <a:prstDash val="solid"/>
            </a:ln>
          </c:spPr>
          <c:marker>
            <c:symbol val="none"/>
          </c:marker>
          <c:xVal>
            <c:numLit>
              <c:formatCode>General</c:formatCode>
              <c:ptCount val="2"/>
              <c:pt idx="0">
                <c:v>0</c:v>
              </c:pt>
              <c:pt idx="1">
                <c:v>0.93389104293992187</c:v>
              </c:pt>
            </c:numLit>
          </c:xVal>
          <c:yVal>
            <c:numLit>
              <c:formatCode>General</c:formatCode>
              <c:ptCount val="2"/>
              <c:pt idx="0">
                <c:v>0</c:v>
              </c:pt>
              <c:pt idx="1">
                <c:v>-0.14323172393536479</c:v>
              </c:pt>
            </c:numLit>
          </c:yVal>
          <c:smooth val="0"/>
          <c:extLst>
            <c:ext xmlns:c16="http://schemas.microsoft.com/office/drawing/2014/chart" uri="{C3380CC4-5D6E-409C-BE32-E72D297353CC}">
              <c16:uniqueId val="{00000025-6699-46CF-9266-88D430C854EF}"/>
            </c:ext>
          </c:extLst>
        </c:ser>
        <c:dLbls>
          <c:showLegendKey val="0"/>
          <c:showVal val="0"/>
          <c:showCatName val="0"/>
          <c:showSerName val="0"/>
          <c:showPercent val="0"/>
          <c:showBubbleSize val="0"/>
        </c:dLbls>
        <c:axId val="301407232"/>
        <c:axId val="266234496"/>
      </c:scatterChart>
      <c:valAx>
        <c:axId val="301407232"/>
        <c:scaling>
          <c:orientation val="minMax"/>
          <c:max val="1"/>
          <c:min val="-1"/>
        </c:scaling>
        <c:delete val="0"/>
        <c:axPos val="b"/>
        <c:title>
          <c:tx>
            <c:rich>
              <a:bodyPr/>
              <a:lstStyle/>
              <a:p>
                <a:pPr>
                  <a:defRPr sz="800" b="1"/>
                </a:pPr>
                <a:r>
                  <a:rPr lang="en"/>
                  <a:t>F1 (43.27%)</a:t>
                </a:r>
              </a:p>
            </c:rich>
          </c:tx>
          <c:overlay val="0"/>
        </c:title>
        <c:numFmt formatCode="General" sourceLinked="0"/>
        <c:majorTickMark val="cross"/>
        <c:minorTickMark val="none"/>
        <c:tickLblPos val="low"/>
        <c:txPr>
          <a:bodyPr/>
          <a:lstStyle/>
          <a:p>
            <a:pPr>
              <a:defRPr sz="700"/>
            </a:pPr>
            <a:endParaRPr lang="en-US"/>
          </a:p>
        </c:txPr>
        <c:crossAx val="266234496"/>
        <c:crosses val="autoZero"/>
        <c:crossBetween val="midCat"/>
        <c:majorUnit val="0.25"/>
      </c:valAx>
      <c:valAx>
        <c:axId val="266234496"/>
        <c:scaling>
          <c:orientation val="minMax"/>
          <c:max val="1"/>
          <c:min val="-1"/>
        </c:scaling>
        <c:delete val="0"/>
        <c:axPos val="l"/>
        <c:title>
          <c:tx>
            <c:rich>
              <a:bodyPr/>
              <a:lstStyle/>
              <a:p>
                <a:pPr>
                  <a:defRPr sz="800" b="1"/>
                </a:pPr>
                <a:r>
                  <a:rPr lang="en"/>
                  <a:t>F2 (21.32%)</a:t>
                </a:r>
              </a:p>
            </c:rich>
          </c:tx>
          <c:overlay val="0"/>
        </c:title>
        <c:numFmt formatCode="General" sourceLinked="0"/>
        <c:majorTickMark val="cross"/>
        <c:minorTickMark val="none"/>
        <c:tickLblPos val="low"/>
        <c:txPr>
          <a:bodyPr/>
          <a:lstStyle/>
          <a:p>
            <a:pPr>
              <a:defRPr sz="700"/>
            </a:pPr>
            <a:endParaRPr lang="en-US"/>
          </a:p>
        </c:txPr>
        <c:crossAx val="301407232"/>
        <c:crosses val="autoZero"/>
        <c:crossBetween val="midCat"/>
        <c:majorUnit val="0.25"/>
      </c:valAx>
      <c:spPr>
        <a:ln>
          <a:solidFill>
            <a:srgbClr val="808080"/>
          </a:solidFill>
          <a:prstDash val="solid"/>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pPr>
            <a:r>
              <a:rPr lang="en"/>
              <a:t>Dendrogram</a:t>
            </a:r>
          </a:p>
        </c:rich>
      </c:tx>
      <c:overlay val="0"/>
    </c:title>
    <c:autoTitleDeleted val="0"/>
    <c:plotArea>
      <c:layout>
        <c:manualLayout>
          <c:layoutTarget val="inner"/>
          <c:xMode val="edge"/>
          <c:yMode val="edge"/>
          <c:x val="0.19572791348929802"/>
          <c:y val="0.13844135217402836"/>
          <c:w val="0.79509947162389905"/>
          <c:h val="0.74266662298171626"/>
        </c:manualLayout>
      </c:layout>
      <c:scatterChart>
        <c:scatterStyle val="lineMarker"/>
        <c:varyColors val="0"/>
        <c:ser>
          <c:idx val="0"/>
          <c:order val="0"/>
          <c:spPr>
            <a:ln w="12700">
              <a:solidFill>
                <a:srgbClr val="000078"/>
              </a:solidFill>
              <a:prstDash val="solid"/>
            </a:ln>
            <a:effectLst/>
          </c:spPr>
          <c:marker>
            <c:spPr>
              <a:noFill/>
              <a:ln w="9525">
                <a:noFill/>
              </a:ln>
            </c:spPr>
          </c:marker>
          <c:dPt>
            <c:idx val="2"/>
            <c:bubble3D val="0"/>
            <c:spPr>
              <a:ln w="12700">
                <a:solidFill>
                  <a:srgbClr val="00B400"/>
                </a:solidFill>
                <a:prstDash val="solid"/>
              </a:ln>
              <a:effectLst/>
            </c:spPr>
            <c:extLst>
              <c:ext xmlns:c16="http://schemas.microsoft.com/office/drawing/2014/chart" uri="{C3380CC4-5D6E-409C-BE32-E72D297353CC}">
                <c16:uniqueId val="{00000001-AB63-4EE9-9CE0-66536FA2F607}"/>
              </c:ext>
            </c:extLst>
          </c:dPt>
          <c:dPt>
            <c:idx val="7"/>
            <c:bubble3D val="0"/>
            <c:spPr>
              <a:ln w="12700">
                <a:solidFill>
                  <a:srgbClr val="C82896"/>
                </a:solidFill>
                <a:prstDash val="solid"/>
              </a:ln>
              <a:effectLst/>
            </c:spPr>
            <c:extLst>
              <c:ext xmlns:c16="http://schemas.microsoft.com/office/drawing/2014/chart" uri="{C3380CC4-5D6E-409C-BE32-E72D297353CC}">
                <c16:uniqueId val="{00000003-AB63-4EE9-9CE0-66536FA2F607}"/>
              </c:ext>
            </c:extLst>
          </c:dPt>
          <c:dPt>
            <c:idx val="8"/>
            <c:bubble3D val="0"/>
            <c:spPr>
              <a:ln w="12700">
                <a:solidFill>
                  <a:srgbClr val="C82896"/>
                </a:solidFill>
                <a:prstDash val="solid"/>
              </a:ln>
              <a:effectLst/>
            </c:spPr>
            <c:extLst>
              <c:ext xmlns:c16="http://schemas.microsoft.com/office/drawing/2014/chart" uri="{C3380CC4-5D6E-409C-BE32-E72D297353CC}">
                <c16:uniqueId val="{00000005-AB63-4EE9-9CE0-66536FA2F607}"/>
              </c:ext>
            </c:extLst>
          </c:dPt>
          <c:dPt>
            <c:idx val="9"/>
            <c:bubble3D val="0"/>
            <c:spPr>
              <a:ln w="12700">
                <a:solidFill>
                  <a:srgbClr val="C82896"/>
                </a:solidFill>
                <a:prstDash val="solid"/>
              </a:ln>
              <a:effectLst/>
            </c:spPr>
            <c:extLst>
              <c:ext xmlns:c16="http://schemas.microsoft.com/office/drawing/2014/chart" uri="{C3380CC4-5D6E-409C-BE32-E72D297353CC}">
                <c16:uniqueId val="{00000007-AB63-4EE9-9CE0-66536FA2F607}"/>
              </c:ext>
            </c:extLst>
          </c:dPt>
          <c:dPt>
            <c:idx val="10"/>
            <c:bubble3D val="0"/>
            <c:spPr>
              <a:ln w="12700">
                <a:solidFill>
                  <a:srgbClr val="C82896"/>
                </a:solidFill>
                <a:prstDash val="solid"/>
              </a:ln>
              <a:effectLst/>
            </c:spPr>
            <c:extLst>
              <c:ext xmlns:c16="http://schemas.microsoft.com/office/drawing/2014/chart" uri="{C3380CC4-5D6E-409C-BE32-E72D297353CC}">
                <c16:uniqueId val="{00000009-AB63-4EE9-9CE0-66536FA2F607}"/>
              </c:ext>
            </c:extLst>
          </c:dPt>
          <c:dPt>
            <c:idx val="11"/>
            <c:bubble3D val="0"/>
            <c:spPr>
              <a:ln w="12700">
                <a:solidFill>
                  <a:srgbClr val="C82896"/>
                </a:solidFill>
                <a:prstDash val="solid"/>
              </a:ln>
              <a:effectLst/>
            </c:spPr>
            <c:extLst>
              <c:ext xmlns:c16="http://schemas.microsoft.com/office/drawing/2014/chart" uri="{C3380CC4-5D6E-409C-BE32-E72D297353CC}">
                <c16:uniqueId val="{0000000B-AB63-4EE9-9CE0-66536FA2F607}"/>
              </c:ext>
            </c:extLst>
          </c:dPt>
          <c:dPt>
            <c:idx val="12"/>
            <c:bubble3D val="0"/>
            <c:spPr>
              <a:ln w="12700">
                <a:solidFill>
                  <a:srgbClr val="C82896"/>
                </a:solidFill>
                <a:prstDash val="solid"/>
              </a:ln>
              <a:effectLst/>
            </c:spPr>
            <c:extLst>
              <c:ext xmlns:c16="http://schemas.microsoft.com/office/drawing/2014/chart" uri="{C3380CC4-5D6E-409C-BE32-E72D297353CC}">
                <c16:uniqueId val="{0000000D-AB63-4EE9-9CE0-66536FA2F607}"/>
              </c:ext>
            </c:extLst>
          </c:dPt>
          <c:dPt>
            <c:idx val="13"/>
            <c:bubble3D val="0"/>
            <c:spPr>
              <a:ln w="12700">
                <a:solidFill>
                  <a:srgbClr val="C82896"/>
                </a:solidFill>
                <a:prstDash val="solid"/>
              </a:ln>
              <a:effectLst/>
            </c:spPr>
            <c:extLst>
              <c:ext xmlns:c16="http://schemas.microsoft.com/office/drawing/2014/chart" uri="{C3380CC4-5D6E-409C-BE32-E72D297353CC}">
                <c16:uniqueId val="{0000000F-AB63-4EE9-9CE0-66536FA2F607}"/>
              </c:ext>
            </c:extLst>
          </c:dPt>
          <c:dPt>
            <c:idx val="14"/>
            <c:bubble3D val="0"/>
            <c:spPr>
              <a:ln w="12700">
                <a:solidFill>
                  <a:srgbClr val="C82896"/>
                </a:solidFill>
                <a:prstDash val="solid"/>
              </a:ln>
              <a:effectLst/>
            </c:spPr>
            <c:extLst>
              <c:ext xmlns:c16="http://schemas.microsoft.com/office/drawing/2014/chart" uri="{C3380CC4-5D6E-409C-BE32-E72D297353CC}">
                <c16:uniqueId val="{00000011-AB63-4EE9-9CE0-66536FA2F607}"/>
              </c:ext>
            </c:extLst>
          </c:dPt>
          <c:dPt>
            <c:idx val="15"/>
            <c:bubble3D val="0"/>
            <c:spPr>
              <a:ln w="12700">
                <a:solidFill>
                  <a:srgbClr val="C82896"/>
                </a:solidFill>
                <a:prstDash val="solid"/>
              </a:ln>
              <a:effectLst/>
            </c:spPr>
            <c:extLst>
              <c:ext xmlns:c16="http://schemas.microsoft.com/office/drawing/2014/chart" uri="{C3380CC4-5D6E-409C-BE32-E72D297353CC}">
                <c16:uniqueId val="{00000013-AB63-4EE9-9CE0-66536FA2F607}"/>
              </c:ext>
            </c:extLst>
          </c:dPt>
          <c:dPt>
            <c:idx val="16"/>
            <c:bubble3D val="0"/>
            <c:spPr>
              <a:ln w="12700">
                <a:solidFill>
                  <a:srgbClr val="C82896"/>
                </a:solidFill>
                <a:prstDash val="solid"/>
              </a:ln>
              <a:effectLst/>
            </c:spPr>
            <c:extLst>
              <c:ext xmlns:c16="http://schemas.microsoft.com/office/drawing/2014/chart" uri="{C3380CC4-5D6E-409C-BE32-E72D297353CC}">
                <c16:uniqueId val="{00000015-AB63-4EE9-9CE0-66536FA2F607}"/>
              </c:ext>
            </c:extLst>
          </c:dPt>
          <c:dPt>
            <c:idx val="17"/>
            <c:bubble3D val="0"/>
            <c:spPr>
              <a:ln w="12700">
                <a:solidFill>
                  <a:srgbClr val="C82896"/>
                </a:solidFill>
                <a:prstDash val="solid"/>
              </a:ln>
              <a:effectLst/>
            </c:spPr>
            <c:extLst>
              <c:ext xmlns:c16="http://schemas.microsoft.com/office/drawing/2014/chart" uri="{C3380CC4-5D6E-409C-BE32-E72D297353CC}">
                <c16:uniqueId val="{00000017-AB63-4EE9-9CE0-66536FA2F607}"/>
              </c:ext>
            </c:extLst>
          </c:dPt>
          <c:dPt>
            <c:idx val="18"/>
            <c:bubble3D val="0"/>
            <c:spPr>
              <a:ln w="12700">
                <a:solidFill>
                  <a:srgbClr val="C82896"/>
                </a:solidFill>
                <a:prstDash val="solid"/>
              </a:ln>
              <a:effectLst/>
            </c:spPr>
            <c:extLst>
              <c:ext xmlns:c16="http://schemas.microsoft.com/office/drawing/2014/chart" uri="{C3380CC4-5D6E-409C-BE32-E72D297353CC}">
                <c16:uniqueId val="{00000019-AB63-4EE9-9CE0-66536FA2F607}"/>
              </c:ext>
            </c:extLst>
          </c:dPt>
          <c:dPt>
            <c:idx val="19"/>
            <c:bubble3D val="0"/>
            <c:spPr>
              <a:ln w="12700">
                <a:solidFill>
                  <a:srgbClr val="C82896"/>
                </a:solidFill>
                <a:prstDash val="solid"/>
              </a:ln>
              <a:effectLst/>
            </c:spPr>
            <c:extLst>
              <c:ext xmlns:c16="http://schemas.microsoft.com/office/drawing/2014/chart" uri="{C3380CC4-5D6E-409C-BE32-E72D297353CC}">
                <c16:uniqueId val="{0000001B-AB63-4EE9-9CE0-66536FA2F607}"/>
              </c:ext>
            </c:extLst>
          </c:dPt>
          <c:dPt>
            <c:idx val="20"/>
            <c:bubble3D val="0"/>
            <c:spPr>
              <a:ln w="12700">
                <a:solidFill>
                  <a:srgbClr val="C82896"/>
                </a:solidFill>
                <a:prstDash val="solid"/>
              </a:ln>
              <a:effectLst/>
            </c:spPr>
            <c:extLst>
              <c:ext xmlns:c16="http://schemas.microsoft.com/office/drawing/2014/chart" uri="{C3380CC4-5D6E-409C-BE32-E72D297353CC}">
                <c16:uniqueId val="{0000001D-AB63-4EE9-9CE0-66536FA2F607}"/>
              </c:ext>
            </c:extLst>
          </c:dPt>
          <c:dPt>
            <c:idx val="21"/>
            <c:bubble3D val="0"/>
            <c:spPr>
              <a:ln w="12700">
                <a:solidFill>
                  <a:srgbClr val="C82896"/>
                </a:solidFill>
                <a:prstDash val="solid"/>
              </a:ln>
              <a:effectLst/>
            </c:spPr>
            <c:extLst>
              <c:ext xmlns:c16="http://schemas.microsoft.com/office/drawing/2014/chart" uri="{C3380CC4-5D6E-409C-BE32-E72D297353CC}">
                <c16:uniqueId val="{0000001F-AB63-4EE9-9CE0-66536FA2F607}"/>
              </c:ext>
            </c:extLst>
          </c:dPt>
          <c:dPt>
            <c:idx val="22"/>
            <c:bubble3D val="0"/>
            <c:spPr>
              <a:ln w="12700">
                <a:solidFill>
                  <a:srgbClr val="C82896"/>
                </a:solidFill>
                <a:prstDash val="solid"/>
              </a:ln>
              <a:effectLst/>
            </c:spPr>
            <c:extLst>
              <c:ext xmlns:c16="http://schemas.microsoft.com/office/drawing/2014/chart" uri="{C3380CC4-5D6E-409C-BE32-E72D297353CC}">
                <c16:uniqueId val="{00000021-AB63-4EE9-9CE0-66536FA2F607}"/>
              </c:ext>
            </c:extLst>
          </c:dPt>
          <c:dPt>
            <c:idx val="23"/>
            <c:bubble3D val="0"/>
            <c:spPr>
              <a:ln w="12700">
                <a:solidFill>
                  <a:srgbClr val="C82896"/>
                </a:solidFill>
                <a:prstDash val="solid"/>
              </a:ln>
              <a:effectLst/>
            </c:spPr>
            <c:extLst>
              <c:ext xmlns:c16="http://schemas.microsoft.com/office/drawing/2014/chart" uri="{C3380CC4-5D6E-409C-BE32-E72D297353CC}">
                <c16:uniqueId val="{00000023-AB63-4EE9-9CE0-66536FA2F607}"/>
              </c:ext>
            </c:extLst>
          </c:dPt>
          <c:dPt>
            <c:idx val="24"/>
            <c:bubble3D val="0"/>
            <c:spPr>
              <a:ln w="12700">
                <a:solidFill>
                  <a:srgbClr val="C82896"/>
                </a:solidFill>
                <a:prstDash val="solid"/>
              </a:ln>
              <a:effectLst/>
            </c:spPr>
            <c:extLst>
              <c:ext xmlns:c16="http://schemas.microsoft.com/office/drawing/2014/chart" uri="{C3380CC4-5D6E-409C-BE32-E72D297353CC}">
                <c16:uniqueId val="{00000025-AB63-4EE9-9CE0-66536FA2F607}"/>
              </c:ext>
            </c:extLst>
          </c:dPt>
          <c:dPt>
            <c:idx val="25"/>
            <c:bubble3D val="0"/>
            <c:spPr>
              <a:ln w="12700">
                <a:solidFill>
                  <a:srgbClr val="C82896"/>
                </a:solidFill>
                <a:prstDash val="solid"/>
              </a:ln>
              <a:effectLst/>
            </c:spPr>
            <c:extLst>
              <c:ext xmlns:c16="http://schemas.microsoft.com/office/drawing/2014/chart" uri="{C3380CC4-5D6E-409C-BE32-E72D297353CC}">
                <c16:uniqueId val="{00000027-AB63-4EE9-9CE0-66536FA2F607}"/>
              </c:ext>
            </c:extLst>
          </c:dPt>
          <c:dPt>
            <c:idx val="26"/>
            <c:bubble3D val="0"/>
            <c:spPr>
              <a:ln w="12700">
                <a:solidFill>
                  <a:srgbClr val="C82896"/>
                </a:solidFill>
                <a:prstDash val="solid"/>
              </a:ln>
              <a:effectLst/>
            </c:spPr>
            <c:extLst>
              <c:ext xmlns:c16="http://schemas.microsoft.com/office/drawing/2014/chart" uri="{C3380CC4-5D6E-409C-BE32-E72D297353CC}">
                <c16:uniqueId val="{00000029-AB63-4EE9-9CE0-66536FA2F607}"/>
              </c:ext>
            </c:extLst>
          </c:dPt>
          <c:dPt>
            <c:idx val="27"/>
            <c:bubble3D val="0"/>
            <c:spPr>
              <a:ln w="12700">
                <a:solidFill>
                  <a:srgbClr val="C82896"/>
                </a:solidFill>
                <a:prstDash val="solid"/>
              </a:ln>
              <a:effectLst/>
            </c:spPr>
            <c:extLst>
              <c:ext xmlns:c16="http://schemas.microsoft.com/office/drawing/2014/chart" uri="{C3380CC4-5D6E-409C-BE32-E72D297353CC}">
                <c16:uniqueId val="{0000002B-AB63-4EE9-9CE0-66536FA2F607}"/>
              </c:ext>
            </c:extLst>
          </c:dPt>
          <c:dPt>
            <c:idx val="28"/>
            <c:bubble3D val="0"/>
            <c:spPr>
              <a:ln w="12700">
                <a:solidFill>
                  <a:srgbClr val="C82896"/>
                </a:solidFill>
                <a:prstDash val="solid"/>
              </a:ln>
              <a:effectLst/>
            </c:spPr>
            <c:extLst>
              <c:ext xmlns:c16="http://schemas.microsoft.com/office/drawing/2014/chart" uri="{C3380CC4-5D6E-409C-BE32-E72D297353CC}">
                <c16:uniqueId val="{0000002D-AB63-4EE9-9CE0-66536FA2F607}"/>
              </c:ext>
            </c:extLst>
          </c:dPt>
          <c:dPt>
            <c:idx val="29"/>
            <c:bubble3D val="0"/>
            <c:spPr>
              <a:ln w="12700">
                <a:solidFill>
                  <a:srgbClr val="C82896"/>
                </a:solidFill>
                <a:prstDash val="solid"/>
              </a:ln>
              <a:effectLst/>
            </c:spPr>
            <c:extLst>
              <c:ext xmlns:c16="http://schemas.microsoft.com/office/drawing/2014/chart" uri="{C3380CC4-5D6E-409C-BE32-E72D297353CC}">
                <c16:uniqueId val="{0000002F-AB63-4EE9-9CE0-66536FA2F607}"/>
              </c:ext>
            </c:extLst>
          </c:dPt>
          <c:dPt>
            <c:idx val="30"/>
            <c:bubble3D val="0"/>
            <c:spPr>
              <a:ln w="12700">
                <a:solidFill>
                  <a:srgbClr val="C82896"/>
                </a:solidFill>
                <a:prstDash val="solid"/>
              </a:ln>
              <a:effectLst/>
            </c:spPr>
            <c:extLst>
              <c:ext xmlns:c16="http://schemas.microsoft.com/office/drawing/2014/chart" uri="{C3380CC4-5D6E-409C-BE32-E72D297353CC}">
                <c16:uniqueId val="{00000031-AB63-4EE9-9CE0-66536FA2F607}"/>
              </c:ext>
            </c:extLst>
          </c:dPt>
          <c:dPt>
            <c:idx val="31"/>
            <c:bubble3D val="0"/>
            <c:spPr>
              <a:ln w="12700">
                <a:solidFill>
                  <a:srgbClr val="C82896"/>
                </a:solidFill>
                <a:prstDash val="solid"/>
              </a:ln>
              <a:effectLst/>
            </c:spPr>
            <c:extLst>
              <c:ext xmlns:c16="http://schemas.microsoft.com/office/drawing/2014/chart" uri="{C3380CC4-5D6E-409C-BE32-E72D297353CC}">
                <c16:uniqueId val="{00000033-AB63-4EE9-9CE0-66536FA2F607}"/>
              </c:ext>
            </c:extLst>
          </c:dPt>
          <c:dPt>
            <c:idx val="32"/>
            <c:bubble3D val="0"/>
            <c:spPr>
              <a:ln w="12700">
                <a:solidFill>
                  <a:srgbClr val="C82896"/>
                </a:solidFill>
                <a:prstDash val="solid"/>
              </a:ln>
              <a:effectLst/>
            </c:spPr>
            <c:extLst>
              <c:ext xmlns:c16="http://schemas.microsoft.com/office/drawing/2014/chart" uri="{C3380CC4-5D6E-409C-BE32-E72D297353CC}">
                <c16:uniqueId val="{00000035-AB63-4EE9-9CE0-66536FA2F607}"/>
              </c:ext>
            </c:extLst>
          </c:dPt>
          <c:dPt>
            <c:idx val="33"/>
            <c:bubble3D val="0"/>
            <c:spPr>
              <a:ln w="12700">
                <a:solidFill>
                  <a:srgbClr val="C82896"/>
                </a:solidFill>
                <a:prstDash val="solid"/>
              </a:ln>
              <a:effectLst/>
            </c:spPr>
            <c:extLst>
              <c:ext xmlns:c16="http://schemas.microsoft.com/office/drawing/2014/chart" uri="{C3380CC4-5D6E-409C-BE32-E72D297353CC}">
                <c16:uniqueId val="{00000037-AB63-4EE9-9CE0-66536FA2F607}"/>
              </c:ext>
            </c:extLst>
          </c:dPt>
          <c:dPt>
            <c:idx val="34"/>
            <c:bubble3D val="0"/>
            <c:spPr>
              <a:ln w="12700">
                <a:solidFill>
                  <a:srgbClr val="C82896"/>
                </a:solidFill>
                <a:prstDash val="solid"/>
              </a:ln>
              <a:effectLst/>
            </c:spPr>
            <c:extLst>
              <c:ext xmlns:c16="http://schemas.microsoft.com/office/drawing/2014/chart" uri="{C3380CC4-5D6E-409C-BE32-E72D297353CC}">
                <c16:uniqueId val="{00000039-AB63-4EE9-9CE0-66536FA2F607}"/>
              </c:ext>
            </c:extLst>
          </c:dPt>
          <c:dPt>
            <c:idx val="35"/>
            <c:bubble3D val="0"/>
            <c:spPr>
              <a:ln w="12700">
                <a:solidFill>
                  <a:srgbClr val="C82896"/>
                </a:solidFill>
                <a:prstDash val="solid"/>
              </a:ln>
              <a:effectLst/>
            </c:spPr>
            <c:extLst>
              <c:ext xmlns:c16="http://schemas.microsoft.com/office/drawing/2014/chart" uri="{C3380CC4-5D6E-409C-BE32-E72D297353CC}">
                <c16:uniqueId val="{0000003B-AB63-4EE9-9CE0-66536FA2F607}"/>
              </c:ext>
            </c:extLst>
          </c:dPt>
          <c:dPt>
            <c:idx val="36"/>
            <c:bubble3D val="0"/>
            <c:spPr>
              <a:ln w="12700">
                <a:solidFill>
                  <a:srgbClr val="C82896"/>
                </a:solidFill>
                <a:prstDash val="solid"/>
              </a:ln>
              <a:effectLst/>
            </c:spPr>
            <c:extLst>
              <c:ext xmlns:c16="http://schemas.microsoft.com/office/drawing/2014/chart" uri="{C3380CC4-5D6E-409C-BE32-E72D297353CC}">
                <c16:uniqueId val="{0000003D-AB63-4EE9-9CE0-66536FA2F607}"/>
              </c:ext>
            </c:extLst>
          </c:dPt>
          <c:dPt>
            <c:idx val="37"/>
            <c:bubble3D val="0"/>
            <c:spPr>
              <a:ln w="12700">
                <a:solidFill>
                  <a:srgbClr val="C82896"/>
                </a:solidFill>
                <a:prstDash val="solid"/>
              </a:ln>
              <a:effectLst/>
            </c:spPr>
            <c:extLst>
              <c:ext xmlns:c16="http://schemas.microsoft.com/office/drawing/2014/chart" uri="{C3380CC4-5D6E-409C-BE32-E72D297353CC}">
                <c16:uniqueId val="{0000003F-AB63-4EE9-9CE0-66536FA2F607}"/>
              </c:ext>
            </c:extLst>
          </c:dPt>
          <c:dPt>
            <c:idx val="38"/>
            <c:bubble3D val="0"/>
            <c:spPr>
              <a:ln w="12700">
                <a:solidFill>
                  <a:srgbClr val="C82896"/>
                </a:solidFill>
                <a:prstDash val="solid"/>
              </a:ln>
              <a:effectLst/>
            </c:spPr>
            <c:extLst>
              <c:ext xmlns:c16="http://schemas.microsoft.com/office/drawing/2014/chart" uri="{C3380CC4-5D6E-409C-BE32-E72D297353CC}">
                <c16:uniqueId val="{00000041-AB63-4EE9-9CE0-66536FA2F607}"/>
              </c:ext>
            </c:extLst>
          </c:dPt>
          <c:dPt>
            <c:idx val="39"/>
            <c:bubble3D val="0"/>
            <c:spPr>
              <a:ln w="12700">
                <a:solidFill>
                  <a:srgbClr val="C82896"/>
                </a:solidFill>
                <a:prstDash val="solid"/>
              </a:ln>
              <a:effectLst/>
            </c:spPr>
            <c:extLst>
              <c:ext xmlns:c16="http://schemas.microsoft.com/office/drawing/2014/chart" uri="{C3380CC4-5D6E-409C-BE32-E72D297353CC}">
                <c16:uniqueId val="{00000043-AB63-4EE9-9CE0-66536FA2F607}"/>
              </c:ext>
            </c:extLst>
          </c:dPt>
          <c:dPt>
            <c:idx val="40"/>
            <c:bubble3D val="0"/>
            <c:spPr>
              <a:ln w="12700">
                <a:solidFill>
                  <a:srgbClr val="C82896"/>
                </a:solidFill>
                <a:prstDash val="solid"/>
              </a:ln>
              <a:effectLst/>
            </c:spPr>
            <c:extLst>
              <c:ext xmlns:c16="http://schemas.microsoft.com/office/drawing/2014/chart" uri="{C3380CC4-5D6E-409C-BE32-E72D297353CC}">
                <c16:uniqueId val="{00000045-AB63-4EE9-9CE0-66536FA2F607}"/>
              </c:ext>
            </c:extLst>
          </c:dPt>
          <c:dPt>
            <c:idx val="41"/>
            <c:bubble3D val="0"/>
            <c:spPr>
              <a:ln w="12700">
                <a:solidFill>
                  <a:srgbClr val="C82896"/>
                </a:solidFill>
                <a:prstDash val="solid"/>
              </a:ln>
              <a:effectLst/>
            </c:spPr>
            <c:extLst>
              <c:ext xmlns:c16="http://schemas.microsoft.com/office/drawing/2014/chart" uri="{C3380CC4-5D6E-409C-BE32-E72D297353CC}">
                <c16:uniqueId val="{00000047-AB63-4EE9-9CE0-66536FA2F607}"/>
              </c:ext>
            </c:extLst>
          </c:dPt>
          <c:dPt>
            <c:idx val="42"/>
            <c:bubble3D val="0"/>
            <c:spPr>
              <a:ln w="12700">
                <a:solidFill>
                  <a:srgbClr val="C82896"/>
                </a:solidFill>
                <a:prstDash val="solid"/>
              </a:ln>
              <a:effectLst/>
            </c:spPr>
            <c:extLst>
              <c:ext xmlns:c16="http://schemas.microsoft.com/office/drawing/2014/chart" uri="{C3380CC4-5D6E-409C-BE32-E72D297353CC}">
                <c16:uniqueId val="{00000049-AB63-4EE9-9CE0-66536FA2F607}"/>
              </c:ext>
            </c:extLst>
          </c:dPt>
          <c:dPt>
            <c:idx val="43"/>
            <c:bubble3D val="0"/>
            <c:spPr>
              <a:ln w="12700">
                <a:solidFill>
                  <a:srgbClr val="C82896"/>
                </a:solidFill>
                <a:prstDash val="solid"/>
              </a:ln>
              <a:effectLst/>
            </c:spPr>
            <c:extLst>
              <c:ext xmlns:c16="http://schemas.microsoft.com/office/drawing/2014/chart" uri="{C3380CC4-5D6E-409C-BE32-E72D297353CC}">
                <c16:uniqueId val="{0000004B-AB63-4EE9-9CE0-66536FA2F607}"/>
              </c:ext>
            </c:extLst>
          </c:dPt>
          <c:dPt>
            <c:idx val="44"/>
            <c:bubble3D val="0"/>
            <c:spPr>
              <a:ln w="12700">
                <a:solidFill>
                  <a:srgbClr val="C82896"/>
                </a:solidFill>
                <a:prstDash val="solid"/>
              </a:ln>
              <a:effectLst/>
            </c:spPr>
            <c:extLst>
              <c:ext xmlns:c16="http://schemas.microsoft.com/office/drawing/2014/chart" uri="{C3380CC4-5D6E-409C-BE32-E72D297353CC}">
                <c16:uniqueId val="{0000004D-AB63-4EE9-9CE0-66536FA2F607}"/>
              </c:ext>
            </c:extLst>
          </c:dPt>
          <c:dPt>
            <c:idx val="45"/>
            <c:bubble3D val="0"/>
            <c:spPr>
              <a:ln w="12700">
                <a:solidFill>
                  <a:srgbClr val="C82896"/>
                </a:solidFill>
                <a:prstDash val="solid"/>
              </a:ln>
              <a:effectLst/>
            </c:spPr>
            <c:extLst>
              <c:ext xmlns:c16="http://schemas.microsoft.com/office/drawing/2014/chart" uri="{C3380CC4-5D6E-409C-BE32-E72D297353CC}">
                <c16:uniqueId val="{0000004F-AB63-4EE9-9CE0-66536FA2F607}"/>
              </c:ext>
            </c:extLst>
          </c:dPt>
          <c:dPt>
            <c:idx val="46"/>
            <c:bubble3D val="0"/>
            <c:spPr>
              <a:ln w="12700">
                <a:solidFill>
                  <a:srgbClr val="C82896"/>
                </a:solidFill>
                <a:prstDash val="solid"/>
              </a:ln>
              <a:effectLst/>
            </c:spPr>
            <c:extLst>
              <c:ext xmlns:c16="http://schemas.microsoft.com/office/drawing/2014/chart" uri="{C3380CC4-5D6E-409C-BE32-E72D297353CC}">
                <c16:uniqueId val="{00000051-AB63-4EE9-9CE0-66536FA2F607}"/>
              </c:ext>
            </c:extLst>
          </c:dPt>
          <c:dPt>
            <c:idx val="47"/>
            <c:bubble3D val="0"/>
            <c:spPr>
              <a:ln w="12700">
                <a:solidFill>
                  <a:srgbClr val="C82896"/>
                </a:solidFill>
                <a:prstDash val="solid"/>
              </a:ln>
              <a:effectLst/>
            </c:spPr>
            <c:extLst>
              <c:ext xmlns:c16="http://schemas.microsoft.com/office/drawing/2014/chart" uri="{C3380CC4-5D6E-409C-BE32-E72D297353CC}">
                <c16:uniqueId val="{00000053-AB63-4EE9-9CE0-66536FA2F607}"/>
              </c:ext>
            </c:extLst>
          </c:dPt>
          <c:dPt>
            <c:idx val="48"/>
            <c:bubble3D val="0"/>
            <c:spPr>
              <a:ln w="12700">
                <a:solidFill>
                  <a:srgbClr val="C82896"/>
                </a:solidFill>
                <a:prstDash val="solid"/>
              </a:ln>
              <a:effectLst/>
            </c:spPr>
            <c:extLst>
              <c:ext xmlns:c16="http://schemas.microsoft.com/office/drawing/2014/chart" uri="{C3380CC4-5D6E-409C-BE32-E72D297353CC}">
                <c16:uniqueId val="{00000055-AB63-4EE9-9CE0-66536FA2F607}"/>
              </c:ext>
            </c:extLst>
          </c:dPt>
          <c:dPt>
            <c:idx val="49"/>
            <c:bubble3D val="0"/>
            <c:spPr>
              <a:ln w="12700">
                <a:solidFill>
                  <a:srgbClr val="C82896"/>
                </a:solidFill>
                <a:prstDash val="solid"/>
              </a:ln>
              <a:effectLst/>
            </c:spPr>
            <c:extLst>
              <c:ext xmlns:c16="http://schemas.microsoft.com/office/drawing/2014/chart" uri="{C3380CC4-5D6E-409C-BE32-E72D297353CC}">
                <c16:uniqueId val="{00000057-AB63-4EE9-9CE0-66536FA2F607}"/>
              </c:ext>
            </c:extLst>
          </c:dPt>
          <c:dPt>
            <c:idx val="50"/>
            <c:bubble3D val="0"/>
            <c:spPr>
              <a:ln w="12700">
                <a:solidFill>
                  <a:srgbClr val="C82896"/>
                </a:solidFill>
                <a:prstDash val="solid"/>
              </a:ln>
              <a:effectLst/>
            </c:spPr>
            <c:extLst>
              <c:ext xmlns:c16="http://schemas.microsoft.com/office/drawing/2014/chart" uri="{C3380CC4-5D6E-409C-BE32-E72D297353CC}">
                <c16:uniqueId val="{00000059-AB63-4EE9-9CE0-66536FA2F607}"/>
              </c:ext>
            </c:extLst>
          </c:dPt>
          <c:dPt>
            <c:idx val="51"/>
            <c:bubble3D val="0"/>
            <c:spPr>
              <a:ln w="12700">
                <a:solidFill>
                  <a:srgbClr val="C82896"/>
                </a:solidFill>
                <a:prstDash val="solid"/>
              </a:ln>
              <a:effectLst/>
            </c:spPr>
            <c:extLst>
              <c:ext xmlns:c16="http://schemas.microsoft.com/office/drawing/2014/chart" uri="{C3380CC4-5D6E-409C-BE32-E72D297353CC}">
                <c16:uniqueId val="{0000005B-AB63-4EE9-9CE0-66536FA2F607}"/>
              </c:ext>
            </c:extLst>
          </c:dPt>
          <c:dPt>
            <c:idx val="52"/>
            <c:bubble3D val="0"/>
            <c:spPr>
              <a:ln w="12700">
                <a:solidFill>
                  <a:srgbClr val="C82896"/>
                </a:solidFill>
                <a:prstDash val="solid"/>
              </a:ln>
              <a:effectLst/>
            </c:spPr>
            <c:extLst>
              <c:ext xmlns:c16="http://schemas.microsoft.com/office/drawing/2014/chart" uri="{C3380CC4-5D6E-409C-BE32-E72D297353CC}">
                <c16:uniqueId val="{0000005D-AB63-4EE9-9CE0-66536FA2F607}"/>
              </c:ext>
            </c:extLst>
          </c:dPt>
          <c:dPt>
            <c:idx val="53"/>
            <c:bubble3D val="0"/>
            <c:spPr>
              <a:ln w="12700">
                <a:solidFill>
                  <a:srgbClr val="C82896"/>
                </a:solidFill>
                <a:prstDash val="solid"/>
              </a:ln>
              <a:effectLst/>
            </c:spPr>
            <c:extLst>
              <c:ext xmlns:c16="http://schemas.microsoft.com/office/drawing/2014/chart" uri="{C3380CC4-5D6E-409C-BE32-E72D297353CC}">
                <c16:uniqueId val="{0000005F-AB63-4EE9-9CE0-66536FA2F607}"/>
              </c:ext>
            </c:extLst>
          </c:dPt>
          <c:dPt>
            <c:idx val="54"/>
            <c:bubble3D val="0"/>
            <c:spPr>
              <a:ln w="12700">
                <a:solidFill>
                  <a:srgbClr val="C82896"/>
                </a:solidFill>
                <a:prstDash val="solid"/>
              </a:ln>
              <a:effectLst/>
            </c:spPr>
            <c:extLst>
              <c:ext xmlns:c16="http://schemas.microsoft.com/office/drawing/2014/chart" uri="{C3380CC4-5D6E-409C-BE32-E72D297353CC}">
                <c16:uniqueId val="{00000061-AB63-4EE9-9CE0-66536FA2F607}"/>
              </c:ext>
            </c:extLst>
          </c:dPt>
          <c:dPt>
            <c:idx val="55"/>
            <c:bubble3D val="0"/>
            <c:spPr>
              <a:ln w="12700">
                <a:solidFill>
                  <a:srgbClr val="C82896"/>
                </a:solidFill>
                <a:prstDash val="solid"/>
              </a:ln>
              <a:effectLst/>
            </c:spPr>
            <c:extLst>
              <c:ext xmlns:c16="http://schemas.microsoft.com/office/drawing/2014/chart" uri="{C3380CC4-5D6E-409C-BE32-E72D297353CC}">
                <c16:uniqueId val="{00000063-AB63-4EE9-9CE0-66536FA2F607}"/>
              </c:ext>
            </c:extLst>
          </c:dPt>
          <c:dPt>
            <c:idx val="56"/>
            <c:bubble3D val="0"/>
            <c:spPr>
              <a:ln w="12700">
                <a:solidFill>
                  <a:srgbClr val="C82896"/>
                </a:solidFill>
                <a:prstDash val="solid"/>
              </a:ln>
              <a:effectLst/>
            </c:spPr>
            <c:extLst>
              <c:ext xmlns:c16="http://schemas.microsoft.com/office/drawing/2014/chart" uri="{C3380CC4-5D6E-409C-BE32-E72D297353CC}">
                <c16:uniqueId val="{00000065-AB63-4EE9-9CE0-66536FA2F607}"/>
              </c:ext>
            </c:extLst>
          </c:dPt>
          <c:dPt>
            <c:idx val="57"/>
            <c:bubble3D val="0"/>
            <c:spPr>
              <a:ln w="12700">
                <a:solidFill>
                  <a:srgbClr val="C82896"/>
                </a:solidFill>
                <a:prstDash val="solid"/>
              </a:ln>
              <a:effectLst/>
            </c:spPr>
            <c:extLst>
              <c:ext xmlns:c16="http://schemas.microsoft.com/office/drawing/2014/chart" uri="{C3380CC4-5D6E-409C-BE32-E72D297353CC}">
                <c16:uniqueId val="{00000067-AB63-4EE9-9CE0-66536FA2F607}"/>
              </c:ext>
            </c:extLst>
          </c:dPt>
          <c:dPt>
            <c:idx val="58"/>
            <c:bubble3D val="0"/>
            <c:spPr>
              <a:ln w="12700">
                <a:solidFill>
                  <a:srgbClr val="C82896"/>
                </a:solidFill>
                <a:prstDash val="solid"/>
              </a:ln>
              <a:effectLst/>
            </c:spPr>
            <c:extLst>
              <c:ext xmlns:c16="http://schemas.microsoft.com/office/drawing/2014/chart" uri="{C3380CC4-5D6E-409C-BE32-E72D297353CC}">
                <c16:uniqueId val="{00000069-AB63-4EE9-9CE0-66536FA2F607}"/>
              </c:ext>
            </c:extLst>
          </c:dPt>
          <c:dPt>
            <c:idx val="59"/>
            <c:bubble3D val="0"/>
            <c:spPr>
              <a:ln w="12700">
                <a:solidFill>
                  <a:srgbClr val="C82896"/>
                </a:solidFill>
                <a:prstDash val="solid"/>
              </a:ln>
              <a:effectLst/>
            </c:spPr>
            <c:extLst>
              <c:ext xmlns:c16="http://schemas.microsoft.com/office/drawing/2014/chart" uri="{C3380CC4-5D6E-409C-BE32-E72D297353CC}">
                <c16:uniqueId val="{0000006B-AB63-4EE9-9CE0-66536FA2F607}"/>
              </c:ext>
            </c:extLst>
          </c:dPt>
          <c:dPt>
            <c:idx val="60"/>
            <c:bubble3D val="0"/>
            <c:spPr>
              <a:ln w="12700">
                <a:solidFill>
                  <a:srgbClr val="C82896"/>
                </a:solidFill>
                <a:prstDash val="solid"/>
              </a:ln>
              <a:effectLst/>
            </c:spPr>
            <c:extLst>
              <c:ext xmlns:c16="http://schemas.microsoft.com/office/drawing/2014/chart" uri="{C3380CC4-5D6E-409C-BE32-E72D297353CC}">
                <c16:uniqueId val="{0000006D-AB63-4EE9-9CE0-66536FA2F607}"/>
              </c:ext>
            </c:extLst>
          </c:dPt>
          <c:dPt>
            <c:idx val="61"/>
            <c:bubble3D val="0"/>
            <c:spPr>
              <a:ln w="12700">
                <a:solidFill>
                  <a:srgbClr val="C82896"/>
                </a:solidFill>
                <a:prstDash val="solid"/>
              </a:ln>
              <a:effectLst/>
            </c:spPr>
            <c:extLst>
              <c:ext xmlns:c16="http://schemas.microsoft.com/office/drawing/2014/chart" uri="{C3380CC4-5D6E-409C-BE32-E72D297353CC}">
                <c16:uniqueId val="{0000006F-AB63-4EE9-9CE0-66536FA2F607}"/>
              </c:ext>
            </c:extLst>
          </c:dPt>
          <c:dPt>
            <c:idx val="62"/>
            <c:bubble3D val="0"/>
            <c:spPr>
              <a:ln w="12700">
                <a:solidFill>
                  <a:srgbClr val="C82896"/>
                </a:solidFill>
                <a:prstDash val="solid"/>
              </a:ln>
              <a:effectLst/>
            </c:spPr>
            <c:extLst>
              <c:ext xmlns:c16="http://schemas.microsoft.com/office/drawing/2014/chart" uri="{C3380CC4-5D6E-409C-BE32-E72D297353CC}">
                <c16:uniqueId val="{00000071-AB63-4EE9-9CE0-66536FA2F607}"/>
              </c:ext>
            </c:extLst>
          </c:dPt>
          <c:dPt>
            <c:idx val="63"/>
            <c:bubble3D val="0"/>
            <c:spPr>
              <a:ln w="12700">
                <a:solidFill>
                  <a:srgbClr val="C82896"/>
                </a:solidFill>
                <a:prstDash val="solid"/>
              </a:ln>
              <a:effectLst/>
            </c:spPr>
            <c:extLst>
              <c:ext xmlns:c16="http://schemas.microsoft.com/office/drawing/2014/chart" uri="{C3380CC4-5D6E-409C-BE32-E72D297353CC}">
                <c16:uniqueId val="{00000073-AB63-4EE9-9CE0-66536FA2F607}"/>
              </c:ext>
            </c:extLst>
          </c:dPt>
          <c:dPt>
            <c:idx val="64"/>
            <c:bubble3D val="0"/>
            <c:spPr>
              <a:ln w="12700">
                <a:solidFill>
                  <a:srgbClr val="C82896"/>
                </a:solidFill>
                <a:prstDash val="solid"/>
              </a:ln>
              <a:effectLst/>
            </c:spPr>
            <c:extLst>
              <c:ext xmlns:c16="http://schemas.microsoft.com/office/drawing/2014/chart" uri="{C3380CC4-5D6E-409C-BE32-E72D297353CC}">
                <c16:uniqueId val="{00000075-AB63-4EE9-9CE0-66536FA2F607}"/>
              </c:ext>
            </c:extLst>
          </c:dPt>
          <c:dPt>
            <c:idx val="65"/>
            <c:bubble3D val="0"/>
            <c:spPr>
              <a:ln w="12700">
                <a:solidFill>
                  <a:srgbClr val="C82896"/>
                </a:solidFill>
                <a:prstDash val="solid"/>
              </a:ln>
              <a:effectLst/>
            </c:spPr>
            <c:extLst>
              <c:ext xmlns:c16="http://schemas.microsoft.com/office/drawing/2014/chart" uri="{C3380CC4-5D6E-409C-BE32-E72D297353CC}">
                <c16:uniqueId val="{00000077-AB63-4EE9-9CE0-66536FA2F607}"/>
              </c:ext>
            </c:extLst>
          </c:dPt>
          <c:dPt>
            <c:idx val="66"/>
            <c:bubble3D val="0"/>
            <c:spPr>
              <a:ln w="12700">
                <a:solidFill>
                  <a:srgbClr val="C82896"/>
                </a:solidFill>
                <a:prstDash val="solid"/>
              </a:ln>
              <a:effectLst/>
            </c:spPr>
            <c:extLst>
              <c:ext xmlns:c16="http://schemas.microsoft.com/office/drawing/2014/chart" uri="{C3380CC4-5D6E-409C-BE32-E72D297353CC}">
                <c16:uniqueId val="{00000079-AB63-4EE9-9CE0-66536FA2F607}"/>
              </c:ext>
            </c:extLst>
          </c:dPt>
          <c:dPt>
            <c:idx val="67"/>
            <c:bubble3D val="0"/>
            <c:spPr>
              <a:ln w="12700">
                <a:solidFill>
                  <a:srgbClr val="C82896"/>
                </a:solidFill>
                <a:prstDash val="solid"/>
              </a:ln>
              <a:effectLst/>
            </c:spPr>
            <c:extLst>
              <c:ext xmlns:c16="http://schemas.microsoft.com/office/drawing/2014/chart" uri="{C3380CC4-5D6E-409C-BE32-E72D297353CC}">
                <c16:uniqueId val="{0000007B-AB63-4EE9-9CE0-66536FA2F607}"/>
              </c:ext>
            </c:extLst>
          </c:dPt>
          <c:dPt>
            <c:idx val="68"/>
            <c:bubble3D val="0"/>
            <c:spPr>
              <a:ln w="12700">
                <a:solidFill>
                  <a:srgbClr val="C82896"/>
                </a:solidFill>
                <a:prstDash val="solid"/>
              </a:ln>
              <a:effectLst/>
            </c:spPr>
            <c:extLst>
              <c:ext xmlns:c16="http://schemas.microsoft.com/office/drawing/2014/chart" uri="{C3380CC4-5D6E-409C-BE32-E72D297353CC}">
                <c16:uniqueId val="{0000007D-AB63-4EE9-9CE0-66536FA2F607}"/>
              </c:ext>
            </c:extLst>
          </c:dPt>
          <c:dPt>
            <c:idx val="69"/>
            <c:bubble3D val="0"/>
            <c:spPr>
              <a:ln w="12700">
                <a:solidFill>
                  <a:srgbClr val="C82896"/>
                </a:solidFill>
                <a:prstDash val="solid"/>
              </a:ln>
              <a:effectLst/>
            </c:spPr>
            <c:extLst>
              <c:ext xmlns:c16="http://schemas.microsoft.com/office/drawing/2014/chart" uri="{C3380CC4-5D6E-409C-BE32-E72D297353CC}">
                <c16:uniqueId val="{0000007F-AB63-4EE9-9CE0-66536FA2F607}"/>
              </c:ext>
            </c:extLst>
          </c:dPt>
          <c:dPt>
            <c:idx val="70"/>
            <c:bubble3D val="0"/>
            <c:spPr>
              <a:ln w="12700">
                <a:solidFill>
                  <a:srgbClr val="C82896"/>
                </a:solidFill>
                <a:prstDash val="solid"/>
              </a:ln>
              <a:effectLst/>
            </c:spPr>
            <c:extLst>
              <c:ext xmlns:c16="http://schemas.microsoft.com/office/drawing/2014/chart" uri="{C3380CC4-5D6E-409C-BE32-E72D297353CC}">
                <c16:uniqueId val="{00000081-AB63-4EE9-9CE0-66536FA2F607}"/>
              </c:ext>
            </c:extLst>
          </c:dPt>
          <c:dPt>
            <c:idx val="71"/>
            <c:bubble3D val="0"/>
            <c:spPr>
              <a:ln w="12700">
                <a:solidFill>
                  <a:srgbClr val="C82896"/>
                </a:solidFill>
                <a:prstDash val="solid"/>
              </a:ln>
              <a:effectLst/>
            </c:spPr>
            <c:extLst>
              <c:ext xmlns:c16="http://schemas.microsoft.com/office/drawing/2014/chart" uri="{C3380CC4-5D6E-409C-BE32-E72D297353CC}">
                <c16:uniqueId val="{00000083-AB63-4EE9-9CE0-66536FA2F607}"/>
              </c:ext>
            </c:extLst>
          </c:dPt>
          <c:dPt>
            <c:idx val="72"/>
            <c:bubble3D val="0"/>
            <c:spPr>
              <a:ln w="12700">
                <a:solidFill>
                  <a:srgbClr val="C82896"/>
                </a:solidFill>
                <a:prstDash val="solid"/>
              </a:ln>
              <a:effectLst/>
            </c:spPr>
            <c:extLst>
              <c:ext xmlns:c16="http://schemas.microsoft.com/office/drawing/2014/chart" uri="{C3380CC4-5D6E-409C-BE32-E72D297353CC}">
                <c16:uniqueId val="{00000085-AB63-4EE9-9CE0-66536FA2F607}"/>
              </c:ext>
            </c:extLst>
          </c:dPt>
          <c:dPt>
            <c:idx val="73"/>
            <c:bubble3D val="0"/>
            <c:spPr>
              <a:ln w="12700">
                <a:solidFill>
                  <a:srgbClr val="C82896"/>
                </a:solidFill>
                <a:prstDash val="solid"/>
              </a:ln>
              <a:effectLst/>
            </c:spPr>
            <c:extLst>
              <c:ext xmlns:c16="http://schemas.microsoft.com/office/drawing/2014/chart" uri="{C3380CC4-5D6E-409C-BE32-E72D297353CC}">
                <c16:uniqueId val="{00000087-AB63-4EE9-9CE0-66536FA2F607}"/>
              </c:ext>
            </c:extLst>
          </c:dPt>
          <c:dPt>
            <c:idx val="74"/>
            <c:bubble3D val="0"/>
            <c:spPr>
              <a:ln w="12700">
                <a:solidFill>
                  <a:srgbClr val="C82896"/>
                </a:solidFill>
                <a:prstDash val="solid"/>
              </a:ln>
              <a:effectLst/>
            </c:spPr>
            <c:extLst>
              <c:ext xmlns:c16="http://schemas.microsoft.com/office/drawing/2014/chart" uri="{C3380CC4-5D6E-409C-BE32-E72D297353CC}">
                <c16:uniqueId val="{00000089-AB63-4EE9-9CE0-66536FA2F607}"/>
              </c:ext>
            </c:extLst>
          </c:dPt>
          <c:dPt>
            <c:idx val="75"/>
            <c:bubble3D val="0"/>
            <c:spPr>
              <a:ln w="12700">
                <a:solidFill>
                  <a:srgbClr val="C82896"/>
                </a:solidFill>
                <a:prstDash val="solid"/>
              </a:ln>
              <a:effectLst/>
            </c:spPr>
            <c:extLst>
              <c:ext xmlns:c16="http://schemas.microsoft.com/office/drawing/2014/chart" uri="{C3380CC4-5D6E-409C-BE32-E72D297353CC}">
                <c16:uniqueId val="{0000008B-AB63-4EE9-9CE0-66536FA2F607}"/>
              </c:ext>
            </c:extLst>
          </c:dPt>
          <c:dPt>
            <c:idx val="76"/>
            <c:bubble3D val="0"/>
            <c:spPr>
              <a:ln w="12700">
                <a:solidFill>
                  <a:srgbClr val="C82896"/>
                </a:solidFill>
                <a:prstDash val="solid"/>
              </a:ln>
              <a:effectLst/>
            </c:spPr>
            <c:extLst>
              <c:ext xmlns:c16="http://schemas.microsoft.com/office/drawing/2014/chart" uri="{C3380CC4-5D6E-409C-BE32-E72D297353CC}">
                <c16:uniqueId val="{0000008D-AB63-4EE9-9CE0-66536FA2F607}"/>
              </c:ext>
            </c:extLst>
          </c:dPt>
          <c:dPt>
            <c:idx val="77"/>
            <c:bubble3D val="0"/>
            <c:spPr>
              <a:ln w="12700">
                <a:solidFill>
                  <a:srgbClr val="C82896"/>
                </a:solidFill>
                <a:prstDash val="solid"/>
              </a:ln>
              <a:effectLst/>
            </c:spPr>
            <c:extLst>
              <c:ext xmlns:c16="http://schemas.microsoft.com/office/drawing/2014/chart" uri="{C3380CC4-5D6E-409C-BE32-E72D297353CC}">
                <c16:uniqueId val="{0000008F-AB63-4EE9-9CE0-66536FA2F607}"/>
              </c:ext>
            </c:extLst>
          </c:dPt>
          <c:dPt>
            <c:idx val="78"/>
            <c:bubble3D val="0"/>
            <c:spPr>
              <a:ln w="12700">
                <a:solidFill>
                  <a:srgbClr val="C82896"/>
                </a:solidFill>
                <a:prstDash val="solid"/>
              </a:ln>
              <a:effectLst/>
            </c:spPr>
            <c:extLst>
              <c:ext xmlns:c16="http://schemas.microsoft.com/office/drawing/2014/chart" uri="{C3380CC4-5D6E-409C-BE32-E72D297353CC}">
                <c16:uniqueId val="{00000091-AB63-4EE9-9CE0-66536FA2F607}"/>
              </c:ext>
            </c:extLst>
          </c:dPt>
          <c:dPt>
            <c:idx val="79"/>
            <c:bubble3D val="0"/>
            <c:spPr>
              <a:ln w="12700">
                <a:solidFill>
                  <a:srgbClr val="C82896"/>
                </a:solidFill>
                <a:prstDash val="solid"/>
              </a:ln>
              <a:effectLst/>
            </c:spPr>
            <c:extLst>
              <c:ext xmlns:c16="http://schemas.microsoft.com/office/drawing/2014/chart" uri="{C3380CC4-5D6E-409C-BE32-E72D297353CC}">
                <c16:uniqueId val="{00000093-AB63-4EE9-9CE0-66536FA2F607}"/>
              </c:ext>
            </c:extLst>
          </c:dPt>
          <c:dPt>
            <c:idx val="80"/>
            <c:bubble3D val="0"/>
            <c:spPr>
              <a:ln w="12700">
                <a:solidFill>
                  <a:srgbClr val="C82896"/>
                </a:solidFill>
                <a:prstDash val="solid"/>
              </a:ln>
              <a:effectLst/>
            </c:spPr>
            <c:extLst>
              <c:ext xmlns:c16="http://schemas.microsoft.com/office/drawing/2014/chart" uri="{C3380CC4-5D6E-409C-BE32-E72D297353CC}">
                <c16:uniqueId val="{00000095-AB63-4EE9-9CE0-66536FA2F607}"/>
              </c:ext>
            </c:extLst>
          </c:dPt>
          <c:dPt>
            <c:idx val="81"/>
            <c:bubble3D val="0"/>
            <c:spPr>
              <a:ln w="12700">
                <a:solidFill>
                  <a:srgbClr val="C82896"/>
                </a:solidFill>
                <a:prstDash val="solid"/>
              </a:ln>
              <a:effectLst/>
            </c:spPr>
            <c:extLst>
              <c:ext xmlns:c16="http://schemas.microsoft.com/office/drawing/2014/chart" uri="{C3380CC4-5D6E-409C-BE32-E72D297353CC}">
                <c16:uniqueId val="{00000097-AB63-4EE9-9CE0-66536FA2F607}"/>
              </c:ext>
            </c:extLst>
          </c:dPt>
          <c:dPt>
            <c:idx val="82"/>
            <c:bubble3D val="0"/>
            <c:spPr>
              <a:ln w="12700">
                <a:solidFill>
                  <a:srgbClr val="C82896"/>
                </a:solidFill>
                <a:prstDash val="solid"/>
              </a:ln>
              <a:effectLst/>
            </c:spPr>
            <c:extLst>
              <c:ext xmlns:c16="http://schemas.microsoft.com/office/drawing/2014/chart" uri="{C3380CC4-5D6E-409C-BE32-E72D297353CC}">
                <c16:uniqueId val="{00000099-AB63-4EE9-9CE0-66536FA2F607}"/>
              </c:ext>
            </c:extLst>
          </c:dPt>
          <c:dPt>
            <c:idx val="83"/>
            <c:bubble3D val="0"/>
            <c:spPr>
              <a:ln w="12700">
                <a:solidFill>
                  <a:srgbClr val="C82896"/>
                </a:solidFill>
                <a:prstDash val="solid"/>
              </a:ln>
              <a:effectLst/>
            </c:spPr>
            <c:extLst>
              <c:ext xmlns:c16="http://schemas.microsoft.com/office/drawing/2014/chart" uri="{C3380CC4-5D6E-409C-BE32-E72D297353CC}">
                <c16:uniqueId val="{0000009B-AB63-4EE9-9CE0-66536FA2F607}"/>
              </c:ext>
            </c:extLst>
          </c:dPt>
          <c:dPt>
            <c:idx val="84"/>
            <c:bubble3D val="0"/>
            <c:spPr>
              <a:ln w="12700">
                <a:solidFill>
                  <a:srgbClr val="C82896"/>
                </a:solidFill>
                <a:prstDash val="solid"/>
              </a:ln>
              <a:effectLst/>
            </c:spPr>
            <c:extLst>
              <c:ext xmlns:c16="http://schemas.microsoft.com/office/drawing/2014/chart" uri="{C3380CC4-5D6E-409C-BE32-E72D297353CC}">
                <c16:uniqueId val="{0000009D-AB63-4EE9-9CE0-66536FA2F607}"/>
              </c:ext>
            </c:extLst>
          </c:dPt>
          <c:dPt>
            <c:idx val="85"/>
            <c:bubble3D val="0"/>
            <c:spPr>
              <a:ln w="12700">
                <a:solidFill>
                  <a:srgbClr val="C82896"/>
                </a:solidFill>
                <a:prstDash val="solid"/>
              </a:ln>
              <a:effectLst/>
            </c:spPr>
            <c:extLst>
              <c:ext xmlns:c16="http://schemas.microsoft.com/office/drawing/2014/chart" uri="{C3380CC4-5D6E-409C-BE32-E72D297353CC}">
                <c16:uniqueId val="{0000009F-AB63-4EE9-9CE0-66536FA2F607}"/>
              </c:ext>
            </c:extLst>
          </c:dPt>
          <c:dPt>
            <c:idx val="86"/>
            <c:bubble3D val="0"/>
            <c:spPr>
              <a:ln w="12700">
                <a:solidFill>
                  <a:srgbClr val="C82896"/>
                </a:solidFill>
                <a:prstDash val="solid"/>
              </a:ln>
              <a:effectLst/>
            </c:spPr>
            <c:extLst>
              <c:ext xmlns:c16="http://schemas.microsoft.com/office/drawing/2014/chart" uri="{C3380CC4-5D6E-409C-BE32-E72D297353CC}">
                <c16:uniqueId val="{000000A1-AB63-4EE9-9CE0-66536FA2F607}"/>
              </c:ext>
            </c:extLst>
          </c:dPt>
          <c:dPt>
            <c:idx val="87"/>
            <c:bubble3D val="0"/>
            <c:spPr>
              <a:ln w="12700">
                <a:solidFill>
                  <a:srgbClr val="C82896"/>
                </a:solidFill>
                <a:prstDash val="solid"/>
              </a:ln>
              <a:effectLst/>
            </c:spPr>
            <c:extLst>
              <c:ext xmlns:c16="http://schemas.microsoft.com/office/drawing/2014/chart" uri="{C3380CC4-5D6E-409C-BE32-E72D297353CC}">
                <c16:uniqueId val="{000000A3-AB63-4EE9-9CE0-66536FA2F607}"/>
              </c:ext>
            </c:extLst>
          </c:dPt>
          <c:dPt>
            <c:idx val="88"/>
            <c:bubble3D val="0"/>
            <c:spPr>
              <a:ln w="12700">
                <a:solidFill>
                  <a:srgbClr val="C82896"/>
                </a:solidFill>
                <a:prstDash val="solid"/>
              </a:ln>
              <a:effectLst/>
            </c:spPr>
            <c:extLst>
              <c:ext xmlns:c16="http://schemas.microsoft.com/office/drawing/2014/chart" uri="{C3380CC4-5D6E-409C-BE32-E72D297353CC}">
                <c16:uniqueId val="{000000A5-AB63-4EE9-9CE0-66536FA2F607}"/>
              </c:ext>
            </c:extLst>
          </c:dPt>
          <c:dPt>
            <c:idx val="89"/>
            <c:bubble3D val="0"/>
            <c:spPr>
              <a:ln w="12700">
                <a:solidFill>
                  <a:srgbClr val="C82896"/>
                </a:solidFill>
                <a:prstDash val="solid"/>
              </a:ln>
              <a:effectLst/>
            </c:spPr>
            <c:extLst>
              <c:ext xmlns:c16="http://schemas.microsoft.com/office/drawing/2014/chart" uri="{C3380CC4-5D6E-409C-BE32-E72D297353CC}">
                <c16:uniqueId val="{000000A7-AB63-4EE9-9CE0-66536FA2F607}"/>
              </c:ext>
            </c:extLst>
          </c:dPt>
          <c:dPt>
            <c:idx val="90"/>
            <c:bubble3D val="0"/>
            <c:spPr>
              <a:ln w="12700">
                <a:solidFill>
                  <a:srgbClr val="C82896"/>
                </a:solidFill>
                <a:prstDash val="solid"/>
              </a:ln>
              <a:effectLst/>
            </c:spPr>
            <c:extLst>
              <c:ext xmlns:c16="http://schemas.microsoft.com/office/drawing/2014/chart" uri="{C3380CC4-5D6E-409C-BE32-E72D297353CC}">
                <c16:uniqueId val="{000000A9-AB63-4EE9-9CE0-66536FA2F607}"/>
              </c:ext>
            </c:extLst>
          </c:dPt>
          <c:dPt>
            <c:idx val="91"/>
            <c:bubble3D val="0"/>
            <c:spPr>
              <a:ln w="12700">
                <a:solidFill>
                  <a:srgbClr val="C82896"/>
                </a:solidFill>
                <a:prstDash val="solid"/>
              </a:ln>
              <a:effectLst/>
            </c:spPr>
            <c:extLst>
              <c:ext xmlns:c16="http://schemas.microsoft.com/office/drawing/2014/chart" uri="{C3380CC4-5D6E-409C-BE32-E72D297353CC}">
                <c16:uniqueId val="{000000AB-AB63-4EE9-9CE0-66536FA2F607}"/>
              </c:ext>
            </c:extLst>
          </c:dPt>
          <c:dPt>
            <c:idx val="92"/>
            <c:bubble3D val="0"/>
            <c:spPr>
              <a:ln w="12700">
                <a:solidFill>
                  <a:srgbClr val="C82896"/>
                </a:solidFill>
                <a:prstDash val="solid"/>
              </a:ln>
              <a:effectLst/>
            </c:spPr>
            <c:extLst>
              <c:ext xmlns:c16="http://schemas.microsoft.com/office/drawing/2014/chart" uri="{C3380CC4-5D6E-409C-BE32-E72D297353CC}">
                <c16:uniqueId val="{000000AD-AB63-4EE9-9CE0-66536FA2F607}"/>
              </c:ext>
            </c:extLst>
          </c:dPt>
          <c:dPt>
            <c:idx val="93"/>
            <c:bubble3D val="0"/>
            <c:spPr>
              <a:ln w="12700">
                <a:solidFill>
                  <a:srgbClr val="C82896"/>
                </a:solidFill>
                <a:prstDash val="solid"/>
              </a:ln>
              <a:effectLst/>
            </c:spPr>
            <c:extLst>
              <c:ext xmlns:c16="http://schemas.microsoft.com/office/drawing/2014/chart" uri="{C3380CC4-5D6E-409C-BE32-E72D297353CC}">
                <c16:uniqueId val="{000000AF-AB63-4EE9-9CE0-66536FA2F607}"/>
              </c:ext>
            </c:extLst>
          </c:dPt>
          <c:dPt>
            <c:idx val="94"/>
            <c:bubble3D val="0"/>
            <c:spPr>
              <a:ln w="12700">
                <a:solidFill>
                  <a:srgbClr val="C82896"/>
                </a:solidFill>
                <a:prstDash val="solid"/>
              </a:ln>
              <a:effectLst/>
            </c:spPr>
            <c:extLst>
              <c:ext xmlns:c16="http://schemas.microsoft.com/office/drawing/2014/chart" uri="{C3380CC4-5D6E-409C-BE32-E72D297353CC}">
                <c16:uniqueId val="{000000B1-AB63-4EE9-9CE0-66536FA2F607}"/>
              </c:ext>
            </c:extLst>
          </c:dPt>
          <c:dPt>
            <c:idx val="95"/>
            <c:bubble3D val="0"/>
            <c:spPr>
              <a:ln w="12700">
                <a:solidFill>
                  <a:srgbClr val="C82896"/>
                </a:solidFill>
                <a:prstDash val="solid"/>
              </a:ln>
              <a:effectLst/>
            </c:spPr>
            <c:extLst>
              <c:ext xmlns:c16="http://schemas.microsoft.com/office/drawing/2014/chart" uri="{C3380CC4-5D6E-409C-BE32-E72D297353CC}">
                <c16:uniqueId val="{000000B3-AB63-4EE9-9CE0-66536FA2F607}"/>
              </c:ext>
            </c:extLst>
          </c:dPt>
          <c:dPt>
            <c:idx val="96"/>
            <c:bubble3D val="0"/>
            <c:spPr>
              <a:ln w="12700">
                <a:solidFill>
                  <a:srgbClr val="C82896"/>
                </a:solidFill>
                <a:prstDash val="solid"/>
              </a:ln>
              <a:effectLst/>
            </c:spPr>
            <c:extLst>
              <c:ext xmlns:c16="http://schemas.microsoft.com/office/drawing/2014/chart" uri="{C3380CC4-5D6E-409C-BE32-E72D297353CC}">
                <c16:uniqueId val="{000000B5-AB63-4EE9-9CE0-66536FA2F607}"/>
              </c:ext>
            </c:extLst>
          </c:dPt>
          <c:dPt>
            <c:idx val="97"/>
            <c:bubble3D val="0"/>
            <c:spPr>
              <a:ln w="12700">
                <a:solidFill>
                  <a:srgbClr val="C82896"/>
                </a:solidFill>
                <a:prstDash val="solid"/>
              </a:ln>
              <a:effectLst/>
            </c:spPr>
            <c:extLst>
              <c:ext xmlns:c16="http://schemas.microsoft.com/office/drawing/2014/chart" uri="{C3380CC4-5D6E-409C-BE32-E72D297353CC}">
                <c16:uniqueId val="{000000B7-AB63-4EE9-9CE0-66536FA2F607}"/>
              </c:ext>
            </c:extLst>
          </c:dPt>
          <c:dPt>
            <c:idx val="98"/>
            <c:bubble3D val="0"/>
            <c:spPr>
              <a:ln w="12700">
                <a:solidFill>
                  <a:srgbClr val="C82896"/>
                </a:solidFill>
                <a:prstDash val="solid"/>
              </a:ln>
              <a:effectLst/>
            </c:spPr>
            <c:extLst>
              <c:ext xmlns:c16="http://schemas.microsoft.com/office/drawing/2014/chart" uri="{C3380CC4-5D6E-409C-BE32-E72D297353CC}">
                <c16:uniqueId val="{000000B9-AB63-4EE9-9CE0-66536FA2F607}"/>
              </c:ext>
            </c:extLst>
          </c:dPt>
          <c:dPt>
            <c:idx val="99"/>
            <c:bubble3D val="0"/>
            <c:spPr>
              <a:ln w="12700">
                <a:solidFill>
                  <a:srgbClr val="C82896"/>
                </a:solidFill>
                <a:prstDash val="solid"/>
              </a:ln>
              <a:effectLst/>
            </c:spPr>
            <c:extLst>
              <c:ext xmlns:c16="http://schemas.microsoft.com/office/drawing/2014/chart" uri="{C3380CC4-5D6E-409C-BE32-E72D297353CC}">
                <c16:uniqueId val="{000000BB-AB63-4EE9-9CE0-66536FA2F607}"/>
              </c:ext>
            </c:extLst>
          </c:dPt>
          <c:dPt>
            <c:idx val="100"/>
            <c:bubble3D val="0"/>
            <c:spPr>
              <a:ln w="12700">
                <a:solidFill>
                  <a:srgbClr val="C82896"/>
                </a:solidFill>
                <a:prstDash val="solid"/>
              </a:ln>
              <a:effectLst/>
            </c:spPr>
            <c:extLst>
              <c:ext xmlns:c16="http://schemas.microsoft.com/office/drawing/2014/chart" uri="{C3380CC4-5D6E-409C-BE32-E72D297353CC}">
                <c16:uniqueId val="{000000BD-AB63-4EE9-9CE0-66536FA2F607}"/>
              </c:ext>
            </c:extLst>
          </c:dPt>
          <c:dPt>
            <c:idx val="101"/>
            <c:bubble3D val="0"/>
            <c:spPr>
              <a:ln w="12700">
                <a:solidFill>
                  <a:srgbClr val="C82896"/>
                </a:solidFill>
                <a:prstDash val="solid"/>
              </a:ln>
              <a:effectLst/>
            </c:spPr>
            <c:extLst>
              <c:ext xmlns:c16="http://schemas.microsoft.com/office/drawing/2014/chart" uri="{C3380CC4-5D6E-409C-BE32-E72D297353CC}">
                <c16:uniqueId val="{000000BF-AB63-4EE9-9CE0-66536FA2F607}"/>
              </c:ext>
            </c:extLst>
          </c:dPt>
          <c:dPt>
            <c:idx val="102"/>
            <c:bubble3D val="0"/>
            <c:spPr>
              <a:ln w="12700">
                <a:solidFill>
                  <a:srgbClr val="C82896"/>
                </a:solidFill>
                <a:prstDash val="solid"/>
              </a:ln>
              <a:effectLst/>
            </c:spPr>
            <c:extLst>
              <c:ext xmlns:c16="http://schemas.microsoft.com/office/drawing/2014/chart" uri="{C3380CC4-5D6E-409C-BE32-E72D297353CC}">
                <c16:uniqueId val="{000000C1-AB63-4EE9-9CE0-66536FA2F607}"/>
              </c:ext>
            </c:extLst>
          </c:dPt>
          <c:dPt>
            <c:idx val="103"/>
            <c:bubble3D val="0"/>
            <c:spPr>
              <a:ln w="12700">
                <a:solidFill>
                  <a:srgbClr val="C82896"/>
                </a:solidFill>
                <a:prstDash val="solid"/>
              </a:ln>
              <a:effectLst/>
            </c:spPr>
            <c:extLst>
              <c:ext xmlns:c16="http://schemas.microsoft.com/office/drawing/2014/chart" uri="{C3380CC4-5D6E-409C-BE32-E72D297353CC}">
                <c16:uniqueId val="{000000C3-AB63-4EE9-9CE0-66536FA2F607}"/>
              </c:ext>
            </c:extLst>
          </c:dPt>
          <c:dPt>
            <c:idx val="104"/>
            <c:bubble3D val="0"/>
            <c:spPr>
              <a:ln w="12700">
                <a:solidFill>
                  <a:srgbClr val="C82896"/>
                </a:solidFill>
                <a:prstDash val="solid"/>
              </a:ln>
              <a:effectLst/>
            </c:spPr>
            <c:extLst>
              <c:ext xmlns:c16="http://schemas.microsoft.com/office/drawing/2014/chart" uri="{C3380CC4-5D6E-409C-BE32-E72D297353CC}">
                <c16:uniqueId val="{000000C5-AB63-4EE9-9CE0-66536FA2F607}"/>
              </c:ext>
            </c:extLst>
          </c:dPt>
          <c:dPt>
            <c:idx val="105"/>
            <c:bubble3D val="0"/>
            <c:spPr>
              <a:ln w="12700">
                <a:solidFill>
                  <a:srgbClr val="C82896"/>
                </a:solidFill>
                <a:prstDash val="solid"/>
              </a:ln>
              <a:effectLst/>
            </c:spPr>
            <c:extLst>
              <c:ext xmlns:c16="http://schemas.microsoft.com/office/drawing/2014/chart" uri="{C3380CC4-5D6E-409C-BE32-E72D297353CC}">
                <c16:uniqueId val="{000000C7-AB63-4EE9-9CE0-66536FA2F607}"/>
              </c:ext>
            </c:extLst>
          </c:dPt>
          <c:dPt>
            <c:idx val="106"/>
            <c:bubble3D val="0"/>
            <c:spPr>
              <a:ln w="12700">
                <a:solidFill>
                  <a:srgbClr val="C82896"/>
                </a:solidFill>
                <a:prstDash val="solid"/>
              </a:ln>
              <a:effectLst/>
            </c:spPr>
            <c:extLst>
              <c:ext xmlns:c16="http://schemas.microsoft.com/office/drawing/2014/chart" uri="{C3380CC4-5D6E-409C-BE32-E72D297353CC}">
                <c16:uniqueId val="{000000C9-AB63-4EE9-9CE0-66536FA2F607}"/>
              </c:ext>
            </c:extLst>
          </c:dPt>
          <c:dPt>
            <c:idx val="107"/>
            <c:bubble3D val="0"/>
            <c:spPr>
              <a:ln w="12700">
                <a:solidFill>
                  <a:srgbClr val="C82896"/>
                </a:solidFill>
                <a:prstDash val="solid"/>
              </a:ln>
              <a:effectLst/>
            </c:spPr>
            <c:extLst>
              <c:ext xmlns:c16="http://schemas.microsoft.com/office/drawing/2014/chart" uri="{C3380CC4-5D6E-409C-BE32-E72D297353CC}">
                <c16:uniqueId val="{000000CB-AB63-4EE9-9CE0-66536FA2F607}"/>
              </c:ext>
            </c:extLst>
          </c:dPt>
          <c:dPt>
            <c:idx val="108"/>
            <c:bubble3D val="0"/>
            <c:spPr>
              <a:ln w="12700">
                <a:solidFill>
                  <a:srgbClr val="C82896"/>
                </a:solidFill>
                <a:prstDash val="solid"/>
              </a:ln>
              <a:effectLst/>
            </c:spPr>
            <c:extLst>
              <c:ext xmlns:c16="http://schemas.microsoft.com/office/drawing/2014/chart" uri="{C3380CC4-5D6E-409C-BE32-E72D297353CC}">
                <c16:uniqueId val="{000000CD-AB63-4EE9-9CE0-66536FA2F607}"/>
              </c:ext>
            </c:extLst>
          </c:dPt>
          <c:dPt>
            <c:idx val="109"/>
            <c:bubble3D val="0"/>
            <c:spPr>
              <a:ln w="12700">
                <a:solidFill>
                  <a:srgbClr val="C82896"/>
                </a:solidFill>
                <a:prstDash val="solid"/>
              </a:ln>
              <a:effectLst/>
            </c:spPr>
            <c:extLst>
              <c:ext xmlns:c16="http://schemas.microsoft.com/office/drawing/2014/chart" uri="{C3380CC4-5D6E-409C-BE32-E72D297353CC}">
                <c16:uniqueId val="{000000CF-AB63-4EE9-9CE0-66536FA2F607}"/>
              </c:ext>
            </c:extLst>
          </c:dPt>
          <c:dPt>
            <c:idx val="110"/>
            <c:bubble3D val="0"/>
            <c:spPr>
              <a:ln w="12700">
                <a:solidFill>
                  <a:srgbClr val="C82896"/>
                </a:solidFill>
                <a:prstDash val="solid"/>
              </a:ln>
              <a:effectLst/>
            </c:spPr>
            <c:extLst>
              <c:ext xmlns:c16="http://schemas.microsoft.com/office/drawing/2014/chart" uri="{C3380CC4-5D6E-409C-BE32-E72D297353CC}">
                <c16:uniqueId val="{000000D1-AB63-4EE9-9CE0-66536FA2F607}"/>
              </c:ext>
            </c:extLst>
          </c:dPt>
          <c:dPt>
            <c:idx val="111"/>
            <c:bubble3D val="0"/>
            <c:spPr>
              <a:ln w="12700">
                <a:solidFill>
                  <a:srgbClr val="C82896"/>
                </a:solidFill>
                <a:prstDash val="solid"/>
              </a:ln>
              <a:effectLst/>
            </c:spPr>
            <c:extLst>
              <c:ext xmlns:c16="http://schemas.microsoft.com/office/drawing/2014/chart" uri="{C3380CC4-5D6E-409C-BE32-E72D297353CC}">
                <c16:uniqueId val="{000000D3-AB63-4EE9-9CE0-66536FA2F607}"/>
              </c:ext>
            </c:extLst>
          </c:dPt>
          <c:dPt>
            <c:idx val="112"/>
            <c:bubble3D val="0"/>
            <c:spPr>
              <a:ln w="12700">
                <a:solidFill>
                  <a:srgbClr val="C82896"/>
                </a:solidFill>
                <a:prstDash val="solid"/>
              </a:ln>
              <a:effectLst/>
            </c:spPr>
            <c:extLst>
              <c:ext xmlns:c16="http://schemas.microsoft.com/office/drawing/2014/chart" uri="{C3380CC4-5D6E-409C-BE32-E72D297353CC}">
                <c16:uniqueId val="{000000D5-AB63-4EE9-9CE0-66536FA2F607}"/>
              </c:ext>
            </c:extLst>
          </c:dPt>
          <c:dPt>
            <c:idx val="113"/>
            <c:bubble3D val="0"/>
            <c:spPr>
              <a:ln w="12700">
                <a:solidFill>
                  <a:srgbClr val="C82896"/>
                </a:solidFill>
                <a:prstDash val="solid"/>
              </a:ln>
              <a:effectLst/>
            </c:spPr>
            <c:extLst>
              <c:ext xmlns:c16="http://schemas.microsoft.com/office/drawing/2014/chart" uri="{C3380CC4-5D6E-409C-BE32-E72D297353CC}">
                <c16:uniqueId val="{000000D7-AB63-4EE9-9CE0-66536FA2F607}"/>
              </c:ext>
            </c:extLst>
          </c:dPt>
          <c:dPt>
            <c:idx val="114"/>
            <c:bubble3D val="0"/>
            <c:spPr>
              <a:ln w="12700">
                <a:solidFill>
                  <a:srgbClr val="C82896"/>
                </a:solidFill>
                <a:prstDash val="solid"/>
              </a:ln>
              <a:effectLst/>
            </c:spPr>
            <c:extLst>
              <c:ext xmlns:c16="http://schemas.microsoft.com/office/drawing/2014/chart" uri="{C3380CC4-5D6E-409C-BE32-E72D297353CC}">
                <c16:uniqueId val="{000000D9-AB63-4EE9-9CE0-66536FA2F607}"/>
              </c:ext>
            </c:extLst>
          </c:dPt>
          <c:dPt>
            <c:idx val="115"/>
            <c:bubble3D val="0"/>
            <c:spPr>
              <a:ln w="12700">
                <a:solidFill>
                  <a:srgbClr val="C82896"/>
                </a:solidFill>
                <a:prstDash val="solid"/>
              </a:ln>
              <a:effectLst/>
            </c:spPr>
            <c:extLst>
              <c:ext xmlns:c16="http://schemas.microsoft.com/office/drawing/2014/chart" uri="{C3380CC4-5D6E-409C-BE32-E72D297353CC}">
                <c16:uniqueId val="{000000DB-AB63-4EE9-9CE0-66536FA2F607}"/>
              </c:ext>
            </c:extLst>
          </c:dPt>
          <c:dPt>
            <c:idx val="116"/>
            <c:bubble3D val="0"/>
            <c:spPr>
              <a:ln w="12700">
                <a:solidFill>
                  <a:srgbClr val="C82896"/>
                </a:solidFill>
                <a:prstDash val="solid"/>
              </a:ln>
              <a:effectLst/>
            </c:spPr>
            <c:extLst>
              <c:ext xmlns:c16="http://schemas.microsoft.com/office/drawing/2014/chart" uri="{C3380CC4-5D6E-409C-BE32-E72D297353CC}">
                <c16:uniqueId val="{000000DD-AB63-4EE9-9CE0-66536FA2F607}"/>
              </c:ext>
            </c:extLst>
          </c:dPt>
          <c:dPt>
            <c:idx val="117"/>
            <c:bubble3D val="0"/>
            <c:spPr>
              <a:ln w="12700">
                <a:solidFill>
                  <a:srgbClr val="C82896"/>
                </a:solidFill>
                <a:prstDash val="solid"/>
              </a:ln>
              <a:effectLst/>
            </c:spPr>
            <c:extLst>
              <c:ext xmlns:c16="http://schemas.microsoft.com/office/drawing/2014/chart" uri="{C3380CC4-5D6E-409C-BE32-E72D297353CC}">
                <c16:uniqueId val="{000000DF-AB63-4EE9-9CE0-66536FA2F607}"/>
              </c:ext>
            </c:extLst>
          </c:dPt>
          <c:dPt>
            <c:idx val="118"/>
            <c:bubble3D val="0"/>
            <c:spPr>
              <a:ln w="12700">
                <a:solidFill>
                  <a:srgbClr val="C82896"/>
                </a:solidFill>
                <a:prstDash val="solid"/>
              </a:ln>
              <a:effectLst/>
            </c:spPr>
            <c:extLst>
              <c:ext xmlns:c16="http://schemas.microsoft.com/office/drawing/2014/chart" uri="{C3380CC4-5D6E-409C-BE32-E72D297353CC}">
                <c16:uniqueId val="{000000E1-AB63-4EE9-9CE0-66536FA2F607}"/>
              </c:ext>
            </c:extLst>
          </c:dPt>
          <c:dPt>
            <c:idx val="119"/>
            <c:bubble3D val="0"/>
            <c:spPr>
              <a:ln w="12700">
                <a:solidFill>
                  <a:srgbClr val="C82896"/>
                </a:solidFill>
                <a:prstDash val="solid"/>
              </a:ln>
              <a:effectLst/>
            </c:spPr>
            <c:extLst>
              <c:ext xmlns:c16="http://schemas.microsoft.com/office/drawing/2014/chart" uri="{C3380CC4-5D6E-409C-BE32-E72D297353CC}">
                <c16:uniqueId val="{000000E3-AB63-4EE9-9CE0-66536FA2F607}"/>
              </c:ext>
            </c:extLst>
          </c:dPt>
          <c:dPt>
            <c:idx val="120"/>
            <c:bubble3D val="0"/>
            <c:spPr>
              <a:ln w="12700">
                <a:solidFill>
                  <a:srgbClr val="C82896"/>
                </a:solidFill>
                <a:prstDash val="solid"/>
              </a:ln>
              <a:effectLst/>
            </c:spPr>
            <c:extLst>
              <c:ext xmlns:c16="http://schemas.microsoft.com/office/drawing/2014/chart" uri="{C3380CC4-5D6E-409C-BE32-E72D297353CC}">
                <c16:uniqueId val="{000000E5-AB63-4EE9-9CE0-66536FA2F607}"/>
              </c:ext>
            </c:extLst>
          </c:dPt>
          <c:dPt>
            <c:idx val="121"/>
            <c:bubble3D val="0"/>
            <c:spPr>
              <a:ln w="12700">
                <a:solidFill>
                  <a:srgbClr val="C82896"/>
                </a:solidFill>
                <a:prstDash val="solid"/>
              </a:ln>
              <a:effectLst/>
            </c:spPr>
            <c:extLst>
              <c:ext xmlns:c16="http://schemas.microsoft.com/office/drawing/2014/chart" uri="{C3380CC4-5D6E-409C-BE32-E72D297353CC}">
                <c16:uniqueId val="{000000E7-AB63-4EE9-9CE0-66536FA2F607}"/>
              </c:ext>
            </c:extLst>
          </c:dPt>
          <c:dPt>
            <c:idx val="122"/>
            <c:bubble3D val="0"/>
            <c:spPr>
              <a:ln w="12700">
                <a:solidFill>
                  <a:srgbClr val="C82896"/>
                </a:solidFill>
                <a:prstDash val="solid"/>
              </a:ln>
              <a:effectLst/>
            </c:spPr>
            <c:extLst>
              <c:ext xmlns:c16="http://schemas.microsoft.com/office/drawing/2014/chart" uri="{C3380CC4-5D6E-409C-BE32-E72D297353CC}">
                <c16:uniqueId val="{000000E9-AB63-4EE9-9CE0-66536FA2F607}"/>
              </c:ext>
            </c:extLst>
          </c:dPt>
          <c:dPt>
            <c:idx val="123"/>
            <c:bubble3D val="0"/>
            <c:spPr>
              <a:ln w="12700">
                <a:solidFill>
                  <a:srgbClr val="C82896"/>
                </a:solidFill>
                <a:prstDash val="solid"/>
              </a:ln>
              <a:effectLst/>
            </c:spPr>
            <c:extLst>
              <c:ext xmlns:c16="http://schemas.microsoft.com/office/drawing/2014/chart" uri="{C3380CC4-5D6E-409C-BE32-E72D297353CC}">
                <c16:uniqueId val="{000000EB-AB63-4EE9-9CE0-66536FA2F607}"/>
              </c:ext>
            </c:extLst>
          </c:dPt>
          <c:dPt>
            <c:idx val="124"/>
            <c:bubble3D val="0"/>
            <c:spPr>
              <a:ln w="12700">
                <a:solidFill>
                  <a:srgbClr val="C82896"/>
                </a:solidFill>
                <a:prstDash val="solid"/>
              </a:ln>
              <a:effectLst/>
            </c:spPr>
            <c:extLst>
              <c:ext xmlns:c16="http://schemas.microsoft.com/office/drawing/2014/chart" uri="{C3380CC4-5D6E-409C-BE32-E72D297353CC}">
                <c16:uniqueId val="{000000ED-AB63-4EE9-9CE0-66536FA2F607}"/>
              </c:ext>
            </c:extLst>
          </c:dPt>
          <c:dPt>
            <c:idx val="125"/>
            <c:bubble3D val="0"/>
            <c:spPr>
              <a:ln w="12700">
                <a:solidFill>
                  <a:srgbClr val="C82896"/>
                </a:solidFill>
                <a:prstDash val="solid"/>
              </a:ln>
              <a:effectLst/>
            </c:spPr>
            <c:extLst>
              <c:ext xmlns:c16="http://schemas.microsoft.com/office/drawing/2014/chart" uri="{C3380CC4-5D6E-409C-BE32-E72D297353CC}">
                <c16:uniqueId val="{000000EF-AB63-4EE9-9CE0-66536FA2F607}"/>
              </c:ext>
            </c:extLst>
          </c:dPt>
          <c:dPt>
            <c:idx val="126"/>
            <c:bubble3D val="0"/>
            <c:spPr>
              <a:ln w="12700">
                <a:solidFill>
                  <a:srgbClr val="C82896"/>
                </a:solidFill>
                <a:prstDash val="solid"/>
              </a:ln>
              <a:effectLst/>
            </c:spPr>
            <c:extLst>
              <c:ext xmlns:c16="http://schemas.microsoft.com/office/drawing/2014/chart" uri="{C3380CC4-5D6E-409C-BE32-E72D297353CC}">
                <c16:uniqueId val="{000000F1-AB63-4EE9-9CE0-66536FA2F607}"/>
              </c:ext>
            </c:extLst>
          </c:dPt>
          <c:dPt>
            <c:idx val="127"/>
            <c:bubble3D val="0"/>
            <c:spPr>
              <a:ln w="12700">
                <a:solidFill>
                  <a:srgbClr val="C82896"/>
                </a:solidFill>
                <a:prstDash val="solid"/>
              </a:ln>
              <a:effectLst/>
            </c:spPr>
            <c:extLst>
              <c:ext xmlns:c16="http://schemas.microsoft.com/office/drawing/2014/chart" uri="{C3380CC4-5D6E-409C-BE32-E72D297353CC}">
                <c16:uniqueId val="{000000F3-AB63-4EE9-9CE0-66536FA2F607}"/>
              </c:ext>
            </c:extLst>
          </c:dPt>
          <c:dPt>
            <c:idx val="128"/>
            <c:bubble3D val="0"/>
            <c:spPr>
              <a:ln w="12700">
                <a:solidFill>
                  <a:srgbClr val="C82896"/>
                </a:solidFill>
                <a:prstDash val="solid"/>
              </a:ln>
              <a:effectLst/>
            </c:spPr>
            <c:extLst>
              <c:ext xmlns:c16="http://schemas.microsoft.com/office/drawing/2014/chart" uri="{C3380CC4-5D6E-409C-BE32-E72D297353CC}">
                <c16:uniqueId val="{000000F5-AB63-4EE9-9CE0-66536FA2F607}"/>
              </c:ext>
            </c:extLst>
          </c:dPt>
          <c:dPt>
            <c:idx val="129"/>
            <c:bubble3D val="0"/>
            <c:spPr>
              <a:ln w="12700">
                <a:solidFill>
                  <a:srgbClr val="C82896"/>
                </a:solidFill>
                <a:prstDash val="solid"/>
              </a:ln>
              <a:effectLst/>
            </c:spPr>
            <c:extLst>
              <c:ext xmlns:c16="http://schemas.microsoft.com/office/drawing/2014/chart" uri="{C3380CC4-5D6E-409C-BE32-E72D297353CC}">
                <c16:uniqueId val="{000000F7-AB63-4EE9-9CE0-66536FA2F607}"/>
              </c:ext>
            </c:extLst>
          </c:dPt>
          <c:dPt>
            <c:idx val="130"/>
            <c:bubble3D val="0"/>
            <c:spPr>
              <a:ln w="12700">
                <a:solidFill>
                  <a:srgbClr val="C82896"/>
                </a:solidFill>
                <a:prstDash val="solid"/>
              </a:ln>
              <a:effectLst/>
            </c:spPr>
            <c:extLst>
              <c:ext xmlns:c16="http://schemas.microsoft.com/office/drawing/2014/chart" uri="{C3380CC4-5D6E-409C-BE32-E72D297353CC}">
                <c16:uniqueId val="{000000F9-AB63-4EE9-9CE0-66536FA2F607}"/>
              </c:ext>
            </c:extLst>
          </c:dPt>
          <c:dPt>
            <c:idx val="131"/>
            <c:bubble3D val="0"/>
            <c:spPr>
              <a:ln w="12700">
                <a:solidFill>
                  <a:srgbClr val="C82896"/>
                </a:solidFill>
                <a:prstDash val="solid"/>
              </a:ln>
              <a:effectLst/>
            </c:spPr>
            <c:extLst>
              <c:ext xmlns:c16="http://schemas.microsoft.com/office/drawing/2014/chart" uri="{C3380CC4-5D6E-409C-BE32-E72D297353CC}">
                <c16:uniqueId val="{000000FB-AB63-4EE9-9CE0-66536FA2F607}"/>
              </c:ext>
            </c:extLst>
          </c:dPt>
          <c:dPt>
            <c:idx val="132"/>
            <c:bubble3D val="0"/>
            <c:spPr>
              <a:ln w="12700">
                <a:solidFill>
                  <a:srgbClr val="C82896"/>
                </a:solidFill>
                <a:prstDash val="solid"/>
              </a:ln>
              <a:effectLst/>
            </c:spPr>
            <c:extLst>
              <c:ext xmlns:c16="http://schemas.microsoft.com/office/drawing/2014/chart" uri="{C3380CC4-5D6E-409C-BE32-E72D297353CC}">
                <c16:uniqueId val="{000000FD-AB63-4EE9-9CE0-66536FA2F607}"/>
              </c:ext>
            </c:extLst>
          </c:dPt>
          <c:dPt>
            <c:idx val="133"/>
            <c:bubble3D val="0"/>
            <c:spPr>
              <a:ln w="12700">
                <a:solidFill>
                  <a:srgbClr val="C82896"/>
                </a:solidFill>
                <a:prstDash val="solid"/>
              </a:ln>
              <a:effectLst/>
            </c:spPr>
            <c:extLst>
              <c:ext xmlns:c16="http://schemas.microsoft.com/office/drawing/2014/chart" uri="{C3380CC4-5D6E-409C-BE32-E72D297353CC}">
                <c16:uniqueId val="{000000FF-AB63-4EE9-9CE0-66536FA2F607}"/>
              </c:ext>
            </c:extLst>
          </c:dPt>
          <c:dPt>
            <c:idx val="134"/>
            <c:bubble3D val="0"/>
            <c:spPr>
              <a:ln w="12700">
                <a:solidFill>
                  <a:srgbClr val="C82896"/>
                </a:solidFill>
                <a:prstDash val="solid"/>
              </a:ln>
              <a:effectLst/>
            </c:spPr>
            <c:extLst>
              <c:ext xmlns:c16="http://schemas.microsoft.com/office/drawing/2014/chart" uri="{C3380CC4-5D6E-409C-BE32-E72D297353CC}">
                <c16:uniqueId val="{00000101-AB63-4EE9-9CE0-66536FA2F607}"/>
              </c:ext>
            </c:extLst>
          </c:dPt>
          <c:dPt>
            <c:idx val="135"/>
            <c:bubble3D val="0"/>
            <c:spPr>
              <a:ln w="12700">
                <a:solidFill>
                  <a:srgbClr val="C82896"/>
                </a:solidFill>
                <a:prstDash val="solid"/>
              </a:ln>
              <a:effectLst/>
            </c:spPr>
            <c:extLst>
              <c:ext xmlns:c16="http://schemas.microsoft.com/office/drawing/2014/chart" uri="{C3380CC4-5D6E-409C-BE32-E72D297353CC}">
                <c16:uniqueId val="{00000103-AB63-4EE9-9CE0-66536FA2F607}"/>
              </c:ext>
            </c:extLst>
          </c:dPt>
          <c:dPt>
            <c:idx val="136"/>
            <c:bubble3D val="0"/>
            <c:spPr>
              <a:ln w="12700">
                <a:solidFill>
                  <a:srgbClr val="C82896"/>
                </a:solidFill>
                <a:prstDash val="solid"/>
              </a:ln>
              <a:effectLst/>
            </c:spPr>
            <c:extLst>
              <c:ext xmlns:c16="http://schemas.microsoft.com/office/drawing/2014/chart" uri="{C3380CC4-5D6E-409C-BE32-E72D297353CC}">
                <c16:uniqueId val="{00000105-AB63-4EE9-9CE0-66536FA2F607}"/>
              </c:ext>
            </c:extLst>
          </c:dPt>
          <c:dPt>
            <c:idx val="137"/>
            <c:bubble3D val="0"/>
            <c:spPr>
              <a:ln w="12700">
                <a:solidFill>
                  <a:srgbClr val="C82896"/>
                </a:solidFill>
                <a:prstDash val="solid"/>
              </a:ln>
              <a:effectLst/>
            </c:spPr>
            <c:extLst>
              <c:ext xmlns:c16="http://schemas.microsoft.com/office/drawing/2014/chart" uri="{C3380CC4-5D6E-409C-BE32-E72D297353CC}">
                <c16:uniqueId val="{00000107-AB63-4EE9-9CE0-66536FA2F607}"/>
              </c:ext>
            </c:extLst>
          </c:dPt>
          <c:dPt>
            <c:idx val="138"/>
            <c:bubble3D val="0"/>
            <c:spPr>
              <a:ln w="12700">
                <a:solidFill>
                  <a:srgbClr val="C82896"/>
                </a:solidFill>
                <a:prstDash val="solid"/>
              </a:ln>
              <a:effectLst/>
            </c:spPr>
            <c:extLst>
              <c:ext xmlns:c16="http://schemas.microsoft.com/office/drawing/2014/chart" uri="{C3380CC4-5D6E-409C-BE32-E72D297353CC}">
                <c16:uniqueId val="{00000109-AB63-4EE9-9CE0-66536FA2F607}"/>
              </c:ext>
            </c:extLst>
          </c:dPt>
          <c:dPt>
            <c:idx val="139"/>
            <c:bubble3D val="0"/>
            <c:spPr>
              <a:ln w="12700">
                <a:solidFill>
                  <a:srgbClr val="C82896"/>
                </a:solidFill>
                <a:prstDash val="solid"/>
              </a:ln>
              <a:effectLst/>
            </c:spPr>
            <c:extLst>
              <c:ext xmlns:c16="http://schemas.microsoft.com/office/drawing/2014/chart" uri="{C3380CC4-5D6E-409C-BE32-E72D297353CC}">
                <c16:uniqueId val="{0000010B-AB63-4EE9-9CE0-66536FA2F607}"/>
              </c:ext>
            </c:extLst>
          </c:dPt>
          <c:dPt>
            <c:idx val="140"/>
            <c:bubble3D val="0"/>
            <c:spPr>
              <a:ln w="12700">
                <a:solidFill>
                  <a:srgbClr val="C82896"/>
                </a:solidFill>
                <a:prstDash val="solid"/>
              </a:ln>
              <a:effectLst/>
            </c:spPr>
            <c:extLst>
              <c:ext xmlns:c16="http://schemas.microsoft.com/office/drawing/2014/chart" uri="{C3380CC4-5D6E-409C-BE32-E72D297353CC}">
                <c16:uniqueId val="{0000010D-AB63-4EE9-9CE0-66536FA2F607}"/>
              </c:ext>
            </c:extLst>
          </c:dPt>
          <c:dPt>
            <c:idx val="141"/>
            <c:bubble3D val="0"/>
            <c:spPr>
              <a:ln w="12700">
                <a:solidFill>
                  <a:srgbClr val="C82896"/>
                </a:solidFill>
                <a:prstDash val="solid"/>
              </a:ln>
              <a:effectLst/>
            </c:spPr>
            <c:extLst>
              <c:ext xmlns:c16="http://schemas.microsoft.com/office/drawing/2014/chart" uri="{C3380CC4-5D6E-409C-BE32-E72D297353CC}">
                <c16:uniqueId val="{0000010F-AB63-4EE9-9CE0-66536FA2F607}"/>
              </c:ext>
            </c:extLst>
          </c:dPt>
          <c:dPt>
            <c:idx val="142"/>
            <c:bubble3D val="0"/>
            <c:spPr>
              <a:ln w="12700">
                <a:solidFill>
                  <a:srgbClr val="C82896"/>
                </a:solidFill>
                <a:prstDash val="solid"/>
              </a:ln>
              <a:effectLst/>
            </c:spPr>
            <c:extLst>
              <c:ext xmlns:c16="http://schemas.microsoft.com/office/drawing/2014/chart" uri="{C3380CC4-5D6E-409C-BE32-E72D297353CC}">
                <c16:uniqueId val="{00000111-AB63-4EE9-9CE0-66536FA2F607}"/>
              </c:ext>
            </c:extLst>
          </c:dPt>
          <c:dPt>
            <c:idx val="143"/>
            <c:bubble3D val="0"/>
            <c:spPr>
              <a:ln w="12700">
                <a:solidFill>
                  <a:srgbClr val="C82896"/>
                </a:solidFill>
                <a:prstDash val="solid"/>
              </a:ln>
              <a:effectLst/>
            </c:spPr>
            <c:extLst>
              <c:ext xmlns:c16="http://schemas.microsoft.com/office/drawing/2014/chart" uri="{C3380CC4-5D6E-409C-BE32-E72D297353CC}">
                <c16:uniqueId val="{00000113-AB63-4EE9-9CE0-66536FA2F607}"/>
              </c:ext>
            </c:extLst>
          </c:dPt>
          <c:dPt>
            <c:idx val="144"/>
            <c:bubble3D val="0"/>
            <c:spPr>
              <a:ln w="12700">
                <a:solidFill>
                  <a:srgbClr val="C82896"/>
                </a:solidFill>
                <a:prstDash val="solid"/>
              </a:ln>
              <a:effectLst/>
            </c:spPr>
            <c:extLst>
              <c:ext xmlns:c16="http://schemas.microsoft.com/office/drawing/2014/chart" uri="{C3380CC4-5D6E-409C-BE32-E72D297353CC}">
                <c16:uniqueId val="{00000115-AB63-4EE9-9CE0-66536FA2F607}"/>
              </c:ext>
            </c:extLst>
          </c:dPt>
          <c:dPt>
            <c:idx val="145"/>
            <c:bubble3D val="0"/>
            <c:spPr>
              <a:ln w="12700">
                <a:solidFill>
                  <a:srgbClr val="C82896"/>
                </a:solidFill>
                <a:prstDash val="solid"/>
              </a:ln>
              <a:effectLst/>
            </c:spPr>
            <c:extLst>
              <c:ext xmlns:c16="http://schemas.microsoft.com/office/drawing/2014/chart" uri="{C3380CC4-5D6E-409C-BE32-E72D297353CC}">
                <c16:uniqueId val="{00000117-AB63-4EE9-9CE0-66536FA2F607}"/>
              </c:ext>
            </c:extLst>
          </c:dPt>
          <c:dPt>
            <c:idx val="146"/>
            <c:bubble3D val="0"/>
            <c:spPr>
              <a:ln w="12700">
                <a:solidFill>
                  <a:srgbClr val="C82896"/>
                </a:solidFill>
                <a:prstDash val="solid"/>
              </a:ln>
              <a:effectLst/>
            </c:spPr>
            <c:extLst>
              <c:ext xmlns:c16="http://schemas.microsoft.com/office/drawing/2014/chart" uri="{C3380CC4-5D6E-409C-BE32-E72D297353CC}">
                <c16:uniqueId val="{00000119-AB63-4EE9-9CE0-66536FA2F607}"/>
              </c:ext>
            </c:extLst>
          </c:dPt>
          <c:dPt>
            <c:idx val="147"/>
            <c:bubble3D val="0"/>
            <c:spPr>
              <a:ln w="12700">
                <a:solidFill>
                  <a:srgbClr val="C82896"/>
                </a:solidFill>
                <a:prstDash val="solid"/>
              </a:ln>
              <a:effectLst/>
            </c:spPr>
            <c:extLst>
              <c:ext xmlns:c16="http://schemas.microsoft.com/office/drawing/2014/chart" uri="{C3380CC4-5D6E-409C-BE32-E72D297353CC}">
                <c16:uniqueId val="{0000011B-AB63-4EE9-9CE0-66536FA2F607}"/>
              </c:ext>
            </c:extLst>
          </c:dPt>
          <c:dPt>
            <c:idx val="148"/>
            <c:bubble3D val="0"/>
            <c:spPr>
              <a:ln w="12700">
                <a:solidFill>
                  <a:srgbClr val="C82896"/>
                </a:solidFill>
                <a:prstDash val="solid"/>
              </a:ln>
              <a:effectLst/>
            </c:spPr>
            <c:extLst>
              <c:ext xmlns:c16="http://schemas.microsoft.com/office/drawing/2014/chart" uri="{C3380CC4-5D6E-409C-BE32-E72D297353CC}">
                <c16:uniqueId val="{0000011D-AB63-4EE9-9CE0-66536FA2F607}"/>
              </c:ext>
            </c:extLst>
          </c:dPt>
          <c:dPt>
            <c:idx val="149"/>
            <c:bubble3D val="0"/>
            <c:spPr>
              <a:ln w="12700">
                <a:solidFill>
                  <a:srgbClr val="C82896"/>
                </a:solidFill>
                <a:prstDash val="solid"/>
              </a:ln>
              <a:effectLst/>
            </c:spPr>
            <c:extLst>
              <c:ext xmlns:c16="http://schemas.microsoft.com/office/drawing/2014/chart" uri="{C3380CC4-5D6E-409C-BE32-E72D297353CC}">
                <c16:uniqueId val="{0000011F-AB63-4EE9-9CE0-66536FA2F607}"/>
              </c:ext>
            </c:extLst>
          </c:dPt>
          <c:dPt>
            <c:idx val="150"/>
            <c:bubble3D val="0"/>
            <c:spPr>
              <a:ln w="12700">
                <a:solidFill>
                  <a:srgbClr val="C82896"/>
                </a:solidFill>
                <a:prstDash val="solid"/>
              </a:ln>
              <a:effectLst/>
            </c:spPr>
            <c:extLst>
              <c:ext xmlns:c16="http://schemas.microsoft.com/office/drawing/2014/chart" uri="{C3380CC4-5D6E-409C-BE32-E72D297353CC}">
                <c16:uniqueId val="{00000121-AB63-4EE9-9CE0-66536FA2F607}"/>
              </c:ext>
            </c:extLst>
          </c:dPt>
          <c:dPt>
            <c:idx val="151"/>
            <c:bubble3D val="0"/>
            <c:spPr>
              <a:ln w="12700">
                <a:solidFill>
                  <a:srgbClr val="C82896"/>
                </a:solidFill>
                <a:prstDash val="solid"/>
              </a:ln>
              <a:effectLst/>
            </c:spPr>
            <c:extLst>
              <c:ext xmlns:c16="http://schemas.microsoft.com/office/drawing/2014/chart" uri="{C3380CC4-5D6E-409C-BE32-E72D297353CC}">
                <c16:uniqueId val="{00000123-AB63-4EE9-9CE0-66536FA2F607}"/>
              </c:ext>
            </c:extLst>
          </c:dPt>
          <c:dPt>
            <c:idx val="152"/>
            <c:bubble3D val="0"/>
            <c:spPr>
              <a:ln w="12700">
                <a:solidFill>
                  <a:srgbClr val="C82896"/>
                </a:solidFill>
                <a:prstDash val="solid"/>
              </a:ln>
              <a:effectLst/>
            </c:spPr>
            <c:extLst>
              <c:ext xmlns:c16="http://schemas.microsoft.com/office/drawing/2014/chart" uri="{C3380CC4-5D6E-409C-BE32-E72D297353CC}">
                <c16:uniqueId val="{00000125-AB63-4EE9-9CE0-66536FA2F607}"/>
              </c:ext>
            </c:extLst>
          </c:dPt>
          <c:dPt>
            <c:idx val="153"/>
            <c:bubble3D val="0"/>
            <c:spPr>
              <a:ln w="12700">
                <a:solidFill>
                  <a:srgbClr val="C82896"/>
                </a:solidFill>
                <a:prstDash val="solid"/>
              </a:ln>
              <a:effectLst/>
            </c:spPr>
            <c:extLst>
              <c:ext xmlns:c16="http://schemas.microsoft.com/office/drawing/2014/chart" uri="{C3380CC4-5D6E-409C-BE32-E72D297353CC}">
                <c16:uniqueId val="{00000127-AB63-4EE9-9CE0-66536FA2F607}"/>
              </c:ext>
            </c:extLst>
          </c:dPt>
          <c:dPt>
            <c:idx val="154"/>
            <c:bubble3D val="0"/>
            <c:spPr>
              <a:ln w="12700">
                <a:solidFill>
                  <a:srgbClr val="C82896"/>
                </a:solidFill>
                <a:prstDash val="solid"/>
              </a:ln>
              <a:effectLst/>
            </c:spPr>
            <c:extLst>
              <c:ext xmlns:c16="http://schemas.microsoft.com/office/drawing/2014/chart" uri="{C3380CC4-5D6E-409C-BE32-E72D297353CC}">
                <c16:uniqueId val="{00000129-AB63-4EE9-9CE0-66536FA2F607}"/>
              </c:ext>
            </c:extLst>
          </c:dPt>
          <c:dPt>
            <c:idx val="155"/>
            <c:bubble3D val="0"/>
            <c:spPr>
              <a:ln w="12700">
                <a:solidFill>
                  <a:srgbClr val="C82896"/>
                </a:solidFill>
                <a:prstDash val="solid"/>
              </a:ln>
              <a:effectLst/>
            </c:spPr>
            <c:extLst>
              <c:ext xmlns:c16="http://schemas.microsoft.com/office/drawing/2014/chart" uri="{C3380CC4-5D6E-409C-BE32-E72D297353CC}">
                <c16:uniqueId val="{0000012B-AB63-4EE9-9CE0-66536FA2F607}"/>
              </c:ext>
            </c:extLst>
          </c:dPt>
          <c:dPt>
            <c:idx val="156"/>
            <c:bubble3D val="0"/>
            <c:spPr>
              <a:ln w="12700">
                <a:solidFill>
                  <a:srgbClr val="C82896"/>
                </a:solidFill>
                <a:prstDash val="solid"/>
              </a:ln>
              <a:effectLst/>
            </c:spPr>
            <c:extLst>
              <c:ext xmlns:c16="http://schemas.microsoft.com/office/drawing/2014/chart" uri="{C3380CC4-5D6E-409C-BE32-E72D297353CC}">
                <c16:uniqueId val="{0000012D-AB63-4EE9-9CE0-66536FA2F607}"/>
              </c:ext>
            </c:extLst>
          </c:dPt>
          <c:dPt>
            <c:idx val="157"/>
            <c:bubble3D val="0"/>
            <c:spPr>
              <a:ln w="12700">
                <a:solidFill>
                  <a:srgbClr val="C82896"/>
                </a:solidFill>
                <a:prstDash val="solid"/>
              </a:ln>
              <a:effectLst/>
            </c:spPr>
            <c:extLst>
              <c:ext xmlns:c16="http://schemas.microsoft.com/office/drawing/2014/chart" uri="{C3380CC4-5D6E-409C-BE32-E72D297353CC}">
                <c16:uniqueId val="{0000012F-AB63-4EE9-9CE0-66536FA2F607}"/>
              </c:ext>
            </c:extLst>
          </c:dPt>
          <c:dPt>
            <c:idx val="158"/>
            <c:bubble3D val="0"/>
            <c:spPr>
              <a:ln w="12700">
                <a:solidFill>
                  <a:srgbClr val="C82896"/>
                </a:solidFill>
                <a:prstDash val="solid"/>
              </a:ln>
              <a:effectLst/>
            </c:spPr>
            <c:extLst>
              <c:ext xmlns:c16="http://schemas.microsoft.com/office/drawing/2014/chart" uri="{C3380CC4-5D6E-409C-BE32-E72D297353CC}">
                <c16:uniqueId val="{00000131-AB63-4EE9-9CE0-66536FA2F607}"/>
              </c:ext>
            </c:extLst>
          </c:dPt>
          <c:dPt>
            <c:idx val="159"/>
            <c:bubble3D val="0"/>
            <c:spPr>
              <a:ln w="12700">
                <a:solidFill>
                  <a:srgbClr val="C82896"/>
                </a:solidFill>
                <a:prstDash val="solid"/>
              </a:ln>
              <a:effectLst/>
            </c:spPr>
            <c:extLst>
              <c:ext xmlns:c16="http://schemas.microsoft.com/office/drawing/2014/chart" uri="{C3380CC4-5D6E-409C-BE32-E72D297353CC}">
                <c16:uniqueId val="{00000133-AB63-4EE9-9CE0-66536FA2F607}"/>
              </c:ext>
            </c:extLst>
          </c:dPt>
          <c:dPt>
            <c:idx val="160"/>
            <c:bubble3D val="0"/>
            <c:spPr>
              <a:ln w="12700">
                <a:solidFill>
                  <a:srgbClr val="C82896"/>
                </a:solidFill>
                <a:prstDash val="solid"/>
              </a:ln>
              <a:effectLst/>
            </c:spPr>
            <c:extLst>
              <c:ext xmlns:c16="http://schemas.microsoft.com/office/drawing/2014/chart" uri="{C3380CC4-5D6E-409C-BE32-E72D297353CC}">
                <c16:uniqueId val="{00000135-AB63-4EE9-9CE0-66536FA2F607}"/>
              </c:ext>
            </c:extLst>
          </c:dPt>
          <c:dPt>
            <c:idx val="161"/>
            <c:bubble3D val="0"/>
            <c:spPr>
              <a:ln w="12700">
                <a:solidFill>
                  <a:srgbClr val="C82896"/>
                </a:solidFill>
                <a:prstDash val="solid"/>
              </a:ln>
              <a:effectLst/>
            </c:spPr>
            <c:extLst>
              <c:ext xmlns:c16="http://schemas.microsoft.com/office/drawing/2014/chart" uri="{C3380CC4-5D6E-409C-BE32-E72D297353CC}">
                <c16:uniqueId val="{00000137-AB63-4EE9-9CE0-66536FA2F607}"/>
              </c:ext>
            </c:extLst>
          </c:dPt>
          <c:dPt>
            <c:idx val="162"/>
            <c:bubble3D val="0"/>
            <c:spPr>
              <a:ln w="12700">
                <a:solidFill>
                  <a:srgbClr val="C82896"/>
                </a:solidFill>
                <a:prstDash val="solid"/>
              </a:ln>
              <a:effectLst/>
            </c:spPr>
            <c:extLst>
              <c:ext xmlns:c16="http://schemas.microsoft.com/office/drawing/2014/chart" uri="{C3380CC4-5D6E-409C-BE32-E72D297353CC}">
                <c16:uniqueId val="{00000139-AB63-4EE9-9CE0-66536FA2F607}"/>
              </c:ext>
            </c:extLst>
          </c:dPt>
          <c:dPt>
            <c:idx val="163"/>
            <c:bubble3D val="0"/>
            <c:spPr>
              <a:ln w="12700">
                <a:solidFill>
                  <a:srgbClr val="C82896"/>
                </a:solidFill>
                <a:prstDash val="solid"/>
              </a:ln>
              <a:effectLst/>
            </c:spPr>
            <c:extLst>
              <c:ext xmlns:c16="http://schemas.microsoft.com/office/drawing/2014/chart" uri="{C3380CC4-5D6E-409C-BE32-E72D297353CC}">
                <c16:uniqueId val="{0000013B-AB63-4EE9-9CE0-66536FA2F607}"/>
              </c:ext>
            </c:extLst>
          </c:dPt>
          <c:dPt>
            <c:idx val="164"/>
            <c:bubble3D val="0"/>
            <c:spPr>
              <a:ln w="12700">
                <a:solidFill>
                  <a:srgbClr val="C82896"/>
                </a:solidFill>
                <a:prstDash val="solid"/>
              </a:ln>
              <a:effectLst/>
            </c:spPr>
            <c:extLst>
              <c:ext xmlns:c16="http://schemas.microsoft.com/office/drawing/2014/chart" uri="{C3380CC4-5D6E-409C-BE32-E72D297353CC}">
                <c16:uniqueId val="{0000013D-AB63-4EE9-9CE0-66536FA2F607}"/>
              </c:ext>
            </c:extLst>
          </c:dPt>
          <c:dPt>
            <c:idx val="165"/>
            <c:bubble3D val="0"/>
            <c:spPr>
              <a:ln w="12700">
                <a:solidFill>
                  <a:srgbClr val="C82896"/>
                </a:solidFill>
                <a:prstDash val="solid"/>
              </a:ln>
              <a:effectLst/>
            </c:spPr>
            <c:extLst>
              <c:ext xmlns:c16="http://schemas.microsoft.com/office/drawing/2014/chart" uri="{C3380CC4-5D6E-409C-BE32-E72D297353CC}">
                <c16:uniqueId val="{0000013F-AB63-4EE9-9CE0-66536FA2F607}"/>
              </c:ext>
            </c:extLst>
          </c:dPt>
          <c:dPt>
            <c:idx val="166"/>
            <c:bubble3D val="0"/>
            <c:spPr>
              <a:ln w="12700">
                <a:solidFill>
                  <a:srgbClr val="C82896"/>
                </a:solidFill>
                <a:prstDash val="solid"/>
              </a:ln>
              <a:effectLst/>
            </c:spPr>
            <c:extLst>
              <c:ext xmlns:c16="http://schemas.microsoft.com/office/drawing/2014/chart" uri="{C3380CC4-5D6E-409C-BE32-E72D297353CC}">
                <c16:uniqueId val="{00000141-AB63-4EE9-9CE0-66536FA2F607}"/>
              </c:ext>
            </c:extLst>
          </c:dPt>
          <c:dPt>
            <c:idx val="167"/>
            <c:bubble3D val="0"/>
            <c:spPr>
              <a:ln w="12700">
                <a:solidFill>
                  <a:srgbClr val="C82896"/>
                </a:solidFill>
                <a:prstDash val="solid"/>
              </a:ln>
              <a:effectLst/>
            </c:spPr>
            <c:extLst>
              <c:ext xmlns:c16="http://schemas.microsoft.com/office/drawing/2014/chart" uri="{C3380CC4-5D6E-409C-BE32-E72D297353CC}">
                <c16:uniqueId val="{00000143-AB63-4EE9-9CE0-66536FA2F607}"/>
              </c:ext>
            </c:extLst>
          </c:dPt>
          <c:dPt>
            <c:idx val="168"/>
            <c:bubble3D val="0"/>
            <c:spPr>
              <a:ln w="12700">
                <a:solidFill>
                  <a:srgbClr val="C82896"/>
                </a:solidFill>
                <a:prstDash val="solid"/>
              </a:ln>
              <a:effectLst/>
            </c:spPr>
            <c:extLst>
              <c:ext xmlns:c16="http://schemas.microsoft.com/office/drawing/2014/chart" uri="{C3380CC4-5D6E-409C-BE32-E72D297353CC}">
                <c16:uniqueId val="{00000145-AB63-4EE9-9CE0-66536FA2F607}"/>
              </c:ext>
            </c:extLst>
          </c:dPt>
          <c:dPt>
            <c:idx val="169"/>
            <c:bubble3D val="0"/>
            <c:spPr>
              <a:ln w="12700">
                <a:solidFill>
                  <a:srgbClr val="C82896"/>
                </a:solidFill>
                <a:prstDash val="solid"/>
              </a:ln>
              <a:effectLst/>
            </c:spPr>
            <c:extLst>
              <c:ext xmlns:c16="http://schemas.microsoft.com/office/drawing/2014/chart" uri="{C3380CC4-5D6E-409C-BE32-E72D297353CC}">
                <c16:uniqueId val="{00000147-AB63-4EE9-9CE0-66536FA2F607}"/>
              </c:ext>
            </c:extLst>
          </c:dPt>
          <c:dPt>
            <c:idx val="170"/>
            <c:bubble3D val="0"/>
            <c:spPr>
              <a:ln w="12700">
                <a:solidFill>
                  <a:srgbClr val="C82896"/>
                </a:solidFill>
                <a:prstDash val="solid"/>
              </a:ln>
              <a:effectLst/>
            </c:spPr>
            <c:extLst>
              <c:ext xmlns:c16="http://schemas.microsoft.com/office/drawing/2014/chart" uri="{C3380CC4-5D6E-409C-BE32-E72D297353CC}">
                <c16:uniqueId val="{00000149-AB63-4EE9-9CE0-66536FA2F607}"/>
              </c:ext>
            </c:extLst>
          </c:dPt>
          <c:dPt>
            <c:idx val="171"/>
            <c:bubble3D val="0"/>
            <c:spPr>
              <a:ln w="12700">
                <a:solidFill>
                  <a:srgbClr val="C82896"/>
                </a:solidFill>
                <a:prstDash val="solid"/>
              </a:ln>
              <a:effectLst/>
            </c:spPr>
            <c:extLst>
              <c:ext xmlns:c16="http://schemas.microsoft.com/office/drawing/2014/chart" uri="{C3380CC4-5D6E-409C-BE32-E72D297353CC}">
                <c16:uniqueId val="{0000014B-AB63-4EE9-9CE0-66536FA2F607}"/>
              </c:ext>
            </c:extLst>
          </c:dPt>
          <c:dPt>
            <c:idx val="172"/>
            <c:bubble3D val="0"/>
            <c:spPr>
              <a:ln w="12700">
                <a:solidFill>
                  <a:srgbClr val="C82896"/>
                </a:solidFill>
                <a:prstDash val="solid"/>
              </a:ln>
              <a:effectLst/>
            </c:spPr>
            <c:extLst>
              <c:ext xmlns:c16="http://schemas.microsoft.com/office/drawing/2014/chart" uri="{C3380CC4-5D6E-409C-BE32-E72D297353CC}">
                <c16:uniqueId val="{0000014D-AB63-4EE9-9CE0-66536FA2F607}"/>
              </c:ext>
            </c:extLst>
          </c:dPt>
          <c:dPt>
            <c:idx val="173"/>
            <c:bubble3D val="0"/>
            <c:spPr>
              <a:ln w="12700">
                <a:solidFill>
                  <a:srgbClr val="C82896"/>
                </a:solidFill>
                <a:prstDash val="solid"/>
              </a:ln>
              <a:effectLst/>
            </c:spPr>
            <c:extLst>
              <c:ext xmlns:c16="http://schemas.microsoft.com/office/drawing/2014/chart" uri="{C3380CC4-5D6E-409C-BE32-E72D297353CC}">
                <c16:uniqueId val="{0000014F-AB63-4EE9-9CE0-66536FA2F607}"/>
              </c:ext>
            </c:extLst>
          </c:dPt>
          <c:dPt>
            <c:idx val="174"/>
            <c:bubble3D val="0"/>
            <c:spPr>
              <a:ln w="12700">
                <a:solidFill>
                  <a:srgbClr val="C82896"/>
                </a:solidFill>
                <a:prstDash val="solid"/>
              </a:ln>
              <a:effectLst/>
            </c:spPr>
            <c:extLst>
              <c:ext xmlns:c16="http://schemas.microsoft.com/office/drawing/2014/chart" uri="{C3380CC4-5D6E-409C-BE32-E72D297353CC}">
                <c16:uniqueId val="{00000151-AB63-4EE9-9CE0-66536FA2F607}"/>
              </c:ext>
            </c:extLst>
          </c:dPt>
          <c:dPt>
            <c:idx val="175"/>
            <c:bubble3D val="0"/>
            <c:spPr>
              <a:ln w="12700">
                <a:solidFill>
                  <a:srgbClr val="C82896"/>
                </a:solidFill>
                <a:prstDash val="solid"/>
              </a:ln>
              <a:effectLst/>
            </c:spPr>
            <c:extLst>
              <c:ext xmlns:c16="http://schemas.microsoft.com/office/drawing/2014/chart" uri="{C3380CC4-5D6E-409C-BE32-E72D297353CC}">
                <c16:uniqueId val="{00000153-AB63-4EE9-9CE0-66536FA2F607}"/>
              </c:ext>
            </c:extLst>
          </c:dPt>
          <c:dPt>
            <c:idx val="180"/>
            <c:bubble3D val="0"/>
            <c:spPr>
              <a:ln w="12700">
                <a:solidFill>
                  <a:srgbClr val="780000"/>
                </a:solidFill>
                <a:prstDash val="solid"/>
              </a:ln>
              <a:effectLst/>
            </c:spPr>
            <c:extLst>
              <c:ext xmlns:c16="http://schemas.microsoft.com/office/drawing/2014/chart" uri="{C3380CC4-5D6E-409C-BE32-E72D297353CC}">
                <c16:uniqueId val="{00000155-AB63-4EE9-9CE0-66536FA2F607}"/>
              </c:ext>
            </c:extLst>
          </c:dPt>
          <c:dPt>
            <c:idx val="181"/>
            <c:bubble3D val="0"/>
            <c:spPr>
              <a:ln w="12700">
                <a:solidFill>
                  <a:srgbClr val="780000"/>
                </a:solidFill>
                <a:prstDash val="solid"/>
              </a:ln>
              <a:effectLst/>
            </c:spPr>
            <c:extLst>
              <c:ext xmlns:c16="http://schemas.microsoft.com/office/drawing/2014/chart" uri="{C3380CC4-5D6E-409C-BE32-E72D297353CC}">
                <c16:uniqueId val="{00000157-AB63-4EE9-9CE0-66536FA2F607}"/>
              </c:ext>
            </c:extLst>
          </c:dPt>
          <c:dPt>
            <c:idx val="182"/>
            <c:bubble3D val="0"/>
            <c:spPr>
              <a:ln w="12700">
                <a:solidFill>
                  <a:srgbClr val="780000"/>
                </a:solidFill>
                <a:prstDash val="solid"/>
              </a:ln>
              <a:effectLst/>
            </c:spPr>
            <c:extLst>
              <c:ext xmlns:c16="http://schemas.microsoft.com/office/drawing/2014/chart" uri="{C3380CC4-5D6E-409C-BE32-E72D297353CC}">
                <c16:uniqueId val="{00000159-AB63-4EE9-9CE0-66536FA2F607}"/>
              </c:ext>
            </c:extLst>
          </c:dPt>
          <c:dPt>
            <c:idx val="183"/>
            <c:bubble3D val="0"/>
            <c:spPr>
              <a:ln w="12700">
                <a:solidFill>
                  <a:srgbClr val="780000"/>
                </a:solidFill>
                <a:prstDash val="solid"/>
              </a:ln>
              <a:effectLst/>
            </c:spPr>
            <c:extLst>
              <c:ext xmlns:c16="http://schemas.microsoft.com/office/drawing/2014/chart" uri="{C3380CC4-5D6E-409C-BE32-E72D297353CC}">
                <c16:uniqueId val="{0000015B-AB63-4EE9-9CE0-66536FA2F607}"/>
              </c:ext>
            </c:extLst>
          </c:dPt>
          <c:dPt>
            <c:idx val="184"/>
            <c:bubble3D val="0"/>
            <c:spPr>
              <a:ln w="12700">
                <a:solidFill>
                  <a:srgbClr val="780000"/>
                </a:solidFill>
                <a:prstDash val="solid"/>
              </a:ln>
              <a:effectLst/>
            </c:spPr>
            <c:extLst>
              <c:ext xmlns:c16="http://schemas.microsoft.com/office/drawing/2014/chart" uri="{C3380CC4-5D6E-409C-BE32-E72D297353CC}">
                <c16:uniqueId val="{0000015D-AB63-4EE9-9CE0-66536FA2F607}"/>
              </c:ext>
            </c:extLst>
          </c:dPt>
          <c:dPt>
            <c:idx val="185"/>
            <c:bubble3D val="0"/>
            <c:spPr>
              <a:ln w="12700">
                <a:solidFill>
                  <a:srgbClr val="780000"/>
                </a:solidFill>
                <a:prstDash val="solid"/>
              </a:ln>
              <a:effectLst/>
            </c:spPr>
            <c:extLst>
              <c:ext xmlns:c16="http://schemas.microsoft.com/office/drawing/2014/chart" uri="{C3380CC4-5D6E-409C-BE32-E72D297353CC}">
                <c16:uniqueId val="{0000015F-AB63-4EE9-9CE0-66536FA2F607}"/>
              </c:ext>
            </c:extLst>
          </c:dPt>
          <c:dPt>
            <c:idx val="186"/>
            <c:bubble3D val="0"/>
            <c:spPr>
              <a:ln w="12700">
                <a:solidFill>
                  <a:srgbClr val="780000"/>
                </a:solidFill>
                <a:prstDash val="solid"/>
              </a:ln>
              <a:effectLst/>
            </c:spPr>
            <c:extLst>
              <c:ext xmlns:c16="http://schemas.microsoft.com/office/drawing/2014/chart" uri="{C3380CC4-5D6E-409C-BE32-E72D297353CC}">
                <c16:uniqueId val="{00000161-AB63-4EE9-9CE0-66536FA2F607}"/>
              </c:ext>
            </c:extLst>
          </c:dPt>
          <c:dPt>
            <c:idx val="187"/>
            <c:bubble3D val="0"/>
            <c:spPr>
              <a:ln w="12700">
                <a:solidFill>
                  <a:srgbClr val="780000"/>
                </a:solidFill>
                <a:prstDash val="solid"/>
              </a:ln>
              <a:effectLst/>
            </c:spPr>
            <c:extLst>
              <c:ext xmlns:c16="http://schemas.microsoft.com/office/drawing/2014/chart" uri="{C3380CC4-5D6E-409C-BE32-E72D297353CC}">
                <c16:uniqueId val="{00000163-AB63-4EE9-9CE0-66536FA2F607}"/>
              </c:ext>
            </c:extLst>
          </c:dPt>
          <c:dPt>
            <c:idx val="188"/>
            <c:bubble3D val="0"/>
            <c:spPr>
              <a:ln w="12700">
                <a:solidFill>
                  <a:srgbClr val="780000"/>
                </a:solidFill>
                <a:prstDash val="solid"/>
              </a:ln>
              <a:effectLst/>
            </c:spPr>
            <c:extLst>
              <c:ext xmlns:c16="http://schemas.microsoft.com/office/drawing/2014/chart" uri="{C3380CC4-5D6E-409C-BE32-E72D297353CC}">
                <c16:uniqueId val="{00000165-AB63-4EE9-9CE0-66536FA2F607}"/>
              </c:ext>
            </c:extLst>
          </c:dPt>
          <c:dPt>
            <c:idx val="189"/>
            <c:bubble3D val="0"/>
            <c:spPr>
              <a:ln w="12700">
                <a:solidFill>
                  <a:srgbClr val="780000"/>
                </a:solidFill>
                <a:prstDash val="solid"/>
              </a:ln>
              <a:effectLst/>
            </c:spPr>
            <c:extLst>
              <c:ext xmlns:c16="http://schemas.microsoft.com/office/drawing/2014/chart" uri="{C3380CC4-5D6E-409C-BE32-E72D297353CC}">
                <c16:uniqueId val="{00000167-AB63-4EE9-9CE0-66536FA2F607}"/>
              </c:ext>
            </c:extLst>
          </c:dPt>
          <c:dPt>
            <c:idx val="190"/>
            <c:bubble3D val="0"/>
            <c:spPr>
              <a:ln w="12700">
                <a:solidFill>
                  <a:srgbClr val="780000"/>
                </a:solidFill>
                <a:prstDash val="solid"/>
              </a:ln>
              <a:effectLst/>
            </c:spPr>
            <c:extLst>
              <c:ext xmlns:c16="http://schemas.microsoft.com/office/drawing/2014/chart" uri="{C3380CC4-5D6E-409C-BE32-E72D297353CC}">
                <c16:uniqueId val="{00000169-AB63-4EE9-9CE0-66536FA2F607}"/>
              </c:ext>
            </c:extLst>
          </c:dPt>
          <c:dPt>
            <c:idx val="191"/>
            <c:bubble3D val="0"/>
            <c:spPr>
              <a:ln w="12700">
                <a:solidFill>
                  <a:srgbClr val="780000"/>
                </a:solidFill>
                <a:prstDash val="solid"/>
              </a:ln>
              <a:effectLst/>
            </c:spPr>
            <c:extLst>
              <c:ext xmlns:c16="http://schemas.microsoft.com/office/drawing/2014/chart" uri="{C3380CC4-5D6E-409C-BE32-E72D297353CC}">
                <c16:uniqueId val="{0000016B-AB63-4EE9-9CE0-66536FA2F607}"/>
              </c:ext>
            </c:extLst>
          </c:dPt>
          <c:dPt>
            <c:idx val="192"/>
            <c:bubble3D val="0"/>
            <c:spPr>
              <a:ln w="12700">
                <a:solidFill>
                  <a:srgbClr val="780000"/>
                </a:solidFill>
                <a:prstDash val="solid"/>
              </a:ln>
              <a:effectLst/>
            </c:spPr>
            <c:extLst>
              <c:ext xmlns:c16="http://schemas.microsoft.com/office/drawing/2014/chart" uri="{C3380CC4-5D6E-409C-BE32-E72D297353CC}">
                <c16:uniqueId val="{0000016D-AB63-4EE9-9CE0-66536FA2F607}"/>
              </c:ext>
            </c:extLst>
          </c:dPt>
          <c:dPt>
            <c:idx val="193"/>
            <c:bubble3D val="0"/>
            <c:spPr>
              <a:ln w="12700">
                <a:solidFill>
                  <a:srgbClr val="780000"/>
                </a:solidFill>
                <a:prstDash val="solid"/>
              </a:ln>
              <a:effectLst/>
            </c:spPr>
            <c:extLst>
              <c:ext xmlns:c16="http://schemas.microsoft.com/office/drawing/2014/chart" uri="{C3380CC4-5D6E-409C-BE32-E72D297353CC}">
                <c16:uniqueId val="{0000016F-AB63-4EE9-9CE0-66536FA2F607}"/>
              </c:ext>
            </c:extLst>
          </c:dPt>
          <c:dPt>
            <c:idx val="194"/>
            <c:bubble3D val="0"/>
            <c:spPr>
              <a:ln w="12700">
                <a:solidFill>
                  <a:srgbClr val="780000"/>
                </a:solidFill>
                <a:prstDash val="solid"/>
              </a:ln>
              <a:effectLst/>
            </c:spPr>
            <c:extLst>
              <c:ext xmlns:c16="http://schemas.microsoft.com/office/drawing/2014/chart" uri="{C3380CC4-5D6E-409C-BE32-E72D297353CC}">
                <c16:uniqueId val="{00000171-AB63-4EE9-9CE0-66536FA2F607}"/>
              </c:ext>
            </c:extLst>
          </c:dPt>
          <c:dPt>
            <c:idx val="195"/>
            <c:bubble3D val="0"/>
            <c:spPr>
              <a:ln w="12700">
                <a:solidFill>
                  <a:srgbClr val="780000"/>
                </a:solidFill>
                <a:prstDash val="solid"/>
              </a:ln>
              <a:effectLst/>
            </c:spPr>
            <c:extLst>
              <c:ext xmlns:c16="http://schemas.microsoft.com/office/drawing/2014/chart" uri="{C3380CC4-5D6E-409C-BE32-E72D297353CC}">
                <c16:uniqueId val="{00000173-AB63-4EE9-9CE0-66536FA2F607}"/>
              </c:ext>
            </c:extLst>
          </c:dPt>
          <c:dPt>
            <c:idx val="196"/>
            <c:bubble3D val="0"/>
            <c:spPr>
              <a:ln w="12700">
                <a:solidFill>
                  <a:srgbClr val="780000"/>
                </a:solidFill>
                <a:prstDash val="solid"/>
              </a:ln>
              <a:effectLst/>
            </c:spPr>
            <c:extLst>
              <c:ext xmlns:c16="http://schemas.microsoft.com/office/drawing/2014/chart" uri="{C3380CC4-5D6E-409C-BE32-E72D297353CC}">
                <c16:uniqueId val="{00000175-AB63-4EE9-9CE0-66536FA2F607}"/>
              </c:ext>
            </c:extLst>
          </c:dPt>
          <c:dPt>
            <c:idx val="197"/>
            <c:bubble3D val="0"/>
            <c:spPr>
              <a:ln w="12700">
                <a:solidFill>
                  <a:srgbClr val="780000"/>
                </a:solidFill>
                <a:prstDash val="solid"/>
              </a:ln>
              <a:effectLst/>
            </c:spPr>
            <c:extLst>
              <c:ext xmlns:c16="http://schemas.microsoft.com/office/drawing/2014/chart" uri="{C3380CC4-5D6E-409C-BE32-E72D297353CC}">
                <c16:uniqueId val="{00000177-AB63-4EE9-9CE0-66536FA2F607}"/>
              </c:ext>
            </c:extLst>
          </c:dPt>
          <c:dPt>
            <c:idx val="198"/>
            <c:bubble3D val="0"/>
            <c:spPr>
              <a:ln w="12700">
                <a:solidFill>
                  <a:srgbClr val="780000"/>
                </a:solidFill>
                <a:prstDash val="solid"/>
              </a:ln>
              <a:effectLst/>
            </c:spPr>
            <c:extLst>
              <c:ext xmlns:c16="http://schemas.microsoft.com/office/drawing/2014/chart" uri="{C3380CC4-5D6E-409C-BE32-E72D297353CC}">
                <c16:uniqueId val="{00000179-AB63-4EE9-9CE0-66536FA2F607}"/>
              </c:ext>
            </c:extLst>
          </c:dPt>
          <c:dPt>
            <c:idx val="199"/>
            <c:bubble3D val="0"/>
            <c:spPr>
              <a:ln w="12700">
                <a:solidFill>
                  <a:srgbClr val="780000"/>
                </a:solidFill>
                <a:prstDash val="solid"/>
              </a:ln>
              <a:effectLst/>
            </c:spPr>
            <c:extLst>
              <c:ext xmlns:c16="http://schemas.microsoft.com/office/drawing/2014/chart" uri="{C3380CC4-5D6E-409C-BE32-E72D297353CC}">
                <c16:uniqueId val="{0000017B-AB63-4EE9-9CE0-66536FA2F607}"/>
              </c:ext>
            </c:extLst>
          </c:dPt>
          <c:dPt>
            <c:idx val="200"/>
            <c:bubble3D val="0"/>
            <c:spPr>
              <a:ln w="12700">
                <a:solidFill>
                  <a:srgbClr val="780000"/>
                </a:solidFill>
                <a:prstDash val="solid"/>
              </a:ln>
              <a:effectLst/>
            </c:spPr>
            <c:extLst>
              <c:ext xmlns:c16="http://schemas.microsoft.com/office/drawing/2014/chart" uri="{C3380CC4-5D6E-409C-BE32-E72D297353CC}">
                <c16:uniqueId val="{0000017D-AB63-4EE9-9CE0-66536FA2F607}"/>
              </c:ext>
            </c:extLst>
          </c:dPt>
          <c:dPt>
            <c:idx val="201"/>
            <c:bubble3D val="0"/>
            <c:spPr>
              <a:ln w="12700">
                <a:solidFill>
                  <a:srgbClr val="780000"/>
                </a:solidFill>
                <a:prstDash val="solid"/>
              </a:ln>
              <a:effectLst/>
            </c:spPr>
            <c:extLst>
              <c:ext xmlns:c16="http://schemas.microsoft.com/office/drawing/2014/chart" uri="{C3380CC4-5D6E-409C-BE32-E72D297353CC}">
                <c16:uniqueId val="{0000017F-AB63-4EE9-9CE0-66536FA2F607}"/>
              </c:ext>
            </c:extLst>
          </c:dPt>
          <c:dPt>
            <c:idx val="204"/>
            <c:bubble3D val="0"/>
            <c:spPr>
              <a:ln w="12700">
                <a:solidFill>
                  <a:srgbClr val="006699"/>
                </a:solidFill>
                <a:prstDash val="solid"/>
              </a:ln>
              <a:effectLst/>
            </c:spPr>
            <c:extLst>
              <c:ext xmlns:c16="http://schemas.microsoft.com/office/drawing/2014/chart" uri="{C3380CC4-5D6E-409C-BE32-E72D297353CC}">
                <c16:uniqueId val="{00000181-AB63-4EE9-9CE0-66536FA2F607}"/>
              </c:ext>
            </c:extLst>
          </c:dPt>
          <c:dPt>
            <c:idx val="205"/>
            <c:bubble3D val="0"/>
            <c:spPr>
              <a:ln w="12700">
                <a:solidFill>
                  <a:srgbClr val="006699"/>
                </a:solidFill>
                <a:prstDash val="solid"/>
              </a:ln>
              <a:effectLst/>
            </c:spPr>
            <c:extLst>
              <c:ext xmlns:c16="http://schemas.microsoft.com/office/drawing/2014/chart" uri="{C3380CC4-5D6E-409C-BE32-E72D297353CC}">
                <c16:uniqueId val="{00000183-AB63-4EE9-9CE0-66536FA2F607}"/>
              </c:ext>
            </c:extLst>
          </c:dPt>
          <c:dPt>
            <c:idx val="206"/>
            <c:bubble3D val="0"/>
            <c:spPr>
              <a:ln w="12700">
                <a:solidFill>
                  <a:srgbClr val="006699"/>
                </a:solidFill>
                <a:prstDash val="solid"/>
              </a:ln>
              <a:effectLst/>
            </c:spPr>
            <c:extLst>
              <c:ext xmlns:c16="http://schemas.microsoft.com/office/drawing/2014/chart" uri="{C3380CC4-5D6E-409C-BE32-E72D297353CC}">
                <c16:uniqueId val="{00000185-AB63-4EE9-9CE0-66536FA2F607}"/>
              </c:ext>
            </c:extLst>
          </c:dPt>
          <c:dPt>
            <c:idx val="207"/>
            <c:bubble3D val="0"/>
            <c:spPr>
              <a:ln w="12700">
                <a:solidFill>
                  <a:srgbClr val="006699"/>
                </a:solidFill>
                <a:prstDash val="solid"/>
              </a:ln>
              <a:effectLst/>
            </c:spPr>
            <c:extLst>
              <c:ext xmlns:c16="http://schemas.microsoft.com/office/drawing/2014/chart" uri="{C3380CC4-5D6E-409C-BE32-E72D297353CC}">
                <c16:uniqueId val="{00000187-AB63-4EE9-9CE0-66536FA2F607}"/>
              </c:ext>
            </c:extLst>
          </c:dPt>
          <c:dPt>
            <c:idx val="208"/>
            <c:bubble3D val="0"/>
            <c:spPr>
              <a:ln w="12700">
                <a:solidFill>
                  <a:srgbClr val="006699"/>
                </a:solidFill>
                <a:prstDash val="solid"/>
              </a:ln>
              <a:effectLst/>
            </c:spPr>
            <c:extLst>
              <c:ext xmlns:c16="http://schemas.microsoft.com/office/drawing/2014/chart" uri="{C3380CC4-5D6E-409C-BE32-E72D297353CC}">
                <c16:uniqueId val="{00000189-AB63-4EE9-9CE0-66536FA2F607}"/>
              </c:ext>
            </c:extLst>
          </c:dPt>
          <c:dPt>
            <c:idx val="209"/>
            <c:bubble3D val="0"/>
            <c:spPr>
              <a:ln w="12700">
                <a:solidFill>
                  <a:srgbClr val="006699"/>
                </a:solidFill>
                <a:prstDash val="solid"/>
              </a:ln>
              <a:effectLst/>
            </c:spPr>
            <c:extLst>
              <c:ext xmlns:c16="http://schemas.microsoft.com/office/drawing/2014/chart" uri="{C3380CC4-5D6E-409C-BE32-E72D297353CC}">
                <c16:uniqueId val="{0000018B-AB63-4EE9-9CE0-66536FA2F607}"/>
              </c:ext>
            </c:extLst>
          </c:dPt>
          <c:dPt>
            <c:idx val="210"/>
            <c:bubble3D val="0"/>
            <c:spPr>
              <a:ln w="12700">
                <a:solidFill>
                  <a:srgbClr val="006699"/>
                </a:solidFill>
                <a:prstDash val="solid"/>
              </a:ln>
              <a:effectLst/>
            </c:spPr>
            <c:extLst>
              <c:ext xmlns:c16="http://schemas.microsoft.com/office/drawing/2014/chart" uri="{C3380CC4-5D6E-409C-BE32-E72D297353CC}">
                <c16:uniqueId val="{0000018D-AB63-4EE9-9CE0-66536FA2F607}"/>
              </c:ext>
            </c:extLst>
          </c:dPt>
          <c:dPt>
            <c:idx val="211"/>
            <c:bubble3D val="0"/>
            <c:spPr>
              <a:ln w="12700">
                <a:solidFill>
                  <a:srgbClr val="006699"/>
                </a:solidFill>
                <a:prstDash val="solid"/>
              </a:ln>
              <a:effectLst/>
            </c:spPr>
            <c:extLst>
              <c:ext xmlns:c16="http://schemas.microsoft.com/office/drawing/2014/chart" uri="{C3380CC4-5D6E-409C-BE32-E72D297353CC}">
                <c16:uniqueId val="{0000018F-AB63-4EE9-9CE0-66536FA2F607}"/>
              </c:ext>
            </c:extLst>
          </c:dPt>
          <c:dPt>
            <c:idx val="212"/>
            <c:bubble3D val="0"/>
            <c:spPr>
              <a:ln w="12700">
                <a:solidFill>
                  <a:srgbClr val="006699"/>
                </a:solidFill>
                <a:prstDash val="solid"/>
              </a:ln>
              <a:effectLst/>
            </c:spPr>
            <c:extLst>
              <c:ext xmlns:c16="http://schemas.microsoft.com/office/drawing/2014/chart" uri="{C3380CC4-5D6E-409C-BE32-E72D297353CC}">
                <c16:uniqueId val="{00000191-AB63-4EE9-9CE0-66536FA2F607}"/>
              </c:ext>
            </c:extLst>
          </c:dPt>
          <c:dPt>
            <c:idx val="213"/>
            <c:bubble3D val="0"/>
            <c:spPr>
              <a:ln w="12700">
                <a:solidFill>
                  <a:srgbClr val="006699"/>
                </a:solidFill>
                <a:prstDash val="solid"/>
              </a:ln>
              <a:effectLst/>
            </c:spPr>
            <c:extLst>
              <c:ext xmlns:c16="http://schemas.microsoft.com/office/drawing/2014/chart" uri="{C3380CC4-5D6E-409C-BE32-E72D297353CC}">
                <c16:uniqueId val="{00000193-AB63-4EE9-9CE0-66536FA2F607}"/>
              </c:ext>
            </c:extLst>
          </c:dPt>
          <c:dPt>
            <c:idx val="214"/>
            <c:bubble3D val="0"/>
            <c:spPr>
              <a:ln w="12700">
                <a:solidFill>
                  <a:srgbClr val="006699"/>
                </a:solidFill>
                <a:prstDash val="solid"/>
              </a:ln>
              <a:effectLst/>
            </c:spPr>
            <c:extLst>
              <c:ext xmlns:c16="http://schemas.microsoft.com/office/drawing/2014/chart" uri="{C3380CC4-5D6E-409C-BE32-E72D297353CC}">
                <c16:uniqueId val="{00000195-AB63-4EE9-9CE0-66536FA2F607}"/>
              </c:ext>
            </c:extLst>
          </c:dPt>
          <c:dPt>
            <c:idx val="215"/>
            <c:bubble3D val="0"/>
            <c:spPr>
              <a:ln w="12700">
                <a:solidFill>
                  <a:srgbClr val="006699"/>
                </a:solidFill>
                <a:prstDash val="solid"/>
              </a:ln>
              <a:effectLst/>
            </c:spPr>
            <c:extLst>
              <c:ext xmlns:c16="http://schemas.microsoft.com/office/drawing/2014/chart" uri="{C3380CC4-5D6E-409C-BE32-E72D297353CC}">
                <c16:uniqueId val="{00000197-AB63-4EE9-9CE0-66536FA2F607}"/>
              </c:ext>
            </c:extLst>
          </c:dPt>
          <c:dPt>
            <c:idx val="216"/>
            <c:bubble3D val="0"/>
            <c:spPr>
              <a:ln w="12700">
                <a:solidFill>
                  <a:srgbClr val="006699"/>
                </a:solidFill>
                <a:prstDash val="solid"/>
              </a:ln>
              <a:effectLst/>
            </c:spPr>
            <c:extLst>
              <c:ext xmlns:c16="http://schemas.microsoft.com/office/drawing/2014/chart" uri="{C3380CC4-5D6E-409C-BE32-E72D297353CC}">
                <c16:uniqueId val="{00000199-AB63-4EE9-9CE0-66536FA2F607}"/>
              </c:ext>
            </c:extLst>
          </c:dPt>
          <c:dPt>
            <c:idx val="217"/>
            <c:bubble3D val="0"/>
            <c:spPr>
              <a:ln w="12700">
                <a:solidFill>
                  <a:srgbClr val="006699"/>
                </a:solidFill>
                <a:prstDash val="solid"/>
              </a:ln>
              <a:effectLst/>
            </c:spPr>
            <c:extLst>
              <c:ext xmlns:c16="http://schemas.microsoft.com/office/drawing/2014/chart" uri="{C3380CC4-5D6E-409C-BE32-E72D297353CC}">
                <c16:uniqueId val="{0000019B-AB63-4EE9-9CE0-66536FA2F607}"/>
              </c:ext>
            </c:extLst>
          </c:dPt>
          <c:dPt>
            <c:idx val="218"/>
            <c:bubble3D val="0"/>
            <c:spPr>
              <a:ln w="12700">
                <a:solidFill>
                  <a:srgbClr val="006699"/>
                </a:solidFill>
                <a:prstDash val="solid"/>
              </a:ln>
              <a:effectLst/>
            </c:spPr>
            <c:extLst>
              <c:ext xmlns:c16="http://schemas.microsoft.com/office/drawing/2014/chart" uri="{C3380CC4-5D6E-409C-BE32-E72D297353CC}">
                <c16:uniqueId val="{0000019D-AB63-4EE9-9CE0-66536FA2F607}"/>
              </c:ext>
            </c:extLst>
          </c:dPt>
          <c:dPt>
            <c:idx val="219"/>
            <c:bubble3D val="0"/>
            <c:spPr>
              <a:ln w="12700">
                <a:solidFill>
                  <a:srgbClr val="006699"/>
                </a:solidFill>
                <a:prstDash val="solid"/>
              </a:ln>
              <a:effectLst/>
            </c:spPr>
            <c:extLst>
              <c:ext xmlns:c16="http://schemas.microsoft.com/office/drawing/2014/chart" uri="{C3380CC4-5D6E-409C-BE32-E72D297353CC}">
                <c16:uniqueId val="{0000019F-AB63-4EE9-9CE0-66536FA2F607}"/>
              </c:ext>
            </c:extLst>
          </c:dPt>
          <c:dPt>
            <c:idx val="220"/>
            <c:bubble3D val="0"/>
            <c:spPr>
              <a:ln w="12700">
                <a:solidFill>
                  <a:srgbClr val="006699"/>
                </a:solidFill>
                <a:prstDash val="solid"/>
              </a:ln>
              <a:effectLst/>
            </c:spPr>
            <c:extLst>
              <c:ext xmlns:c16="http://schemas.microsoft.com/office/drawing/2014/chart" uri="{C3380CC4-5D6E-409C-BE32-E72D297353CC}">
                <c16:uniqueId val="{000001A1-AB63-4EE9-9CE0-66536FA2F607}"/>
              </c:ext>
            </c:extLst>
          </c:dPt>
          <c:dPt>
            <c:idx val="221"/>
            <c:bubble3D val="0"/>
            <c:spPr>
              <a:ln w="12700">
                <a:solidFill>
                  <a:srgbClr val="006699"/>
                </a:solidFill>
                <a:prstDash val="solid"/>
              </a:ln>
              <a:effectLst/>
            </c:spPr>
            <c:extLst>
              <c:ext xmlns:c16="http://schemas.microsoft.com/office/drawing/2014/chart" uri="{C3380CC4-5D6E-409C-BE32-E72D297353CC}">
                <c16:uniqueId val="{000001A3-AB63-4EE9-9CE0-66536FA2F607}"/>
              </c:ext>
            </c:extLst>
          </c:dPt>
          <c:dPt>
            <c:idx val="222"/>
            <c:bubble3D val="0"/>
            <c:spPr>
              <a:ln w="12700">
                <a:solidFill>
                  <a:srgbClr val="006699"/>
                </a:solidFill>
                <a:prstDash val="solid"/>
              </a:ln>
              <a:effectLst/>
            </c:spPr>
            <c:extLst>
              <c:ext xmlns:c16="http://schemas.microsoft.com/office/drawing/2014/chart" uri="{C3380CC4-5D6E-409C-BE32-E72D297353CC}">
                <c16:uniqueId val="{000001A5-AB63-4EE9-9CE0-66536FA2F607}"/>
              </c:ext>
            </c:extLst>
          </c:dPt>
          <c:dPt>
            <c:idx val="223"/>
            <c:bubble3D val="0"/>
            <c:spPr>
              <a:ln w="12700">
                <a:solidFill>
                  <a:srgbClr val="006699"/>
                </a:solidFill>
                <a:prstDash val="solid"/>
              </a:ln>
              <a:effectLst/>
            </c:spPr>
            <c:extLst>
              <c:ext xmlns:c16="http://schemas.microsoft.com/office/drawing/2014/chart" uri="{C3380CC4-5D6E-409C-BE32-E72D297353CC}">
                <c16:uniqueId val="{000001A7-AB63-4EE9-9CE0-66536FA2F607}"/>
              </c:ext>
            </c:extLst>
          </c:dPt>
          <c:dPt>
            <c:idx val="224"/>
            <c:bubble3D val="0"/>
            <c:spPr>
              <a:ln w="12700">
                <a:solidFill>
                  <a:srgbClr val="006699"/>
                </a:solidFill>
                <a:prstDash val="solid"/>
              </a:ln>
              <a:effectLst/>
            </c:spPr>
            <c:extLst>
              <c:ext xmlns:c16="http://schemas.microsoft.com/office/drawing/2014/chart" uri="{C3380CC4-5D6E-409C-BE32-E72D297353CC}">
                <c16:uniqueId val="{000001A9-AB63-4EE9-9CE0-66536FA2F607}"/>
              </c:ext>
            </c:extLst>
          </c:dPt>
          <c:dPt>
            <c:idx val="225"/>
            <c:bubble3D val="0"/>
            <c:spPr>
              <a:ln w="12700">
                <a:solidFill>
                  <a:srgbClr val="006699"/>
                </a:solidFill>
                <a:prstDash val="solid"/>
              </a:ln>
              <a:effectLst/>
            </c:spPr>
            <c:extLst>
              <c:ext xmlns:c16="http://schemas.microsoft.com/office/drawing/2014/chart" uri="{C3380CC4-5D6E-409C-BE32-E72D297353CC}">
                <c16:uniqueId val="{000001AB-AB63-4EE9-9CE0-66536FA2F607}"/>
              </c:ext>
            </c:extLst>
          </c:dPt>
          <c:dPt>
            <c:idx val="226"/>
            <c:bubble3D val="0"/>
            <c:spPr>
              <a:ln w="12700">
                <a:solidFill>
                  <a:srgbClr val="006699"/>
                </a:solidFill>
                <a:prstDash val="solid"/>
              </a:ln>
              <a:effectLst/>
            </c:spPr>
            <c:extLst>
              <c:ext xmlns:c16="http://schemas.microsoft.com/office/drawing/2014/chart" uri="{C3380CC4-5D6E-409C-BE32-E72D297353CC}">
                <c16:uniqueId val="{000001AD-AB63-4EE9-9CE0-66536FA2F607}"/>
              </c:ext>
            </c:extLst>
          </c:dPt>
          <c:dPt>
            <c:idx val="227"/>
            <c:bubble3D val="0"/>
            <c:spPr>
              <a:ln w="12700">
                <a:solidFill>
                  <a:srgbClr val="006699"/>
                </a:solidFill>
                <a:prstDash val="solid"/>
              </a:ln>
              <a:effectLst/>
            </c:spPr>
            <c:extLst>
              <c:ext xmlns:c16="http://schemas.microsoft.com/office/drawing/2014/chart" uri="{C3380CC4-5D6E-409C-BE32-E72D297353CC}">
                <c16:uniqueId val="{000001AF-AB63-4EE9-9CE0-66536FA2F607}"/>
              </c:ext>
            </c:extLst>
          </c:dPt>
          <c:dPt>
            <c:idx val="228"/>
            <c:bubble3D val="0"/>
            <c:spPr>
              <a:ln w="12700">
                <a:solidFill>
                  <a:srgbClr val="006699"/>
                </a:solidFill>
                <a:prstDash val="solid"/>
              </a:ln>
              <a:effectLst/>
            </c:spPr>
            <c:extLst>
              <c:ext xmlns:c16="http://schemas.microsoft.com/office/drawing/2014/chart" uri="{C3380CC4-5D6E-409C-BE32-E72D297353CC}">
                <c16:uniqueId val="{000001B1-AB63-4EE9-9CE0-66536FA2F607}"/>
              </c:ext>
            </c:extLst>
          </c:dPt>
          <c:dPt>
            <c:idx val="229"/>
            <c:bubble3D val="0"/>
            <c:spPr>
              <a:ln w="12700">
                <a:solidFill>
                  <a:srgbClr val="006699"/>
                </a:solidFill>
                <a:prstDash val="solid"/>
              </a:ln>
              <a:effectLst/>
            </c:spPr>
            <c:extLst>
              <c:ext xmlns:c16="http://schemas.microsoft.com/office/drawing/2014/chart" uri="{C3380CC4-5D6E-409C-BE32-E72D297353CC}">
                <c16:uniqueId val="{000001B3-AB63-4EE9-9CE0-66536FA2F607}"/>
              </c:ext>
            </c:extLst>
          </c:dPt>
          <c:dPt>
            <c:idx val="230"/>
            <c:bubble3D val="0"/>
            <c:spPr>
              <a:ln w="12700">
                <a:solidFill>
                  <a:srgbClr val="006699"/>
                </a:solidFill>
                <a:prstDash val="solid"/>
              </a:ln>
              <a:effectLst/>
            </c:spPr>
            <c:extLst>
              <c:ext xmlns:c16="http://schemas.microsoft.com/office/drawing/2014/chart" uri="{C3380CC4-5D6E-409C-BE32-E72D297353CC}">
                <c16:uniqueId val="{000001B5-AB63-4EE9-9CE0-66536FA2F607}"/>
              </c:ext>
            </c:extLst>
          </c:dPt>
          <c:dPt>
            <c:idx val="231"/>
            <c:bubble3D val="0"/>
            <c:spPr>
              <a:ln w="12700">
                <a:solidFill>
                  <a:srgbClr val="006699"/>
                </a:solidFill>
                <a:prstDash val="solid"/>
              </a:ln>
              <a:effectLst/>
            </c:spPr>
            <c:extLst>
              <c:ext xmlns:c16="http://schemas.microsoft.com/office/drawing/2014/chart" uri="{C3380CC4-5D6E-409C-BE32-E72D297353CC}">
                <c16:uniqueId val="{000001B7-AB63-4EE9-9CE0-66536FA2F607}"/>
              </c:ext>
            </c:extLst>
          </c:dPt>
          <c:dPt>
            <c:idx val="232"/>
            <c:bubble3D val="0"/>
            <c:spPr>
              <a:ln w="12700">
                <a:solidFill>
                  <a:srgbClr val="006699"/>
                </a:solidFill>
                <a:prstDash val="solid"/>
              </a:ln>
              <a:effectLst/>
            </c:spPr>
            <c:extLst>
              <c:ext xmlns:c16="http://schemas.microsoft.com/office/drawing/2014/chart" uri="{C3380CC4-5D6E-409C-BE32-E72D297353CC}">
                <c16:uniqueId val="{000001B9-AB63-4EE9-9CE0-66536FA2F607}"/>
              </c:ext>
            </c:extLst>
          </c:dPt>
          <c:dPt>
            <c:idx val="233"/>
            <c:bubble3D val="0"/>
            <c:spPr>
              <a:ln w="12700">
                <a:solidFill>
                  <a:srgbClr val="006699"/>
                </a:solidFill>
                <a:prstDash val="solid"/>
              </a:ln>
              <a:effectLst/>
            </c:spPr>
            <c:extLst>
              <c:ext xmlns:c16="http://schemas.microsoft.com/office/drawing/2014/chart" uri="{C3380CC4-5D6E-409C-BE32-E72D297353CC}">
                <c16:uniqueId val="{000001BB-AB63-4EE9-9CE0-66536FA2F607}"/>
              </c:ext>
            </c:extLst>
          </c:dPt>
          <c:dPt>
            <c:idx val="234"/>
            <c:bubble3D val="0"/>
            <c:spPr>
              <a:ln w="12700">
                <a:solidFill>
                  <a:srgbClr val="006699"/>
                </a:solidFill>
                <a:prstDash val="solid"/>
              </a:ln>
              <a:effectLst/>
            </c:spPr>
            <c:extLst>
              <c:ext xmlns:c16="http://schemas.microsoft.com/office/drawing/2014/chart" uri="{C3380CC4-5D6E-409C-BE32-E72D297353CC}">
                <c16:uniqueId val="{000001BD-AB63-4EE9-9CE0-66536FA2F607}"/>
              </c:ext>
            </c:extLst>
          </c:dPt>
          <c:dPt>
            <c:idx val="235"/>
            <c:bubble3D val="0"/>
            <c:spPr>
              <a:ln w="12700">
                <a:solidFill>
                  <a:srgbClr val="006699"/>
                </a:solidFill>
                <a:prstDash val="solid"/>
              </a:ln>
              <a:effectLst/>
            </c:spPr>
            <c:extLst>
              <c:ext xmlns:c16="http://schemas.microsoft.com/office/drawing/2014/chart" uri="{C3380CC4-5D6E-409C-BE32-E72D297353CC}">
                <c16:uniqueId val="{000001BF-AB63-4EE9-9CE0-66536FA2F607}"/>
              </c:ext>
            </c:extLst>
          </c:dPt>
          <c:dPt>
            <c:idx val="236"/>
            <c:bubble3D val="0"/>
            <c:spPr>
              <a:ln w="12700">
                <a:solidFill>
                  <a:srgbClr val="006699"/>
                </a:solidFill>
                <a:prstDash val="solid"/>
              </a:ln>
              <a:effectLst/>
            </c:spPr>
            <c:extLst>
              <c:ext xmlns:c16="http://schemas.microsoft.com/office/drawing/2014/chart" uri="{C3380CC4-5D6E-409C-BE32-E72D297353CC}">
                <c16:uniqueId val="{000001C1-AB63-4EE9-9CE0-66536FA2F607}"/>
              </c:ext>
            </c:extLst>
          </c:dPt>
          <c:dPt>
            <c:idx val="237"/>
            <c:bubble3D val="0"/>
            <c:spPr>
              <a:ln w="12700">
                <a:solidFill>
                  <a:srgbClr val="006699"/>
                </a:solidFill>
                <a:prstDash val="solid"/>
              </a:ln>
              <a:effectLst/>
            </c:spPr>
            <c:extLst>
              <c:ext xmlns:c16="http://schemas.microsoft.com/office/drawing/2014/chart" uri="{C3380CC4-5D6E-409C-BE32-E72D297353CC}">
                <c16:uniqueId val="{000001C3-AB63-4EE9-9CE0-66536FA2F607}"/>
              </c:ext>
            </c:extLst>
          </c:dPt>
          <c:dPt>
            <c:idx val="238"/>
            <c:bubble3D val="0"/>
            <c:spPr>
              <a:ln w="12700">
                <a:solidFill>
                  <a:srgbClr val="006699"/>
                </a:solidFill>
                <a:prstDash val="solid"/>
              </a:ln>
              <a:effectLst/>
            </c:spPr>
            <c:extLst>
              <c:ext xmlns:c16="http://schemas.microsoft.com/office/drawing/2014/chart" uri="{C3380CC4-5D6E-409C-BE32-E72D297353CC}">
                <c16:uniqueId val="{000001C5-AB63-4EE9-9CE0-66536FA2F607}"/>
              </c:ext>
            </c:extLst>
          </c:dPt>
          <c:dPt>
            <c:idx val="239"/>
            <c:bubble3D val="0"/>
            <c:spPr>
              <a:ln w="12700">
                <a:solidFill>
                  <a:srgbClr val="006699"/>
                </a:solidFill>
                <a:prstDash val="solid"/>
              </a:ln>
              <a:effectLst/>
            </c:spPr>
            <c:extLst>
              <c:ext xmlns:c16="http://schemas.microsoft.com/office/drawing/2014/chart" uri="{C3380CC4-5D6E-409C-BE32-E72D297353CC}">
                <c16:uniqueId val="{000001C7-AB63-4EE9-9CE0-66536FA2F607}"/>
              </c:ext>
            </c:extLst>
          </c:dPt>
          <c:dPt>
            <c:idx val="240"/>
            <c:bubble3D val="0"/>
            <c:spPr>
              <a:ln w="12700">
                <a:solidFill>
                  <a:srgbClr val="006699"/>
                </a:solidFill>
                <a:prstDash val="solid"/>
              </a:ln>
              <a:effectLst/>
            </c:spPr>
            <c:extLst>
              <c:ext xmlns:c16="http://schemas.microsoft.com/office/drawing/2014/chart" uri="{C3380CC4-5D6E-409C-BE32-E72D297353CC}">
                <c16:uniqueId val="{000001C9-AB63-4EE9-9CE0-66536FA2F607}"/>
              </c:ext>
            </c:extLst>
          </c:dPt>
          <c:dPt>
            <c:idx val="241"/>
            <c:bubble3D val="0"/>
            <c:spPr>
              <a:ln w="12700">
                <a:solidFill>
                  <a:srgbClr val="006699"/>
                </a:solidFill>
                <a:prstDash val="solid"/>
              </a:ln>
              <a:effectLst/>
            </c:spPr>
            <c:extLst>
              <c:ext xmlns:c16="http://schemas.microsoft.com/office/drawing/2014/chart" uri="{C3380CC4-5D6E-409C-BE32-E72D297353CC}">
                <c16:uniqueId val="{000001CB-AB63-4EE9-9CE0-66536FA2F607}"/>
              </c:ext>
            </c:extLst>
          </c:dPt>
          <c:dPt>
            <c:idx val="242"/>
            <c:bubble3D val="0"/>
            <c:spPr>
              <a:ln w="12700">
                <a:solidFill>
                  <a:srgbClr val="006699"/>
                </a:solidFill>
                <a:prstDash val="solid"/>
              </a:ln>
              <a:effectLst/>
            </c:spPr>
            <c:extLst>
              <c:ext xmlns:c16="http://schemas.microsoft.com/office/drawing/2014/chart" uri="{C3380CC4-5D6E-409C-BE32-E72D297353CC}">
                <c16:uniqueId val="{000001CD-AB63-4EE9-9CE0-66536FA2F607}"/>
              </c:ext>
            </c:extLst>
          </c:dPt>
          <c:dPt>
            <c:idx val="243"/>
            <c:bubble3D val="0"/>
            <c:spPr>
              <a:ln w="12700">
                <a:solidFill>
                  <a:srgbClr val="006699"/>
                </a:solidFill>
                <a:prstDash val="solid"/>
              </a:ln>
              <a:effectLst/>
            </c:spPr>
            <c:extLst>
              <c:ext xmlns:c16="http://schemas.microsoft.com/office/drawing/2014/chart" uri="{C3380CC4-5D6E-409C-BE32-E72D297353CC}">
                <c16:uniqueId val="{000001CF-AB63-4EE9-9CE0-66536FA2F607}"/>
              </c:ext>
            </c:extLst>
          </c:dPt>
          <c:dPt>
            <c:idx val="244"/>
            <c:bubble3D val="0"/>
            <c:spPr>
              <a:ln w="12700">
                <a:solidFill>
                  <a:srgbClr val="006699"/>
                </a:solidFill>
                <a:prstDash val="solid"/>
              </a:ln>
              <a:effectLst/>
            </c:spPr>
            <c:extLst>
              <c:ext xmlns:c16="http://schemas.microsoft.com/office/drawing/2014/chart" uri="{C3380CC4-5D6E-409C-BE32-E72D297353CC}">
                <c16:uniqueId val="{000001D1-AB63-4EE9-9CE0-66536FA2F607}"/>
              </c:ext>
            </c:extLst>
          </c:dPt>
          <c:dPt>
            <c:idx val="245"/>
            <c:bubble3D val="0"/>
            <c:spPr>
              <a:ln w="12700">
                <a:solidFill>
                  <a:srgbClr val="006699"/>
                </a:solidFill>
                <a:prstDash val="solid"/>
              </a:ln>
              <a:effectLst/>
            </c:spPr>
            <c:extLst>
              <c:ext xmlns:c16="http://schemas.microsoft.com/office/drawing/2014/chart" uri="{C3380CC4-5D6E-409C-BE32-E72D297353CC}">
                <c16:uniqueId val="{000001D3-AB63-4EE9-9CE0-66536FA2F607}"/>
              </c:ext>
            </c:extLst>
          </c:dPt>
          <c:dPt>
            <c:idx val="246"/>
            <c:bubble3D val="0"/>
            <c:spPr>
              <a:ln w="12700">
                <a:solidFill>
                  <a:srgbClr val="006699"/>
                </a:solidFill>
                <a:prstDash val="solid"/>
              </a:ln>
              <a:effectLst/>
            </c:spPr>
            <c:extLst>
              <c:ext xmlns:c16="http://schemas.microsoft.com/office/drawing/2014/chart" uri="{C3380CC4-5D6E-409C-BE32-E72D297353CC}">
                <c16:uniqueId val="{000001D5-AB63-4EE9-9CE0-66536FA2F607}"/>
              </c:ext>
            </c:extLst>
          </c:dPt>
          <c:dPt>
            <c:idx val="247"/>
            <c:bubble3D val="0"/>
            <c:spPr>
              <a:ln w="12700">
                <a:solidFill>
                  <a:srgbClr val="006699"/>
                </a:solidFill>
                <a:prstDash val="solid"/>
              </a:ln>
              <a:effectLst/>
            </c:spPr>
            <c:extLst>
              <c:ext xmlns:c16="http://schemas.microsoft.com/office/drawing/2014/chart" uri="{C3380CC4-5D6E-409C-BE32-E72D297353CC}">
                <c16:uniqueId val="{000001D7-AB63-4EE9-9CE0-66536FA2F607}"/>
              </c:ext>
            </c:extLst>
          </c:dPt>
          <c:dPt>
            <c:idx val="248"/>
            <c:bubble3D val="0"/>
            <c:spPr>
              <a:ln w="12700">
                <a:solidFill>
                  <a:srgbClr val="006699"/>
                </a:solidFill>
                <a:prstDash val="solid"/>
              </a:ln>
              <a:effectLst/>
            </c:spPr>
            <c:extLst>
              <c:ext xmlns:c16="http://schemas.microsoft.com/office/drawing/2014/chart" uri="{C3380CC4-5D6E-409C-BE32-E72D297353CC}">
                <c16:uniqueId val="{000001D9-AB63-4EE9-9CE0-66536FA2F607}"/>
              </c:ext>
            </c:extLst>
          </c:dPt>
          <c:dPt>
            <c:idx val="249"/>
            <c:bubble3D val="0"/>
            <c:spPr>
              <a:ln w="12700">
                <a:solidFill>
                  <a:srgbClr val="006699"/>
                </a:solidFill>
                <a:prstDash val="solid"/>
              </a:ln>
              <a:effectLst/>
            </c:spPr>
            <c:extLst>
              <c:ext xmlns:c16="http://schemas.microsoft.com/office/drawing/2014/chart" uri="{C3380CC4-5D6E-409C-BE32-E72D297353CC}">
                <c16:uniqueId val="{000001DB-AB63-4EE9-9CE0-66536FA2F607}"/>
              </c:ext>
            </c:extLst>
          </c:dPt>
          <c:dPt>
            <c:idx val="250"/>
            <c:bubble3D val="0"/>
            <c:spPr>
              <a:ln w="12700">
                <a:solidFill>
                  <a:srgbClr val="006699"/>
                </a:solidFill>
                <a:prstDash val="solid"/>
              </a:ln>
              <a:effectLst/>
            </c:spPr>
            <c:extLst>
              <c:ext xmlns:c16="http://schemas.microsoft.com/office/drawing/2014/chart" uri="{C3380CC4-5D6E-409C-BE32-E72D297353CC}">
                <c16:uniqueId val="{000001DD-AB63-4EE9-9CE0-66536FA2F607}"/>
              </c:ext>
            </c:extLst>
          </c:dPt>
          <c:dPt>
            <c:idx val="251"/>
            <c:bubble3D val="0"/>
            <c:spPr>
              <a:ln w="12700">
                <a:solidFill>
                  <a:srgbClr val="006699"/>
                </a:solidFill>
                <a:prstDash val="solid"/>
              </a:ln>
              <a:effectLst/>
            </c:spPr>
            <c:extLst>
              <c:ext xmlns:c16="http://schemas.microsoft.com/office/drawing/2014/chart" uri="{C3380CC4-5D6E-409C-BE32-E72D297353CC}">
                <c16:uniqueId val="{000001DF-AB63-4EE9-9CE0-66536FA2F607}"/>
              </c:ext>
            </c:extLst>
          </c:dPt>
          <c:dPt>
            <c:idx val="252"/>
            <c:bubble3D val="0"/>
            <c:spPr>
              <a:ln w="12700">
                <a:solidFill>
                  <a:srgbClr val="006699"/>
                </a:solidFill>
                <a:prstDash val="solid"/>
              </a:ln>
              <a:effectLst/>
            </c:spPr>
            <c:extLst>
              <c:ext xmlns:c16="http://schemas.microsoft.com/office/drawing/2014/chart" uri="{C3380CC4-5D6E-409C-BE32-E72D297353CC}">
                <c16:uniqueId val="{000001E1-AB63-4EE9-9CE0-66536FA2F607}"/>
              </c:ext>
            </c:extLst>
          </c:dPt>
          <c:dPt>
            <c:idx val="253"/>
            <c:bubble3D val="0"/>
            <c:spPr>
              <a:ln w="12700">
                <a:solidFill>
                  <a:srgbClr val="006699"/>
                </a:solidFill>
                <a:prstDash val="solid"/>
              </a:ln>
              <a:effectLst/>
            </c:spPr>
            <c:extLst>
              <c:ext xmlns:c16="http://schemas.microsoft.com/office/drawing/2014/chart" uri="{C3380CC4-5D6E-409C-BE32-E72D297353CC}">
                <c16:uniqueId val="{000001E3-AB63-4EE9-9CE0-66536FA2F607}"/>
              </c:ext>
            </c:extLst>
          </c:dPt>
          <c:dPt>
            <c:idx val="254"/>
            <c:bubble3D val="0"/>
            <c:spPr>
              <a:ln w="12700">
                <a:solidFill>
                  <a:srgbClr val="006699"/>
                </a:solidFill>
                <a:prstDash val="solid"/>
              </a:ln>
              <a:effectLst/>
            </c:spPr>
            <c:extLst>
              <c:ext xmlns:c16="http://schemas.microsoft.com/office/drawing/2014/chart" uri="{C3380CC4-5D6E-409C-BE32-E72D297353CC}">
                <c16:uniqueId val="{000001E5-AB63-4EE9-9CE0-66536FA2F607}"/>
              </c:ext>
            </c:extLst>
          </c:dPt>
          <c:dPt>
            <c:idx val="255"/>
            <c:bubble3D val="0"/>
            <c:spPr>
              <a:ln w="12700">
                <a:solidFill>
                  <a:srgbClr val="006699"/>
                </a:solidFill>
                <a:prstDash val="solid"/>
              </a:ln>
              <a:effectLst/>
            </c:spPr>
            <c:extLst>
              <c:ext xmlns:c16="http://schemas.microsoft.com/office/drawing/2014/chart" uri="{C3380CC4-5D6E-409C-BE32-E72D297353CC}">
                <c16:uniqueId val="{000001E7-AB63-4EE9-9CE0-66536FA2F607}"/>
              </c:ext>
            </c:extLst>
          </c:dPt>
          <c:dPt>
            <c:idx val="256"/>
            <c:bubble3D val="0"/>
            <c:spPr>
              <a:ln w="12700">
                <a:solidFill>
                  <a:srgbClr val="006699"/>
                </a:solidFill>
                <a:prstDash val="solid"/>
              </a:ln>
              <a:effectLst/>
            </c:spPr>
            <c:extLst>
              <c:ext xmlns:c16="http://schemas.microsoft.com/office/drawing/2014/chart" uri="{C3380CC4-5D6E-409C-BE32-E72D297353CC}">
                <c16:uniqueId val="{000001E9-AB63-4EE9-9CE0-66536FA2F607}"/>
              </c:ext>
            </c:extLst>
          </c:dPt>
          <c:dPt>
            <c:idx val="257"/>
            <c:bubble3D val="0"/>
            <c:spPr>
              <a:ln w="12700">
                <a:solidFill>
                  <a:srgbClr val="006699"/>
                </a:solidFill>
                <a:prstDash val="solid"/>
              </a:ln>
              <a:effectLst/>
            </c:spPr>
            <c:extLst>
              <c:ext xmlns:c16="http://schemas.microsoft.com/office/drawing/2014/chart" uri="{C3380CC4-5D6E-409C-BE32-E72D297353CC}">
                <c16:uniqueId val="{000001EB-AB63-4EE9-9CE0-66536FA2F607}"/>
              </c:ext>
            </c:extLst>
          </c:dPt>
          <c:dPt>
            <c:idx val="258"/>
            <c:bubble3D val="0"/>
            <c:spPr>
              <a:ln w="12700">
                <a:solidFill>
                  <a:srgbClr val="006699"/>
                </a:solidFill>
                <a:prstDash val="solid"/>
              </a:ln>
              <a:effectLst/>
            </c:spPr>
            <c:extLst>
              <c:ext xmlns:c16="http://schemas.microsoft.com/office/drawing/2014/chart" uri="{C3380CC4-5D6E-409C-BE32-E72D297353CC}">
                <c16:uniqueId val="{000001ED-AB63-4EE9-9CE0-66536FA2F607}"/>
              </c:ext>
            </c:extLst>
          </c:dPt>
          <c:dPt>
            <c:idx val="259"/>
            <c:bubble3D val="0"/>
            <c:spPr>
              <a:ln w="12700">
                <a:solidFill>
                  <a:srgbClr val="006699"/>
                </a:solidFill>
                <a:prstDash val="solid"/>
              </a:ln>
              <a:effectLst/>
            </c:spPr>
            <c:extLst>
              <c:ext xmlns:c16="http://schemas.microsoft.com/office/drawing/2014/chart" uri="{C3380CC4-5D6E-409C-BE32-E72D297353CC}">
                <c16:uniqueId val="{000001EF-AB63-4EE9-9CE0-66536FA2F607}"/>
              </c:ext>
            </c:extLst>
          </c:dPt>
          <c:dPt>
            <c:idx val="260"/>
            <c:bubble3D val="0"/>
            <c:spPr>
              <a:ln w="12700">
                <a:solidFill>
                  <a:srgbClr val="006699"/>
                </a:solidFill>
                <a:prstDash val="solid"/>
              </a:ln>
              <a:effectLst/>
            </c:spPr>
            <c:extLst>
              <c:ext xmlns:c16="http://schemas.microsoft.com/office/drawing/2014/chart" uri="{C3380CC4-5D6E-409C-BE32-E72D297353CC}">
                <c16:uniqueId val="{000001F1-AB63-4EE9-9CE0-66536FA2F607}"/>
              </c:ext>
            </c:extLst>
          </c:dPt>
          <c:dPt>
            <c:idx val="261"/>
            <c:bubble3D val="0"/>
            <c:spPr>
              <a:ln w="12700">
                <a:solidFill>
                  <a:srgbClr val="006699"/>
                </a:solidFill>
                <a:prstDash val="solid"/>
              </a:ln>
              <a:effectLst/>
            </c:spPr>
            <c:extLst>
              <c:ext xmlns:c16="http://schemas.microsoft.com/office/drawing/2014/chart" uri="{C3380CC4-5D6E-409C-BE32-E72D297353CC}">
                <c16:uniqueId val="{000001F3-AB63-4EE9-9CE0-66536FA2F607}"/>
              </c:ext>
            </c:extLst>
          </c:dPt>
          <c:dPt>
            <c:idx val="262"/>
            <c:bubble3D val="0"/>
            <c:spPr>
              <a:ln w="12700">
                <a:solidFill>
                  <a:srgbClr val="006699"/>
                </a:solidFill>
                <a:prstDash val="solid"/>
              </a:ln>
              <a:effectLst/>
            </c:spPr>
            <c:extLst>
              <c:ext xmlns:c16="http://schemas.microsoft.com/office/drawing/2014/chart" uri="{C3380CC4-5D6E-409C-BE32-E72D297353CC}">
                <c16:uniqueId val="{000001F5-AB63-4EE9-9CE0-66536FA2F607}"/>
              </c:ext>
            </c:extLst>
          </c:dPt>
          <c:dPt>
            <c:idx val="263"/>
            <c:bubble3D val="0"/>
            <c:spPr>
              <a:ln w="12700">
                <a:solidFill>
                  <a:srgbClr val="006699"/>
                </a:solidFill>
                <a:prstDash val="solid"/>
              </a:ln>
              <a:effectLst/>
            </c:spPr>
            <c:extLst>
              <c:ext xmlns:c16="http://schemas.microsoft.com/office/drawing/2014/chart" uri="{C3380CC4-5D6E-409C-BE32-E72D297353CC}">
                <c16:uniqueId val="{000001F7-AB63-4EE9-9CE0-66536FA2F607}"/>
              </c:ext>
            </c:extLst>
          </c:dPt>
          <c:dPt>
            <c:idx val="264"/>
            <c:bubble3D val="0"/>
            <c:spPr>
              <a:ln w="12700">
                <a:solidFill>
                  <a:srgbClr val="006699"/>
                </a:solidFill>
                <a:prstDash val="solid"/>
              </a:ln>
              <a:effectLst/>
            </c:spPr>
            <c:extLst>
              <c:ext xmlns:c16="http://schemas.microsoft.com/office/drawing/2014/chart" uri="{C3380CC4-5D6E-409C-BE32-E72D297353CC}">
                <c16:uniqueId val="{000001F9-AB63-4EE9-9CE0-66536FA2F607}"/>
              </c:ext>
            </c:extLst>
          </c:dPt>
          <c:dPt>
            <c:idx val="265"/>
            <c:bubble3D val="0"/>
            <c:spPr>
              <a:ln w="12700">
                <a:solidFill>
                  <a:srgbClr val="006699"/>
                </a:solidFill>
                <a:prstDash val="solid"/>
              </a:ln>
              <a:effectLst/>
            </c:spPr>
            <c:extLst>
              <c:ext xmlns:c16="http://schemas.microsoft.com/office/drawing/2014/chart" uri="{C3380CC4-5D6E-409C-BE32-E72D297353CC}">
                <c16:uniqueId val="{000001FB-AB63-4EE9-9CE0-66536FA2F607}"/>
              </c:ext>
            </c:extLst>
          </c:dPt>
          <c:dPt>
            <c:idx val="266"/>
            <c:bubble3D val="0"/>
            <c:spPr>
              <a:ln w="12700">
                <a:solidFill>
                  <a:srgbClr val="006699"/>
                </a:solidFill>
                <a:prstDash val="solid"/>
              </a:ln>
              <a:effectLst/>
            </c:spPr>
            <c:extLst>
              <c:ext xmlns:c16="http://schemas.microsoft.com/office/drawing/2014/chart" uri="{C3380CC4-5D6E-409C-BE32-E72D297353CC}">
                <c16:uniqueId val="{000001FD-AB63-4EE9-9CE0-66536FA2F607}"/>
              </c:ext>
            </c:extLst>
          </c:dPt>
          <c:dPt>
            <c:idx val="267"/>
            <c:bubble3D val="0"/>
            <c:spPr>
              <a:ln w="12700">
                <a:solidFill>
                  <a:srgbClr val="006699"/>
                </a:solidFill>
                <a:prstDash val="solid"/>
              </a:ln>
              <a:effectLst/>
            </c:spPr>
            <c:extLst>
              <c:ext xmlns:c16="http://schemas.microsoft.com/office/drawing/2014/chart" uri="{C3380CC4-5D6E-409C-BE32-E72D297353CC}">
                <c16:uniqueId val="{000001FF-AB63-4EE9-9CE0-66536FA2F607}"/>
              </c:ext>
            </c:extLst>
          </c:dPt>
          <c:dPt>
            <c:idx val="268"/>
            <c:bubble3D val="0"/>
            <c:spPr>
              <a:ln w="12700">
                <a:solidFill>
                  <a:srgbClr val="006699"/>
                </a:solidFill>
                <a:prstDash val="solid"/>
              </a:ln>
              <a:effectLst/>
            </c:spPr>
            <c:extLst>
              <c:ext xmlns:c16="http://schemas.microsoft.com/office/drawing/2014/chart" uri="{C3380CC4-5D6E-409C-BE32-E72D297353CC}">
                <c16:uniqueId val="{00000201-AB63-4EE9-9CE0-66536FA2F607}"/>
              </c:ext>
            </c:extLst>
          </c:dPt>
          <c:dPt>
            <c:idx val="269"/>
            <c:bubble3D val="0"/>
            <c:spPr>
              <a:ln w="12700">
                <a:solidFill>
                  <a:srgbClr val="006699"/>
                </a:solidFill>
                <a:prstDash val="solid"/>
              </a:ln>
              <a:effectLst/>
            </c:spPr>
            <c:extLst>
              <c:ext xmlns:c16="http://schemas.microsoft.com/office/drawing/2014/chart" uri="{C3380CC4-5D6E-409C-BE32-E72D297353CC}">
                <c16:uniqueId val="{00000203-AB63-4EE9-9CE0-66536FA2F607}"/>
              </c:ext>
            </c:extLst>
          </c:dPt>
          <c:dPt>
            <c:idx val="270"/>
            <c:bubble3D val="0"/>
            <c:spPr>
              <a:ln w="12700">
                <a:solidFill>
                  <a:srgbClr val="006699"/>
                </a:solidFill>
                <a:prstDash val="solid"/>
              </a:ln>
              <a:effectLst/>
            </c:spPr>
            <c:extLst>
              <c:ext xmlns:c16="http://schemas.microsoft.com/office/drawing/2014/chart" uri="{C3380CC4-5D6E-409C-BE32-E72D297353CC}">
                <c16:uniqueId val="{00000205-AB63-4EE9-9CE0-66536FA2F607}"/>
              </c:ext>
            </c:extLst>
          </c:dPt>
          <c:dPt>
            <c:idx val="271"/>
            <c:bubble3D val="0"/>
            <c:spPr>
              <a:ln w="12700">
                <a:solidFill>
                  <a:srgbClr val="006699"/>
                </a:solidFill>
                <a:prstDash val="solid"/>
              </a:ln>
              <a:effectLst/>
            </c:spPr>
            <c:extLst>
              <c:ext xmlns:c16="http://schemas.microsoft.com/office/drawing/2014/chart" uri="{C3380CC4-5D6E-409C-BE32-E72D297353CC}">
                <c16:uniqueId val="{00000207-AB63-4EE9-9CE0-66536FA2F607}"/>
              </c:ext>
            </c:extLst>
          </c:dPt>
          <c:dPt>
            <c:idx val="272"/>
            <c:bubble3D val="0"/>
            <c:spPr>
              <a:ln w="12700">
                <a:solidFill>
                  <a:srgbClr val="006699"/>
                </a:solidFill>
                <a:prstDash val="solid"/>
              </a:ln>
              <a:effectLst/>
            </c:spPr>
            <c:extLst>
              <c:ext xmlns:c16="http://schemas.microsoft.com/office/drawing/2014/chart" uri="{C3380CC4-5D6E-409C-BE32-E72D297353CC}">
                <c16:uniqueId val="{00000209-AB63-4EE9-9CE0-66536FA2F607}"/>
              </c:ext>
            </c:extLst>
          </c:dPt>
          <c:dPt>
            <c:idx val="273"/>
            <c:bubble3D val="0"/>
            <c:spPr>
              <a:ln w="12700">
                <a:solidFill>
                  <a:srgbClr val="006699"/>
                </a:solidFill>
                <a:prstDash val="solid"/>
              </a:ln>
              <a:effectLst/>
            </c:spPr>
            <c:extLst>
              <c:ext xmlns:c16="http://schemas.microsoft.com/office/drawing/2014/chart" uri="{C3380CC4-5D6E-409C-BE32-E72D297353CC}">
                <c16:uniqueId val="{0000020B-AB63-4EE9-9CE0-66536FA2F607}"/>
              </c:ext>
            </c:extLst>
          </c:dPt>
          <c:dPt>
            <c:idx val="274"/>
            <c:bubble3D val="0"/>
            <c:spPr>
              <a:ln w="12700">
                <a:solidFill>
                  <a:srgbClr val="006699"/>
                </a:solidFill>
                <a:prstDash val="solid"/>
              </a:ln>
              <a:effectLst/>
            </c:spPr>
            <c:extLst>
              <c:ext xmlns:c16="http://schemas.microsoft.com/office/drawing/2014/chart" uri="{C3380CC4-5D6E-409C-BE32-E72D297353CC}">
                <c16:uniqueId val="{0000020D-AB63-4EE9-9CE0-66536FA2F607}"/>
              </c:ext>
            </c:extLst>
          </c:dPt>
          <c:dPt>
            <c:idx val="275"/>
            <c:bubble3D val="0"/>
            <c:spPr>
              <a:ln w="12700">
                <a:solidFill>
                  <a:srgbClr val="006699"/>
                </a:solidFill>
                <a:prstDash val="solid"/>
              </a:ln>
              <a:effectLst/>
            </c:spPr>
            <c:extLst>
              <c:ext xmlns:c16="http://schemas.microsoft.com/office/drawing/2014/chart" uri="{C3380CC4-5D6E-409C-BE32-E72D297353CC}">
                <c16:uniqueId val="{0000020F-AB63-4EE9-9CE0-66536FA2F607}"/>
              </c:ext>
            </c:extLst>
          </c:dPt>
          <c:dPt>
            <c:idx val="276"/>
            <c:bubble3D val="0"/>
            <c:spPr>
              <a:ln w="12700">
                <a:solidFill>
                  <a:srgbClr val="006699"/>
                </a:solidFill>
                <a:prstDash val="solid"/>
              </a:ln>
              <a:effectLst/>
            </c:spPr>
            <c:extLst>
              <c:ext xmlns:c16="http://schemas.microsoft.com/office/drawing/2014/chart" uri="{C3380CC4-5D6E-409C-BE32-E72D297353CC}">
                <c16:uniqueId val="{00000211-AB63-4EE9-9CE0-66536FA2F607}"/>
              </c:ext>
            </c:extLst>
          </c:dPt>
          <c:dPt>
            <c:idx val="277"/>
            <c:bubble3D val="0"/>
            <c:spPr>
              <a:ln w="12700">
                <a:solidFill>
                  <a:srgbClr val="006699"/>
                </a:solidFill>
                <a:prstDash val="solid"/>
              </a:ln>
              <a:effectLst/>
            </c:spPr>
            <c:extLst>
              <c:ext xmlns:c16="http://schemas.microsoft.com/office/drawing/2014/chart" uri="{C3380CC4-5D6E-409C-BE32-E72D297353CC}">
                <c16:uniqueId val="{00000213-AB63-4EE9-9CE0-66536FA2F607}"/>
              </c:ext>
            </c:extLst>
          </c:dPt>
          <c:dPt>
            <c:idx val="278"/>
            <c:bubble3D val="0"/>
            <c:spPr>
              <a:ln w="12700">
                <a:solidFill>
                  <a:srgbClr val="006699"/>
                </a:solidFill>
                <a:prstDash val="solid"/>
              </a:ln>
              <a:effectLst/>
            </c:spPr>
            <c:extLst>
              <c:ext xmlns:c16="http://schemas.microsoft.com/office/drawing/2014/chart" uri="{C3380CC4-5D6E-409C-BE32-E72D297353CC}">
                <c16:uniqueId val="{00000215-AB63-4EE9-9CE0-66536FA2F607}"/>
              </c:ext>
            </c:extLst>
          </c:dPt>
          <c:dPt>
            <c:idx val="279"/>
            <c:bubble3D val="0"/>
            <c:spPr>
              <a:ln w="12700">
                <a:solidFill>
                  <a:srgbClr val="006699"/>
                </a:solidFill>
                <a:prstDash val="solid"/>
              </a:ln>
              <a:effectLst/>
            </c:spPr>
            <c:extLst>
              <c:ext xmlns:c16="http://schemas.microsoft.com/office/drawing/2014/chart" uri="{C3380CC4-5D6E-409C-BE32-E72D297353CC}">
                <c16:uniqueId val="{00000217-AB63-4EE9-9CE0-66536FA2F607}"/>
              </c:ext>
            </c:extLst>
          </c:dPt>
          <c:dPt>
            <c:idx val="280"/>
            <c:bubble3D val="0"/>
            <c:spPr>
              <a:ln w="12700">
                <a:solidFill>
                  <a:srgbClr val="006699"/>
                </a:solidFill>
                <a:prstDash val="solid"/>
              </a:ln>
              <a:effectLst/>
            </c:spPr>
            <c:extLst>
              <c:ext xmlns:c16="http://schemas.microsoft.com/office/drawing/2014/chart" uri="{C3380CC4-5D6E-409C-BE32-E72D297353CC}">
                <c16:uniqueId val="{00000219-AB63-4EE9-9CE0-66536FA2F607}"/>
              </c:ext>
            </c:extLst>
          </c:dPt>
          <c:dPt>
            <c:idx val="281"/>
            <c:bubble3D val="0"/>
            <c:spPr>
              <a:ln w="12700">
                <a:solidFill>
                  <a:srgbClr val="006699"/>
                </a:solidFill>
                <a:prstDash val="solid"/>
              </a:ln>
              <a:effectLst/>
            </c:spPr>
            <c:extLst>
              <c:ext xmlns:c16="http://schemas.microsoft.com/office/drawing/2014/chart" uri="{C3380CC4-5D6E-409C-BE32-E72D297353CC}">
                <c16:uniqueId val="{0000021B-AB63-4EE9-9CE0-66536FA2F607}"/>
              </c:ext>
            </c:extLst>
          </c:dPt>
          <c:dPt>
            <c:idx val="282"/>
            <c:bubble3D val="0"/>
            <c:spPr>
              <a:ln w="12700">
                <a:solidFill>
                  <a:srgbClr val="006699"/>
                </a:solidFill>
                <a:prstDash val="solid"/>
              </a:ln>
              <a:effectLst/>
            </c:spPr>
            <c:extLst>
              <c:ext xmlns:c16="http://schemas.microsoft.com/office/drawing/2014/chart" uri="{C3380CC4-5D6E-409C-BE32-E72D297353CC}">
                <c16:uniqueId val="{0000021D-AB63-4EE9-9CE0-66536FA2F607}"/>
              </c:ext>
            </c:extLst>
          </c:dPt>
          <c:dPt>
            <c:idx val="283"/>
            <c:bubble3D val="0"/>
            <c:spPr>
              <a:ln w="12700">
                <a:solidFill>
                  <a:srgbClr val="006699"/>
                </a:solidFill>
                <a:prstDash val="solid"/>
              </a:ln>
              <a:effectLst/>
            </c:spPr>
            <c:extLst>
              <c:ext xmlns:c16="http://schemas.microsoft.com/office/drawing/2014/chart" uri="{C3380CC4-5D6E-409C-BE32-E72D297353CC}">
                <c16:uniqueId val="{0000021F-AB63-4EE9-9CE0-66536FA2F607}"/>
              </c:ext>
            </c:extLst>
          </c:dPt>
          <c:dPt>
            <c:idx val="284"/>
            <c:bubble3D val="0"/>
            <c:spPr>
              <a:ln w="12700">
                <a:solidFill>
                  <a:srgbClr val="006699"/>
                </a:solidFill>
                <a:prstDash val="solid"/>
              </a:ln>
              <a:effectLst/>
            </c:spPr>
            <c:extLst>
              <c:ext xmlns:c16="http://schemas.microsoft.com/office/drawing/2014/chart" uri="{C3380CC4-5D6E-409C-BE32-E72D297353CC}">
                <c16:uniqueId val="{00000221-AB63-4EE9-9CE0-66536FA2F607}"/>
              </c:ext>
            </c:extLst>
          </c:dPt>
          <c:dPt>
            <c:idx val="285"/>
            <c:bubble3D val="0"/>
            <c:spPr>
              <a:ln w="12700">
                <a:solidFill>
                  <a:srgbClr val="006699"/>
                </a:solidFill>
                <a:prstDash val="solid"/>
              </a:ln>
              <a:effectLst/>
            </c:spPr>
            <c:extLst>
              <c:ext xmlns:c16="http://schemas.microsoft.com/office/drawing/2014/chart" uri="{C3380CC4-5D6E-409C-BE32-E72D297353CC}">
                <c16:uniqueId val="{00000223-AB63-4EE9-9CE0-66536FA2F607}"/>
              </c:ext>
            </c:extLst>
          </c:dPt>
          <c:dPt>
            <c:idx val="286"/>
            <c:bubble3D val="0"/>
            <c:spPr>
              <a:ln w="12700">
                <a:solidFill>
                  <a:srgbClr val="006699"/>
                </a:solidFill>
                <a:prstDash val="solid"/>
              </a:ln>
              <a:effectLst/>
            </c:spPr>
            <c:extLst>
              <c:ext xmlns:c16="http://schemas.microsoft.com/office/drawing/2014/chart" uri="{C3380CC4-5D6E-409C-BE32-E72D297353CC}">
                <c16:uniqueId val="{00000225-AB63-4EE9-9CE0-66536FA2F607}"/>
              </c:ext>
            </c:extLst>
          </c:dPt>
          <c:dPt>
            <c:idx val="287"/>
            <c:bubble3D val="0"/>
            <c:spPr>
              <a:ln w="12700">
                <a:solidFill>
                  <a:srgbClr val="006699"/>
                </a:solidFill>
                <a:prstDash val="solid"/>
              </a:ln>
              <a:effectLst/>
            </c:spPr>
            <c:extLst>
              <c:ext xmlns:c16="http://schemas.microsoft.com/office/drawing/2014/chart" uri="{C3380CC4-5D6E-409C-BE32-E72D297353CC}">
                <c16:uniqueId val="{00000227-AB63-4EE9-9CE0-66536FA2F607}"/>
              </c:ext>
            </c:extLst>
          </c:dPt>
          <c:dPt>
            <c:idx val="288"/>
            <c:bubble3D val="0"/>
            <c:spPr>
              <a:ln w="12700">
                <a:solidFill>
                  <a:srgbClr val="006699"/>
                </a:solidFill>
                <a:prstDash val="solid"/>
              </a:ln>
              <a:effectLst/>
            </c:spPr>
            <c:extLst>
              <c:ext xmlns:c16="http://schemas.microsoft.com/office/drawing/2014/chart" uri="{C3380CC4-5D6E-409C-BE32-E72D297353CC}">
                <c16:uniqueId val="{00000229-AB63-4EE9-9CE0-66536FA2F607}"/>
              </c:ext>
            </c:extLst>
          </c:dPt>
          <c:dPt>
            <c:idx val="289"/>
            <c:bubble3D val="0"/>
            <c:spPr>
              <a:ln w="12700">
                <a:solidFill>
                  <a:srgbClr val="006699"/>
                </a:solidFill>
                <a:prstDash val="solid"/>
              </a:ln>
              <a:effectLst/>
            </c:spPr>
            <c:extLst>
              <c:ext xmlns:c16="http://schemas.microsoft.com/office/drawing/2014/chart" uri="{C3380CC4-5D6E-409C-BE32-E72D297353CC}">
                <c16:uniqueId val="{0000022B-AB63-4EE9-9CE0-66536FA2F607}"/>
              </c:ext>
            </c:extLst>
          </c:dPt>
          <c:dPt>
            <c:idx val="290"/>
            <c:bubble3D val="0"/>
            <c:spPr>
              <a:ln w="12700">
                <a:solidFill>
                  <a:srgbClr val="006699"/>
                </a:solidFill>
                <a:prstDash val="solid"/>
              </a:ln>
              <a:effectLst/>
            </c:spPr>
            <c:extLst>
              <c:ext xmlns:c16="http://schemas.microsoft.com/office/drawing/2014/chart" uri="{C3380CC4-5D6E-409C-BE32-E72D297353CC}">
                <c16:uniqueId val="{0000022D-AB63-4EE9-9CE0-66536FA2F607}"/>
              </c:ext>
            </c:extLst>
          </c:dPt>
          <c:dPt>
            <c:idx val="291"/>
            <c:bubble3D val="0"/>
            <c:spPr>
              <a:ln w="12700">
                <a:solidFill>
                  <a:srgbClr val="006699"/>
                </a:solidFill>
                <a:prstDash val="solid"/>
              </a:ln>
              <a:effectLst/>
            </c:spPr>
            <c:extLst>
              <c:ext xmlns:c16="http://schemas.microsoft.com/office/drawing/2014/chart" uri="{C3380CC4-5D6E-409C-BE32-E72D297353CC}">
                <c16:uniqueId val="{0000022F-AB63-4EE9-9CE0-66536FA2F607}"/>
              </c:ext>
            </c:extLst>
          </c:dPt>
          <c:dPt>
            <c:idx val="292"/>
            <c:bubble3D val="0"/>
            <c:spPr>
              <a:ln w="12700">
                <a:solidFill>
                  <a:srgbClr val="006699"/>
                </a:solidFill>
                <a:prstDash val="solid"/>
              </a:ln>
              <a:effectLst/>
            </c:spPr>
            <c:extLst>
              <c:ext xmlns:c16="http://schemas.microsoft.com/office/drawing/2014/chart" uri="{C3380CC4-5D6E-409C-BE32-E72D297353CC}">
                <c16:uniqueId val="{00000231-AB63-4EE9-9CE0-66536FA2F607}"/>
              </c:ext>
            </c:extLst>
          </c:dPt>
          <c:dPt>
            <c:idx val="293"/>
            <c:bubble3D val="0"/>
            <c:spPr>
              <a:ln w="12700">
                <a:solidFill>
                  <a:srgbClr val="006699"/>
                </a:solidFill>
                <a:prstDash val="solid"/>
              </a:ln>
              <a:effectLst/>
            </c:spPr>
            <c:extLst>
              <c:ext xmlns:c16="http://schemas.microsoft.com/office/drawing/2014/chart" uri="{C3380CC4-5D6E-409C-BE32-E72D297353CC}">
                <c16:uniqueId val="{00000233-AB63-4EE9-9CE0-66536FA2F607}"/>
              </c:ext>
            </c:extLst>
          </c:dPt>
          <c:dPt>
            <c:idx val="294"/>
            <c:bubble3D val="0"/>
            <c:spPr>
              <a:ln w="12700">
                <a:solidFill>
                  <a:srgbClr val="006699"/>
                </a:solidFill>
                <a:prstDash val="solid"/>
              </a:ln>
              <a:effectLst/>
            </c:spPr>
            <c:extLst>
              <c:ext xmlns:c16="http://schemas.microsoft.com/office/drawing/2014/chart" uri="{C3380CC4-5D6E-409C-BE32-E72D297353CC}">
                <c16:uniqueId val="{00000235-AB63-4EE9-9CE0-66536FA2F607}"/>
              </c:ext>
            </c:extLst>
          </c:dPt>
          <c:dPt>
            <c:idx val="295"/>
            <c:bubble3D val="0"/>
            <c:spPr>
              <a:ln w="12700">
                <a:solidFill>
                  <a:srgbClr val="006699"/>
                </a:solidFill>
                <a:prstDash val="solid"/>
              </a:ln>
              <a:effectLst/>
            </c:spPr>
            <c:extLst>
              <c:ext xmlns:c16="http://schemas.microsoft.com/office/drawing/2014/chart" uri="{C3380CC4-5D6E-409C-BE32-E72D297353CC}">
                <c16:uniqueId val="{00000237-AB63-4EE9-9CE0-66536FA2F607}"/>
              </c:ext>
            </c:extLst>
          </c:dPt>
          <c:dPt>
            <c:idx val="296"/>
            <c:bubble3D val="0"/>
            <c:spPr>
              <a:ln w="12700">
                <a:solidFill>
                  <a:srgbClr val="006699"/>
                </a:solidFill>
                <a:prstDash val="solid"/>
              </a:ln>
              <a:effectLst/>
            </c:spPr>
            <c:extLst>
              <c:ext xmlns:c16="http://schemas.microsoft.com/office/drawing/2014/chart" uri="{C3380CC4-5D6E-409C-BE32-E72D297353CC}">
                <c16:uniqueId val="{00000239-AB63-4EE9-9CE0-66536FA2F607}"/>
              </c:ext>
            </c:extLst>
          </c:dPt>
          <c:dPt>
            <c:idx val="297"/>
            <c:bubble3D val="0"/>
            <c:spPr>
              <a:ln w="12700">
                <a:solidFill>
                  <a:srgbClr val="006699"/>
                </a:solidFill>
                <a:prstDash val="solid"/>
              </a:ln>
              <a:effectLst/>
            </c:spPr>
            <c:extLst>
              <c:ext xmlns:c16="http://schemas.microsoft.com/office/drawing/2014/chart" uri="{C3380CC4-5D6E-409C-BE32-E72D297353CC}">
                <c16:uniqueId val="{0000023B-AB63-4EE9-9CE0-66536FA2F607}"/>
              </c:ext>
            </c:extLst>
          </c:dPt>
          <c:dPt>
            <c:idx val="298"/>
            <c:bubble3D val="0"/>
            <c:spPr>
              <a:ln w="12700">
                <a:solidFill>
                  <a:srgbClr val="006699"/>
                </a:solidFill>
                <a:prstDash val="solid"/>
              </a:ln>
              <a:effectLst/>
            </c:spPr>
            <c:extLst>
              <c:ext xmlns:c16="http://schemas.microsoft.com/office/drawing/2014/chart" uri="{C3380CC4-5D6E-409C-BE32-E72D297353CC}">
                <c16:uniqueId val="{0000023D-AB63-4EE9-9CE0-66536FA2F607}"/>
              </c:ext>
            </c:extLst>
          </c:dPt>
          <c:dPt>
            <c:idx val="299"/>
            <c:bubble3D val="0"/>
            <c:spPr>
              <a:ln w="12700">
                <a:solidFill>
                  <a:srgbClr val="006699"/>
                </a:solidFill>
                <a:prstDash val="solid"/>
              </a:ln>
              <a:effectLst/>
            </c:spPr>
            <c:extLst>
              <c:ext xmlns:c16="http://schemas.microsoft.com/office/drawing/2014/chart" uri="{C3380CC4-5D6E-409C-BE32-E72D297353CC}">
                <c16:uniqueId val="{0000023F-AB63-4EE9-9CE0-66536FA2F607}"/>
              </c:ext>
            </c:extLst>
          </c:dPt>
          <c:dPt>
            <c:idx val="300"/>
            <c:bubble3D val="0"/>
            <c:spPr>
              <a:ln w="12700">
                <a:solidFill>
                  <a:srgbClr val="006699"/>
                </a:solidFill>
                <a:prstDash val="solid"/>
              </a:ln>
              <a:effectLst/>
            </c:spPr>
            <c:extLst>
              <c:ext xmlns:c16="http://schemas.microsoft.com/office/drawing/2014/chart" uri="{C3380CC4-5D6E-409C-BE32-E72D297353CC}">
                <c16:uniqueId val="{00000241-AB63-4EE9-9CE0-66536FA2F607}"/>
              </c:ext>
            </c:extLst>
          </c:dPt>
          <c:dPt>
            <c:idx val="301"/>
            <c:bubble3D val="0"/>
            <c:spPr>
              <a:ln w="12700">
                <a:solidFill>
                  <a:srgbClr val="006699"/>
                </a:solidFill>
                <a:prstDash val="solid"/>
              </a:ln>
              <a:effectLst/>
            </c:spPr>
            <c:extLst>
              <c:ext xmlns:c16="http://schemas.microsoft.com/office/drawing/2014/chart" uri="{C3380CC4-5D6E-409C-BE32-E72D297353CC}">
                <c16:uniqueId val="{00000243-AB63-4EE9-9CE0-66536FA2F607}"/>
              </c:ext>
            </c:extLst>
          </c:dPt>
          <c:dPt>
            <c:idx val="302"/>
            <c:bubble3D val="0"/>
            <c:spPr>
              <a:ln w="12700">
                <a:solidFill>
                  <a:srgbClr val="006699"/>
                </a:solidFill>
                <a:prstDash val="solid"/>
              </a:ln>
              <a:effectLst/>
            </c:spPr>
            <c:extLst>
              <c:ext xmlns:c16="http://schemas.microsoft.com/office/drawing/2014/chart" uri="{C3380CC4-5D6E-409C-BE32-E72D297353CC}">
                <c16:uniqueId val="{00000245-AB63-4EE9-9CE0-66536FA2F607}"/>
              </c:ext>
            </c:extLst>
          </c:dPt>
          <c:dPt>
            <c:idx val="303"/>
            <c:bubble3D val="0"/>
            <c:spPr>
              <a:ln w="12700">
                <a:solidFill>
                  <a:srgbClr val="006699"/>
                </a:solidFill>
                <a:prstDash val="solid"/>
              </a:ln>
              <a:effectLst/>
            </c:spPr>
            <c:extLst>
              <c:ext xmlns:c16="http://schemas.microsoft.com/office/drawing/2014/chart" uri="{C3380CC4-5D6E-409C-BE32-E72D297353CC}">
                <c16:uniqueId val="{00000247-AB63-4EE9-9CE0-66536FA2F607}"/>
              </c:ext>
            </c:extLst>
          </c:dPt>
          <c:dPt>
            <c:idx val="304"/>
            <c:bubble3D val="0"/>
            <c:spPr>
              <a:ln w="12700">
                <a:solidFill>
                  <a:srgbClr val="006699"/>
                </a:solidFill>
                <a:prstDash val="solid"/>
              </a:ln>
              <a:effectLst/>
            </c:spPr>
            <c:extLst>
              <c:ext xmlns:c16="http://schemas.microsoft.com/office/drawing/2014/chart" uri="{C3380CC4-5D6E-409C-BE32-E72D297353CC}">
                <c16:uniqueId val="{00000249-AB63-4EE9-9CE0-66536FA2F607}"/>
              </c:ext>
            </c:extLst>
          </c:dPt>
          <c:dPt>
            <c:idx val="305"/>
            <c:bubble3D val="0"/>
            <c:spPr>
              <a:ln w="12700">
                <a:solidFill>
                  <a:srgbClr val="006699"/>
                </a:solidFill>
                <a:prstDash val="solid"/>
              </a:ln>
              <a:effectLst/>
            </c:spPr>
            <c:extLst>
              <c:ext xmlns:c16="http://schemas.microsoft.com/office/drawing/2014/chart" uri="{C3380CC4-5D6E-409C-BE32-E72D297353CC}">
                <c16:uniqueId val="{0000024B-AB63-4EE9-9CE0-66536FA2F607}"/>
              </c:ext>
            </c:extLst>
          </c:dPt>
          <c:dPt>
            <c:idx val="306"/>
            <c:bubble3D val="0"/>
            <c:spPr>
              <a:ln w="12700">
                <a:solidFill>
                  <a:srgbClr val="006699"/>
                </a:solidFill>
                <a:prstDash val="solid"/>
              </a:ln>
              <a:effectLst/>
            </c:spPr>
            <c:extLst>
              <c:ext xmlns:c16="http://schemas.microsoft.com/office/drawing/2014/chart" uri="{C3380CC4-5D6E-409C-BE32-E72D297353CC}">
                <c16:uniqueId val="{0000024D-AB63-4EE9-9CE0-66536FA2F607}"/>
              </c:ext>
            </c:extLst>
          </c:dPt>
          <c:dPt>
            <c:idx val="307"/>
            <c:bubble3D val="0"/>
            <c:spPr>
              <a:ln w="12700">
                <a:solidFill>
                  <a:srgbClr val="006699"/>
                </a:solidFill>
                <a:prstDash val="solid"/>
              </a:ln>
              <a:effectLst/>
            </c:spPr>
            <c:extLst>
              <c:ext xmlns:c16="http://schemas.microsoft.com/office/drawing/2014/chart" uri="{C3380CC4-5D6E-409C-BE32-E72D297353CC}">
                <c16:uniqueId val="{0000024F-AB63-4EE9-9CE0-66536FA2F607}"/>
              </c:ext>
            </c:extLst>
          </c:dPt>
          <c:dPt>
            <c:idx val="308"/>
            <c:bubble3D val="0"/>
            <c:spPr>
              <a:ln w="12700">
                <a:solidFill>
                  <a:srgbClr val="006699"/>
                </a:solidFill>
                <a:prstDash val="solid"/>
              </a:ln>
              <a:effectLst/>
            </c:spPr>
            <c:extLst>
              <c:ext xmlns:c16="http://schemas.microsoft.com/office/drawing/2014/chart" uri="{C3380CC4-5D6E-409C-BE32-E72D297353CC}">
                <c16:uniqueId val="{00000251-AB63-4EE9-9CE0-66536FA2F607}"/>
              </c:ext>
            </c:extLst>
          </c:dPt>
          <c:dPt>
            <c:idx val="309"/>
            <c:bubble3D val="0"/>
            <c:spPr>
              <a:ln w="12700">
                <a:solidFill>
                  <a:srgbClr val="006699"/>
                </a:solidFill>
                <a:prstDash val="solid"/>
              </a:ln>
              <a:effectLst/>
            </c:spPr>
            <c:extLst>
              <c:ext xmlns:c16="http://schemas.microsoft.com/office/drawing/2014/chart" uri="{C3380CC4-5D6E-409C-BE32-E72D297353CC}">
                <c16:uniqueId val="{00000253-AB63-4EE9-9CE0-66536FA2F607}"/>
              </c:ext>
            </c:extLst>
          </c:dPt>
          <c:dPt>
            <c:idx val="310"/>
            <c:bubble3D val="0"/>
            <c:spPr>
              <a:ln w="12700">
                <a:solidFill>
                  <a:srgbClr val="006699"/>
                </a:solidFill>
                <a:prstDash val="solid"/>
              </a:ln>
              <a:effectLst/>
            </c:spPr>
            <c:extLst>
              <c:ext xmlns:c16="http://schemas.microsoft.com/office/drawing/2014/chart" uri="{C3380CC4-5D6E-409C-BE32-E72D297353CC}">
                <c16:uniqueId val="{00000255-AB63-4EE9-9CE0-66536FA2F607}"/>
              </c:ext>
            </c:extLst>
          </c:dPt>
          <c:dPt>
            <c:idx val="311"/>
            <c:bubble3D val="0"/>
            <c:spPr>
              <a:ln w="12700">
                <a:solidFill>
                  <a:srgbClr val="006699"/>
                </a:solidFill>
                <a:prstDash val="solid"/>
              </a:ln>
              <a:effectLst/>
            </c:spPr>
            <c:extLst>
              <c:ext xmlns:c16="http://schemas.microsoft.com/office/drawing/2014/chart" uri="{C3380CC4-5D6E-409C-BE32-E72D297353CC}">
                <c16:uniqueId val="{00000257-AB63-4EE9-9CE0-66536FA2F607}"/>
              </c:ext>
            </c:extLst>
          </c:dPt>
          <c:dPt>
            <c:idx val="312"/>
            <c:bubble3D val="0"/>
            <c:spPr>
              <a:ln w="12700">
                <a:solidFill>
                  <a:srgbClr val="006699"/>
                </a:solidFill>
                <a:prstDash val="solid"/>
              </a:ln>
              <a:effectLst/>
            </c:spPr>
            <c:extLst>
              <c:ext xmlns:c16="http://schemas.microsoft.com/office/drawing/2014/chart" uri="{C3380CC4-5D6E-409C-BE32-E72D297353CC}">
                <c16:uniqueId val="{00000259-AB63-4EE9-9CE0-66536FA2F607}"/>
              </c:ext>
            </c:extLst>
          </c:dPt>
          <c:dPt>
            <c:idx val="313"/>
            <c:bubble3D val="0"/>
            <c:spPr>
              <a:ln w="12700">
                <a:solidFill>
                  <a:srgbClr val="006699"/>
                </a:solidFill>
                <a:prstDash val="solid"/>
              </a:ln>
              <a:effectLst/>
            </c:spPr>
            <c:extLst>
              <c:ext xmlns:c16="http://schemas.microsoft.com/office/drawing/2014/chart" uri="{C3380CC4-5D6E-409C-BE32-E72D297353CC}">
                <c16:uniqueId val="{0000025B-AB63-4EE9-9CE0-66536FA2F607}"/>
              </c:ext>
            </c:extLst>
          </c:dPt>
          <c:dPt>
            <c:idx val="314"/>
            <c:bubble3D val="0"/>
            <c:spPr>
              <a:ln w="12700">
                <a:solidFill>
                  <a:srgbClr val="006699"/>
                </a:solidFill>
                <a:prstDash val="solid"/>
              </a:ln>
              <a:effectLst/>
            </c:spPr>
            <c:extLst>
              <c:ext xmlns:c16="http://schemas.microsoft.com/office/drawing/2014/chart" uri="{C3380CC4-5D6E-409C-BE32-E72D297353CC}">
                <c16:uniqueId val="{0000025D-AB63-4EE9-9CE0-66536FA2F607}"/>
              </c:ext>
            </c:extLst>
          </c:dPt>
          <c:dPt>
            <c:idx val="315"/>
            <c:bubble3D val="0"/>
            <c:spPr>
              <a:ln w="12700">
                <a:solidFill>
                  <a:srgbClr val="006699"/>
                </a:solidFill>
                <a:prstDash val="solid"/>
              </a:ln>
              <a:effectLst/>
            </c:spPr>
            <c:extLst>
              <c:ext xmlns:c16="http://schemas.microsoft.com/office/drawing/2014/chart" uri="{C3380CC4-5D6E-409C-BE32-E72D297353CC}">
                <c16:uniqueId val="{0000025F-AB63-4EE9-9CE0-66536FA2F607}"/>
              </c:ext>
            </c:extLst>
          </c:dPt>
          <c:dPt>
            <c:idx val="316"/>
            <c:bubble3D val="0"/>
            <c:spPr>
              <a:ln w="12700">
                <a:solidFill>
                  <a:srgbClr val="006699"/>
                </a:solidFill>
                <a:prstDash val="solid"/>
              </a:ln>
              <a:effectLst/>
            </c:spPr>
            <c:extLst>
              <c:ext xmlns:c16="http://schemas.microsoft.com/office/drawing/2014/chart" uri="{C3380CC4-5D6E-409C-BE32-E72D297353CC}">
                <c16:uniqueId val="{00000261-AB63-4EE9-9CE0-66536FA2F607}"/>
              </c:ext>
            </c:extLst>
          </c:dPt>
          <c:dPt>
            <c:idx val="317"/>
            <c:bubble3D val="0"/>
            <c:spPr>
              <a:ln w="12700">
                <a:solidFill>
                  <a:srgbClr val="006699"/>
                </a:solidFill>
                <a:prstDash val="solid"/>
              </a:ln>
              <a:effectLst/>
            </c:spPr>
            <c:extLst>
              <c:ext xmlns:c16="http://schemas.microsoft.com/office/drawing/2014/chart" uri="{C3380CC4-5D6E-409C-BE32-E72D297353CC}">
                <c16:uniqueId val="{00000263-AB63-4EE9-9CE0-66536FA2F607}"/>
              </c:ext>
            </c:extLst>
          </c:dPt>
          <c:dPt>
            <c:idx val="318"/>
            <c:bubble3D val="0"/>
            <c:spPr>
              <a:ln w="12700">
                <a:solidFill>
                  <a:srgbClr val="006699"/>
                </a:solidFill>
                <a:prstDash val="solid"/>
              </a:ln>
              <a:effectLst/>
            </c:spPr>
            <c:extLst>
              <c:ext xmlns:c16="http://schemas.microsoft.com/office/drawing/2014/chart" uri="{C3380CC4-5D6E-409C-BE32-E72D297353CC}">
                <c16:uniqueId val="{00000265-AB63-4EE9-9CE0-66536FA2F607}"/>
              </c:ext>
            </c:extLst>
          </c:dPt>
          <c:dPt>
            <c:idx val="319"/>
            <c:bubble3D val="0"/>
            <c:spPr>
              <a:ln w="12700">
                <a:solidFill>
                  <a:srgbClr val="006699"/>
                </a:solidFill>
                <a:prstDash val="solid"/>
              </a:ln>
              <a:effectLst/>
            </c:spPr>
            <c:extLst>
              <c:ext xmlns:c16="http://schemas.microsoft.com/office/drawing/2014/chart" uri="{C3380CC4-5D6E-409C-BE32-E72D297353CC}">
                <c16:uniqueId val="{00000267-AB63-4EE9-9CE0-66536FA2F607}"/>
              </c:ext>
            </c:extLst>
          </c:dPt>
          <c:dPt>
            <c:idx val="320"/>
            <c:bubble3D val="0"/>
            <c:spPr>
              <a:ln w="12700">
                <a:solidFill>
                  <a:srgbClr val="006699"/>
                </a:solidFill>
                <a:prstDash val="solid"/>
              </a:ln>
              <a:effectLst/>
            </c:spPr>
            <c:extLst>
              <c:ext xmlns:c16="http://schemas.microsoft.com/office/drawing/2014/chart" uri="{C3380CC4-5D6E-409C-BE32-E72D297353CC}">
                <c16:uniqueId val="{00000269-AB63-4EE9-9CE0-66536FA2F607}"/>
              </c:ext>
            </c:extLst>
          </c:dPt>
          <c:dPt>
            <c:idx val="321"/>
            <c:bubble3D val="0"/>
            <c:spPr>
              <a:ln w="12700">
                <a:solidFill>
                  <a:srgbClr val="006699"/>
                </a:solidFill>
                <a:prstDash val="solid"/>
              </a:ln>
              <a:effectLst/>
            </c:spPr>
            <c:extLst>
              <c:ext xmlns:c16="http://schemas.microsoft.com/office/drawing/2014/chart" uri="{C3380CC4-5D6E-409C-BE32-E72D297353CC}">
                <c16:uniqueId val="{0000026B-AB63-4EE9-9CE0-66536FA2F607}"/>
              </c:ext>
            </c:extLst>
          </c:dPt>
          <c:dPt>
            <c:idx val="322"/>
            <c:bubble3D val="0"/>
            <c:spPr>
              <a:ln w="12700">
                <a:solidFill>
                  <a:srgbClr val="006699"/>
                </a:solidFill>
                <a:prstDash val="solid"/>
              </a:ln>
              <a:effectLst/>
            </c:spPr>
            <c:extLst>
              <c:ext xmlns:c16="http://schemas.microsoft.com/office/drawing/2014/chart" uri="{C3380CC4-5D6E-409C-BE32-E72D297353CC}">
                <c16:uniqueId val="{0000026D-AB63-4EE9-9CE0-66536FA2F607}"/>
              </c:ext>
            </c:extLst>
          </c:dPt>
          <c:dPt>
            <c:idx val="323"/>
            <c:bubble3D val="0"/>
            <c:spPr>
              <a:ln w="12700">
                <a:solidFill>
                  <a:srgbClr val="006699"/>
                </a:solidFill>
                <a:prstDash val="solid"/>
              </a:ln>
              <a:effectLst/>
            </c:spPr>
            <c:extLst>
              <c:ext xmlns:c16="http://schemas.microsoft.com/office/drawing/2014/chart" uri="{C3380CC4-5D6E-409C-BE32-E72D297353CC}">
                <c16:uniqueId val="{0000026F-AB63-4EE9-9CE0-66536FA2F607}"/>
              </c:ext>
            </c:extLst>
          </c:dPt>
          <c:dPt>
            <c:idx val="324"/>
            <c:bubble3D val="0"/>
            <c:spPr>
              <a:ln w="12700">
                <a:solidFill>
                  <a:srgbClr val="006699"/>
                </a:solidFill>
                <a:prstDash val="solid"/>
              </a:ln>
              <a:effectLst/>
            </c:spPr>
            <c:extLst>
              <c:ext xmlns:c16="http://schemas.microsoft.com/office/drawing/2014/chart" uri="{C3380CC4-5D6E-409C-BE32-E72D297353CC}">
                <c16:uniqueId val="{00000271-AB63-4EE9-9CE0-66536FA2F607}"/>
              </c:ext>
            </c:extLst>
          </c:dPt>
          <c:dPt>
            <c:idx val="325"/>
            <c:bubble3D val="0"/>
            <c:spPr>
              <a:ln w="12700">
                <a:solidFill>
                  <a:srgbClr val="006699"/>
                </a:solidFill>
                <a:prstDash val="solid"/>
              </a:ln>
              <a:effectLst/>
            </c:spPr>
            <c:extLst>
              <c:ext xmlns:c16="http://schemas.microsoft.com/office/drawing/2014/chart" uri="{C3380CC4-5D6E-409C-BE32-E72D297353CC}">
                <c16:uniqueId val="{00000273-AB63-4EE9-9CE0-66536FA2F607}"/>
              </c:ext>
            </c:extLst>
          </c:dPt>
          <c:dPt>
            <c:idx val="326"/>
            <c:bubble3D val="0"/>
            <c:spPr>
              <a:ln w="12700">
                <a:solidFill>
                  <a:srgbClr val="006699"/>
                </a:solidFill>
                <a:prstDash val="solid"/>
              </a:ln>
              <a:effectLst/>
            </c:spPr>
            <c:extLst>
              <c:ext xmlns:c16="http://schemas.microsoft.com/office/drawing/2014/chart" uri="{C3380CC4-5D6E-409C-BE32-E72D297353CC}">
                <c16:uniqueId val="{00000275-AB63-4EE9-9CE0-66536FA2F607}"/>
              </c:ext>
            </c:extLst>
          </c:dPt>
          <c:dPt>
            <c:idx val="327"/>
            <c:bubble3D val="0"/>
            <c:spPr>
              <a:ln w="12700">
                <a:solidFill>
                  <a:srgbClr val="006699"/>
                </a:solidFill>
                <a:prstDash val="solid"/>
              </a:ln>
              <a:effectLst/>
            </c:spPr>
            <c:extLst>
              <c:ext xmlns:c16="http://schemas.microsoft.com/office/drawing/2014/chart" uri="{C3380CC4-5D6E-409C-BE32-E72D297353CC}">
                <c16:uniqueId val="{00000277-AB63-4EE9-9CE0-66536FA2F607}"/>
              </c:ext>
            </c:extLst>
          </c:dPt>
          <c:dPt>
            <c:idx val="328"/>
            <c:bubble3D val="0"/>
            <c:spPr>
              <a:ln w="12700">
                <a:solidFill>
                  <a:srgbClr val="006699"/>
                </a:solidFill>
                <a:prstDash val="solid"/>
              </a:ln>
              <a:effectLst/>
            </c:spPr>
            <c:extLst>
              <c:ext xmlns:c16="http://schemas.microsoft.com/office/drawing/2014/chart" uri="{C3380CC4-5D6E-409C-BE32-E72D297353CC}">
                <c16:uniqueId val="{00000279-AB63-4EE9-9CE0-66536FA2F607}"/>
              </c:ext>
            </c:extLst>
          </c:dPt>
          <c:dPt>
            <c:idx val="329"/>
            <c:bubble3D val="0"/>
            <c:spPr>
              <a:ln w="12700">
                <a:solidFill>
                  <a:srgbClr val="006699"/>
                </a:solidFill>
                <a:prstDash val="solid"/>
              </a:ln>
              <a:effectLst/>
            </c:spPr>
            <c:extLst>
              <c:ext xmlns:c16="http://schemas.microsoft.com/office/drawing/2014/chart" uri="{C3380CC4-5D6E-409C-BE32-E72D297353CC}">
                <c16:uniqueId val="{0000027B-AB63-4EE9-9CE0-66536FA2F607}"/>
              </c:ext>
            </c:extLst>
          </c:dPt>
          <c:dPt>
            <c:idx val="330"/>
            <c:bubble3D val="0"/>
            <c:spPr>
              <a:ln w="12700">
                <a:solidFill>
                  <a:srgbClr val="006699"/>
                </a:solidFill>
                <a:prstDash val="solid"/>
              </a:ln>
              <a:effectLst/>
            </c:spPr>
            <c:extLst>
              <c:ext xmlns:c16="http://schemas.microsoft.com/office/drawing/2014/chart" uri="{C3380CC4-5D6E-409C-BE32-E72D297353CC}">
                <c16:uniqueId val="{0000027D-AB63-4EE9-9CE0-66536FA2F607}"/>
              </c:ext>
            </c:extLst>
          </c:dPt>
          <c:dPt>
            <c:idx val="331"/>
            <c:bubble3D val="0"/>
            <c:spPr>
              <a:ln w="12700">
                <a:solidFill>
                  <a:srgbClr val="006699"/>
                </a:solidFill>
                <a:prstDash val="solid"/>
              </a:ln>
              <a:effectLst/>
            </c:spPr>
            <c:extLst>
              <c:ext xmlns:c16="http://schemas.microsoft.com/office/drawing/2014/chart" uri="{C3380CC4-5D6E-409C-BE32-E72D297353CC}">
                <c16:uniqueId val="{0000027F-AB63-4EE9-9CE0-66536FA2F607}"/>
              </c:ext>
            </c:extLst>
          </c:dPt>
          <c:dPt>
            <c:idx val="332"/>
            <c:bubble3D val="0"/>
            <c:spPr>
              <a:ln w="12700">
                <a:solidFill>
                  <a:srgbClr val="006699"/>
                </a:solidFill>
                <a:prstDash val="solid"/>
              </a:ln>
              <a:effectLst/>
            </c:spPr>
            <c:extLst>
              <c:ext xmlns:c16="http://schemas.microsoft.com/office/drawing/2014/chart" uri="{C3380CC4-5D6E-409C-BE32-E72D297353CC}">
                <c16:uniqueId val="{00000281-AB63-4EE9-9CE0-66536FA2F607}"/>
              </c:ext>
            </c:extLst>
          </c:dPt>
          <c:dPt>
            <c:idx val="333"/>
            <c:bubble3D val="0"/>
            <c:spPr>
              <a:ln w="12700">
                <a:solidFill>
                  <a:srgbClr val="006699"/>
                </a:solidFill>
                <a:prstDash val="solid"/>
              </a:ln>
              <a:effectLst/>
            </c:spPr>
            <c:extLst>
              <c:ext xmlns:c16="http://schemas.microsoft.com/office/drawing/2014/chart" uri="{C3380CC4-5D6E-409C-BE32-E72D297353CC}">
                <c16:uniqueId val="{00000283-AB63-4EE9-9CE0-66536FA2F607}"/>
              </c:ext>
            </c:extLst>
          </c:dPt>
          <c:dPt>
            <c:idx val="334"/>
            <c:bubble3D val="0"/>
            <c:spPr>
              <a:ln w="12700">
                <a:solidFill>
                  <a:srgbClr val="006699"/>
                </a:solidFill>
                <a:prstDash val="solid"/>
              </a:ln>
              <a:effectLst/>
            </c:spPr>
            <c:extLst>
              <c:ext xmlns:c16="http://schemas.microsoft.com/office/drawing/2014/chart" uri="{C3380CC4-5D6E-409C-BE32-E72D297353CC}">
                <c16:uniqueId val="{00000285-AB63-4EE9-9CE0-66536FA2F607}"/>
              </c:ext>
            </c:extLst>
          </c:dPt>
          <c:dPt>
            <c:idx val="335"/>
            <c:bubble3D val="0"/>
            <c:spPr>
              <a:ln w="12700">
                <a:solidFill>
                  <a:srgbClr val="006699"/>
                </a:solidFill>
                <a:prstDash val="solid"/>
              </a:ln>
              <a:effectLst/>
            </c:spPr>
            <c:extLst>
              <c:ext xmlns:c16="http://schemas.microsoft.com/office/drawing/2014/chart" uri="{C3380CC4-5D6E-409C-BE32-E72D297353CC}">
                <c16:uniqueId val="{00000287-AB63-4EE9-9CE0-66536FA2F607}"/>
              </c:ext>
            </c:extLst>
          </c:dPt>
          <c:dPt>
            <c:idx val="336"/>
            <c:bubble3D val="0"/>
            <c:spPr>
              <a:ln w="12700">
                <a:solidFill>
                  <a:srgbClr val="006699"/>
                </a:solidFill>
                <a:prstDash val="solid"/>
              </a:ln>
              <a:effectLst/>
            </c:spPr>
            <c:extLst>
              <c:ext xmlns:c16="http://schemas.microsoft.com/office/drawing/2014/chart" uri="{C3380CC4-5D6E-409C-BE32-E72D297353CC}">
                <c16:uniqueId val="{00000289-AB63-4EE9-9CE0-66536FA2F607}"/>
              </c:ext>
            </c:extLst>
          </c:dPt>
          <c:dPt>
            <c:idx val="337"/>
            <c:bubble3D val="0"/>
            <c:spPr>
              <a:ln w="12700">
                <a:solidFill>
                  <a:srgbClr val="006699"/>
                </a:solidFill>
                <a:prstDash val="solid"/>
              </a:ln>
              <a:effectLst/>
            </c:spPr>
            <c:extLst>
              <c:ext xmlns:c16="http://schemas.microsoft.com/office/drawing/2014/chart" uri="{C3380CC4-5D6E-409C-BE32-E72D297353CC}">
                <c16:uniqueId val="{0000028B-AB63-4EE9-9CE0-66536FA2F607}"/>
              </c:ext>
            </c:extLst>
          </c:dPt>
          <c:dPt>
            <c:idx val="338"/>
            <c:bubble3D val="0"/>
            <c:spPr>
              <a:ln w="12700">
                <a:solidFill>
                  <a:srgbClr val="006699"/>
                </a:solidFill>
                <a:prstDash val="solid"/>
              </a:ln>
              <a:effectLst/>
            </c:spPr>
            <c:extLst>
              <c:ext xmlns:c16="http://schemas.microsoft.com/office/drawing/2014/chart" uri="{C3380CC4-5D6E-409C-BE32-E72D297353CC}">
                <c16:uniqueId val="{0000028D-AB63-4EE9-9CE0-66536FA2F607}"/>
              </c:ext>
            </c:extLst>
          </c:dPt>
          <c:dPt>
            <c:idx val="339"/>
            <c:bubble3D val="0"/>
            <c:spPr>
              <a:ln w="12700">
                <a:solidFill>
                  <a:srgbClr val="006699"/>
                </a:solidFill>
                <a:prstDash val="solid"/>
              </a:ln>
              <a:effectLst/>
            </c:spPr>
            <c:extLst>
              <c:ext xmlns:c16="http://schemas.microsoft.com/office/drawing/2014/chart" uri="{C3380CC4-5D6E-409C-BE32-E72D297353CC}">
                <c16:uniqueId val="{0000028F-AB63-4EE9-9CE0-66536FA2F607}"/>
              </c:ext>
            </c:extLst>
          </c:dPt>
          <c:dPt>
            <c:idx val="340"/>
            <c:bubble3D val="0"/>
            <c:spPr>
              <a:ln w="12700">
                <a:solidFill>
                  <a:srgbClr val="006699"/>
                </a:solidFill>
                <a:prstDash val="solid"/>
              </a:ln>
              <a:effectLst/>
            </c:spPr>
            <c:extLst>
              <c:ext xmlns:c16="http://schemas.microsoft.com/office/drawing/2014/chart" uri="{C3380CC4-5D6E-409C-BE32-E72D297353CC}">
                <c16:uniqueId val="{00000291-AB63-4EE9-9CE0-66536FA2F607}"/>
              </c:ext>
            </c:extLst>
          </c:dPt>
          <c:dPt>
            <c:idx val="341"/>
            <c:bubble3D val="0"/>
            <c:spPr>
              <a:ln w="12700">
                <a:solidFill>
                  <a:srgbClr val="006699"/>
                </a:solidFill>
                <a:prstDash val="solid"/>
              </a:ln>
              <a:effectLst/>
            </c:spPr>
            <c:extLst>
              <c:ext xmlns:c16="http://schemas.microsoft.com/office/drawing/2014/chart" uri="{C3380CC4-5D6E-409C-BE32-E72D297353CC}">
                <c16:uniqueId val="{00000293-AB63-4EE9-9CE0-66536FA2F607}"/>
              </c:ext>
            </c:extLst>
          </c:dPt>
          <c:dPt>
            <c:idx val="342"/>
            <c:bubble3D val="0"/>
            <c:spPr>
              <a:ln w="12700">
                <a:solidFill>
                  <a:srgbClr val="006699"/>
                </a:solidFill>
                <a:prstDash val="solid"/>
              </a:ln>
              <a:effectLst/>
            </c:spPr>
            <c:extLst>
              <c:ext xmlns:c16="http://schemas.microsoft.com/office/drawing/2014/chart" uri="{C3380CC4-5D6E-409C-BE32-E72D297353CC}">
                <c16:uniqueId val="{00000295-AB63-4EE9-9CE0-66536FA2F607}"/>
              </c:ext>
            </c:extLst>
          </c:dPt>
          <c:dPt>
            <c:idx val="343"/>
            <c:bubble3D val="0"/>
            <c:spPr>
              <a:ln w="12700">
                <a:solidFill>
                  <a:srgbClr val="006699"/>
                </a:solidFill>
                <a:prstDash val="solid"/>
              </a:ln>
              <a:effectLst/>
            </c:spPr>
            <c:extLst>
              <c:ext xmlns:c16="http://schemas.microsoft.com/office/drawing/2014/chart" uri="{C3380CC4-5D6E-409C-BE32-E72D297353CC}">
                <c16:uniqueId val="{00000297-AB63-4EE9-9CE0-66536FA2F607}"/>
              </c:ext>
            </c:extLst>
          </c:dPt>
          <c:dPt>
            <c:idx val="344"/>
            <c:bubble3D val="0"/>
            <c:spPr>
              <a:ln w="12700">
                <a:solidFill>
                  <a:srgbClr val="006699"/>
                </a:solidFill>
                <a:prstDash val="solid"/>
              </a:ln>
              <a:effectLst/>
            </c:spPr>
            <c:extLst>
              <c:ext xmlns:c16="http://schemas.microsoft.com/office/drawing/2014/chart" uri="{C3380CC4-5D6E-409C-BE32-E72D297353CC}">
                <c16:uniqueId val="{00000299-AB63-4EE9-9CE0-66536FA2F607}"/>
              </c:ext>
            </c:extLst>
          </c:dPt>
          <c:dPt>
            <c:idx val="345"/>
            <c:bubble3D val="0"/>
            <c:spPr>
              <a:ln w="12700">
                <a:solidFill>
                  <a:srgbClr val="006699"/>
                </a:solidFill>
                <a:prstDash val="solid"/>
              </a:ln>
              <a:effectLst/>
            </c:spPr>
            <c:extLst>
              <c:ext xmlns:c16="http://schemas.microsoft.com/office/drawing/2014/chart" uri="{C3380CC4-5D6E-409C-BE32-E72D297353CC}">
                <c16:uniqueId val="{0000029B-AB63-4EE9-9CE0-66536FA2F607}"/>
              </c:ext>
            </c:extLst>
          </c:dPt>
          <c:dPt>
            <c:idx val="346"/>
            <c:bubble3D val="0"/>
            <c:spPr>
              <a:ln w="12700">
                <a:solidFill>
                  <a:srgbClr val="006699"/>
                </a:solidFill>
                <a:prstDash val="solid"/>
              </a:ln>
              <a:effectLst/>
            </c:spPr>
            <c:extLst>
              <c:ext xmlns:c16="http://schemas.microsoft.com/office/drawing/2014/chart" uri="{C3380CC4-5D6E-409C-BE32-E72D297353CC}">
                <c16:uniqueId val="{0000029D-AB63-4EE9-9CE0-66536FA2F607}"/>
              </c:ext>
            </c:extLst>
          </c:dPt>
          <c:dPt>
            <c:idx val="347"/>
            <c:bubble3D val="0"/>
            <c:spPr>
              <a:ln w="12700">
                <a:solidFill>
                  <a:srgbClr val="006699"/>
                </a:solidFill>
                <a:prstDash val="solid"/>
              </a:ln>
              <a:effectLst/>
            </c:spPr>
            <c:extLst>
              <c:ext xmlns:c16="http://schemas.microsoft.com/office/drawing/2014/chart" uri="{C3380CC4-5D6E-409C-BE32-E72D297353CC}">
                <c16:uniqueId val="{0000029F-AB63-4EE9-9CE0-66536FA2F607}"/>
              </c:ext>
            </c:extLst>
          </c:dPt>
          <c:dPt>
            <c:idx val="348"/>
            <c:bubble3D val="0"/>
            <c:spPr>
              <a:ln w="12700">
                <a:solidFill>
                  <a:srgbClr val="006699"/>
                </a:solidFill>
                <a:prstDash val="solid"/>
              </a:ln>
              <a:effectLst/>
            </c:spPr>
            <c:extLst>
              <c:ext xmlns:c16="http://schemas.microsoft.com/office/drawing/2014/chart" uri="{C3380CC4-5D6E-409C-BE32-E72D297353CC}">
                <c16:uniqueId val="{000002A1-AB63-4EE9-9CE0-66536FA2F607}"/>
              </c:ext>
            </c:extLst>
          </c:dPt>
          <c:dPt>
            <c:idx val="349"/>
            <c:bubble3D val="0"/>
            <c:spPr>
              <a:ln w="12700">
                <a:solidFill>
                  <a:srgbClr val="006699"/>
                </a:solidFill>
                <a:prstDash val="solid"/>
              </a:ln>
              <a:effectLst/>
            </c:spPr>
            <c:extLst>
              <c:ext xmlns:c16="http://schemas.microsoft.com/office/drawing/2014/chart" uri="{C3380CC4-5D6E-409C-BE32-E72D297353CC}">
                <c16:uniqueId val="{000002A3-AB63-4EE9-9CE0-66536FA2F607}"/>
              </c:ext>
            </c:extLst>
          </c:dPt>
          <c:dPt>
            <c:idx val="350"/>
            <c:bubble3D val="0"/>
            <c:spPr>
              <a:ln w="12700">
                <a:solidFill>
                  <a:srgbClr val="006699"/>
                </a:solidFill>
                <a:prstDash val="solid"/>
              </a:ln>
              <a:effectLst/>
            </c:spPr>
            <c:extLst>
              <c:ext xmlns:c16="http://schemas.microsoft.com/office/drawing/2014/chart" uri="{C3380CC4-5D6E-409C-BE32-E72D297353CC}">
                <c16:uniqueId val="{000002A5-AB63-4EE9-9CE0-66536FA2F607}"/>
              </c:ext>
            </c:extLst>
          </c:dPt>
          <c:dPt>
            <c:idx val="351"/>
            <c:bubble3D val="0"/>
            <c:spPr>
              <a:ln w="12700">
                <a:solidFill>
                  <a:srgbClr val="006699"/>
                </a:solidFill>
                <a:prstDash val="solid"/>
              </a:ln>
              <a:effectLst/>
            </c:spPr>
            <c:extLst>
              <c:ext xmlns:c16="http://schemas.microsoft.com/office/drawing/2014/chart" uri="{C3380CC4-5D6E-409C-BE32-E72D297353CC}">
                <c16:uniqueId val="{000002A7-AB63-4EE9-9CE0-66536FA2F607}"/>
              </c:ext>
            </c:extLst>
          </c:dPt>
          <c:dPt>
            <c:idx val="352"/>
            <c:bubble3D val="0"/>
            <c:spPr>
              <a:ln w="12700">
                <a:solidFill>
                  <a:srgbClr val="006699"/>
                </a:solidFill>
                <a:prstDash val="solid"/>
              </a:ln>
              <a:effectLst/>
            </c:spPr>
            <c:extLst>
              <c:ext xmlns:c16="http://schemas.microsoft.com/office/drawing/2014/chart" uri="{C3380CC4-5D6E-409C-BE32-E72D297353CC}">
                <c16:uniqueId val="{000002A9-AB63-4EE9-9CE0-66536FA2F607}"/>
              </c:ext>
            </c:extLst>
          </c:dPt>
          <c:dPt>
            <c:idx val="353"/>
            <c:bubble3D val="0"/>
            <c:spPr>
              <a:ln w="12700">
                <a:solidFill>
                  <a:srgbClr val="006699"/>
                </a:solidFill>
                <a:prstDash val="solid"/>
              </a:ln>
              <a:effectLst/>
            </c:spPr>
            <c:extLst>
              <c:ext xmlns:c16="http://schemas.microsoft.com/office/drawing/2014/chart" uri="{C3380CC4-5D6E-409C-BE32-E72D297353CC}">
                <c16:uniqueId val="{000002AB-AB63-4EE9-9CE0-66536FA2F607}"/>
              </c:ext>
            </c:extLst>
          </c:dPt>
          <c:dPt>
            <c:idx val="354"/>
            <c:bubble3D val="0"/>
            <c:spPr>
              <a:ln w="12700">
                <a:solidFill>
                  <a:srgbClr val="006699"/>
                </a:solidFill>
                <a:prstDash val="solid"/>
              </a:ln>
              <a:effectLst/>
            </c:spPr>
            <c:extLst>
              <c:ext xmlns:c16="http://schemas.microsoft.com/office/drawing/2014/chart" uri="{C3380CC4-5D6E-409C-BE32-E72D297353CC}">
                <c16:uniqueId val="{000002AD-AB63-4EE9-9CE0-66536FA2F607}"/>
              </c:ext>
            </c:extLst>
          </c:dPt>
          <c:dPt>
            <c:idx val="355"/>
            <c:bubble3D val="0"/>
            <c:spPr>
              <a:ln w="12700">
                <a:solidFill>
                  <a:srgbClr val="006699"/>
                </a:solidFill>
                <a:prstDash val="solid"/>
              </a:ln>
              <a:effectLst/>
            </c:spPr>
            <c:extLst>
              <c:ext xmlns:c16="http://schemas.microsoft.com/office/drawing/2014/chart" uri="{C3380CC4-5D6E-409C-BE32-E72D297353CC}">
                <c16:uniqueId val="{000002AF-AB63-4EE9-9CE0-66536FA2F607}"/>
              </c:ext>
            </c:extLst>
          </c:dPt>
          <c:dPt>
            <c:idx val="356"/>
            <c:bubble3D val="0"/>
            <c:spPr>
              <a:ln w="12700">
                <a:solidFill>
                  <a:srgbClr val="006699"/>
                </a:solidFill>
                <a:prstDash val="solid"/>
              </a:ln>
              <a:effectLst/>
            </c:spPr>
            <c:extLst>
              <c:ext xmlns:c16="http://schemas.microsoft.com/office/drawing/2014/chart" uri="{C3380CC4-5D6E-409C-BE32-E72D297353CC}">
                <c16:uniqueId val="{000002B1-AB63-4EE9-9CE0-66536FA2F607}"/>
              </c:ext>
            </c:extLst>
          </c:dPt>
          <c:dPt>
            <c:idx val="357"/>
            <c:bubble3D val="0"/>
            <c:spPr>
              <a:ln w="12700">
                <a:solidFill>
                  <a:srgbClr val="006699"/>
                </a:solidFill>
                <a:prstDash val="solid"/>
              </a:ln>
              <a:effectLst/>
            </c:spPr>
            <c:extLst>
              <c:ext xmlns:c16="http://schemas.microsoft.com/office/drawing/2014/chart" uri="{C3380CC4-5D6E-409C-BE32-E72D297353CC}">
                <c16:uniqueId val="{000002B3-AB63-4EE9-9CE0-66536FA2F607}"/>
              </c:ext>
            </c:extLst>
          </c:dPt>
          <c:dPt>
            <c:idx val="358"/>
            <c:bubble3D val="0"/>
            <c:spPr>
              <a:ln w="12700">
                <a:solidFill>
                  <a:srgbClr val="006699"/>
                </a:solidFill>
                <a:prstDash val="solid"/>
              </a:ln>
              <a:effectLst/>
            </c:spPr>
            <c:extLst>
              <c:ext xmlns:c16="http://schemas.microsoft.com/office/drawing/2014/chart" uri="{C3380CC4-5D6E-409C-BE32-E72D297353CC}">
                <c16:uniqueId val="{000002B5-AB63-4EE9-9CE0-66536FA2F607}"/>
              </c:ext>
            </c:extLst>
          </c:dPt>
          <c:dPt>
            <c:idx val="359"/>
            <c:bubble3D val="0"/>
            <c:spPr>
              <a:ln w="12700">
                <a:solidFill>
                  <a:srgbClr val="006699"/>
                </a:solidFill>
                <a:prstDash val="solid"/>
              </a:ln>
              <a:effectLst/>
            </c:spPr>
            <c:extLst>
              <c:ext xmlns:c16="http://schemas.microsoft.com/office/drawing/2014/chart" uri="{C3380CC4-5D6E-409C-BE32-E72D297353CC}">
                <c16:uniqueId val="{000002B7-AB63-4EE9-9CE0-66536FA2F607}"/>
              </c:ext>
            </c:extLst>
          </c:dPt>
          <c:dPt>
            <c:idx val="360"/>
            <c:bubble3D val="0"/>
            <c:spPr>
              <a:ln w="12700">
                <a:solidFill>
                  <a:srgbClr val="006699"/>
                </a:solidFill>
                <a:prstDash val="solid"/>
              </a:ln>
              <a:effectLst/>
            </c:spPr>
            <c:extLst>
              <c:ext xmlns:c16="http://schemas.microsoft.com/office/drawing/2014/chart" uri="{C3380CC4-5D6E-409C-BE32-E72D297353CC}">
                <c16:uniqueId val="{000002B9-AB63-4EE9-9CE0-66536FA2F607}"/>
              </c:ext>
            </c:extLst>
          </c:dPt>
          <c:dPt>
            <c:idx val="361"/>
            <c:bubble3D val="0"/>
            <c:spPr>
              <a:ln w="12700">
                <a:solidFill>
                  <a:srgbClr val="006699"/>
                </a:solidFill>
                <a:prstDash val="solid"/>
              </a:ln>
              <a:effectLst/>
            </c:spPr>
            <c:extLst>
              <c:ext xmlns:c16="http://schemas.microsoft.com/office/drawing/2014/chart" uri="{C3380CC4-5D6E-409C-BE32-E72D297353CC}">
                <c16:uniqueId val="{000002BB-AB63-4EE9-9CE0-66536FA2F607}"/>
              </c:ext>
            </c:extLst>
          </c:dPt>
          <c:dPt>
            <c:idx val="362"/>
            <c:bubble3D val="0"/>
            <c:spPr>
              <a:ln w="12700">
                <a:solidFill>
                  <a:srgbClr val="006699"/>
                </a:solidFill>
                <a:prstDash val="solid"/>
              </a:ln>
              <a:effectLst/>
            </c:spPr>
            <c:extLst>
              <c:ext xmlns:c16="http://schemas.microsoft.com/office/drawing/2014/chart" uri="{C3380CC4-5D6E-409C-BE32-E72D297353CC}">
                <c16:uniqueId val="{000002BD-AB63-4EE9-9CE0-66536FA2F607}"/>
              </c:ext>
            </c:extLst>
          </c:dPt>
          <c:dPt>
            <c:idx val="363"/>
            <c:bubble3D val="0"/>
            <c:spPr>
              <a:ln w="12700">
                <a:solidFill>
                  <a:srgbClr val="006699"/>
                </a:solidFill>
                <a:prstDash val="solid"/>
              </a:ln>
              <a:effectLst/>
            </c:spPr>
            <c:extLst>
              <c:ext xmlns:c16="http://schemas.microsoft.com/office/drawing/2014/chart" uri="{C3380CC4-5D6E-409C-BE32-E72D297353CC}">
                <c16:uniqueId val="{000002BF-AB63-4EE9-9CE0-66536FA2F607}"/>
              </c:ext>
            </c:extLst>
          </c:dPt>
          <c:dPt>
            <c:idx val="364"/>
            <c:bubble3D val="0"/>
            <c:spPr>
              <a:ln w="12700">
                <a:solidFill>
                  <a:srgbClr val="006699"/>
                </a:solidFill>
                <a:prstDash val="solid"/>
              </a:ln>
              <a:effectLst/>
            </c:spPr>
            <c:extLst>
              <c:ext xmlns:c16="http://schemas.microsoft.com/office/drawing/2014/chart" uri="{C3380CC4-5D6E-409C-BE32-E72D297353CC}">
                <c16:uniqueId val="{000002C1-AB63-4EE9-9CE0-66536FA2F607}"/>
              </c:ext>
            </c:extLst>
          </c:dPt>
          <c:dPt>
            <c:idx val="365"/>
            <c:bubble3D val="0"/>
            <c:spPr>
              <a:ln w="12700">
                <a:solidFill>
                  <a:srgbClr val="006699"/>
                </a:solidFill>
                <a:prstDash val="solid"/>
              </a:ln>
              <a:effectLst/>
            </c:spPr>
            <c:extLst>
              <c:ext xmlns:c16="http://schemas.microsoft.com/office/drawing/2014/chart" uri="{C3380CC4-5D6E-409C-BE32-E72D297353CC}">
                <c16:uniqueId val="{000002C3-AB63-4EE9-9CE0-66536FA2F607}"/>
              </c:ext>
            </c:extLst>
          </c:dPt>
          <c:dPt>
            <c:idx val="366"/>
            <c:bubble3D val="0"/>
            <c:spPr>
              <a:ln w="12700">
                <a:solidFill>
                  <a:srgbClr val="006699"/>
                </a:solidFill>
                <a:prstDash val="solid"/>
              </a:ln>
              <a:effectLst/>
            </c:spPr>
            <c:extLst>
              <c:ext xmlns:c16="http://schemas.microsoft.com/office/drawing/2014/chart" uri="{C3380CC4-5D6E-409C-BE32-E72D297353CC}">
                <c16:uniqueId val="{000002C5-AB63-4EE9-9CE0-66536FA2F607}"/>
              </c:ext>
            </c:extLst>
          </c:dPt>
          <c:dPt>
            <c:idx val="367"/>
            <c:bubble3D val="0"/>
            <c:spPr>
              <a:ln w="12700">
                <a:solidFill>
                  <a:srgbClr val="006699"/>
                </a:solidFill>
                <a:prstDash val="solid"/>
              </a:ln>
              <a:effectLst/>
            </c:spPr>
            <c:extLst>
              <c:ext xmlns:c16="http://schemas.microsoft.com/office/drawing/2014/chart" uri="{C3380CC4-5D6E-409C-BE32-E72D297353CC}">
                <c16:uniqueId val="{000002C7-AB63-4EE9-9CE0-66536FA2F607}"/>
              </c:ext>
            </c:extLst>
          </c:dPt>
          <c:dPt>
            <c:idx val="368"/>
            <c:bubble3D val="0"/>
            <c:spPr>
              <a:ln w="12700">
                <a:solidFill>
                  <a:srgbClr val="006699"/>
                </a:solidFill>
                <a:prstDash val="solid"/>
              </a:ln>
              <a:effectLst/>
            </c:spPr>
            <c:extLst>
              <c:ext xmlns:c16="http://schemas.microsoft.com/office/drawing/2014/chart" uri="{C3380CC4-5D6E-409C-BE32-E72D297353CC}">
                <c16:uniqueId val="{000002C9-AB63-4EE9-9CE0-66536FA2F607}"/>
              </c:ext>
            </c:extLst>
          </c:dPt>
          <c:dPt>
            <c:idx val="369"/>
            <c:bubble3D val="0"/>
            <c:spPr>
              <a:ln w="12700">
                <a:solidFill>
                  <a:srgbClr val="006699"/>
                </a:solidFill>
                <a:prstDash val="solid"/>
              </a:ln>
              <a:effectLst/>
            </c:spPr>
            <c:extLst>
              <c:ext xmlns:c16="http://schemas.microsoft.com/office/drawing/2014/chart" uri="{C3380CC4-5D6E-409C-BE32-E72D297353CC}">
                <c16:uniqueId val="{000002CB-AB63-4EE9-9CE0-66536FA2F607}"/>
              </c:ext>
            </c:extLst>
          </c:dPt>
          <c:dPt>
            <c:idx val="370"/>
            <c:bubble3D val="0"/>
            <c:spPr>
              <a:ln w="12700">
                <a:solidFill>
                  <a:srgbClr val="006699"/>
                </a:solidFill>
                <a:prstDash val="solid"/>
              </a:ln>
              <a:effectLst/>
            </c:spPr>
            <c:extLst>
              <c:ext xmlns:c16="http://schemas.microsoft.com/office/drawing/2014/chart" uri="{C3380CC4-5D6E-409C-BE32-E72D297353CC}">
                <c16:uniqueId val="{000002CD-AB63-4EE9-9CE0-66536FA2F607}"/>
              </c:ext>
            </c:extLst>
          </c:dPt>
          <c:dPt>
            <c:idx val="371"/>
            <c:bubble3D val="0"/>
            <c:spPr>
              <a:ln w="12700">
                <a:solidFill>
                  <a:srgbClr val="006699"/>
                </a:solidFill>
                <a:prstDash val="solid"/>
              </a:ln>
              <a:effectLst/>
            </c:spPr>
            <c:extLst>
              <c:ext xmlns:c16="http://schemas.microsoft.com/office/drawing/2014/chart" uri="{C3380CC4-5D6E-409C-BE32-E72D297353CC}">
                <c16:uniqueId val="{000002CF-AB63-4EE9-9CE0-66536FA2F607}"/>
              </c:ext>
            </c:extLst>
          </c:dPt>
          <c:dPt>
            <c:idx val="372"/>
            <c:bubble3D val="0"/>
            <c:spPr>
              <a:ln w="12700">
                <a:solidFill>
                  <a:srgbClr val="006699"/>
                </a:solidFill>
                <a:prstDash val="solid"/>
              </a:ln>
              <a:effectLst/>
            </c:spPr>
            <c:extLst>
              <c:ext xmlns:c16="http://schemas.microsoft.com/office/drawing/2014/chart" uri="{C3380CC4-5D6E-409C-BE32-E72D297353CC}">
                <c16:uniqueId val="{000002D1-AB63-4EE9-9CE0-66536FA2F607}"/>
              </c:ext>
            </c:extLst>
          </c:dPt>
          <c:dPt>
            <c:idx val="373"/>
            <c:bubble3D val="0"/>
            <c:spPr>
              <a:ln w="12700">
                <a:solidFill>
                  <a:srgbClr val="006699"/>
                </a:solidFill>
                <a:prstDash val="solid"/>
              </a:ln>
              <a:effectLst/>
            </c:spPr>
            <c:extLst>
              <c:ext xmlns:c16="http://schemas.microsoft.com/office/drawing/2014/chart" uri="{C3380CC4-5D6E-409C-BE32-E72D297353CC}">
                <c16:uniqueId val="{000002D3-AB63-4EE9-9CE0-66536FA2F607}"/>
              </c:ext>
            </c:extLst>
          </c:dPt>
          <c:dPt>
            <c:idx val="374"/>
            <c:bubble3D val="0"/>
            <c:spPr>
              <a:ln w="12700">
                <a:solidFill>
                  <a:srgbClr val="006699"/>
                </a:solidFill>
                <a:prstDash val="solid"/>
              </a:ln>
              <a:effectLst/>
            </c:spPr>
            <c:extLst>
              <c:ext xmlns:c16="http://schemas.microsoft.com/office/drawing/2014/chart" uri="{C3380CC4-5D6E-409C-BE32-E72D297353CC}">
                <c16:uniqueId val="{000002D5-AB63-4EE9-9CE0-66536FA2F607}"/>
              </c:ext>
            </c:extLst>
          </c:dPt>
          <c:dPt>
            <c:idx val="375"/>
            <c:bubble3D val="0"/>
            <c:spPr>
              <a:ln w="12700">
                <a:solidFill>
                  <a:srgbClr val="006699"/>
                </a:solidFill>
                <a:prstDash val="solid"/>
              </a:ln>
              <a:effectLst/>
            </c:spPr>
            <c:extLst>
              <c:ext xmlns:c16="http://schemas.microsoft.com/office/drawing/2014/chart" uri="{C3380CC4-5D6E-409C-BE32-E72D297353CC}">
                <c16:uniqueId val="{000002D7-AB63-4EE9-9CE0-66536FA2F607}"/>
              </c:ext>
            </c:extLst>
          </c:dPt>
          <c:dPt>
            <c:idx val="376"/>
            <c:bubble3D val="0"/>
            <c:spPr>
              <a:ln w="12700">
                <a:solidFill>
                  <a:srgbClr val="006699"/>
                </a:solidFill>
                <a:prstDash val="solid"/>
              </a:ln>
              <a:effectLst/>
            </c:spPr>
            <c:extLst>
              <c:ext xmlns:c16="http://schemas.microsoft.com/office/drawing/2014/chart" uri="{C3380CC4-5D6E-409C-BE32-E72D297353CC}">
                <c16:uniqueId val="{000002D9-AB63-4EE9-9CE0-66536FA2F607}"/>
              </c:ext>
            </c:extLst>
          </c:dPt>
          <c:dPt>
            <c:idx val="377"/>
            <c:bubble3D val="0"/>
            <c:spPr>
              <a:ln w="12700">
                <a:solidFill>
                  <a:srgbClr val="006699"/>
                </a:solidFill>
                <a:prstDash val="solid"/>
              </a:ln>
              <a:effectLst/>
            </c:spPr>
            <c:extLst>
              <c:ext xmlns:c16="http://schemas.microsoft.com/office/drawing/2014/chart" uri="{C3380CC4-5D6E-409C-BE32-E72D297353CC}">
                <c16:uniqueId val="{000002DB-AB63-4EE9-9CE0-66536FA2F607}"/>
              </c:ext>
            </c:extLst>
          </c:dPt>
          <c:dPt>
            <c:idx val="378"/>
            <c:bubble3D val="0"/>
            <c:spPr>
              <a:ln w="12700">
                <a:solidFill>
                  <a:srgbClr val="006699"/>
                </a:solidFill>
                <a:prstDash val="solid"/>
              </a:ln>
              <a:effectLst/>
            </c:spPr>
            <c:extLst>
              <c:ext xmlns:c16="http://schemas.microsoft.com/office/drawing/2014/chart" uri="{C3380CC4-5D6E-409C-BE32-E72D297353CC}">
                <c16:uniqueId val="{000002DD-AB63-4EE9-9CE0-66536FA2F607}"/>
              </c:ext>
            </c:extLst>
          </c:dPt>
          <c:dPt>
            <c:idx val="379"/>
            <c:bubble3D val="0"/>
            <c:spPr>
              <a:ln w="12700">
                <a:solidFill>
                  <a:srgbClr val="006699"/>
                </a:solidFill>
                <a:prstDash val="solid"/>
              </a:ln>
              <a:effectLst/>
            </c:spPr>
            <c:extLst>
              <c:ext xmlns:c16="http://schemas.microsoft.com/office/drawing/2014/chart" uri="{C3380CC4-5D6E-409C-BE32-E72D297353CC}">
                <c16:uniqueId val="{000002DF-AB63-4EE9-9CE0-66536FA2F607}"/>
              </c:ext>
            </c:extLst>
          </c:dPt>
          <c:dPt>
            <c:idx val="380"/>
            <c:bubble3D val="0"/>
            <c:spPr>
              <a:ln w="12700">
                <a:solidFill>
                  <a:srgbClr val="006699"/>
                </a:solidFill>
                <a:prstDash val="solid"/>
              </a:ln>
              <a:effectLst/>
            </c:spPr>
            <c:extLst>
              <c:ext xmlns:c16="http://schemas.microsoft.com/office/drawing/2014/chart" uri="{C3380CC4-5D6E-409C-BE32-E72D297353CC}">
                <c16:uniqueId val="{000002E1-AB63-4EE9-9CE0-66536FA2F607}"/>
              </c:ext>
            </c:extLst>
          </c:dPt>
          <c:dPt>
            <c:idx val="381"/>
            <c:bubble3D val="0"/>
            <c:spPr>
              <a:ln w="12700">
                <a:solidFill>
                  <a:srgbClr val="006699"/>
                </a:solidFill>
                <a:prstDash val="solid"/>
              </a:ln>
              <a:effectLst/>
            </c:spPr>
            <c:extLst>
              <c:ext xmlns:c16="http://schemas.microsoft.com/office/drawing/2014/chart" uri="{C3380CC4-5D6E-409C-BE32-E72D297353CC}">
                <c16:uniqueId val="{000002E3-AB63-4EE9-9CE0-66536FA2F607}"/>
              </c:ext>
            </c:extLst>
          </c:dPt>
          <c:dPt>
            <c:idx val="382"/>
            <c:bubble3D val="0"/>
            <c:spPr>
              <a:ln w="12700">
                <a:solidFill>
                  <a:srgbClr val="006699"/>
                </a:solidFill>
                <a:prstDash val="solid"/>
              </a:ln>
              <a:effectLst/>
            </c:spPr>
            <c:extLst>
              <c:ext xmlns:c16="http://schemas.microsoft.com/office/drawing/2014/chart" uri="{C3380CC4-5D6E-409C-BE32-E72D297353CC}">
                <c16:uniqueId val="{000002E5-AB63-4EE9-9CE0-66536FA2F607}"/>
              </c:ext>
            </c:extLst>
          </c:dPt>
          <c:dPt>
            <c:idx val="383"/>
            <c:bubble3D val="0"/>
            <c:spPr>
              <a:ln w="12700">
                <a:solidFill>
                  <a:srgbClr val="006699"/>
                </a:solidFill>
                <a:prstDash val="solid"/>
              </a:ln>
              <a:effectLst/>
            </c:spPr>
            <c:extLst>
              <c:ext xmlns:c16="http://schemas.microsoft.com/office/drawing/2014/chart" uri="{C3380CC4-5D6E-409C-BE32-E72D297353CC}">
                <c16:uniqueId val="{000002E7-AB63-4EE9-9CE0-66536FA2F607}"/>
              </c:ext>
            </c:extLst>
          </c:dPt>
          <c:dPt>
            <c:idx val="384"/>
            <c:bubble3D val="0"/>
            <c:spPr>
              <a:ln w="12700">
                <a:solidFill>
                  <a:srgbClr val="006699"/>
                </a:solidFill>
                <a:prstDash val="solid"/>
              </a:ln>
              <a:effectLst/>
            </c:spPr>
            <c:extLst>
              <c:ext xmlns:c16="http://schemas.microsoft.com/office/drawing/2014/chart" uri="{C3380CC4-5D6E-409C-BE32-E72D297353CC}">
                <c16:uniqueId val="{000002E9-AB63-4EE9-9CE0-66536FA2F607}"/>
              </c:ext>
            </c:extLst>
          </c:dPt>
          <c:dPt>
            <c:idx val="385"/>
            <c:bubble3D val="0"/>
            <c:spPr>
              <a:ln w="12700">
                <a:solidFill>
                  <a:srgbClr val="006699"/>
                </a:solidFill>
                <a:prstDash val="solid"/>
              </a:ln>
              <a:effectLst/>
            </c:spPr>
            <c:extLst>
              <c:ext xmlns:c16="http://schemas.microsoft.com/office/drawing/2014/chart" uri="{C3380CC4-5D6E-409C-BE32-E72D297353CC}">
                <c16:uniqueId val="{000002EB-AB63-4EE9-9CE0-66536FA2F607}"/>
              </c:ext>
            </c:extLst>
          </c:dPt>
          <c:dPt>
            <c:idx val="386"/>
            <c:bubble3D val="0"/>
            <c:spPr>
              <a:ln w="12700">
                <a:solidFill>
                  <a:srgbClr val="006699"/>
                </a:solidFill>
                <a:prstDash val="solid"/>
              </a:ln>
              <a:effectLst/>
            </c:spPr>
            <c:extLst>
              <c:ext xmlns:c16="http://schemas.microsoft.com/office/drawing/2014/chart" uri="{C3380CC4-5D6E-409C-BE32-E72D297353CC}">
                <c16:uniqueId val="{000002ED-AB63-4EE9-9CE0-66536FA2F607}"/>
              </c:ext>
            </c:extLst>
          </c:dPt>
          <c:dPt>
            <c:idx val="387"/>
            <c:bubble3D val="0"/>
            <c:spPr>
              <a:ln w="12700">
                <a:solidFill>
                  <a:srgbClr val="006699"/>
                </a:solidFill>
                <a:prstDash val="solid"/>
              </a:ln>
              <a:effectLst/>
            </c:spPr>
            <c:extLst>
              <c:ext xmlns:c16="http://schemas.microsoft.com/office/drawing/2014/chart" uri="{C3380CC4-5D6E-409C-BE32-E72D297353CC}">
                <c16:uniqueId val="{000002EF-AB63-4EE9-9CE0-66536FA2F607}"/>
              </c:ext>
            </c:extLst>
          </c:dPt>
          <c:dPt>
            <c:idx val="388"/>
            <c:bubble3D val="0"/>
            <c:spPr>
              <a:ln w="12700">
                <a:solidFill>
                  <a:srgbClr val="006699"/>
                </a:solidFill>
                <a:prstDash val="solid"/>
              </a:ln>
              <a:effectLst/>
            </c:spPr>
            <c:extLst>
              <c:ext xmlns:c16="http://schemas.microsoft.com/office/drawing/2014/chart" uri="{C3380CC4-5D6E-409C-BE32-E72D297353CC}">
                <c16:uniqueId val="{000002F1-AB63-4EE9-9CE0-66536FA2F607}"/>
              </c:ext>
            </c:extLst>
          </c:dPt>
          <c:dPt>
            <c:idx val="389"/>
            <c:bubble3D val="0"/>
            <c:spPr>
              <a:ln w="12700">
                <a:solidFill>
                  <a:srgbClr val="006699"/>
                </a:solidFill>
                <a:prstDash val="solid"/>
              </a:ln>
              <a:effectLst/>
            </c:spPr>
            <c:extLst>
              <c:ext xmlns:c16="http://schemas.microsoft.com/office/drawing/2014/chart" uri="{C3380CC4-5D6E-409C-BE32-E72D297353CC}">
                <c16:uniqueId val="{000002F3-AB63-4EE9-9CE0-66536FA2F607}"/>
              </c:ext>
            </c:extLst>
          </c:dPt>
          <c:dPt>
            <c:idx val="390"/>
            <c:bubble3D val="0"/>
            <c:spPr>
              <a:ln w="12700">
                <a:solidFill>
                  <a:srgbClr val="006699"/>
                </a:solidFill>
                <a:prstDash val="solid"/>
              </a:ln>
              <a:effectLst/>
            </c:spPr>
            <c:extLst>
              <c:ext xmlns:c16="http://schemas.microsoft.com/office/drawing/2014/chart" uri="{C3380CC4-5D6E-409C-BE32-E72D297353CC}">
                <c16:uniqueId val="{000002F5-AB63-4EE9-9CE0-66536FA2F607}"/>
              </c:ext>
            </c:extLst>
          </c:dPt>
          <c:dPt>
            <c:idx val="391"/>
            <c:bubble3D val="0"/>
            <c:spPr>
              <a:ln w="12700">
                <a:solidFill>
                  <a:srgbClr val="006699"/>
                </a:solidFill>
                <a:prstDash val="solid"/>
              </a:ln>
              <a:effectLst/>
            </c:spPr>
            <c:extLst>
              <c:ext xmlns:c16="http://schemas.microsoft.com/office/drawing/2014/chart" uri="{C3380CC4-5D6E-409C-BE32-E72D297353CC}">
                <c16:uniqueId val="{000002F7-AB63-4EE9-9CE0-66536FA2F607}"/>
              </c:ext>
            </c:extLst>
          </c:dPt>
          <c:dPt>
            <c:idx val="392"/>
            <c:bubble3D val="0"/>
            <c:spPr>
              <a:ln w="12700">
                <a:solidFill>
                  <a:srgbClr val="006699"/>
                </a:solidFill>
                <a:prstDash val="solid"/>
              </a:ln>
              <a:effectLst/>
            </c:spPr>
            <c:extLst>
              <c:ext xmlns:c16="http://schemas.microsoft.com/office/drawing/2014/chart" uri="{C3380CC4-5D6E-409C-BE32-E72D297353CC}">
                <c16:uniqueId val="{000002F9-AB63-4EE9-9CE0-66536FA2F607}"/>
              </c:ext>
            </c:extLst>
          </c:dPt>
          <c:dPt>
            <c:idx val="393"/>
            <c:bubble3D val="0"/>
            <c:spPr>
              <a:ln w="12700">
                <a:solidFill>
                  <a:srgbClr val="006699"/>
                </a:solidFill>
                <a:prstDash val="solid"/>
              </a:ln>
              <a:effectLst/>
            </c:spPr>
            <c:extLst>
              <c:ext xmlns:c16="http://schemas.microsoft.com/office/drawing/2014/chart" uri="{C3380CC4-5D6E-409C-BE32-E72D297353CC}">
                <c16:uniqueId val="{000002FB-AB63-4EE9-9CE0-66536FA2F607}"/>
              </c:ext>
            </c:extLst>
          </c:dPt>
          <c:dPt>
            <c:idx val="394"/>
            <c:bubble3D val="0"/>
            <c:spPr>
              <a:ln w="12700">
                <a:solidFill>
                  <a:srgbClr val="006699"/>
                </a:solidFill>
                <a:prstDash val="solid"/>
              </a:ln>
              <a:effectLst/>
            </c:spPr>
            <c:extLst>
              <c:ext xmlns:c16="http://schemas.microsoft.com/office/drawing/2014/chart" uri="{C3380CC4-5D6E-409C-BE32-E72D297353CC}">
                <c16:uniqueId val="{000002FD-AB63-4EE9-9CE0-66536FA2F607}"/>
              </c:ext>
            </c:extLst>
          </c:dPt>
          <c:dPt>
            <c:idx val="395"/>
            <c:bubble3D val="0"/>
            <c:spPr>
              <a:ln w="12700">
                <a:solidFill>
                  <a:srgbClr val="006699"/>
                </a:solidFill>
                <a:prstDash val="solid"/>
              </a:ln>
              <a:effectLst/>
            </c:spPr>
            <c:extLst>
              <c:ext xmlns:c16="http://schemas.microsoft.com/office/drawing/2014/chart" uri="{C3380CC4-5D6E-409C-BE32-E72D297353CC}">
                <c16:uniqueId val="{000002FF-AB63-4EE9-9CE0-66536FA2F607}"/>
              </c:ext>
            </c:extLst>
          </c:dPt>
          <c:dPt>
            <c:idx val="396"/>
            <c:bubble3D val="0"/>
            <c:spPr>
              <a:ln w="12700">
                <a:solidFill>
                  <a:srgbClr val="006699"/>
                </a:solidFill>
                <a:prstDash val="solid"/>
              </a:ln>
              <a:effectLst/>
            </c:spPr>
            <c:extLst>
              <c:ext xmlns:c16="http://schemas.microsoft.com/office/drawing/2014/chart" uri="{C3380CC4-5D6E-409C-BE32-E72D297353CC}">
                <c16:uniqueId val="{00000301-AB63-4EE9-9CE0-66536FA2F607}"/>
              </c:ext>
            </c:extLst>
          </c:dPt>
          <c:dPt>
            <c:idx val="397"/>
            <c:bubble3D val="0"/>
            <c:spPr>
              <a:ln w="12700">
                <a:solidFill>
                  <a:srgbClr val="006699"/>
                </a:solidFill>
                <a:prstDash val="solid"/>
              </a:ln>
              <a:effectLst/>
            </c:spPr>
            <c:extLst>
              <c:ext xmlns:c16="http://schemas.microsoft.com/office/drawing/2014/chart" uri="{C3380CC4-5D6E-409C-BE32-E72D297353CC}">
                <c16:uniqueId val="{00000303-AB63-4EE9-9CE0-66536FA2F607}"/>
              </c:ext>
            </c:extLst>
          </c:dPt>
          <c:dPt>
            <c:idx val="398"/>
            <c:bubble3D val="0"/>
            <c:spPr>
              <a:ln w="12700">
                <a:solidFill>
                  <a:srgbClr val="006699"/>
                </a:solidFill>
                <a:prstDash val="solid"/>
              </a:ln>
              <a:effectLst/>
            </c:spPr>
            <c:extLst>
              <c:ext xmlns:c16="http://schemas.microsoft.com/office/drawing/2014/chart" uri="{C3380CC4-5D6E-409C-BE32-E72D297353CC}">
                <c16:uniqueId val="{00000305-AB63-4EE9-9CE0-66536FA2F607}"/>
              </c:ext>
            </c:extLst>
          </c:dPt>
          <c:dPt>
            <c:idx val="399"/>
            <c:bubble3D val="0"/>
            <c:spPr>
              <a:ln w="12700">
                <a:solidFill>
                  <a:srgbClr val="006699"/>
                </a:solidFill>
                <a:prstDash val="solid"/>
              </a:ln>
              <a:effectLst/>
            </c:spPr>
            <c:extLst>
              <c:ext xmlns:c16="http://schemas.microsoft.com/office/drawing/2014/chart" uri="{C3380CC4-5D6E-409C-BE32-E72D297353CC}">
                <c16:uniqueId val="{00000307-AB63-4EE9-9CE0-66536FA2F607}"/>
              </c:ext>
            </c:extLst>
          </c:dPt>
          <c:dPt>
            <c:idx val="400"/>
            <c:bubble3D val="0"/>
            <c:spPr>
              <a:ln w="12700">
                <a:solidFill>
                  <a:srgbClr val="006699"/>
                </a:solidFill>
                <a:prstDash val="solid"/>
              </a:ln>
              <a:effectLst/>
            </c:spPr>
            <c:extLst>
              <c:ext xmlns:c16="http://schemas.microsoft.com/office/drawing/2014/chart" uri="{C3380CC4-5D6E-409C-BE32-E72D297353CC}">
                <c16:uniqueId val="{00000309-AB63-4EE9-9CE0-66536FA2F607}"/>
              </c:ext>
            </c:extLst>
          </c:dPt>
          <c:dPt>
            <c:idx val="401"/>
            <c:bubble3D val="0"/>
            <c:spPr>
              <a:ln w="12700">
                <a:solidFill>
                  <a:srgbClr val="006699"/>
                </a:solidFill>
                <a:prstDash val="solid"/>
              </a:ln>
              <a:effectLst/>
            </c:spPr>
            <c:extLst>
              <c:ext xmlns:c16="http://schemas.microsoft.com/office/drawing/2014/chart" uri="{C3380CC4-5D6E-409C-BE32-E72D297353CC}">
                <c16:uniqueId val="{0000030B-AB63-4EE9-9CE0-66536FA2F607}"/>
              </c:ext>
            </c:extLst>
          </c:dPt>
          <c:dPt>
            <c:idx val="402"/>
            <c:bubble3D val="0"/>
            <c:spPr>
              <a:ln w="12700">
                <a:solidFill>
                  <a:srgbClr val="006699"/>
                </a:solidFill>
                <a:prstDash val="solid"/>
              </a:ln>
              <a:effectLst/>
            </c:spPr>
            <c:extLst>
              <c:ext xmlns:c16="http://schemas.microsoft.com/office/drawing/2014/chart" uri="{C3380CC4-5D6E-409C-BE32-E72D297353CC}">
                <c16:uniqueId val="{0000030D-AB63-4EE9-9CE0-66536FA2F607}"/>
              </c:ext>
            </c:extLst>
          </c:dPt>
          <c:dPt>
            <c:idx val="403"/>
            <c:bubble3D val="0"/>
            <c:spPr>
              <a:ln w="12700">
                <a:solidFill>
                  <a:srgbClr val="006699"/>
                </a:solidFill>
                <a:prstDash val="solid"/>
              </a:ln>
              <a:effectLst/>
            </c:spPr>
            <c:extLst>
              <c:ext xmlns:c16="http://schemas.microsoft.com/office/drawing/2014/chart" uri="{C3380CC4-5D6E-409C-BE32-E72D297353CC}">
                <c16:uniqueId val="{0000030F-AB63-4EE9-9CE0-66536FA2F607}"/>
              </c:ext>
            </c:extLst>
          </c:dPt>
          <c:dPt>
            <c:idx val="404"/>
            <c:bubble3D val="0"/>
            <c:spPr>
              <a:ln w="12700">
                <a:solidFill>
                  <a:srgbClr val="006699"/>
                </a:solidFill>
                <a:prstDash val="solid"/>
              </a:ln>
              <a:effectLst/>
            </c:spPr>
            <c:extLst>
              <c:ext xmlns:c16="http://schemas.microsoft.com/office/drawing/2014/chart" uri="{C3380CC4-5D6E-409C-BE32-E72D297353CC}">
                <c16:uniqueId val="{00000311-AB63-4EE9-9CE0-66536FA2F607}"/>
              </c:ext>
            </c:extLst>
          </c:dPt>
          <c:dPt>
            <c:idx val="405"/>
            <c:bubble3D val="0"/>
            <c:spPr>
              <a:ln w="12700">
                <a:solidFill>
                  <a:srgbClr val="006699"/>
                </a:solidFill>
                <a:prstDash val="solid"/>
              </a:ln>
              <a:effectLst/>
            </c:spPr>
            <c:extLst>
              <c:ext xmlns:c16="http://schemas.microsoft.com/office/drawing/2014/chart" uri="{C3380CC4-5D6E-409C-BE32-E72D297353CC}">
                <c16:uniqueId val="{00000313-AB63-4EE9-9CE0-66536FA2F607}"/>
              </c:ext>
            </c:extLst>
          </c:dPt>
          <c:dPt>
            <c:idx val="406"/>
            <c:bubble3D val="0"/>
            <c:spPr>
              <a:ln w="12700">
                <a:solidFill>
                  <a:srgbClr val="006699"/>
                </a:solidFill>
                <a:prstDash val="solid"/>
              </a:ln>
              <a:effectLst/>
            </c:spPr>
            <c:extLst>
              <c:ext xmlns:c16="http://schemas.microsoft.com/office/drawing/2014/chart" uri="{C3380CC4-5D6E-409C-BE32-E72D297353CC}">
                <c16:uniqueId val="{00000315-AB63-4EE9-9CE0-66536FA2F607}"/>
              </c:ext>
            </c:extLst>
          </c:dPt>
          <c:dPt>
            <c:idx val="407"/>
            <c:bubble3D val="0"/>
            <c:spPr>
              <a:ln w="12700">
                <a:solidFill>
                  <a:srgbClr val="006699"/>
                </a:solidFill>
                <a:prstDash val="solid"/>
              </a:ln>
              <a:effectLst/>
            </c:spPr>
            <c:extLst>
              <c:ext xmlns:c16="http://schemas.microsoft.com/office/drawing/2014/chart" uri="{C3380CC4-5D6E-409C-BE32-E72D297353CC}">
                <c16:uniqueId val="{00000317-AB63-4EE9-9CE0-66536FA2F607}"/>
              </c:ext>
            </c:extLst>
          </c:dPt>
          <c:dPt>
            <c:idx val="408"/>
            <c:bubble3D val="0"/>
            <c:spPr>
              <a:ln w="12700">
                <a:solidFill>
                  <a:srgbClr val="006699"/>
                </a:solidFill>
                <a:prstDash val="solid"/>
              </a:ln>
              <a:effectLst/>
            </c:spPr>
            <c:extLst>
              <c:ext xmlns:c16="http://schemas.microsoft.com/office/drawing/2014/chart" uri="{C3380CC4-5D6E-409C-BE32-E72D297353CC}">
                <c16:uniqueId val="{00000319-AB63-4EE9-9CE0-66536FA2F607}"/>
              </c:ext>
            </c:extLst>
          </c:dPt>
          <c:dPt>
            <c:idx val="409"/>
            <c:bubble3D val="0"/>
            <c:spPr>
              <a:ln w="12700">
                <a:solidFill>
                  <a:srgbClr val="006699"/>
                </a:solidFill>
                <a:prstDash val="solid"/>
              </a:ln>
              <a:effectLst/>
            </c:spPr>
            <c:extLst>
              <c:ext xmlns:c16="http://schemas.microsoft.com/office/drawing/2014/chart" uri="{C3380CC4-5D6E-409C-BE32-E72D297353CC}">
                <c16:uniqueId val="{0000031B-AB63-4EE9-9CE0-66536FA2F607}"/>
              </c:ext>
            </c:extLst>
          </c:dPt>
          <c:dPt>
            <c:idx val="410"/>
            <c:bubble3D val="0"/>
            <c:spPr>
              <a:ln w="12700">
                <a:solidFill>
                  <a:srgbClr val="006699"/>
                </a:solidFill>
                <a:prstDash val="solid"/>
              </a:ln>
              <a:effectLst/>
            </c:spPr>
            <c:extLst>
              <c:ext xmlns:c16="http://schemas.microsoft.com/office/drawing/2014/chart" uri="{C3380CC4-5D6E-409C-BE32-E72D297353CC}">
                <c16:uniqueId val="{0000031D-AB63-4EE9-9CE0-66536FA2F607}"/>
              </c:ext>
            </c:extLst>
          </c:dPt>
          <c:dPt>
            <c:idx val="411"/>
            <c:bubble3D val="0"/>
            <c:spPr>
              <a:ln w="12700">
                <a:solidFill>
                  <a:srgbClr val="006699"/>
                </a:solidFill>
                <a:prstDash val="solid"/>
              </a:ln>
              <a:effectLst/>
            </c:spPr>
            <c:extLst>
              <c:ext xmlns:c16="http://schemas.microsoft.com/office/drawing/2014/chart" uri="{C3380CC4-5D6E-409C-BE32-E72D297353CC}">
                <c16:uniqueId val="{0000031F-AB63-4EE9-9CE0-66536FA2F607}"/>
              </c:ext>
            </c:extLst>
          </c:dPt>
          <c:dPt>
            <c:idx val="412"/>
            <c:bubble3D val="0"/>
            <c:spPr>
              <a:ln w="12700">
                <a:solidFill>
                  <a:srgbClr val="006699"/>
                </a:solidFill>
                <a:prstDash val="solid"/>
              </a:ln>
              <a:effectLst/>
            </c:spPr>
            <c:extLst>
              <c:ext xmlns:c16="http://schemas.microsoft.com/office/drawing/2014/chart" uri="{C3380CC4-5D6E-409C-BE32-E72D297353CC}">
                <c16:uniqueId val="{00000321-AB63-4EE9-9CE0-66536FA2F607}"/>
              </c:ext>
            </c:extLst>
          </c:dPt>
          <c:dPt>
            <c:idx val="413"/>
            <c:bubble3D val="0"/>
            <c:spPr>
              <a:ln w="12700">
                <a:solidFill>
                  <a:srgbClr val="006699"/>
                </a:solidFill>
                <a:prstDash val="solid"/>
              </a:ln>
              <a:effectLst/>
            </c:spPr>
            <c:extLst>
              <c:ext xmlns:c16="http://schemas.microsoft.com/office/drawing/2014/chart" uri="{C3380CC4-5D6E-409C-BE32-E72D297353CC}">
                <c16:uniqueId val="{00000323-AB63-4EE9-9CE0-66536FA2F607}"/>
              </c:ext>
            </c:extLst>
          </c:dPt>
          <c:dPt>
            <c:idx val="414"/>
            <c:bubble3D val="0"/>
            <c:spPr>
              <a:ln w="12700">
                <a:solidFill>
                  <a:srgbClr val="006699"/>
                </a:solidFill>
                <a:prstDash val="solid"/>
              </a:ln>
              <a:effectLst/>
            </c:spPr>
            <c:extLst>
              <c:ext xmlns:c16="http://schemas.microsoft.com/office/drawing/2014/chart" uri="{C3380CC4-5D6E-409C-BE32-E72D297353CC}">
                <c16:uniqueId val="{00000325-AB63-4EE9-9CE0-66536FA2F607}"/>
              </c:ext>
            </c:extLst>
          </c:dPt>
          <c:dPt>
            <c:idx val="415"/>
            <c:bubble3D val="0"/>
            <c:spPr>
              <a:ln w="12700">
                <a:solidFill>
                  <a:srgbClr val="006699"/>
                </a:solidFill>
                <a:prstDash val="solid"/>
              </a:ln>
              <a:effectLst/>
            </c:spPr>
            <c:extLst>
              <c:ext xmlns:c16="http://schemas.microsoft.com/office/drawing/2014/chart" uri="{C3380CC4-5D6E-409C-BE32-E72D297353CC}">
                <c16:uniqueId val="{00000327-AB63-4EE9-9CE0-66536FA2F607}"/>
              </c:ext>
            </c:extLst>
          </c:dPt>
          <c:dPt>
            <c:idx val="416"/>
            <c:bubble3D val="0"/>
            <c:spPr>
              <a:ln w="12700">
                <a:solidFill>
                  <a:srgbClr val="006699"/>
                </a:solidFill>
                <a:prstDash val="solid"/>
              </a:ln>
              <a:effectLst/>
            </c:spPr>
            <c:extLst>
              <c:ext xmlns:c16="http://schemas.microsoft.com/office/drawing/2014/chart" uri="{C3380CC4-5D6E-409C-BE32-E72D297353CC}">
                <c16:uniqueId val="{00000329-AB63-4EE9-9CE0-66536FA2F607}"/>
              </c:ext>
            </c:extLst>
          </c:dPt>
          <c:dPt>
            <c:idx val="417"/>
            <c:bubble3D val="0"/>
            <c:spPr>
              <a:ln w="12700">
                <a:solidFill>
                  <a:srgbClr val="006699"/>
                </a:solidFill>
                <a:prstDash val="solid"/>
              </a:ln>
              <a:effectLst/>
            </c:spPr>
            <c:extLst>
              <c:ext xmlns:c16="http://schemas.microsoft.com/office/drawing/2014/chart" uri="{C3380CC4-5D6E-409C-BE32-E72D297353CC}">
                <c16:uniqueId val="{0000032B-AB63-4EE9-9CE0-66536FA2F607}"/>
              </c:ext>
            </c:extLst>
          </c:dPt>
          <c:dPt>
            <c:idx val="418"/>
            <c:bubble3D val="0"/>
            <c:spPr>
              <a:ln w="12700">
                <a:solidFill>
                  <a:srgbClr val="006699"/>
                </a:solidFill>
                <a:prstDash val="solid"/>
              </a:ln>
              <a:effectLst/>
            </c:spPr>
            <c:extLst>
              <c:ext xmlns:c16="http://schemas.microsoft.com/office/drawing/2014/chart" uri="{C3380CC4-5D6E-409C-BE32-E72D297353CC}">
                <c16:uniqueId val="{0000032D-AB63-4EE9-9CE0-66536FA2F607}"/>
              </c:ext>
            </c:extLst>
          </c:dPt>
          <c:dPt>
            <c:idx val="419"/>
            <c:bubble3D val="0"/>
            <c:spPr>
              <a:ln w="12700">
                <a:solidFill>
                  <a:srgbClr val="006699"/>
                </a:solidFill>
                <a:prstDash val="solid"/>
              </a:ln>
              <a:effectLst/>
            </c:spPr>
            <c:extLst>
              <c:ext xmlns:c16="http://schemas.microsoft.com/office/drawing/2014/chart" uri="{C3380CC4-5D6E-409C-BE32-E72D297353CC}">
                <c16:uniqueId val="{0000032F-AB63-4EE9-9CE0-66536FA2F607}"/>
              </c:ext>
            </c:extLst>
          </c:dPt>
          <c:dPt>
            <c:idx val="420"/>
            <c:bubble3D val="0"/>
            <c:spPr>
              <a:ln w="12700">
                <a:solidFill>
                  <a:srgbClr val="006699"/>
                </a:solidFill>
                <a:prstDash val="solid"/>
              </a:ln>
              <a:effectLst/>
            </c:spPr>
            <c:extLst>
              <c:ext xmlns:c16="http://schemas.microsoft.com/office/drawing/2014/chart" uri="{C3380CC4-5D6E-409C-BE32-E72D297353CC}">
                <c16:uniqueId val="{00000331-AB63-4EE9-9CE0-66536FA2F607}"/>
              </c:ext>
            </c:extLst>
          </c:dPt>
          <c:dPt>
            <c:idx val="421"/>
            <c:bubble3D val="0"/>
            <c:spPr>
              <a:ln w="12700">
                <a:solidFill>
                  <a:srgbClr val="006699"/>
                </a:solidFill>
                <a:prstDash val="solid"/>
              </a:ln>
              <a:effectLst/>
            </c:spPr>
            <c:extLst>
              <c:ext xmlns:c16="http://schemas.microsoft.com/office/drawing/2014/chart" uri="{C3380CC4-5D6E-409C-BE32-E72D297353CC}">
                <c16:uniqueId val="{00000333-AB63-4EE9-9CE0-66536FA2F607}"/>
              </c:ext>
            </c:extLst>
          </c:dPt>
          <c:dPt>
            <c:idx val="422"/>
            <c:bubble3D val="0"/>
            <c:spPr>
              <a:ln w="12700">
                <a:solidFill>
                  <a:srgbClr val="006699"/>
                </a:solidFill>
                <a:prstDash val="solid"/>
              </a:ln>
              <a:effectLst/>
            </c:spPr>
            <c:extLst>
              <c:ext xmlns:c16="http://schemas.microsoft.com/office/drawing/2014/chart" uri="{C3380CC4-5D6E-409C-BE32-E72D297353CC}">
                <c16:uniqueId val="{00000335-AB63-4EE9-9CE0-66536FA2F607}"/>
              </c:ext>
            </c:extLst>
          </c:dPt>
          <c:dPt>
            <c:idx val="423"/>
            <c:bubble3D val="0"/>
            <c:spPr>
              <a:ln w="12700">
                <a:solidFill>
                  <a:srgbClr val="006699"/>
                </a:solidFill>
                <a:prstDash val="solid"/>
              </a:ln>
              <a:effectLst/>
            </c:spPr>
            <c:extLst>
              <c:ext xmlns:c16="http://schemas.microsoft.com/office/drawing/2014/chart" uri="{C3380CC4-5D6E-409C-BE32-E72D297353CC}">
                <c16:uniqueId val="{00000337-AB63-4EE9-9CE0-66536FA2F607}"/>
              </c:ext>
            </c:extLst>
          </c:dPt>
          <c:dPt>
            <c:idx val="424"/>
            <c:bubble3D val="0"/>
            <c:spPr>
              <a:ln w="12700">
                <a:solidFill>
                  <a:srgbClr val="006699"/>
                </a:solidFill>
                <a:prstDash val="solid"/>
              </a:ln>
              <a:effectLst/>
            </c:spPr>
            <c:extLst>
              <c:ext xmlns:c16="http://schemas.microsoft.com/office/drawing/2014/chart" uri="{C3380CC4-5D6E-409C-BE32-E72D297353CC}">
                <c16:uniqueId val="{00000339-AB63-4EE9-9CE0-66536FA2F607}"/>
              </c:ext>
            </c:extLst>
          </c:dPt>
          <c:dPt>
            <c:idx val="425"/>
            <c:bubble3D val="0"/>
            <c:spPr>
              <a:ln w="12700">
                <a:solidFill>
                  <a:srgbClr val="006699"/>
                </a:solidFill>
                <a:prstDash val="solid"/>
              </a:ln>
              <a:effectLst/>
            </c:spPr>
            <c:extLst>
              <c:ext xmlns:c16="http://schemas.microsoft.com/office/drawing/2014/chart" uri="{C3380CC4-5D6E-409C-BE32-E72D297353CC}">
                <c16:uniqueId val="{0000033B-AB63-4EE9-9CE0-66536FA2F607}"/>
              </c:ext>
            </c:extLst>
          </c:dPt>
          <c:dPt>
            <c:idx val="426"/>
            <c:bubble3D val="0"/>
            <c:spPr>
              <a:ln w="12700">
                <a:solidFill>
                  <a:srgbClr val="006699"/>
                </a:solidFill>
                <a:prstDash val="solid"/>
              </a:ln>
              <a:effectLst/>
            </c:spPr>
            <c:extLst>
              <c:ext xmlns:c16="http://schemas.microsoft.com/office/drawing/2014/chart" uri="{C3380CC4-5D6E-409C-BE32-E72D297353CC}">
                <c16:uniqueId val="{0000033D-AB63-4EE9-9CE0-66536FA2F607}"/>
              </c:ext>
            </c:extLst>
          </c:dPt>
          <c:dPt>
            <c:idx val="427"/>
            <c:bubble3D val="0"/>
            <c:spPr>
              <a:ln w="12700">
                <a:solidFill>
                  <a:srgbClr val="006699"/>
                </a:solidFill>
                <a:prstDash val="solid"/>
              </a:ln>
              <a:effectLst/>
            </c:spPr>
            <c:extLst>
              <c:ext xmlns:c16="http://schemas.microsoft.com/office/drawing/2014/chart" uri="{C3380CC4-5D6E-409C-BE32-E72D297353CC}">
                <c16:uniqueId val="{0000033F-AB63-4EE9-9CE0-66536FA2F607}"/>
              </c:ext>
            </c:extLst>
          </c:dPt>
          <c:dPt>
            <c:idx val="428"/>
            <c:bubble3D val="0"/>
            <c:spPr>
              <a:ln w="12700">
                <a:solidFill>
                  <a:srgbClr val="006699"/>
                </a:solidFill>
                <a:prstDash val="solid"/>
              </a:ln>
              <a:effectLst/>
            </c:spPr>
            <c:extLst>
              <c:ext xmlns:c16="http://schemas.microsoft.com/office/drawing/2014/chart" uri="{C3380CC4-5D6E-409C-BE32-E72D297353CC}">
                <c16:uniqueId val="{00000341-AB63-4EE9-9CE0-66536FA2F607}"/>
              </c:ext>
            </c:extLst>
          </c:dPt>
          <c:dPt>
            <c:idx val="429"/>
            <c:bubble3D val="0"/>
            <c:spPr>
              <a:ln w="12700">
                <a:solidFill>
                  <a:srgbClr val="006699"/>
                </a:solidFill>
                <a:prstDash val="solid"/>
              </a:ln>
              <a:effectLst/>
            </c:spPr>
            <c:extLst>
              <c:ext xmlns:c16="http://schemas.microsoft.com/office/drawing/2014/chart" uri="{C3380CC4-5D6E-409C-BE32-E72D297353CC}">
                <c16:uniqueId val="{00000343-AB63-4EE9-9CE0-66536FA2F607}"/>
              </c:ext>
            </c:extLst>
          </c:dPt>
          <c:dPt>
            <c:idx val="430"/>
            <c:bubble3D val="0"/>
            <c:spPr>
              <a:ln w="12700">
                <a:solidFill>
                  <a:srgbClr val="006699"/>
                </a:solidFill>
                <a:prstDash val="solid"/>
              </a:ln>
              <a:effectLst/>
            </c:spPr>
            <c:extLst>
              <c:ext xmlns:c16="http://schemas.microsoft.com/office/drawing/2014/chart" uri="{C3380CC4-5D6E-409C-BE32-E72D297353CC}">
                <c16:uniqueId val="{00000345-AB63-4EE9-9CE0-66536FA2F607}"/>
              </c:ext>
            </c:extLst>
          </c:dPt>
          <c:dPt>
            <c:idx val="431"/>
            <c:bubble3D val="0"/>
            <c:spPr>
              <a:ln w="12700">
                <a:solidFill>
                  <a:srgbClr val="006699"/>
                </a:solidFill>
                <a:prstDash val="solid"/>
              </a:ln>
              <a:effectLst/>
            </c:spPr>
            <c:extLst>
              <c:ext xmlns:c16="http://schemas.microsoft.com/office/drawing/2014/chart" uri="{C3380CC4-5D6E-409C-BE32-E72D297353CC}">
                <c16:uniqueId val="{00000347-AB63-4EE9-9CE0-66536FA2F607}"/>
              </c:ext>
            </c:extLst>
          </c:dPt>
          <c:dPt>
            <c:idx val="432"/>
            <c:bubble3D val="0"/>
            <c:spPr>
              <a:ln w="12700">
                <a:solidFill>
                  <a:srgbClr val="006699"/>
                </a:solidFill>
                <a:prstDash val="solid"/>
              </a:ln>
              <a:effectLst/>
            </c:spPr>
            <c:extLst>
              <c:ext xmlns:c16="http://schemas.microsoft.com/office/drawing/2014/chart" uri="{C3380CC4-5D6E-409C-BE32-E72D297353CC}">
                <c16:uniqueId val="{00000349-AB63-4EE9-9CE0-66536FA2F607}"/>
              </c:ext>
            </c:extLst>
          </c:dPt>
          <c:dPt>
            <c:idx val="433"/>
            <c:bubble3D val="0"/>
            <c:spPr>
              <a:ln w="12700">
                <a:solidFill>
                  <a:srgbClr val="006699"/>
                </a:solidFill>
                <a:prstDash val="solid"/>
              </a:ln>
              <a:effectLst/>
            </c:spPr>
            <c:extLst>
              <c:ext xmlns:c16="http://schemas.microsoft.com/office/drawing/2014/chart" uri="{C3380CC4-5D6E-409C-BE32-E72D297353CC}">
                <c16:uniqueId val="{0000034B-AB63-4EE9-9CE0-66536FA2F607}"/>
              </c:ext>
            </c:extLst>
          </c:dPt>
          <c:dPt>
            <c:idx val="434"/>
            <c:bubble3D val="0"/>
            <c:spPr>
              <a:ln w="12700">
                <a:solidFill>
                  <a:srgbClr val="006699"/>
                </a:solidFill>
                <a:prstDash val="solid"/>
              </a:ln>
              <a:effectLst/>
            </c:spPr>
            <c:extLst>
              <c:ext xmlns:c16="http://schemas.microsoft.com/office/drawing/2014/chart" uri="{C3380CC4-5D6E-409C-BE32-E72D297353CC}">
                <c16:uniqueId val="{0000034D-AB63-4EE9-9CE0-66536FA2F607}"/>
              </c:ext>
            </c:extLst>
          </c:dPt>
          <c:dPt>
            <c:idx val="435"/>
            <c:bubble3D val="0"/>
            <c:spPr>
              <a:ln w="12700">
                <a:solidFill>
                  <a:srgbClr val="006699"/>
                </a:solidFill>
                <a:prstDash val="solid"/>
              </a:ln>
              <a:effectLst/>
            </c:spPr>
            <c:extLst>
              <c:ext xmlns:c16="http://schemas.microsoft.com/office/drawing/2014/chart" uri="{C3380CC4-5D6E-409C-BE32-E72D297353CC}">
                <c16:uniqueId val="{0000034F-AB63-4EE9-9CE0-66536FA2F607}"/>
              </c:ext>
            </c:extLst>
          </c:dPt>
          <c:dPt>
            <c:idx val="436"/>
            <c:bubble3D val="0"/>
            <c:spPr>
              <a:ln w="12700">
                <a:solidFill>
                  <a:srgbClr val="006699"/>
                </a:solidFill>
                <a:prstDash val="solid"/>
              </a:ln>
              <a:effectLst/>
            </c:spPr>
            <c:extLst>
              <c:ext xmlns:c16="http://schemas.microsoft.com/office/drawing/2014/chart" uri="{C3380CC4-5D6E-409C-BE32-E72D297353CC}">
                <c16:uniqueId val="{00000351-AB63-4EE9-9CE0-66536FA2F607}"/>
              </c:ext>
            </c:extLst>
          </c:dPt>
          <c:dPt>
            <c:idx val="437"/>
            <c:bubble3D val="0"/>
            <c:spPr>
              <a:ln w="12700">
                <a:solidFill>
                  <a:srgbClr val="006699"/>
                </a:solidFill>
                <a:prstDash val="solid"/>
              </a:ln>
              <a:effectLst/>
            </c:spPr>
            <c:extLst>
              <c:ext xmlns:c16="http://schemas.microsoft.com/office/drawing/2014/chart" uri="{C3380CC4-5D6E-409C-BE32-E72D297353CC}">
                <c16:uniqueId val="{00000353-AB63-4EE9-9CE0-66536FA2F607}"/>
              </c:ext>
            </c:extLst>
          </c:dPt>
          <c:dPt>
            <c:idx val="438"/>
            <c:bubble3D val="0"/>
            <c:spPr>
              <a:ln w="12700">
                <a:solidFill>
                  <a:srgbClr val="006699"/>
                </a:solidFill>
                <a:prstDash val="solid"/>
              </a:ln>
              <a:effectLst/>
            </c:spPr>
            <c:extLst>
              <c:ext xmlns:c16="http://schemas.microsoft.com/office/drawing/2014/chart" uri="{C3380CC4-5D6E-409C-BE32-E72D297353CC}">
                <c16:uniqueId val="{00000355-AB63-4EE9-9CE0-66536FA2F607}"/>
              </c:ext>
            </c:extLst>
          </c:dPt>
          <c:dPt>
            <c:idx val="439"/>
            <c:bubble3D val="0"/>
            <c:spPr>
              <a:ln w="12700">
                <a:solidFill>
                  <a:srgbClr val="006699"/>
                </a:solidFill>
                <a:prstDash val="solid"/>
              </a:ln>
              <a:effectLst/>
            </c:spPr>
            <c:extLst>
              <c:ext xmlns:c16="http://schemas.microsoft.com/office/drawing/2014/chart" uri="{C3380CC4-5D6E-409C-BE32-E72D297353CC}">
                <c16:uniqueId val="{00000357-AB63-4EE9-9CE0-66536FA2F607}"/>
              </c:ext>
            </c:extLst>
          </c:dPt>
          <c:dPt>
            <c:idx val="440"/>
            <c:bubble3D val="0"/>
            <c:spPr>
              <a:ln w="12700">
                <a:solidFill>
                  <a:srgbClr val="006699"/>
                </a:solidFill>
                <a:prstDash val="solid"/>
              </a:ln>
              <a:effectLst/>
            </c:spPr>
            <c:extLst>
              <c:ext xmlns:c16="http://schemas.microsoft.com/office/drawing/2014/chart" uri="{C3380CC4-5D6E-409C-BE32-E72D297353CC}">
                <c16:uniqueId val="{00000359-AB63-4EE9-9CE0-66536FA2F607}"/>
              </c:ext>
            </c:extLst>
          </c:dPt>
          <c:dPt>
            <c:idx val="441"/>
            <c:bubble3D val="0"/>
            <c:spPr>
              <a:ln w="12700">
                <a:solidFill>
                  <a:srgbClr val="006699"/>
                </a:solidFill>
                <a:prstDash val="solid"/>
              </a:ln>
              <a:effectLst/>
            </c:spPr>
            <c:extLst>
              <c:ext xmlns:c16="http://schemas.microsoft.com/office/drawing/2014/chart" uri="{C3380CC4-5D6E-409C-BE32-E72D297353CC}">
                <c16:uniqueId val="{0000035B-AB63-4EE9-9CE0-66536FA2F607}"/>
              </c:ext>
            </c:extLst>
          </c:dPt>
          <c:dPt>
            <c:idx val="442"/>
            <c:bubble3D val="0"/>
            <c:spPr>
              <a:ln w="12700">
                <a:solidFill>
                  <a:srgbClr val="006699"/>
                </a:solidFill>
                <a:prstDash val="solid"/>
              </a:ln>
              <a:effectLst/>
            </c:spPr>
            <c:extLst>
              <c:ext xmlns:c16="http://schemas.microsoft.com/office/drawing/2014/chart" uri="{C3380CC4-5D6E-409C-BE32-E72D297353CC}">
                <c16:uniqueId val="{0000035D-AB63-4EE9-9CE0-66536FA2F607}"/>
              </c:ext>
            </c:extLst>
          </c:dPt>
          <c:dPt>
            <c:idx val="443"/>
            <c:bubble3D val="0"/>
            <c:spPr>
              <a:ln w="12700">
                <a:solidFill>
                  <a:srgbClr val="006699"/>
                </a:solidFill>
                <a:prstDash val="solid"/>
              </a:ln>
              <a:effectLst/>
            </c:spPr>
            <c:extLst>
              <c:ext xmlns:c16="http://schemas.microsoft.com/office/drawing/2014/chart" uri="{C3380CC4-5D6E-409C-BE32-E72D297353CC}">
                <c16:uniqueId val="{0000035F-AB63-4EE9-9CE0-66536FA2F607}"/>
              </c:ext>
            </c:extLst>
          </c:dPt>
          <c:dPt>
            <c:idx val="444"/>
            <c:bubble3D val="0"/>
            <c:spPr>
              <a:ln w="12700">
                <a:solidFill>
                  <a:srgbClr val="006699"/>
                </a:solidFill>
                <a:prstDash val="solid"/>
              </a:ln>
              <a:effectLst/>
            </c:spPr>
            <c:extLst>
              <c:ext xmlns:c16="http://schemas.microsoft.com/office/drawing/2014/chart" uri="{C3380CC4-5D6E-409C-BE32-E72D297353CC}">
                <c16:uniqueId val="{00000361-AB63-4EE9-9CE0-66536FA2F607}"/>
              </c:ext>
            </c:extLst>
          </c:dPt>
          <c:dPt>
            <c:idx val="445"/>
            <c:bubble3D val="0"/>
            <c:spPr>
              <a:ln w="12700">
                <a:solidFill>
                  <a:srgbClr val="006699"/>
                </a:solidFill>
                <a:prstDash val="solid"/>
              </a:ln>
              <a:effectLst/>
            </c:spPr>
            <c:extLst>
              <c:ext xmlns:c16="http://schemas.microsoft.com/office/drawing/2014/chart" uri="{C3380CC4-5D6E-409C-BE32-E72D297353CC}">
                <c16:uniqueId val="{00000363-AB63-4EE9-9CE0-66536FA2F607}"/>
              </c:ext>
            </c:extLst>
          </c:dPt>
          <c:dPt>
            <c:idx val="446"/>
            <c:bubble3D val="0"/>
            <c:spPr>
              <a:ln w="12700">
                <a:solidFill>
                  <a:srgbClr val="006699"/>
                </a:solidFill>
                <a:prstDash val="solid"/>
              </a:ln>
              <a:effectLst/>
            </c:spPr>
            <c:extLst>
              <c:ext xmlns:c16="http://schemas.microsoft.com/office/drawing/2014/chart" uri="{C3380CC4-5D6E-409C-BE32-E72D297353CC}">
                <c16:uniqueId val="{00000365-AB63-4EE9-9CE0-66536FA2F607}"/>
              </c:ext>
            </c:extLst>
          </c:dPt>
          <c:dPt>
            <c:idx val="447"/>
            <c:bubble3D val="0"/>
            <c:spPr>
              <a:ln w="12700">
                <a:solidFill>
                  <a:srgbClr val="006699"/>
                </a:solidFill>
                <a:prstDash val="solid"/>
              </a:ln>
              <a:effectLst/>
            </c:spPr>
            <c:extLst>
              <c:ext xmlns:c16="http://schemas.microsoft.com/office/drawing/2014/chart" uri="{C3380CC4-5D6E-409C-BE32-E72D297353CC}">
                <c16:uniqueId val="{00000367-AB63-4EE9-9CE0-66536FA2F607}"/>
              </c:ext>
            </c:extLst>
          </c:dPt>
          <c:dPt>
            <c:idx val="448"/>
            <c:bubble3D val="0"/>
            <c:spPr>
              <a:ln w="12700">
                <a:solidFill>
                  <a:srgbClr val="006699"/>
                </a:solidFill>
                <a:prstDash val="solid"/>
              </a:ln>
              <a:effectLst/>
            </c:spPr>
            <c:extLst>
              <c:ext xmlns:c16="http://schemas.microsoft.com/office/drawing/2014/chart" uri="{C3380CC4-5D6E-409C-BE32-E72D297353CC}">
                <c16:uniqueId val="{00000369-AB63-4EE9-9CE0-66536FA2F607}"/>
              </c:ext>
            </c:extLst>
          </c:dPt>
          <c:dPt>
            <c:idx val="449"/>
            <c:bubble3D val="0"/>
            <c:spPr>
              <a:ln w="12700">
                <a:solidFill>
                  <a:srgbClr val="006699"/>
                </a:solidFill>
                <a:prstDash val="solid"/>
              </a:ln>
              <a:effectLst/>
            </c:spPr>
            <c:extLst>
              <c:ext xmlns:c16="http://schemas.microsoft.com/office/drawing/2014/chart" uri="{C3380CC4-5D6E-409C-BE32-E72D297353CC}">
                <c16:uniqueId val="{0000036B-AB63-4EE9-9CE0-66536FA2F607}"/>
              </c:ext>
            </c:extLst>
          </c:dPt>
          <c:dPt>
            <c:idx val="450"/>
            <c:bubble3D val="0"/>
            <c:spPr>
              <a:ln w="12700">
                <a:solidFill>
                  <a:srgbClr val="006699"/>
                </a:solidFill>
                <a:prstDash val="solid"/>
              </a:ln>
              <a:effectLst/>
            </c:spPr>
            <c:extLst>
              <c:ext xmlns:c16="http://schemas.microsoft.com/office/drawing/2014/chart" uri="{C3380CC4-5D6E-409C-BE32-E72D297353CC}">
                <c16:uniqueId val="{0000036D-AB63-4EE9-9CE0-66536FA2F607}"/>
              </c:ext>
            </c:extLst>
          </c:dPt>
          <c:dPt>
            <c:idx val="451"/>
            <c:bubble3D val="0"/>
            <c:spPr>
              <a:ln w="12700">
                <a:solidFill>
                  <a:srgbClr val="006699"/>
                </a:solidFill>
                <a:prstDash val="solid"/>
              </a:ln>
              <a:effectLst/>
            </c:spPr>
            <c:extLst>
              <c:ext xmlns:c16="http://schemas.microsoft.com/office/drawing/2014/chart" uri="{C3380CC4-5D6E-409C-BE32-E72D297353CC}">
                <c16:uniqueId val="{0000036F-AB63-4EE9-9CE0-66536FA2F607}"/>
              </c:ext>
            </c:extLst>
          </c:dPt>
          <c:dPt>
            <c:idx val="452"/>
            <c:bubble3D val="0"/>
            <c:spPr>
              <a:ln w="12700">
                <a:solidFill>
                  <a:srgbClr val="006699"/>
                </a:solidFill>
                <a:prstDash val="solid"/>
              </a:ln>
              <a:effectLst/>
            </c:spPr>
            <c:extLst>
              <c:ext xmlns:c16="http://schemas.microsoft.com/office/drawing/2014/chart" uri="{C3380CC4-5D6E-409C-BE32-E72D297353CC}">
                <c16:uniqueId val="{00000371-AB63-4EE9-9CE0-66536FA2F607}"/>
              </c:ext>
            </c:extLst>
          </c:dPt>
          <c:dPt>
            <c:idx val="453"/>
            <c:bubble3D val="0"/>
            <c:spPr>
              <a:ln w="12700">
                <a:solidFill>
                  <a:srgbClr val="006699"/>
                </a:solidFill>
                <a:prstDash val="solid"/>
              </a:ln>
              <a:effectLst/>
            </c:spPr>
            <c:extLst>
              <c:ext xmlns:c16="http://schemas.microsoft.com/office/drawing/2014/chart" uri="{C3380CC4-5D6E-409C-BE32-E72D297353CC}">
                <c16:uniqueId val="{00000373-AB63-4EE9-9CE0-66536FA2F607}"/>
              </c:ext>
            </c:extLst>
          </c:dPt>
          <c:dPt>
            <c:idx val="454"/>
            <c:bubble3D val="0"/>
            <c:spPr>
              <a:ln w="12700">
                <a:solidFill>
                  <a:srgbClr val="006699"/>
                </a:solidFill>
                <a:prstDash val="solid"/>
              </a:ln>
              <a:effectLst/>
            </c:spPr>
            <c:extLst>
              <c:ext xmlns:c16="http://schemas.microsoft.com/office/drawing/2014/chart" uri="{C3380CC4-5D6E-409C-BE32-E72D297353CC}">
                <c16:uniqueId val="{00000375-AB63-4EE9-9CE0-66536FA2F607}"/>
              </c:ext>
            </c:extLst>
          </c:dPt>
          <c:dPt>
            <c:idx val="455"/>
            <c:bubble3D val="0"/>
            <c:spPr>
              <a:ln w="12700">
                <a:solidFill>
                  <a:srgbClr val="006699"/>
                </a:solidFill>
                <a:prstDash val="solid"/>
              </a:ln>
              <a:effectLst/>
            </c:spPr>
            <c:extLst>
              <c:ext xmlns:c16="http://schemas.microsoft.com/office/drawing/2014/chart" uri="{C3380CC4-5D6E-409C-BE32-E72D297353CC}">
                <c16:uniqueId val="{00000377-AB63-4EE9-9CE0-66536FA2F607}"/>
              </c:ext>
            </c:extLst>
          </c:dPt>
          <c:dPt>
            <c:idx val="456"/>
            <c:bubble3D val="0"/>
            <c:spPr>
              <a:ln w="12700">
                <a:solidFill>
                  <a:srgbClr val="006699"/>
                </a:solidFill>
                <a:prstDash val="solid"/>
              </a:ln>
              <a:effectLst/>
            </c:spPr>
            <c:extLst>
              <c:ext xmlns:c16="http://schemas.microsoft.com/office/drawing/2014/chart" uri="{C3380CC4-5D6E-409C-BE32-E72D297353CC}">
                <c16:uniqueId val="{00000379-AB63-4EE9-9CE0-66536FA2F607}"/>
              </c:ext>
            </c:extLst>
          </c:dPt>
          <c:dPt>
            <c:idx val="457"/>
            <c:bubble3D val="0"/>
            <c:spPr>
              <a:ln w="12700">
                <a:solidFill>
                  <a:srgbClr val="006699"/>
                </a:solidFill>
                <a:prstDash val="solid"/>
              </a:ln>
              <a:effectLst/>
            </c:spPr>
            <c:extLst>
              <c:ext xmlns:c16="http://schemas.microsoft.com/office/drawing/2014/chart" uri="{C3380CC4-5D6E-409C-BE32-E72D297353CC}">
                <c16:uniqueId val="{0000037B-AB63-4EE9-9CE0-66536FA2F607}"/>
              </c:ext>
            </c:extLst>
          </c:dPt>
          <c:dPt>
            <c:idx val="458"/>
            <c:bubble3D val="0"/>
            <c:spPr>
              <a:ln w="12700">
                <a:solidFill>
                  <a:srgbClr val="006699"/>
                </a:solidFill>
                <a:prstDash val="solid"/>
              </a:ln>
              <a:effectLst/>
            </c:spPr>
            <c:extLst>
              <c:ext xmlns:c16="http://schemas.microsoft.com/office/drawing/2014/chart" uri="{C3380CC4-5D6E-409C-BE32-E72D297353CC}">
                <c16:uniqueId val="{0000037D-AB63-4EE9-9CE0-66536FA2F607}"/>
              </c:ext>
            </c:extLst>
          </c:dPt>
          <c:dPt>
            <c:idx val="459"/>
            <c:bubble3D val="0"/>
            <c:spPr>
              <a:ln w="12700">
                <a:solidFill>
                  <a:srgbClr val="006699"/>
                </a:solidFill>
                <a:prstDash val="solid"/>
              </a:ln>
              <a:effectLst/>
            </c:spPr>
            <c:extLst>
              <c:ext xmlns:c16="http://schemas.microsoft.com/office/drawing/2014/chart" uri="{C3380CC4-5D6E-409C-BE32-E72D297353CC}">
                <c16:uniqueId val="{0000037F-AB63-4EE9-9CE0-66536FA2F607}"/>
              </c:ext>
            </c:extLst>
          </c:dPt>
          <c:dPt>
            <c:idx val="460"/>
            <c:bubble3D val="0"/>
            <c:spPr>
              <a:ln w="12700">
                <a:solidFill>
                  <a:srgbClr val="006699"/>
                </a:solidFill>
                <a:prstDash val="solid"/>
              </a:ln>
              <a:effectLst/>
            </c:spPr>
            <c:extLst>
              <c:ext xmlns:c16="http://schemas.microsoft.com/office/drawing/2014/chart" uri="{C3380CC4-5D6E-409C-BE32-E72D297353CC}">
                <c16:uniqueId val="{00000381-AB63-4EE9-9CE0-66536FA2F607}"/>
              </c:ext>
            </c:extLst>
          </c:dPt>
          <c:dPt>
            <c:idx val="461"/>
            <c:bubble3D val="0"/>
            <c:spPr>
              <a:ln w="12700">
                <a:solidFill>
                  <a:srgbClr val="006699"/>
                </a:solidFill>
                <a:prstDash val="solid"/>
              </a:ln>
              <a:effectLst/>
            </c:spPr>
            <c:extLst>
              <c:ext xmlns:c16="http://schemas.microsoft.com/office/drawing/2014/chart" uri="{C3380CC4-5D6E-409C-BE32-E72D297353CC}">
                <c16:uniqueId val="{00000383-AB63-4EE9-9CE0-66536FA2F607}"/>
              </c:ext>
            </c:extLst>
          </c:dPt>
          <c:dPt>
            <c:idx val="462"/>
            <c:bubble3D val="0"/>
            <c:spPr>
              <a:ln w="12700">
                <a:solidFill>
                  <a:srgbClr val="006699"/>
                </a:solidFill>
                <a:prstDash val="solid"/>
              </a:ln>
              <a:effectLst/>
            </c:spPr>
            <c:extLst>
              <c:ext xmlns:c16="http://schemas.microsoft.com/office/drawing/2014/chart" uri="{C3380CC4-5D6E-409C-BE32-E72D297353CC}">
                <c16:uniqueId val="{00000385-AB63-4EE9-9CE0-66536FA2F607}"/>
              </c:ext>
            </c:extLst>
          </c:dPt>
          <c:dPt>
            <c:idx val="463"/>
            <c:bubble3D val="0"/>
            <c:spPr>
              <a:ln w="12700">
                <a:solidFill>
                  <a:srgbClr val="006699"/>
                </a:solidFill>
                <a:prstDash val="solid"/>
              </a:ln>
              <a:effectLst/>
            </c:spPr>
            <c:extLst>
              <c:ext xmlns:c16="http://schemas.microsoft.com/office/drawing/2014/chart" uri="{C3380CC4-5D6E-409C-BE32-E72D297353CC}">
                <c16:uniqueId val="{00000387-AB63-4EE9-9CE0-66536FA2F607}"/>
              </c:ext>
            </c:extLst>
          </c:dPt>
          <c:dPt>
            <c:idx val="464"/>
            <c:bubble3D val="0"/>
            <c:spPr>
              <a:ln w="12700">
                <a:solidFill>
                  <a:srgbClr val="006699"/>
                </a:solidFill>
                <a:prstDash val="solid"/>
              </a:ln>
              <a:effectLst/>
            </c:spPr>
            <c:extLst>
              <c:ext xmlns:c16="http://schemas.microsoft.com/office/drawing/2014/chart" uri="{C3380CC4-5D6E-409C-BE32-E72D297353CC}">
                <c16:uniqueId val="{00000389-AB63-4EE9-9CE0-66536FA2F607}"/>
              </c:ext>
            </c:extLst>
          </c:dPt>
          <c:dPt>
            <c:idx val="465"/>
            <c:bubble3D val="0"/>
            <c:spPr>
              <a:ln w="12700">
                <a:solidFill>
                  <a:srgbClr val="006699"/>
                </a:solidFill>
                <a:prstDash val="solid"/>
              </a:ln>
              <a:effectLst/>
            </c:spPr>
            <c:extLst>
              <c:ext xmlns:c16="http://schemas.microsoft.com/office/drawing/2014/chart" uri="{C3380CC4-5D6E-409C-BE32-E72D297353CC}">
                <c16:uniqueId val="{0000038B-AB63-4EE9-9CE0-66536FA2F607}"/>
              </c:ext>
            </c:extLst>
          </c:dPt>
          <c:dPt>
            <c:idx val="466"/>
            <c:bubble3D val="0"/>
            <c:spPr>
              <a:ln w="12700">
                <a:solidFill>
                  <a:srgbClr val="006699"/>
                </a:solidFill>
                <a:prstDash val="solid"/>
              </a:ln>
              <a:effectLst/>
            </c:spPr>
            <c:extLst>
              <c:ext xmlns:c16="http://schemas.microsoft.com/office/drawing/2014/chart" uri="{C3380CC4-5D6E-409C-BE32-E72D297353CC}">
                <c16:uniqueId val="{0000038D-AB63-4EE9-9CE0-66536FA2F607}"/>
              </c:ext>
            </c:extLst>
          </c:dPt>
          <c:dPt>
            <c:idx val="467"/>
            <c:bubble3D val="0"/>
            <c:spPr>
              <a:ln w="12700">
                <a:solidFill>
                  <a:srgbClr val="006699"/>
                </a:solidFill>
                <a:prstDash val="solid"/>
              </a:ln>
              <a:effectLst/>
            </c:spPr>
            <c:extLst>
              <c:ext xmlns:c16="http://schemas.microsoft.com/office/drawing/2014/chart" uri="{C3380CC4-5D6E-409C-BE32-E72D297353CC}">
                <c16:uniqueId val="{0000038F-AB63-4EE9-9CE0-66536FA2F607}"/>
              </c:ext>
            </c:extLst>
          </c:dPt>
          <c:dPt>
            <c:idx val="468"/>
            <c:bubble3D val="0"/>
            <c:spPr>
              <a:ln w="12700">
                <a:solidFill>
                  <a:srgbClr val="006699"/>
                </a:solidFill>
                <a:prstDash val="solid"/>
              </a:ln>
              <a:effectLst/>
            </c:spPr>
            <c:extLst>
              <c:ext xmlns:c16="http://schemas.microsoft.com/office/drawing/2014/chart" uri="{C3380CC4-5D6E-409C-BE32-E72D297353CC}">
                <c16:uniqueId val="{00000391-AB63-4EE9-9CE0-66536FA2F607}"/>
              </c:ext>
            </c:extLst>
          </c:dPt>
          <c:dPt>
            <c:idx val="469"/>
            <c:bubble3D val="0"/>
            <c:spPr>
              <a:ln w="12700">
                <a:solidFill>
                  <a:srgbClr val="006699"/>
                </a:solidFill>
                <a:prstDash val="solid"/>
              </a:ln>
              <a:effectLst/>
            </c:spPr>
            <c:extLst>
              <c:ext xmlns:c16="http://schemas.microsoft.com/office/drawing/2014/chart" uri="{C3380CC4-5D6E-409C-BE32-E72D297353CC}">
                <c16:uniqueId val="{00000393-AB63-4EE9-9CE0-66536FA2F607}"/>
              </c:ext>
            </c:extLst>
          </c:dPt>
          <c:dPt>
            <c:idx val="470"/>
            <c:bubble3D val="0"/>
            <c:spPr>
              <a:ln w="12700">
                <a:solidFill>
                  <a:srgbClr val="006699"/>
                </a:solidFill>
                <a:prstDash val="solid"/>
              </a:ln>
              <a:effectLst/>
            </c:spPr>
            <c:extLst>
              <c:ext xmlns:c16="http://schemas.microsoft.com/office/drawing/2014/chart" uri="{C3380CC4-5D6E-409C-BE32-E72D297353CC}">
                <c16:uniqueId val="{00000395-AB63-4EE9-9CE0-66536FA2F607}"/>
              </c:ext>
            </c:extLst>
          </c:dPt>
          <c:dPt>
            <c:idx val="471"/>
            <c:bubble3D val="0"/>
            <c:spPr>
              <a:ln w="12700">
                <a:solidFill>
                  <a:srgbClr val="006699"/>
                </a:solidFill>
                <a:prstDash val="solid"/>
              </a:ln>
              <a:effectLst/>
            </c:spPr>
            <c:extLst>
              <c:ext xmlns:c16="http://schemas.microsoft.com/office/drawing/2014/chart" uri="{C3380CC4-5D6E-409C-BE32-E72D297353CC}">
                <c16:uniqueId val="{00000397-AB63-4EE9-9CE0-66536FA2F607}"/>
              </c:ext>
            </c:extLst>
          </c:dPt>
          <c:dPt>
            <c:idx val="472"/>
            <c:bubble3D val="0"/>
            <c:spPr>
              <a:ln w="12700">
                <a:solidFill>
                  <a:srgbClr val="006699"/>
                </a:solidFill>
                <a:prstDash val="solid"/>
              </a:ln>
              <a:effectLst/>
            </c:spPr>
            <c:extLst>
              <c:ext xmlns:c16="http://schemas.microsoft.com/office/drawing/2014/chart" uri="{C3380CC4-5D6E-409C-BE32-E72D297353CC}">
                <c16:uniqueId val="{00000399-AB63-4EE9-9CE0-66536FA2F607}"/>
              </c:ext>
            </c:extLst>
          </c:dPt>
          <c:dPt>
            <c:idx val="473"/>
            <c:bubble3D val="0"/>
            <c:spPr>
              <a:ln w="12700">
                <a:solidFill>
                  <a:srgbClr val="006699"/>
                </a:solidFill>
                <a:prstDash val="solid"/>
              </a:ln>
              <a:effectLst/>
            </c:spPr>
            <c:extLst>
              <c:ext xmlns:c16="http://schemas.microsoft.com/office/drawing/2014/chart" uri="{C3380CC4-5D6E-409C-BE32-E72D297353CC}">
                <c16:uniqueId val="{0000039B-AB63-4EE9-9CE0-66536FA2F607}"/>
              </c:ext>
            </c:extLst>
          </c:dPt>
          <c:dPt>
            <c:idx val="474"/>
            <c:bubble3D val="0"/>
            <c:spPr>
              <a:ln w="12700">
                <a:solidFill>
                  <a:srgbClr val="006699"/>
                </a:solidFill>
                <a:prstDash val="solid"/>
              </a:ln>
              <a:effectLst/>
            </c:spPr>
            <c:extLst>
              <c:ext xmlns:c16="http://schemas.microsoft.com/office/drawing/2014/chart" uri="{C3380CC4-5D6E-409C-BE32-E72D297353CC}">
                <c16:uniqueId val="{0000039D-AB63-4EE9-9CE0-66536FA2F607}"/>
              </c:ext>
            </c:extLst>
          </c:dPt>
          <c:dPt>
            <c:idx val="475"/>
            <c:bubble3D val="0"/>
            <c:spPr>
              <a:ln w="12700">
                <a:solidFill>
                  <a:srgbClr val="006699"/>
                </a:solidFill>
                <a:prstDash val="solid"/>
              </a:ln>
              <a:effectLst/>
            </c:spPr>
            <c:extLst>
              <c:ext xmlns:c16="http://schemas.microsoft.com/office/drawing/2014/chart" uri="{C3380CC4-5D6E-409C-BE32-E72D297353CC}">
                <c16:uniqueId val="{0000039F-AB63-4EE9-9CE0-66536FA2F607}"/>
              </c:ext>
            </c:extLst>
          </c:dPt>
          <c:dPt>
            <c:idx val="476"/>
            <c:bubble3D val="0"/>
            <c:spPr>
              <a:ln w="12700">
                <a:solidFill>
                  <a:srgbClr val="006699"/>
                </a:solidFill>
                <a:prstDash val="solid"/>
              </a:ln>
              <a:effectLst/>
            </c:spPr>
            <c:extLst>
              <c:ext xmlns:c16="http://schemas.microsoft.com/office/drawing/2014/chart" uri="{C3380CC4-5D6E-409C-BE32-E72D297353CC}">
                <c16:uniqueId val="{000003A1-AB63-4EE9-9CE0-66536FA2F607}"/>
              </c:ext>
            </c:extLst>
          </c:dPt>
          <c:dPt>
            <c:idx val="477"/>
            <c:bubble3D val="0"/>
            <c:spPr>
              <a:ln w="12700">
                <a:solidFill>
                  <a:srgbClr val="006699"/>
                </a:solidFill>
                <a:prstDash val="solid"/>
              </a:ln>
              <a:effectLst/>
            </c:spPr>
            <c:extLst>
              <c:ext xmlns:c16="http://schemas.microsoft.com/office/drawing/2014/chart" uri="{C3380CC4-5D6E-409C-BE32-E72D297353CC}">
                <c16:uniqueId val="{000003A3-AB63-4EE9-9CE0-66536FA2F607}"/>
              </c:ext>
            </c:extLst>
          </c:dPt>
          <c:dPt>
            <c:idx val="478"/>
            <c:bubble3D val="0"/>
            <c:spPr>
              <a:ln w="12700">
                <a:solidFill>
                  <a:srgbClr val="006699"/>
                </a:solidFill>
                <a:prstDash val="solid"/>
              </a:ln>
              <a:effectLst/>
            </c:spPr>
            <c:extLst>
              <c:ext xmlns:c16="http://schemas.microsoft.com/office/drawing/2014/chart" uri="{C3380CC4-5D6E-409C-BE32-E72D297353CC}">
                <c16:uniqueId val="{000003A5-AB63-4EE9-9CE0-66536FA2F607}"/>
              </c:ext>
            </c:extLst>
          </c:dPt>
          <c:dPt>
            <c:idx val="479"/>
            <c:bubble3D val="0"/>
            <c:spPr>
              <a:ln w="12700">
                <a:solidFill>
                  <a:srgbClr val="006699"/>
                </a:solidFill>
                <a:prstDash val="solid"/>
              </a:ln>
              <a:effectLst/>
            </c:spPr>
            <c:extLst>
              <c:ext xmlns:c16="http://schemas.microsoft.com/office/drawing/2014/chart" uri="{C3380CC4-5D6E-409C-BE32-E72D297353CC}">
                <c16:uniqueId val="{000003A7-AB63-4EE9-9CE0-66536FA2F607}"/>
              </c:ext>
            </c:extLst>
          </c:dPt>
          <c:dPt>
            <c:idx val="480"/>
            <c:bubble3D val="0"/>
            <c:spPr>
              <a:ln w="12700">
                <a:solidFill>
                  <a:srgbClr val="006699"/>
                </a:solidFill>
                <a:prstDash val="solid"/>
              </a:ln>
              <a:effectLst/>
            </c:spPr>
            <c:extLst>
              <c:ext xmlns:c16="http://schemas.microsoft.com/office/drawing/2014/chart" uri="{C3380CC4-5D6E-409C-BE32-E72D297353CC}">
                <c16:uniqueId val="{000003A9-AB63-4EE9-9CE0-66536FA2F607}"/>
              </c:ext>
            </c:extLst>
          </c:dPt>
          <c:dPt>
            <c:idx val="481"/>
            <c:bubble3D val="0"/>
            <c:spPr>
              <a:ln w="12700">
                <a:solidFill>
                  <a:srgbClr val="006699"/>
                </a:solidFill>
                <a:prstDash val="solid"/>
              </a:ln>
              <a:effectLst/>
            </c:spPr>
            <c:extLst>
              <c:ext xmlns:c16="http://schemas.microsoft.com/office/drawing/2014/chart" uri="{C3380CC4-5D6E-409C-BE32-E72D297353CC}">
                <c16:uniqueId val="{000003AB-AB63-4EE9-9CE0-66536FA2F607}"/>
              </c:ext>
            </c:extLst>
          </c:dPt>
          <c:dPt>
            <c:idx val="482"/>
            <c:bubble3D val="0"/>
            <c:spPr>
              <a:ln w="12700">
                <a:solidFill>
                  <a:srgbClr val="006699"/>
                </a:solidFill>
                <a:prstDash val="solid"/>
              </a:ln>
              <a:effectLst/>
            </c:spPr>
            <c:extLst>
              <c:ext xmlns:c16="http://schemas.microsoft.com/office/drawing/2014/chart" uri="{C3380CC4-5D6E-409C-BE32-E72D297353CC}">
                <c16:uniqueId val="{000003AD-AB63-4EE9-9CE0-66536FA2F607}"/>
              </c:ext>
            </c:extLst>
          </c:dPt>
          <c:dPt>
            <c:idx val="483"/>
            <c:bubble3D val="0"/>
            <c:spPr>
              <a:ln w="12700">
                <a:solidFill>
                  <a:srgbClr val="006699"/>
                </a:solidFill>
                <a:prstDash val="solid"/>
              </a:ln>
              <a:effectLst/>
            </c:spPr>
            <c:extLst>
              <c:ext xmlns:c16="http://schemas.microsoft.com/office/drawing/2014/chart" uri="{C3380CC4-5D6E-409C-BE32-E72D297353CC}">
                <c16:uniqueId val="{000003AF-AB63-4EE9-9CE0-66536FA2F607}"/>
              </c:ext>
            </c:extLst>
          </c:dPt>
          <c:dPt>
            <c:idx val="484"/>
            <c:bubble3D val="0"/>
            <c:spPr>
              <a:ln w="12700">
                <a:solidFill>
                  <a:srgbClr val="006699"/>
                </a:solidFill>
                <a:prstDash val="solid"/>
              </a:ln>
              <a:effectLst/>
            </c:spPr>
            <c:extLst>
              <c:ext xmlns:c16="http://schemas.microsoft.com/office/drawing/2014/chart" uri="{C3380CC4-5D6E-409C-BE32-E72D297353CC}">
                <c16:uniqueId val="{000003B1-AB63-4EE9-9CE0-66536FA2F607}"/>
              </c:ext>
            </c:extLst>
          </c:dPt>
          <c:dPt>
            <c:idx val="485"/>
            <c:bubble3D val="0"/>
            <c:spPr>
              <a:ln w="12700">
                <a:solidFill>
                  <a:srgbClr val="006699"/>
                </a:solidFill>
                <a:prstDash val="solid"/>
              </a:ln>
              <a:effectLst/>
            </c:spPr>
            <c:extLst>
              <c:ext xmlns:c16="http://schemas.microsoft.com/office/drawing/2014/chart" uri="{C3380CC4-5D6E-409C-BE32-E72D297353CC}">
                <c16:uniqueId val="{000003B3-AB63-4EE9-9CE0-66536FA2F607}"/>
              </c:ext>
            </c:extLst>
          </c:dPt>
          <c:dPt>
            <c:idx val="486"/>
            <c:bubble3D val="0"/>
            <c:spPr>
              <a:ln w="12700">
                <a:solidFill>
                  <a:srgbClr val="006699"/>
                </a:solidFill>
                <a:prstDash val="solid"/>
              </a:ln>
              <a:effectLst/>
            </c:spPr>
            <c:extLst>
              <c:ext xmlns:c16="http://schemas.microsoft.com/office/drawing/2014/chart" uri="{C3380CC4-5D6E-409C-BE32-E72D297353CC}">
                <c16:uniqueId val="{000003B5-AB63-4EE9-9CE0-66536FA2F607}"/>
              </c:ext>
            </c:extLst>
          </c:dPt>
          <c:dPt>
            <c:idx val="487"/>
            <c:bubble3D val="0"/>
            <c:spPr>
              <a:ln w="12700">
                <a:solidFill>
                  <a:srgbClr val="006699"/>
                </a:solidFill>
                <a:prstDash val="solid"/>
              </a:ln>
              <a:effectLst/>
            </c:spPr>
            <c:extLst>
              <c:ext xmlns:c16="http://schemas.microsoft.com/office/drawing/2014/chart" uri="{C3380CC4-5D6E-409C-BE32-E72D297353CC}">
                <c16:uniqueId val="{000003B7-AB63-4EE9-9CE0-66536FA2F607}"/>
              </c:ext>
            </c:extLst>
          </c:dPt>
          <c:dPt>
            <c:idx val="488"/>
            <c:bubble3D val="0"/>
            <c:spPr>
              <a:ln w="12700">
                <a:solidFill>
                  <a:srgbClr val="006699"/>
                </a:solidFill>
                <a:prstDash val="solid"/>
              </a:ln>
              <a:effectLst/>
            </c:spPr>
            <c:extLst>
              <c:ext xmlns:c16="http://schemas.microsoft.com/office/drawing/2014/chart" uri="{C3380CC4-5D6E-409C-BE32-E72D297353CC}">
                <c16:uniqueId val="{000003B9-AB63-4EE9-9CE0-66536FA2F607}"/>
              </c:ext>
            </c:extLst>
          </c:dPt>
          <c:dPt>
            <c:idx val="489"/>
            <c:bubble3D val="0"/>
            <c:spPr>
              <a:ln w="12700">
                <a:solidFill>
                  <a:srgbClr val="006699"/>
                </a:solidFill>
                <a:prstDash val="solid"/>
              </a:ln>
              <a:effectLst/>
            </c:spPr>
            <c:extLst>
              <c:ext xmlns:c16="http://schemas.microsoft.com/office/drawing/2014/chart" uri="{C3380CC4-5D6E-409C-BE32-E72D297353CC}">
                <c16:uniqueId val="{000003BB-AB63-4EE9-9CE0-66536FA2F607}"/>
              </c:ext>
            </c:extLst>
          </c:dPt>
          <c:dPt>
            <c:idx val="490"/>
            <c:bubble3D val="0"/>
            <c:spPr>
              <a:ln w="12700">
                <a:solidFill>
                  <a:srgbClr val="006699"/>
                </a:solidFill>
                <a:prstDash val="solid"/>
              </a:ln>
              <a:effectLst/>
            </c:spPr>
            <c:extLst>
              <c:ext xmlns:c16="http://schemas.microsoft.com/office/drawing/2014/chart" uri="{C3380CC4-5D6E-409C-BE32-E72D297353CC}">
                <c16:uniqueId val="{000003BD-AB63-4EE9-9CE0-66536FA2F607}"/>
              </c:ext>
            </c:extLst>
          </c:dPt>
          <c:dPt>
            <c:idx val="491"/>
            <c:bubble3D val="0"/>
            <c:spPr>
              <a:ln w="12700">
                <a:solidFill>
                  <a:srgbClr val="006699"/>
                </a:solidFill>
                <a:prstDash val="solid"/>
              </a:ln>
              <a:effectLst/>
            </c:spPr>
            <c:extLst>
              <c:ext xmlns:c16="http://schemas.microsoft.com/office/drawing/2014/chart" uri="{C3380CC4-5D6E-409C-BE32-E72D297353CC}">
                <c16:uniqueId val="{000003BF-AB63-4EE9-9CE0-66536FA2F607}"/>
              </c:ext>
            </c:extLst>
          </c:dPt>
          <c:dPt>
            <c:idx val="492"/>
            <c:bubble3D val="0"/>
            <c:spPr>
              <a:ln w="12700">
                <a:solidFill>
                  <a:srgbClr val="006699"/>
                </a:solidFill>
                <a:prstDash val="solid"/>
              </a:ln>
              <a:effectLst/>
            </c:spPr>
            <c:extLst>
              <c:ext xmlns:c16="http://schemas.microsoft.com/office/drawing/2014/chart" uri="{C3380CC4-5D6E-409C-BE32-E72D297353CC}">
                <c16:uniqueId val="{000003C1-AB63-4EE9-9CE0-66536FA2F607}"/>
              </c:ext>
            </c:extLst>
          </c:dPt>
          <c:dPt>
            <c:idx val="493"/>
            <c:bubble3D val="0"/>
            <c:spPr>
              <a:ln w="12700">
                <a:solidFill>
                  <a:srgbClr val="006699"/>
                </a:solidFill>
                <a:prstDash val="solid"/>
              </a:ln>
              <a:effectLst/>
            </c:spPr>
            <c:extLst>
              <c:ext xmlns:c16="http://schemas.microsoft.com/office/drawing/2014/chart" uri="{C3380CC4-5D6E-409C-BE32-E72D297353CC}">
                <c16:uniqueId val="{000003C3-AB63-4EE9-9CE0-66536FA2F607}"/>
              </c:ext>
            </c:extLst>
          </c:dPt>
          <c:dPt>
            <c:idx val="494"/>
            <c:bubble3D val="0"/>
            <c:spPr>
              <a:ln w="12700">
                <a:solidFill>
                  <a:srgbClr val="006699"/>
                </a:solidFill>
                <a:prstDash val="solid"/>
              </a:ln>
              <a:effectLst/>
            </c:spPr>
            <c:extLst>
              <c:ext xmlns:c16="http://schemas.microsoft.com/office/drawing/2014/chart" uri="{C3380CC4-5D6E-409C-BE32-E72D297353CC}">
                <c16:uniqueId val="{000003C5-AB63-4EE9-9CE0-66536FA2F607}"/>
              </c:ext>
            </c:extLst>
          </c:dPt>
          <c:dPt>
            <c:idx val="495"/>
            <c:bubble3D val="0"/>
            <c:spPr>
              <a:ln w="12700">
                <a:solidFill>
                  <a:srgbClr val="006699"/>
                </a:solidFill>
                <a:prstDash val="solid"/>
              </a:ln>
              <a:effectLst/>
            </c:spPr>
            <c:extLst>
              <c:ext xmlns:c16="http://schemas.microsoft.com/office/drawing/2014/chart" uri="{C3380CC4-5D6E-409C-BE32-E72D297353CC}">
                <c16:uniqueId val="{000003C7-AB63-4EE9-9CE0-66536FA2F607}"/>
              </c:ext>
            </c:extLst>
          </c:dPt>
          <c:dPt>
            <c:idx val="496"/>
            <c:bubble3D val="0"/>
            <c:spPr>
              <a:ln w="12700">
                <a:solidFill>
                  <a:srgbClr val="006699"/>
                </a:solidFill>
                <a:prstDash val="solid"/>
              </a:ln>
              <a:effectLst/>
            </c:spPr>
            <c:extLst>
              <c:ext xmlns:c16="http://schemas.microsoft.com/office/drawing/2014/chart" uri="{C3380CC4-5D6E-409C-BE32-E72D297353CC}">
                <c16:uniqueId val="{000003C9-AB63-4EE9-9CE0-66536FA2F607}"/>
              </c:ext>
            </c:extLst>
          </c:dPt>
          <c:dPt>
            <c:idx val="497"/>
            <c:bubble3D val="0"/>
            <c:spPr>
              <a:ln w="12700">
                <a:solidFill>
                  <a:srgbClr val="006699"/>
                </a:solidFill>
                <a:prstDash val="solid"/>
              </a:ln>
              <a:effectLst/>
            </c:spPr>
            <c:extLst>
              <c:ext xmlns:c16="http://schemas.microsoft.com/office/drawing/2014/chart" uri="{C3380CC4-5D6E-409C-BE32-E72D297353CC}">
                <c16:uniqueId val="{000003CB-AB63-4EE9-9CE0-66536FA2F607}"/>
              </c:ext>
            </c:extLst>
          </c:dPt>
          <c:dPt>
            <c:idx val="498"/>
            <c:bubble3D val="0"/>
            <c:spPr>
              <a:ln w="12700">
                <a:solidFill>
                  <a:srgbClr val="006699"/>
                </a:solidFill>
                <a:prstDash val="solid"/>
              </a:ln>
              <a:effectLst/>
            </c:spPr>
            <c:extLst>
              <c:ext xmlns:c16="http://schemas.microsoft.com/office/drawing/2014/chart" uri="{C3380CC4-5D6E-409C-BE32-E72D297353CC}">
                <c16:uniqueId val="{000003CD-AB63-4EE9-9CE0-66536FA2F607}"/>
              </c:ext>
            </c:extLst>
          </c:dPt>
          <c:dPt>
            <c:idx val="499"/>
            <c:bubble3D val="0"/>
            <c:spPr>
              <a:ln w="12700">
                <a:solidFill>
                  <a:srgbClr val="006699"/>
                </a:solidFill>
                <a:prstDash val="solid"/>
              </a:ln>
              <a:effectLst/>
            </c:spPr>
            <c:extLst>
              <c:ext xmlns:c16="http://schemas.microsoft.com/office/drawing/2014/chart" uri="{C3380CC4-5D6E-409C-BE32-E72D297353CC}">
                <c16:uniqueId val="{000003CF-AB63-4EE9-9CE0-66536FA2F607}"/>
              </c:ext>
            </c:extLst>
          </c:dPt>
          <c:dPt>
            <c:idx val="500"/>
            <c:bubble3D val="0"/>
            <c:spPr>
              <a:ln w="12700">
                <a:solidFill>
                  <a:srgbClr val="006699"/>
                </a:solidFill>
                <a:prstDash val="solid"/>
              </a:ln>
              <a:effectLst/>
            </c:spPr>
            <c:extLst>
              <c:ext xmlns:c16="http://schemas.microsoft.com/office/drawing/2014/chart" uri="{C3380CC4-5D6E-409C-BE32-E72D297353CC}">
                <c16:uniqueId val="{000003D1-AB63-4EE9-9CE0-66536FA2F607}"/>
              </c:ext>
            </c:extLst>
          </c:dPt>
          <c:dPt>
            <c:idx val="501"/>
            <c:bubble3D val="0"/>
            <c:spPr>
              <a:ln w="12700">
                <a:solidFill>
                  <a:srgbClr val="006699"/>
                </a:solidFill>
                <a:prstDash val="solid"/>
              </a:ln>
              <a:effectLst/>
            </c:spPr>
            <c:extLst>
              <c:ext xmlns:c16="http://schemas.microsoft.com/office/drawing/2014/chart" uri="{C3380CC4-5D6E-409C-BE32-E72D297353CC}">
                <c16:uniqueId val="{000003D3-AB63-4EE9-9CE0-66536FA2F607}"/>
              </c:ext>
            </c:extLst>
          </c:dPt>
          <c:dPt>
            <c:idx val="502"/>
            <c:bubble3D val="0"/>
            <c:spPr>
              <a:ln w="12700">
                <a:solidFill>
                  <a:srgbClr val="006699"/>
                </a:solidFill>
                <a:prstDash val="solid"/>
              </a:ln>
              <a:effectLst/>
            </c:spPr>
            <c:extLst>
              <c:ext xmlns:c16="http://schemas.microsoft.com/office/drawing/2014/chart" uri="{C3380CC4-5D6E-409C-BE32-E72D297353CC}">
                <c16:uniqueId val="{000003D5-AB63-4EE9-9CE0-66536FA2F607}"/>
              </c:ext>
            </c:extLst>
          </c:dPt>
          <c:dPt>
            <c:idx val="503"/>
            <c:bubble3D val="0"/>
            <c:spPr>
              <a:ln w="12700">
                <a:solidFill>
                  <a:srgbClr val="006699"/>
                </a:solidFill>
                <a:prstDash val="solid"/>
              </a:ln>
              <a:effectLst/>
            </c:spPr>
            <c:extLst>
              <c:ext xmlns:c16="http://schemas.microsoft.com/office/drawing/2014/chart" uri="{C3380CC4-5D6E-409C-BE32-E72D297353CC}">
                <c16:uniqueId val="{000003D7-AB63-4EE9-9CE0-66536FA2F607}"/>
              </c:ext>
            </c:extLst>
          </c:dPt>
          <c:dPt>
            <c:idx val="504"/>
            <c:bubble3D val="0"/>
            <c:spPr>
              <a:ln w="12700">
                <a:solidFill>
                  <a:srgbClr val="006699"/>
                </a:solidFill>
                <a:prstDash val="solid"/>
              </a:ln>
              <a:effectLst/>
            </c:spPr>
            <c:extLst>
              <c:ext xmlns:c16="http://schemas.microsoft.com/office/drawing/2014/chart" uri="{C3380CC4-5D6E-409C-BE32-E72D297353CC}">
                <c16:uniqueId val="{000003D9-AB63-4EE9-9CE0-66536FA2F607}"/>
              </c:ext>
            </c:extLst>
          </c:dPt>
          <c:dPt>
            <c:idx val="505"/>
            <c:bubble3D val="0"/>
            <c:spPr>
              <a:ln w="12700">
                <a:solidFill>
                  <a:srgbClr val="006699"/>
                </a:solidFill>
                <a:prstDash val="solid"/>
              </a:ln>
              <a:effectLst/>
            </c:spPr>
            <c:extLst>
              <c:ext xmlns:c16="http://schemas.microsoft.com/office/drawing/2014/chart" uri="{C3380CC4-5D6E-409C-BE32-E72D297353CC}">
                <c16:uniqueId val="{000003DB-AB63-4EE9-9CE0-66536FA2F607}"/>
              </c:ext>
            </c:extLst>
          </c:dPt>
          <c:dPt>
            <c:idx val="506"/>
            <c:bubble3D val="0"/>
            <c:spPr>
              <a:ln w="12700">
                <a:solidFill>
                  <a:srgbClr val="006699"/>
                </a:solidFill>
                <a:prstDash val="solid"/>
              </a:ln>
              <a:effectLst/>
            </c:spPr>
            <c:extLst>
              <c:ext xmlns:c16="http://schemas.microsoft.com/office/drawing/2014/chart" uri="{C3380CC4-5D6E-409C-BE32-E72D297353CC}">
                <c16:uniqueId val="{000003DD-AB63-4EE9-9CE0-66536FA2F607}"/>
              </c:ext>
            </c:extLst>
          </c:dPt>
          <c:dPt>
            <c:idx val="507"/>
            <c:bubble3D val="0"/>
            <c:spPr>
              <a:ln w="12700">
                <a:solidFill>
                  <a:srgbClr val="006699"/>
                </a:solidFill>
                <a:prstDash val="solid"/>
              </a:ln>
              <a:effectLst/>
            </c:spPr>
            <c:extLst>
              <c:ext xmlns:c16="http://schemas.microsoft.com/office/drawing/2014/chart" uri="{C3380CC4-5D6E-409C-BE32-E72D297353CC}">
                <c16:uniqueId val="{000003DF-AB63-4EE9-9CE0-66536FA2F607}"/>
              </c:ext>
            </c:extLst>
          </c:dPt>
          <c:dPt>
            <c:idx val="508"/>
            <c:bubble3D val="0"/>
            <c:spPr>
              <a:ln w="12700">
                <a:solidFill>
                  <a:srgbClr val="006699"/>
                </a:solidFill>
                <a:prstDash val="solid"/>
              </a:ln>
              <a:effectLst/>
            </c:spPr>
            <c:extLst>
              <c:ext xmlns:c16="http://schemas.microsoft.com/office/drawing/2014/chart" uri="{C3380CC4-5D6E-409C-BE32-E72D297353CC}">
                <c16:uniqueId val="{000003E1-AB63-4EE9-9CE0-66536FA2F607}"/>
              </c:ext>
            </c:extLst>
          </c:dPt>
          <c:dPt>
            <c:idx val="509"/>
            <c:bubble3D val="0"/>
            <c:spPr>
              <a:ln w="12700">
                <a:solidFill>
                  <a:srgbClr val="006699"/>
                </a:solidFill>
                <a:prstDash val="solid"/>
              </a:ln>
              <a:effectLst/>
            </c:spPr>
            <c:extLst>
              <c:ext xmlns:c16="http://schemas.microsoft.com/office/drawing/2014/chart" uri="{C3380CC4-5D6E-409C-BE32-E72D297353CC}">
                <c16:uniqueId val="{000003E3-AB63-4EE9-9CE0-66536FA2F607}"/>
              </c:ext>
            </c:extLst>
          </c:dPt>
          <c:dPt>
            <c:idx val="510"/>
            <c:bubble3D val="0"/>
            <c:spPr>
              <a:ln w="12700">
                <a:solidFill>
                  <a:srgbClr val="006699"/>
                </a:solidFill>
                <a:prstDash val="solid"/>
              </a:ln>
              <a:effectLst/>
            </c:spPr>
            <c:extLst>
              <c:ext xmlns:c16="http://schemas.microsoft.com/office/drawing/2014/chart" uri="{C3380CC4-5D6E-409C-BE32-E72D297353CC}">
                <c16:uniqueId val="{000003E5-AB63-4EE9-9CE0-66536FA2F607}"/>
              </c:ext>
            </c:extLst>
          </c:dPt>
          <c:dPt>
            <c:idx val="511"/>
            <c:bubble3D val="0"/>
            <c:spPr>
              <a:ln w="12700">
                <a:solidFill>
                  <a:srgbClr val="006699"/>
                </a:solidFill>
                <a:prstDash val="solid"/>
              </a:ln>
              <a:effectLst/>
            </c:spPr>
            <c:extLst>
              <c:ext xmlns:c16="http://schemas.microsoft.com/office/drawing/2014/chart" uri="{C3380CC4-5D6E-409C-BE32-E72D297353CC}">
                <c16:uniqueId val="{000003E7-AB63-4EE9-9CE0-66536FA2F607}"/>
              </c:ext>
            </c:extLst>
          </c:dPt>
          <c:dPt>
            <c:idx val="512"/>
            <c:bubble3D val="0"/>
            <c:spPr>
              <a:ln w="12700">
                <a:solidFill>
                  <a:srgbClr val="006699"/>
                </a:solidFill>
                <a:prstDash val="solid"/>
              </a:ln>
              <a:effectLst/>
            </c:spPr>
            <c:extLst>
              <c:ext xmlns:c16="http://schemas.microsoft.com/office/drawing/2014/chart" uri="{C3380CC4-5D6E-409C-BE32-E72D297353CC}">
                <c16:uniqueId val="{000003E9-AB63-4EE9-9CE0-66536FA2F607}"/>
              </c:ext>
            </c:extLst>
          </c:dPt>
          <c:dPt>
            <c:idx val="513"/>
            <c:bubble3D val="0"/>
            <c:spPr>
              <a:ln w="12700">
                <a:solidFill>
                  <a:srgbClr val="006699"/>
                </a:solidFill>
                <a:prstDash val="solid"/>
              </a:ln>
              <a:effectLst/>
            </c:spPr>
            <c:extLst>
              <c:ext xmlns:c16="http://schemas.microsoft.com/office/drawing/2014/chart" uri="{C3380CC4-5D6E-409C-BE32-E72D297353CC}">
                <c16:uniqueId val="{000003EB-AB63-4EE9-9CE0-66536FA2F607}"/>
              </c:ext>
            </c:extLst>
          </c:dPt>
          <c:dPt>
            <c:idx val="514"/>
            <c:bubble3D val="0"/>
            <c:spPr>
              <a:ln w="12700">
                <a:solidFill>
                  <a:srgbClr val="006699"/>
                </a:solidFill>
                <a:prstDash val="solid"/>
              </a:ln>
              <a:effectLst/>
            </c:spPr>
            <c:extLst>
              <c:ext xmlns:c16="http://schemas.microsoft.com/office/drawing/2014/chart" uri="{C3380CC4-5D6E-409C-BE32-E72D297353CC}">
                <c16:uniqueId val="{000003ED-AB63-4EE9-9CE0-66536FA2F607}"/>
              </c:ext>
            </c:extLst>
          </c:dPt>
          <c:dPt>
            <c:idx val="515"/>
            <c:bubble3D val="0"/>
            <c:spPr>
              <a:ln w="12700">
                <a:solidFill>
                  <a:srgbClr val="006699"/>
                </a:solidFill>
                <a:prstDash val="solid"/>
              </a:ln>
              <a:effectLst/>
            </c:spPr>
            <c:extLst>
              <c:ext xmlns:c16="http://schemas.microsoft.com/office/drawing/2014/chart" uri="{C3380CC4-5D6E-409C-BE32-E72D297353CC}">
                <c16:uniqueId val="{000003EF-AB63-4EE9-9CE0-66536FA2F607}"/>
              </c:ext>
            </c:extLst>
          </c:dPt>
          <c:dPt>
            <c:idx val="516"/>
            <c:bubble3D val="0"/>
            <c:spPr>
              <a:ln w="12700">
                <a:solidFill>
                  <a:srgbClr val="006699"/>
                </a:solidFill>
                <a:prstDash val="solid"/>
              </a:ln>
              <a:effectLst/>
            </c:spPr>
            <c:extLst>
              <c:ext xmlns:c16="http://schemas.microsoft.com/office/drawing/2014/chart" uri="{C3380CC4-5D6E-409C-BE32-E72D297353CC}">
                <c16:uniqueId val="{000003F1-AB63-4EE9-9CE0-66536FA2F607}"/>
              </c:ext>
            </c:extLst>
          </c:dPt>
          <c:dPt>
            <c:idx val="517"/>
            <c:bubble3D val="0"/>
            <c:spPr>
              <a:ln w="12700">
                <a:solidFill>
                  <a:srgbClr val="006699"/>
                </a:solidFill>
                <a:prstDash val="solid"/>
              </a:ln>
              <a:effectLst/>
            </c:spPr>
            <c:extLst>
              <c:ext xmlns:c16="http://schemas.microsoft.com/office/drawing/2014/chart" uri="{C3380CC4-5D6E-409C-BE32-E72D297353CC}">
                <c16:uniqueId val="{000003F3-AB63-4EE9-9CE0-66536FA2F607}"/>
              </c:ext>
            </c:extLst>
          </c:dPt>
          <c:dPt>
            <c:idx val="518"/>
            <c:bubble3D val="0"/>
            <c:spPr>
              <a:ln w="12700">
                <a:solidFill>
                  <a:srgbClr val="006699"/>
                </a:solidFill>
                <a:prstDash val="solid"/>
              </a:ln>
              <a:effectLst/>
            </c:spPr>
            <c:extLst>
              <c:ext xmlns:c16="http://schemas.microsoft.com/office/drawing/2014/chart" uri="{C3380CC4-5D6E-409C-BE32-E72D297353CC}">
                <c16:uniqueId val="{000003F5-AB63-4EE9-9CE0-66536FA2F607}"/>
              </c:ext>
            </c:extLst>
          </c:dPt>
          <c:dPt>
            <c:idx val="519"/>
            <c:bubble3D val="0"/>
            <c:spPr>
              <a:ln w="12700">
                <a:solidFill>
                  <a:srgbClr val="006699"/>
                </a:solidFill>
                <a:prstDash val="solid"/>
              </a:ln>
              <a:effectLst/>
            </c:spPr>
            <c:extLst>
              <c:ext xmlns:c16="http://schemas.microsoft.com/office/drawing/2014/chart" uri="{C3380CC4-5D6E-409C-BE32-E72D297353CC}">
                <c16:uniqueId val="{000003F7-AB63-4EE9-9CE0-66536FA2F607}"/>
              </c:ext>
            </c:extLst>
          </c:dPt>
          <c:dPt>
            <c:idx val="520"/>
            <c:bubble3D val="0"/>
            <c:spPr>
              <a:ln w="12700">
                <a:solidFill>
                  <a:srgbClr val="006699"/>
                </a:solidFill>
                <a:prstDash val="solid"/>
              </a:ln>
              <a:effectLst/>
            </c:spPr>
            <c:extLst>
              <c:ext xmlns:c16="http://schemas.microsoft.com/office/drawing/2014/chart" uri="{C3380CC4-5D6E-409C-BE32-E72D297353CC}">
                <c16:uniqueId val="{000003F9-AB63-4EE9-9CE0-66536FA2F607}"/>
              </c:ext>
            </c:extLst>
          </c:dPt>
          <c:dPt>
            <c:idx val="521"/>
            <c:bubble3D val="0"/>
            <c:spPr>
              <a:ln w="12700">
                <a:solidFill>
                  <a:srgbClr val="006699"/>
                </a:solidFill>
                <a:prstDash val="solid"/>
              </a:ln>
              <a:effectLst/>
            </c:spPr>
            <c:extLst>
              <c:ext xmlns:c16="http://schemas.microsoft.com/office/drawing/2014/chart" uri="{C3380CC4-5D6E-409C-BE32-E72D297353CC}">
                <c16:uniqueId val="{000003FB-AB63-4EE9-9CE0-66536FA2F607}"/>
              </c:ext>
            </c:extLst>
          </c:dPt>
          <c:dPt>
            <c:idx val="522"/>
            <c:bubble3D val="0"/>
            <c:spPr>
              <a:ln w="12700">
                <a:solidFill>
                  <a:srgbClr val="006699"/>
                </a:solidFill>
                <a:prstDash val="solid"/>
              </a:ln>
              <a:effectLst/>
            </c:spPr>
            <c:extLst>
              <c:ext xmlns:c16="http://schemas.microsoft.com/office/drawing/2014/chart" uri="{C3380CC4-5D6E-409C-BE32-E72D297353CC}">
                <c16:uniqueId val="{000003FD-AB63-4EE9-9CE0-66536FA2F607}"/>
              </c:ext>
            </c:extLst>
          </c:dPt>
          <c:dPt>
            <c:idx val="523"/>
            <c:bubble3D val="0"/>
            <c:spPr>
              <a:ln w="12700">
                <a:solidFill>
                  <a:srgbClr val="006699"/>
                </a:solidFill>
                <a:prstDash val="solid"/>
              </a:ln>
              <a:effectLst/>
            </c:spPr>
            <c:extLst>
              <c:ext xmlns:c16="http://schemas.microsoft.com/office/drawing/2014/chart" uri="{C3380CC4-5D6E-409C-BE32-E72D297353CC}">
                <c16:uniqueId val="{000003FF-AB63-4EE9-9CE0-66536FA2F607}"/>
              </c:ext>
            </c:extLst>
          </c:dPt>
          <c:dPt>
            <c:idx val="524"/>
            <c:bubble3D val="0"/>
            <c:spPr>
              <a:ln w="12700">
                <a:solidFill>
                  <a:srgbClr val="006699"/>
                </a:solidFill>
                <a:prstDash val="solid"/>
              </a:ln>
              <a:effectLst/>
            </c:spPr>
            <c:extLst>
              <c:ext xmlns:c16="http://schemas.microsoft.com/office/drawing/2014/chart" uri="{C3380CC4-5D6E-409C-BE32-E72D297353CC}">
                <c16:uniqueId val="{00000401-AB63-4EE9-9CE0-66536FA2F607}"/>
              </c:ext>
            </c:extLst>
          </c:dPt>
          <c:dPt>
            <c:idx val="525"/>
            <c:bubble3D val="0"/>
            <c:spPr>
              <a:ln w="12700">
                <a:solidFill>
                  <a:srgbClr val="006699"/>
                </a:solidFill>
                <a:prstDash val="solid"/>
              </a:ln>
              <a:effectLst/>
            </c:spPr>
            <c:extLst>
              <c:ext xmlns:c16="http://schemas.microsoft.com/office/drawing/2014/chart" uri="{C3380CC4-5D6E-409C-BE32-E72D297353CC}">
                <c16:uniqueId val="{00000403-AB63-4EE9-9CE0-66536FA2F607}"/>
              </c:ext>
            </c:extLst>
          </c:dPt>
          <c:dPt>
            <c:idx val="526"/>
            <c:bubble3D val="0"/>
            <c:spPr>
              <a:ln w="12700">
                <a:solidFill>
                  <a:srgbClr val="006699"/>
                </a:solidFill>
                <a:prstDash val="solid"/>
              </a:ln>
              <a:effectLst/>
            </c:spPr>
            <c:extLst>
              <c:ext xmlns:c16="http://schemas.microsoft.com/office/drawing/2014/chart" uri="{C3380CC4-5D6E-409C-BE32-E72D297353CC}">
                <c16:uniqueId val="{00000405-AB63-4EE9-9CE0-66536FA2F607}"/>
              </c:ext>
            </c:extLst>
          </c:dPt>
          <c:dPt>
            <c:idx val="527"/>
            <c:bubble3D val="0"/>
            <c:spPr>
              <a:ln w="12700">
                <a:solidFill>
                  <a:srgbClr val="006699"/>
                </a:solidFill>
                <a:prstDash val="solid"/>
              </a:ln>
              <a:effectLst/>
            </c:spPr>
            <c:extLst>
              <c:ext xmlns:c16="http://schemas.microsoft.com/office/drawing/2014/chart" uri="{C3380CC4-5D6E-409C-BE32-E72D297353CC}">
                <c16:uniqueId val="{00000407-AB63-4EE9-9CE0-66536FA2F607}"/>
              </c:ext>
            </c:extLst>
          </c:dPt>
          <c:dPt>
            <c:idx val="528"/>
            <c:bubble3D val="0"/>
            <c:spPr>
              <a:ln w="12700">
                <a:solidFill>
                  <a:srgbClr val="006699"/>
                </a:solidFill>
                <a:prstDash val="solid"/>
              </a:ln>
              <a:effectLst/>
            </c:spPr>
            <c:extLst>
              <c:ext xmlns:c16="http://schemas.microsoft.com/office/drawing/2014/chart" uri="{C3380CC4-5D6E-409C-BE32-E72D297353CC}">
                <c16:uniqueId val="{00000409-AB63-4EE9-9CE0-66536FA2F607}"/>
              </c:ext>
            </c:extLst>
          </c:dPt>
          <c:dPt>
            <c:idx val="529"/>
            <c:bubble3D val="0"/>
            <c:spPr>
              <a:ln w="12700">
                <a:solidFill>
                  <a:srgbClr val="006699"/>
                </a:solidFill>
                <a:prstDash val="solid"/>
              </a:ln>
              <a:effectLst/>
            </c:spPr>
            <c:extLst>
              <c:ext xmlns:c16="http://schemas.microsoft.com/office/drawing/2014/chart" uri="{C3380CC4-5D6E-409C-BE32-E72D297353CC}">
                <c16:uniqueId val="{0000040B-AB63-4EE9-9CE0-66536FA2F607}"/>
              </c:ext>
            </c:extLst>
          </c:dPt>
          <c:dPt>
            <c:idx val="530"/>
            <c:bubble3D val="0"/>
            <c:spPr>
              <a:ln w="12700">
                <a:solidFill>
                  <a:srgbClr val="006699"/>
                </a:solidFill>
                <a:prstDash val="solid"/>
              </a:ln>
              <a:effectLst/>
            </c:spPr>
            <c:extLst>
              <c:ext xmlns:c16="http://schemas.microsoft.com/office/drawing/2014/chart" uri="{C3380CC4-5D6E-409C-BE32-E72D297353CC}">
                <c16:uniqueId val="{0000040D-AB63-4EE9-9CE0-66536FA2F607}"/>
              </c:ext>
            </c:extLst>
          </c:dPt>
          <c:dPt>
            <c:idx val="531"/>
            <c:bubble3D val="0"/>
            <c:spPr>
              <a:ln w="12700">
                <a:solidFill>
                  <a:srgbClr val="006699"/>
                </a:solidFill>
                <a:prstDash val="solid"/>
              </a:ln>
              <a:effectLst/>
            </c:spPr>
            <c:extLst>
              <c:ext xmlns:c16="http://schemas.microsoft.com/office/drawing/2014/chart" uri="{C3380CC4-5D6E-409C-BE32-E72D297353CC}">
                <c16:uniqueId val="{0000040F-AB63-4EE9-9CE0-66536FA2F607}"/>
              </c:ext>
            </c:extLst>
          </c:dPt>
          <c:dPt>
            <c:idx val="532"/>
            <c:bubble3D val="0"/>
            <c:spPr>
              <a:ln w="12700">
                <a:solidFill>
                  <a:srgbClr val="006699"/>
                </a:solidFill>
                <a:prstDash val="solid"/>
              </a:ln>
              <a:effectLst/>
            </c:spPr>
            <c:extLst>
              <c:ext xmlns:c16="http://schemas.microsoft.com/office/drawing/2014/chart" uri="{C3380CC4-5D6E-409C-BE32-E72D297353CC}">
                <c16:uniqueId val="{00000411-AB63-4EE9-9CE0-66536FA2F607}"/>
              </c:ext>
            </c:extLst>
          </c:dPt>
          <c:dPt>
            <c:idx val="533"/>
            <c:bubble3D val="0"/>
            <c:spPr>
              <a:ln w="12700">
                <a:solidFill>
                  <a:srgbClr val="006699"/>
                </a:solidFill>
                <a:prstDash val="solid"/>
              </a:ln>
              <a:effectLst/>
            </c:spPr>
            <c:extLst>
              <c:ext xmlns:c16="http://schemas.microsoft.com/office/drawing/2014/chart" uri="{C3380CC4-5D6E-409C-BE32-E72D297353CC}">
                <c16:uniqueId val="{00000413-AB63-4EE9-9CE0-66536FA2F607}"/>
              </c:ext>
            </c:extLst>
          </c:dPt>
          <c:dPt>
            <c:idx val="534"/>
            <c:bubble3D val="0"/>
            <c:spPr>
              <a:ln w="12700">
                <a:solidFill>
                  <a:srgbClr val="006699"/>
                </a:solidFill>
                <a:prstDash val="solid"/>
              </a:ln>
              <a:effectLst/>
            </c:spPr>
            <c:extLst>
              <c:ext xmlns:c16="http://schemas.microsoft.com/office/drawing/2014/chart" uri="{C3380CC4-5D6E-409C-BE32-E72D297353CC}">
                <c16:uniqueId val="{00000415-AB63-4EE9-9CE0-66536FA2F607}"/>
              </c:ext>
            </c:extLst>
          </c:dPt>
          <c:dPt>
            <c:idx val="535"/>
            <c:bubble3D val="0"/>
            <c:spPr>
              <a:ln w="12700">
                <a:solidFill>
                  <a:srgbClr val="006699"/>
                </a:solidFill>
                <a:prstDash val="solid"/>
              </a:ln>
              <a:effectLst/>
            </c:spPr>
            <c:extLst>
              <c:ext xmlns:c16="http://schemas.microsoft.com/office/drawing/2014/chart" uri="{C3380CC4-5D6E-409C-BE32-E72D297353CC}">
                <c16:uniqueId val="{00000417-AB63-4EE9-9CE0-66536FA2F607}"/>
              </c:ext>
            </c:extLst>
          </c:dPt>
          <c:dPt>
            <c:idx val="536"/>
            <c:bubble3D val="0"/>
            <c:spPr>
              <a:ln w="12700">
                <a:solidFill>
                  <a:srgbClr val="006699"/>
                </a:solidFill>
                <a:prstDash val="solid"/>
              </a:ln>
              <a:effectLst/>
            </c:spPr>
            <c:extLst>
              <c:ext xmlns:c16="http://schemas.microsoft.com/office/drawing/2014/chart" uri="{C3380CC4-5D6E-409C-BE32-E72D297353CC}">
                <c16:uniqueId val="{00000419-AB63-4EE9-9CE0-66536FA2F607}"/>
              </c:ext>
            </c:extLst>
          </c:dPt>
          <c:dPt>
            <c:idx val="537"/>
            <c:bubble3D val="0"/>
            <c:spPr>
              <a:ln w="12700">
                <a:solidFill>
                  <a:srgbClr val="006699"/>
                </a:solidFill>
                <a:prstDash val="solid"/>
              </a:ln>
              <a:effectLst/>
            </c:spPr>
            <c:extLst>
              <c:ext xmlns:c16="http://schemas.microsoft.com/office/drawing/2014/chart" uri="{C3380CC4-5D6E-409C-BE32-E72D297353CC}">
                <c16:uniqueId val="{0000041B-AB63-4EE9-9CE0-66536FA2F607}"/>
              </c:ext>
            </c:extLst>
          </c:dPt>
          <c:dPt>
            <c:idx val="538"/>
            <c:bubble3D val="0"/>
            <c:spPr>
              <a:ln w="12700">
                <a:solidFill>
                  <a:srgbClr val="006699"/>
                </a:solidFill>
                <a:prstDash val="solid"/>
              </a:ln>
              <a:effectLst/>
            </c:spPr>
            <c:extLst>
              <c:ext xmlns:c16="http://schemas.microsoft.com/office/drawing/2014/chart" uri="{C3380CC4-5D6E-409C-BE32-E72D297353CC}">
                <c16:uniqueId val="{0000041D-AB63-4EE9-9CE0-66536FA2F607}"/>
              </c:ext>
            </c:extLst>
          </c:dPt>
          <c:dPt>
            <c:idx val="539"/>
            <c:bubble3D val="0"/>
            <c:spPr>
              <a:ln w="12700">
                <a:solidFill>
                  <a:srgbClr val="006699"/>
                </a:solidFill>
                <a:prstDash val="solid"/>
              </a:ln>
              <a:effectLst/>
            </c:spPr>
            <c:extLst>
              <c:ext xmlns:c16="http://schemas.microsoft.com/office/drawing/2014/chart" uri="{C3380CC4-5D6E-409C-BE32-E72D297353CC}">
                <c16:uniqueId val="{0000041F-AB63-4EE9-9CE0-66536FA2F607}"/>
              </c:ext>
            </c:extLst>
          </c:dPt>
          <c:dPt>
            <c:idx val="540"/>
            <c:bubble3D val="0"/>
            <c:spPr>
              <a:ln w="12700">
                <a:solidFill>
                  <a:srgbClr val="006699"/>
                </a:solidFill>
                <a:prstDash val="solid"/>
              </a:ln>
              <a:effectLst/>
            </c:spPr>
            <c:extLst>
              <c:ext xmlns:c16="http://schemas.microsoft.com/office/drawing/2014/chart" uri="{C3380CC4-5D6E-409C-BE32-E72D297353CC}">
                <c16:uniqueId val="{00000421-AB63-4EE9-9CE0-66536FA2F607}"/>
              </c:ext>
            </c:extLst>
          </c:dPt>
          <c:dPt>
            <c:idx val="541"/>
            <c:bubble3D val="0"/>
            <c:spPr>
              <a:ln w="12700">
                <a:solidFill>
                  <a:srgbClr val="006699"/>
                </a:solidFill>
                <a:prstDash val="solid"/>
              </a:ln>
              <a:effectLst/>
            </c:spPr>
            <c:extLst>
              <c:ext xmlns:c16="http://schemas.microsoft.com/office/drawing/2014/chart" uri="{C3380CC4-5D6E-409C-BE32-E72D297353CC}">
                <c16:uniqueId val="{00000423-AB63-4EE9-9CE0-66536FA2F607}"/>
              </c:ext>
            </c:extLst>
          </c:dPt>
          <c:dPt>
            <c:idx val="542"/>
            <c:bubble3D val="0"/>
            <c:spPr>
              <a:ln w="12700">
                <a:solidFill>
                  <a:srgbClr val="006699"/>
                </a:solidFill>
                <a:prstDash val="solid"/>
              </a:ln>
              <a:effectLst/>
            </c:spPr>
            <c:extLst>
              <c:ext xmlns:c16="http://schemas.microsoft.com/office/drawing/2014/chart" uri="{C3380CC4-5D6E-409C-BE32-E72D297353CC}">
                <c16:uniqueId val="{00000425-AB63-4EE9-9CE0-66536FA2F607}"/>
              </c:ext>
            </c:extLst>
          </c:dPt>
          <c:dPt>
            <c:idx val="543"/>
            <c:bubble3D val="0"/>
            <c:spPr>
              <a:ln w="12700">
                <a:solidFill>
                  <a:srgbClr val="006699"/>
                </a:solidFill>
                <a:prstDash val="solid"/>
              </a:ln>
              <a:effectLst/>
            </c:spPr>
            <c:extLst>
              <c:ext xmlns:c16="http://schemas.microsoft.com/office/drawing/2014/chart" uri="{C3380CC4-5D6E-409C-BE32-E72D297353CC}">
                <c16:uniqueId val="{00000427-AB63-4EE9-9CE0-66536FA2F607}"/>
              </c:ext>
            </c:extLst>
          </c:dPt>
          <c:dPt>
            <c:idx val="544"/>
            <c:bubble3D val="0"/>
            <c:spPr>
              <a:ln w="12700">
                <a:solidFill>
                  <a:srgbClr val="006699"/>
                </a:solidFill>
                <a:prstDash val="solid"/>
              </a:ln>
              <a:effectLst/>
            </c:spPr>
            <c:extLst>
              <c:ext xmlns:c16="http://schemas.microsoft.com/office/drawing/2014/chart" uri="{C3380CC4-5D6E-409C-BE32-E72D297353CC}">
                <c16:uniqueId val="{00000429-AB63-4EE9-9CE0-66536FA2F607}"/>
              </c:ext>
            </c:extLst>
          </c:dPt>
          <c:dPt>
            <c:idx val="545"/>
            <c:bubble3D val="0"/>
            <c:spPr>
              <a:ln w="12700">
                <a:solidFill>
                  <a:srgbClr val="006699"/>
                </a:solidFill>
                <a:prstDash val="solid"/>
              </a:ln>
              <a:effectLst/>
            </c:spPr>
            <c:extLst>
              <c:ext xmlns:c16="http://schemas.microsoft.com/office/drawing/2014/chart" uri="{C3380CC4-5D6E-409C-BE32-E72D297353CC}">
                <c16:uniqueId val="{0000042B-AB63-4EE9-9CE0-66536FA2F607}"/>
              </c:ext>
            </c:extLst>
          </c:dPt>
          <c:dPt>
            <c:idx val="546"/>
            <c:bubble3D val="0"/>
            <c:spPr>
              <a:ln w="12700">
                <a:solidFill>
                  <a:srgbClr val="006699"/>
                </a:solidFill>
                <a:prstDash val="solid"/>
              </a:ln>
              <a:effectLst/>
            </c:spPr>
            <c:extLst>
              <c:ext xmlns:c16="http://schemas.microsoft.com/office/drawing/2014/chart" uri="{C3380CC4-5D6E-409C-BE32-E72D297353CC}">
                <c16:uniqueId val="{0000042D-AB63-4EE9-9CE0-66536FA2F607}"/>
              </c:ext>
            </c:extLst>
          </c:dPt>
          <c:dPt>
            <c:idx val="547"/>
            <c:bubble3D val="0"/>
            <c:spPr>
              <a:ln w="12700">
                <a:solidFill>
                  <a:srgbClr val="006699"/>
                </a:solidFill>
                <a:prstDash val="solid"/>
              </a:ln>
              <a:effectLst/>
            </c:spPr>
            <c:extLst>
              <c:ext xmlns:c16="http://schemas.microsoft.com/office/drawing/2014/chart" uri="{C3380CC4-5D6E-409C-BE32-E72D297353CC}">
                <c16:uniqueId val="{0000042F-AB63-4EE9-9CE0-66536FA2F607}"/>
              </c:ext>
            </c:extLst>
          </c:dPt>
          <c:dPt>
            <c:idx val="548"/>
            <c:bubble3D val="0"/>
            <c:spPr>
              <a:ln w="12700">
                <a:solidFill>
                  <a:srgbClr val="006699"/>
                </a:solidFill>
                <a:prstDash val="solid"/>
              </a:ln>
              <a:effectLst/>
            </c:spPr>
            <c:extLst>
              <c:ext xmlns:c16="http://schemas.microsoft.com/office/drawing/2014/chart" uri="{C3380CC4-5D6E-409C-BE32-E72D297353CC}">
                <c16:uniqueId val="{00000431-AB63-4EE9-9CE0-66536FA2F607}"/>
              </c:ext>
            </c:extLst>
          </c:dPt>
          <c:dPt>
            <c:idx val="549"/>
            <c:bubble3D val="0"/>
            <c:spPr>
              <a:ln w="12700">
                <a:solidFill>
                  <a:srgbClr val="006699"/>
                </a:solidFill>
                <a:prstDash val="solid"/>
              </a:ln>
              <a:effectLst/>
            </c:spPr>
            <c:extLst>
              <c:ext xmlns:c16="http://schemas.microsoft.com/office/drawing/2014/chart" uri="{C3380CC4-5D6E-409C-BE32-E72D297353CC}">
                <c16:uniqueId val="{00000433-AB63-4EE9-9CE0-66536FA2F607}"/>
              </c:ext>
            </c:extLst>
          </c:dPt>
          <c:dPt>
            <c:idx val="550"/>
            <c:bubble3D val="0"/>
            <c:spPr>
              <a:ln w="12700">
                <a:solidFill>
                  <a:srgbClr val="006699"/>
                </a:solidFill>
                <a:prstDash val="solid"/>
              </a:ln>
              <a:effectLst/>
            </c:spPr>
            <c:extLst>
              <c:ext xmlns:c16="http://schemas.microsoft.com/office/drawing/2014/chart" uri="{C3380CC4-5D6E-409C-BE32-E72D297353CC}">
                <c16:uniqueId val="{00000435-AB63-4EE9-9CE0-66536FA2F607}"/>
              </c:ext>
            </c:extLst>
          </c:dPt>
          <c:dPt>
            <c:idx val="551"/>
            <c:bubble3D val="0"/>
            <c:spPr>
              <a:ln w="12700">
                <a:solidFill>
                  <a:srgbClr val="006699"/>
                </a:solidFill>
                <a:prstDash val="solid"/>
              </a:ln>
              <a:effectLst/>
            </c:spPr>
            <c:extLst>
              <c:ext xmlns:c16="http://schemas.microsoft.com/office/drawing/2014/chart" uri="{C3380CC4-5D6E-409C-BE32-E72D297353CC}">
                <c16:uniqueId val="{00000437-AB63-4EE9-9CE0-66536FA2F607}"/>
              </c:ext>
            </c:extLst>
          </c:dPt>
          <c:dPt>
            <c:idx val="552"/>
            <c:bubble3D val="0"/>
            <c:spPr>
              <a:ln w="12700">
                <a:solidFill>
                  <a:srgbClr val="006699"/>
                </a:solidFill>
                <a:prstDash val="solid"/>
              </a:ln>
              <a:effectLst/>
            </c:spPr>
            <c:extLst>
              <c:ext xmlns:c16="http://schemas.microsoft.com/office/drawing/2014/chart" uri="{C3380CC4-5D6E-409C-BE32-E72D297353CC}">
                <c16:uniqueId val="{00000439-AB63-4EE9-9CE0-66536FA2F607}"/>
              </c:ext>
            </c:extLst>
          </c:dPt>
          <c:dPt>
            <c:idx val="553"/>
            <c:bubble3D val="0"/>
            <c:spPr>
              <a:ln w="12700">
                <a:solidFill>
                  <a:srgbClr val="006699"/>
                </a:solidFill>
                <a:prstDash val="solid"/>
              </a:ln>
              <a:effectLst/>
            </c:spPr>
            <c:extLst>
              <c:ext xmlns:c16="http://schemas.microsoft.com/office/drawing/2014/chart" uri="{C3380CC4-5D6E-409C-BE32-E72D297353CC}">
                <c16:uniqueId val="{0000043B-AB63-4EE9-9CE0-66536FA2F607}"/>
              </c:ext>
            </c:extLst>
          </c:dPt>
          <c:dPt>
            <c:idx val="554"/>
            <c:bubble3D val="0"/>
            <c:spPr>
              <a:ln w="12700">
                <a:solidFill>
                  <a:srgbClr val="006699"/>
                </a:solidFill>
                <a:prstDash val="solid"/>
              </a:ln>
              <a:effectLst/>
            </c:spPr>
            <c:extLst>
              <c:ext xmlns:c16="http://schemas.microsoft.com/office/drawing/2014/chart" uri="{C3380CC4-5D6E-409C-BE32-E72D297353CC}">
                <c16:uniqueId val="{0000043D-AB63-4EE9-9CE0-66536FA2F607}"/>
              </c:ext>
            </c:extLst>
          </c:dPt>
          <c:dPt>
            <c:idx val="555"/>
            <c:bubble3D val="0"/>
            <c:spPr>
              <a:ln w="12700">
                <a:solidFill>
                  <a:srgbClr val="006699"/>
                </a:solidFill>
                <a:prstDash val="solid"/>
              </a:ln>
              <a:effectLst/>
            </c:spPr>
            <c:extLst>
              <c:ext xmlns:c16="http://schemas.microsoft.com/office/drawing/2014/chart" uri="{C3380CC4-5D6E-409C-BE32-E72D297353CC}">
                <c16:uniqueId val="{0000043F-AB63-4EE9-9CE0-66536FA2F607}"/>
              </c:ext>
            </c:extLst>
          </c:dPt>
          <c:dPt>
            <c:idx val="556"/>
            <c:bubble3D val="0"/>
            <c:spPr>
              <a:ln w="12700">
                <a:solidFill>
                  <a:srgbClr val="006699"/>
                </a:solidFill>
                <a:prstDash val="solid"/>
              </a:ln>
              <a:effectLst/>
            </c:spPr>
            <c:extLst>
              <c:ext xmlns:c16="http://schemas.microsoft.com/office/drawing/2014/chart" uri="{C3380CC4-5D6E-409C-BE32-E72D297353CC}">
                <c16:uniqueId val="{00000441-AB63-4EE9-9CE0-66536FA2F607}"/>
              </c:ext>
            </c:extLst>
          </c:dPt>
          <c:dPt>
            <c:idx val="557"/>
            <c:bubble3D val="0"/>
            <c:spPr>
              <a:ln w="12700">
                <a:solidFill>
                  <a:srgbClr val="006699"/>
                </a:solidFill>
                <a:prstDash val="solid"/>
              </a:ln>
              <a:effectLst/>
            </c:spPr>
            <c:extLst>
              <c:ext xmlns:c16="http://schemas.microsoft.com/office/drawing/2014/chart" uri="{C3380CC4-5D6E-409C-BE32-E72D297353CC}">
                <c16:uniqueId val="{00000443-AB63-4EE9-9CE0-66536FA2F607}"/>
              </c:ext>
            </c:extLst>
          </c:dPt>
          <c:dPt>
            <c:idx val="558"/>
            <c:bubble3D val="0"/>
            <c:spPr>
              <a:ln w="12700">
                <a:solidFill>
                  <a:srgbClr val="006699"/>
                </a:solidFill>
                <a:prstDash val="solid"/>
              </a:ln>
              <a:effectLst/>
            </c:spPr>
            <c:extLst>
              <c:ext xmlns:c16="http://schemas.microsoft.com/office/drawing/2014/chart" uri="{C3380CC4-5D6E-409C-BE32-E72D297353CC}">
                <c16:uniqueId val="{00000445-AB63-4EE9-9CE0-66536FA2F607}"/>
              </c:ext>
            </c:extLst>
          </c:dPt>
          <c:dPt>
            <c:idx val="559"/>
            <c:bubble3D val="0"/>
            <c:spPr>
              <a:ln w="12700">
                <a:solidFill>
                  <a:srgbClr val="006699"/>
                </a:solidFill>
                <a:prstDash val="solid"/>
              </a:ln>
              <a:effectLst/>
            </c:spPr>
            <c:extLst>
              <c:ext xmlns:c16="http://schemas.microsoft.com/office/drawing/2014/chart" uri="{C3380CC4-5D6E-409C-BE32-E72D297353CC}">
                <c16:uniqueId val="{00000447-AB63-4EE9-9CE0-66536FA2F607}"/>
              </c:ext>
            </c:extLst>
          </c:dPt>
          <c:dPt>
            <c:idx val="560"/>
            <c:bubble3D val="0"/>
            <c:spPr>
              <a:ln w="12700">
                <a:solidFill>
                  <a:srgbClr val="006699"/>
                </a:solidFill>
                <a:prstDash val="solid"/>
              </a:ln>
              <a:effectLst/>
            </c:spPr>
            <c:extLst>
              <c:ext xmlns:c16="http://schemas.microsoft.com/office/drawing/2014/chart" uri="{C3380CC4-5D6E-409C-BE32-E72D297353CC}">
                <c16:uniqueId val="{00000449-AB63-4EE9-9CE0-66536FA2F607}"/>
              </c:ext>
            </c:extLst>
          </c:dPt>
          <c:dPt>
            <c:idx val="561"/>
            <c:bubble3D val="0"/>
            <c:spPr>
              <a:ln w="12700">
                <a:solidFill>
                  <a:srgbClr val="006699"/>
                </a:solidFill>
                <a:prstDash val="solid"/>
              </a:ln>
              <a:effectLst/>
            </c:spPr>
            <c:extLst>
              <c:ext xmlns:c16="http://schemas.microsoft.com/office/drawing/2014/chart" uri="{C3380CC4-5D6E-409C-BE32-E72D297353CC}">
                <c16:uniqueId val="{0000044B-AB63-4EE9-9CE0-66536FA2F607}"/>
              </c:ext>
            </c:extLst>
          </c:dPt>
          <c:dPt>
            <c:idx val="562"/>
            <c:bubble3D val="0"/>
            <c:spPr>
              <a:ln w="12700">
                <a:solidFill>
                  <a:srgbClr val="006699"/>
                </a:solidFill>
                <a:prstDash val="solid"/>
              </a:ln>
              <a:effectLst/>
            </c:spPr>
            <c:extLst>
              <c:ext xmlns:c16="http://schemas.microsoft.com/office/drawing/2014/chart" uri="{C3380CC4-5D6E-409C-BE32-E72D297353CC}">
                <c16:uniqueId val="{0000044D-AB63-4EE9-9CE0-66536FA2F607}"/>
              </c:ext>
            </c:extLst>
          </c:dPt>
          <c:dPt>
            <c:idx val="563"/>
            <c:bubble3D val="0"/>
            <c:spPr>
              <a:ln w="12700">
                <a:solidFill>
                  <a:srgbClr val="006699"/>
                </a:solidFill>
                <a:prstDash val="solid"/>
              </a:ln>
              <a:effectLst/>
            </c:spPr>
            <c:extLst>
              <c:ext xmlns:c16="http://schemas.microsoft.com/office/drawing/2014/chart" uri="{C3380CC4-5D6E-409C-BE32-E72D297353CC}">
                <c16:uniqueId val="{0000044F-AB63-4EE9-9CE0-66536FA2F607}"/>
              </c:ext>
            </c:extLst>
          </c:dPt>
          <c:dPt>
            <c:idx val="564"/>
            <c:bubble3D val="0"/>
            <c:spPr>
              <a:ln w="12700">
                <a:solidFill>
                  <a:srgbClr val="006699"/>
                </a:solidFill>
                <a:prstDash val="solid"/>
              </a:ln>
              <a:effectLst/>
            </c:spPr>
            <c:extLst>
              <c:ext xmlns:c16="http://schemas.microsoft.com/office/drawing/2014/chart" uri="{C3380CC4-5D6E-409C-BE32-E72D297353CC}">
                <c16:uniqueId val="{00000451-AB63-4EE9-9CE0-66536FA2F607}"/>
              </c:ext>
            </c:extLst>
          </c:dPt>
          <c:dPt>
            <c:idx val="565"/>
            <c:bubble3D val="0"/>
            <c:spPr>
              <a:ln w="12700">
                <a:solidFill>
                  <a:srgbClr val="006699"/>
                </a:solidFill>
                <a:prstDash val="solid"/>
              </a:ln>
              <a:effectLst/>
            </c:spPr>
            <c:extLst>
              <c:ext xmlns:c16="http://schemas.microsoft.com/office/drawing/2014/chart" uri="{C3380CC4-5D6E-409C-BE32-E72D297353CC}">
                <c16:uniqueId val="{00000453-AB63-4EE9-9CE0-66536FA2F607}"/>
              </c:ext>
            </c:extLst>
          </c:dPt>
          <c:dPt>
            <c:idx val="566"/>
            <c:bubble3D val="0"/>
            <c:spPr>
              <a:ln w="12700">
                <a:solidFill>
                  <a:srgbClr val="006699"/>
                </a:solidFill>
                <a:prstDash val="solid"/>
              </a:ln>
              <a:effectLst/>
            </c:spPr>
            <c:extLst>
              <c:ext xmlns:c16="http://schemas.microsoft.com/office/drawing/2014/chart" uri="{C3380CC4-5D6E-409C-BE32-E72D297353CC}">
                <c16:uniqueId val="{00000455-AB63-4EE9-9CE0-66536FA2F607}"/>
              </c:ext>
            </c:extLst>
          </c:dPt>
          <c:dPt>
            <c:idx val="567"/>
            <c:bubble3D val="0"/>
            <c:spPr>
              <a:ln w="12700">
                <a:solidFill>
                  <a:srgbClr val="006699"/>
                </a:solidFill>
                <a:prstDash val="solid"/>
              </a:ln>
              <a:effectLst/>
            </c:spPr>
            <c:extLst>
              <c:ext xmlns:c16="http://schemas.microsoft.com/office/drawing/2014/chart" uri="{C3380CC4-5D6E-409C-BE32-E72D297353CC}">
                <c16:uniqueId val="{00000457-AB63-4EE9-9CE0-66536FA2F607}"/>
              </c:ext>
            </c:extLst>
          </c:dPt>
          <c:dPt>
            <c:idx val="568"/>
            <c:bubble3D val="0"/>
            <c:spPr>
              <a:ln w="12700">
                <a:solidFill>
                  <a:srgbClr val="006699"/>
                </a:solidFill>
                <a:prstDash val="solid"/>
              </a:ln>
              <a:effectLst/>
            </c:spPr>
            <c:extLst>
              <c:ext xmlns:c16="http://schemas.microsoft.com/office/drawing/2014/chart" uri="{C3380CC4-5D6E-409C-BE32-E72D297353CC}">
                <c16:uniqueId val="{00000459-AB63-4EE9-9CE0-66536FA2F607}"/>
              </c:ext>
            </c:extLst>
          </c:dPt>
          <c:dPt>
            <c:idx val="569"/>
            <c:bubble3D val="0"/>
            <c:spPr>
              <a:ln w="12700">
                <a:solidFill>
                  <a:srgbClr val="006699"/>
                </a:solidFill>
                <a:prstDash val="solid"/>
              </a:ln>
              <a:effectLst/>
            </c:spPr>
            <c:extLst>
              <c:ext xmlns:c16="http://schemas.microsoft.com/office/drawing/2014/chart" uri="{C3380CC4-5D6E-409C-BE32-E72D297353CC}">
                <c16:uniqueId val="{0000045B-AB63-4EE9-9CE0-66536FA2F607}"/>
              </c:ext>
            </c:extLst>
          </c:dPt>
          <c:dPt>
            <c:idx val="570"/>
            <c:bubble3D val="0"/>
            <c:spPr>
              <a:ln w="12700">
                <a:solidFill>
                  <a:srgbClr val="006699"/>
                </a:solidFill>
                <a:prstDash val="solid"/>
              </a:ln>
              <a:effectLst/>
            </c:spPr>
            <c:extLst>
              <c:ext xmlns:c16="http://schemas.microsoft.com/office/drawing/2014/chart" uri="{C3380CC4-5D6E-409C-BE32-E72D297353CC}">
                <c16:uniqueId val="{0000045D-AB63-4EE9-9CE0-66536FA2F607}"/>
              </c:ext>
            </c:extLst>
          </c:dPt>
          <c:dPt>
            <c:idx val="571"/>
            <c:bubble3D val="0"/>
            <c:spPr>
              <a:ln w="12700">
                <a:solidFill>
                  <a:srgbClr val="006699"/>
                </a:solidFill>
                <a:prstDash val="solid"/>
              </a:ln>
              <a:effectLst/>
            </c:spPr>
            <c:extLst>
              <c:ext xmlns:c16="http://schemas.microsoft.com/office/drawing/2014/chart" uri="{C3380CC4-5D6E-409C-BE32-E72D297353CC}">
                <c16:uniqueId val="{0000045F-AB63-4EE9-9CE0-66536FA2F607}"/>
              </c:ext>
            </c:extLst>
          </c:dPt>
          <c:dPt>
            <c:idx val="572"/>
            <c:bubble3D val="0"/>
            <c:spPr>
              <a:ln w="12700">
                <a:solidFill>
                  <a:srgbClr val="006699"/>
                </a:solidFill>
                <a:prstDash val="solid"/>
              </a:ln>
              <a:effectLst/>
            </c:spPr>
            <c:extLst>
              <c:ext xmlns:c16="http://schemas.microsoft.com/office/drawing/2014/chart" uri="{C3380CC4-5D6E-409C-BE32-E72D297353CC}">
                <c16:uniqueId val="{00000461-AB63-4EE9-9CE0-66536FA2F607}"/>
              </c:ext>
            </c:extLst>
          </c:dPt>
          <c:dPt>
            <c:idx val="573"/>
            <c:bubble3D val="0"/>
            <c:spPr>
              <a:ln w="12700">
                <a:solidFill>
                  <a:srgbClr val="006699"/>
                </a:solidFill>
                <a:prstDash val="solid"/>
              </a:ln>
              <a:effectLst/>
            </c:spPr>
            <c:extLst>
              <c:ext xmlns:c16="http://schemas.microsoft.com/office/drawing/2014/chart" uri="{C3380CC4-5D6E-409C-BE32-E72D297353CC}">
                <c16:uniqueId val="{00000463-AB63-4EE9-9CE0-66536FA2F607}"/>
              </c:ext>
            </c:extLst>
          </c:dPt>
          <c:dPt>
            <c:idx val="574"/>
            <c:bubble3D val="0"/>
            <c:spPr>
              <a:ln w="12700">
                <a:solidFill>
                  <a:srgbClr val="006699"/>
                </a:solidFill>
                <a:prstDash val="solid"/>
              </a:ln>
              <a:effectLst/>
            </c:spPr>
            <c:extLst>
              <c:ext xmlns:c16="http://schemas.microsoft.com/office/drawing/2014/chart" uri="{C3380CC4-5D6E-409C-BE32-E72D297353CC}">
                <c16:uniqueId val="{00000465-AB63-4EE9-9CE0-66536FA2F607}"/>
              </c:ext>
            </c:extLst>
          </c:dPt>
          <c:dPt>
            <c:idx val="575"/>
            <c:bubble3D val="0"/>
            <c:spPr>
              <a:ln w="12700">
                <a:solidFill>
                  <a:srgbClr val="006699"/>
                </a:solidFill>
                <a:prstDash val="solid"/>
              </a:ln>
              <a:effectLst/>
            </c:spPr>
            <c:extLst>
              <c:ext xmlns:c16="http://schemas.microsoft.com/office/drawing/2014/chart" uri="{C3380CC4-5D6E-409C-BE32-E72D297353CC}">
                <c16:uniqueId val="{00000467-AB63-4EE9-9CE0-66536FA2F607}"/>
              </c:ext>
            </c:extLst>
          </c:dPt>
          <c:dPt>
            <c:idx val="576"/>
            <c:bubble3D val="0"/>
            <c:spPr>
              <a:ln w="12700">
                <a:solidFill>
                  <a:srgbClr val="006699"/>
                </a:solidFill>
                <a:prstDash val="solid"/>
              </a:ln>
              <a:effectLst/>
            </c:spPr>
            <c:extLst>
              <c:ext xmlns:c16="http://schemas.microsoft.com/office/drawing/2014/chart" uri="{C3380CC4-5D6E-409C-BE32-E72D297353CC}">
                <c16:uniqueId val="{00000469-AB63-4EE9-9CE0-66536FA2F607}"/>
              </c:ext>
            </c:extLst>
          </c:dPt>
          <c:dPt>
            <c:idx val="577"/>
            <c:bubble3D val="0"/>
            <c:spPr>
              <a:ln w="12700">
                <a:solidFill>
                  <a:srgbClr val="006699"/>
                </a:solidFill>
                <a:prstDash val="solid"/>
              </a:ln>
              <a:effectLst/>
            </c:spPr>
            <c:extLst>
              <c:ext xmlns:c16="http://schemas.microsoft.com/office/drawing/2014/chart" uri="{C3380CC4-5D6E-409C-BE32-E72D297353CC}">
                <c16:uniqueId val="{0000046B-AB63-4EE9-9CE0-66536FA2F607}"/>
              </c:ext>
            </c:extLst>
          </c:dPt>
          <c:dPt>
            <c:idx val="578"/>
            <c:bubble3D val="0"/>
            <c:spPr>
              <a:ln w="12700">
                <a:solidFill>
                  <a:srgbClr val="006699"/>
                </a:solidFill>
                <a:prstDash val="solid"/>
              </a:ln>
              <a:effectLst/>
            </c:spPr>
            <c:extLst>
              <c:ext xmlns:c16="http://schemas.microsoft.com/office/drawing/2014/chart" uri="{C3380CC4-5D6E-409C-BE32-E72D297353CC}">
                <c16:uniqueId val="{0000046D-AB63-4EE9-9CE0-66536FA2F607}"/>
              </c:ext>
            </c:extLst>
          </c:dPt>
          <c:dPt>
            <c:idx val="579"/>
            <c:bubble3D val="0"/>
            <c:spPr>
              <a:ln w="12700">
                <a:solidFill>
                  <a:srgbClr val="006699"/>
                </a:solidFill>
                <a:prstDash val="solid"/>
              </a:ln>
              <a:effectLst/>
            </c:spPr>
            <c:extLst>
              <c:ext xmlns:c16="http://schemas.microsoft.com/office/drawing/2014/chart" uri="{C3380CC4-5D6E-409C-BE32-E72D297353CC}">
                <c16:uniqueId val="{0000046F-AB63-4EE9-9CE0-66536FA2F607}"/>
              </c:ext>
            </c:extLst>
          </c:dPt>
          <c:dPt>
            <c:idx val="580"/>
            <c:bubble3D val="0"/>
            <c:spPr>
              <a:ln w="12700">
                <a:solidFill>
                  <a:srgbClr val="006699"/>
                </a:solidFill>
                <a:prstDash val="solid"/>
              </a:ln>
              <a:effectLst/>
            </c:spPr>
            <c:extLst>
              <c:ext xmlns:c16="http://schemas.microsoft.com/office/drawing/2014/chart" uri="{C3380CC4-5D6E-409C-BE32-E72D297353CC}">
                <c16:uniqueId val="{00000471-AB63-4EE9-9CE0-66536FA2F607}"/>
              </c:ext>
            </c:extLst>
          </c:dPt>
          <c:dPt>
            <c:idx val="581"/>
            <c:bubble3D val="0"/>
            <c:spPr>
              <a:ln w="12700">
                <a:solidFill>
                  <a:srgbClr val="006699"/>
                </a:solidFill>
                <a:prstDash val="solid"/>
              </a:ln>
              <a:effectLst/>
            </c:spPr>
            <c:extLst>
              <c:ext xmlns:c16="http://schemas.microsoft.com/office/drawing/2014/chart" uri="{C3380CC4-5D6E-409C-BE32-E72D297353CC}">
                <c16:uniqueId val="{00000473-AB63-4EE9-9CE0-66536FA2F607}"/>
              </c:ext>
            </c:extLst>
          </c:dPt>
          <c:dPt>
            <c:idx val="582"/>
            <c:bubble3D val="0"/>
            <c:spPr>
              <a:ln w="12700">
                <a:solidFill>
                  <a:srgbClr val="006699"/>
                </a:solidFill>
                <a:prstDash val="solid"/>
              </a:ln>
              <a:effectLst/>
            </c:spPr>
            <c:extLst>
              <c:ext xmlns:c16="http://schemas.microsoft.com/office/drawing/2014/chart" uri="{C3380CC4-5D6E-409C-BE32-E72D297353CC}">
                <c16:uniqueId val="{00000475-AB63-4EE9-9CE0-66536FA2F607}"/>
              </c:ext>
            </c:extLst>
          </c:dPt>
          <c:dPt>
            <c:idx val="583"/>
            <c:bubble3D val="0"/>
            <c:spPr>
              <a:ln w="12700">
                <a:solidFill>
                  <a:srgbClr val="006699"/>
                </a:solidFill>
                <a:prstDash val="solid"/>
              </a:ln>
              <a:effectLst/>
            </c:spPr>
            <c:extLst>
              <c:ext xmlns:c16="http://schemas.microsoft.com/office/drawing/2014/chart" uri="{C3380CC4-5D6E-409C-BE32-E72D297353CC}">
                <c16:uniqueId val="{00000477-AB63-4EE9-9CE0-66536FA2F607}"/>
              </c:ext>
            </c:extLst>
          </c:dPt>
          <c:dPt>
            <c:idx val="584"/>
            <c:bubble3D val="0"/>
            <c:spPr>
              <a:ln w="12700">
                <a:solidFill>
                  <a:srgbClr val="006699"/>
                </a:solidFill>
                <a:prstDash val="solid"/>
              </a:ln>
              <a:effectLst/>
            </c:spPr>
            <c:extLst>
              <c:ext xmlns:c16="http://schemas.microsoft.com/office/drawing/2014/chart" uri="{C3380CC4-5D6E-409C-BE32-E72D297353CC}">
                <c16:uniqueId val="{00000479-AB63-4EE9-9CE0-66536FA2F607}"/>
              </c:ext>
            </c:extLst>
          </c:dPt>
          <c:dPt>
            <c:idx val="585"/>
            <c:bubble3D val="0"/>
            <c:spPr>
              <a:ln w="12700">
                <a:solidFill>
                  <a:srgbClr val="006699"/>
                </a:solidFill>
                <a:prstDash val="solid"/>
              </a:ln>
              <a:effectLst/>
            </c:spPr>
            <c:extLst>
              <c:ext xmlns:c16="http://schemas.microsoft.com/office/drawing/2014/chart" uri="{C3380CC4-5D6E-409C-BE32-E72D297353CC}">
                <c16:uniqueId val="{0000047B-AB63-4EE9-9CE0-66536FA2F607}"/>
              </c:ext>
            </c:extLst>
          </c:dPt>
          <c:dPt>
            <c:idx val="586"/>
            <c:bubble3D val="0"/>
            <c:spPr>
              <a:ln w="12700">
                <a:solidFill>
                  <a:srgbClr val="006699"/>
                </a:solidFill>
                <a:prstDash val="solid"/>
              </a:ln>
              <a:effectLst/>
            </c:spPr>
            <c:extLst>
              <c:ext xmlns:c16="http://schemas.microsoft.com/office/drawing/2014/chart" uri="{C3380CC4-5D6E-409C-BE32-E72D297353CC}">
                <c16:uniqueId val="{0000047D-AB63-4EE9-9CE0-66536FA2F607}"/>
              </c:ext>
            </c:extLst>
          </c:dPt>
          <c:dPt>
            <c:idx val="587"/>
            <c:bubble3D val="0"/>
            <c:spPr>
              <a:ln w="12700">
                <a:solidFill>
                  <a:srgbClr val="006699"/>
                </a:solidFill>
                <a:prstDash val="solid"/>
              </a:ln>
              <a:effectLst/>
            </c:spPr>
            <c:extLst>
              <c:ext xmlns:c16="http://schemas.microsoft.com/office/drawing/2014/chart" uri="{C3380CC4-5D6E-409C-BE32-E72D297353CC}">
                <c16:uniqueId val="{0000047F-AB63-4EE9-9CE0-66536FA2F607}"/>
              </c:ext>
            </c:extLst>
          </c:dPt>
          <c:dPt>
            <c:idx val="588"/>
            <c:bubble3D val="0"/>
            <c:spPr>
              <a:ln w="12700">
                <a:solidFill>
                  <a:srgbClr val="006699"/>
                </a:solidFill>
                <a:prstDash val="solid"/>
              </a:ln>
              <a:effectLst/>
            </c:spPr>
            <c:extLst>
              <c:ext xmlns:c16="http://schemas.microsoft.com/office/drawing/2014/chart" uri="{C3380CC4-5D6E-409C-BE32-E72D297353CC}">
                <c16:uniqueId val="{00000481-AB63-4EE9-9CE0-66536FA2F607}"/>
              </c:ext>
            </c:extLst>
          </c:dPt>
          <c:dPt>
            <c:idx val="589"/>
            <c:bubble3D val="0"/>
            <c:spPr>
              <a:ln w="12700">
                <a:solidFill>
                  <a:srgbClr val="006699"/>
                </a:solidFill>
                <a:prstDash val="solid"/>
              </a:ln>
              <a:effectLst/>
            </c:spPr>
            <c:extLst>
              <c:ext xmlns:c16="http://schemas.microsoft.com/office/drawing/2014/chart" uri="{C3380CC4-5D6E-409C-BE32-E72D297353CC}">
                <c16:uniqueId val="{00000483-AB63-4EE9-9CE0-66536FA2F607}"/>
              </c:ext>
            </c:extLst>
          </c:dPt>
          <c:dPt>
            <c:idx val="590"/>
            <c:bubble3D val="0"/>
            <c:spPr>
              <a:ln w="12700">
                <a:solidFill>
                  <a:srgbClr val="006699"/>
                </a:solidFill>
                <a:prstDash val="solid"/>
              </a:ln>
              <a:effectLst/>
            </c:spPr>
            <c:extLst>
              <c:ext xmlns:c16="http://schemas.microsoft.com/office/drawing/2014/chart" uri="{C3380CC4-5D6E-409C-BE32-E72D297353CC}">
                <c16:uniqueId val="{00000485-AB63-4EE9-9CE0-66536FA2F607}"/>
              </c:ext>
            </c:extLst>
          </c:dPt>
          <c:dPt>
            <c:idx val="591"/>
            <c:bubble3D val="0"/>
            <c:spPr>
              <a:ln w="12700">
                <a:solidFill>
                  <a:srgbClr val="006699"/>
                </a:solidFill>
                <a:prstDash val="solid"/>
              </a:ln>
              <a:effectLst/>
            </c:spPr>
            <c:extLst>
              <c:ext xmlns:c16="http://schemas.microsoft.com/office/drawing/2014/chart" uri="{C3380CC4-5D6E-409C-BE32-E72D297353CC}">
                <c16:uniqueId val="{00000487-AB63-4EE9-9CE0-66536FA2F607}"/>
              </c:ext>
            </c:extLst>
          </c:dPt>
          <c:dPt>
            <c:idx val="592"/>
            <c:bubble3D val="0"/>
            <c:spPr>
              <a:ln w="12700">
                <a:solidFill>
                  <a:srgbClr val="006699"/>
                </a:solidFill>
                <a:prstDash val="solid"/>
              </a:ln>
              <a:effectLst/>
            </c:spPr>
            <c:extLst>
              <c:ext xmlns:c16="http://schemas.microsoft.com/office/drawing/2014/chart" uri="{C3380CC4-5D6E-409C-BE32-E72D297353CC}">
                <c16:uniqueId val="{00000489-AB63-4EE9-9CE0-66536FA2F607}"/>
              </c:ext>
            </c:extLst>
          </c:dPt>
          <c:dPt>
            <c:idx val="593"/>
            <c:bubble3D val="0"/>
            <c:spPr>
              <a:ln w="12700">
                <a:solidFill>
                  <a:srgbClr val="006699"/>
                </a:solidFill>
                <a:prstDash val="solid"/>
              </a:ln>
              <a:effectLst/>
            </c:spPr>
            <c:extLst>
              <c:ext xmlns:c16="http://schemas.microsoft.com/office/drawing/2014/chart" uri="{C3380CC4-5D6E-409C-BE32-E72D297353CC}">
                <c16:uniqueId val="{0000048B-AB63-4EE9-9CE0-66536FA2F607}"/>
              </c:ext>
            </c:extLst>
          </c:dPt>
          <c:dPt>
            <c:idx val="594"/>
            <c:bubble3D val="0"/>
            <c:spPr>
              <a:ln w="12700">
                <a:solidFill>
                  <a:srgbClr val="006699"/>
                </a:solidFill>
                <a:prstDash val="solid"/>
              </a:ln>
              <a:effectLst/>
            </c:spPr>
            <c:extLst>
              <c:ext xmlns:c16="http://schemas.microsoft.com/office/drawing/2014/chart" uri="{C3380CC4-5D6E-409C-BE32-E72D297353CC}">
                <c16:uniqueId val="{0000048D-AB63-4EE9-9CE0-66536FA2F607}"/>
              </c:ext>
            </c:extLst>
          </c:dPt>
          <c:dPt>
            <c:idx val="595"/>
            <c:bubble3D val="0"/>
            <c:spPr>
              <a:ln w="12700">
                <a:solidFill>
                  <a:srgbClr val="006699"/>
                </a:solidFill>
                <a:prstDash val="solid"/>
              </a:ln>
              <a:effectLst/>
            </c:spPr>
            <c:extLst>
              <c:ext xmlns:c16="http://schemas.microsoft.com/office/drawing/2014/chart" uri="{C3380CC4-5D6E-409C-BE32-E72D297353CC}">
                <c16:uniqueId val="{0000048F-AB63-4EE9-9CE0-66536FA2F607}"/>
              </c:ext>
            </c:extLst>
          </c:dPt>
          <c:dPt>
            <c:idx val="596"/>
            <c:bubble3D val="0"/>
            <c:spPr>
              <a:ln w="12700">
                <a:solidFill>
                  <a:srgbClr val="006699"/>
                </a:solidFill>
                <a:prstDash val="solid"/>
              </a:ln>
              <a:effectLst/>
            </c:spPr>
            <c:extLst>
              <c:ext xmlns:c16="http://schemas.microsoft.com/office/drawing/2014/chart" uri="{C3380CC4-5D6E-409C-BE32-E72D297353CC}">
                <c16:uniqueId val="{00000491-AB63-4EE9-9CE0-66536FA2F607}"/>
              </c:ext>
            </c:extLst>
          </c:dPt>
          <c:dPt>
            <c:idx val="597"/>
            <c:bubble3D val="0"/>
            <c:spPr>
              <a:ln w="12700">
                <a:solidFill>
                  <a:srgbClr val="006699"/>
                </a:solidFill>
                <a:prstDash val="solid"/>
              </a:ln>
              <a:effectLst/>
            </c:spPr>
            <c:extLst>
              <c:ext xmlns:c16="http://schemas.microsoft.com/office/drawing/2014/chart" uri="{C3380CC4-5D6E-409C-BE32-E72D297353CC}">
                <c16:uniqueId val="{00000493-AB63-4EE9-9CE0-66536FA2F607}"/>
              </c:ext>
            </c:extLst>
          </c:dPt>
          <c:dPt>
            <c:idx val="598"/>
            <c:bubble3D val="0"/>
            <c:spPr>
              <a:ln w="12700">
                <a:solidFill>
                  <a:srgbClr val="006699"/>
                </a:solidFill>
                <a:prstDash val="solid"/>
              </a:ln>
              <a:effectLst/>
            </c:spPr>
            <c:extLst>
              <c:ext xmlns:c16="http://schemas.microsoft.com/office/drawing/2014/chart" uri="{C3380CC4-5D6E-409C-BE32-E72D297353CC}">
                <c16:uniqueId val="{00000495-AB63-4EE9-9CE0-66536FA2F607}"/>
              </c:ext>
            </c:extLst>
          </c:dPt>
          <c:dPt>
            <c:idx val="599"/>
            <c:bubble3D val="0"/>
            <c:spPr>
              <a:ln w="12700">
                <a:solidFill>
                  <a:srgbClr val="006699"/>
                </a:solidFill>
                <a:prstDash val="solid"/>
              </a:ln>
              <a:effectLst/>
            </c:spPr>
            <c:extLst>
              <c:ext xmlns:c16="http://schemas.microsoft.com/office/drawing/2014/chart" uri="{C3380CC4-5D6E-409C-BE32-E72D297353CC}">
                <c16:uniqueId val="{00000497-AB63-4EE9-9CE0-66536FA2F607}"/>
              </c:ext>
            </c:extLst>
          </c:dPt>
          <c:dPt>
            <c:idx val="600"/>
            <c:bubble3D val="0"/>
            <c:spPr>
              <a:ln w="12700">
                <a:solidFill>
                  <a:srgbClr val="006699"/>
                </a:solidFill>
                <a:prstDash val="solid"/>
              </a:ln>
              <a:effectLst/>
            </c:spPr>
            <c:extLst>
              <c:ext xmlns:c16="http://schemas.microsoft.com/office/drawing/2014/chart" uri="{C3380CC4-5D6E-409C-BE32-E72D297353CC}">
                <c16:uniqueId val="{00000499-AB63-4EE9-9CE0-66536FA2F607}"/>
              </c:ext>
            </c:extLst>
          </c:dPt>
          <c:dPt>
            <c:idx val="601"/>
            <c:bubble3D val="0"/>
            <c:spPr>
              <a:ln w="12700">
                <a:solidFill>
                  <a:srgbClr val="006699"/>
                </a:solidFill>
                <a:prstDash val="solid"/>
              </a:ln>
              <a:effectLst/>
            </c:spPr>
            <c:extLst>
              <c:ext xmlns:c16="http://schemas.microsoft.com/office/drawing/2014/chart" uri="{C3380CC4-5D6E-409C-BE32-E72D297353CC}">
                <c16:uniqueId val="{0000049B-AB63-4EE9-9CE0-66536FA2F607}"/>
              </c:ext>
            </c:extLst>
          </c:dPt>
          <c:dPt>
            <c:idx val="602"/>
            <c:bubble3D val="0"/>
            <c:spPr>
              <a:ln w="12700">
                <a:solidFill>
                  <a:srgbClr val="006699"/>
                </a:solidFill>
                <a:prstDash val="solid"/>
              </a:ln>
              <a:effectLst/>
            </c:spPr>
            <c:extLst>
              <c:ext xmlns:c16="http://schemas.microsoft.com/office/drawing/2014/chart" uri="{C3380CC4-5D6E-409C-BE32-E72D297353CC}">
                <c16:uniqueId val="{0000049D-AB63-4EE9-9CE0-66536FA2F607}"/>
              </c:ext>
            </c:extLst>
          </c:dPt>
          <c:dPt>
            <c:idx val="603"/>
            <c:bubble3D val="0"/>
            <c:spPr>
              <a:ln w="12700">
                <a:solidFill>
                  <a:srgbClr val="006699"/>
                </a:solidFill>
                <a:prstDash val="solid"/>
              </a:ln>
              <a:effectLst/>
            </c:spPr>
            <c:extLst>
              <c:ext xmlns:c16="http://schemas.microsoft.com/office/drawing/2014/chart" uri="{C3380CC4-5D6E-409C-BE32-E72D297353CC}">
                <c16:uniqueId val="{0000049F-AB63-4EE9-9CE0-66536FA2F607}"/>
              </c:ext>
            </c:extLst>
          </c:dPt>
          <c:dPt>
            <c:idx val="604"/>
            <c:bubble3D val="0"/>
            <c:spPr>
              <a:ln w="12700">
                <a:solidFill>
                  <a:srgbClr val="006699"/>
                </a:solidFill>
                <a:prstDash val="solid"/>
              </a:ln>
              <a:effectLst/>
            </c:spPr>
            <c:extLst>
              <c:ext xmlns:c16="http://schemas.microsoft.com/office/drawing/2014/chart" uri="{C3380CC4-5D6E-409C-BE32-E72D297353CC}">
                <c16:uniqueId val="{000004A1-AB63-4EE9-9CE0-66536FA2F607}"/>
              </c:ext>
            </c:extLst>
          </c:dPt>
          <c:dPt>
            <c:idx val="605"/>
            <c:bubble3D val="0"/>
            <c:spPr>
              <a:ln w="12700">
                <a:solidFill>
                  <a:srgbClr val="006699"/>
                </a:solidFill>
                <a:prstDash val="solid"/>
              </a:ln>
              <a:effectLst/>
            </c:spPr>
            <c:extLst>
              <c:ext xmlns:c16="http://schemas.microsoft.com/office/drawing/2014/chart" uri="{C3380CC4-5D6E-409C-BE32-E72D297353CC}">
                <c16:uniqueId val="{000004A3-AB63-4EE9-9CE0-66536FA2F607}"/>
              </c:ext>
            </c:extLst>
          </c:dPt>
          <c:dPt>
            <c:idx val="606"/>
            <c:bubble3D val="0"/>
            <c:spPr>
              <a:ln w="12700">
                <a:solidFill>
                  <a:srgbClr val="006699"/>
                </a:solidFill>
                <a:prstDash val="solid"/>
              </a:ln>
              <a:effectLst/>
            </c:spPr>
            <c:extLst>
              <c:ext xmlns:c16="http://schemas.microsoft.com/office/drawing/2014/chart" uri="{C3380CC4-5D6E-409C-BE32-E72D297353CC}">
                <c16:uniqueId val="{000004A5-AB63-4EE9-9CE0-66536FA2F607}"/>
              </c:ext>
            </c:extLst>
          </c:dPt>
          <c:dPt>
            <c:idx val="607"/>
            <c:bubble3D val="0"/>
            <c:spPr>
              <a:ln w="12700">
                <a:solidFill>
                  <a:srgbClr val="006699"/>
                </a:solidFill>
                <a:prstDash val="solid"/>
              </a:ln>
              <a:effectLst/>
            </c:spPr>
            <c:extLst>
              <c:ext xmlns:c16="http://schemas.microsoft.com/office/drawing/2014/chart" uri="{C3380CC4-5D6E-409C-BE32-E72D297353CC}">
                <c16:uniqueId val="{000004A7-AB63-4EE9-9CE0-66536FA2F607}"/>
              </c:ext>
            </c:extLst>
          </c:dPt>
          <c:dPt>
            <c:idx val="608"/>
            <c:bubble3D val="0"/>
            <c:spPr>
              <a:ln w="12700">
                <a:solidFill>
                  <a:srgbClr val="006699"/>
                </a:solidFill>
                <a:prstDash val="solid"/>
              </a:ln>
              <a:effectLst/>
            </c:spPr>
            <c:extLst>
              <c:ext xmlns:c16="http://schemas.microsoft.com/office/drawing/2014/chart" uri="{C3380CC4-5D6E-409C-BE32-E72D297353CC}">
                <c16:uniqueId val="{000004A9-AB63-4EE9-9CE0-66536FA2F607}"/>
              </c:ext>
            </c:extLst>
          </c:dPt>
          <c:dPt>
            <c:idx val="609"/>
            <c:bubble3D val="0"/>
            <c:spPr>
              <a:ln w="12700">
                <a:solidFill>
                  <a:srgbClr val="006699"/>
                </a:solidFill>
                <a:prstDash val="solid"/>
              </a:ln>
              <a:effectLst/>
            </c:spPr>
            <c:extLst>
              <c:ext xmlns:c16="http://schemas.microsoft.com/office/drawing/2014/chart" uri="{C3380CC4-5D6E-409C-BE32-E72D297353CC}">
                <c16:uniqueId val="{000004AB-AB63-4EE9-9CE0-66536FA2F607}"/>
              </c:ext>
            </c:extLst>
          </c:dPt>
          <c:dPt>
            <c:idx val="610"/>
            <c:bubble3D val="0"/>
            <c:spPr>
              <a:ln w="12700">
                <a:solidFill>
                  <a:srgbClr val="006699"/>
                </a:solidFill>
                <a:prstDash val="solid"/>
              </a:ln>
              <a:effectLst/>
            </c:spPr>
            <c:extLst>
              <c:ext xmlns:c16="http://schemas.microsoft.com/office/drawing/2014/chart" uri="{C3380CC4-5D6E-409C-BE32-E72D297353CC}">
                <c16:uniqueId val="{000004AD-AB63-4EE9-9CE0-66536FA2F607}"/>
              </c:ext>
            </c:extLst>
          </c:dPt>
          <c:dPt>
            <c:idx val="611"/>
            <c:bubble3D val="0"/>
            <c:spPr>
              <a:ln w="12700">
                <a:solidFill>
                  <a:srgbClr val="006699"/>
                </a:solidFill>
                <a:prstDash val="solid"/>
              </a:ln>
              <a:effectLst/>
            </c:spPr>
            <c:extLst>
              <c:ext xmlns:c16="http://schemas.microsoft.com/office/drawing/2014/chart" uri="{C3380CC4-5D6E-409C-BE32-E72D297353CC}">
                <c16:uniqueId val="{000004AF-AB63-4EE9-9CE0-66536FA2F607}"/>
              </c:ext>
            </c:extLst>
          </c:dPt>
          <c:dPt>
            <c:idx val="612"/>
            <c:bubble3D val="0"/>
            <c:spPr>
              <a:ln w="12700">
                <a:solidFill>
                  <a:srgbClr val="006699"/>
                </a:solidFill>
                <a:prstDash val="solid"/>
              </a:ln>
              <a:effectLst/>
            </c:spPr>
            <c:extLst>
              <c:ext xmlns:c16="http://schemas.microsoft.com/office/drawing/2014/chart" uri="{C3380CC4-5D6E-409C-BE32-E72D297353CC}">
                <c16:uniqueId val="{000004B1-AB63-4EE9-9CE0-66536FA2F607}"/>
              </c:ext>
            </c:extLst>
          </c:dPt>
          <c:dPt>
            <c:idx val="613"/>
            <c:bubble3D val="0"/>
            <c:spPr>
              <a:ln w="12700">
                <a:solidFill>
                  <a:srgbClr val="006699"/>
                </a:solidFill>
                <a:prstDash val="solid"/>
              </a:ln>
              <a:effectLst/>
            </c:spPr>
            <c:extLst>
              <c:ext xmlns:c16="http://schemas.microsoft.com/office/drawing/2014/chart" uri="{C3380CC4-5D6E-409C-BE32-E72D297353CC}">
                <c16:uniqueId val="{000004B3-AB63-4EE9-9CE0-66536FA2F607}"/>
              </c:ext>
            </c:extLst>
          </c:dPt>
          <c:dPt>
            <c:idx val="614"/>
            <c:bubble3D val="0"/>
            <c:spPr>
              <a:ln w="12700">
                <a:solidFill>
                  <a:srgbClr val="006699"/>
                </a:solidFill>
                <a:prstDash val="solid"/>
              </a:ln>
              <a:effectLst/>
            </c:spPr>
            <c:extLst>
              <c:ext xmlns:c16="http://schemas.microsoft.com/office/drawing/2014/chart" uri="{C3380CC4-5D6E-409C-BE32-E72D297353CC}">
                <c16:uniqueId val="{000004B5-AB63-4EE9-9CE0-66536FA2F607}"/>
              </c:ext>
            </c:extLst>
          </c:dPt>
          <c:dPt>
            <c:idx val="615"/>
            <c:bubble3D val="0"/>
            <c:spPr>
              <a:ln w="12700">
                <a:solidFill>
                  <a:srgbClr val="006699"/>
                </a:solidFill>
                <a:prstDash val="solid"/>
              </a:ln>
              <a:effectLst/>
            </c:spPr>
            <c:extLst>
              <c:ext xmlns:c16="http://schemas.microsoft.com/office/drawing/2014/chart" uri="{C3380CC4-5D6E-409C-BE32-E72D297353CC}">
                <c16:uniqueId val="{000004B7-AB63-4EE9-9CE0-66536FA2F607}"/>
              </c:ext>
            </c:extLst>
          </c:dPt>
          <c:dPt>
            <c:idx val="616"/>
            <c:bubble3D val="0"/>
            <c:spPr>
              <a:ln w="12700">
                <a:solidFill>
                  <a:srgbClr val="006699"/>
                </a:solidFill>
                <a:prstDash val="solid"/>
              </a:ln>
              <a:effectLst/>
            </c:spPr>
            <c:extLst>
              <c:ext xmlns:c16="http://schemas.microsoft.com/office/drawing/2014/chart" uri="{C3380CC4-5D6E-409C-BE32-E72D297353CC}">
                <c16:uniqueId val="{000004B9-AB63-4EE9-9CE0-66536FA2F607}"/>
              </c:ext>
            </c:extLst>
          </c:dPt>
          <c:dPt>
            <c:idx val="617"/>
            <c:bubble3D val="0"/>
            <c:spPr>
              <a:ln w="12700">
                <a:solidFill>
                  <a:srgbClr val="006699"/>
                </a:solidFill>
                <a:prstDash val="solid"/>
              </a:ln>
              <a:effectLst/>
            </c:spPr>
            <c:extLst>
              <c:ext xmlns:c16="http://schemas.microsoft.com/office/drawing/2014/chart" uri="{C3380CC4-5D6E-409C-BE32-E72D297353CC}">
                <c16:uniqueId val="{000004BB-AB63-4EE9-9CE0-66536FA2F607}"/>
              </c:ext>
            </c:extLst>
          </c:dPt>
          <c:dPt>
            <c:idx val="618"/>
            <c:bubble3D val="0"/>
            <c:spPr>
              <a:ln w="12700">
                <a:solidFill>
                  <a:srgbClr val="006699"/>
                </a:solidFill>
                <a:prstDash val="solid"/>
              </a:ln>
              <a:effectLst/>
            </c:spPr>
            <c:extLst>
              <c:ext xmlns:c16="http://schemas.microsoft.com/office/drawing/2014/chart" uri="{C3380CC4-5D6E-409C-BE32-E72D297353CC}">
                <c16:uniqueId val="{000004BD-AB63-4EE9-9CE0-66536FA2F607}"/>
              </c:ext>
            </c:extLst>
          </c:dPt>
          <c:dPt>
            <c:idx val="619"/>
            <c:bubble3D val="0"/>
            <c:spPr>
              <a:ln w="12700">
                <a:solidFill>
                  <a:srgbClr val="006699"/>
                </a:solidFill>
                <a:prstDash val="solid"/>
              </a:ln>
              <a:effectLst/>
            </c:spPr>
            <c:extLst>
              <c:ext xmlns:c16="http://schemas.microsoft.com/office/drawing/2014/chart" uri="{C3380CC4-5D6E-409C-BE32-E72D297353CC}">
                <c16:uniqueId val="{000004BF-AB63-4EE9-9CE0-66536FA2F607}"/>
              </c:ext>
            </c:extLst>
          </c:dPt>
          <c:dPt>
            <c:idx val="620"/>
            <c:bubble3D val="0"/>
            <c:spPr>
              <a:ln w="12700">
                <a:solidFill>
                  <a:srgbClr val="006699"/>
                </a:solidFill>
                <a:prstDash val="solid"/>
              </a:ln>
              <a:effectLst/>
            </c:spPr>
            <c:extLst>
              <c:ext xmlns:c16="http://schemas.microsoft.com/office/drawing/2014/chart" uri="{C3380CC4-5D6E-409C-BE32-E72D297353CC}">
                <c16:uniqueId val="{000004C1-AB63-4EE9-9CE0-66536FA2F607}"/>
              </c:ext>
            </c:extLst>
          </c:dPt>
          <c:dPt>
            <c:idx val="621"/>
            <c:bubble3D val="0"/>
            <c:spPr>
              <a:ln w="12700">
                <a:solidFill>
                  <a:srgbClr val="006699"/>
                </a:solidFill>
                <a:prstDash val="solid"/>
              </a:ln>
              <a:effectLst/>
            </c:spPr>
            <c:extLst>
              <c:ext xmlns:c16="http://schemas.microsoft.com/office/drawing/2014/chart" uri="{C3380CC4-5D6E-409C-BE32-E72D297353CC}">
                <c16:uniqueId val="{000004C3-AB63-4EE9-9CE0-66536FA2F607}"/>
              </c:ext>
            </c:extLst>
          </c:dPt>
          <c:dPt>
            <c:idx val="622"/>
            <c:bubble3D val="0"/>
            <c:spPr>
              <a:ln w="12700">
                <a:solidFill>
                  <a:srgbClr val="006699"/>
                </a:solidFill>
                <a:prstDash val="solid"/>
              </a:ln>
              <a:effectLst/>
            </c:spPr>
            <c:extLst>
              <c:ext xmlns:c16="http://schemas.microsoft.com/office/drawing/2014/chart" uri="{C3380CC4-5D6E-409C-BE32-E72D297353CC}">
                <c16:uniqueId val="{000004C5-AB63-4EE9-9CE0-66536FA2F607}"/>
              </c:ext>
            </c:extLst>
          </c:dPt>
          <c:dPt>
            <c:idx val="623"/>
            <c:bubble3D val="0"/>
            <c:spPr>
              <a:ln w="12700">
                <a:solidFill>
                  <a:srgbClr val="006699"/>
                </a:solidFill>
                <a:prstDash val="solid"/>
              </a:ln>
              <a:effectLst/>
            </c:spPr>
            <c:extLst>
              <c:ext xmlns:c16="http://schemas.microsoft.com/office/drawing/2014/chart" uri="{C3380CC4-5D6E-409C-BE32-E72D297353CC}">
                <c16:uniqueId val="{000004C7-AB63-4EE9-9CE0-66536FA2F607}"/>
              </c:ext>
            </c:extLst>
          </c:dPt>
          <c:dPt>
            <c:idx val="624"/>
            <c:bubble3D val="0"/>
            <c:spPr>
              <a:ln w="12700">
                <a:solidFill>
                  <a:srgbClr val="006699"/>
                </a:solidFill>
                <a:prstDash val="solid"/>
              </a:ln>
              <a:effectLst/>
            </c:spPr>
            <c:extLst>
              <c:ext xmlns:c16="http://schemas.microsoft.com/office/drawing/2014/chart" uri="{C3380CC4-5D6E-409C-BE32-E72D297353CC}">
                <c16:uniqueId val="{000004C9-AB63-4EE9-9CE0-66536FA2F607}"/>
              </c:ext>
            </c:extLst>
          </c:dPt>
          <c:dPt>
            <c:idx val="625"/>
            <c:bubble3D val="0"/>
            <c:spPr>
              <a:ln w="12700">
                <a:solidFill>
                  <a:srgbClr val="006699"/>
                </a:solidFill>
                <a:prstDash val="solid"/>
              </a:ln>
              <a:effectLst/>
            </c:spPr>
            <c:extLst>
              <c:ext xmlns:c16="http://schemas.microsoft.com/office/drawing/2014/chart" uri="{C3380CC4-5D6E-409C-BE32-E72D297353CC}">
                <c16:uniqueId val="{000004CB-AB63-4EE9-9CE0-66536FA2F607}"/>
              </c:ext>
            </c:extLst>
          </c:dPt>
          <c:dPt>
            <c:idx val="626"/>
            <c:bubble3D val="0"/>
            <c:spPr>
              <a:ln w="12700">
                <a:solidFill>
                  <a:srgbClr val="006699"/>
                </a:solidFill>
                <a:prstDash val="solid"/>
              </a:ln>
              <a:effectLst/>
            </c:spPr>
            <c:extLst>
              <c:ext xmlns:c16="http://schemas.microsoft.com/office/drawing/2014/chart" uri="{C3380CC4-5D6E-409C-BE32-E72D297353CC}">
                <c16:uniqueId val="{000004CD-AB63-4EE9-9CE0-66536FA2F607}"/>
              </c:ext>
            </c:extLst>
          </c:dPt>
          <c:dPt>
            <c:idx val="627"/>
            <c:bubble3D val="0"/>
            <c:spPr>
              <a:ln w="12700">
                <a:solidFill>
                  <a:srgbClr val="006699"/>
                </a:solidFill>
                <a:prstDash val="solid"/>
              </a:ln>
              <a:effectLst/>
            </c:spPr>
            <c:extLst>
              <c:ext xmlns:c16="http://schemas.microsoft.com/office/drawing/2014/chart" uri="{C3380CC4-5D6E-409C-BE32-E72D297353CC}">
                <c16:uniqueId val="{000004CF-AB63-4EE9-9CE0-66536FA2F607}"/>
              </c:ext>
            </c:extLst>
          </c:dPt>
          <c:dPt>
            <c:idx val="628"/>
            <c:bubble3D val="0"/>
            <c:spPr>
              <a:ln w="12700">
                <a:solidFill>
                  <a:srgbClr val="006699"/>
                </a:solidFill>
                <a:prstDash val="solid"/>
              </a:ln>
              <a:effectLst/>
            </c:spPr>
            <c:extLst>
              <c:ext xmlns:c16="http://schemas.microsoft.com/office/drawing/2014/chart" uri="{C3380CC4-5D6E-409C-BE32-E72D297353CC}">
                <c16:uniqueId val="{000004D1-AB63-4EE9-9CE0-66536FA2F607}"/>
              </c:ext>
            </c:extLst>
          </c:dPt>
          <c:dPt>
            <c:idx val="629"/>
            <c:bubble3D val="0"/>
            <c:spPr>
              <a:ln w="12700">
                <a:solidFill>
                  <a:srgbClr val="006699"/>
                </a:solidFill>
                <a:prstDash val="solid"/>
              </a:ln>
              <a:effectLst/>
            </c:spPr>
            <c:extLst>
              <c:ext xmlns:c16="http://schemas.microsoft.com/office/drawing/2014/chart" uri="{C3380CC4-5D6E-409C-BE32-E72D297353CC}">
                <c16:uniqueId val="{000004D3-AB63-4EE9-9CE0-66536FA2F607}"/>
              </c:ext>
            </c:extLst>
          </c:dPt>
          <c:dPt>
            <c:idx val="630"/>
            <c:bubble3D val="0"/>
            <c:spPr>
              <a:ln w="12700">
                <a:solidFill>
                  <a:srgbClr val="006699"/>
                </a:solidFill>
                <a:prstDash val="solid"/>
              </a:ln>
              <a:effectLst/>
            </c:spPr>
            <c:extLst>
              <c:ext xmlns:c16="http://schemas.microsoft.com/office/drawing/2014/chart" uri="{C3380CC4-5D6E-409C-BE32-E72D297353CC}">
                <c16:uniqueId val="{000004D5-AB63-4EE9-9CE0-66536FA2F607}"/>
              </c:ext>
            </c:extLst>
          </c:dPt>
          <c:dPt>
            <c:idx val="631"/>
            <c:bubble3D val="0"/>
            <c:spPr>
              <a:ln w="12700">
                <a:solidFill>
                  <a:srgbClr val="006699"/>
                </a:solidFill>
                <a:prstDash val="solid"/>
              </a:ln>
              <a:effectLst/>
            </c:spPr>
            <c:extLst>
              <c:ext xmlns:c16="http://schemas.microsoft.com/office/drawing/2014/chart" uri="{C3380CC4-5D6E-409C-BE32-E72D297353CC}">
                <c16:uniqueId val="{000004D7-AB63-4EE9-9CE0-66536FA2F607}"/>
              </c:ext>
            </c:extLst>
          </c:dPt>
          <c:dPt>
            <c:idx val="632"/>
            <c:bubble3D val="0"/>
            <c:spPr>
              <a:ln w="12700">
                <a:solidFill>
                  <a:srgbClr val="006699"/>
                </a:solidFill>
                <a:prstDash val="solid"/>
              </a:ln>
              <a:effectLst/>
            </c:spPr>
            <c:extLst>
              <c:ext xmlns:c16="http://schemas.microsoft.com/office/drawing/2014/chart" uri="{C3380CC4-5D6E-409C-BE32-E72D297353CC}">
                <c16:uniqueId val="{000004D9-AB63-4EE9-9CE0-66536FA2F607}"/>
              </c:ext>
            </c:extLst>
          </c:dPt>
          <c:dPt>
            <c:idx val="633"/>
            <c:bubble3D val="0"/>
            <c:spPr>
              <a:ln w="12700">
                <a:solidFill>
                  <a:srgbClr val="006699"/>
                </a:solidFill>
                <a:prstDash val="solid"/>
              </a:ln>
              <a:effectLst/>
            </c:spPr>
            <c:extLst>
              <c:ext xmlns:c16="http://schemas.microsoft.com/office/drawing/2014/chart" uri="{C3380CC4-5D6E-409C-BE32-E72D297353CC}">
                <c16:uniqueId val="{000004DB-AB63-4EE9-9CE0-66536FA2F607}"/>
              </c:ext>
            </c:extLst>
          </c:dPt>
          <c:dPt>
            <c:idx val="634"/>
            <c:bubble3D val="0"/>
            <c:spPr>
              <a:ln w="12700">
                <a:solidFill>
                  <a:srgbClr val="006699"/>
                </a:solidFill>
                <a:prstDash val="solid"/>
              </a:ln>
              <a:effectLst/>
            </c:spPr>
            <c:extLst>
              <c:ext xmlns:c16="http://schemas.microsoft.com/office/drawing/2014/chart" uri="{C3380CC4-5D6E-409C-BE32-E72D297353CC}">
                <c16:uniqueId val="{000004DD-AB63-4EE9-9CE0-66536FA2F607}"/>
              </c:ext>
            </c:extLst>
          </c:dPt>
          <c:dPt>
            <c:idx val="635"/>
            <c:bubble3D val="0"/>
            <c:spPr>
              <a:ln w="12700">
                <a:solidFill>
                  <a:srgbClr val="006699"/>
                </a:solidFill>
                <a:prstDash val="solid"/>
              </a:ln>
              <a:effectLst/>
            </c:spPr>
            <c:extLst>
              <c:ext xmlns:c16="http://schemas.microsoft.com/office/drawing/2014/chart" uri="{C3380CC4-5D6E-409C-BE32-E72D297353CC}">
                <c16:uniqueId val="{000004DF-AB63-4EE9-9CE0-66536FA2F607}"/>
              </c:ext>
            </c:extLst>
          </c:dPt>
          <c:dPt>
            <c:idx val="636"/>
            <c:bubble3D val="0"/>
            <c:spPr>
              <a:ln w="12700">
                <a:solidFill>
                  <a:srgbClr val="006699"/>
                </a:solidFill>
                <a:prstDash val="solid"/>
              </a:ln>
              <a:effectLst/>
            </c:spPr>
            <c:extLst>
              <c:ext xmlns:c16="http://schemas.microsoft.com/office/drawing/2014/chart" uri="{C3380CC4-5D6E-409C-BE32-E72D297353CC}">
                <c16:uniqueId val="{000004E1-AB63-4EE9-9CE0-66536FA2F607}"/>
              </c:ext>
            </c:extLst>
          </c:dPt>
          <c:dPt>
            <c:idx val="637"/>
            <c:bubble3D val="0"/>
            <c:spPr>
              <a:ln w="12700">
                <a:solidFill>
                  <a:srgbClr val="006699"/>
                </a:solidFill>
                <a:prstDash val="solid"/>
              </a:ln>
              <a:effectLst/>
            </c:spPr>
            <c:extLst>
              <c:ext xmlns:c16="http://schemas.microsoft.com/office/drawing/2014/chart" uri="{C3380CC4-5D6E-409C-BE32-E72D297353CC}">
                <c16:uniqueId val="{000004E3-AB63-4EE9-9CE0-66536FA2F607}"/>
              </c:ext>
            </c:extLst>
          </c:dPt>
          <c:dPt>
            <c:idx val="638"/>
            <c:bubble3D val="0"/>
            <c:spPr>
              <a:ln w="12700">
                <a:solidFill>
                  <a:srgbClr val="006699"/>
                </a:solidFill>
                <a:prstDash val="solid"/>
              </a:ln>
              <a:effectLst/>
            </c:spPr>
            <c:extLst>
              <c:ext xmlns:c16="http://schemas.microsoft.com/office/drawing/2014/chart" uri="{C3380CC4-5D6E-409C-BE32-E72D297353CC}">
                <c16:uniqueId val="{000004E5-AB63-4EE9-9CE0-66536FA2F607}"/>
              </c:ext>
            </c:extLst>
          </c:dPt>
          <c:dPt>
            <c:idx val="639"/>
            <c:bubble3D val="0"/>
            <c:spPr>
              <a:ln w="12700">
                <a:solidFill>
                  <a:srgbClr val="006699"/>
                </a:solidFill>
                <a:prstDash val="solid"/>
              </a:ln>
              <a:effectLst/>
            </c:spPr>
            <c:extLst>
              <c:ext xmlns:c16="http://schemas.microsoft.com/office/drawing/2014/chart" uri="{C3380CC4-5D6E-409C-BE32-E72D297353CC}">
                <c16:uniqueId val="{000004E7-AB63-4EE9-9CE0-66536FA2F607}"/>
              </c:ext>
            </c:extLst>
          </c:dPt>
          <c:dPt>
            <c:idx val="640"/>
            <c:bubble3D val="0"/>
            <c:spPr>
              <a:ln w="12700">
                <a:solidFill>
                  <a:srgbClr val="006699"/>
                </a:solidFill>
                <a:prstDash val="solid"/>
              </a:ln>
              <a:effectLst/>
            </c:spPr>
            <c:extLst>
              <c:ext xmlns:c16="http://schemas.microsoft.com/office/drawing/2014/chart" uri="{C3380CC4-5D6E-409C-BE32-E72D297353CC}">
                <c16:uniqueId val="{000004E9-AB63-4EE9-9CE0-66536FA2F607}"/>
              </c:ext>
            </c:extLst>
          </c:dPt>
          <c:dPt>
            <c:idx val="641"/>
            <c:bubble3D val="0"/>
            <c:spPr>
              <a:ln w="12700">
                <a:solidFill>
                  <a:srgbClr val="006699"/>
                </a:solidFill>
                <a:prstDash val="solid"/>
              </a:ln>
              <a:effectLst/>
            </c:spPr>
            <c:extLst>
              <c:ext xmlns:c16="http://schemas.microsoft.com/office/drawing/2014/chart" uri="{C3380CC4-5D6E-409C-BE32-E72D297353CC}">
                <c16:uniqueId val="{000004EB-AB63-4EE9-9CE0-66536FA2F607}"/>
              </c:ext>
            </c:extLst>
          </c:dPt>
          <c:dPt>
            <c:idx val="642"/>
            <c:bubble3D val="0"/>
            <c:spPr>
              <a:ln w="12700">
                <a:solidFill>
                  <a:srgbClr val="006699"/>
                </a:solidFill>
                <a:prstDash val="solid"/>
              </a:ln>
              <a:effectLst/>
            </c:spPr>
            <c:extLst>
              <c:ext xmlns:c16="http://schemas.microsoft.com/office/drawing/2014/chart" uri="{C3380CC4-5D6E-409C-BE32-E72D297353CC}">
                <c16:uniqueId val="{000004ED-AB63-4EE9-9CE0-66536FA2F607}"/>
              </c:ext>
            </c:extLst>
          </c:dPt>
          <c:dPt>
            <c:idx val="643"/>
            <c:bubble3D val="0"/>
            <c:spPr>
              <a:ln w="12700">
                <a:solidFill>
                  <a:srgbClr val="006699"/>
                </a:solidFill>
                <a:prstDash val="solid"/>
              </a:ln>
              <a:effectLst/>
            </c:spPr>
            <c:extLst>
              <c:ext xmlns:c16="http://schemas.microsoft.com/office/drawing/2014/chart" uri="{C3380CC4-5D6E-409C-BE32-E72D297353CC}">
                <c16:uniqueId val="{000004EF-AB63-4EE9-9CE0-66536FA2F607}"/>
              </c:ext>
            </c:extLst>
          </c:dPt>
          <c:dPt>
            <c:idx val="644"/>
            <c:bubble3D val="0"/>
            <c:spPr>
              <a:ln w="12700">
                <a:solidFill>
                  <a:srgbClr val="006699"/>
                </a:solidFill>
                <a:prstDash val="solid"/>
              </a:ln>
              <a:effectLst/>
            </c:spPr>
            <c:extLst>
              <c:ext xmlns:c16="http://schemas.microsoft.com/office/drawing/2014/chart" uri="{C3380CC4-5D6E-409C-BE32-E72D297353CC}">
                <c16:uniqueId val="{000004F1-AB63-4EE9-9CE0-66536FA2F607}"/>
              </c:ext>
            </c:extLst>
          </c:dPt>
          <c:dPt>
            <c:idx val="645"/>
            <c:bubble3D val="0"/>
            <c:spPr>
              <a:ln w="12700">
                <a:solidFill>
                  <a:srgbClr val="006699"/>
                </a:solidFill>
                <a:prstDash val="solid"/>
              </a:ln>
              <a:effectLst/>
            </c:spPr>
            <c:extLst>
              <c:ext xmlns:c16="http://schemas.microsoft.com/office/drawing/2014/chart" uri="{C3380CC4-5D6E-409C-BE32-E72D297353CC}">
                <c16:uniqueId val="{000004F3-AB63-4EE9-9CE0-66536FA2F607}"/>
              </c:ext>
            </c:extLst>
          </c:dPt>
          <c:dPt>
            <c:idx val="646"/>
            <c:bubble3D val="0"/>
            <c:spPr>
              <a:ln w="12700">
                <a:solidFill>
                  <a:srgbClr val="006699"/>
                </a:solidFill>
                <a:prstDash val="solid"/>
              </a:ln>
              <a:effectLst/>
            </c:spPr>
            <c:extLst>
              <c:ext xmlns:c16="http://schemas.microsoft.com/office/drawing/2014/chart" uri="{C3380CC4-5D6E-409C-BE32-E72D297353CC}">
                <c16:uniqueId val="{000004F5-AB63-4EE9-9CE0-66536FA2F607}"/>
              </c:ext>
            </c:extLst>
          </c:dPt>
          <c:dPt>
            <c:idx val="647"/>
            <c:bubble3D val="0"/>
            <c:spPr>
              <a:ln w="12700">
                <a:solidFill>
                  <a:srgbClr val="006699"/>
                </a:solidFill>
                <a:prstDash val="solid"/>
              </a:ln>
              <a:effectLst/>
            </c:spPr>
            <c:extLst>
              <c:ext xmlns:c16="http://schemas.microsoft.com/office/drawing/2014/chart" uri="{C3380CC4-5D6E-409C-BE32-E72D297353CC}">
                <c16:uniqueId val="{000004F7-AB63-4EE9-9CE0-66536FA2F607}"/>
              </c:ext>
            </c:extLst>
          </c:dPt>
          <c:dPt>
            <c:idx val="648"/>
            <c:bubble3D val="0"/>
            <c:spPr>
              <a:ln w="12700">
                <a:solidFill>
                  <a:srgbClr val="006699"/>
                </a:solidFill>
                <a:prstDash val="solid"/>
              </a:ln>
              <a:effectLst/>
            </c:spPr>
            <c:extLst>
              <c:ext xmlns:c16="http://schemas.microsoft.com/office/drawing/2014/chart" uri="{C3380CC4-5D6E-409C-BE32-E72D297353CC}">
                <c16:uniqueId val="{000004F9-AB63-4EE9-9CE0-66536FA2F607}"/>
              </c:ext>
            </c:extLst>
          </c:dPt>
          <c:dPt>
            <c:idx val="649"/>
            <c:bubble3D val="0"/>
            <c:spPr>
              <a:ln w="12700">
                <a:solidFill>
                  <a:srgbClr val="006699"/>
                </a:solidFill>
                <a:prstDash val="solid"/>
              </a:ln>
              <a:effectLst/>
            </c:spPr>
            <c:extLst>
              <c:ext xmlns:c16="http://schemas.microsoft.com/office/drawing/2014/chart" uri="{C3380CC4-5D6E-409C-BE32-E72D297353CC}">
                <c16:uniqueId val="{000004FB-AB63-4EE9-9CE0-66536FA2F607}"/>
              </c:ext>
            </c:extLst>
          </c:dPt>
          <c:dPt>
            <c:idx val="650"/>
            <c:bubble3D val="0"/>
            <c:spPr>
              <a:ln w="12700">
                <a:solidFill>
                  <a:srgbClr val="006699"/>
                </a:solidFill>
                <a:prstDash val="solid"/>
              </a:ln>
              <a:effectLst/>
            </c:spPr>
            <c:extLst>
              <c:ext xmlns:c16="http://schemas.microsoft.com/office/drawing/2014/chart" uri="{C3380CC4-5D6E-409C-BE32-E72D297353CC}">
                <c16:uniqueId val="{000004FD-AB63-4EE9-9CE0-66536FA2F607}"/>
              </c:ext>
            </c:extLst>
          </c:dPt>
          <c:dPt>
            <c:idx val="651"/>
            <c:bubble3D val="0"/>
            <c:spPr>
              <a:ln w="12700">
                <a:solidFill>
                  <a:srgbClr val="006699"/>
                </a:solidFill>
                <a:prstDash val="solid"/>
              </a:ln>
              <a:effectLst/>
            </c:spPr>
            <c:extLst>
              <c:ext xmlns:c16="http://schemas.microsoft.com/office/drawing/2014/chart" uri="{C3380CC4-5D6E-409C-BE32-E72D297353CC}">
                <c16:uniqueId val="{000004FF-AB63-4EE9-9CE0-66536FA2F607}"/>
              </c:ext>
            </c:extLst>
          </c:dPt>
          <c:dPt>
            <c:idx val="652"/>
            <c:bubble3D val="0"/>
            <c:spPr>
              <a:ln w="12700">
                <a:solidFill>
                  <a:srgbClr val="006699"/>
                </a:solidFill>
                <a:prstDash val="solid"/>
              </a:ln>
              <a:effectLst/>
            </c:spPr>
            <c:extLst>
              <c:ext xmlns:c16="http://schemas.microsoft.com/office/drawing/2014/chart" uri="{C3380CC4-5D6E-409C-BE32-E72D297353CC}">
                <c16:uniqueId val="{00000501-AB63-4EE9-9CE0-66536FA2F607}"/>
              </c:ext>
            </c:extLst>
          </c:dPt>
          <c:dPt>
            <c:idx val="653"/>
            <c:bubble3D val="0"/>
            <c:spPr>
              <a:ln w="12700">
                <a:solidFill>
                  <a:srgbClr val="006699"/>
                </a:solidFill>
                <a:prstDash val="solid"/>
              </a:ln>
              <a:effectLst/>
            </c:spPr>
            <c:extLst>
              <c:ext xmlns:c16="http://schemas.microsoft.com/office/drawing/2014/chart" uri="{C3380CC4-5D6E-409C-BE32-E72D297353CC}">
                <c16:uniqueId val="{00000503-AB63-4EE9-9CE0-66536FA2F607}"/>
              </c:ext>
            </c:extLst>
          </c:dPt>
          <c:dPt>
            <c:idx val="654"/>
            <c:bubble3D val="0"/>
            <c:spPr>
              <a:ln w="12700">
                <a:solidFill>
                  <a:srgbClr val="006699"/>
                </a:solidFill>
                <a:prstDash val="solid"/>
              </a:ln>
              <a:effectLst/>
            </c:spPr>
            <c:extLst>
              <c:ext xmlns:c16="http://schemas.microsoft.com/office/drawing/2014/chart" uri="{C3380CC4-5D6E-409C-BE32-E72D297353CC}">
                <c16:uniqueId val="{00000505-AB63-4EE9-9CE0-66536FA2F607}"/>
              </c:ext>
            </c:extLst>
          </c:dPt>
          <c:dPt>
            <c:idx val="655"/>
            <c:bubble3D val="0"/>
            <c:spPr>
              <a:ln w="12700">
                <a:solidFill>
                  <a:srgbClr val="006699"/>
                </a:solidFill>
                <a:prstDash val="solid"/>
              </a:ln>
              <a:effectLst/>
            </c:spPr>
            <c:extLst>
              <c:ext xmlns:c16="http://schemas.microsoft.com/office/drawing/2014/chart" uri="{C3380CC4-5D6E-409C-BE32-E72D297353CC}">
                <c16:uniqueId val="{00000507-AB63-4EE9-9CE0-66536FA2F607}"/>
              </c:ext>
            </c:extLst>
          </c:dPt>
          <c:dPt>
            <c:idx val="656"/>
            <c:bubble3D val="0"/>
            <c:spPr>
              <a:ln w="12700">
                <a:solidFill>
                  <a:srgbClr val="006699"/>
                </a:solidFill>
                <a:prstDash val="solid"/>
              </a:ln>
              <a:effectLst/>
            </c:spPr>
            <c:extLst>
              <c:ext xmlns:c16="http://schemas.microsoft.com/office/drawing/2014/chart" uri="{C3380CC4-5D6E-409C-BE32-E72D297353CC}">
                <c16:uniqueId val="{00000509-AB63-4EE9-9CE0-66536FA2F607}"/>
              </c:ext>
            </c:extLst>
          </c:dPt>
          <c:dPt>
            <c:idx val="657"/>
            <c:bubble3D val="0"/>
            <c:spPr>
              <a:ln w="12700">
                <a:solidFill>
                  <a:srgbClr val="006699"/>
                </a:solidFill>
                <a:prstDash val="solid"/>
              </a:ln>
              <a:effectLst/>
            </c:spPr>
            <c:extLst>
              <c:ext xmlns:c16="http://schemas.microsoft.com/office/drawing/2014/chart" uri="{C3380CC4-5D6E-409C-BE32-E72D297353CC}">
                <c16:uniqueId val="{0000050B-AB63-4EE9-9CE0-66536FA2F607}"/>
              </c:ext>
            </c:extLst>
          </c:dPt>
          <c:dPt>
            <c:idx val="658"/>
            <c:bubble3D val="0"/>
            <c:spPr>
              <a:ln w="12700">
                <a:solidFill>
                  <a:srgbClr val="006699"/>
                </a:solidFill>
                <a:prstDash val="solid"/>
              </a:ln>
              <a:effectLst/>
            </c:spPr>
            <c:extLst>
              <c:ext xmlns:c16="http://schemas.microsoft.com/office/drawing/2014/chart" uri="{C3380CC4-5D6E-409C-BE32-E72D297353CC}">
                <c16:uniqueId val="{0000050D-AB63-4EE9-9CE0-66536FA2F607}"/>
              </c:ext>
            </c:extLst>
          </c:dPt>
          <c:dPt>
            <c:idx val="659"/>
            <c:bubble3D val="0"/>
            <c:spPr>
              <a:ln w="12700">
                <a:solidFill>
                  <a:srgbClr val="006699"/>
                </a:solidFill>
                <a:prstDash val="solid"/>
              </a:ln>
              <a:effectLst/>
            </c:spPr>
            <c:extLst>
              <c:ext xmlns:c16="http://schemas.microsoft.com/office/drawing/2014/chart" uri="{C3380CC4-5D6E-409C-BE32-E72D297353CC}">
                <c16:uniqueId val="{0000050F-AB63-4EE9-9CE0-66536FA2F607}"/>
              </c:ext>
            </c:extLst>
          </c:dPt>
          <c:dPt>
            <c:idx val="660"/>
            <c:bubble3D val="0"/>
            <c:spPr>
              <a:ln w="12700">
                <a:solidFill>
                  <a:srgbClr val="006699"/>
                </a:solidFill>
                <a:prstDash val="solid"/>
              </a:ln>
              <a:effectLst/>
            </c:spPr>
            <c:extLst>
              <c:ext xmlns:c16="http://schemas.microsoft.com/office/drawing/2014/chart" uri="{C3380CC4-5D6E-409C-BE32-E72D297353CC}">
                <c16:uniqueId val="{00000511-AB63-4EE9-9CE0-66536FA2F607}"/>
              </c:ext>
            </c:extLst>
          </c:dPt>
          <c:dPt>
            <c:idx val="661"/>
            <c:bubble3D val="0"/>
            <c:spPr>
              <a:ln w="12700">
                <a:solidFill>
                  <a:srgbClr val="006699"/>
                </a:solidFill>
                <a:prstDash val="solid"/>
              </a:ln>
              <a:effectLst/>
            </c:spPr>
            <c:extLst>
              <c:ext xmlns:c16="http://schemas.microsoft.com/office/drawing/2014/chart" uri="{C3380CC4-5D6E-409C-BE32-E72D297353CC}">
                <c16:uniqueId val="{00000513-AB63-4EE9-9CE0-66536FA2F607}"/>
              </c:ext>
            </c:extLst>
          </c:dPt>
          <c:dPt>
            <c:idx val="662"/>
            <c:bubble3D val="0"/>
            <c:spPr>
              <a:ln w="12700">
                <a:solidFill>
                  <a:srgbClr val="006699"/>
                </a:solidFill>
                <a:prstDash val="solid"/>
              </a:ln>
              <a:effectLst/>
            </c:spPr>
            <c:extLst>
              <c:ext xmlns:c16="http://schemas.microsoft.com/office/drawing/2014/chart" uri="{C3380CC4-5D6E-409C-BE32-E72D297353CC}">
                <c16:uniqueId val="{00000515-AB63-4EE9-9CE0-66536FA2F607}"/>
              </c:ext>
            </c:extLst>
          </c:dPt>
          <c:dPt>
            <c:idx val="663"/>
            <c:bubble3D val="0"/>
            <c:spPr>
              <a:ln w="12700">
                <a:solidFill>
                  <a:srgbClr val="006699"/>
                </a:solidFill>
                <a:prstDash val="solid"/>
              </a:ln>
              <a:effectLst/>
            </c:spPr>
            <c:extLst>
              <c:ext xmlns:c16="http://schemas.microsoft.com/office/drawing/2014/chart" uri="{C3380CC4-5D6E-409C-BE32-E72D297353CC}">
                <c16:uniqueId val="{00000517-AB63-4EE9-9CE0-66536FA2F607}"/>
              </c:ext>
            </c:extLst>
          </c:dPt>
          <c:dPt>
            <c:idx val="664"/>
            <c:bubble3D val="0"/>
            <c:spPr>
              <a:ln w="12700">
                <a:solidFill>
                  <a:srgbClr val="006699"/>
                </a:solidFill>
                <a:prstDash val="solid"/>
              </a:ln>
              <a:effectLst/>
            </c:spPr>
            <c:extLst>
              <c:ext xmlns:c16="http://schemas.microsoft.com/office/drawing/2014/chart" uri="{C3380CC4-5D6E-409C-BE32-E72D297353CC}">
                <c16:uniqueId val="{00000519-AB63-4EE9-9CE0-66536FA2F607}"/>
              </c:ext>
            </c:extLst>
          </c:dPt>
          <c:dPt>
            <c:idx val="665"/>
            <c:bubble3D val="0"/>
            <c:spPr>
              <a:ln w="12700">
                <a:solidFill>
                  <a:srgbClr val="006699"/>
                </a:solidFill>
                <a:prstDash val="solid"/>
              </a:ln>
              <a:effectLst/>
            </c:spPr>
            <c:extLst>
              <c:ext xmlns:c16="http://schemas.microsoft.com/office/drawing/2014/chart" uri="{C3380CC4-5D6E-409C-BE32-E72D297353CC}">
                <c16:uniqueId val="{0000051B-AB63-4EE9-9CE0-66536FA2F607}"/>
              </c:ext>
            </c:extLst>
          </c:dPt>
          <c:dPt>
            <c:idx val="666"/>
            <c:bubble3D val="0"/>
            <c:spPr>
              <a:ln w="12700">
                <a:solidFill>
                  <a:srgbClr val="006699"/>
                </a:solidFill>
                <a:prstDash val="solid"/>
              </a:ln>
              <a:effectLst/>
            </c:spPr>
            <c:extLst>
              <c:ext xmlns:c16="http://schemas.microsoft.com/office/drawing/2014/chart" uri="{C3380CC4-5D6E-409C-BE32-E72D297353CC}">
                <c16:uniqueId val="{0000051D-AB63-4EE9-9CE0-66536FA2F607}"/>
              </c:ext>
            </c:extLst>
          </c:dPt>
          <c:dPt>
            <c:idx val="667"/>
            <c:bubble3D val="0"/>
            <c:spPr>
              <a:ln w="12700">
                <a:solidFill>
                  <a:srgbClr val="006699"/>
                </a:solidFill>
                <a:prstDash val="solid"/>
              </a:ln>
              <a:effectLst/>
            </c:spPr>
            <c:extLst>
              <c:ext xmlns:c16="http://schemas.microsoft.com/office/drawing/2014/chart" uri="{C3380CC4-5D6E-409C-BE32-E72D297353CC}">
                <c16:uniqueId val="{0000051F-AB63-4EE9-9CE0-66536FA2F607}"/>
              </c:ext>
            </c:extLst>
          </c:dPt>
          <c:dPt>
            <c:idx val="668"/>
            <c:bubble3D val="0"/>
            <c:spPr>
              <a:ln w="12700">
                <a:solidFill>
                  <a:srgbClr val="006699"/>
                </a:solidFill>
                <a:prstDash val="solid"/>
              </a:ln>
              <a:effectLst/>
            </c:spPr>
            <c:extLst>
              <c:ext xmlns:c16="http://schemas.microsoft.com/office/drawing/2014/chart" uri="{C3380CC4-5D6E-409C-BE32-E72D297353CC}">
                <c16:uniqueId val="{00000521-AB63-4EE9-9CE0-66536FA2F607}"/>
              </c:ext>
            </c:extLst>
          </c:dPt>
          <c:dPt>
            <c:idx val="669"/>
            <c:bubble3D val="0"/>
            <c:spPr>
              <a:ln w="12700">
                <a:solidFill>
                  <a:srgbClr val="006699"/>
                </a:solidFill>
                <a:prstDash val="solid"/>
              </a:ln>
              <a:effectLst/>
            </c:spPr>
            <c:extLst>
              <c:ext xmlns:c16="http://schemas.microsoft.com/office/drawing/2014/chart" uri="{C3380CC4-5D6E-409C-BE32-E72D297353CC}">
                <c16:uniqueId val="{00000523-AB63-4EE9-9CE0-66536FA2F607}"/>
              </c:ext>
            </c:extLst>
          </c:dPt>
          <c:dPt>
            <c:idx val="670"/>
            <c:bubble3D val="0"/>
            <c:spPr>
              <a:ln w="12700">
                <a:solidFill>
                  <a:srgbClr val="006699"/>
                </a:solidFill>
                <a:prstDash val="solid"/>
              </a:ln>
              <a:effectLst/>
            </c:spPr>
            <c:extLst>
              <c:ext xmlns:c16="http://schemas.microsoft.com/office/drawing/2014/chart" uri="{C3380CC4-5D6E-409C-BE32-E72D297353CC}">
                <c16:uniqueId val="{00000525-AB63-4EE9-9CE0-66536FA2F607}"/>
              </c:ext>
            </c:extLst>
          </c:dPt>
          <c:dPt>
            <c:idx val="671"/>
            <c:bubble3D val="0"/>
            <c:spPr>
              <a:ln w="12700">
                <a:solidFill>
                  <a:srgbClr val="006699"/>
                </a:solidFill>
                <a:prstDash val="solid"/>
              </a:ln>
              <a:effectLst/>
            </c:spPr>
            <c:extLst>
              <c:ext xmlns:c16="http://schemas.microsoft.com/office/drawing/2014/chart" uri="{C3380CC4-5D6E-409C-BE32-E72D297353CC}">
                <c16:uniqueId val="{00000527-AB63-4EE9-9CE0-66536FA2F607}"/>
              </c:ext>
            </c:extLst>
          </c:dPt>
          <c:dPt>
            <c:idx val="672"/>
            <c:bubble3D val="0"/>
            <c:spPr>
              <a:ln w="12700">
                <a:solidFill>
                  <a:srgbClr val="006699"/>
                </a:solidFill>
                <a:prstDash val="solid"/>
              </a:ln>
              <a:effectLst/>
            </c:spPr>
            <c:extLst>
              <c:ext xmlns:c16="http://schemas.microsoft.com/office/drawing/2014/chart" uri="{C3380CC4-5D6E-409C-BE32-E72D297353CC}">
                <c16:uniqueId val="{00000529-AB63-4EE9-9CE0-66536FA2F607}"/>
              </c:ext>
            </c:extLst>
          </c:dPt>
          <c:dPt>
            <c:idx val="673"/>
            <c:bubble3D val="0"/>
            <c:spPr>
              <a:ln w="12700">
                <a:solidFill>
                  <a:srgbClr val="006699"/>
                </a:solidFill>
                <a:prstDash val="solid"/>
              </a:ln>
              <a:effectLst/>
            </c:spPr>
            <c:extLst>
              <c:ext xmlns:c16="http://schemas.microsoft.com/office/drawing/2014/chart" uri="{C3380CC4-5D6E-409C-BE32-E72D297353CC}">
                <c16:uniqueId val="{0000052B-AB63-4EE9-9CE0-66536FA2F607}"/>
              </c:ext>
            </c:extLst>
          </c:dPt>
          <c:dPt>
            <c:idx val="674"/>
            <c:bubble3D val="0"/>
            <c:spPr>
              <a:ln w="12700">
                <a:solidFill>
                  <a:srgbClr val="006699"/>
                </a:solidFill>
                <a:prstDash val="solid"/>
              </a:ln>
              <a:effectLst/>
            </c:spPr>
            <c:extLst>
              <c:ext xmlns:c16="http://schemas.microsoft.com/office/drawing/2014/chart" uri="{C3380CC4-5D6E-409C-BE32-E72D297353CC}">
                <c16:uniqueId val="{0000052D-AB63-4EE9-9CE0-66536FA2F607}"/>
              </c:ext>
            </c:extLst>
          </c:dPt>
          <c:dPt>
            <c:idx val="675"/>
            <c:bubble3D val="0"/>
            <c:spPr>
              <a:ln w="12700">
                <a:solidFill>
                  <a:srgbClr val="006699"/>
                </a:solidFill>
                <a:prstDash val="solid"/>
              </a:ln>
              <a:effectLst/>
            </c:spPr>
            <c:extLst>
              <c:ext xmlns:c16="http://schemas.microsoft.com/office/drawing/2014/chart" uri="{C3380CC4-5D6E-409C-BE32-E72D297353CC}">
                <c16:uniqueId val="{0000052F-AB63-4EE9-9CE0-66536FA2F607}"/>
              </c:ext>
            </c:extLst>
          </c:dPt>
          <c:dPt>
            <c:idx val="676"/>
            <c:bubble3D val="0"/>
            <c:spPr>
              <a:ln w="12700">
                <a:solidFill>
                  <a:srgbClr val="006699"/>
                </a:solidFill>
                <a:prstDash val="solid"/>
              </a:ln>
              <a:effectLst/>
            </c:spPr>
            <c:extLst>
              <c:ext xmlns:c16="http://schemas.microsoft.com/office/drawing/2014/chart" uri="{C3380CC4-5D6E-409C-BE32-E72D297353CC}">
                <c16:uniqueId val="{00000531-AB63-4EE9-9CE0-66536FA2F607}"/>
              </c:ext>
            </c:extLst>
          </c:dPt>
          <c:dPt>
            <c:idx val="677"/>
            <c:bubble3D val="0"/>
            <c:spPr>
              <a:ln w="12700">
                <a:solidFill>
                  <a:srgbClr val="006699"/>
                </a:solidFill>
                <a:prstDash val="solid"/>
              </a:ln>
              <a:effectLst/>
            </c:spPr>
            <c:extLst>
              <c:ext xmlns:c16="http://schemas.microsoft.com/office/drawing/2014/chart" uri="{C3380CC4-5D6E-409C-BE32-E72D297353CC}">
                <c16:uniqueId val="{00000533-AB63-4EE9-9CE0-66536FA2F607}"/>
              </c:ext>
            </c:extLst>
          </c:dPt>
          <c:dPt>
            <c:idx val="678"/>
            <c:bubble3D val="0"/>
            <c:spPr>
              <a:ln w="12700">
                <a:solidFill>
                  <a:srgbClr val="006699"/>
                </a:solidFill>
                <a:prstDash val="solid"/>
              </a:ln>
              <a:effectLst/>
            </c:spPr>
            <c:extLst>
              <c:ext xmlns:c16="http://schemas.microsoft.com/office/drawing/2014/chart" uri="{C3380CC4-5D6E-409C-BE32-E72D297353CC}">
                <c16:uniqueId val="{00000535-AB63-4EE9-9CE0-66536FA2F607}"/>
              </c:ext>
            </c:extLst>
          </c:dPt>
          <c:dPt>
            <c:idx val="679"/>
            <c:bubble3D val="0"/>
            <c:spPr>
              <a:ln w="12700">
                <a:solidFill>
                  <a:srgbClr val="006699"/>
                </a:solidFill>
                <a:prstDash val="solid"/>
              </a:ln>
              <a:effectLst/>
            </c:spPr>
            <c:extLst>
              <c:ext xmlns:c16="http://schemas.microsoft.com/office/drawing/2014/chart" uri="{C3380CC4-5D6E-409C-BE32-E72D297353CC}">
                <c16:uniqueId val="{00000537-AB63-4EE9-9CE0-66536FA2F607}"/>
              </c:ext>
            </c:extLst>
          </c:dPt>
          <c:dPt>
            <c:idx val="680"/>
            <c:bubble3D val="0"/>
            <c:spPr>
              <a:ln w="12700">
                <a:solidFill>
                  <a:srgbClr val="006699"/>
                </a:solidFill>
                <a:prstDash val="solid"/>
              </a:ln>
              <a:effectLst/>
            </c:spPr>
            <c:extLst>
              <c:ext xmlns:c16="http://schemas.microsoft.com/office/drawing/2014/chart" uri="{C3380CC4-5D6E-409C-BE32-E72D297353CC}">
                <c16:uniqueId val="{00000539-AB63-4EE9-9CE0-66536FA2F607}"/>
              </c:ext>
            </c:extLst>
          </c:dPt>
          <c:dPt>
            <c:idx val="681"/>
            <c:bubble3D val="0"/>
            <c:spPr>
              <a:ln w="12700">
                <a:solidFill>
                  <a:srgbClr val="006699"/>
                </a:solidFill>
                <a:prstDash val="solid"/>
              </a:ln>
              <a:effectLst/>
            </c:spPr>
            <c:extLst>
              <c:ext xmlns:c16="http://schemas.microsoft.com/office/drawing/2014/chart" uri="{C3380CC4-5D6E-409C-BE32-E72D297353CC}">
                <c16:uniqueId val="{0000053B-AB63-4EE9-9CE0-66536FA2F607}"/>
              </c:ext>
            </c:extLst>
          </c:dPt>
          <c:dPt>
            <c:idx val="682"/>
            <c:bubble3D val="0"/>
            <c:spPr>
              <a:ln w="12700">
                <a:solidFill>
                  <a:srgbClr val="006699"/>
                </a:solidFill>
                <a:prstDash val="solid"/>
              </a:ln>
              <a:effectLst/>
            </c:spPr>
            <c:extLst>
              <c:ext xmlns:c16="http://schemas.microsoft.com/office/drawing/2014/chart" uri="{C3380CC4-5D6E-409C-BE32-E72D297353CC}">
                <c16:uniqueId val="{0000053D-AB63-4EE9-9CE0-66536FA2F607}"/>
              </c:ext>
            </c:extLst>
          </c:dPt>
          <c:dPt>
            <c:idx val="683"/>
            <c:bubble3D val="0"/>
            <c:spPr>
              <a:ln w="12700">
                <a:solidFill>
                  <a:srgbClr val="006699"/>
                </a:solidFill>
                <a:prstDash val="solid"/>
              </a:ln>
              <a:effectLst/>
            </c:spPr>
            <c:extLst>
              <c:ext xmlns:c16="http://schemas.microsoft.com/office/drawing/2014/chart" uri="{C3380CC4-5D6E-409C-BE32-E72D297353CC}">
                <c16:uniqueId val="{0000053F-AB63-4EE9-9CE0-66536FA2F607}"/>
              </c:ext>
            </c:extLst>
          </c:dPt>
          <c:dPt>
            <c:idx val="684"/>
            <c:bubble3D val="0"/>
            <c:spPr>
              <a:ln w="12700">
                <a:solidFill>
                  <a:srgbClr val="006699"/>
                </a:solidFill>
                <a:prstDash val="solid"/>
              </a:ln>
              <a:effectLst/>
            </c:spPr>
            <c:extLst>
              <c:ext xmlns:c16="http://schemas.microsoft.com/office/drawing/2014/chart" uri="{C3380CC4-5D6E-409C-BE32-E72D297353CC}">
                <c16:uniqueId val="{00000541-AB63-4EE9-9CE0-66536FA2F607}"/>
              </c:ext>
            </c:extLst>
          </c:dPt>
          <c:dPt>
            <c:idx val="685"/>
            <c:bubble3D val="0"/>
            <c:spPr>
              <a:ln w="12700">
                <a:solidFill>
                  <a:srgbClr val="006699"/>
                </a:solidFill>
                <a:prstDash val="solid"/>
              </a:ln>
              <a:effectLst/>
            </c:spPr>
            <c:extLst>
              <c:ext xmlns:c16="http://schemas.microsoft.com/office/drawing/2014/chart" uri="{C3380CC4-5D6E-409C-BE32-E72D297353CC}">
                <c16:uniqueId val="{00000543-AB63-4EE9-9CE0-66536FA2F607}"/>
              </c:ext>
            </c:extLst>
          </c:dPt>
          <c:dPt>
            <c:idx val="686"/>
            <c:bubble3D val="0"/>
            <c:spPr>
              <a:ln w="12700">
                <a:solidFill>
                  <a:srgbClr val="006699"/>
                </a:solidFill>
                <a:prstDash val="solid"/>
              </a:ln>
              <a:effectLst/>
            </c:spPr>
            <c:extLst>
              <c:ext xmlns:c16="http://schemas.microsoft.com/office/drawing/2014/chart" uri="{C3380CC4-5D6E-409C-BE32-E72D297353CC}">
                <c16:uniqueId val="{00000545-AB63-4EE9-9CE0-66536FA2F607}"/>
              </c:ext>
            </c:extLst>
          </c:dPt>
          <c:dPt>
            <c:idx val="687"/>
            <c:bubble3D val="0"/>
            <c:spPr>
              <a:ln w="12700">
                <a:solidFill>
                  <a:srgbClr val="006699"/>
                </a:solidFill>
                <a:prstDash val="solid"/>
              </a:ln>
              <a:effectLst/>
            </c:spPr>
            <c:extLst>
              <c:ext xmlns:c16="http://schemas.microsoft.com/office/drawing/2014/chart" uri="{C3380CC4-5D6E-409C-BE32-E72D297353CC}">
                <c16:uniqueId val="{00000547-AB63-4EE9-9CE0-66536FA2F607}"/>
              </c:ext>
            </c:extLst>
          </c:dPt>
          <c:dPt>
            <c:idx val="688"/>
            <c:bubble3D val="0"/>
            <c:spPr>
              <a:ln w="12700">
                <a:solidFill>
                  <a:srgbClr val="006699"/>
                </a:solidFill>
                <a:prstDash val="solid"/>
              </a:ln>
              <a:effectLst/>
            </c:spPr>
            <c:extLst>
              <c:ext xmlns:c16="http://schemas.microsoft.com/office/drawing/2014/chart" uri="{C3380CC4-5D6E-409C-BE32-E72D297353CC}">
                <c16:uniqueId val="{00000549-AB63-4EE9-9CE0-66536FA2F607}"/>
              </c:ext>
            </c:extLst>
          </c:dPt>
          <c:dPt>
            <c:idx val="689"/>
            <c:bubble3D val="0"/>
            <c:spPr>
              <a:ln w="12700">
                <a:solidFill>
                  <a:srgbClr val="006699"/>
                </a:solidFill>
                <a:prstDash val="solid"/>
              </a:ln>
              <a:effectLst/>
            </c:spPr>
            <c:extLst>
              <c:ext xmlns:c16="http://schemas.microsoft.com/office/drawing/2014/chart" uri="{C3380CC4-5D6E-409C-BE32-E72D297353CC}">
                <c16:uniqueId val="{0000054B-AB63-4EE9-9CE0-66536FA2F607}"/>
              </c:ext>
            </c:extLst>
          </c:dPt>
          <c:dPt>
            <c:idx val="690"/>
            <c:bubble3D val="0"/>
            <c:spPr>
              <a:ln w="12700">
                <a:solidFill>
                  <a:srgbClr val="006699"/>
                </a:solidFill>
                <a:prstDash val="solid"/>
              </a:ln>
              <a:effectLst/>
            </c:spPr>
            <c:extLst>
              <c:ext xmlns:c16="http://schemas.microsoft.com/office/drawing/2014/chart" uri="{C3380CC4-5D6E-409C-BE32-E72D297353CC}">
                <c16:uniqueId val="{0000054D-AB63-4EE9-9CE0-66536FA2F607}"/>
              </c:ext>
            </c:extLst>
          </c:dPt>
          <c:dPt>
            <c:idx val="691"/>
            <c:bubble3D val="0"/>
            <c:spPr>
              <a:ln w="12700">
                <a:solidFill>
                  <a:srgbClr val="006699"/>
                </a:solidFill>
                <a:prstDash val="solid"/>
              </a:ln>
              <a:effectLst/>
            </c:spPr>
            <c:extLst>
              <c:ext xmlns:c16="http://schemas.microsoft.com/office/drawing/2014/chart" uri="{C3380CC4-5D6E-409C-BE32-E72D297353CC}">
                <c16:uniqueId val="{0000054F-AB63-4EE9-9CE0-66536FA2F607}"/>
              </c:ext>
            </c:extLst>
          </c:dPt>
          <c:dPt>
            <c:idx val="692"/>
            <c:bubble3D val="0"/>
            <c:spPr>
              <a:ln w="12700">
                <a:solidFill>
                  <a:srgbClr val="006699"/>
                </a:solidFill>
                <a:prstDash val="solid"/>
              </a:ln>
              <a:effectLst/>
            </c:spPr>
            <c:extLst>
              <c:ext xmlns:c16="http://schemas.microsoft.com/office/drawing/2014/chart" uri="{C3380CC4-5D6E-409C-BE32-E72D297353CC}">
                <c16:uniqueId val="{00000551-AB63-4EE9-9CE0-66536FA2F607}"/>
              </c:ext>
            </c:extLst>
          </c:dPt>
          <c:dPt>
            <c:idx val="693"/>
            <c:bubble3D val="0"/>
            <c:spPr>
              <a:ln w="12700">
                <a:solidFill>
                  <a:srgbClr val="006699"/>
                </a:solidFill>
                <a:prstDash val="solid"/>
              </a:ln>
              <a:effectLst/>
            </c:spPr>
            <c:extLst>
              <c:ext xmlns:c16="http://schemas.microsoft.com/office/drawing/2014/chart" uri="{C3380CC4-5D6E-409C-BE32-E72D297353CC}">
                <c16:uniqueId val="{00000553-AB63-4EE9-9CE0-66536FA2F607}"/>
              </c:ext>
            </c:extLst>
          </c:dPt>
          <c:dPt>
            <c:idx val="694"/>
            <c:bubble3D val="0"/>
            <c:spPr>
              <a:ln w="12700">
                <a:solidFill>
                  <a:srgbClr val="006699"/>
                </a:solidFill>
                <a:prstDash val="solid"/>
              </a:ln>
              <a:effectLst/>
            </c:spPr>
            <c:extLst>
              <c:ext xmlns:c16="http://schemas.microsoft.com/office/drawing/2014/chart" uri="{C3380CC4-5D6E-409C-BE32-E72D297353CC}">
                <c16:uniqueId val="{00000555-AB63-4EE9-9CE0-66536FA2F607}"/>
              </c:ext>
            </c:extLst>
          </c:dPt>
          <c:dPt>
            <c:idx val="695"/>
            <c:bubble3D val="0"/>
            <c:spPr>
              <a:ln w="12700">
                <a:solidFill>
                  <a:srgbClr val="006699"/>
                </a:solidFill>
                <a:prstDash val="solid"/>
              </a:ln>
              <a:effectLst/>
            </c:spPr>
            <c:extLst>
              <c:ext xmlns:c16="http://schemas.microsoft.com/office/drawing/2014/chart" uri="{C3380CC4-5D6E-409C-BE32-E72D297353CC}">
                <c16:uniqueId val="{00000557-AB63-4EE9-9CE0-66536FA2F607}"/>
              </c:ext>
            </c:extLst>
          </c:dPt>
          <c:dPt>
            <c:idx val="696"/>
            <c:bubble3D val="0"/>
            <c:spPr>
              <a:ln w="12700">
                <a:solidFill>
                  <a:srgbClr val="006699"/>
                </a:solidFill>
                <a:prstDash val="solid"/>
              </a:ln>
              <a:effectLst/>
            </c:spPr>
            <c:extLst>
              <c:ext xmlns:c16="http://schemas.microsoft.com/office/drawing/2014/chart" uri="{C3380CC4-5D6E-409C-BE32-E72D297353CC}">
                <c16:uniqueId val="{00000559-AB63-4EE9-9CE0-66536FA2F607}"/>
              </c:ext>
            </c:extLst>
          </c:dPt>
          <c:dPt>
            <c:idx val="697"/>
            <c:bubble3D val="0"/>
            <c:spPr>
              <a:ln w="12700">
                <a:solidFill>
                  <a:srgbClr val="006699"/>
                </a:solidFill>
                <a:prstDash val="solid"/>
              </a:ln>
              <a:effectLst/>
            </c:spPr>
            <c:extLst>
              <c:ext xmlns:c16="http://schemas.microsoft.com/office/drawing/2014/chart" uri="{C3380CC4-5D6E-409C-BE32-E72D297353CC}">
                <c16:uniqueId val="{0000055B-AB63-4EE9-9CE0-66536FA2F607}"/>
              </c:ext>
            </c:extLst>
          </c:dPt>
          <c:dPt>
            <c:idx val="698"/>
            <c:bubble3D val="0"/>
            <c:spPr>
              <a:ln w="12700">
                <a:solidFill>
                  <a:srgbClr val="006699"/>
                </a:solidFill>
                <a:prstDash val="solid"/>
              </a:ln>
              <a:effectLst/>
            </c:spPr>
            <c:extLst>
              <c:ext xmlns:c16="http://schemas.microsoft.com/office/drawing/2014/chart" uri="{C3380CC4-5D6E-409C-BE32-E72D297353CC}">
                <c16:uniqueId val="{0000055D-AB63-4EE9-9CE0-66536FA2F607}"/>
              </c:ext>
            </c:extLst>
          </c:dPt>
          <c:dPt>
            <c:idx val="699"/>
            <c:bubble3D val="0"/>
            <c:spPr>
              <a:ln w="12700">
                <a:solidFill>
                  <a:srgbClr val="006699"/>
                </a:solidFill>
                <a:prstDash val="solid"/>
              </a:ln>
              <a:effectLst/>
            </c:spPr>
            <c:extLst>
              <c:ext xmlns:c16="http://schemas.microsoft.com/office/drawing/2014/chart" uri="{C3380CC4-5D6E-409C-BE32-E72D297353CC}">
                <c16:uniqueId val="{0000055F-AB63-4EE9-9CE0-66536FA2F607}"/>
              </c:ext>
            </c:extLst>
          </c:dPt>
          <c:dPt>
            <c:idx val="700"/>
            <c:bubble3D val="0"/>
            <c:spPr>
              <a:ln w="12700">
                <a:solidFill>
                  <a:srgbClr val="006699"/>
                </a:solidFill>
                <a:prstDash val="solid"/>
              </a:ln>
              <a:effectLst/>
            </c:spPr>
            <c:extLst>
              <c:ext xmlns:c16="http://schemas.microsoft.com/office/drawing/2014/chart" uri="{C3380CC4-5D6E-409C-BE32-E72D297353CC}">
                <c16:uniqueId val="{00000561-AB63-4EE9-9CE0-66536FA2F607}"/>
              </c:ext>
            </c:extLst>
          </c:dPt>
          <c:dPt>
            <c:idx val="701"/>
            <c:bubble3D val="0"/>
            <c:spPr>
              <a:ln w="12700">
                <a:solidFill>
                  <a:srgbClr val="006699"/>
                </a:solidFill>
                <a:prstDash val="solid"/>
              </a:ln>
              <a:effectLst/>
            </c:spPr>
            <c:extLst>
              <c:ext xmlns:c16="http://schemas.microsoft.com/office/drawing/2014/chart" uri="{C3380CC4-5D6E-409C-BE32-E72D297353CC}">
                <c16:uniqueId val="{00000563-AB63-4EE9-9CE0-66536FA2F607}"/>
              </c:ext>
            </c:extLst>
          </c:dPt>
          <c:dPt>
            <c:idx val="702"/>
            <c:bubble3D val="0"/>
            <c:spPr>
              <a:ln w="12700">
                <a:solidFill>
                  <a:srgbClr val="006699"/>
                </a:solidFill>
                <a:prstDash val="solid"/>
              </a:ln>
              <a:effectLst/>
            </c:spPr>
            <c:extLst>
              <c:ext xmlns:c16="http://schemas.microsoft.com/office/drawing/2014/chart" uri="{C3380CC4-5D6E-409C-BE32-E72D297353CC}">
                <c16:uniqueId val="{00000565-AB63-4EE9-9CE0-66536FA2F607}"/>
              </c:ext>
            </c:extLst>
          </c:dPt>
          <c:dPt>
            <c:idx val="703"/>
            <c:bubble3D val="0"/>
            <c:spPr>
              <a:ln w="12700">
                <a:solidFill>
                  <a:srgbClr val="006699"/>
                </a:solidFill>
                <a:prstDash val="solid"/>
              </a:ln>
              <a:effectLst/>
            </c:spPr>
            <c:extLst>
              <c:ext xmlns:c16="http://schemas.microsoft.com/office/drawing/2014/chart" uri="{C3380CC4-5D6E-409C-BE32-E72D297353CC}">
                <c16:uniqueId val="{00000567-AB63-4EE9-9CE0-66536FA2F607}"/>
              </c:ext>
            </c:extLst>
          </c:dPt>
          <c:dPt>
            <c:idx val="704"/>
            <c:bubble3D val="0"/>
            <c:spPr>
              <a:ln w="12700">
                <a:solidFill>
                  <a:srgbClr val="006699"/>
                </a:solidFill>
                <a:prstDash val="solid"/>
              </a:ln>
              <a:effectLst/>
            </c:spPr>
            <c:extLst>
              <c:ext xmlns:c16="http://schemas.microsoft.com/office/drawing/2014/chart" uri="{C3380CC4-5D6E-409C-BE32-E72D297353CC}">
                <c16:uniqueId val="{00000569-AB63-4EE9-9CE0-66536FA2F607}"/>
              </c:ext>
            </c:extLst>
          </c:dPt>
          <c:dPt>
            <c:idx val="705"/>
            <c:bubble3D val="0"/>
            <c:spPr>
              <a:ln w="12700">
                <a:solidFill>
                  <a:srgbClr val="006699"/>
                </a:solidFill>
                <a:prstDash val="solid"/>
              </a:ln>
              <a:effectLst/>
            </c:spPr>
            <c:extLst>
              <c:ext xmlns:c16="http://schemas.microsoft.com/office/drawing/2014/chart" uri="{C3380CC4-5D6E-409C-BE32-E72D297353CC}">
                <c16:uniqueId val="{0000056B-AB63-4EE9-9CE0-66536FA2F607}"/>
              </c:ext>
            </c:extLst>
          </c:dPt>
          <c:dPt>
            <c:idx val="706"/>
            <c:bubble3D val="0"/>
            <c:spPr>
              <a:ln w="12700">
                <a:solidFill>
                  <a:srgbClr val="006699"/>
                </a:solidFill>
                <a:prstDash val="solid"/>
              </a:ln>
              <a:effectLst/>
            </c:spPr>
            <c:extLst>
              <c:ext xmlns:c16="http://schemas.microsoft.com/office/drawing/2014/chart" uri="{C3380CC4-5D6E-409C-BE32-E72D297353CC}">
                <c16:uniqueId val="{0000056D-AB63-4EE9-9CE0-66536FA2F607}"/>
              </c:ext>
            </c:extLst>
          </c:dPt>
          <c:dPt>
            <c:idx val="707"/>
            <c:bubble3D val="0"/>
            <c:spPr>
              <a:ln w="12700">
                <a:solidFill>
                  <a:srgbClr val="006699"/>
                </a:solidFill>
                <a:prstDash val="solid"/>
              </a:ln>
              <a:effectLst/>
            </c:spPr>
            <c:extLst>
              <c:ext xmlns:c16="http://schemas.microsoft.com/office/drawing/2014/chart" uri="{C3380CC4-5D6E-409C-BE32-E72D297353CC}">
                <c16:uniqueId val="{0000056F-AB63-4EE9-9CE0-66536FA2F607}"/>
              </c:ext>
            </c:extLst>
          </c:dPt>
          <c:dPt>
            <c:idx val="708"/>
            <c:bubble3D val="0"/>
            <c:spPr>
              <a:ln w="12700">
                <a:solidFill>
                  <a:srgbClr val="006699"/>
                </a:solidFill>
                <a:prstDash val="solid"/>
              </a:ln>
              <a:effectLst/>
            </c:spPr>
            <c:extLst>
              <c:ext xmlns:c16="http://schemas.microsoft.com/office/drawing/2014/chart" uri="{C3380CC4-5D6E-409C-BE32-E72D297353CC}">
                <c16:uniqueId val="{00000571-AB63-4EE9-9CE0-66536FA2F607}"/>
              </c:ext>
            </c:extLst>
          </c:dPt>
          <c:dPt>
            <c:idx val="709"/>
            <c:bubble3D val="0"/>
            <c:spPr>
              <a:ln w="12700">
                <a:solidFill>
                  <a:srgbClr val="006699"/>
                </a:solidFill>
                <a:prstDash val="solid"/>
              </a:ln>
              <a:effectLst/>
            </c:spPr>
            <c:extLst>
              <c:ext xmlns:c16="http://schemas.microsoft.com/office/drawing/2014/chart" uri="{C3380CC4-5D6E-409C-BE32-E72D297353CC}">
                <c16:uniqueId val="{00000573-AB63-4EE9-9CE0-66536FA2F607}"/>
              </c:ext>
            </c:extLst>
          </c:dPt>
          <c:dPt>
            <c:idx val="710"/>
            <c:bubble3D val="0"/>
            <c:spPr>
              <a:ln w="12700">
                <a:solidFill>
                  <a:srgbClr val="006699"/>
                </a:solidFill>
                <a:prstDash val="solid"/>
              </a:ln>
              <a:effectLst/>
            </c:spPr>
            <c:extLst>
              <c:ext xmlns:c16="http://schemas.microsoft.com/office/drawing/2014/chart" uri="{C3380CC4-5D6E-409C-BE32-E72D297353CC}">
                <c16:uniqueId val="{00000575-AB63-4EE9-9CE0-66536FA2F607}"/>
              </c:ext>
            </c:extLst>
          </c:dPt>
          <c:dPt>
            <c:idx val="711"/>
            <c:bubble3D val="0"/>
            <c:spPr>
              <a:ln w="12700">
                <a:solidFill>
                  <a:srgbClr val="006699"/>
                </a:solidFill>
                <a:prstDash val="solid"/>
              </a:ln>
              <a:effectLst/>
            </c:spPr>
            <c:extLst>
              <c:ext xmlns:c16="http://schemas.microsoft.com/office/drawing/2014/chart" uri="{C3380CC4-5D6E-409C-BE32-E72D297353CC}">
                <c16:uniqueId val="{00000577-AB63-4EE9-9CE0-66536FA2F607}"/>
              </c:ext>
            </c:extLst>
          </c:dPt>
          <c:dPt>
            <c:idx val="712"/>
            <c:bubble3D val="0"/>
            <c:spPr>
              <a:ln w="12700">
                <a:solidFill>
                  <a:srgbClr val="006699"/>
                </a:solidFill>
                <a:prstDash val="solid"/>
              </a:ln>
              <a:effectLst/>
            </c:spPr>
            <c:extLst>
              <c:ext xmlns:c16="http://schemas.microsoft.com/office/drawing/2014/chart" uri="{C3380CC4-5D6E-409C-BE32-E72D297353CC}">
                <c16:uniqueId val="{00000579-AB63-4EE9-9CE0-66536FA2F607}"/>
              </c:ext>
            </c:extLst>
          </c:dPt>
          <c:dPt>
            <c:idx val="713"/>
            <c:bubble3D val="0"/>
            <c:spPr>
              <a:ln w="12700">
                <a:solidFill>
                  <a:srgbClr val="006699"/>
                </a:solidFill>
                <a:prstDash val="solid"/>
              </a:ln>
              <a:effectLst/>
            </c:spPr>
            <c:extLst>
              <c:ext xmlns:c16="http://schemas.microsoft.com/office/drawing/2014/chart" uri="{C3380CC4-5D6E-409C-BE32-E72D297353CC}">
                <c16:uniqueId val="{0000057B-AB63-4EE9-9CE0-66536FA2F607}"/>
              </c:ext>
            </c:extLst>
          </c:dPt>
          <c:dPt>
            <c:idx val="714"/>
            <c:bubble3D val="0"/>
            <c:spPr>
              <a:ln w="12700">
                <a:solidFill>
                  <a:srgbClr val="006699"/>
                </a:solidFill>
                <a:prstDash val="solid"/>
              </a:ln>
              <a:effectLst/>
            </c:spPr>
            <c:extLst>
              <c:ext xmlns:c16="http://schemas.microsoft.com/office/drawing/2014/chart" uri="{C3380CC4-5D6E-409C-BE32-E72D297353CC}">
                <c16:uniqueId val="{0000057D-AB63-4EE9-9CE0-66536FA2F607}"/>
              </c:ext>
            </c:extLst>
          </c:dPt>
          <c:dPt>
            <c:idx val="715"/>
            <c:bubble3D val="0"/>
            <c:spPr>
              <a:ln w="12700">
                <a:solidFill>
                  <a:srgbClr val="006699"/>
                </a:solidFill>
                <a:prstDash val="solid"/>
              </a:ln>
              <a:effectLst/>
            </c:spPr>
            <c:extLst>
              <c:ext xmlns:c16="http://schemas.microsoft.com/office/drawing/2014/chart" uri="{C3380CC4-5D6E-409C-BE32-E72D297353CC}">
                <c16:uniqueId val="{0000057F-AB63-4EE9-9CE0-66536FA2F607}"/>
              </c:ext>
            </c:extLst>
          </c:dPt>
          <c:dPt>
            <c:idx val="716"/>
            <c:bubble3D val="0"/>
            <c:spPr>
              <a:ln w="12700">
                <a:solidFill>
                  <a:srgbClr val="006699"/>
                </a:solidFill>
                <a:prstDash val="solid"/>
              </a:ln>
              <a:effectLst/>
            </c:spPr>
            <c:extLst>
              <c:ext xmlns:c16="http://schemas.microsoft.com/office/drawing/2014/chart" uri="{C3380CC4-5D6E-409C-BE32-E72D297353CC}">
                <c16:uniqueId val="{00000581-AB63-4EE9-9CE0-66536FA2F607}"/>
              </c:ext>
            </c:extLst>
          </c:dPt>
          <c:dPt>
            <c:idx val="717"/>
            <c:bubble3D val="0"/>
            <c:spPr>
              <a:ln w="12700">
                <a:solidFill>
                  <a:srgbClr val="006699"/>
                </a:solidFill>
                <a:prstDash val="solid"/>
              </a:ln>
              <a:effectLst/>
            </c:spPr>
            <c:extLst>
              <c:ext xmlns:c16="http://schemas.microsoft.com/office/drawing/2014/chart" uri="{C3380CC4-5D6E-409C-BE32-E72D297353CC}">
                <c16:uniqueId val="{00000583-AB63-4EE9-9CE0-66536FA2F607}"/>
              </c:ext>
            </c:extLst>
          </c:dPt>
          <c:dPt>
            <c:idx val="718"/>
            <c:bubble3D val="0"/>
            <c:spPr>
              <a:ln w="12700">
                <a:solidFill>
                  <a:srgbClr val="006699"/>
                </a:solidFill>
                <a:prstDash val="solid"/>
              </a:ln>
              <a:effectLst/>
            </c:spPr>
            <c:extLst>
              <c:ext xmlns:c16="http://schemas.microsoft.com/office/drawing/2014/chart" uri="{C3380CC4-5D6E-409C-BE32-E72D297353CC}">
                <c16:uniqueId val="{00000585-AB63-4EE9-9CE0-66536FA2F607}"/>
              </c:ext>
            </c:extLst>
          </c:dPt>
          <c:dPt>
            <c:idx val="719"/>
            <c:bubble3D val="0"/>
            <c:spPr>
              <a:ln w="12700">
                <a:solidFill>
                  <a:srgbClr val="006699"/>
                </a:solidFill>
                <a:prstDash val="solid"/>
              </a:ln>
              <a:effectLst/>
            </c:spPr>
            <c:extLst>
              <c:ext xmlns:c16="http://schemas.microsoft.com/office/drawing/2014/chart" uri="{C3380CC4-5D6E-409C-BE32-E72D297353CC}">
                <c16:uniqueId val="{00000587-AB63-4EE9-9CE0-66536FA2F607}"/>
              </c:ext>
            </c:extLst>
          </c:dPt>
          <c:dPt>
            <c:idx val="720"/>
            <c:bubble3D val="0"/>
            <c:spPr>
              <a:ln w="12700">
                <a:solidFill>
                  <a:srgbClr val="006699"/>
                </a:solidFill>
                <a:prstDash val="solid"/>
              </a:ln>
              <a:effectLst/>
            </c:spPr>
            <c:extLst>
              <c:ext xmlns:c16="http://schemas.microsoft.com/office/drawing/2014/chart" uri="{C3380CC4-5D6E-409C-BE32-E72D297353CC}">
                <c16:uniqueId val="{00000589-AB63-4EE9-9CE0-66536FA2F607}"/>
              </c:ext>
            </c:extLst>
          </c:dPt>
          <c:dPt>
            <c:idx val="721"/>
            <c:bubble3D val="0"/>
            <c:spPr>
              <a:ln w="12700">
                <a:solidFill>
                  <a:srgbClr val="006699"/>
                </a:solidFill>
                <a:prstDash val="solid"/>
              </a:ln>
              <a:effectLst/>
            </c:spPr>
            <c:extLst>
              <c:ext xmlns:c16="http://schemas.microsoft.com/office/drawing/2014/chart" uri="{C3380CC4-5D6E-409C-BE32-E72D297353CC}">
                <c16:uniqueId val="{0000058B-AB63-4EE9-9CE0-66536FA2F607}"/>
              </c:ext>
            </c:extLst>
          </c:dPt>
          <c:dPt>
            <c:idx val="722"/>
            <c:bubble3D val="0"/>
            <c:spPr>
              <a:ln w="12700">
                <a:solidFill>
                  <a:srgbClr val="006699"/>
                </a:solidFill>
                <a:prstDash val="solid"/>
              </a:ln>
              <a:effectLst/>
            </c:spPr>
            <c:extLst>
              <c:ext xmlns:c16="http://schemas.microsoft.com/office/drawing/2014/chart" uri="{C3380CC4-5D6E-409C-BE32-E72D297353CC}">
                <c16:uniqueId val="{0000058D-AB63-4EE9-9CE0-66536FA2F607}"/>
              </c:ext>
            </c:extLst>
          </c:dPt>
          <c:dPt>
            <c:idx val="723"/>
            <c:bubble3D val="0"/>
            <c:spPr>
              <a:ln w="12700">
                <a:solidFill>
                  <a:srgbClr val="006699"/>
                </a:solidFill>
                <a:prstDash val="solid"/>
              </a:ln>
              <a:effectLst/>
            </c:spPr>
            <c:extLst>
              <c:ext xmlns:c16="http://schemas.microsoft.com/office/drawing/2014/chart" uri="{C3380CC4-5D6E-409C-BE32-E72D297353CC}">
                <c16:uniqueId val="{0000058F-AB63-4EE9-9CE0-66536FA2F607}"/>
              </c:ext>
            </c:extLst>
          </c:dPt>
          <c:dPt>
            <c:idx val="724"/>
            <c:bubble3D val="0"/>
            <c:spPr>
              <a:ln w="12700">
                <a:solidFill>
                  <a:srgbClr val="006699"/>
                </a:solidFill>
                <a:prstDash val="solid"/>
              </a:ln>
              <a:effectLst/>
            </c:spPr>
            <c:extLst>
              <c:ext xmlns:c16="http://schemas.microsoft.com/office/drawing/2014/chart" uri="{C3380CC4-5D6E-409C-BE32-E72D297353CC}">
                <c16:uniqueId val="{00000591-AB63-4EE9-9CE0-66536FA2F607}"/>
              </c:ext>
            </c:extLst>
          </c:dPt>
          <c:dPt>
            <c:idx val="725"/>
            <c:bubble3D val="0"/>
            <c:spPr>
              <a:ln w="12700">
                <a:solidFill>
                  <a:srgbClr val="006699"/>
                </a:solidFill>
                <a:prstDash val="solid"/>
              </a:ln>
              <a:effectLst/>
            </c:spPr>
            <c:extLst>
              <c:ext xmlns:c16="http://schemas.microsoft.com/office/drawing/2014/chart" uri="{C3380CC4-5D6E-409C-BE32-E72D297353CC}">
                <c16:uniqueId val="{00000593-AB63-4EE9-9CE0-66536FA2F607}"/>
              </c:ext>
            </c:extLst>
          </c:dPt>
          <c:dPt>
            <c:idx val="726"/>
            <c:bubble3D val="0"/>
            <c:spPr>
              <a:ln w="12700">
                <a:solidFill>
                  <a:srgbClr val="006699"/>
                </a:solidFill>
                <a:prstDash val="solid"/>
              </a:ln>
              <a:effectLst/>
            </c:spPr>
            <c:extLst>
              <c:ext xmlns:c16="http://schemas.microsoft.com/office/drawing/2014/chart" uri="{C3380CC4-5D6E-409C-BE32-E72D297353CC}">
                <c16:uniqueId val="{00000595-AB63-4EE9-9CE0-66536FA2F607}"/>
              </c:ext>
            </c:extLst>
          </c:dPt>
          <c:dPt>
            <c:idx val="727"/>
            <c:bubble3D val="0"/>
            <c:spPr>
              <a:ln w="12700">
                <a:solidFill>
                  <a:srgbClr val="006699"/>
                </a:solidFill>
                <a:prstDash val="solid"/>
              </a:ln>
              <a:effectLst/>
            </c:spPr>
            <c:extLst>
              <c:ext xmlns:c16="http://schemas.microsoft.com/office/drawing/2014/chart" uri="{C3380CC4-5D6E-409C-BE32-E72D297353CC}">
                <c16:uniqueId val="{00000597-AB63-4EE9-9CE0-66536FA2F607}"/>
              </c:ext>
            </c:extLst>
          </c:dPt>
          <c:dPt>
            <c:idx val="728"/>
            <c:bubble3D val="0"/>
            <c:spPr>
              <a:ln w="12700">
                <a:solidFill>
                  <a:srgbClr val="006699"/>
                </a:solidFill>
                <a:prstDash val="solid"/>
              </a:ln>
              <a:effectLst/>
            </c:spPr>
            <c:extLst>
              <c:ext xmlns:c16="http://schemas.microsoft.com/office/drawing/2014/chart" uri="{C3380CC4-5D6E-409C-BE32-E72D297353CC}">
                <c16:uniqueId val="{00000599-AB63-4EE9-9CE0-66536FA2F607}"/>
              </c:ext>
            </c:extLst>
          </c:dPt>
          <c:dPt>
            <c:idx val="729"/>
            <c:bubble3D val="0"/>
            <c:spPr>
              <a:ln w="12700">
                <a:solidFill>
                  <a:srgbClr val="006699"/>
                </a:solidFill>
                <a:prstDash val="solid"/>
              </a:ln>
              <a:effectLst/>
            </c:spPr>
            <c:extLst>
              <c:ext xmlns:c16="http://schemas.microsoft.com/office/drawing/2014/chart" uri="{C3380CC4-5D6E-409C-BE32-E72D297353CC}">
                <c16:uniqueId val="{0000059B-AB63-4EE9-9CE0-66536FA2F607}"/>
              </c:ext>
            </c:extLst>
          </c:dPt>
          <c:dPt>
            <c:idx val="730"/>
            <c:bubble3D val="0"/>
            <c:spPr>
              <a:ln w="12700">
                <a:solidFill>
                  <a:srgbClr val="006699"/>
                </a:solidFill>
                <a:prstDash val="solid"/>
              </a:ln>
              <a:effectLst/>
            </c:spPr>
            <c:extLst>
              <c:ext xmlns:c16="http://schemas.microsoft.com/office/drawing/2014/chart" uri="{C3380CC4-5D6E-409C-BE32-E72D297353CC}">
                <c16:uniqueId val="{0000059D-AB63-4EE9-9CE0-66536FA2F607}"/>
              </c:ext>
            </c:extLst>
          </c:dPt>
          <c:dPt>
            <c:idx val="731"/>
            <c:bubble3D val="0"/>
            <c:spPr>
              <a:ln w="12700">
                <a:solidFill>
                  <a:srgbClr val="006699"/>
                </a:solidFill>
                <a:prstDash val="solid"/>
              </a:ln>
              <a:effectLst/>
            </c:spPr>
            <c:extLst>
              <c:ext xmlns:c16="http://schemas.microsoft.com/office/drawing/2014/chart" uri="{C3380CC4-5D6E-409C-BE32-E72D297353CC}">
                <c16:uniqueId val="{0000059F-AB63-4EE9-9CE0-66536FA2F607}"/>
              </c:ext>
            </c:extLst>
          </c:dPt>
          <c:dPt>
            <c:idx val="732"/>
            <c:bubble3D val="0"/>
            <c:spPr>
              <a:ln w="12700">
                <a:solidFill>
                  <a:srgbClr val="006699"/>
                </a:solidFill>
                <a:prstDash val="solid"/>
              </a:ln>
              <a:effectLst/>
            </c:spPr>
            <c:extLst>
              <c:ext xmlns:c16="http://schemas.microsoft.com/office/drawing/2014/chart" uri="{C3380CC4-5D6E-409C-BE32-E72D297353CC}">
                <c16:uniqueId val="{000005A1-AB63-4EE9-9CE0-66536FA2F607}"/>
              </c:ext>
            </c:extLst>
          </c:dPt>
          <c:dPt>
            <c:idx val="733"/>
            <c:bubble3D val="0"/>
            <c:spPr>
              <a:ln w="12700">
                <a:solidFill>
                  <a:srgbClr val="006699"/>
                </a:solidFill>
                <a:prstDash val="solid"/>
              </a:ln>
              <a:effectLst/>
            </c:spPr>
            <c:extLst>
              <c:ext xmlns:c16="http://schemas.microsoft.com/office/drawing/2014/chart" uri="{C3380CC4-5D6E-409C-BE32-E72D297353CC}">
                <c16:uniqueId val="{000005A3-AB63-4EE9-9CE0-66536FA2F607}"/>
              </c:ext>
            </c:extLst>
          </c:dPt>
          <c:dPt>
            <c:idx val="734"/>
            <c:bubble3D val="0"/>
            <c:spPr>
              <a:ln w="12700">
                <a:solidFill>
                  <a:srgbClr val="006699"/>
                </a:solidFill>
                <a:prstDash val="solid"/>
              </a:ln>
              <a:effectLst/>
            </c:spPr>
            <c:extLst>
              <c:ext xmlns:c16="http://schemas.microsoft.com/office/drawing/2014/chart" uri="{C3380CC4-5D6E-409C-BE32-E72D297353CC}">
                <c16:uniqueId val="{000005A5-AB63-4EE9-9CE0-66536FA2F607}"/>
              </c:ext>
            </c:extLst>
          </c:dPt>
          <c:dPt>
            <c:idx val="735"/>
            <c:bubble3D val="0"/>
            <c:spPr>
              <a:ln w="12700">
                <a:solidFill>
                  <a:srgbClr val="006699"/>
                </a:solidFill>
                <a:prstDash val="solid"/>
              </a:ln>
              <a:effectLst/>
            </c:spPr>
            <c:extLst>
              <c:ext xmlns:c16="http://schemas.microsoft.com/office/drawing/2014/chart" uri="{C3380CC4-5D6E-409C-BE32-E72D297353CC}">
                <c16:uniqueId val="{000005A7-AB63-4EE9-9CE0-66536FA2F607}"/>
              </c:ext>
            </c:extLst>
          </c:dPt>
          <c:dPt>
            <c:idx val="736"/>
            <c:bubble3D val="0"/>
            <c:spPr>
              <a:ln w="12700">
                <a:solidFill>
                  <a:srgbClr val="006699"/>
                </a:solidFill>
                <a:prstDash val="solid"/>
              </a:ln>
              <a:effectLst/>
            </c:spPr>
            <c:extLst>
              <c:ext xmlns:c16="http://schemas.microsoft.com/office/drawing/2014/chart" uri="{C3380CC4-5D6E-409C-BE32-E72D297353CC}">
                <c16:uniqueId val="{000005A9-AB63-4EE9-9CE0-66536FA2F607}"/>
              </c:ext>
            </c:extLst>
          </c:dPt>
          <c:dPt>
            <c:idx val="737"/>
            <c:bubble3D val="0"/>
            <c:spPr>
              <a:ln w="12700">
                <a:solidFill>
                  <a:srgbClr val="006699"/>
                </a:solidFill>
                <a:prstDash val="solid"/>
              </a:ln>
              <a:effectLst/>
            </c:spPr>
            <c:extLst>
              <c:ext xmlns:c16="http://schemas.microsoft.com/office/drawing/2014/chart" uri="{C3380CC4-5D6E-409C-BE32-E72D297353CC}">
                <c16:uniqueId val="{000005AB-AB63-4EE9-9CE0-66536FA2F607}"/>
              </c:ext>
            </c:extLst>
          </c:dPt>
          <c:dPt>
            <c:idx val="738"/>
            <c:bubble3D val="0"/>
            <c:spPr>
              <a:ln w="12700">
                <a:solidFill>
                  <a:srgbClr val="006699"/>
                </a:solidFill>
                <a:prstDash val="solid"/>
              </a:ln>
              <a:effectLst/>
            </c:spPr>
            <c:extLst>
              <c:ext xmlns:c16="http://schemas.microsoft.com/office/drawing/2014/chart" uri="{C3380CC4-5D6E-409C-BE32-E72D297353CC}">
                <c16:uniqueId val="{000005AD-AB63-4EE9-9CE0-66536FA2F607}"/>
              </c:ext>
            </c:extLst>
          </c:dPt>
          <c:dPt>
            <c:idx val="739"/>
            <c:bubble3D val="0"/>
            <c:spPr>
              <a:ln w="12700">
                <a:solidFill>
                  <a:srgbClr val="006699"/>
                </a:solidFill>
                <a:prstDash val="solid"/>
              </a:ln>
              <a:effectLst/>
            </c:spPr>
            <c:extLst>
              <c:ext xmlns:c16="http://schemas.microsoft.com/office/drawing/2014/chart" uri="{C3380CC4-5D6E-409C-BE32-E72D297353CC}">
                <c16:uniqueId val="{000005AF-AB63-4EE9-9CE0-66536FA2F607}"/>
              </c:ext>
            </c:extLst>
          </c:dPt>
          <c:dPt>
            <c:idx val="740"/>
            <c:bubble3D val="0"/>
            <c:spPr>
              <a:ln w="12700">
                <a:solidFill>
                  <a:srgbClr val="006699"/>
                </a:solidFill>
                <a:prstDash val="solid"/>
              </a:ln>
              <a:effectLst/>
            </c:spPr>
            <c:extLst>
              <c:ext xmlns:c16="http://schemas.microsoft.com/office/drawing/2014/chart" uri="{C3380CC4-5D6E-409C-BE32-E72D297353CC}">
                <c16:uniqueId val="{000005B1-AB63-4EE9-9CE0-66536FA2F607}"/>
              </c:ext>
            </c:extLst>
          </c:dPt>
          <c:dPt>
            <c:idx val="741"/>
            <c:bubble3D val="0"/>
            <c:spPr>
              <a:ln w="12700">
                <a:solidFill>
                  <a:srgbClr val="006699"/>
                </a:solidFill>
                <a:prstDash val="solid"/>
              </a:ln>
              <a:effectLst/>
            </c:spPr>
            <c:extLst>
              <c:ext xmlns:c16="http://schemas.microsoft.com/office/drawing/2014/chart" uri="{C3380CC4-5D6E-409C-BE32-E72D297353CC}">
                <c16:uniqueId val="{000005B3-AB63-4EE9-9CE0-66536FA2F607}"/>
              </c:ext>
            </c:extLst>
          </c:dPt>
          <c:dPt>
            <c:idx val="742"/>
            <c:bubble3D val="0"/>
            <c:spPr>
              <a:ln w="12700">
                <a:solidFill>
                  <a:srgbClr val="006699"/>
                </a:solidFill>
                <a:prstDash val="solid"/>
              </a:ln>
              <a:effectLst/>
            </c:spPr>
            <c:extLst>
              <c:ext xmlns:c16="http://schemas.microsoft.com/office/drawing/2014/chart" uri="{C3380CC4-5D6E-409C-BE32-E72D297353CC}">
                <c16:uniqueId val="{000005B5-AB63-4EE9-9CE0-66536FA2F607}"/>
              </c:ext>
            </c:extLst>
          </c:dPt>
          <c:dPt>
            <c:idx val="743"/>
            <c:bubble3D val="0"/>
            <c:spPr>
              <a:ln w="12700">
                <a:solidFill>
                  <a:srgbClr val="006699"/>
                </a:solidFill>
                <a:prstDash val="solid"/>
              </a:ln>
              <a:effectLst/>
            </c:spPr>
            <c:extLst>
              <c:ext xmlns:c16="http://schemas.microsoft.com/office/drawing/2014/chart" uri="{C3380CC4-5D6E-409C-BE32-E72D297353CC}">
                <c16:uniqueId val="{000005B7-AB63-4EE9-9CE0-66536FA2F607}"/>
              </c:ext>
            </c:extLst>
          </c:dPt>
          <c:dPt>
            <c:idx val="744"/>
            <c:bubble3D val="0"/>
            <c:spPr>
              <a:ln w="12700">
                <a:solidFill>
                  <a:srgbClr val="006699"/>
                </a:solidFill>
                <a:prstDash val="solid"/>
              </a:ln>
              <a:effectLst/>
            </c:spPr>
            <c:extLst>
              <c:ext xmlns:c16="http://schemas.microsoft.com/office/drawing/2014/chart" uri="{C3380CC4-5D6E-409C-BE32-E72D297353CC}">
                <c16:uniqueId val="{000005B9-AB63-4EE9-9CE0-66536FA2F607}"/>
              </c:ext>
            </c:extLst>
          </c:dPt>
          <c:dPt>
            <c:idx val="745"/>
            <c:bubble3D val="0"/>
            <c:spPr>
              <a:ln w="12700">
                <a:solidFill>
                  <a:srgbClr val="006699"/>
                </a:solidFill>
                <a:prstDash val="solid"/>
              </a:ln>
              <a:effectLst/>
            </c:spPr>
            <c:extLst>
              <c:ext xmlns:c16="http://schemas.microsoft.com/office/drawing/2014/chart" uri="{C3380CC4-5D6E-409C-BE32-E72D297353CC}">
                <c16:uniqueId val="{000005BB-AB63-4EE9-9CE0-66536FA2F607}"/>
              </c:ext>
            </c:extLst>
          </c:dPt>
          <c:dPt>
            <c:idx val="746"/>
            <c:bubble3D val="0"/>
            <c:spPr>
              <a:ln w="12700">
                <a:solidFill>
                  <a:srgbClr val="006699"/>
                </a:solidFill>
                <a:prstDash val="solid"/>
              </a:ln>
              <a:effectLst/>
            </c:spPr>
            <c:extLst>
              <c:ext xmlns:c16="http://schemas.microsoft.com/office/drawing/2014/chart" uri="{C3380CC4-5D6E-409C-BE32-E72D297353CC}">
                <c16:uniqueId val="{000005BD-AB63-4EE9-9CE0-66536FA2F607}"/>
              </c:ext>
            </c:extLst>
          </c:dPt>
          <c:dPt>
            <c:idx val="747"/>
            <c:bubble3D val="0"/>
            <c:spPr>
              <a:ln w="12700">
                <a:solidFill>
                  <a:srgbClr val="006699"/>
                </a:solidFill>
                <a:prstDash val="solid"/>
              </a:ln>
              <a:effectLst/>
            </c:spPr>
            <c:extLst>
              <c:ext xmlns:c16="http://schemas.microsoft.com/office/drawing/2014/chart" uri="{C3380CC4-5D6E-409C-BE32-E72D297353CC}">
                <c16:uniqueId val="{000005BF-AB63-4EE9-9CE0-66536FA2F607}"/>
              </c:ext>
            </c:extLst>
          </c:dPt>
          <c:dPt>
            <c:idx val="748"/>
            <c:bubble3D val="0"/>
            <c:spPr>
              <a:ln w="12700">
                <a:solidFill>
                  <a:srgbClr val="006699"/>
                </a:solidFill>
                <a:prstDash val="solid"/>
              </a:ln>
              <a:effectLst/>
            </c:spPr>
            <c:extLst>
              <c:ext xmlns:c16="http://schemas.microsoft.com/office/drawing/2014/chart" uri="{C3380CC4-5D6E-409C-BE32-E72D297353CC}">
                <c16:uniqueId val="{000005C1-AB63-4EE9-9CE0-66536FA2F607}"/>
              </c:ext>
            </c:extLst>
          </c:dPt>
          <c:dPt>
            <c:idx val="749"/>
            <c:bubble3D val="0"/>
            <c:spPr>
              <a:ln w="12700">
                <a:solidFill>
                  <a:srgbClr val="006699"/>
                </a:solidFill>
                <a:prstDash val="solid"/>
              </a:ln>
              <a:effectLst/>
            </c:spPr>
            <c:extLst>
              <c:ext xmlns:c16="http://schemas.microsoft.com/office/drawing/2014/chart" uri="{C3380CC4-5D6E-409C-BE32-E72D297353CC}">
                <c16:uniqueId val="{000005C3-AB63-4EE9-9CE0-66536FA2F607}"/>
              </c:ext>
            </c:extLst>
          </c:dPt>
          <c:dPt>
            <c:idx val="750"/>
            <c:bubble3D val="0"/>
            <c:spPr>
              <a:ln w="12700">
                <a:solidFill>
                  <a:srgbClr val="006699"/>
                </a:solidFill>
                <a:prstDash val="solid"/>
              </a:ln>
              <a:effectLst/>
            </c:spPr>
            <c:extLst>
              <c:ext xmlns:c16="http://schemas.microsoft.com/office/drawing/2014/chart" uri="{C3380CC4-5D6E-409C-BE32-E72D297353CC}">
                <c16:uniqueId val="{000005C5-AB63-4EE9-9CE0-66536FA2F607}"/>
              </c:ext>
            </c:extLst>
          </c:dPt>
          <c:dPt>
            <c:idx val="751"/>
            <c:bubble3D val="0"/>
            <c:spPr>
              <a:ln w="12700">
                <a:solidFill>
                  <a:srgbClr val="006699"/>
                </a:solidFill>
                <a:prstDash val="solid"/>
              </a:ln>
              <a:effectLst/>
            </c:spPr>
            <c:extLst>
              <c:ext xmlns:c16="http://schemas.microsoft.com/office/drawing/2014/chart" uri="{C3380CC4-5D6E-409C-BE32-E72D297353CC}">
                <c16:uniqueId val="{000005C7-AB63-4EE9-9CE0-66536FA2F607}"/>
              </c:ext>
            </c:extLst>
          </c:dPt>
          <c:dPt>
            <c:idx val="752"/>
            <c:bubble3D val="0"/>
            <c:spPr>
              <a:ln w="12700">
                <a:solidFill>
                  <a:srgbClr val="006699"/>
                </a:solidFill>
                <a:prstDash val="solid"/>
              </a:ln>
              <a:effectLst/>
            </c:spPr>
            <c:extLst>
              <c:ext xmlns:c16="http://schemas.microsoft.com/office/drawing/2014/chart" uri="{C3380CC4-5D6E-409C-BE32-E72D297353CC}">
                <c16:uniqueId val="{000005C9-AB63-4EE9-9CE0-66536FA2F607}"/>
              </c:ext>
            </c:extLst>
          </c:dPt>
          <c:dPt>
            <c:idx val="753"/>
            <c:bubble3D val="0"/>
            <c:spPr>
              <a:ln w="12700">
                <a:solidFill>
                  <a:srgbClr val="006699"/>
                </a:solidFill>
                <a:prstDash val="solid"/>
              </a:ln>
              <a:effectLst/>
            </c:spPr>
            <c:extLst>
              <c:ext xmlns:c16="http://schemas.microsoft.com/office/drawing/2014/chart" uri="{C3380CC4-5D6E-409C-BE32-E72D297353CC}">
                <c16:uniqueId val="{000005CB-AB63-4EE9-9CE0-66536FA2F607}"/>
              </c:ext>
            </c:extLst>
          </c:dPt>
          <c:dPt>
            <c:idx val="754"/>
            <c:bubble3D val="0"/>
            <c:spPr>
              <a:ln w="12700">
                <a:solidFill>
                  <a:srgbClr val="006699"/>
                </a:solidFill>
                <a:prstDash val="solid"/>
              </a:ln>
              <a:effectLst/>
            </c:spPr>
            <c:extLst>
              <c:ext xmlns:c16="http://schemas.microsoft.com/office/drawing/2014/chart" uri="{C3380CC4-5D6E-409C-BE32-E72D297353CC}">
                <c16:uniqueId val="{000005CD-AB63-4EE9-9CE0-66536FA2F607}"/>
              </c:ext>
            </c:extLst>
          </c:dPt>
          <c:dPt>
            <c:idx val="755"/>
            <c:bubble3D val="0"/>
            <c:spPr>
              <a:ln w="12700">
                <a:solidFill>
                  <a:srgbClr val="006699"/>
                </a:solidFill>
                <a:prstDash val="solid"/>
              </a:ln>
              <a:effectLst/>
            </c:spPr>
            <c:extLst>
              <c:ext xmlns:c16="http://schemas.microsoft.com/office/drawing/2014/chart" uri="{C3380CC4-5D6E-409C-BE32-E72D297353CC}">
                <c16:uniqueId val="{000005CF-AB63-4EE9-9CE0-66536FA2F607}"/>
              </c:ext>
            </c:extLst>
          </c:dPt>
          <c:dPt>
            <c:idx val="756"/>
            <c:bubble3D val="0"/>
            <c:spPr>
              <a:ln w="12700">
                <a:solidFill>
                  <a:srgbClr val="006699"/>
                </a:solidFill>
                <a:prstDash val="solid"/>
              </a:ln>
              <a:effectLst/>
            </c:spPr>
            <c:extLst>
              <c:ext xmlns:c16="http://schemas.microsoft.com/office/drawing/2014/chart" uri="{C3380CC4-5D6E-409C-BE32-E72D297353CC}">
                <c16:uniqueId val="{000005D1-AB63-4EE9-9CE0-66536FA2F607}"/>
              </c:ext>
            </c:extLst>
          </c:dPt>
          <c:dPt>
            <c:idx val="757"/>
            <c:bubble3D val="0"/>
            <c:spPr>
              <a:ln w="12700">
                <a:solidFill>
                  <a:srgbClr val="006699"/>
                </a:solidFill>
                <a:prstDash val="solid"/>
              </a:ln>
              <a:effectLst/>
            </c:spPr>
            <c:extLst>
              <c:ext xmlns:c16="http://schemas.microsoft.com/office/drawing/2014/chart" uri="{C3380CC4-5D6E-409C-BE32-E72D297353CC}">
                <c16:uniqueId val="{000005D3-AB63-4EE9-9CE0-66536FA2F607}"/>
              </c:ext>
            </c:extLst>
          </c:dPt>
          <c:dPt>
            <c:idx val="758"/>
            <c:bubble3D val="0"/>
            <c:spPr>
              <a:ln w="12700">
                <a:solidFill>
                  <a:srgbClr val="006699"/>
                </a:solidFill>
                <a:prstDash val="solid"/>
              </a:ln>
              <a:effectLst/>
            </c:spPr>
            <c:extLst>
              <c:ext xmlns:c16="http://schemas.microsoft.com/office/drawing/2014/chart" uri="{C3380CC4-5D6E-409C-BE32-E72D297353CC}">
                <c16:uniqueId val="{000005D5-AB63-4EE9-9CE0-66536FA2F607}"/>
              </c:ext>
            </c:extLst>
          </c:dPt>
          <c:dPt>
            <c:idx val="759"/>
            <c:bubble3D val="0"/>
            <c:spPr>
              <a:ln w="12700">
                <a:solidFill>
                  <a:srgbClr val="006699"/>
                </a:solidFill>
                <a:prstDash val="solid"/>
              </a:ln>
              <a:effectLst/>
            </c:spPr>
            <c:extLst>
              <c:ext xmlns:c16="http://schemas.microsoft.com/office/drawing/2014/chart" uri="{C3380CC4-5D6E-409C-BE32-E72D297353CC}">
                <c16:uniqueId val="{000005D7-AB63-4EE9-9CE0-66536FA2F607}"/>
              </c:ext>
            </c:extLst>
          </c:dPt>
          <c:dPt>
            <c:idx val="760"/>
            <c:bubble3D val="0"/>
            <c:spPr>
              <a:ln w="12700">
                <a:solidFill>
                  <a:srgbClr val="006699"/>
                </a:solidFill>
                <a:prstDash val="solid"/>
              </a:ln>
              <a:effectLst/>
            </c:spPr>
            <c:extLst>
              <c:ext xmlns:c16="http://schemas.microsoft.com/office/drawing/2014/chart" uri="{C3380CC4-5D6E-409C-BE32-E72D297353CC}">
                <c16:uniqueId val="{000005D9-AB63-4EE9-9CE0-66536FA2F607}"/>
              </c:ext>
            </c:extLst>
          </c:dPt>
          <c:dPt>
            <c:idx val="761"/>
            <c:bubble3D val="0"/>
            <c:spPr>
              <a:ln w="12700">
                <a:solidFill>
                  <a:srgbClr val="006699"/>
                </a:solidFill>
                <a:prstDash val="solid"/>
              </a:ln>
              <a:effectLst/>
            </c:spPr>
            <c:extLst>
              <c:ext xmlns:c16="http://schemas.microsoft.com/office/drawing/2014/chart" uri="{C3380CC4-5D6E-409C-BE32-E72D297353CC}">
                <c16:uniqueId val="{000005DB-AB63-4EE9-9CE0-66536FA2F607}"/>
              </c:ext>
            </c:extLst>
          </c:dPt>
          <c:dPt>
            <c:idx val="762"/>
            <c:bubble3D val="0"/>
            <c:spPr>
              <a:ln w="12700">
                <a:solidFill>
                  <a:srgbClr val="006699"/>
                </a:solidFill>
                <a:prstDash val="solid"/>
              </a:ln>
              <a:effectLst/>
            </c:spPr>
            <c:extLst>
              <c:ext xmlns:c16="http://schemas.microsoft.com/office/drawing/2014/chart" uri="{C3380CC4-5D6E-409C-BE32-E72D297353CC}">
                <c16:uniqueId val="{000005DD-AB63-4EE9-9CE0-66536FA2F607}"/>
              </c:ext>
            </c:extLst>
          </c:dPt>
          <c:dPt>
            <c:idx val="763"/>
            <c:bubble3D val="0"/>
            <c:spPr>
              <a:ln w="12700">
                <a:solidFill>
                  <a:srgbClr val="006699"/>
                </a:solidFill>
                <a:prstDash val="solid"/>
              </a:ln>
              <a:effectLst/>
            </c:spPr>
            <c:extLst>
              <c:ext xmlns:c16="http://schemas.microsoft.com/office/drawing/2014/chart" uri="{C3380CC4-5D6E-409C-BE32-E72D297353CC}">
                <c16:uniqueId val="{000005DF-AB63-4EE9-9CE0-66536FA2F607}"/>
              </c:ext>
            </c:extLst>
          </c:dPt>
          <c:dPt>
            <c:idx val="764"/>
            <c:bubble3D val="0"/>
            <c:spPr>
              <a:ln w="12700">
                <a:solidFill>
                  <a:srgbClr val="006699"/>
                </a:solidFill>
                <a:prstDash val="solid"/>
              </a:ln>
              <a:effectLst/>
            </c:spPr>
            <c:extLst>
              <c:ext xmlns:c16="http://schemas.microsoft.com/office/drawing/2014/chart" uri="{C3380CC4-5D6E-409C-BE32-E72D297353CC}">
                <c16:uniqueId val="{000005E1-AB63-4EE9-9CE0-66536FA2F607}"/>
              </c:ext>
            </c:extLst>
          </c:dPt>
          <c:dPt>
            <c:idx val="765"/>
            <c:bubble3D val="0"/>
            <c:spPr>
              <a:ln w="12700">
                <a:solidFill>
                  <a:srgbClr val="006699"/>
                </a:solidFill>
                <a:prstDash val="solid"/>
              </a:ln>
              <a:effectLst/>
            </c:spPr>
            <c:extLst>
              <c:ext xmlns:c16="http://schemas.microsoft.com/office/drawing/2014/chart" uri="{C3380CC4-5D6E-409C-BE32-E72D297353CC}">
                <c16:uniqueId val="{000005E3-AB63-4EE9-9CE0-66536FA2F607}"/>
              </c:ext>
            </c:extLst>
          </c:dPt>
          <c:dPt>
            <c:idx val="766"/>
            <c:bubble3D val="0"/>
            <c:spPr>
              <a:ln w="12700">
                <a:solidFill>
                  <a:srgbClr val="006699"/>
                </a:solidFill>
                <a:prstDash val="solid"/>
              </a:ln>
              <a:effectLst/>
            </c:spPr>
            <c:extLst>
              <c:ext xmlns:c16="http://schemas.microsoft.com/office/drawing/2014/chart" uri="{C3380CC4-5D6E-409C-BE32-E72D297353CC}">
                <c16:uniqueId val="{000005E5-AB63-4EE9-9CE0-66536FA2F607}"/>
              </c:ext>
            </c:extLst>
          </c:dPt>
          <c:dPt>
            <c:idx val="767"/>
            <c:bubble3D val="0"/>
            <c:spPr>
              <a:ln w="12700">
                <a:solidFill>
                  <a:srgbClr val="006699"/>
                </a:solidFill>
                <a:prstDash val="solid"/>
              </a:ln>
              <a:effectLst/>
            </c:spPr>
            <c:extLst>
              <c:ext xmlns:c16="http://schemas.microsoft.com/office/drawing/2014/chart" uri="{C3380CC4-5D6E-409C-BE32-E72D297353CC}">
                <c16:uniqueId val="{000005E7-AB63-4EE9-9CE0-66536FA2F607}"/>
              </c:ext>
            </c:extLst>
          </c:dPt>
          <c:dPt>
            <c:idx val="768"/>
            <c:bubble3D val="0"/>
            <c:spPr>
              <a:ln w="12700">
                <a:solidFill>
                  <a:srgbClr val="006699"/>
                </a:solidFill>
                <a:prstDash val="solid"/>
              </a:ln>
              <a:effectLst/>
            </c:spPr>
            <c:extLst>
              <c:ext xmlns:c16="http://schemas.microsoft.com/office/drawing/2014/chart" uri="{C3380CC4-5D6E-409C-BE32-E72D297353CC}">
                <c16:uniqueId val="{000005E9-AB63-4EE9-9CE0-66536FA2F607}"/>
              </c:ext>
            </c:extLst>
          </c:dPt>
          <c:dPt>
            <c:idx val="769"/>
            <c:bubble3D val="0"/>
            <c:spPr>
              <a:ln w="12700">
                <a:solidFill>
                  <a:srgbClr val="006699"/>
                </a:solidFill>
                <a:prstDash val="solid"/>
              </a:ln>
              <a:effectLst/>
            </c:spPr>
            <c:extLst>
              <c:ext xmlns:c16="http://schemas.microsoft.com/office/drawing/2014/chart" uri="{C3380CC4-5D6E-409C-BE32-E72D297353CC}">
                <c16:uniqueId val="{000005EB-AB63-4EE9-9CE0-66536FA2F607}"/>
              </c:ext>
            </c:extLst>
          </c:dPt>
          <c:dPt>
            <c:idx val="770"/>
            <c:bubble3D val="0"/>
            <c:spPr>
              <a:ln w="12700">
                <a:solidFill>
                  <a:srgbClr val="006699"/>
                </a:solidFill>
                <a:prstDash val="solid"/>
              </a:ln>
              <a:effectLst/>
            </c:spPr>
            <c:extLst>
              <c:ext xmlns:c16="http://schemas.microsoft.com/office/drawing/2014/chart" uri="{C3380CC4-5D6E-409C-BE32-E72D297353CC}">
                <c16:uniqueId val="{000005ED-AB63-4EE9-9CE0-66536FA2F607}"/>
              </c:ext>
            </c:extLst>
          </c:dPt>
          <c:dPt>
            <c:idx val="771"/>
            <c:bubble3D val="0"/>
            <c:spPr>
              <a:ln w="12700">
                <a:solidFill>
                  <a:srgbClr val="006699"/>
                </a:solidFill>
                <a:prstDash val="solid"/>
              </a:ln>
              <a:effectLst/>
            </c:spPr>
            <c:extLst>
              <c:ext xmlns:c16="http://schemas.microsoft.com/office/drawing/2014/chart" uri="{C3380CC4-5D6E-409C-BE32-E72D297353CC}">
                <c16:uniqueId val="{000005EF-AB63-4EE9-9CE0-66536FA2F607}"/>
              </c:ext>
            </c:extLst>
          </c:dPt>
          <c:dPt>
            <c:idx val="772"/>
            <c:bubble3D val="0"/>
            <c:spPr>
              <a:ln w="12700">
                <a:solidFill>
                  <a:srgbClr val="006699"/>
                </a:solidFill>
                <a:prstDash val="solid"/>
              </a:ln>
              <a:effectLst/>
            </c:spPr>
            <c:extLst>
              <c:ext xmlns:c16="http://schemas.microsoft.com/office/drawing/2014/chart" uri="{C3380CC4-5D6E-409C-BE32-E72D297353CC}">
                <c16:uniqueId val="{000005F1-AB63-4EE9-9CE0-66536FA2F607}"/>
              </c:ext>
            </c:extLst>
          </c:dPt>
          <c:dPt>
            <c:idx val="773"/>
            <c:bubble3D val="0"/>
            <c:spPr>
              <a:ln w="12700">
                <a:solidFill>
                  <a:srgbClr val="006699"/>
                </a:solidFill>
                <a:prstDash val="solid"/>
              </a:ln>
              <a:effectLst/>
            </c:spPr>
            <c:extLst>
              <c:ext xmlns:c16="http://schemas.microsoft.com/office/drawing/2014/chart" uri="{C3380CC4-5D6E-409C-BE32-E72D297353CC}">
                <c16:uniqueId val="{000005F3-AB63-4EE9-9CE0-66536FA2F607}"/>
              </c:ext>
            </c:extLst>
          </c:dPt>
          <c:dPt>
            <c:idx val="774"/>
            <c:bubble3D val="0"/>
            <c:spPr>
              <a:ln w="12700">
                <a:solidFill>
                  <a:srgbClr val="006699"/>
                </a:solidFill>
                <a:prstDash val="solid"/>
              </a:ln>
              <a:effectLst/>
            </c:spPr>
            <c:extLst>
              <c:ext xmlns:c16="http://schemas.microsoft.com/office/drawing/2014/chart" uri="{C3380CC4-5D6E-409C-BE32-E72D297353CC}">
                <c16:uniqueId val="{000005F5-AB63-4EE9-9CE0-66536FA2F607}"/>
              </c:ext>
            </c:extLst>
          </c:dPt>
          <c:dPt>
            <c:idx val="775"/>
            <c:bubble3D val="0"/>
            <c:spPr>
              <a:ln w="12700">
                <a:solidFill>
                  <a:srgbClr val="006699"/>
                </a:solidFill>
                <a:prstDash val="solid"/>
              </a:ln>
              <a:effectLst/>
            </c:spPr>
            <c:extLst>
              <c:ext xmlns:c16="http://schemas.microsoft.com/office/drawing/2014/chart" uri="{C3380CC4-5D6E-409C-BE32-E72D297353CC}">
                <c16:uniqueId val="{000005F7-AB63-4EE9-9CE0-66536FA2F607}"/>
              </c:ext>
            </c:extLst>
          </c:dPt>
          <c:dPt>
            <c:idx val="776"/>
            <c:bubble3D val="0"/>
            <c:spPr>
              <a:ln w="12700">
                <a:solidFill>
                  <a:srgbClr val="006699"/>
                </a:solidFill>
                <a:prstDash val="solid"/>
              </a:ln>
              <a:effectLst/>
            </c:spPr>
            <c:extLst>
              <c:ext xmlns:c16="http://schemas.microsoft.com/office/drawing/2014/chart" uri="{C3380CC4-5D6E-409C-BE32-E72D297353CC}">
                <c16:uniqueId val="{000005F9-AB63-4EE9-9CE0-66536FA2F607}"/>
              </c:ext>
            </c:extLst>
          </c:dPt>
          <c:dPt>
            <c:idx val="777"/>
            <c:bubble3D val="0"/>
            <c:spPr>
              <a:ln w="12700">
                <a:solidFill>
                  <a:srgbClr val="006699"/>
                </a:solidFill>
                <a:prstDash val="solid"/>
              </a:ln>
              <a:effectLst/>
            </c:spPr>
            <c:extLst>
              <c:ext xmlns:c16="http://schemas.microsoft.com/office/drawing/2014/chart" uri="{C3380CC4-5D6E-409C-BE32-E72D297353CC}">
                <c16:uniqueId val="{000005FB-AB63-4EE9-9CE0-66536FA2F607}"/>
              </c:ext>
            </c:extLst>
          </c:dPt>
          <c:dPt>
            <c:idx val="778"/>
            <c:bubble3D val="0"/>
            <c:spPr>
              <a:ln w="12700">
                <a:solidFill>
                  <a:srgbClr val="006699"/>
                </a:solidFill>
                <a:prstDash val="solid"/>
              </a:ln>
              <a:effectLst/>
            </c:spPr>
            <c:extLst>
              <c:ext xmlns:c16="http://schemas.microsoft.com/office/drawing/2014/chart" uri="{C3380CC4-5D6E-409C-BE32-E72D297353CC}">
                <c16:uniqueId val="{000005FD-AB63-4EE9-9CE0-66536FA2F607}"/>
              </c:ext>
            </c:extLst>
          </c:dPt>
          <c:dPt>
            <c:idx val="779"/>
            <c:bubble3D val="0"/>
            <c:spPr>
              <a:ln w="12700">
                <a:solidFill>
                  <a:srgbClr val="006699"/>
                </a:solidFill>
                <a:prstDash val="solid"/>
              </a:ln>
              <a:effectLst/>
            </c:spPr>
            <c:extLst>
              <c:ext xmlns:c16="http://schemas.microsoft.com/office/drawing/2014/chart" uri="{C3380CC4-5D6E-409C-BE32-E72D297353CC}">
                <c16:uniqueId val="{000005FF-AB63-4EE9-9CE0-66536FA2F607}"/>
              </c:ext>
            </c:extLst>
          </c:dPt>
          <c:dPt>
            <c:idx val="780"/>
            <c:bubble3D val="0"/>
            <c:spPr>
              <a:ln w="12700">
                <a:solidFill>
                  <a:srgbClr val="006699"/>
                </a:solidFill>
                <a:prstDash val="solid"/>
              </a:ln>
              <a:effectLst/>
            </c:spPr>
            <c:extLst>
              <c:ext xmlns:c16="http://schemas.microsoft.com/office/drawing/2014/chart" uri="{C3380CC4-5D6E-409C-BE32-E72D297353CC}">
                <c16:uniqueId val="{00000601-AB63-4EE9-9CE0-66536FA2F607}"/>
              </c:ext>
            </c:extLst>
          </c:dPt>
          <c:dPt>
            <c:idx val="781"/>
            <c:bubble3D val="0"/>
            <c:spPr>
              <a:ln w="12700">
                <a:solidFill>
                  <a:srgbClr val="006699"/>
                </a:solidFill>
                <a:prstDash val="solid"/>
              </a:ln>
              <a:effectLst/>
            </c:spPr>
            <c:extLst>
              <c:ext xmlns:c16="http://schemas.microsoft.com/office/drawing/2014/chart" uri="{C3380CC4-5D6E-409C-BE32-E72D297353CC}">
                <c16:uniqueId val="{00000603-AB63-4EE9-9CE0-66536FA2F607}"/>
              </c:ext>
            </c:extLst>
          </c:dPt>
          <c:dPt>
            <c:idx val="782"/>
            <c:bubble3D val="0"/>
            <c:spPr>
              <a:ln w="12700">
                <a:solidFill>
                  <a:srgbClr val="006699"/>
                </a:solidFill>
                <a:prstDash val="solid"/>
              </a:ln>
              <a:effectLst/>
            </c:spPr>
            <c:extLst>
              <c:ext xmlns:c16="http://schemas.microsoft.com/office/drawing/2014/chart" uri="{C3380CC4-5D6E-409C-BE32-E72D297353CC}">
                <c16:uniqueId val="{00000605-AB63-4EE9-9CE0-66536FA2F607}"/>
              </c:ext>
            </c:extLst>
          </c:dPt>
          <c:dPt>
            <c:idx val="783"/>
            <c:bubble3D val="0"/>
            <c:spPr>
              <a:ln w="12700">
                <a:solidFill>
                  <a:srgbClr val="006699"/>
                </a:solidFill>
                <a:prstDash val="solid"/>
              </a:ln>
              <a:effectLst/>
            </c:spPr>
            <c:extLst>
              <c:ext xmlns:c16="http://schemas.microsoft.com/office/drawing/2014/chart" uri="{C3380CC4-5D6E-409C-BE32-E72D297353CC}">
                <c16:uniqueId val="{00000607-AB63-4EE9-9CE0-66536FA2F607}"/>
              </c:ext>
            </c:extLst>
          </c:dPt>
          <c:dPt>
            <c:idx val="784"/>
            <c:bubble3D val="0"/>
            <c:spPr>
              <a:ln w="12700">
                <a:solidFill>
                  <a:srgbClr val="006699"/>
                </a:solidFill>
                <a:prstDash val="solid"/>
              </a:ln>
              <a:effectLst/>
            </c:spPr>
            <c:extLst>
              <c:ext xmlns:c16="http://schemas.microsoft.com/office/drawing/2014/chart" uri="{C3380CC4-5D6E-409C-BE32-E72D297353CC}">
                <c16:uniqueId val="{00000609-AB63-4EE9-9CE0-66536FA2F607}"/>
              </c:ext>
            </c:extLst>
          </c:dPt>
          <c:dPt>
            <c:idx val="785"/>
            <c:bubble3D val="0"/>
            <c:spPr>
              <a:ln w="12700">
                <a:solidFill>
                  <a:srgbClr val="006699"/>
                </a:solidFill>
                <a:prstDash val="solid"/>
              </a:ln>
              <a:effectLst/>
            </c:spPr>
            <c:extLst>
              <c:ext xmlns:c16="http://schemas.microsoft.com/office/drawing/2014/chart" uri="{C3380CC4-5D6E-409C-BE32-E72D297353CC}">
                <c16:uniqueId val="{0000060B-AB63-4EE9-9CE0-66536FA2F607}"/>
              </c:ext>
            </c:extLst>
          </c:dPt>
          <c:dPt>
            <c:idx val="786"/>
            <c:bubble3D val="0"/>
            <c:spPr>
              <a:ln w="12700">
                <a:solidFill>
                  <a:srgbClr val="006699"/>
                </a:solidFill>
                <a:prstDash val="solid"/>
              </a:ln>
              <a:effectLst/>
            </c:spPr>
            <c:extLst>
              <c:ext xmlns:c16="http://schemas.microsoft.com/office/drawing/2014/chart" uri="{C3380CC4-5D6E-409C-BE32-E72D297353CC}">
                <c16:uniqueId val="{0000060D-AB63-4EE9-9CE0-66536FA2F607}"/>
              </c:ext>
            </c:extLst>
          </c:dPt>
          <c:dPt>
            <c:idx val="787"/>
            <c:bubble3D val="0"/>
            <c:spPr>
              <a:ln w="12700">
                <a:solidFill>
                  <a:srgbClr val="006699"/>
                </a:solidFill>
                <a:prstDash val="solid"/>
              </a:ln>
              <a:effectLst/>
            </c:spPr>
            <c:extLst>
              <c:ext xmlns:c16="http://schemas.microsoft.com/office/drawing/2014/chart" uri="{C3380CC4-5D6E-409C-BE32-E72D297353CC}">
                <c16:uniqueId val="{0000060F-AB63-4EE9-9CE0-66536FA2F607}"/>
              </c:ext>
            </c:extLst>
          </c:dPt>
          <c:dPt>
            <c:idx val="788"/>
            <c:bubble3D val="0"/>
            <c:spPr>
              <a:ln w="12700">
                <a:solidFill>
                  <a:srgbClr val="006699"/>
                </a:solidFill>
                <a:prstDash val="solid"/>
              </a:ln>
              <a:effectLst/>
            </c:spPr>
            <c:extLst>
              <c:ext xmlns:c16="http://schemas.microsoft.com/office/drawing/2014/chart" uri="{C3380CC4-5D6E-409C-BE32-E72D297353CC}">
                <c16:uniqueId val="{00000611-AB63-4EE9-9CE0-66536FA2F607}"/>
              </c:ext>
            </c:extLst>
          </c:dPt>
          <c:dPt>
            <c:idx val="789"/>
            <c:bubble3D val="0"/>
            <c:spPr>
              <a:ln w="12700">
                <a:solidFill>
                  <a:srgbClr val="006699"/>
                </a:solidFill>
                <a:prstDash val="solid"/>
              </a:ln>
              <a:effectLst/>
            </c:spPr>
            <c:extLst>
              <c:ext xmlns:c16="http://schemas.microsoft.com/office/drawing/2014/chart" uri="{C3380CC4-5D6E-409C-BE32-E72D297353CC}">
                <c16:uniqueId val="{00000613-AB63-4EE9-9CE0-66536FA2F607}"/>
              </c:ext>
            </c:extLst>
          </c:dPt>
          <c:dPt>
            <c:idx val="790"/>
            <c:bubble3D val="0"/>
            <c:spPr>
              <a:ln w="12700">
                <a:solidFill>
                  <a:srgbClr val="006699"/>
                </a:solidFill>
                <a:prstDash val="solid"/>
              </a:ln>
              <a:effectLst/>
            </c:spPr>
            <c:extLst>
              <c:ext xmlns:c16="http://schemas.microsoft.com/office/drawing/2014/chart" uri="{C3380CC4-5D6E-409C-BE32-E72D297353CC}">
                <c16:uniqueId val="{00000615-AB63-4EE9-9CE0-66536FA2F607}"/>
              </c:ext>
            </c:extLst>
          </c:dPt>
          <c:dPt>
            <c:idx val="791"/>
            <c:bubble3D val="0"/>
            <c:spPr>
              <a:ln w="12700">
                <a:solidFill>
                  <a:srgbClr val="006699"/>
                </a:solidFill>
                <a:prstDash val="solid"/>
              </a:ln>
              <a:effectLst/>
            </c:spPr>
            <c:extLst>
              <c:ext xmlns:c16="http://schemas.microsoft.com/office/drawing/2014/chart" uri="{C3380CC4-5D6E-409C-BE32-E72D297353CC}">
                <c16:uniqueId val="{00000617-AB63-4EE9-9CE0-66536FA2F607}"/>
              </c:ext>
            </c:extLst>
          </c:dPt>
          <c:dPt>
            <c:idx val="792"/>
            <c:bubble3D val="0"/>
            <c:spPr>
              <a:ln w="12700">
                <a:solidFill>
                  <a:srgbClr val="006699"/>
                </a:solidFill>
                <a:prstDash val="solid"/>
              </a:ln>
              <a:effectLst/>
            </c:spPr>
            <c:extLst>
              <c:ext xmlns:c16="http://schemas.microsoft.com/office/drawing/2014/chart" uri="{C3380CC4-5D6E-409C-BE32-E72D297353CC}">
                <c16:uniqueId val="{00000619-AB63-4EE9-9CE0-66536FA2F607}"/>
              </c:ext>
            </c:extLst>
          </c:dPt>
          <c:dPt>
            <c:idx val="793"/>
            <c:bubble3D val="0"/>
            <c:spPr>
              <a:ln w="12700">
                <a:solidFill>
                  <a:srgbClr val="006699"/>
                </a:solidFill>
                <a:prstDash val="solid"/>
              </a:ln>
              <a:effectLst/>
            </c:spPr>
            <c:extLst>
              <c:ext xmlns:c16="http://schemas.microsoft.com/office/drawing/2014/chart" uri="{C3380CC4-5D6E-409C-BE32-E72D297353CC}">
                <c16:uniqueId val="{0000061B-AB63-4EE9-9CE0-66536FA2F607}"/>
              </c:ext>
            </c:extLst>
          </c:dPt>
          <c:dPt>
            <c:idx val="794"/>
            <c:bubble3D val="0"/>
            <c:spPr>
              <a:ln w="12700">
                <a:solidFill>
                  <a:srgbClr val="006699"/>
                </a:solidFill>
                <a:prstDash val="solid"/>
              </a:ln>
              <a:effectLst/>
            </c:spPr>
            <c:extLst>
              <c:ext xmlns:c16="http://schemas.microsoft.com/office/drawing/2014/chart" uri="{C3380CC4-5D6E-409C-BE32-E72D297353CC}">
                <c16:uniqueId val="{0000061D-AB63-4EE9-9CE0-66536FA2F607}"/>
              </c:ext>
            </c:extLst>
          </c:dPt>
          <c:dPt>
            <c:idx val="795"/>
            <c:bubble3D val="0"/>
            <c:spPr>
              <a:ln w="12700">
                <a:solidFill>
                  <a:srgbClr val="006699"/>
                </a:solidFill>
                <a:prstDash val="solid"/>
              </a:ln>
              <a:effectLst/>
            </c:spPr>
            <c:extLst>
              <c:ext xmlns:c16="http://schemas.microsoft.com/office/drawing/2014/chart" uri="{C3380CC4-5D6E-409C-BE32-E72D297353CC}">
                <c16:uniqueId val="{0000061F-AB63-4EE9-9CE0-66536FA2F607}"/>
              </c:ext>
            </c:extLst>
          </c:dPt>
          <c:dPt>
            <c:idx val="796"/>
            <c:bubble3D val="0"/>
            <c:spPr>
              <a:ln w="12700">
                <a:solidFill>
                  <a:srgbClr val="006699"/>
                </a:solidFill>
                <a:prstDash val="solid"/>
              </a:ln>
              <a:effectLst/>
            </c:spPr>
            <c:extLst>
              <c:ext xmlns:c16="http://schemas.microsoft.com/office/drawing/2014/chart" uri="{C3380CC4-5D6E-409C-BE32-E72D297353CC}">
                <c16:uniqueId val="{00000621-AB63-4EE9-9CE0-66536FA2F607}"/>
              </c:ext>
            </c:extLst>
          </c:dPt>
          <c:dPt>
            <c:idx val="797"/>
            <c:bubble3D val="0"/>
            <c:spPr>
              <a:ln w="12700">
                <a:solidFill>
                  <a:srgbClr val="006699"/>
                </a:solidFill>
                <a:prstDash val="solid"/>
              </a:ln>
              <a:effectLst/>
            </c:spPr>
            <c:extLst>
              <c:ext xmlns:c16="http://schemas.microsoft.com/office/drawing/2014/chart" uri="{C3380CC4-5D6E-409C-BE32-E72D297353CC}">
                <c16:uniqueId val="{00000623-AB63-4EE9-9CE0-66536FA2F607}"/>
              </c:ext>
            </c:extLst>
          </c:dPt>
          <c:dPt>
            <c:idx val="798"/>
            <c:bubble3D val="0"/>
            <c:spPr>
              <a:ln w="12700">
                <a:solidFill>
                  <a:srgbClr val="006699"/>
                </a:solidFill>
                <a:prstDash val="solid"/>
              </a:ln>
              <a:effectLst/>
            </c:spPr>
            <c:extLst>
              <c:ext xmlns:c16="http://schemas.microsoft.com/office/drawing/2014/chart" uri="{C3380CC4-5D6E-409C-BE32-E72D297353CC}">
                <c16:uniqueId val="{00000625-AB63-4EE9-9CE0-66536FA2F607}"/>
              </c:ext>
            </c:extLst>
          </c:dPt>
          <c:dPt>
            <c:idx val="799"/>
            <c:bubble3D val="0"/>
            <c:spPr>
              <a:ln w="12700">
                <a:solidFill>
                  <a:srgbClr val="006699"/>
                </a:solidFill>
                <a:prstDash val="solid"/>
              </a:ln>
              <a:effectLst/>
            </c:spPr>
            <c:extLst>
              <c:ext xmlns:c16="http://schemas.microsoft.com/office/drawing/2014/chart" uri="{C3380CC4-5D6E-409C-BE32-E72D297353CC}">
                <c16:uniqueId val="{00000627-AB63-4EE9-9CE0-66536FA2F607}"/>
              </c:ext>
            </c:extLst>
          </c:dPt>
          <c:dPt>
            <c:idx val="800"/>
            <c:bubble3D val="0"/>
            <c:spPr>
              <a:ln w="12700">
                <a:solidFill>
                  <a:srgbClr val="006699"/>
                </a:solidFill>
                <a:prstDash val="solid"/>
              </a:ln>
              <a:effectLst/>
            </c:spPr>
            <c:extLst>
              <c:ext xmlns:c16="http://schemas.microsoft.com/office/drawing/2014/chart" uri="{C3380CC4-5D6E-409C-BE32-E72D297353CC}">
                <c16:uniqueId val="{00000629-AB63-4EE9-9CE0-66536FA2F607}"/>
              </c:ext>
            </c:extLst>
          </c:dPt>
          <c:dPt>
            <c:idx val="801"/>
            <c:bubble3D val="0"/>
            <c:spPr>
              <a:ln w="12700">
                <a:solidFill>
                  <a:srgbClr val="006699"/>
                </a:solidFill>
                <a:prstDash val="solid"/>
              </a:ln>
              <a:effectLst/>
            </c:spPr>
            <c:extLst>
              <c:ext xmlns:c16="http://schemas.microsoft.com/office/drawing/2014/chart" uri="{C3380CC4-5D6E-409C-BE32-E72D297353CC}">
                <c16:uniqueId val="{0000062B-AB63-4EE9-9CE0-66536FA2F607}"/>
              </c:ext>
            </c:extLst>
          </c:dPt>
          <c:dPt>
            <c:idx val="802"/>
            <c:bubble3D val="0"/>
            <c:spPr>
              <a:ln w="12700">
                <a:solidFill>
                  <a:srgbClr val="006699"/>
                </a:solidFill>
                <a:prstDash val="solid"/>
              </a:ln>
              <a:effectLst/>
            </c:spPr>
            <c:extLst>
              <c:ext xmlns:c16="http://schemas.microsoft.com/office/drawing/2014/chart" uri="{C3380CC4-5D6E-409C-BE32-E72D297353CC}">
                <c16:uniqueId val="{0000062D-AB63-4EE9-9CE0-66536FA2F607}"/>
              </c:ext>
            </c:extLst>
          </c:dPt>
          <c:dPt>
            <c:idx val="803"/>
            <c:bubble3D val="0"/>
            <c:spPr>
              <a:ln w="12700">
                <a:solidFill>
                  <a:srgbClr val="006699"/>
                </a:solidFill>
                <a:prstDash val="solid"/>
              </a:ln>
              <a:effectLst/>
            </c:spPr>
            <c:extLst>
              <c:ext xmlns:c16="http://schemas.microsoft.com/office/drawing/2014/chart" uri="{C3380CC4-5D6E-409C-BE32-E72D297353CC}">
                <c16:uniqueId val="{0000062F-AB63-4EE9-9CE0-66536FA2F607}"/>
              </c:ext>
            </c:extLst>
          </c:dPt>
          <c:dPt>
            <c:idx val="804"/>
            <c:bubble3D val="0"/>
            <c:spPr>
              <a:ln w="12700">
                <a:solidFill>
                  <a:srgbClr val="006699"/>
                </a:solidFill>
                <a:prstDash val="solid"/>
              </a:ln>
              <a:effectLst/>
            </c:spPr>
            <c:extLst>
              <c:ext xmlns:c16="http://schemas.microsoft.com/office/drawing/2014/chart" uri="{C3380CC4-5D6E-409C-BE32-E72D297353CC}">
                <c16:uniqueId val="{00000631-AB63-4EE9-9CE0-66536FA2F607}"/>
              </c:ext>
            </c:extLst>
          </c:dPt>
          <c:dPt>
            <c:idx val="805"/>
            <c:bubble3D val="0"/>
            <c:spPr>
              <a:ln w="12700">
                <a:solidFill>
                  <a:srgbClr val="006699"/>
                </a:solidFill>
                <a:prstDash val="solid"/>
              </a:ln>
              <a:effectLst/>
            </c:spPr>
            <c:extLst>
              <c:ext xmlns:c16="http://schemas.microsoft.com/office/drawing/2014/chart" uri="{C3380CC4-5D6E-409C-BE32-E72D297353CC}">
                <c16:uniqueId val="{00000633-AB63-4EE9-9CE0-66536FA2F607}"/>
              </c:ext>
            </c:extLst>
          </c:dPt>
          <c:dPt>
            <c:idx val="806"/>
            <c:bubble3D val="0"/>
            <c:spPr>
              <a:ln w="12700">
                <a:solidFill>
                  <a:srgbClr val="006699"/>
                </a:solidFill>
                <a:prstDash val="solid"/>
              </a:ln>
              <a:effectLst/>
            </c:spPr>
            <c:extLst>
              <c:ext xmlns:c16="http://schemas.microsoft.com/office/drawing/2014/chart" uri="{C3380CC4-5D6E-409C-BE32-E72D297353CC}">
                <c16:uniqueId val="{00000635-AB63-4EE9-9CE0-66536FA2F607}"/>
              </c:ext>
            </c:extLst>
          </c:dPt>
          <c:dPt>
            <c:idx val="807"/>
            <c:bubble3D val="0"/>
            <c:spPr>
              <a:ln w="12700">
                <a:solidFill>
                  <a:srgbClr val="006699"/>
                </a:solidFill>
                <a:prstDash val="solid"/>
              </a:ln>
              <a:effectLst/>
            </c:spPr>
            <c:extLst>
              <c:ext xmlns:c16="http://schemas.microsoft.com/office/drawing/2014/chart" uri="{C3380CC4-5D6E-409C-BE32-E72D297353CC}">
                <c16:uniqueId val="{00000637-AB63-4EE9-9CE0-66536FA2F607}"/>
              </c:ext>
            </c:extLst>
          </c:dPt>
          <c:dPt>
            <c:idx val="808"/>
            <c:bubble3D val="0"/>
            <c:spPr>
              <a:ln w="12700">
                <a:solidFill>
                  <a:srgbClr val="006699"/>
                </a:solidFill>
                <a:prstDash val="solid"/>
              </a:ln>
              <a:effectLst/>
            </c:spPr>
            <c:extLst>
              <c:ext xmlns:c16="http://schemas.microsoft.com/office/drawing/2014/chart" uri="{C3380CC4-5D6E-409C-BE32-E72D297353CC}">
                <c16:uniqueId val="{00000639-AB63-4EE9-9CE0-66536FA2F607}"/>
              </c:ext>
            </c:extLst>
          </c:dPt>
          <c:dPt>
            <c:idx val="809"/>
            <c:bubble3D val="0"/>
            <c:spPr>
              <a:ln w="12700">
                <a:solidFill>
                  <a:srgbClr val="006699"/>
                </a:solidFill>
                <a:prstDash val="solid"/>
              </a:ln>
              <a:effectLst/>
            </c:spPr>
            <c:extLst>
              <c:ext xmlns:c16="http://schemas.microsoft.com/office/drawing/2014/chart" uri="{C3380CC4-5D6E-409C-BE32-E72D297353CC}">
                <c16:uniqueId val="{0000063B-AB63-4EE9-9CE0-66536FA2F607}"/>
              </c:ext>
            </c:extLst>
          </c:dPt>
          <c:dPt>
            <c:idx val="810"/>
            <c:bubble3D val="0"/>
            <c:spPr>
              <a:ln w="12700">
                <a:solidFill>
                  <a:srgbClr val="006699"/>
                </a:solidFill>
                <a:prstDash val="solid"/>
              </a:ln>
              <a:effectLst/>
            </c:spPr>
            <c:extLst>
              <c:ext xmlns:c16="http://schemas.microsoft.com/office/drawing/2014/chart" uri="{C3380CC4-5D6E-409C-BE32-E72D297353CC}">
                <c16:uniqueId val="{0000063D-AB63-4EE9-9CE0-66536FA2F607}"/>
              </c:ext>
            </c:extLst>
          </c:dPt>
          <c:dPt>
            <c:idx val="811"/>
            <c:bubble3D val="0"/>
            <c:spPr>
              <a:ln w="12700">
                <a:solidFill>
                  <a:srgbClr val="006699"/>
                </a:solidFill>
                <a:prstDash val="solid"/>
              </a:ln>
              <a:effectLst/>
            </c:spPr>
            <c:extLst>
              <c:ext xmlns:c16="http://schemas.microsoft.com/office/drawing/2014/chart" uri="{C3380CC4-5D6E-409C-BE32-E72D297353CC}">
                <c16:uniqueId val="{0000063F-AB63-4EE9-9CE0-66536FA2F607}"/>
              </c:ext>
            </c:extLst>
          </c:dPt>
          <c:dPt>
            <c:idx val="812"/>
            <c:bubble3D val="0"/>
            <c:spPr>
              <a:ln w="12700">
                <a:solidFill>
                  <a:srgbClr val="006699"/>
                </a:solidFill>
                <a:prstDash val="solid"/>
              </a:ln>
              <a:effectLst/>
            </c:spPr>
            <c:extLst>
              <c:ext xmlns:c16="http://schemas.microsoft.com/office/drawing/2014/chart" uri="{C3380CC4-5D6E-409C-BE32-E72D297353CC}">
                <c16:uniqueId val="{00000641-AB63-4EE9-9CE0-66536FA2F607}"/>
              </c:ext>
            </c:extLst>
          </c:dPt>
          <c:dPt>
            <c:idx val="813"/>
            <c:bubble3D val="0"/>
            <c:spPr>
              <a:ln w="12700">
                <a:solidFill>
                  <a:srgbClr val="006699"/>
                </a:solidFill>
                <a:prstDash val="solid"/>
              </a:ln>
              <a:effectLst/>
            </c:spPr>
            <c:extLst>
              <c:ext xmlns:c16="http://schemas.microsoft.com/office/drawing/2014/chart" uri="{C3380CC4-5D6E-409C-BE32-E72D297353CC}">
                <c16:uniqueId val="{00000643-AB63-4EE9-9CE0-66536FA2F607}"/>
              </c:ext>
            </c:extLst>
          </c:dPt>
          <c:dPt>
            <c:idx val="814"/>
            <c:bubble3D val="0"/>
            <c:spPr>
              <a:ln w="12700">
                <a:solidFill>
                  <a:srgbClr val="006699"/>
                </a:solidFill>
                <a:prstDash val="solid"/>
              </a:ln>
              <a:effectLst/>
            </c:spPr>
            <c:extLst>
              <c:ext xmlns:c16="http://schemas.microsoft.com/office/drawing/2014/chart" uri="{C3380CC4-5D6E-409C-BE32-E72D297353CC}">
                <c16:uniqueId val="{00000645-AB63-4EE9-9CE0-66536FA2F607}"/>
              </c:ext>
            </c:extLst>
          </c:dPt>
          <c:dPt>
            <c:idx val="815"/>
            <c:bubble3D val="0"/>
            <c:spPr>
              <a:ln w="12700">
                <a:solidFill>
                  <a:srgbClr val="006699"/>
                </a:solidFill>
                <a:prstDash val="solid"/>
              </a:ln>
              <a:effectLst/>
            </c:spPr>
            <c:extLst>
              <c:ext xmlns:c16="http://schemas.microsoft.com/office/drawing/2014/chart" uri="{C3380CC4-5D6E-409C-BE32-E72D297353CC}">
                <c16:uniqueId val="{00000647-AB63-4EE9-9CE0-66536FA2F607}"/>
              </c:ext>
            </c:extLst>
          </c:dPt>
          <c:dPt>
            <c:idx val="816"/>
            <c:bubble3D val="0"/>
            <c:spPr>
              <a:ln w="12700">
                <a:solidFill>
                  <a:srgbClr val="006699"/>
                </a:solidFill>
                <a:prstDash val="solid"/>
              </a:ln>
              <a:effectLst/>
            </c:spPr>
            <c:extLst>
              <c:ext xmlns:c16="http://schemas.microsoft.com/office/drawing/2014/chart" uri="{C3380CC4-5D6E-409C-BE32-E72D297353CC}">
                <c16:uniqueId val="{00000649-AB63-4EE9-9CE0-66536FA2F607}"/>
              </c:ext>
            </c:extLst>
          </c:dPt>
          <c:dPt>
            <c:idx val="817"/>
            <c:bubble3D val="0"/>
            <c:spPr>
              <a:ln w="12700">
                <a:solidFill>
                  <a:srgbClr val="006699"/>
                </a:solidFill>
                <a:prstDash val="solid"/>
              </a:ln>
              <a:effectLst/>
            </c:spPr>
            <c:extLst>
              <c:ext xmlns:c16="http://schemas.microsoft.com/office/drawing/2014/chart" uri="{C3380CC4-5D6E-409C-BE32-E72D297353CC}">
                <c16:uniqueId val="{0000064B-AB63-4EE9-9CE0-66536FA2F607}"/>
              </c:ext>
            </c:extLst>
          </c:dPt>
          <c:dPt>
            <c:idx val="818"/>
            <c:bubble3D val="0"/>
            <c:spPr>
              <a:ln w="12700">
                <a:solidFill>
                  <a:srgbClr val="006699"/>
                </a:solidFill>
                <a:prstDash val="solid"/>
              </a:ln>
              <a:effectLst/>
            </c:spPr>
            <c:extLst>
              <c:ext xmlns:c16="http://schemas.microsoft.com/office/drawing/2014/chart" uri="{C3380CC4-5D6E-409C-BE32-E72D297353CC}">
                <c16:uniqueId val="{0000064D-AB63-4EE9-9CE0-66536FA2F607}"/>
              </c:ext>
            </c:extLst>
          </c:dPt>
          <c:dPt>
            <c:idx val="819"/>
            <c:bubble3D val="0"/>
            <c:spPr>
              <a:ln w="12700">
                <a:solidFill>
                  <a:srgbClr val="006699"/>
                </a:solidFill>
                <a:prstDash val="solid"/>
              </a:ln>
              <a:effectLst/>
            </c:spPr>
            <c:extLst>
              <c:ext xmlns:c16="http://schemas.microsoft.com/office/drawing/2014/chart" uri="{C3380CC4-5D6E-409C-BE32-E72D297353CC}">
                <c16:uniqueId val="{0000064F-AB63-4EE9-9CE0-66536FA2F607}"/>
              </c:ext>
            </c:extLst>
          </c:dPt>
          <c:dPt>
            <c:idx val="820"/>
            <c:bubble3D val="0"/>
            <c:spPr>
              <a:ln w="12700">
                <a:solidFill>
                  <a:srgbClr val="006699"/>
                </a:solidFill>
                <a:prstDash val="solid"/>
              </a:ln>
              <a:effectLst/>
            </c:spPr>
            <c:extLst>
              <c:ext xmlns:c16="http://schemas.microsoft.com/office/drawing/2014/chart" uri="{C3380CC4-5D6E-409C-BE32-E72D297353CC}">
                <c16:uniqueId val="{00000651-AB63-4EE9-9CE0-66536FA2F607}"/>
              </c:ext>
            </c:extLst>
          </c:dPt>
          <c:dPt>
            <c:idx val="821"/>
            <c:bubble3D val="0"/>
            <c:spPr>
              <a:ln w="12700">
                <a:solidFill>
                  <a:srgbClr val="006699"/>
                </a:solidFill>
                <a:prstDash val="solid"/>
              </a:ln>
              <a:effectLst/>
            </c:spPr>
            <c:extLst>
              <c:ext xmlns:c16="http://schemas.microsoft.com/office/drawing/2014/chart" uri="{C3380CC4-5D6E-409C-BE32-E72D297353CC}">
                <c16:uniqueId val="{00000653-AB63-4EE9-9CE0-66536FA2F607}"/>
              </c:ext>
            </c:extLst>
          </c:dPt>
          <c:dPt>
            <c:idx val="822"/>
            <c:bubble3D val="0"/>
            <c:spPr>
              <a:ln w="12700">
                <a:solidFill>
                  <a:srgbClr val="006699"/>
                </a:solidFill>
                <a:prstDash val="solid"/>
              </a:ln>
              <a:effectLst/>
            </c:spPr>
            <c:extLst>
              <c:ext xmlns:c16="http://schemas.microsoft.com/office/drawing/2014/chart" uri="{C3380CC4-5D6E-409C-BE32-E72D297353CC}">
                <c16:uniqueId val="{00000655-AB63-4EE9-9CE0-66536FA2F607}"/>
              </c:ext>
            </c:extLst>
          </c:dPt>
          <c:dPt>
            <c:idx val="823"/>
            <c:bubble3D val="0"/>
            <c:spPr>
              <a:ln w="12700">
                <a:solidFill>
                  <a:srgbClr val="006699"/>
                </a:solidFill>
                <a:prstDash val="solid"/>
              </a:ln>
              <a:effectLst/>
            </c:spPr>
            <c:extLst>
              <c:ext xmlns:c16="http://schemas.microsoft.com/office/drawing/2014/chart" uri="{C3380CC4-5D6E-409C-BE32-E72D297353CC}">
                <c16:uniqueId val="{00000657-AB63-4EE9-9CE0-66536FA2F607}"/>
              </c:ext>
            </c:extLst>
          </c:dPt>
          <c:dPt>
            <c:idx val="824"/>
            <c:bubble3D val="0"/>
            <c:spPr>
              <a:ln w="12700">
                <a:solidFill>
                  <a:srgbClr val="006699"/>
                </a:solidFill>
                <a:prstDash val="solid"/>
              </a:ln>
              <a:effectLst/>
            </c:spPr>
            <c:extLst>
              <c:ext xmlns:c16="http://schemas.microsoft.com/office/drawing/2014/chart" uri="{C3380CC4-5D6E-409C-BE32-E72D297353CC}">
                <c16:uniqueId val="{00000659-AB63-4EE9-9CE0-66536FA2F607}"/>
              </c:ext>
            </c:extLst>
          </c:dPt>
          <c:dPt>
            <c:idx val="825"/>
            <c:bubble3D val="0"/>
            <c:spPr>
              <a:ln w="12700">
                <a:solidFill>
                  <a:srgbClr val="006699"/>
                </a:solidFill>
                <a:prstDash val="solid"/>
              </a:ln>
              <a:effectLst/>
            </c:spPr>
            <c:extLst>
              <c:ext xmlns:c16="http://schemas.microsoft.com/office/drawing/2014/chart" uri="{C3380CC4-5D6E-409C-BE32-E72D297353CC}">
                <c16:uniqueId val="{0000065B-AB63-4EE9-9CE0-66536FA2F607}"/>
              </c:ext>
            </c:extLst>
          </c:dPt>
          <c:dPt>
            <c:idx val="826"/>
            <c:bubble3D val="0"/>
            <c:spPr>
              <a:ln w="12700">
                <a:solidFill>
                  <a:srgbClr val="006699"/>
                </a:solidFill>
                <a:prstDash val="solid"/>
              </a:ln>
              <a:effectLst/>
            </c:spPr>
            <c:extLst>
              <c:ext xmlns:c16="http://schemas.microsoft.com/office/drawing/2014/chart" uri="{C3380CC4-5D6E-409C-BE32-E72D297353CC}">
                <c16:uniqueId val="{0000065D-AB63-4EE9-9CE0-66536FA2F607}"/>
              </c:ext>
            </c:extLst>
          </c:dPt>
          <c:dPt>
            <c:idx val="827"/>
            <c:bubble3D val="0"/>
            <c:spPr>
              <a:ln w="12700">
                <a:solidFill>
                  <a:srgbClr val="006699"/>
                </a:solidFill>
                <a:prstDash val="solid"/>
              </a:ln>
              <a:effectLst/>
            </c:spPr>
            <c:extLst>
              <c:ext xmlns:c16="http://schemas.microsoft.com/office/drawing/2014/chart" uri="{C3380CC4-5D6E-409C-BE32-E72D297353CC}">
                <c16:uniqueId val="{0000065F-AB63-4EE9-9CE0-66536FA2F607}"/>
              </c:ext>
            </c:extLst>
          </c:dPt>
          <c:dPt>
            <c:idx val="828"/>
            <c:bubble3D val="0"/>
            <c:spPr>
              <a:ln w="12700">
                <a:solidFill>
                  <a:srgbClr val="006699"/>
                </a:solidFill>
                <a:prstDash val="solid"/>
              </a:ln>
              <a:effectLst/>
            </c:spPr>
            <c:extLst>
              <c:ext xmlns:c16="http://schemas.microsoft.com/office/drawing/2014/chart" uri="{C3380CC4-5D6E-409C-BE32-E72D297353CC}">
                <c16:uniqueId val="{00000661-AB63-4EE9-9CE0-66536FA2F607}"/>
              </c:ext>
            </c:extLst>
          </c:dPt>
          <c:dPt>
            <c:idx val="829"/>
            <c:bubble3D val="0"/>
            <c:spPr>
              <a:ln w="12700">
                <a:solidFill>
                  <a:srgbClr val="006699"/>
                </a:solidFill>
                <a:prstDash val="solid"/>
              </a:ln>
              <a:effectLst/>
            </c:spPr>
            <c:extLst>
              <c:ext xmlns:c16="http://schemas.microsoft.com/office/drawing/2014/chart" uri="{C3380CC4-5D6E-409C-BE32-E72D297353CC}">
                <c16:uniqueId val="{00000663-AB63-4EE9-9CE0-66536FA2F607}"/>
              </c:ext>
            </c:extLst>
          </c:dPt>
          <c:dPt>
            <c:idx val="830"/>
            <c:bubble3D val="0"/>
            <c:spPr>
              <a:ln w="12700">
                <a:solidFill>
                  <a:srgbClr val="006699"/>
                </a:solidFill>
                <a:prstDash val="solid"/>
              </a:ln>
              <a:effectLst/>
            </c:spPr>
            <c:extLst>
              <c:ext xmlns:c16="http://schemas.microsoft.com/office/drawing/2014/chart" uri="{C3380CC4-5D6E-409C-BE32-E72D297353CC}">
                <c16:uniqueId val="{00000665-AB63-4EE9-9CE0-66536FA2F607}"/>
              </c:ext>
            </c:extLst>
          </c:dPt>
          <c:dPt>
            <c:idx val="831"/>
            <c:bubble3D val="0"/>
            <c:spPr>
              <a:ln w="12700">
                <a:solidFill>
                  <a:srgbClr val="006699"/>
                </a:solidFill>
                <a:prstDash val="solid"/>
              </a:ln>
              <a:effectLst/>
            </c:spPr>
            <c:extLst>
              <c:ext xmlns:c16="http://schemas.microsoft.com/office/drawing/2014/chart" uri="{C3380CC4-5D6E-409C-BE32-E72D297353CC}">
                <c16:uniqueId val="{00000667-AB63-4EE9-9CE0-66536FA2F607}"/>
              </c:ext>
            </c:extLst>
          </c:dPt>
          <c:dPt>
            <c:idx val="832"/>
            <c:bubble3D val="0"/>
            <c:spPr>
              <a:ln w="12700">
                <a:solidFill>
                  <a:srgbClr val="006699"/>
                </a:solidFill>
                <a:prstDash val="solid"/>
              </a:ln>
              <a:effectLst/>
            </c:spPr>
            <c:extLst>
              <c:ext xmlns:c16="http://schemas.microsoft.com/office/drawing/2014/chart" uri="{C3380CC4-5D6E-409C-BE32-E72D297353CC}">
                <c16:uniqueId val="{00000669-AB63-4EE9-9CE0-66536FA2F607}"/>
              </c:ext>
            </c:extLst>
          </c:dPt>
          <c:dPt>
            <c:idx val="833"/>
            <c:bubble3D val="0"/>
            <c:spPr>
              <a:ln w="12700">
                <a:solidFill>
                  <a:srgbClr val="006699"/>
                </a:solidFill>
                <a:prstDash val="solid"/>
              </a:ln>
              <a:effectLst/>
            </c:spPr>
            <c:extLst>
              <c:ext xmlns:c16="http://schemas.microsoft.com/office/drawing/2014/chart" uri="{C3380CC4-5D6E-409C-BE32-E72D297353CC}">
                <c16:uniqueId val="{0000066B-AB63-4EE9-9CE0-66536FA2F607}"/>
              </c:ext>
            </c:extLst>
          </c:dPt>
          <c:dPt>
            <c:idx val="834"/>
            <c:bubble3D val="0"/>
            <c:spPr>
              <a:ln w="12700">
                <a:solidFill>
                  <a:srgbClr val="006699"/>
                </a:solidFill>
                <a:prstDash val="solid"/>
              </a:ln>
              <a:effectLst/>
            </c:spPr>
            <c:extLst>
              <c:ext xmlns:c16="http://schemas.microsoft.com/office/drawing/2014/chart" uri="{C3380CC4-5D6E-409C-BE32-E72D297353CC}">
                <c16:uniqueId val="{0000066D-AB63-4EE9-9CE0-66536FA2F607}"/>
              </c:ext>
            </c:extLst>
          </c:dPt>
          <c:dPt>
            <c:idx val="835"/>
            <c:bubble3D val="0"/>
            <c:spPr>
              <a:ln w="12700">
                <a:solidFill>
                  <a:srgbClr val="006699"/>
                </a:solidFill>
                <a:prstDash val="solid"/>
              </a:ln>
              <a:effectLst/>
            </c:spPr>
            <c:extLst>
              <c:ext xmlns:c16="http://schemas.microsoft.com/office/drawing/2014/chart" uri="{C3380CC4-5D6E-409C-BE32-E72D297353CC}">
                <c16:uniqueId val="{0000066F-AB63-4EE9-9CE0-66536FA2F607}"/>
              </c:ext>
            </c:extLst>
          </c:dPt>
          <c:dPt>
            <c:idx val="836"/>
            <c:bubble3D val="0"/>
            <c:spPr>
              <a:ln w="12700">
                <a:solidFill>
                  <a:srgbClr val="006699"/>
                </a:solidFill>
                <a:prstDash val="solid"/>
              </a:ln>
              <a:effectLst/>
            </c:spPr>
            <c:extLst>
              <c:ext xmlns:c16="http://schemas.microsoft.com/office/drawing/2014/chart" uri="{C3380CC4-5D6E-409C-BE32-E72D297353CC}">
                <c16:uniqueId val="{00000671-AB63-4EE9-9CE0-66536FA2F607}"/>
              </c:ext>
            </c:extLst>
          </c:dPt>
          <c:dPt>
            <c:idx val="837"/>
            <c:bubble3D val="0"/>
            <c:spPr>
              <a:ln w="12700">
                <a:solidFill>
                  <a:srgbClr val="006699"/>
                </a:solidFill>
                <a:prstDash val="solid"/>
              </a:ln>
              <a:effectLst/>
            </c:spPr>
            <c:extLst>
              <c:ext xmlns:c16="http://schemas.microsoft.com/office/drawing/2014/chart" uri="{C3380CC4-5D6E-409C-BE32-E72D297353CC}">
                <c16:uniqueId val="{00000673-AB63-4EE9-9CE0-66536FA2F607}"/>
              </c:ext>
            </c:extLst>
          </c:dPt>
          <c:dPt>
            <c:idx val="838"/>
            <c:bubble3D val="0"/>
            <c:spPr>
              <a:ln w="12700">
                <a:solidFill>
                  <a:srgbClr val="006699"/>
                </a:solidFill>
                <a:prstDash val="solid"/>
              </a:ln>
              <a:effectLst/>
            </c:spPr>
            <c:extLst>
              <c:ext xmlns:c16="http://schemas.microsoft.com/office/drawing/2014/chart" uri="{C3380CC4-5D6E-409C-BE32-E72D297353CC}">
                <c16:uniqueId val="{00000675-AB63-4EE9-9CE0-66536FA2F607}"/>
              </c:ext>
            </c:extLst>
          </c:dPt>
          <c:dPt>
            <c:idx val="839"/>
            <c:bubble3D val="0"/>
            <c:spPr>
              <a:ln w="12700">
                <a:solidFill>
                  <a:srgbClr val="006699"/>
                </a:solidFill>
                <a:prstDash val="solid"/>
              </a:ln>
              <a:effectLst/>
            </c:spPr>
            <c:extLst>
              <c:ext xmlns:c16="http://schemas.microsoft.com/office/drawing/2014/chart" uri="{C3380CC4-5D6E-409C-BE32-E72D297353CC}">
                <c16:uniqueId val="{00000677-AB63-4EE9-9CE0-66536FA2F607}"/>
              </c:ext>
            </c:extLst>
          </c:dPt>
          <c:dPt>
            <c:idx val="840"/>
            <c:bubble3D val="0"/>
            <c:spPr>
              <a:ln w="12700">
                <a:solidFill>
                  <a:srgbClr val="006699"/>
                </a:solidFill>
                <a:prstDash val="solid"/>
              </a:ln>
              <a:effectLst/>
            </c:spPr>
            <c:extLst>
              <c:ext xmlns:c16="http://schemas.microsoft.com/office/drawing/2014/chart" uri="{C3380CC4-5D6E-409C-BE32-E72D297353CC}">
                <c16:uniqueId val="{00000679-AB63-4EE9-9CE0-66536FA2F607}"/>
              </c:ext>
            </c:extLst>
          </c:dPt>
          <c:dPt>
            <c:idx val="841"/>
            <c:bubble3D val="0"/>
            <c:spPr>
              <a:ln w="12700">
                <a:solidFill>
                  <a:srgbClr val="006699"/>
                </a:solidFill>
                <a:prstDash val="solid"/>
              </a:ln>
              <a:effectLst/>
            </c:spPr>
            <c:extLst>
              <c:ext xmlns:c16="http://schemas.microsoft.com/office/drawing/2014/chart" uri="{C3380CC4-5D6E-409C-BE32-E72D297353CC}">
                <c16:uniqueId val="{0000067B-AB63-4EE9-9CE0-66536FA2F607}"/>
              </c:ext>
            </c:extLst>
          </c:dPt>
          <c:dPt>
            <c:idx val="842"/>
            <c:bubble3D val="0"/>
            <c:spPr>
              <a:ln w="12700">
                <a:solidFill>
                  <a:srgbClr val="006699"/>
                </a:solidFill>
                <a:prstDash val="solid"/>
              </a:ln>
              <a:effectLst/>
            </c:spPr>
            <c:extLst>
              <c:ext xmlns:c16="http://schemas.microsoft.com/office/drawing/2014/chart" uri="{C3380CC4-5D6E-409C-BE32-E72D297353CC}">
                <c16:uniqueId val="{0000067D-AB63-4EE9-9CE0-66536FA2F607}"/>
              </c:ext>
            </c:extLst>
          </c:dPt>
          <c:dPt>
            <c:idx val="843"/>
            <c:bubble3D val="0"/>
            <c:spPr>
              <a:ln w="12700">
                <a:solidFill>
                  <a:srgbClr val="006699"/>
                </a:solidFill>
                <a:prstDash val="solid"/>
              </a:ln>
              <a:effectLst/>
            </c:spPr>
            <c:extLst>
              <c:ext xmlns:c16="http://schemas.microsoft.com/office/drawing/2014/chart" uri="{C3380CC4-5D6E-409C-BE32-E72D297353CC}">
                <c16:uniqueId val="{0000067F-AB63-4EE9-9CE0-66536FA2F607}"/>
              </c:ext>
            </c:extLst>
          </c:dPt>
          <c:dPt>
            <c:idx val="844"/>
            <c:bubble3D val="0"/>
            <c:spPr>
              <a:ln w="12700">
                <a:solidFill>
                  <a:srgbClr val="006699"/>
                </a:solidFill>
                <a:prstDash val="solid"/>
              </a:ln>
              <a:effectLst/>
            </c:spPr>
            <c:extLst>
              <c:ext xmlns:c16="http://schemas.microsoft.com/office/drawing/2014/chart" uri="{C3380CC4-5D6E-409C-BE32-E72D297353CC}">
                <c16:uniqueId val="{00000681-AB63-4EE9-9CE0-66536FA2F607}"/>
              </c:ext>
            </c:extLst>
          </c:dPt>
          <c:dPt>
            <c:idx val="845"/>
            <c:bubble3D val="0"/>
            <c:spPr>
              <a:ln w="12700">
                <a:solidFill>
                  <a:srgbClr val="006699"/>
                </a:solidFill>
                <a:prstDash val="solid"/>
              </a:ln>
              <a:effectLst/>
            </c:spPr>
            <c:extLst>
              <c:ext xmlns:c16="http://schemas.microsoft.com/office/drawing/2014/chart" uri="{C3380CC4-5D6E-409C-BE32-E72D297353CC}">
                <c16:uniqueId val="{00000683-AB63-4EE9-9CE0-66536FA2F607}"/>
              </c:ext>
            </c:extLst>
          </c:dPt>
          <c:dPt>
            <c:idx val="846"/>
            <c:bubble3D val="0"/>
            <c:spPr>
              <a:ln w="12700">
                <a:solidFill>
                  <a:srgbClr val="006699"/>
                </a:solidFill>
                <a:prstDash val="solid"/>
              </a:ln>
              <a:effectLst/>
            </c:spPr>
            <c:extLst>
              <c:ext xmlns:c16="http://schemas.microsoft.com/office/drawing/2014/chart" uri="{C3380CC4-5D6E-409C-BE32-E72D297353CC}">
                <c16:uniqueId val="{00000685-AB63-4EE9-9CE0-66536FA2F607}"/>
              </c:ext>
            </c:extLst>
          </c:dPt>
          <c:dPt>
            <c:idx val="847"/>
            <c:bubble3D val="0"/>
            <c:spPr>
              <a:ln w="12700">
                <a:solidFill>
                  <a:srgbClr val="006699"/>
                </a:solidFill>
                <a:prstDash val="solid"/>
              </a:ln>
              <a:effectLst/>
            </c:spPr>
            <c:extLst>
              <c:ext xmlns:c16="http://schemas.microsoft.com/office/drawing/2014/chart" uri="{C3380CC4-5D6E-409C-BE32-E72D297353CC}">
                <c16:uniqueId val="{00000687-AB63-4EE9-9CE0-66536FA2F607}"/>
              </c:ext>
            </c:extLst>
          </c:dPt>
          <c:dPt>
            <c:idx val="848"/>
            <c:bubble3D val="0"/>
            <c:spPr>
              <a:ln w="12700">
                <a:solidFill>
                  <a:srgbClr val="006699"/>
                </a:solidFill>
                <a:prstDash val="solid"/>
              </a:ln>
              <a:effectLst/>
            </c:spPr>
            <c:extLst>
              <c:ext xmlns:c16="http://schemas.microsoft.com/office/drawing/2014/chart" uri="{C3380CC4-5D6E-409C-BE32-E72D297353CC}">
                <c16:uniqueId val="{00000689-AB63-4EE9-9CE0-66536FA2F607}"/>
              </c:ext>
            </c:extLst>
          </c:dPt>
          <c:dPt>
            <c:idx val="849"/>
            <c:bubble3D val="0"/>
            <c:spPr>
              <a:ln w="12700">
                <a:solidFill>
                  <a:srgbClr val="006699"/>
                </a:solidFill>
                <a:prstDash val="solid"/>
              </a:ln>
              <a:effectLst/>
            </c:spPr>
            <c:extLst>
              <c:ext xmlns:c16="http://schemas.microsoft.com/office/drawing/2014/chart" uri="{C3380CC4-5D6E-409C-BE32-E72D297353CC}">
                <c16:uniqueId val="{0000068B-AB63-4EE9-9CE0-66536FA2F607}"/>
              </c:ext>
            </c:extLst>
          </c:dPt>
          <c:dPt>
            <c:idx val="850"/>
            <c:bubble3D val="0"/>
            <c:spPr>
              <a:ln w="12700">
                <a:solidFill>
                  <a:srgbClr val="006699"/>
                </a:solidFill>
                <a:prstDash val="solid"/>
              </a:ln>
              <a:effectLst/>
            </c:spPr>
            <c:extLst>
              <c:ext xmlns:c16="http://schemas.microsoft.com/office/drawing/2014/chart" uri="{C3380CC4-5D6E-409C-BE32-E72D297353CC}">
                <c16:uniqueId val="{0000068D-AB63-4EE9-9CE0-66536FA2F607}"/>
              </c:ext>
            </c:extLst>
          </c:dPt>
          <c:dPt>
            <c:idx val="851"/>
            <c:bubble3D val="0"/>
            <c:spPr>
              <a:ln w="12700">
                <a:solidFill>
                  <a:srgbClr val="006699"/>
                </a:solidFill>
                <a:prstDash val="solid"/>
              </a:ln>
              <a:effectLst/>
            </c:spPr>
            <c:extLst>
              <c:ext xmlns:c16="http://schemas.microsoft.com/office/drawing/2014/chart" uri="{C3380CC4-5D6E-409C-BE32-E72D297353CC}">
                <c16:uniqueId val="{0000068F-AB63-4EE9-9CE0-66536FA2F607}"/>
              </c:ext>
            </c:extLst>
          </c:dPt>
          <c:dPt>
            <c:idx val="852"/>
            <c:bubble3D val="0"/>
            <c:spPr>
              <a:ln w="12700">
                <a:solidFill>
                  <a:srgbClr val="006699"/>
                </a:solidFill>
                <a:prstDash val="solid"/>
              </a:ln>
              <a:effectLst/>
            </c:spPr>
            <c:extLst>
              <c:ext xmlns:c16="http://schemas.microsoft.com/office/drawing/2014/chart" uri="{C3380CC4-5D6E-409C-BE32-E72D297353CC}">
                <c16:uniqueId val="{00000691-AB63-4EE9-9CE0-66536FA2F607}"/>
              </c:ext>
            </c:extLst>
          </c:dPt>
          <c:dPt>
            <c:idx val="853"/>
            <c:bubble3D val="0"/>
            <c:spPr>
              <a:ln w="12700">
                <a:solidFill>
                  <a:srgbClr val="006699"/>
                </a:solidFill>
                <a:prstDash val="solid"/>
              </a:ln>
              <a:effectLst/>
            </c:spPr>
            <c:extLst>
              <c:ext xmlns:c16="http://schemas.microsoft.com/office/drawing/2014/chart" uri="{C3380CC4-5D6E-409C-BE32-E72D297353CC}">
                <c16:uniqueId val="{00000693-AB63-4EE9-9CE0-66536FA2F607}"/>
              </c:ext>
            </c:extLst>
          </c:dPt>
          <c:dPt>
            <c:idx val="854"/>
            <c:bubble3D val="0"/>
            <c:spPr>
              <a:ln w="12700">
                <a:solidFill>
                  <a:srgbClr val="006699"/>
                </a:solidFill>
                <a:prstDash val="solid"/>
              </a:ln>
              <a:effectLst/>
            </c:spPr>
            <c:extLst>
              <c:ext xmlns:c16="http://schemas.microsoft.com/office/drawing/2014/chart" uri="{C3380CC4-5D6E-409C-BE32-E72D297353CC}">
                <c16:uniqueId val="{00000695-AB63-4EE9-9CE0-66536FA2F607}"/>
              </c:ext>
            </c:extLst>
          </c:dPt>
          <c:dPt>
            <c:idx val="855"/>
            <c:bubble3D val="0"/>
            <c:spPr>
              <a:ln w="12700">
                <a:solidFill>
                  <a:srgbClr val="006699"/>
                </a:solidFill>
                <a:prstDash val="solid"/>
              </a:ln>
              <a:effectLst/>
            </c:spPr>
            <c:extLst>
              <c:ext xmlns:c16="http://schemas.microsoft.com/office/drawing/2014/chart" uri="{C3380CC4-5D6E-409C-BE32-E72D297353CC}">
                <c16:uniqueId val="{00000697-AB63-4EE9-9CE0-66536FA2F607}"/>
              </c:ext>
            </c:extLst>
          </c:dPt>
          <c:dPt>
            <c:idx val="856"/>
            <c:bubble3D val="0"/>
            <c:spPr>
              <a:ln w="12700">
                <a:solidFill>
                  <a:srgbClr val="006699"/>
                </a:solidFill>
                <a:prstDash val="solid"/>
              </a:ln>
              <a:effectLst/>
            </c:spPr>
            <c:extLst>
              <c:ext xmlns:c16="http://schemas.microsoft.com/office/drawing/2014/chart" uri="{C3380CC4-5D6E-409C-BE32-E72D297353CC}">
                <c16:uniqueId val="{00000699-AB63-4EE9-9CE0-66536FA2F607}"/>
              </c:ext>
            </c:extLst>
          </c:dPt>
          <c:dPt>
            <c:idx val="857"/>
            <c:bubble3D val="0"/>
            <c:spPr>
              <a:ln w="12700">
                <a:solidFill>
                  <a:srgbClr val="006699"/>
                </a:solidFill>
                <a:prstDash val="solid"/>
              </a:ln>
              <a:effectLst/>
            </c:spPr>
            <c:extLst>
              <c:ext xmlns:c16="http://schemas.microsoft.com/office/drawing/2014/chart" uri="{C3380CC4-5D6E-409C-BE32-E72D297353CC}">
                <c16:uniqueId val="{0000069B-AB63-4EE9-9CE0-66536FA2F607}"/>
              </c:ext>
            </c:extLst>
          </c:dPt>
          <c:dPt>
            <c:idx val="858"/>
            <c:bubble3D val="0"/>
            <c:spPr>
              <a:ln w="12700">
                <a:solidFill>
                  <a:srgbClr val="006699"/>
                </a:solidFill>
                <a:prstDash val="solid"/>
              </a:ln>
              <a:effectLst/>
            </c:spPr>
            <c:extLst>
              <c:ext xmlns:c16="http://schemas.microsoft.com/office/drawing/2014/chart" uri="{C3380CC4-5D6E-409C-BE32-E72D297353CC}">
                <c16:uniqueId val="{0000069D-AB63-4EE9-9CE0-66536FA2F607}"/>
              </c:ext>
            </c:extLst>
          </c:dPt>
          <c:dPt>
            <c:idx val="859"/>
            <c:bubble3D val="0"/>
            <c:spPr>
              <a:ln w="12700">
                <a:solidFill>
                  <a:srgbClr val="006699"/>
                </a:solidFill>
                <a:prstDash val="solid"/>
              </a:ln>
              <a:effectLst/>
            </c:spPr>
            <c:extLst>
              <c:ext xmlns:c16="http://schemas.microsoft.com/office/drawing/2014/chart" uri="{C3380CC4-5D6E-409C-BE32-E72D297353CC}">
                <c16:uniqueId val="{0000069F-AB63-4EE9-9CE0-66536FA2F607}"/>
              </c:ext>
            </c:extLst>
          </c:dPt>
          <c:dPt>
            <c:idx val="860"/>
            <c:bubble3D val="0"/>
            <c:spPr>
              <a:ln w="12700">
                <a:solidFill>
                  <a:srgbClr val="006699"/>
                </a:solidFill>
                <a:prstDash val="solid"/>
              </a:ln>
              <a:effectLst/>
            </c:spPr>
            <c:extLst>
              <c:ext xmlns:c16="http://schemas.microsoft.com/office/drawing/2014/chart" uri="{C3380CC4-5D6E-409C-BE32-E72D297353CC}">
                <c16:uniqueId val="{000006A1-AB63-4EE9-9CE0-66536FA2F607}"/>
              </c:ext>
            </c:extLst>
          </c:dPt>
          <c:dPt>
            <c:idx val="861"/>
            <c:bubble3D val="0"/>
            <c:spPr>
              <a:ln w="12700">
                <a:solidFill>
                  <a:srgbClr val="006699"/>
                </a:solidFill>
                <a:prstDash val="solid"/>
              </a:ln>
              <a:effectLst/>
            </c:spPr>
            <c:extLst>
              <c:ext xmlns:c16="http://schemas.microsoft.com/office/drawing/2014/chart" uri="{C3380CC4-5D6E-409C-BE32-E72D297353CC}">
                <c16:uniqueId val="{000006A3-AB63-4EE9-9CE0-66536FA2F607}"/>
              </c:ext>
            </c:extLst>
          </c:dPt>
          <c:dPt>
            <c:idx val="862"/>
            <c:bubble3D val="0"/>
            <c:spPr>
              <a:ln w="12700">
                <a:solidFill>
                  <a:srgbClr val="006699"/>
                </a:solidFill>
                <a:prstDash val="solid"/>
              </a:ln>
              <a:effectLst/>
            </c:spPr>
            <c:extLst>
              <c:ext xmlns:c16="http://schemas.microsoft.com/office/drawing/2014/chart" uri="{C3380CC4-5D6E-409C-BE32-E72D297353CC}">
                <c16:uniqueId val="{000006A5-AB63-4EE9-9CE0-66536FA2F607}"/>
              </c:ext>
            </c:extLst>
          </c:dPt>
          <c:dPt>
            <c:idx val="863"/>
            <c:bubble3D val="0"/>
            <c:spPr>
              <a:ln w="12700">
                <a:solidFill>
                  <a:srgbClr val="006699"/>
                </a:solidFill>
                <a:prstDash val="solid"/>
              </a:ln>
              <a:effectLst/>
            </c:spPr>
            <c:extLst>
              <c:ext xmlns:c16="http://schemas.microsoft.com/office/drawing/2014/chart" uri="{C3380CC4-5D6E-409C-BE32-E72D297353CC}">
                <c16:uniqueId val="{000006A7-AB63-4EE9-9CE0-66536FA2F607}"/>
              </c:ext>
            </c:extLst>
          </c:dPt>
          <c:dPt>
            <c:idx val="864"/>
            <c:bubble3D val="0"/>
            <c:spPr>
              <a:ln w="12700">
                <a:solidFill>
                  <a:srgbClr val="006699"/>
                </a:solidFill>
                <a:prstDash val="solid"/>
              </a:ln>
              <a:effectLst/>
            </c:spPr>
            <c:extLst>
              <c:ext xmlns:c16="http://schemas.microsoft.com/office/drawing/2014/chart" uri="{C3380CC4-5D6E-409C-BE32-E72D297353CC}">
                <c16:uniqueId val="{000006A9-AB63-4EE9-9CE0-66536FA2F607}"/>
              </c:ext>
            </c:extLst>
          </c:dPt>
          <c:dPt>
            <c:idx val="865"/>
            <c:bubble3D val="0"/>
            <c:spPr>
              <a:ln w="12700">
                <a:solidFill>
                  <a:srgbClr val="006699"/>
                </a:solidFill>
                <a:prstDash val="solid"/>
              </a:ln>
              <a:effectLst/>
            </c:spPr>
            <c:extLst>
              <c:ext xmlns:c16="http://schemas.microsoft.com/office/drawing/2014/chart" uri="{C3380CC4-5D6E-409C-BE32-E72D297353CC}">
                <c16:uniqueId val="{000006AB-AB63-4EE9-9CE0-66536FA2F607}"/>
              </c:ext>
            </c:extLst>
          </c:dPt>
          <c:dPt>
            <c:idx val="866"/>
            <c:bubble3D val="0"/>
            <c:spPr>
              <a:ln w="12700">
                <a:solidFill>
                  <a:srgbClr val="006699"/>
                </a:solidFill>
                <a:prstDash val="solid"/>
              </a:ln>
              <a:effectLst/>
            </c:spPr>
            <c:extLst>
              <c:ext xmlns:c16="http://schemas.microsoft.com/office/drawing/2014/chart" uri="{C3380CC4-5D6E-409C-BE32-E72D297353CC}">
                <c16:uniqueId val="{000006AD-AB63-4EE9-9CE0-66536FA2F607}"/>
              </c:ext>
            </c:extLst>
          </c:dPt>
          <c:dPt>
            <c:idx val="867"/>
            <c:bubble3D val="0"/>
            <c:spPr>
              <a:ln w="12700">
                <a:solidFill>
                  <a:srgbClr val="006699"/>
                </a:solidFill>
                <a:prstDash val="solid"/>
              </a:ln>
              <a:effectLst/>
            </c:spPr>
            <c:extLst>
              <c:ext xmlns:c16="http://schemas.microsoft.com/office/drawing/2014/chart" uri="{C3380CC4-5D6E-409C-BE32-E72D297353CC}">
                <c16:uniqueId val="{000006AF-AB63-4EE9-9CE0-66536FA2F607}"/>
              </c:ext>
            </c:extLst>
          </c:dPt>
          <c:dPt>
            <c:idx val="868"/>
            <c:bubble3D val="0"/>
            <c:spPr>
              <a:ln w="12700">
                <a:solidFill>
                  <a:srgbClr val="006699"/>
                </a:solidFill>
                <a:prstDash val="solid"/>
              </a:ln>
              <a:effectLst/>
            </c:spPr>
            <c:extLst>
              <c:ext xmlns:c16="http://schemas.microsoft.com/office/drawing/2014/chart" uri="{C3380CC4-5D6E-409C-BE32-E72D297353CC}">
                <c16:uniqueId val="{000006B1-AB63-4EE9-9CE0-66536FA2F607}"/>
              </c:ext>
            </c:extLst>
          </c:dPt>
          <c:dPt>
            <c:idx val="869"/>
            <c:bubble3D val="0"/>
            <c:spPr>
              <a:ln w="12700">
                <a:solidFill>
                  <a:srgbClr val="006699"/>
                </a:solidFill>
                <a:prstDash val="solid"/>
              </a:ln>
              <a:effectLst/>
            </c:spPr>
            <c:extLst>
              <c:ext xmlns:c16="http://schemas.microsoft.com/office/drawing/2014/chart" uri="{C3380CC4-5D6E-409C-BE32-E72D297353CC}">
                <c16:uniqueId val="{000006B3-AB63-4EE9-9CE0-66536FA2F607}"/>
              </c:ext>
            </c:extLst>
          </c:dPt>
          <c:dPt>
            <c:idx val="870"/>
            <c:bubble3D val="0"/>
            <c:spPr>
              <a:ln w="12700">
                <a:solidFill>
                  <a:srgbClr val="006699"/>
                </a:solidFill>
                <a:prstDash val="solid"/>
              </a:ln>
              <a:effectLst/>
            </c:spPr>
            <c:extLst>
              <c:ext xmlns:c16="http://schemas.microsoft.com/office/drawing/2014/chart" uri="{C3380CC4-5D6E-409C-BE32-E72D297353CC}">
                <c16:uniqueId val="{000006B5-AB63-4EE9-9CE0-66536FA2F607}"/>
              </c:ext>
            </c:extLst>
          </c:dPt>
          <c:dPt>
            <c:idx val="871"/>
            <c:bubble3D val="0"/>
            <c:spPr>
              <a:ln w="12700">
                <a:solidFill>
                  <a:srgbClr val="006699"/>
                </a:solidFill>
                <a:prstDash val="solid"/>
              </a:ln>
              <a:effectLst/>
            </c:spPr>
            <c:extLst>
              <c:ext xmlns:c16="http://schemas.microsoft.com/office/drawing/2014/chart" uri="{C3380CC4-5D6E-409C-BE32-E72D297353CC}">
                <c16:uniqueId val="{000006B7-AB63-4EE9-9CE0-66536FA2F607}"/>
              </c:ext>
            </c:extLst>
          </c:dPt>
          <c:dPt>
            <c:idx val="872"/>
            <c:bubble3D val="0"/>
            <c:spPr>
              <a:ln w="12700">
                <a:solidFill>
                  <a:srgbClr val="006699"/>
                </a:solidFill>
                <a:prstDash val="solid"/>
              </a:ln>
              <a:effectLst/>
            </c:spPr>
            <c:extLst>
              <c:ext xmlns:c16="http://schemas.microsoft.com/office/drawing/2014/chart" uri="{C3380CC4-5D6E-409C-BE32-E72D297353CC}">
                <c16:uniqueId val="{000006B9-AB63-4EE9-9CE0-66536FA2F607}"/>
              </c:ext>
            </c:extLst>
          </c:dPt>
          <c:dPt>
            <c:idx val="873"/>
            <c:bubble3D val="0"/>
            <c:spPr>
              <a:ln w="12700">
                <a:solidFill>
                  <a:srgbClr val="006699"/>
                </a:solidFill>
                <a:prstDash val="solid"/>
              </a:ln>
              <a:effectLst/>
            </c:spPr>
            <c:extLst>
              <c:ext xmlns:c16="http://schemas.microsoft.com/office/drawing/2014/chart" uri="{C3380CC4-5D6E-409C-BE32-E72D297353CC}">
                <c16:uniqueId val="{000006BB-AB63-4EE9-9CE0-66536FA2F607}"/>
              </c:ext>
            </c:extLst>
          </c:dPt>
          <c:dPt>
            <c:idx val="874"/>
            <c:bubble3D val="0"/>
            <c:spPr>
              <a:ln w="12700">
                <a:solidFill>
                  <a:srgbClr val="006699"/>
                </a:solidFill>
                <a:prstDash val="solid"/>
              </a:ln>
              <a:effectLst/>
            </c:spPr>
            <c:extLst>
              <c:ext xmlns:c16="http://schemas.microsoft.com/office/drawing/2014/chart" uri="{C3380CC4-5D6E-409C-BE32-E72D297353CC}">
                <c16:uniqueId val="{000006BD-AB63-4EE9-9CE0-66536FA2F607}"/>
              </c:ext>
            </c:extLst>
          </c:dPt>
          <c:dPt>
            <c:idx val="875"/>
            <c:bubble3D val="0"/>
            <c:spPr>
              <a:ln w="12700">
                <a:solidFill>
                  <a:srgbClr val="006699"/>
                </a:solidFill>
                <a:prstDash val="solid"/>
              </a:ln>
              <a:effectLst/>
            </c:spPr>
            <c:extLst>
              <c:ext xmlns:c16="http://schemas.microsoft.com/office/drawing/2014/chart" uri="{C3380CC4-5D6E-409C-BE32-E72D297353CC}">
                <c16:uniqueId val="{000006BF-AB63-4EE9-9CE0-66536FA2F607}"/>
              </c:ext>
            </c:extLst>
          </c:dPt>
          <c:dPt>
            <c:idx val="876"/>
            <c:bubble3D val="0"/>
            <c:spPr>
              <a:ln w="12700">
                <a:solidFill>
                  <a:srgbClr val="006699"/>
                </a:solidFill>
                <a:prstDash val="solid"/>
              </a:ln>
              <a:effectLst/>
            </c:spPr>
            <c:extLst>
              <c:ext xmlns:c16="http://schemas.microsoft.com/office/drawing/2014/chart" uri="{C3380CC4-5D6E-409C-BE32-E72D297353CC}">
                <c16:uniqueId val="{000006C1-AB63-4EE9-9CE0-66536FA2F607}"/>
              </c:ext>
            </c:extLst>
          </c:dPt>
          <c:dPt>
            <c:idx val="877"/>
            <c:bubble3D val="0"/>
            <c:spPr>
              <a:ln w="12700">
                <a:solidFill>
                  <a:srgbClr val="006699"/>
                </a:solidFill>
                <a:prstDash val="solid"/>
              </a:ln>
              <a:effectLst/>
            </c:spPr>
            <c:extLst>
              <c:ext xmlns:c16="http://schemas.microsoft.com/office/drawing/2014/chart" uri="{C3380CC4-5D6E-409C-BE32-E72D297353CC}">
                <c16:uniqueId val="{000006C3-AB63-4EE9-9CE0-66536FA2F607}"/>
              </c:ext>
            </c:extLst>
          </c:dPt>
          <c:dPt>
            <c:idx val="878"/>
            <c:bubble3D val="0"/>
            <c:spPr>
              <a:ln w="12700">
                <a:solidFill>
                  <a:srgbClr val="006699"/>
                </a:solidFill>
                <a:prstDash val="solid"/>
              </a:ln>
              <a:effectLst/>
            </c:spPr>
            <c:extLst>
              <c:ext xmlns:c16="http://schemas.microsoft.com/office/drawing/2014/chart" uri="{C3380CC4-5D6E-409C-BE32-E72D297353CC}">
                <c16:uniqueId val="{000006C5-AB63-4EE9-9CE0-66536FA2F607}"/>
              </c:ext>
            </c:extLst>
          </c:dPt>
          <c:dPt>
            <c:idx val="879"/>
            <c:bubble3D val="0"/>
            <c:spPr>
              <a:ln w="12700">
                <a:solidFill>
                  <a:srgbClr val="006699"/>
                </a:solidFill>
                <a:prstDash val="solid"/>
              </a:ln>
              <a:effectLst/>
            </c:spPr>
            <c:extLst>
              <c:ext xmlns:c16="http://schemas.microsoft.com/office/drawing/2014/chart" uri="{C3380CC4-5D6E-409C-BE32-E72D297353CC}">
                <c16:uniqueId val="{000006C7-AB63-4EE9-9CE0-66536FA2F607}"/>
              </c:ext>
            </c:extLst>
          </c:dPt>
          <c:dPt>
            <c:idx val="880"/>
            <c:bubble3D val="0"/>
            <c:spPr>
              <a:ln w="12700">
                <a:solidFill>
                  <a:srgbClr val="006699"/>
                </a:solidFill>
                <a:prstDash val="solid"/>
              </a:ln>
              <a:effectLst/>
            </c:spPr>
            <c:extLst>
              <c:ext xmlns:c16="http://schemas.microsoft.com/office/drawing/2014/chart" uri="{C3380CC4-5D6E-409C-BE32-E72D297353CC}">
                <c16:uniqueId val="{000006C9-AB63-4EE9-9CE0-66536FA2F607}"/>
              </c:ext>
            </c:extLst>
          </c:dPt>
          <c:dPt>
            <c:idx val="881"/>
            <c:bubble3D val="0"/>
            <c:spPr>
              <a:ln w="12700">
                <a:solidFill>
                  <a:srgbClr val="006699"/>
                </a:solidFill>
                <a:prstDash val="solid"/>
              </a:ln>
              <a:effectLst/>
            </c:spPr>
            <c:extLst>
              <c:ext xmlns:c16="http://schemas.microsoft.com/office/drawing/2014/chart" uri="{C3380CC4-5D6E-409C-BE32-E72D297353CC}">
                <c16:uniqueId val="{000006CB-AB63-4EE9-9CE0-66536FA2F607}"/>
              </c:ext>
            </c:extLst>
          </c:dPt>
          <c:dPt>
            <c:idx val="882"/>
            <c:bubble3D val="0"/>
            <c:spPr>
              <a:ln w="12700">
                <a:solidFill>
                  <a:srgbClr val="006699"/>
                </a:solidFill>
                <a:prstDash val="solid"/>
              </a:ln>
              <a:effectLst/>
            </c:spPr>
            <c:extLst>
              <c:ext xmlns:c16="http://schemas.microsoft.com/office/drawing/2014/chart" uri="{C3380CC4-5D6E-409C-BE32-E72D297353CC}">
                <c16:uniqueId val="{000006CD-AB63-4EE9-9CE0-66536FA2F607}"/>
              </c:ext>
            </c:extLst>
          </c:dPt>
          <c:dPt>
            <c:idx val="883"/>
            <c:bubble3D val="0"/>
            <c:spPr>
              <a:ln w="12700">
                <a:solidFill>
                  <a:srgbClr val="006699"/>
                </a:solidFill>
                <a:prstDash val="solid"/>
              </a:ln>
              <a:effectLst/>
            </c:spPr>
            <c:extLst>
              <c:ext xmlns:c16="http://schemas.microsoft.com/office/drawing/2014/chart" uri="{C3380CC4-5D6E-409C-BE32-E72D297353CC}">
                <c16:uniqueId val="{000006CF-AB63-4EE9-9CE0-66536FA2F607}"/>
              </c:ext>
            </c:extLst>
          </c:dPt>
          <c:dPt>
            <c:idx val="884"/>
            <c:bubble3D val="0"/>
            <c:spPr>
              <a:ln w="12700">
                <a:solidFill>
                  <a:srgbClr val="006699"/>
                </a:solidFill>
                <a:prstDash val="solid"/>
              </a:ln>
              <a:effectLst/>
            </c:spPr>
            <c:extLst>
              <c:ext xmlns:c16="http://schemas.microsoft.com/office/drawing/2014/chart" uri="{C3380CC4-5D6E-409C-BE32-E72D297353CC}">
                <c16:uniqueId val="{000006D1-AB63-4EE9-9CE0-66536FA2F607}"/>
              </c:ext>
            </c:extLst>
          </c:dPt>
          <c:dPt>
            <c:idx val="885"/>
            <c:bubble3D val="0"/>
            <c:spPr>
              <a:ln w="12700">
                <a:solidFill>
                  <a:srgbClr val="006699"/>
                </a:solidFill>
                <a:prstDash val="solid"/>
              </a:ln>
              <a:effectLst/>
            </c:spPr>
            <c:extLst>
              <c:ext xmlns:c16="http://schemas.microsoft.com/office/drawing/2014/chart" uri="{C3380CC4-5D6E-409C-BE32-E72D297353CC}">
                <c16:uniqueId val="{000006D3-AB63-4EE9-9CE0-66536FA2F607}"/>
              </c:ext>
            </c:extLst>
          </c:dPt>
          <c:dPt>
            <c:idx val="886"/>
            <c:bubble3D val="0"/>
            <c:spPr>
              <a:ln w="12700">
                <a:solidFill>
                  <a:srgbClr val="006699"/>
                </a:solidFill>
                <a:prstDash val="solid"/>
              </a:ln>
              <a:effectLst/>
            </c:spPr>
            <c:extLst>
              <c:ext xmlns:c16="http://schemas.microsoft.com/office/drawing/2014/chart" uri="{C3380CC4-5D6E-409C-BE32-E72D297353CC}">
                <c16:uniqueId val="{000006D5-AB63-4EE9-9CE0-66536FA2F607}"/>
              </c:ext>
            </c:extLst>
          </c:dPt>
          <c:dPt>
            <c:idx val="887"/>
            <c:bubble3D val="0"/>
            <c:spPr>
              <a:ln w="12700">
                <a:solidFill>
                  <a:srgbClr val="006699"/>
                </a:solidFill>
                <a:prstDash val="solid"/>
              </a:ln>
              <a:effectLst/>
            </c:spPr>
            <c:extLst>
              <c:ext xmlns:c16="http://schemas.microsoft.com/office/drawing/2014/chart" uri="{C3380CC4-5D6E-409C-BE32-E72D297353CC}">
                <c16:uniqueId val="{000006D7-AB63-4EE9-9CE0-66536FA2F607}"/>
              </c:ext>
            </c:extLst>
          </c:dPt>
          <c:dPt>
            <c:idx val="888"/>
            <c:bubble3D val="0"/>
            <c:spPr>
              <a:ln w="12700">
                <a:solidFill>
                  <a:srgbClr val="006699"/>
                </a:solidFill>
                <a:prstDash val="solid"/>
              </a:ln>
              <a:effectLst/>
            </c:spPr>
            <c:extLst>
              <c:ext xmlns:c16="http://schemas.microsoft.com/office/drawing/2014/chart" uri="{C3380CC4-5D6E-409C-BE32-E72D297353CC}">
                <c16:uniqueId val="{000006D9-AB63-4EE9-9CE0-66536FA2F607}"/>
              </c:ext>
            </c:extLst>
          </c:dPt>
          <c:dPt>
            <c:idx val="889"/>
            <c:bubble3D val="0"/>
            <c:spPr>
              <a:ln w="12700">
                <a:solidFill>
                  <a:srgbClr val="006699"/>
                </a:solidFill>
                <a:prstDash val="solid"/>
              </a:ln>
              <a:effectLst/>
            </c:spPr>
            <c:extLst>
              <c:ext xmlns:c16="http://schemas.microsoft.com/office/drawing/2014/chart" uri="{C3380CC4-5D6E-409C-BE32-E72D297353CC}">
                <c16:uniqueId val="{000006DB-AB63-4EE9-9CE0-66536FA2F607}"/>
              </c:ext>
            </c:extLst>
          </c:dPt>
          <c:dPt>
            <c:idx val="890"/>
            <c:bubble3D val="0"/>
            <c:spPr>
              <a:ln w="12700">
                <a:solidFill>
                  <a:srgbClr val="006699"/>
                </a:solidFill>
                <a:prstDash val="solid"/>
              </a:ln>
              <a:effectLst/>
            </c:spPr>
            <c:extLst>
              <c:ext xmlns:c16="http://schemas.microsoft.com/office/drawing/2014/chart" uri="{C3380CC4-5D6E-409C-BE32-E72D297353CC}">
                <c16:uniqueId val="{000006DD-AB63-4EE9-9CE0-66536FA2F607}"/>
              </c:ext>
            </c:extLst>
          </c:dPt>
          <c:dPt>
            <c:idx val="891"/>
            <c:bubble3D val="0"/>
            <c:spPr>
              <a:ln w="12700">
                <a:solidFill>
                  <a:srgbClr val="006699"/>
                </a:solidFill>
                <a:prstDash val="solid"/>
              </a:ln>
              <a:effectLst/>
            </c:spPr>
            <c:extLst>
              <c:ext xmlns:c16="http://schemas.microsoft.com/office/drawing/2014/chart" uri="{C3380CC4-5D6E-409C-BE32-E72D297353CC}">
                <c16:uniqueId val="{000006DF-AB63-4EE9-9CE0-66536FA2F607}"/>
              </c:ext>
            </c:extLst>
          </c:dPt>
          <c:dPt>
            <c:idx val="892"/>
            <c:bubble3D val="0"/>
            <c:spPr>
              <a:ln w="12700">
                <a:solidFill>
                  <a:srgbClr val="006699"/>
                </a:solidFill>
                <a:prstDash val="solid"/>
              </a:ln>
              <a:effectLst/>
            </c:spPr>
            <c:extLst>
              <c:ext xmlns:c16="http://schemas.microsoft.com/office/drawing/2014/chart" uri="{C3380CC4-5D6E-409C-BE32-E72D297353CC}">
                <c16:uniqueId val="{000006E1-AB63-4EE9-9CE0-66536FA2F607}"/>
              </c:ext>
            </c:extLst>
          </c:dPt>
          <c:dPt>
            <c:idx val="893"/>
            <c:bubble3D val="0"/>
            <c:spPr>
              <a:ln w="12700">
                <a:solidFill>
                  <a:srgbClr val="006699"/>
                </a:solidFill>
                <a:prstDash val="solid"/>
              </a:ln>
              <a:effectLst/>
            </c:spPr>
            <c:extLst>
              <c:ext xmlns:c16="http://schemas.microsoft.com/office/drawing/2014/chart" uri="{C3380CC4-5D6E-409C-BE32-E72D297353CC}">
                <c16:uniqueId val="{000006E3-AB63-4EE9-9CE0-66536FA2F607}"/>
              </c:ext>
            </c:extLst>
          </c:dPt>
          <c:dPt>
            <c:idx val="894"/>
            <c:bubble3D val="0"/>
            <c:spPr>
              <a:ln w="12700">
                <a:solidFill>
                  <a:srgbClr val="006699"/>
                </a:solidFill>
                <a:prstDash val="solid"/>
              </a:ln>
              <a:effectLst/>
            </c:spPr>
            <c:extLst>
              <c:ext xmlns:c16="http://schemas.microsoft.com/office/drawing/2014/chart" uri="{C3380CC4-5D6E-409C-BE32-E72D297353CC}">
                <c16:uniqueId val="{000006E5-AB63-4EE9-9CE0-66536FA2F607}"/>
              </c:ext>
            </c:extLst>
          </c:dPt>
          <c:dPt>
            <c:idx val="895"/>
            <c:bubble3D val="0"/>
            <c:spPr>
              <a:ln w="12700">
                <a:solidFill>
                  <a:srgbClr val="006699"/>
                </a:solidFill>
                <a:prstDash val="solid"/>
              </a:ln>
              <a:effectLst/>
            </c:spPr>
            <c:extLst>
              <c:ext xmlns:c16="http://schemas.microsoft.com/office/drawing/2014/chart" uri="{C3380CC4-5D6E-409C-BE32-E72D297353CC}">
                <c16:uniqueId val="{000006E7-AB63-4EE9-9CE0-66536FA2F607}"/>
              </c:ext>
            </c:extLst>
          </c:dPt>
          <c:dPt>
            <c:idx val="896"/>
            <c:bubble3D val="0"/>
            <c:spPr>
              <a:ln w="12700">
                <a:solidFill>
                  <a:srgbClr val="006699"/>
                </a:solidFill>
                <a:prstDash val="solid"/>
              </a:ln>
              <a:effectLst/>
            </c:spPr>
            <c:extLst>
              <c:ext xmlns:c16="http://schemas.microsoft.com/office/drawing/2014/chart" uri="{C3380CC4-5D6E-409C-BE32-E72D297353CC}">
                <c16:uniqueId val="{000006E9-AB63-4EE9-9CE0-66536FA2F607}"/>
              </c:ext>
            </c:extLst>
          </c:dPt>
          <c:dPt>
            <c:idx val="897"/>
            <c:bubble3D val="0"/>
            <c:spPr>
              <a:ln w="12700">
                <a:solidFill>
                  <a:srgbClr val="006699"/>
                </a:solidFill>
                <a:prstDash val="solid"/>
              </a:ln>
              <a:effectLst/>
            </c:spPr>
            <c:extLst>
              <c:ext xmlns:c16="http://schemas.microsoft.com/office/drawing/2014/chart" uri="{C3380CC4-5D6E-409C-BE32-E72D297353CC}">
                <c16:uniqueId val="{000006EB-AB63-4EE9-9CE0-66536FA2F607}"/>
              </c:ext>
            </c:extLst>
          </c:dPt>
          <c:dPt>
            <c:idx val="898"/>
            <c:bubble3D val="0"/>
            <c:spPr>
              <a:ln w="12700">
                <a:solidFill>
                  <a:srgbClr val="006699"/>
                </a:solidFill>
                <a:prstDash val="solid"/>
              </a:ln>
              <a:effectLst/>
            </c:spPr>
            <c:extLst>
              <c:ext xmlns:c16="http://schemas.microsoft.com/office/drawing/2014/chart" uri="{C3380CC4-5D6E-409C-BE32-E72D297353CC}">
                <c16:uniqueId val="{000006ED-AB63-4EE9-9CE0-66536FA2F607}"/>
              </c:ext>
            </c:extLst>
          </c:dPt>
          <c:dPt>
            <c:idx val="899"/>
            <c:bubble3D val="0"/>
            <c:spPr>
              <a:ln w="12700">
                <a:solidFill>
                  <a:srgbClr val="006699"/>
                </a:solidFill>
                <a:prstDash val="solid"/>
              </a:ln>
              <a:effectLst/>
            </c:spPr>
            <c:extLst>
              <c:ext xmlns:c16="http://schemas.microsoft.com/office/drawing/2014/chart" uri="{C3380CC4-5D6E-409C-BE32-E72D297353CC}">
                <c16:uniqueId val="{000006EF-AB63-4EE9-9CE0-66536FA2F607}"/>
              </c:ext>
            </c:extLst>
          </c:dPt>
          <c:dPt>
            <c:idx val="900"/>
            <c:bubble3D val="0"/>
            <c:spPr>
              <a:ln w="12700">
                <a:solidFill>
                  <a:srgbClr val="006699"/>
                </a:solidFill>
                <a:prstDash val="solid"/>
              </a:ln>
              <a:effectLst/>
            </c:spPr>
            <c:extLst>
              <c:ext xmlns:c16="http://schemas.microsoft.com/office/drawing/2014/chart" uri="{C3380CC4-5D6E-409C-BE32-E72D297353CC}">
                <c16:uniqueId val="{000006F1-AB63-4EE9-9CE0-66536FA2F607}"/>
              </c:ext>
            </c:extLst>
          </c:dPt>
          <c:dPt>
            <c:idx val="901"/>
            <c:bubble3D val="0"/>
            <c:spPr>
              <a:ln w="12700">
                <a:solidFill>
                  <a:srgbClr val="006699"/>
                </a:solidFill>
                <a:prstDash val="solid"/>
              </a:ln>
              <a:effectLst/>
            </c:spPr>
            <c:extLst>
              <c:ext xmlns:c16="http://schemas.microsoft.com/office/drawing/2014/chart" uri="{C3380CC4-5D6E-409C-BE32-E72D297353CC}">
                <c16:uniqueId val="{000006F3-AB63-4EE9-9CE0-66536FA2F607}"/>
              </c:ext>
            </c:extLst>
          </c:dPt>
          <c:dPt>
            <c:idx val="902"/>
            <c:bubble3D val="0"/>
            <c:spPr>
              <a:ln w="12700">
                <a:solidFill>
                  <a:srgbClr val="006699"/>
                </a:solidFill>
                <a:prstDash val="solid"/>
              </a:ln>
              <a:effectLst/>
            </c:spPr>
            <c:extLst>
              <c:ext xmlns:c16="http://schemas.microsoft.com/office/drawing/2014/chart" uri="{C3380CC4-5D6E-409C-BE32-E72D297353CC}">
                <c16:uniqueId val="{000006F5-AB63-4EE9-9CE0-66536FA2F607}"/>
              </c:ext>
            </c:extLst>
          </c:dPt>
          <c:dPt>
            <c:idx val="903"/>
            <c:bubble3D val="0"/>
            <c:spPr>
              <a:ln w="12700">
                <a:solidFill>
                  <a:srgbClr val="006699"/>
                </a:solidFill>
                <a:prstDash val="solid"/>
              </a:ln>
              <a:effectLst/>
            </c:spPr>
            <c:extLst>
              <c:ext xmlns:c16="http://schemas.microsoft.com/office/drawing/2014/chart" uri="{C3380CC4-5D6E-409C-BE32-E72D297353CC}">
                <c16:uniqueId val="{000006F7-AB63-4EE9-9CE0-66536FA2F607}"/>
              </c:ext>
            </c:extLst>
          </c:dPt>
          <c:dPt>
            <c:idx val="904"/>
            <c:bubble3D val="0"/>
            <c:spPr>
              <a:ln w="12700">
                <a:solidFill>
                  <a:srgbClr val="006699"/>
                </a:solidFill>
                <a:prstDash val="solid"/>
              </a:ln>
              <a:effectLst/>
            </c:spPr>
            <c:extLst>
              <c:ext xmlns:c16="http://schemas.microsoft.com/office/drawing/2014/chart" uri="{C3380CC4-5D6E-409C-BE32-E72D297353CC}">
                <c16:uniqueId val="{000006F9-AB63-4EE9-9CE0-66536FA2F607}"/>
              </c:ext>
            </c:extLst>
          </c:dPt>
          <c:dPt>
            <c:idx val="905"/>
            <c:bubble3D val="0"/>
            <c:spPr>
              <a:ln w="12700">
                <a:solidFill>
                  <a:srgbClr val="006699"/>
                </a:solidFill>
                <a:prstDash val="solid"/>
              </a:ln>
              <a:effectLst/>
            </c:spPr>
            <c:extLst>
              <c:ext xmlns:c16="http://schemas.microsoft.com/office/drawing/2014/chart" uri="{C3380CC4-5D6E-409C-BE32-E72D297353CC}">
                <c16:uniqueId val="{000006FB-AB63-4EE9-9CE0-66536FA2F607}"/>
              </c:ext>
            </c:extLst>
          </c:dPt>
          <c:dPt>
            <c:idx val="906"/>
            <c:bubble3D val="0"/>
            <c:spPr>
              <a:ln w="12700">
                <a:solidFill>
                  <a:srgbClr val="006699"/>
                </a:solidFill>
                <a:prstDash val="solid"/>
              </a:ln>
              <a:effectLst/>
            </c:spPr>
            <c:extLst>
              <c:ext xmlns:c16="http://schemas.microsoft.com/office/drawing/2014/chart" uri="{C3380CC4-5D6E-409C-BE32-E72D297353CC}">
                <c16:uniqueId val="{000006FD-AB63-4EE9-9CE0-66536FA2F607}"/>
              </c:ext>
            </c:extLst>
          </c:dPt>
          <c:dPt>
            <c:idx val="907"/>
            <c:bubble3D val="0"/>
            <c:spPr>
              <a:ln w="12700">
                <a:solidFill>
                  <a:srgbClr val="006699"/>
                </a:solidFill>
                <a:prstDash val="solid"/>
              </a:ln>
              <a:effectLst/>
            </c:spPr>
            <c:extLst>
              <c:ext xmlns:c16="http://schemas.microsoft.com/office/drawing/2014/chart" uri="{C3380CC4-5D6E-409C-BE32-E72D297353CC}">
                <c16:uniqueId val="{000006FF-AB63-4EE9-9CE0-66536FA2F607}"/>
              </c:ext>
            </c:extLst>
          </c:dPt>
          <c:dPt>
            <c:idx val="908"/>
            <c:bubble3D val="0"/>
            <c:spPr>
              <a:ln w="12700">
                <a:solidFill>
                  <a:srgbClr val="006699"/>
                </a:solidFill>
                <a:prstDash val="solid"/>
              </a:ln>
              <a:effectLst/>
            </c:spPr>
            <c:extLst>
              <c:ext xmlns:c16="http://schemas.microsoft.com/office/drawing/2014/chart" uri="{C3380CC4-5D6E-409C-BE32-E72D297353CC}">
                <c16:uniqueId val="{00000701-AB63-4EE9-9CE0-66536FA2F607}"/>
              </c:ext>
            </c:extLst>
          </c:dPt>
          <c:dPt>
            <c:idx val="909"/>
            <c:bubble3D val="0"/>
            <c:spPr>
              <a:ln w="12700">
                <a:solidFill>
                  <a:srgbClr val="006699"/>
                </a:solidFill>
                <a:prstDash val="solid"/>
              </a:ln>
              <a:effectLst/>
            </c:spPr>
            <c:extLst>
              <c:ext xmlns:c16="http://schemas.microsoft.com/office/drawing/2014/chart" uri="{C3380CC4-5D6E-409C-BE32-E72D297353CC}">
                <c16:uniqueId val="{00000703-AB63-4EE9-9CE0-66536FA2F607}"/>
              </c:ext>
            </c:extLst>
          </c:dPt>
          <c:dPt>
            <c:idx val="910"/>
            <c:bubble3D val="0"/>
            <c:spPr>
              <a:ln w="12700">
                <a:solidFill>
                  <a:srgbClr val="006699"/>
                </a:solidFill>
                <a:prstDash val="solid"/>
              </a:ln>
              <a:effectLst/>
            </c:spPr>
            <c:extLst>
              <c:ext xmlns:c16="http://schemas.microsoft.com/office/drawing/2014/chart" uri="{C3380CC4-5D6E-409C-BE32-E72D297353CC}">
                <c16:uniqueId val="{00000705-AB63-4EE9-9CE0-66536FA2F607}"/>
              </c:ext>
            </c:extLst>
          </c:dPt>
          <c:dPt>
            <c:idx val="911"/>
            <c:bubble3D val="0"/>
            <c:spPr>
              <a:ln w="12700">
                <a:solidFill>
                  <a:srgbClr val="006699"/>
                </a:solidFill>
                <a:prstDash val="solid"/>
              </a:ln>
              <a:effectLst/>
            </c:spPr>
            <c:extLst>
              <c:ext xmlns:c16="http://schemas.microsoft.com/office/drawing/2014/chart" uri="{C3380CC4-5D6E-409C-BE32-E72D297353CC}">
                <c16:uniqueId val="{00000707-AB63-4EE9-9CE0-66536FA2F607}"/>
              </c:ext>
            </c:extLst>
          </c:dPt>
          <c:dPt>
            <c:idx val="912"/>
            <c:bubble3D val="0"/>
            <c:spPr>
              <a:ln w="12700">
                <a:solidFill>
                  <a:srgbClr val="006699"/>
                </a:solidFill>
                <a:prstDash val="solid"/>
              </a:ln>
              <a:effectLst/>
            </c:spPr>
            <c:extLst>
              <c:ext xmlns:c16="http://schemas.microsoft.com/office/drawing/2014/chart" uri="{C3380CC4-5D6E-409C-BE32-E72D297353CC}">
                <c16:uniqueId val="{00000709-AB63-4EE9-9CE0-66536FA2F607}"/>
              </c:ext>
            </c:extLst>
          </c:dPt>
          <c:dPt>
            <c:idx val="913"/>
            <c:bubble3D val="0"/>
            <c:spPr>
              <a:ln w="12700">
                <a:solidFill>
                  <a:srgbClr val="006699"/>
                </a:solidFill>
                <a:prstDash val="solid"/>
              </a:ln>
              <a:effectLst/>
            </c:spPr>
            <c:extLst>
              <c:ext xmlns:c16="http://schemas.microsoft.com/office/drawing/2014/chart" uri="{C3380CC4-5D6E-409C-BE32-E72D297353CC}">
                <c16:uniqueId val="{0000070B-AB63-4EE9-9CE0-66536FA2F607}"/>
              </c:ext>
            </c:extLst>
          </c:dPt>
          <c:dPt>
            <c:idx val="914"/>
            <c:bubble3D val="0"/>
            <c:spPr>
              <a:ln w="12700">
                <a:solidFill>
                  <a:srgbClr val="006699"/>
                </a:solidFill>
                <a:prstDash val="solid"/>
              </a:ln>
              <a:effectLst/>
            </c:spPr>
            <c:extLst>
              <c:ext xmlns:c16="http://schemas.microsoft.com/office/drawing/2014/chart" uri="{C3380CC4-5D6E-409C-BE32-E72D297353CC}">
                <c16:uniqueId val="{0000070D-AB63-4EE9-9CE0-66536FA2F607}"/>
              </c:ext>
            </c:extLst>
          </c:dPt>
          <c:dPt>
            <c:idx val="915"/>
            <c:bubble3D val="0"/>
            <c:spPr>
              <a:ln w="12700">
                <a:solidFill>
                  <a:srgbClr val="006699"/>
                </a:solidFill>
                <a:prstDash val="solid"/>
              </a:ln>
              <a:effectLst/>
            </c:spPr>
            <c:extLst>
              <c:ext xmlns:c16="http://schemas.microsoft.com/office/drawing/2014/chart" uri="{C3380CC4-5D6E-409C-BE32-E72D297353CC}">
                <c16:uniqueId val="{0000070F-AB63-4EE9-9CE0-66536FA2F607}"/>
              </c:ext>
            </c:extLst>
          </c:dPt>
          <c:dPt>
            <c:idx val="916"/>
            <c:bubble3D val="0"/>
            <c:spPr>
              <a:ln w="12700">
                <a:solidFill>
                  <a:srgbClr val="006699"/>
                </a:solidFill>
                <a:prstDash val="solid"/>
              </a:ln>
              <a:effectLst/>
            </c:spPr>
            <c:extLst>
              <c:ext xmlns:c16="http://schemas.microsoft.com/office/drawing/2014/chart" uri="{C3380CC4-5D6E-409C-BE32-E72D297353CC}">
                <c16:uniqueId val="{00000711-AB63-4EE9-9CE0-66536FA2F607}"/>
              </c:ext>
            </c:extLst>
          </c:dPt>
          <c:dPt>
            <c:idx val="917"/>
            <c:bubble3D val="0"/>
            <c:spPr>
              <a:ln w="12700">
                <a:solidFill>
                  <a:srgbClr val="006699"/>
                </a:solidFill>
                <a:prstDash val="solid"/>
              </a:ln>
              <a:effectLst/>
            </c:spPr>
            <c:extLst>
              <c:ext xmlns:c16="http://schemas.microsoft.com/office/drawing/2014/chart" uri="{C3380CC4-5D6E-409C-BE32-E72D297353CC}">
                <c16:uniqueId val="{00000713-AB63-4EE9-9CE0-66536FA2F607}"/>
              </c:ext>
            </c:extLst>
          </c:dPt>
          <c:dPt>
            <c:idx val="918"/>
            <c:bubble3D val="0"/>
            <c:spPr>
              <a:ln w="12700">
                <a:solidFill>
                  <a:srgbClr val="006699"/>
                </a:solidFill>
                <a:prstDash val="solid"/>
              </a:ln>
              <a:effectLst/>
            </c:spPr>
            <c:extLst>
              <c:ext xmlns:c16="http://schemas.microsoft.com/office/drawing/2014/chart" uri="{C3380CC4-5D6E-409C-BE32-E72D297353CC}">
                <c16:uniqueId val="{00000715-AB63-4EE9-9CE0-66536FA2F607}"/>
              </c:ext>
            </c:extLst>
          </c:dPt>
          <c:dPt>
            <c:idx val="919"/>
            <c:bubble3D val="0"/>
            <c:spPr>
              <a:ln w="12700">
                <a:solidFill>
                  <a:srgbClr val="006699"/>
                </a:solidFill>
                <a:prstDash val="solid"/>
              </a:ln>
              <a:effectLst/>
            </c:spPr>
            <c:extLst>
              <c:ext xmlns:c16="http://schemas.microsoft.com/office/drawing/2014/chart" uri="{C3380CC4-5D6E-409C-BE32-E72D297353CC}">
                <c16:uniqueId val="{00000717-AB63-4EE9-9CE0-66536FA2F607}"/>
              </c:ext>
            </c:extLst>
          </c:dPt>
          <c:dPt>
            <c:idx val="920"/>
            <c:bubble3D val="0"/>
            <c:spPr>
              <a:ln w="12700">
                <a:solidFill>
                  <a:srgbClr val="006699"/>
                </a:solidFill>
                <a:prstDash val="solid"/>
              </a:ln>
              <a:effectLst/>
            </c:spPr>
            <c:extLst>
              <c:ext xmlns:c16="http://schemas.microsoft.com/office/drawing/2014/chart" uri="{C3380CC4-5D6E-409C-BE32-E72D297353CC}">
                <c16:uniqueId val="{00000719-AB63-4EE9-9CE0-66536FA2F607}"/>
              </c:ext>
            </c:extLst>
          </c:dPt>
          <c:dPt>
            <c:idx val="921"/>
            <c:bubble3D val="0"/>
            <c:spPr>
              <a:ln w="12700">
                <a:solidFill>
                  <a:srgbClr val="006699"/>
                </a:solidFill>
                <a:prstDash val="solid"/>
              </a:ln>
              <a:effectLst/>
            </c:spPr>
            <c:extLst>
              <c:ext xmlns:c16="http://schemas.microsoft.com/office/drawing/2014/chart" uri="{C3380CC4-5D6E-409C-BE32-E72D297353CC}">
                <c16:uniqueId val="{0000071B-AB63-4EE9-9CE0-66536FA2F607}"/>
              </c:ext>
            </c:extLst>
          </c:dPt>
          <c:dPt>
            <c:idx val="922"/>
            <c:bubble3D val="0"/>
            <c:spPr>
              <a:ln w="12700">
                <a:solidFill>
                  <a:srgbClr val="006699"/>
                </a:solidFill>
                <a:prstDash val="solid"/>
              </a:ln>
              <a:effectLst/>
            </c:spPr>
            <c:extLst>
              <c:ext xmlns:c16="http://schemas.microsoft.com/office/drawing/2014/chart" uri="{C3380CC4-5D6E-409C-BE32-E72D297353CC}">
                <c16:uniqueId val="{0000071D-AB63-4EE9-9CE0-66536FA2F607}"/>
              </c:ext>
            </c:extLst>
          </c:dPt>
          <c:dPt>
            <c:idx val="923"/>
            <c:bubble3D val="0"/>
            <c:spPr>
              <a:ln w="12700">
                <a:solidFill>
                  <a:srgbClr val="006699"/>
                </a:solidFill>
                <a:prstDash val="solid"/>
              </a:ln>
              <a:effectLst/>
            </c:spPr>
            <c:extLst>
              <c:ext xmlns:c16="http://schemas.microsoft.com/office/drawing/2014/chart" uri="{C3380CC4-5D6E-409C-BE32-E72D297353CC}">
                <c16:uniqueId val="{0000071F-AB63-4EE9-9CE0-66536FA2F607}"/>
              </c:ext>
            </c:extLst>
          </c:dPt>
          <c:dPt>
            <c:idx val="924"/>
            <c:bubble3D val="0"/>
            <c:spPr>
              <a:ln w="12700">
                <a:solidFill>
                  <a:srgbClr val="006699"/>
                </a:solidFill>
                <a:prstDash val="solid"/>
              </a:ln>
              <a:effectLst/>
            </c:spPr>
            <c:extLst>
              <c:ext xmlns:c16="http://schemas.microsoft.com/office/drawing/2014/chart" uri="{C3380CC4-5D6E-409C-BE32-E72D297353CC}">
                <c16:uniqueId val="{00000721-AB63-4EE9-9CE0-66536FA2F607}"/>
              </c:ext>
            </c:extLst>
          </c:dPt>
          <c:dPt>
            <c:idx val="925"/>
            <c:bubble3D val="0"/>
            <c:spPr>
              <a:ln w="12700">
                <a:solidFill>
                  <a:srgbClr val="006699"/>
                </a:solidFill>
                <a:prstDash val="solid"/>
              </a:ln>
              <a:effectLst/>
            </c:spPr>
            <c:extLst>
              <c:ext xmlns:c16="http://schemas.microsoft.com/office/drawing/2014/chart" uri="{C3380CC4-5D6E-409C-BE32-E72D297353CC}">
                <c16:uniqueId val="{00000723-AB63-4EE9-9CE0-66536FA2F607}"/>
              </c:ext>
            </c:extLst>
          </c:dPt>
          <c:dPt>
            <c:idx val="926"/>
            <c:bubble3D val="0"/>
            <c:spPr>
              <a:ln w="12700">
                <a:solidFill>
                  <a:srgbClr val="006699"/>
                </a:solidFill>
                <a:prstDash val="solid"/>
              </a:ln>
              <a:effectLst/>
            </c:spPr>
            <c:extLst>
              <c:ext xmlns:c16="http://schemas.microsoft.com/office/drawing/2014/chart" uri="{C3380CC4-5D6E-409C-BE32-E72D297353CC}">
                <c16:uniqueId val="{00000725-AB63-4EE9-9CE0-66536FA2F607}"/>
              </c:ext>
            </c:extLst>
          </c:dPt>
          <c:dPt>
            <c:idx val="927"/>
            <c:bubble3D val="0"/>
            <c:spPr>
              <a:ln w="12700">
                <a:solidFill>
                  <a:srgbClr val="006699"/>
                </a:solidFill>
                <a:prstDash val="solid"/>
              </a:ln>
              <a:effectLst/>
            </c:spPr>
            <c:extLst>
              <c:ext xmlns:c16="http://schemas.microsoft.com/office/drawing/2014/chart" uri="{C3380CC4-5D6E-409C-BE32-E72D297353CC}">
                <c16:uniqueId val="{00000727-AB63-4EE9-9CE0-66536FA2F607}"/>
              </c:ext>
            </c:extLst>
          </c:dPt>
          <c:dPt>
            <c:idx val="928"/>
            <c:bubble3D val="0"/>
            <c:spPr>
              <a:ln w="12700">
                <a:solidFill>
                  <a:srgbClr val="006699"/>
                </a:solidFill>
                <a:prstDash val="solid"/>
              </a:ln>
              <a:effectLst/>
            </c:spPr>
            <c:extLst>
              <c:ext xmlns:c16="http://schemas.microsoft.com/office/drawing/2014/chart" uri="{C3380CC4-5D6E-409C-BE32-E72D297353CC}">
                <c16:uniqueId val="{00000729-AB63-4EE9-9CE0-66536FA2F607}"/>
              </c:ext>
            </c:extLst>
          </c:dPt>
          <c:dPt>
            <c:idx val="929"/>
            <c:bubble3D val="0"/>
            <c:spPr>
              <a:ln w="12700">
                <a:solidFill>
                  <a:srgbClr val="006699"/>
                </a:solidFill>
                <a:prstDash val="solid"/>
              </a:ln>
              <a:effectLst/>
            </c:spPr>
            <c:extLst>
              <c:ext xmlns:c16="http://schemas.microsoft.com/office/drawing/2014/chart" uri="{C3380CC4-5D6E-409C-BE32-E72D297353CC}">
                <c16:uniqueId val="{0000072B-AB63-4EE9-9CE0-66536FA2F607}"/>
              </c:ext>
            </c:extLst>
          </c:dPt>
          <c:dPt>
            <c:idx val="930"/>
            <c:bubble3D val="0"/>
            <c:spPr>
              <a:ln w="12700">
                <a:solidFill>
                  <a:srgbClr val="006699"/>
                </a:solidFill>
                <a:prstDash val="solid"/>
              </a:ln>
              <a:effectLst/>
            </c:spPr>
            <c:extLst>
              <c:ext xmlns:c16="http://schemas.microsoft.com/office/drawing/2014/chart" uri="{C3380CC4-5D6E-409C-BE32-E72D297353CC}">
                <c16:uniqueId val="{0000072D-AB63-4EE9-9CE0-66536FA2F607}"/>
              </c:ext>
            </c:extLst>
          </c:dPt>
          <c:dPt>
            <c:idx val="931"/>
            <c:bubble3D val="0"/>
            <c:spPr>
              <a:ln w="12700">
                <a:solidFill>
                  <a:srgbClr val="006699"/>
                </a:solidFill>
                <a:prstDash val="solid"/>
              </a:ln>
              <a:effectLst/>
            </c:spPr>
            <c:extLst>
              <c:ext xmlns:c16="http://schemas.microsoft.com/office/drawing/2014/chart" uri="{C3380CC4-5D6E-409C-BE32-E72D297353CC}">
                <c16:uniqueId val="{0000072F-AB63-4EE9-9CE0-66536FA2F607}"/>
              </c:ext>
            </c:extLst>
          </c:dPt>
          <c:dPt>
            <c:idx val="932"/>
            <c:bubble3D val="0"/>
            <c:spPr>
              <a:ln w="12700">
                <a:solidFill>
                  <a:srgbClr val="006699"/>
                </a:solidFill>
                <a:prstDash val="solid"/>
              </a:ln>
              <a:effectLst/>
            </c:spPr>
            <c:extLst>
              <c:ext xmlns:c16="http://schemas.microsoft.com/office/drawing/2014/chart" uri="{C3380CC4-5D6E-409C-BE32-E72D297353CC}">
                <c16:uniqueId val="{00000731-AB63-4EE9-9CE0-66536FA2F607}"/>
              </c:ext>
            </c:extLst>
          </c:dPt>
          <c:dPt>
            <c:idx val="933"/>
            <c:bubble3D val="0"/>
            <c:spPr>
              <a:ln w="12700">
                <a:solidFill>
                  <a:srgbClr val="006699"/>
                </a:solidFill>
                <a:prstDash val="solid"/>
              </a:ln>
              <a:effectLst/>
            </c:spPr>
            <c:extLst>
              <c:ext xmlns:c16="http://schemas.microsoft.com/office/drawing/2014/chart" uri="{C3380CC4-5D6E-409C-BE32-E72D297353CC}">
                <c16:uniqueId val="{00000733-AB63-4EE9-9CE0-66536FA2F607}"/>
              </c:ext>
            </c:extLst>
          </c:dPt>
          <c:dPt>
            <c:idx val="934"/>
            <c:bubble3D val="0"/>
            <c:spPr>
              <a:ln w="12700">
                <a:solidFill>
                  <a:srgbClr val="006699"/>
                </a:solidFill>
                <a:prstDash val="solid"/>
              </a:ln>
              <a:effectLst/>
            </c:spPr>
            <c:extLst>
              <c:ext xmlns:c16="http://schemas.microsoft.com/office/drawing/2014/chart" uri="{C3380CC4-5D6E-409C-BE32-E72D297353CC}">
                <c16:uniqueId val="{00000735-AB63-4EE9-9CE0-66536FA2F607}"/>
              </c:ext>
            </c:extLst>
          </c:dPt>
          <c:dPt>
            <c:idx val="935"/>
            <c:bubble3D val="0"/>
            <c:spPr>
              <a:ln w="12700">
                <a:solidFill>
                  <a:srgbClr val="006699"/>
                </a:solidFill>
                <a:prstDash val="solid"/>
              </a:ln>
              <a:effectLst/>
            </c:spPr>
            <c:extLst>
              <c:ext xmlns:c16="http://schemas.microsoft.com/office/drawing/2014/chart" uri="{C3380CC4-5D6E-409C-BE32-E72D297353CC}">
                <c16:uniqueId val="{00000737-AB63-4EE9-9CE0-66536FA2F607}"/>
              </c:ext>
            </c:extLst>
          </c:dPt>
          <c:dPt>
            <c:idx val="936"/>
            <c:bubble3D val="0"/>
            <c:spPr>
              <a:ln w="12700">
                <a:solidFill>
                  <a:srgbClr val="006699"/>
                </a:solidFill>
                <a:prstDash val="solid"/>
              </a:ln>
              <a:effectLst/>
            </c:spPr>
            <c:extLst>
              <c:ext xmlns:c16="http://schemas.microsoft.com/office/drawing/2014/chart" uri="{C3380CC4-5D6E-409C-BE32-E72D297353CC}">
                <c16:uniqueId val="{00000739-AB63-4EE9-9CE0-66536FA2F607}"/>
              </c:ext>
            </c:extLst>
          </c:dPt>
          <c:dPt>
            <c:idx val="937"/>
            <c:bubble3D val="0"/>
            <c:spPr>
              <a:ln w="12700">
                <a:solidFill>
                  <a:srgbClr val="006699"/>
                </a:solidFill>
                <a:prstDash val="solid"/>
              </a:ln>
              <a:effectLst/>
            </c:spPr>
            <c:extLst>
              <c:ext xmlns:c16="http://schemas.microsoft.com/office/drawing/2014/chart" uri="{C3380CC4-5D6E-409C-BE32-E72D297353CC}">
                <c16:uniqueId val="{0000073B-AB63-4EE9-9CE0-66536FA2F607}"/>
              </c:ext>
            </c:extLst>
          </c:dPt>
          <c:dPt>
            <c:idx val="938"/>
            <c:bubble3D val="0"/>
            <c:spPr>
              <a:ln w="12700">
                <a:solidFill>
                  <a:srgbClr val="006699"/>
                </a:solidFill>
                <a:prstDash val="solid"/>
              </a:ln>
              <a:effectLst/>
            </c:spPr>
            <c:extLst>
              <c:ext xmlns:c16="http://schemas.microsoft.com/office/drawing/2014/chart" uri="{C3380CC4-5D6E-409C-BE32-E72D297353CC}">
                <c16:uniqueId val="{0000073D-AB63-4EE9-9CE0-66536FA2F607}"/>
              </c:ext>
            </c:extLst>
          </c:dPt>
          <c:dPt>
            <c:idx val="939"/>
            <c:bubble3D val="0"/>
            <c:spPr>
              <a:ln w="12700">
                <a:solidFill>
                  <a:srgbClr val="006699"/>
                </a:solidFill>
                <a:prstDash val="solid"/>
              </a:ln>
              <a:effectLst/>
            </c:spPr>
            <c:extLst>
              <c:ext xmlns:c16="http://schemas.microsoft.com/office/drawing/2014/chart" uri="{C3380CC4-5D6E-409C-BE32-E72D297353CC}">
                <c16:uniqueId val="{0000073F-AB63-4EE9-9CE0-66536FA2F607}"/>
              </c:ext>
            </c:extLst>
          </c:dPt>
          <c:dPt>
            <c:idx val="940"/>
            <c:bubble3D val="0"/>
            <c:spPr>
              <a:ln w="12700">
                <a:solidFill>
                  <a:srgbClr val="006699"/>
                </a:solidFill>
                <a:prstDash val="solid"/>
              </a:ln>
              <a:effectLst/>
            </c:spPr>
            <c:extLst>
              <c:ext xmlns:c16="http://schemas.microsoft.com/office/drawing/2014/chart" uri="{C3380CC4-5D6E-409C-BE32-E72D297353CC}">
                <c16:uniqueId val="{00000741-AB63-4EE9-9CE0-66536FA2F607}"/>
              </c:ext>
            </c:extLst>
          </c:dPt>
          <c:dPt>
            <c:idx val="941"/>
            <c:bubble3D val="0"/>
            <c:spPr>
              <a:ln w="12700">
                <a:solidFill>
                  <a:srgbClr val="006699"/>
                </a:solidFill>
                <a:prstDash val="solid"/>
              </a:ln>
              <a:effectLst/>
            </c:spPr>
            <c:extLst>
              <c:ext xmlns:c16="http://schemas.microsoft.com/office/drawing/2014/chart" uri="{C3380CC4-5D6E-409C-BE32-E72D297353CC}">
                <c16:uniqueId val="{00000743-AB63-4EE9-9CE0-66536FA2F607}"/>
              </c:ext>
            </c:extLst>
          </c:dPt>
          <c:dPt>
            <c:idx val="942"/>
            <c:bubble3D val="0"/>
            <c:spPr>
              <a:ln w="12700">
                <a:solidFill>
                  <a:srgbClr val="006699"/>
                </a:solidFill>
                <a:prstDash val="solid"/>
              </a:ln>
              <a:effectLst/>
            </c:spPr>
            <c:extLst>
              <c:ext xmlns:c16="http://schemas.microsoft.com/office/drawing/2014/chart" uri="{C3380CC4-5D6E-409C-BE32-E72D297353CC}">
                <c16:uniqueId val="{00000745-AB63-4EE9-9CE0-66536FA2F607}"/>
              </c:ext>
            </c:extLst>
          </c:dPt>
          <c:dPt>
            <c:idx val="943"/>
            <c:bubble3D val="0"/>
            <c:spPr>
              <a:ln w="12700">
                <a:solidFill>
                  <a:srgbClr val="006699"/>
                </a:solidFill>
                <a:prstDash val="solid"/>
              </a:ln>
              <a:effectLst/>
            </c:spPr>
            <c:extLst>
              <c:ext xmlns:c16="http://schemas.microsoft.com/office/drawing/2014/chart" uri="{C3380CC4-5D6E-409C-BE32-E72D297353CC}">
                <c16:uniqueId val="{00000747-AB63-4EE9-9CE0-66536FA2F607}"/>
              </c:ext>
            </c:extLst>
          </c:dPt>
          <c:dPt>
            <c:idx val="944"/>
            <c:bubble3D val="0"/>
            <c:spPr>
              <a:ln w="12700">
                <a:solidFill>
                  <a:srgbClr val="006699"/>
                </a:solidFill>
                <a:prstDash val="solid"/>
              </a:ln>
              <a:effectLst/>
            </c:spPr>
            <c:extLst>
              <c:ext xmlns:c16="http://schemas.microsoft.com/office/drawing/2014/chart" uri="{C3380CC4-5D6E-409C-BE32-E72D297353CC}">
                <c16:uniqueId val="{00000749-AB63-4EE9-9CE0-66536FA2F607}"/>
              </c:ext>
            </c:extLst>
          </c:dPt>
          <c:dPt>
            <c:idx val="945"/>
            <c:bubble3D val="0"/>
            <c:spPr>
              <a:ln w="12700">
                <a:solidFill>
                  <a:srgbClr val="006699"/>
                </a:solidFill>
                <a:prstDash val="solid"/>
              </a:ln>
              <a:effectLst/>
            </c:spPr>
            <c:extLst>
              <c:ext xmlns:c16="http://schemas.microsoft.com/office/drawing/2014/chart" uri="{C3380CC4-5D6E-409C-BE32-E72D297353CC}">
                <c16:uniqueId val="{0000074B-AB63-4EE9-9CE0-66536FA2F607}"/>
              </c:ext>
            </c:extLst>
          </c:dPt>
          <c:dPt>
            <c:idx val="946"/>
            <c:bubble3D val="0"/>
            <c:spPr>
              <a:ln w="12700">
                <a:solidFill>
                  <a:srgbClr val="006699"/>
                </a:solidFill>
                <a:prstDash val="solid"/>
              </a:ln>
              <a:effectLst/>
            </c:spPr>
            <c:extLst>
              <c:ext xmlns:c16="http://schemas.microsoft.com/office/drawing/2014/chart" uri="{C3380CC4-5D6E-409C-BE32-E72D297353CC}">
                <c16:uniqueId val="{0000074D-AB63-4EE9-9CE0-66536FA2F607}"/>
              </c:ext>
            </c:extLst>
          </c:dPt>
          <c:dPt>
            <c:idx val="947"/>
            <c:bubble3D val="0"/>
            <c:spPr>
              <a:ln w="12700">
                <a:solidFill>
                  <a:srgbClr val="006699"/>
                </a:solidFill>
                <a:prstDash val="solid"/>
              </a:ln>
              <a:effectLst/>
            </c:spPr>
            <c:extLst>
              <c:ext xmlns:c16="http://schemas.microsoft.com/office/drawing/2014/chart" uri="{C3380CC4-5D6E-409C-BE32-E72D297353CC}">
                <c16:uniqueId val="{0000074F-AB63-4EE9-9CE0-66536FA2F607}"/>
              </c:ext>
            </c:extLst>
          </c:dPt>
          <c:dPt>
            <c:idx val="948"/>
            <c:bubble3D val="0"/>
            <c:spPr>
              <a:ln w="12700">
                <a:solidFill>
                  <a:srgbClr val="006699"/>
                </a:solidFill>
                <a:prstDash val="solid"/>
              </a:ln>
              <a:effectLst/>
            </c:spPr>
            <c:extLst>
              <c:ext xmlns:c16="http://schemas.microsoft.com/office/drawing/2014/chart" uri="{C3380CC4-5D6E-409C-BE32-E72D297353CC}">
                <c16:uniqueId val="{00000751-AB63-4EE9-9CE0-66536FA2F607}"/>
              </c:ext>
            </c:extLst>
          </c:dPt>
          <c:dPt>
            <c:idx val="949"/>
            <c:bubble3D val="0"/>
            <c:spPr>
              <a:ln w="12700">
                <a:solidFill>
                  <a:srgbClr val="006699"/>
                </a:solidFill>
                <a:prstDash val="solid"/>
              </a:ln>
              <a:effectLst/>
            </c:spPr>
            <c:extLst>
              <c:ext xmlns:c16="http://schemas.microsoft.com/office/drawing/2014/chart" uri="{C3380CC4-5D6E-409C-BE32-E72D297353CC}">
                <c16:uniqueId val="{00000753-AB63-4EE9-9CE0-66536FA2F607}"/>
              </c:ext>
            </c:extLst>
          </c:dPt>
          <c:dPt>
            <c:idx val="950"/>
            <c:bubble3D val="0"/>
            <c:spPr>
              <a:ln w="12700">
                <a:solidFill>
                  <a:srgbClr val="006699"/>
                </a:solidFill>
                <a:prstDash val="solid"/>
              </a:ln>
              <a:effectLst/>
            </c:spPr>
            <c:extLst>
              <c:ext xmlns:c16="http://schemas.microsoft.com/office/drawing/2014/chart" uri="{C3380CC4-5D6E-409C-BE32-E72D297353CC}">
                <c16:uniqueId val="{00000755-AB63-4EE9-9CE0-66536FA2F607}"/>
              </c:ext>
            </c:extLst>
          </c:dPt>
          <c:dPt>
            <c:idx val="951"/>
            <c:bubble3D val="0"/>
            <c:spPr>
              <a:ln w="12700">
                <a:solidFill>
                  <a:srgbClr val="006699"/>
                </a:solidFill>
                <a:prstDash val="solid"/>
              </a:ln>
              <a:effectLst/>
            </c:spPr>
            <c:extLst>
              <c:ext xmlns:c16="http://schemas.microsoft.com/office/drawing/2014/chart" uri="{C3380CC4-5D6E-409C-BE32-E72D297353CC}">
                <c16:uniqueId val="{00000757-AB63-4EE9-9CE0-66536FA2F607}"/>
              </c:ext>
            </c:extLst>
          </c:dPt>
          <c:dPt>
            <c:idx val="952"/>
            <c:bubble3D val="0"/>
            <c:spPr>
              <a:ln w="12700">
                <a:solidFill>
                  <a:srgbClr val="006699"/>
                </a:solidFill>
                <a:prstDash val="solid"/>
              </a:ln>
              <a:effectLst/>
            </c:spPr>
            <c:extLst>
              <c:ext xmlns:c16="http://schemas.microsoft.com/office/drawing/2014/chart" uri="{C3380CC4-5D6E-409C-BE32-E72D297353CC}">
                <c16:uniqueId val="{00000759-AB63-4EE9-9CE0-66536FA2F607}"/>
              </c:ext>
            </c:extLst>
          </c:dPt>
          <c:dPt>
            <c:idx val="953"/>
            <c:bubble3D val="0"/>
            <c:spPr>
              <a:ln w="12700">
                <a:solidFill>
                  <a:srgbClr val="006699"/>
                </a:solidFill>
                <a:prstDash val="solid"/>
              </a:ln>
              <a:effectLst/>
            </c:spPr>
            <c:extLst>
              <c:ext xmlns:c16="http://schemas.microsoft.com/office/drawing/2014/chart" uri="{C3380CC4-5D6E-409C-BE32-E72D297353CC}">
                <c16:uniqueId val="{0000075B-AB63-4EE9-9CE0-66536FA2F607}"/>
              </c:ext>
            </c:extLst>
          </c:dPt>
          <c:dPt>
            <c:idx val="954"/>
            <c:bubble3D val="0"/>
            <c:spPr>
              <a:ln w="12700">
                <a:solidFill>
                  <a:srgbClr val="006699"/>
                </a:solidFill>
                <a:prstDash val="solid"/>
              </a:ln>
              <a:effectLst/>
            </c:spPr>
            <c:extLst>
              <c:ext xmlns:c16="http://schemas.microsoft.com/office/drawing/2014/chart" uri="{C3380CC4-5D6E-409C-BE32-E72D297353CC}">
                <c16:uniqueId val="{0000075D-AB63-4EE9-9CE0-66536FA2F607}"/>
              </c:ext>
            </c:extLst>
          </c:dPt>
          <c:dPt>
            <c:idx val="955"/>
            <c:bubble3D val="0"/>
            <c:spPr>
              <a:ln w="12700">
                <a:solidFill>
                  <a:srgbClr val="006699"/>
                </a:solidFill>
                <a:prstDash val="solid"/>
              </a:ln>
              <a:effectLst/>
            </c:spPr>
            <c:extLst>
              <c:ext xmlns:c16="http://schemas.microsoft.com/office/drawing/2014/chart" uri="{C3380CC4-5D6E-409C-BE32-E72D297353CC}">
                <c16:uniqueId val="{0000075F-AB63-4EE9-9CE0-66536FA2F607}"/>
              </c:ext>
            </c:extLst>
          </c:dPt>
          <c:dPt>
            <c:idx val="956"/>
            <c:bubble3D val="0"/>
            <c:spPr>
              <a:ln w="12700">
                <a:solidFill>
                  <a:srgbClr val="006699"/>
                </a:solidFill>
                <a:prstDash val="solid"/>
              </a:ln>
              <a:effectLst/>
            </c:spPr>
            <c:extLst>
              <c:ext xmlns:c16="http://schemas.microsoft.com/office/drawing/2014/chart" uri="{C3380CC4-5D6E-409C-BE32-E72D297353CC}">
                <c16:uniqueId val="{00000761-AB63-4EE9-9CE0-66536FA2F607}"/>
              </c:ext>
            </c:extLst>
          </c:dPt>
          <c:dPt>
            <c:idx val="957"/>
            <c:bubble3D val="0"/>
            <c:spPr>
              <a:ln w="12700">
                <a:solidFill>
                  <a:srgbClr val="006699"/>
                </a:solidFill>
                <a:prstDash val="solid"/>
              </a:ln>
              <a:effectLst/>
            </c:spPr>
            <c:extLst>
              <c:ext xmlns:c16="http://schemas.microsoft.com/office/drawing/2014/chart" uri="{C3380CC4-5D6E-409C-BE32-E72D297353CC}">
                <c16:uniqueId val="{00000763-AB63-4EE9-9CE0-66536FA2F607}"/>
              </c:ext>
            </c:extLst>
          </c:dPt>
          <c:dPt>
            <c:idx val="958"/>
            <c:bubble3D val="0"/>
            <c:spPr>
              <a:ln w="12700">
                <a:solidFill>
                  <a:srgbClr val="006699"/>
                </a:solidFill>
                <a:prstDash val="solid"/>
              </a:ln>
              <a:effectLst/>
            </c:spPr>
            <c:extLst>
              <c:ext xmlns:c16="http://schemas.microsoft.com/office/drawing/2014/chart" uri="{C3380CC4-5D6E-409C-BE32-E72D297353CC}">
                <c16:uniqueId val="{00000765-AB63-4EE9-9CE0-66536FA2F607}"/>
              </c:ext>
            </c:extLst>
          </c:dPt>
          <c:dPt>
            <c:idx val="959"/>
            <c:bubble3D val="0"/>
            <c:spPr>
              <a:ln w="12700">
                <a:solidFill>
                  <a:srgbClr val="006699"/>
                </a:solidFill>
                <a:prstDash val="solid"/>
              </a:ln>
              <a:effectLst/>
            </c:spPr>
            <c:extLst>
              <c:ext xmlns:c16="http://schemas.microsoft.com/office/drawing/2014/chart" uri="{C3380CC4-5D6E-409C-BE32-E72D297353CC}">
                <c16:uniqueId val="{00000767-AB63-4EE9-9CE0-66536FA2F607}"/>
              </c:ext>
            </c:extLst>
          </c:dPt>
          <c:dPt>
            <c:idx val="960"/>
            <c:bubble3D val="0"/>
            <c:spPr>
              <a:ln w="12700">
                <a:solidFill>
                  <a:srgbClr val="006699"/>
                </a:solidFill>
                <a:prstDash val="solid"/>
              </a:ln>
              <a:effectLst/>
            </c:spPr>
            <c:extLst>
              <c:ext xmlns:c16="http://schemas.microsoft.com/office/drawing/2014/chart" uri="{C3380CC4-5D6E-409C-BE32-E72D297353CC}">
                <c16:uniqueId val="{00000769-AB63-4EE9-9CE0-66536FA2F607}"/>
              </c:ext>
            </c:extLst>
          </c:dPt>
          <c:dPt>
            <c:idx val="961"/>
            <c:bubble3D val="0"/>
            <c:spPr>
              <a:ln w="12700">
                <a:solidFill>
                  <a:srgbClr val="006699"/>
                </a:solidFill>
                <a:prstDash val="solid"/>
              </a:ln>
              <a:effectLst/>
            </c:spPr>
            <c:extLst>
              <c:ext xmlns:c16="http://schemas.microsoft.com/office/drawing/2014/chart" uri="{C3380CC4-5D6E-409C-BE32-E72D297353CC}">
                <c16:uniqueId val="{0000076B-AB63-4EE9-9CE0-66536FA2F607}"/>
              </c:ext>
            </c:extLst>
          </c:dPt>
          <c:dPt>
            <c:idx val="962"/>
            <c:bubble3D val="0"/>
            <c:spPr>
              <a:ln w="12700">
                <a:solidFill>
                  <a:srgbClr val="006699"/>
                </a:solidFill>
                <a:prstDash val="solid"/>
              </a:ln>
              <a:effectLst/>
            </c:spPr>
            <c:extLst>
              <c:ext xmlns:c16="http://schemas.microsoft.com/office/drawing/2014/chart" uri="{C3380CC4-5D6E-409C-BE32-E72D297353CC}">
                <c16:uniqueId val="{0000076D-AB63-4EE9-9CE0-66536FA2F607}"/>
              </c:ext>
            </c:extLst>
          </c:dPt>
          <c:dPt>
            <c:idx val="963"/>
            <c:bubble3D val="0"/>
            <c:spPr>
              <a:ln w="12700">
                <a:solidFill>
                  <a:srgbClr val="006699"/>
                </a:solidFill>
                <a:prstDash val="solid"/>
              </a:ln>
              <a:effectLst/>
            </c:spPr>
            <c:extLst>
              <c:ext xmlns:c16="http://schemas.microsoft.com/office/drawing/2014/chart" uri="{C3380CC4-5D6E-409C-BE32-E72D297353CC}">
                <c16:uniqueId val="{0000076F-AB63-4EE9-9CE0-66536FA2F607}"/>
              </c:ext>
            </c:extLst>
          </c:dPt>
          <c:dPt>
            <c:idx val="964"/>
            <c:bubble3D val="0"/>
            <c:spPr>
              <a:ln w="12700">
                <a:solidFill>
                  <a:srgbClr val="006699"/>
                </a:solidFill>
                <a:prstDash val="solid"/>
              </a:ln>
              <a:effectLst/>
            </c:spPr>
            <c:extLst>
              <c:ext xmlns:c16="http://schemas.microsoft.com/office/drawing/2014/chart" uri="{C3380CC4-5D6E-409C-BE32-E72D297353CC}">
                <c16:uniqueId val="{00000771-AB63-4EE9-9CE0-66536FA2F607}"/>
              </c:ext>
            </c:extLst>
          </c:dPt>
          <c:dPt>
            <c:idx val="965"/>
            <c:bubble3D val="0"/>
            <c:spPr>
              <a:ln w="12700">
                <a:solidFill>
                  <a:srgbClr val="006699"/>
                </a:solidFill>
                <a:prstDash val="solid"/>
              </a:ln>
              <a:effectLst/>
            </c:spPr>
            <c:extLst>
              <c:ext xmlns:c16="http://schemas.microsoft.com/office/drawing/2014/chart" uri="{C3380CC4-5D6E-409C-BE32-E72D297353CC}">
                <c16:uniqueId val="{00000773-AB63-4EE9-9CE0-66536FA2F607}"/>
              </c:ext>
            </c:extLst>
          </c:dPt>
          <c:dPt>
            <c:idx val="966"/>
            <c:bubble3D val="0"/>
            <c:spPr>
              <a:ln w="12700">
                <a:solidFill>
                  <a:srgbClr val="006699"/>
                </a:solidFill>
                <a:prstDash val="solid"/>
              </a:ln>
              <a:effectLst/>
            </c:spPr>
            <c:extLst>
              <c:ext xmlns:c16="http://schemas.microsoft.com/office/drawing/2014/chart" uri="{C3380CC4-5D6E-409C-BE32-E72D297353CC}">
                <c16:uniqueId val="{00000775-AB63-4EE9-9CE0-66536FA2F607}"/>
              </c:ext>
            </c:extLst>
          </c:dPt>
          <c:dPt>
            <c:idx val="967"/>
            <c:bubble3D val="0"/>
            <c:spPr>
              <a:ln w="12700">
                <a:solidFill>
                  <a:srgbClr val="006699"/>
                </a:solidFill>
                <a:prstDash val="solid"/>
              </a:ln>
              <a:effectLst/>
            </c:spPr>
            <c:extLst>
              <c:ext xmlns:c16="http://schemas.microsoft.com/office/drawing/2014/chart" uri="{C3380CC4-5D6E-409C-BE32-E72D297353CC}">
                <c16:uniqueId val="{00000777-AB63-4EE9-9CE0-66536FA2F607}"/>
              </c:ext>
            </c:extLst>
          </c:dPt>
          <c:dPt>
            <c:idx val="968"/>
            <c:bubble3D val="0"/>
            <c:spPr>
              <a:ln w="12700">
                <a:solidFill>
                  <a:srgbClr val="006699"/>
                </a:solidFill>
                <a:prstDash val="solid"/>
              </a:ln>
              <a:effectLst/>
            </c:spPr>
            <c:extLst>
              <c:ext xmlns:c16="http://schemas.microsoft.com/office/drawing/2014/chart" uri="{C3380CC4-5D6E-409C-BE32-E72D297353CC}">
                <c16:uniqueId val="{00000779-AB63-4EE9-9CE0-66536FA2F607}"/>
              </c:ext>
            </c:extLst>
          </c:dPt>
          <c:dPt>
            <c:idx val="969"/>
            <c:bubble3D val="0"/>
            <c:spPr>
              <a:ln w="12700">
                <a:solidFill>
                  <a:srgbClr val="006699"/>
                </a:solidFill>
                <a:prstDash val="solid"/>
              </a:ln>
              <a:effectLst/>
            </c:spPr>
            <c:extLst>
              <c:ext xmlns:c16="http://schemas.microsoft.com/office/drawing/2014/chart" uri="{C3380CC4-5D6E-409C-BE32-E72D297353CC}">
                <c16:uniqueId val="{0000077B-AB63-4EE9-9CE0-66536FA2F607}"/>
              </c:ext>
            </c:extLst>
          </c:dPt>
          <c:dPt>
            <c:idx val="970"/>
            <c:bubble3D val="0"/>
            <c:spPr>
              <a:ln w="12700">
                <a:solidFill>
                  <a:srgbClr val="006699"/>
                </a:solidFill>
                <a:prstDash val="solid"/>
              </a:ln>
              <a:effectLst/>
            </c:spPr>
            <c:extLst>
              <c:ext xmlns:c16="http://schemas.microsoft.com/office/drawing/2014/chart" uri="{C3380CC4-5D6E-409C-BE32-E72D297353CC}">
                <c16:uniqueId val="{0000077D-AB63-4EE9-9CE0-66536FA2F607}"/>
              </c:ext>
            </c:extLst>
          </c:dPt>
          <c:dPt>
            <c:idx val="971"/>
            <c:bubble3D val="0"/>
            <c:spPr>
              <a:ln w="12700">
                <a:solidFill>
                  <a:srgbClr val="006699"/>
                </a:solidFill>
                <a:prstDash val="solid"/>
              </a:ln>
              <a:effectLst/>
            </c:spPr>
            <c:extLst>
              <c:ext xmlns:c16="http://schemas.microsoft.com/office/drawing/2014/chart" uri="{C3380CC4-5D6E-409C-BE32-E72D297353CC}">
                <c16:uniqueId val="{0000077F-AB63-4EE9-9CE0-66536FA2F607}"/>
              </c:ext>
            </c:extLst>
          </c:dPt>
          <c:dPt>
            <c:idx val="972"/>
            <c:bubble3D val="0"/>
            <c:spPr>
              <a:ln w="12700">
                <a:solidFill>
                  <a:srgbClr val="006699"/>
                </a:solidFill>
                <a:prstDash val="solid"/>
              </a:ln>
              <a:effectLst/>
            </c:spPr>
            <c:extLst>
              <c:ext xmlns:c16="http://schemas.microsoft.com/office/drawing/2014/chart" uri="{C3380CC4-5D6E-409C-BE32-E72D297353CC}">
                <c16:uniqueId val="{00000781-AB63-4EE9-9CE0-66536FA2F607}"/>
              </c:ext>
            </c:extLst>
          </c:dPt>
          <c:dPt>
            <c:idx val="973"/>
            <c:bubble3D val="0"/>
            <c:spPr>
              <a:ln w="12700">
                <a:solidFill>
                  <a:srgbClr val="006699"/>
                </a:solidFill>
                <a:prstDash val="solid"/>
              </a:ln>
              <a:effectLst/>
            </c:spPr>
            <c:extLst>
              <c:ext xmlns:c16="http://schemas.microsoft.com/office/drawing/2014/chart" uri="{C3380CC4-5D6E-409C-BE32-E72D297353CC}">
                <c16:uniqueId val="{00000783-AB63-4EE9-9CE0-66536FA2F607}"/>
              </c:ext>
            </c:extLst>
          </c:dPt>
          <c:dPt>
            <c:idx val="974"/>
            <c:bubble3D val="0"/>
            <c:spPr>
              <a:ln w="12700">
                <a:solidFill>
                  <a:srgbClr val="006699"/>
                </a:solidFill>
                <a:prstDash val="solid"/>
              </a:ln>
              <a:effectLst/>
            </c:spPr>
            <c:extLst>
              <c:ext xmlns:c16="http://schemas.microsoft.com/office/drawing/2014/chart" uri="{C3380CC4-5D6E-409C-BE32-E72D297353CC}">
                <c16:uniqueId val="{00000785-AB63-4EE9-9CE0-66536FA2F607}"/>
              </c:ext>
            </c:extLst>
          </c:dPt>
          <c:dPt>
            <c:idx val="975"/>
            <c:bubble3D val="0"/>
            <c:spPr>
              <a:ln w="12700">
                <a:solidFill>
                  <a:srgbClr val="006699"/>
                </a:solidFill>
                <a:prstDash val="solid"/>
              </a:ln>
              <a:effectLst/>
            </c:spPr>
            <c:extLst>
              <c:ext xmlns:c16="http://schemas.microsoft.com/office/drawing/2014/chart" uri="{C3380CC4-5D6E-409C-BE32-E72D297353CC}">
                <c16:uniqueId val="{00000787-AB63-4EE9-9CE0-66536FA2F607}"/>
              </c:ext>
            </c:extLst>
          </c:dPt>
          <c:dPt>
            <c:idx val="976"/>
            <c:bubble3D val="0"/>
            <c:spPr>
              <a:ln w="12700">
                <a:solidFill>
                  <a:srgbClr val="006699"/>
                </a:solidFill>
                <a:prstDash val="solid"/>
              </a:ln>
              <a:effectLst/>
            </c:spPr>
            <c:extLst>
              <c:ext xmlns:c16="http://schemas.microsoft.com/office/drawing/2014/chart" uri="{C3380CC4-5D6E-409C-BE32-E72D297353CC}">
                <c16:uniqueId val="{00000789-AB63-4EE9-9CE0-66536FA2F607}"/>
              </c:ext>
            </c:extLst>
          </c:dPt>
          <c:dPt>
            <c:idx val="977"/>
            <c:bubble3D val="0"/>
            <c:spPr>
              <a:ln w="12700">
                <a:solidFill>
                  <a:srgbClr val="006699"/>
                </a:solidFill>
                <a:prstDash val="solid"/>
              </a:ln>
              <a:effectLst/>
            </c:spPr>
            <c:extLst>
              <c:ext xmlns:c16="http://schemas.microsoft.com/office/drawing/2014/chart" uri="{C3380CC4-5D6E-409C-BE32-E72D297353CC}">
                <c16:uniqueId val="{0000078B-AB63-4EE9-9CE0-66536FA2F607}"/>
              </c:ext>
            </c:extLst>
          </c:dPt>
          <c:dPt>
            <c:idx val="978"/>
            <c:bubble3D val="0"/>
            <c:spPr>
              <a:ln w="12700">
                <a:solidFill>
                  <a:srgbClr val="006699"/>
                </a:solidFill>
                <a:prstDash val="solid"/>
              </a:ln>
              <a:effectLst/>
            </c:spPr>
            <c:extLst>
              <c:ext xmlns:c16="http://schemas.microsoft.com/office/drawing/2014/chart" uri="{C3380CC4-5D6E-409C-BE32-E72D297353CC}">
                <c16:uniqueId val="{0000078D-AB63-4EE9-9CE0-66536FA2F607}"/>
              </c:ext>
            </c:extLst>
          </c:dPt>
          <c:dPt>
            <c:idx val="979"/>
            <c:bubble3D val="0"/>
            <c:spPr>
              <a:ln w="12700">
                <a:solidFill>
                  <a:srgbClr val="006699"/>
                </a:solidFill>
                <a:prstDash val="solid"/>
              </a:ln>
              <a:effectLst/>
            </c:spPr>
            <c:extLst>
              <c:ext xmlns:c16="http://schemas.microsoft.com/office/drawing/2014/chart" uri="{C3380CC4-5D6E-409C-BE32-E72D297353CC}">
                <c16:uniqueId val="{0000078F-AB63-4EE9-9CE0-66536FA2F607}"/>
              </c:ext>
            </c:extLst>
          </c:dPt>
          <c:dPt>
            <c:idx val="980"/>
            <c:bubble3D val="0"/>
            <c:spPr>
              <a:ln w="12700">
                <a:solidFill>
                  <a:srgbClr val="006699"/>
                </a:solidFill>
                <a:prstDash val="solid"/>
              </a:ln>
              <a:effectLst/>
            </c:spPr>
            <c:extLst>
              <c:ext xmlns:c16="http://schemas.microsoft.com/office/drawing/2014/chart" uri="{C3380CC4-5D6E-409C-BE32-E72D297353CC}">
                <c16:uniqueId val="{00000791-AB63-4EE9-9CE0-66536FA2F607}"/>
              </c:ext>
            </c:extLst>
          </c:dPt>
          <c:dPt>
            <c:idx val="981"/>
            <c:bubble3D val="0"/>
            <c:spPr>
              <a:ln w="12700">
                <a:solidFill>
                  <a:srgbClr val="006699"/>
                </a:solidFill>
                <a:prstDash val="solid"/>
              </a:ln>
              <a:effectLst/>
            </c:spPr>
            <c:extLst>
              <c:ext xmlns:c16="http://schemas.microsoft.com/office/drawing/2014/chart" uri="{C3380CC4-5D6E-409C-BE32-E72D297353CC}">
                <c16:uniqueId val="{00000793-AB63-4EE9-9CE0-66536FA2F607}"/>
              </c:ext>
            </c:extLst>
          </c:dPt>
          <c:dPt>
            <c:idx val="982"/>
            <c:bubble3D val="0"/>
            <c:spPr>
              <a:ln w="12700">
                <a:solidFill>
                  <a:srgbClr val="006699"/>
                </a:solidFill>
                <a:prstDash val="solid"/>
              </a:ln>
              <a:effectLst/>
            </c:spPr>
            <c:extLst>
              <c:ext xmlns:c16="http://schemas.microsoft.com/office/drawing/2014/chart" uri="{C3380CC4-5D6E-409C-BE32-E72D297353CC}">
                <c16:uniqueId val="{00000795-AB63-4EE9-9CE0-66536FA2F607}"/>
              </c:ext>
            </c:extLst>
          </c:dPt>
          <c:dPt>
            <c:idx val="983"/>
            <c:bubble3D val="0"/>
            <c:spPr>
              <a:ln w="12700">
                <a:solidFill>
                  <a:srgbClr val="006699"/>
                </a:solidFill>
                <a:prstDash val="solid"/>
              </a:ln>
              <a:effectLst/>
            </c:spPr>
            <c:extLst>
              <c:ext xmlns:c16="http://schemas.microsoft.com/office/drawing/2014/chart" uri="{C3380CC4-5D6E-409C-BE32-E72D297353CC}">
                <c16:uniqueId val="{00000797-AB63-4EE9-9CE0-66536FA2F607}"/>
              </c:ext>
            </c:extLst>
          </c:dPt>
          <c:dPt>
            <c:idx val="984"/>
            <c:bubble3D val="0"/>
            <c:spPr>
              <a:ln w="12700">
                <a:solidFill>
                  <a:srgbClr val="006699"/>
                </a:solidFill>
                <a:prstDash val="solid"/>
              </a:ln>
              <a:effectLst/>
            </c:spPr>
            <c:extLst>
              <c:ext xmlns:c16="http://schemas.microsoft.com/office/drawing/2014/chart" uri="{C3380CC4-5D6E-409C-BE32-E72D297353CC}">
                <c16:uniqueId val="{00000799-AB63-4EE9-9CE0-66536FA2F607}"/>
              </c:ext>
            </c:extLst>
          </c:dPt>
          <c:dPt>
            <c:idx val="985"/>
            <c:bubble3D val="0"/>
            <c:spPr>
              <a:ln w="12700">
                <a:solidFill>
                  <a:srgbClr val="006699"/>
                </a:solidFill>
                <a:prstDash val="solid"/>
              </a:ln>
              <a:effectLst/>
            </c:spPr>
            <c:extLst>
              <c:ext xmlns:c16="http://schemas.microsoft.com/office/drawing/2014/chart" uri="{C3380CC4-5D6E-409C-BE32-E72D297353CC}">
                <c16:uniqueId val="{0000079B-AB63-4EE9-9CE0-66536FA2F607}"/>
              </c:ext>
            </c:extLst>
          </c:dPt>
          <c:dPt>
            <c:idx val="986"/>
            <c:bubble3D val="0"/>
            <c:spPr>
              <a:ln w="12700">
                <a:solidFill>
                  <a:srgbClr val="006699"/>
                </a:solidFill>
                <a:prstDash val="solid"/>
              </a:ln>
              <a:effectLst/>
            </c:spPr>
            <c:extLst>
              <c:ext xmlns:c16="http://schemas.microsoft.com/office/drawing/2014/chart" uri="{C3380CC4-5D6E-409C-BE32-E72D297353CC}">
                <c16:uniqueId val="{0000079D-AB63-4EE9-9CE0-66536FA2F607}"/>
              </c:ext>
            </c:extLst>
          </c:dPt>
          <c:dPt>
            <c:idx val="987"/>
            <c:bubble3D val="0"/>
            <c:spPr>
              <a:ln w="12700">
                <a:solidFill>
                  <a:srgbClr val="006699"/>
                </a:solidFill>
                <a:prstDash val="solid"/>
              </a:ln>
              <a:effectLst/>
            </c:spPr>
            <c:extLst>
              <c:ext xmlns:c16="http://schemas.microsoft.com/office/drawing/2014/chart" uri="{C3380CC4-5D6E-409C-BE32-E72D297353CC}">
                <c16:uniqueId val="{0000079F-AB63-4EE9-9CE0-66536FA2F607}"/>
              </c:ext>
            </c:extLst>
          </c:dPt>
          <c:dPt>
            <c:idx val="988"/>
            <c:bubble3D val="0"/>
            <c:spPr>
              <a:ln w="12700">
                <a:solidFill>
                  <a:srgbClr val="006699"/>
                </a:solidFill>
                <a:prstDash val="solid"/>
              </a:ln>
              <a:effectLst/>
            </c:spPr>
            <c:extLst>
              <c:ext xmlns:c16="http://schemas.microsoft.com/office/drawing/2014/chart" uri="{C3380CC4-5D6E-409C-BE32-E72D297353CC}">
                <c16:uniqueId val="{000007A1-AB63-4EE9-9CE0-66536FA2F607}"/>
              </c:ext>
            </c:extLst>
          </c:dPt>
          <c:dPt>
            <c:idx val="989"/>
            <c:bubble3D val="0"/>
            <c:spPr>
              <a:ln w="12700">
                <a:solidFill>
                  <a:srgbClr val="006699"/>
                </a:solidFill>
                <a:prstDash val="solid"/>
              </a:ln>
              <a:effectLst/>
            </c:spPr>
            <c:extLst>
              <c:ext xmlns:c16="http://schemas.microsoft.com/office/drawing/2014/chart" uri="{C3380CC4-5D6E-409C-BE32-E72D297353CC}">
                <c16:uniqueId val="{000007A3-AB63-4EE9-9CE0-66536FA2F607}"/>
              </c:ext>
            </c:extLst>
          </c:dPt>
          <c:dPt>
            <c:idx val="990"/>
            <c:bubble3D val="0"/>
            <c:spPr>
              <a:ln w="12700">
                <a:solidFill>
                  <a:srgbClr val="006699"/>
                </a:solidFill>
                <a:prstDash val="solid"/>
              </a:ln>
              <a:effectLst/>
            </c:spPr>
            <c:extLst>
              <c:ext xmlns:c16="http://schemas.microsoft.com/office/drawing/2014/chart" uri="{C3380CC4-5D6E-409C-BE32-E72D297353CC}">
                <c16:uniqueId val="{000007A5-AB63-4EE9-9CE0-66536FA2F607}"/>
              </c:ext>
            </c:extLst>
          </c:dPt>
          <c:dPt>
            <c:idx val="991"/>
            <c:bubble3D val="0"/>
            <c:spPr>
              <a:ln w="12700">
                <a:solidFill>
                  <a:srgbClr val="006699"/>
                </a:solidFill>
                <a:prstDash val="solid"/>
              </a:ln>
              <a:effectLst/>
            </c:spPr>
            <c:extLst>
              <c:ext xmlns:c16="http://schemas.microsoft.com/office/drawing/2014/chart" uri="{C3380CC4-5D6E-409C-BE32-E72D297353CC}">
                <c16:uniqueId val="{000007A7-AB63-4EE9-9CE0-66536FA2F607}"/>
              </c:ext>
            </c:extLst>
          </c:dPt>
          <c:dPt>
            <c:idx val="992"/>
            <c:bubble3D val="0"/>
            <c:spPr>
              <a:ln w="12700">
                <a:solidFill>
                  <a:srgbClr val="006699"/>
                </a:solidFill>
                <a:prstDash val="solid"/>
              </a:ln>
              <a:effectLst/>
            </c:spPr>
            <c:extLst>
              <c:ext xmlns:c16="http://schemas.microsoft.com/office/drawing/2014/chart" uri="{C3380CC4-5D6E-409C-BE32-E72D297353CC}">
                <c16:uniqueId val="{000007A9-AB63-4EE9-9CE0-66536FA2F607}"/>
              </c:ext>
            </c:extLst>
          </c:dPt>
          <c:dPt>
            <c:idx val="993"/>
            <c:bubble3D val="0"/>
            <c:spPr>
              <a:ln w="12700">
                <a:solidFill>
                  <a:srgbClr val="006699"/>
                </a:solidFill>
                <a:prstDash val="solid"/>
              </a:ln>
              <a:effectLst/>
            </c:spPr>
            <c:extLst>
              <c:ext xmlns:c16="http://schemas.microsoft.com/office/drawing/2014/chart" uri="{C3380CC4-5D6E-409C-BE32-E72D297353CC}">
                <c16:uniqueId val="{000007AB-AB63-4EE9-9CE0-66536FA2F607}"/>
              </c:ext>
            </c:extLst>
          </c:dPt>
          <c:dPt>
            <c:idx val="994"/>
            <c:bubble3D val="0"/>
            <c:spPr>
              <a:ln w="12700">
                <a:solidFill>
                  <a:srgbClr val="006699"/>
                </a:solidFill>
                <a:prstDash val="solid"/>
              </a:ln>
              <a:effectLst/>
            </c:spPr>
            <c:extLst>
              <c:ext xmlns:c16="http://schemas.microsoft.com/office/drawing/2014/chart" uri="{C3380CC4-5D6E-409C-BE32-E72D297353CC}">
                <c16:uniqueId val="{000007AD-AB63-4EE9-9CE0-66536FA2F607}"/>
              </c:ext>
            </c:extLst>
          </c:dPt>
          <c:dPt>
            <c:idx val="995"/>
            <c:bubble3D val="0"/>
            <c:spPr>
              <a:ln w="12700">
                <a:solidFill>
                  <a:srgbClr val="006699"/>
                </a:solidFill>
                <a:prstDash val="solid"/>
              </a:ln>
              <a:effectLst/>
            </c:spPr>
            <c:extLst>
              <c:ext xmlns:c16="http://schemas.microsoft.com/office/drawing/2014/chart" uri="{C3380CC4-5D6E-409C-BE32-E72D297353CC}">
                <c16:uniqueId val="{000007AF-AB63-4EE9-9CE0-66536FA2F607}"/>
              </c:ext>
            </c:extLst>
          </c:dPt>
          <c:dPt>
            <c:idx val="996"/>
            <c:bubble3D val="0"/>
            <c:spPr>
              <a:ln w="12700">
                <a:solidFill>
                  <a:srgbClr val="006699"/>
                </a:solidFill>
                <a:prstDash val="solid"/>
              </a:ln>
              <a:effectLst/>
            </c:spPr>
            <c:extLst>
              <c:ext xmlns:c16="http://schemas.microsoft.com/office/drawing/2014/chart" uri="{C3380CC4-5D6E-409C-BE32-E72D297353CC}">
                <c16:uniqueId val="{000007B1-AB63-4EE9-9CE0-66536FA2F607}"/>
              </c:ext>
            </c:extLst>
          </c:dPt>
          <c:dPt>
            <c:idx val="997"/>
            <c:bubble3D val="0"/>
            <c:spPr>
              <a:ln w="12700">
                <a:solidFill>
                  <a:srgbClr val="006699"/>
                </a:solidFill>
                <a:prstDash val="solid"/>
              </a:ln>
              <a:effectLst/>
            </c:spPr>
            <c:extLst>
              <c:ext xmlns:c16="http://schemas.microsoft.com/office/drawing/2014/chart" uri="{C3380CC4-5D6E-409C-BE32-E72D297353CC}">
                <c16:uniqueId val="{000007B3-AB63-4EE9-9CE0-66536FA2F607}"/>
              </c:ext>
            </c:extLst>
          </c:dPt>
          <c:dPt>
            <c:idx val="998"/>
            <c:bubble3D val="0"/>
            <c:spPr>
              <a:ln w="12700">
                <a:solidFill>
                  <a:srgbClr val="006699"/>
                </a:solidFill>
                <a:prstDash val="solid"/>
              </a:ln>
              <a:effectLst/>
            </c:spPr>
            <c:extLst>
              <c:ext xmlns:c16="http://schemas.microsoft.com/office/drawing/2014/chart" uri="{C3380CC4-5D6E-409C-BE32-E72D297353CC}">
                <c16:uniqueId val="{000007B5-AB63-4EE9-9CE0-66536FA2F607}"/>
              </c:ext>
            </c:extLst>
          </c:dPt>
          <c:dPt>
            <c:idx val="999"/>
            <c:bubble3D val="0"/>
            <c:spPr>
              <a:ln w="12700">
                <a:solidFill>
                  <a:srgbClr val="006699"/>
                </a:solidFill>
                <a:prstDash val="solid"/>
              </a:ln>
              <a:effectLst/>
            </c:spPr>
            <c:extLst>
              <c:ext xmlns:c16="http://schemas.microsoft.com/office/drawing/2014/chart" uri="{C3380CC4-5D6E-409C-BE32-E72D297353CC}">
                <c16:uniqueId val="{000007B7-AB63-4EE9-9CE0-66536FA2F607}"/>
              </c:ext>
            </c:extLst>
          </c:dPt>
          <c:dPt>
            <c:idx val="1000"/>
            <c:bubble3D val="0"/>
            <c:spPr>
              <a:ln w="12700">
                <a:solidFill>
                  <a:srgbClr val="006699"/>
                </a:solidFill>
                <a:prstDash val="solid"/>
              </a:ln>
              <a:effectLst/>
            </c:spPr>
            <c:extLst>
              <c:ext xmlns:c16="http://schemas.microsoft.com/office/drawing/2014/chart" uri="{C3380CC4-5D6E-409C-BE32-E72D297353CC}">
                <c16:uniqueId val="{000007B9-AB63-4EE9-9CE0-66536FA2F607}"/>
              </c:ext>
            </c:extLst>
          </c:dPt>
          <c:dPt>
            <c:idx val="1001"/>
            <c:bubble3D val="0"/>
            <c:spPr>
              <a:ln w="12700">
                <a:solidFill>
                  <a:srgbClr val="006699"/>
                </a:solidFill>
                <a:prstDash val="solid"/>
              </a:ln>
              <a:effectLst/>
            </c:spPr>
            <c:extLst>
              <c:ext xmlns:c16="http://schemas.microsoft.com/office/drawing/2014/chart" uri="{C3380CC4-5D6E-409C-BE32-E72D297353CC}">
                <c16:uniqueId val="{000007BB-AB63-4EE9-9CE0-66536FA2F607}"/>
              </c:ext>
            </c:extLst>
          </c:dPt>
          <c:dPt>
            <c:idx val="1002"/>
            <c:bubble3D val="0"/>
            <c:spPr>
              <a:ln w="12700">
                <a:solidFill>
                  <a:srgbClr val="006699"/>
                </a:solidFill>
                <a:prstDash val="solid"/>
              </a:ln>
              <a:effectLst/>
            </c:spPr>
            <c:extLst>
              <c:ext xmlns:c16="http://schemas.microsoft.com/office/drawing/2014/chart" uri="{C3380CC4-5D6E-409C-BE32-E72D297353CC}">
                <c16:uniqueId val="{000007BD-AB63-4EE9-9CE0-66536FA2F607}"/>
              </c:ext>
            </c:extLst>
          </c:dPt>
          <c:dPt>
            <c:idx val="1003"/>
            <c:bubble3D val="0"/>
            <c:spPr>
              <a:ln w="12700">
                <a:solidFill>
                  <a:srgbClr val="006699"/>
                </a:solidFill>
                <a:prstDash val="solid"/>
              </a:ln>
              <a:effectLst/>
            </c:spPr>
            <c:extLst>
              <c:ext xmlns:c16="http://schemas.microsoft.com/office/drawing/2014/chart" uri="{C3380CC4-5D6E-409C-BE32-E72D297353CC}">
                <c16:uniqueId val="{000007BF-AB63-4EE9-9CE0-66536FA2F607}"/>
              </c:ext>
            </c:extLst>
          </c:dPt>
          <c:dPt>
            <c:idx val="1004"/>
            <c:bubble3D val="0"/>
            <c:spPr>
              <a:ln w="12700">
                <a:solidFill>
                  <a:srgbClr val="006699"/>
                </a:solidFill>
                <a:prstDash val="solid"/>
              </a:ln>
              <a:effectLst/>
            </c:spPr>
            <c:extLst>
              <c:ext xmlns:c16="http://schemas.microsoft.com/office/drawing/2014/chart" uri="{C3380CC4-5D6E-409C-BE32-E72D297353CC}">
                <c16:uniqueId val="{000007C1-AB63-4EE9-9CE0-66536FA2F607}"/>
              </c:ext>
            </c:extLst>
          </c:dPt>
          <c:dPt>
            <c:idx val="1005"/>
            <c:bubble3D val="0"/>
            <c:spPr>
              <a:ln w="12700">
                <a:solidFill>
                  <a:srgbClr val="006699"/>
                </a:solidFill>
                <a:prstDash val="solid"/>
              </a:ln>
              <a:effectLst/>
            </c:spPr>
            <c:extLst>
              <c:ext xmlns:c16="http://schemas.microsoft.com/office/drawing/2014/chart" uri="{C3380CC4-5D6E-409C-BE32-E72D297353CC}">
                <c16:uniqueId val="{000007C3-AB63-4EE9-9CE0-66536FA2F607}"/>
              </c:ext>
            </c:extLst>
          </c:dPt>
          <c:dPt>
            <c:idx val="1006"/>
            <c:bubble3D val="0"/>
            <c:spPr>
              <a:ln w="12700">
                <a:solidFill>
                  <a:srgbClr val="006699"/>
                </a:solidFill>
                <a:prstDash val="solid"/>
              </a:ln>
              <a:effectLst/>
            </c:spPr>
            <c:extLst>
              <c:ext xmlns:c16="http://schemas.microsoft.com/office/drawing/2014/chart" uri="{C3380CC4-5D6E-409C-BE32-E72D297353CC}">
                <c16:uniqueId val="{000007C5-AB63-4EE9-9CE0-66536FA2F607}"/>
              </c:ext>
            </c:extLst>
          </c:dPt>
          <c:dPt>
            <c:idx val="1007"/>
            <c:bubble3D val="0"/>
            <c:spPr>
              <a:ln w="12700">
                <a:solidFill>
                  <a:srgbClr val="006699"/>
                </a:solidFill>
                <a:prstDash val="solid"/>
              </a:ln>
              <a:effectLst/>
            </c:spPr>
            <c:extLst>
              <c:ext xmlns:c16="http://schemas.microsoft.com/office/drawing/2014/chart" uri="{C3380CC4-5D6E-409C-BE32-E72D297353CC}">
                <c16:uniqueId val="{000007C7-AB63-4EE9-9CE0-66536FA2F607}"/>
              </c:ext>
            </c:extLst>
          </c:dPt>
          <c:dPt>
            <c:idx val="1008"/>
            <c:bubble3D val="0"/>
            <c:spPr>
              <a:ln w="12700">
                <a:solidFill>
                  <a:srgbClr val="006699"/>
                </a:solidFill>
                <a:prstDash val="solid"/>
              </a:ln>
              <a:effectLst/>
            </c:spPr>
            <c:extLst>
              <c:ext xmlns:c16="http://schemas.microsoft.com/office/drawing/2014/chart" uri="{C3380CC4-5D6E-409C-BE32-E72D297353CC}">
                <c16:uniqueId val="{000007C9-AB63-4EE9-9CE0-66536FA2F607}"/>
              </c:ext>
            </c:extLst>
          </c:dPt>
          <c:dPt>
            <c:idx val="1009"/>
            <c:bubble3D val="0"/>
            <c:spPr>
              <a:ln w="12700">
                <a:solidFill>
                  <a:srgbClr val="006699"/>
                </a:solidFill>
                <a:prstDash val="solid"/>
              </a:ln>
              <a:effectLst/>
            </c:spPr>
            <c:extLst>
              <c:ext xmlns:c16="http://schemas.microsoft.com/office/drawing/2014/chart" uri="{C3380CC4-5D6E-409C-BE32-E72D297353CC}">
                <c16:uniqueId val="{000007CB-AB63-4EE9-9CE0-66536FA2F607}"/>
              </c:ext>
            </c:extLst>
          </c:dPt>
          <c:dPt>
            <c:idx val="1010"/>
            <c:bubble3D val="0"/>
            <c:spPr>
              <a:ln w="12700">
                <a:solidFill>
                  <a:srgbClr val="006699"/>
                </a:solidFill>
                <a:prstDash val="solid"/>
              </a:ln>
              <a:effectLst/>
            </c:spPr>
            <c:extLst>
              <c:ext xmlns:c16="http://schemas.microsoft.com/office/drawing/2014/chart" uri="{C3380CC4-5D6E-409C-BE32-E72D297353CC}">
                <c16:uniqueId val="{000007CD-AB63-4EE9-9CE0-66536FA2F607}"/>
              </c:ext>
            </c:extLst>
          </c:dPt>
          <c:dPt>
            <c:idx val="1011"/>
            <c:bubble3D val="0"/>
            <c:spPr>
              <a:ln w="12700">
                <a:solidFill>
                  <a:srgbClr val="006699"/>
                </a:solidFill>
                <a:prstDash val="solid"/>
              </a:ln>
              <a:effectLst/>
            </c:spPr>
            <c:extLst>
              <c:ext xmlns:c16="http://schemas.microsoft.com/office/drawing/2014/chart" uri="{C3380CC4-5D6E-409C-BE32-E72D297353CC}">
                <c16:uniqueId val="{000007CF-AB63-4EE9-9CE0-66536FA2F607}"/>
              </c:ext>
            </c:extLst>
          </c:dPt>
          <c:dPt>
            <c:idx val="1012"/>
            <c:bubble3D val="0"/>
            <c:spPr>
              <a:ln w="12700">
                <a:solidFill>
                  <a:srgbClr val="006699"/>
                </a:solidFill>
                <a:prstDash val="solid"/>
              </a:ln>
              <a:effectLst/>
            </c:spPr>
            <c:extLst>
              <c:ext xmlns:c16="http://schemas.microsoft.com/office/drawing/2014/chart" uri="{C3380CC4-5D6E-409C-BE32-E72D297353CC}">
                <c16:uniqueId val="{000007D1-AB63-4EE9-9CE0-66536FA2F607}"/>
              </c:ext>
            </c:extLst>
          </c:dPt>
          <c:dPt>
            <c:idx val="1013"/>
            <c:bubble3D val="0"/>
            <c:spPr>
              <a:ln w="12700">
                <a:solidFill>
                  <a:srgbClr val="006699"/>
                </a:solidFill>
                <a:prstDash val="solid"/>
              </a:ln>
              <a:effectLst/>
            </c:spPr>
            <c:extLst>
              <c:ext xmlns:c16="http://schemas.microsoft.com/office/drawing/2014/chart" uri="{C3380CC4-5D6E-409C-BE32-E72D297353CC}">
                <c16:uniqueId val="{000007D3-AB63-4EE9-9CE0-66536FA2F607}"/>
              </c:ext>
            </c:extLst>
          </c:dPt>
          <c:dPt>
            <c:idx val="1014"/>
            <c:bubble3D val="0"/>
            <c:spPr>
              <a:ln w="12700">
                <a:solidFill>
                  <a:srgbClr val="006699"/>
                </a:solidFill>
                <a:prstDash val="solid"/>
              </a:ln>
              <a:effectLst/>
            </c:spPr>
            <c:extLst>
              <c:ext xmlns:c16="http://schemas.microsoft.com/office/drawing/2014/chart" uri="{C3380CC4-5D6E-409C-BE32-E72D297353CC}">
                <c16:uniqueId val="{000007D5-AB63-4EE9-9CE0-66536FA2F607}"/>
              </c:ext>
            </c:extLst>
          </c:dPt>
          <c:dPt>
            <c:idx val="1015"/>
            <c:bubble3D val="0"/>
            <c:spPr>
              <a:ln w="12700">
                <a:solidFill>
                  <a:srgbClr val="006699"/>
                </a:solidFill>
                <a:prstDash val="solid"/>
              </a:ln>
              <a:effectLst/>
            </c:spPr>
            <c:extLst>
              <c:ext xmlns:c16="http://schemas.microsoft.com/office/drawing/2014/chart" uri="{C3380CC4-5D6E-409C-BE32-E72D297353CC}">
                <c16:uniqueId val="{000007D7-AB63-4EE9-9CE0-66536FA2F607}"/>
              </c:ext>
            </c:extLst>
          </c:dPt>
          <c:dPt>
            <c:idx val="1016"/>
            <c:bubble3D val="0"/>
            <c:spPr>
              <a:ln w="12700">
                <a:solidFill>
                  <a:srgbClr val="006699"/>
                </a:solidFill>
                <a:prstDash val="solid"/>
              </a:ln>
              <a:effectLst/>
            </c:spPr>
            <c:extLst>
              <c:ext xmlns:c16="http://schemas.microsoft.com/office/drawing/2014/chart" uri="{C3380CC4-5D6E-409C-BE32-E72D297353CC}">
                <c16:uniqueId val="{000007D9-AB63-4EE9-9CE0-66536FA2F607}"/>
              </c:ext>
            </c:extLst>
          </c:dPt>
          <c:dPt>
            <c:idx val="1017"/>
            <c:bubble3D val="0"/>
            <c:spPr>
              <a:ln w="12700">
                <a:solidFill>
                  <a:srgbClr val="006699"/>
                </a:solidFill>
                <a:prstDash val="solid"/>
              </a:ln>
              <a:effectLst/>
            </c:spPr>
            <c:extLst>
              <c:ext xmlns:c16="http://schemas.microsoft.com/office/drawing/2014/chart" uri="{C3380CC4-5D6E-409C-BE32-E72D297353CC}">
                <c16:uniqueId val="{000007DB-AB63-4EE9-9CE0-66536FA2F607}"/>
              </c:ext>
            </c:extLst>
          </c:dPt>
          <c:dPt>
            <c:idx val="1018"/>
            <c:bubble3D val="0"/>
            <c:spPr>
              <a:ln w="12700">
                <a:solidFill>
                  <a:srgbClr val="006699"/>
                </a:solidFill>
                <a:prstDash val="solid"/>
              </a:ln>
              <a:effectLst/>
            </c:spPr>
            <c:extLst>
              <c:ext xmlns:c16="http://schemas.microsoft.com/office/drawing/2014/chart" uri="{C3380CC4-5D6E-409C-BE32-E72D297353CC}">
                <c16:uniqueId val="{000007DD-AB63-4EE9-9CE0-66536FA2F607}"/>
              </c:ext>
            </c:extLst>
          </c:dPt>
          <c:dPt>
            <c:idx val="1019"/>
            <c:bubble3D val="0"/>
            <c:spPr>
              <a:ln w="12700">
                <a:solidFill>
                  <a:srgbClr val="006699"/>
                </a:solidFill>
                <a:prstDash val="solid"/>
              </a:ln>
              <a:effectLst/>
            </c:spPr>
            <c:extLst>
              <c:ext xmlns:c16="http://schemas.microsoft.com/office/drawing/2014/chart" uri="{C3380CC4-5D6E-409C-BE32-E72D297353CC}">
                <c16:uniqueId val="{000007DF-AB63-4EE9-9CE0-66536FA2F607}"/>
              </c:ext>
            </c:extLst>
          </c:dPt>
          <c:dPt>
            <c:idx val="1020"/>
            <c:bubble3D val="0"/>
            <c:spPr>
              <a:ln w="12700">
                <a:solidFill>
                  <a:srgbClr val="006699"/>
                </a:solidFill>
                <a:prstDash val="solid"/>
              </a:ln>
              <a:effectLst/>
            </c:spPr>
            <c:extLst>
              <c:ext xmlns:c16="http://schemas.microsoft.com/office/drawing/2014/chart" uri="{C3380CC4-5D6E-409C-BE32-E72D297353CC}">
                <c16:uniqueId val="{000007E1-AB63-4EE9-9CE0-66536FA2F607}"/>
              </c:ext>
            </c:extLst>
          </c:dPt>
          <c:dPt>
            <c:idx val="1021"/>
            <c:bubble3D val="0"/>
            <c:spPr>
              <a:ln w="12700">
                <a:solidFill>
                  <a:srgbClr val="006699"/>
                </a:solidFill>
                <a:prstDash val="solid"/>
              </a:ln>
              <a:effectLst/>
            </c:spPr>
            <c:extLst>
              <c:ext xmlns:c16="http://schemas.microsoft.com/office/drawing/2014/chart" uri="{C3380CC4-5D6E-409C-BE32-E72D297353CC}">
                <c16:uniqueId val="{000007E3-AB63-4EE9-9CE0-66536FA2F607}"/>
              </c:ext>
            </c:extLst>
          </c:dPt>
          <c:dPt>
            <c:idx val="1022"/>
            <c:bubble3D val="0"/>
            <c:spPr>
              <a:ln w="12700">
                <a:solidFill>
                  <a:srgbClr val="006699"/>
                </a:solidFill>
                <a:prstDash val="solid"/>
              </a:ln>
              <a:effectLst/>
            </c:spPr>
            <c:extLst>
              <c:ext xmlns:c16="http://schemas.microsoft.com/office/drawing/2014/chart" uri="{C3380CC4-5D6E-409C-BE32-E72D297353CC}">
                <c16:uniqueId val="{000007E5-AB63-4EE9-9CE0-66536FA2F607}"/>
              </c:ext>
            </c:extLst>
          </c:dPt>
          <c:dPt>
            <c:idx val="1023"/>
            <c:bubble3D val="0"/>
            <c:spPr>
              <a:ln w="12700">
                <a:solidFill>
                  <a:srgbClr val="006699"/>
                </a:solidFill>
                <a:prstDash val="solid"/>
              </a:ln>
              <a:effectLst/>
            </c:spPr>
            <c:extLst>
              <c:ext xmlns:c16="http://schemas.microsoft.com/office/drawing/2014/chart" uri="{C3380CC4-5D6E-409C-BE32-E72D297353CC}">
                <c16:uniqueId val="{000007E7-AB63-4EE9-9CE0-66536FA2F607}"/>
              </c:ext>
            </c:extLst>
          </c:dPt>
          <c:dPt>
            <c:idx val="1024"/>
            <c:bubble3D val="0"/>
            <c:spPr>
              <a:ln w="12700">
                <a:solidFill>
                  <a:srgbClr val="006699"/>
                </a:solidFill>
                <a:prstDash val="solid"/>
              </a:ln>
              <a:effectLst/>
            </c:spPr>
            <c:extLst>
              <c:ext xmlns:c16="http://schemas.microsoft.com/office/drawing/2014/chart" uri="{C3380CC4-5D6E-409C-BE32-E72D297353CC}">
                <c16:uniqueId val="{000007E9-AB63-4EE9-9CE0-66536FA2F607}"/>
              </c:ext>
            </c:extLst>
          </c:dPt>
          <c:dPt>
            <c:idx val="1025"/>
            <c:bubble3D val="0"/>
            <c:spPr>
              <a:ln w="12700">
                <a:solidFill>
                  <a:srgbClr val="006699"/>
                </a:solidFill>
                <a:prstDash val="solid"/>
              </a:ln>
              <a:effectLst/>
            </c:spPr>
            <c:extLst>
              <c:ext xmlns:c16="http://schemas.microsoft.com/office/drawing/2014/chart" uri="{C3380CC4-5D6E-409C-BE32-E72D297353CC}">
                <c16:uniqueId val="{000007EB-AB63-4EE9-9CE0-66536FA2F607}"/>
              </c:ext>
            </c:extLst>
          </c:dPt>
          <c:dPt>
            <c:idx val="1026"/>
            <c:bubble3D val="0"/>
            <c:spPr>
              <a:ln w="12700">
                <a:solidFill>
                  <a:srgbClr val="006699"/>
                </a:solidFill>
                <a:prstDash val="solid"/>
              </a:ln>
              <a:effectLst/>
            </c:spPr>
            <c:extLst>
              <c:ext xmlns:c16="http://schemas.microsoft.com/office/drawing/2014/chart" uri="{C3380CC4-5D6E-409C-BE32-E72D297353CC}">
                <c16:uniqueId val="{000007ED-AB63-4EE9-9CE0-66536FA2F607}"/>
              </c:ext>
            </c:extLst>
          </c:dPt>
          <c:dPt>
            <c:idx val="1027"/>
            <c:bubble3D val="0"/>
            <c:spPr>
              <a:ln w="12700">
                <a:solidFill>
                  <a:srgbClr val="006699"/>
                </a:solidFill>
                <a:prstDash val="solid"/>
              </a:ln>
              <a:effectLst/>
            </c:spPr>
            <c:extLst>
              <c:ext xmlns:c16="http://schemas.microsoft.com/office/drawing/2014/chart" uri="{C3380CC4-5D6E-409C-BE32-E72D297353CC}">
                <c16:uniqueId val="{000007EF-AB63-4EE9-9CE0-66536FA2F607}"/>
              </c:ext>
            </c:extLst>
          </c:dPt>
          <c:dPt>
            <c:idx val="1028"/>
            <c:bubble3D val="0"/>
            <c:spPr>
              <a:ln w="12700">
                <a:solidFill>
                  <a:srgbClr val="006699"/>
                </a:solidFill>
                <a:prstDash val="solid"/>
              </a:ln>
              <a:effectLst/>
            </c:spPr>
            <c:extLst>
              <c:ext xmlns:c16="http://schemas.microsoft.com/office/drawing/2014/chart" uri="{C3380CC4-5D6E-409C-BE32-E72D297353CC}">
                <c16:uniqueId val="{000007F1-AB63-4EE9-9CE0-66536FA2F607}"/>
              </c:ext>
            </c:extLst>
          </c:dPt>
          <c:dPt>
            <c:idx val="1029"/>
            <c:bubble3D val="0"/>
            <c:spPr>
              <a:ln w="12700">
                <a:solidFill>
                  <a:srgbClr val="006699"/>
                </a:solidFill>
                <a:prstDash val="solid"/>
              </a:ln>
              <a:effectLst/>
            </c:spPr>
            <c:extLst>
              <c:ext xmlns:c16="http://schemas.microsoft.com/office/drawing/2014/chart" uri="{C3380CC4-5D6E-409C-BE32-E72D297353CC}">
                <c16:uniqueId val="{000007F3-AB63-4EE9-9CE0-66536FA2F607}"/>
              </c:ext>
            </c:extLst>
          </c:dPt>
          <c:dPt>
            <c:idx val="1030"/>
            <c:bubble3D val="0"/>
            <c:spPr>
              <a:ln w="12700">
                <a:solidFill>
                  <a:srgbClr val="006699"/>
                </a:solidFill>
                <a:prstDash val="solid"/>
              </a:ln>
              <a:effectLst/>
            </c:spPr>
            <c:extLst>
              <c:ext xmlns:c16="http://schemas.microsoft.com/office/drawing/2014/chart" uri="{C3380CC4-5D6E-409C-BE32-E72D297353CC}">
                <c16:uniqueId val="{000007F5-AB63-4EE9-9CE0-66536FA2F607}"/>
              </c:ext>
            </c:extLst>
          </c:dPt>
          <c:dPt>
            <c:idx val="1031"/>
            <c:bubble3D val="0"/>
            <c:spPr>
              <a:ln w="12700">
                <a:solidFill>
                  <a:srgbClr val="006699"/>
                </a:solidFill>
                <a:prstDash val="solid"/>
              </a:ln>
              <a:effectLst/>
            </c:spPr>
            <c:extLst>
              <c:ext xmlns:c16="http://schemas.microsoft.com/office/drawing/2014/chart" uri="{C3380CC4-5D6E-409C-BE32-E72D297353CC}">
                <c16:uniqueId val="{000007F7-AB63-4EE9-9CE0-66536FA2F607}"/>
              </c:ext>
            </c:extLst>
          </c:dPt>
          <c:dPt>
            <c:idx val="1032"/>
            <c:bubble3D val="0"/>
            <c:spPr>
              <a:ln w="12700">
                <a:solidFill>
                  <a:srgbClr val="006699"/>
                </a:solidFill>
                <a:prstDash val="solid"/>
              </a:ln>
              <a:effectLst/>
            </c:spPr>
            <c:extLst>
              <c:ext xmlns:c16="http://schemas.microsoft.com/office/drawing/2014/chart" uri="{C3380CC4-5D6E-409C-BE32-E72D297353CC}">
                <c16:uniqueId val="{000007F9-AB63-4EE9-9CE0-66536FA2F607}"/>
              </c:ext>
            </c:extLst>
          </c:dPt>
          <c:dPt>
            <c:idx val="1033"/>
            <c:bubble3D val="0"/>
            <c:spPr>
              <a:ln w="12700">
                <a:solidFill>
                  <a:srgbClr val="006699"/>
                </a:solidFill>
                <a:prstDash val="solid"/>
              </a:ln>
              <a:effectLst/>
            </c:spPr>
            <c:extLst>
              <c:ext xmlns:c16="http://schemas.microsoft.com/office/drawing/2014/chart" uri="{C3380CC4-5D6E-409C-BE32-E72D297353CC}">
                <c16:uniqueId val="{000007FB-AB63-4EE9-9CE0-66536FA2F607}"/>
              </c:ext>
            </c:extLst>
          </c:dPt>
          <c:dPt>
            <c:idx val="1034"/>
            <c:bubble3D val="0"/>
            <c:spPr>
              <a:ln w="12700">
                <a:solidFill>
                  <a:srgbClr val="006699"/>
                </a:solidFill>
                <a:prstDash val="solid"/>
              </a:ln>
              <a:effectLst/>
            </c:spPr>
            <c:extLst>
              <c:ext xmlns:c16="http://schemas.microsoft.com/office/drawing/2014/chart" uri="{C3380CC4-5D6E-409C-BE32-E72D297353CC}">
                <c16:uniqueId val="{000007FD-AB63-4EE9-9CE0-66536FA2F607}"/>
              </c:ext>
            </c:extLst>
          </c:dPt>
          <c:dPt>
            <c:idx val="1035"/>
            <c:bubble3D val="0"/>
            <c:spPr>
              <a:ln w="12700">
                <a:solidFill>
                  <a:srgbClr val="006699"/>
                </a:solidFill>
                <a:prstDash val="solid"/>
              </a:ln>
              <a:effectLst/>
            </c:spPr>
            <c:extLst>
              <c:ext xmlns:c16="http://schemas.microsoft.com/office/drawing/2014/chart" uri="{C3380CC4-5D6E-409C-BE32-E72D297353CC}">
                <c16:uniqueId val="{000007FF-AB63-4EE9-9CE0-66536FA2F607}"/>
              </c:ext>
            </c:extLst>
          </c:dPt>
          <c:dPt>
            <c:idx val="1036"/>
            <c:bubble3D val="0"/>
            <c:spPr>
              <a:ln w="12700">
                <a:solidFill>
                  <a:srgbClr val="006699"/>
                </a:solidFill>
                <a:prstDash val="solid"/>
              </a:ln>
              <a:effectLst/>
            </c:spPr>
            <c:extLst>
              <c:ext xmlns:c16="http://schemas.microsoft.com/office/drawing/2014/chart" uri="{C3380CC4-5D6E-409C-BE32-E72D297353CC}">
                <c16:uniqueId val="{00000801-AB63-4EE9-9CE0-66536FA2F607}"/>
              </c:ext>
            </c:extLst>
          </c:dPt>
          <c:dPt>
            <c:idx val="1037"/>
            <c:bubble3D val="0"/>
            <c:spPr>
              <a:ln w="12700">
                <a:solidFill>
                  <a:srgbClr val="006699"/>
                </a:solidFill>
                <a:prstDash val="solid"/>
              </a:ln>
              <a:effectLst/>
            </c:spPr>
            <c:extLst>
              <c:ext xmlns:c16="http://schemas.microsoft.com/office/drawing/2014/chart" uri="{C3380CC4-5D6E-409C-BE32-E72D297353CC}">
                <c16:uniqueId val="{00000803-AB63-4EE9-9CE0-66536FA2F607}"/>
              </c:ext>
            </c:extLst>
          </c:dPt>
          <c:dPt>
            <c:idx val="1038"/>
            <c:bubble3D val="0"/>
            <c:spPr>
              <a:ln w="12700">
                <a:solidFill>
                  <a:srgbClr val="006699"/>
                </a:solidFill>
                <a:prstDash val="solid"/>
              </a:ln>
              <a:effectLst/>
            </c:spPr>
            <c:extLst>
              <c:ext xmlns:c16="http://schemas.microsoft.com/office/drawing/2014/chart" uri="{C3380CC4-5D6E-409C-BE32-E72D297353CC}">
                <c16:uniqueId val="{00000805-AB63-4EE9-9CE0-66536FA2F607}"/>
              </c:ext>
            </c:extLst>
          </c:dPt>
          <c:dPt>
            <c:idx val="1039"/>
            <c:bubble3D val="0"/>
            <c:spPr>
              <a:ln w="12700">
                <a:solidFill>
                  <a:srgbClr val="006699"/>
                </a:solidFill>
                <a:prstDash val="solid"/>
              </a:ln>
              <a:effectLst/>
            </c:spPr>
            <c:extLst>
              <c:ext xmlns:c16="http://schemas.microsoft.com/office/drawing/2014/chart" uri="{C3380CC4-5D6E-409C-BE32-E72D297353CC}">
                <c16:uniqueId val="{00000807-AB63-4EE9-9CE0-66536FA2F607}"/>
              </c:ext>
            </c:extLst>
          </c:dPt>
          <c:dPt>
            <c:idx val="1040"/>
            <c:bubble3D val="0"/>
            <c:spPr>
              <a:ln w="12700">
                <a:solidFill>
                  <a:srgbClr val="006699"/>
                </a:solidFill>
                <a:prstDash val="solid"/>
              </a:ln>
              <a:effectLst/>
            </c:spPr>
            <c:extLst>
              <c:ext xmlns:c16="http://schemas.microsoft.com/office/drawing/2014/chart" uri="{C3380CC4-5D6E-409C-BE32-E72D297353CC}">
                <c16:uniqueId val="{00000809-AB63-4EE9-9CE0-66536FA2F607}"/>
              </c:ext>
            </c:extLst>
          </c:dPt>
          <c:dPt>
            <c:idx val="1041"/>
            <c:bubble3D val="0"/>
            <c:spPr>
              <a:ln w="12700">
                <a:solidFill>
                  <a:srgbClr val="006699"/>
                </a:solidFill>
                <a:prstDash val="solid"/>
              </a:ln>
              <a:effectLst/>
            </c:spPr>
            <c:extLst>
              <c:ext xmlns:c16="http://schemas.microsoft.com/office/drawing/2014/chart" uri="{C3380CC4-5D6E-409C-BE32-E72D297353CC}">
                <c16:uniqueId val="{0000080B-AB63-4EE9-9CE0-66536FA2F607}"/>
              </c:ext>
            </c:extLst>
          </c:dPt>
          <c:dPt>
            <c:idx val="1042"/>
            <c:bubble3D val="0"/>
            <c:spPr>
              <a:ln w="12700">
                <a:solidFill>
                  <a:srgbClr val="006699"/>
                </a:solidFill>
                <a:prstDash val="solid"/>
              </a:ln>
              <a:effectLst/>
            </c:spPr>
            <c:extLst>
              <c:ext xmlns:c16="http://schemas.microsoft.com/office/drawing/2014/chart" uri="{C3380CC4-5D6E-409C-BE32-E72D297353CC}">
                <c16:uniqueId val="{0000080D-AB63-4EE9-9CE0-66536FA2F607}"/>
              </c:ext>
            </c:extLst>
          </c:dPt>
          <c:dPt>
            <c:idx val="1043"/>
            <c:bubble3D val="0"/>
            <c:spPr>
              <a:ln w="12700">
                <a:solidFill>
                  <a:srgbClr val="006699"/>
                </a:solidFill>
                <a:prstDash val="solid"/>
              </a:ln>
              <a:effectLst/>
            </c:spPr>
            <c:extLst>
              <c:ext xmlns:c16="http://schemas.microsoft.com/office/drawing/2014/chart" uri="{C3380CC4-5D6E-409C-BE32-E72D297353CC}">
                <c16:uniqueId val="{0000080F-AB63-4EE9-9CE0-66536FA2F607}"/>
              </c:ext>
            </c:extLst>
          </c:dPt>
          <c:dPt>
            <c:idx val="1044"/>
            <c:bubble3D val="0"/>
            <c:spPr>
              <a:ln w="12700">
                <a:solidFill>
                  <a:srgbClr val="006699"/>
                </a:solidFill>
                <a:prstDash val="solid"/>
              </a:ln>
              <a:effectLst/>
            </c:spPr>
            <c:extLst>
              <c:ext xmlns:c16="http://schemas.microsoft.com/office/drawing/2014/chart" uri="{C3380CC4-5D6E-409C-BE32-E72D297353CC}">
                <c16:uniqueId val="{00000811-AB63-4EE9-9CE0-66536FA2F607}"/>
              </c:ext>
            </c:extLst>
          </c:dPt>
          <c:dPt>
            <c:idx val="1045"/>
            <c:bubble3D val="0"/>
            <c:spPr>
              <a:ln w="12700">
                <a:solidFill>
                  <a:srgbClr val="006699"/>
                </a:solidFill>
                <a:prstDash val="solid"/>
              </a:ln>
              <a:effectLst/>
            </c:spPr>
            <c:extLst>
              <c:ext xmlns:c16="http://schemas.microsoft.com/office/drawing/2014/chart" uri="{C3380CC4-5D6E-409C-BE32-E72D297353CC}">
                <c16:uniqueId val="{00000813-AB63-4EE9-9CE0-66536FA2F607}"/>
              </c:ext>
            </c:extLst>
          </c:dPt>
          <c:dPt>
            <c:idx val="1046"/>
            <c:bubble3D val="0"/>
            <c:spPr>
              <a:ln w="12700">
                <a:solidFill>
                  <a:srgbClr val="006699"/>
                </a:solidFill>
                <a:prstDash val="solid"/>
              </a:ln>
              <a:effectLst/>
            </c:spPr>
            <c:extLst>
              <c:ext xmlns:c16="http://schemas.microsoft.com/office/drawing/2014/chart" uri="{C3380CC4-5D6E-409C-BE32-E72D297353CC}">
                <c16:uniqueId val="{00000815-AB63-4EE9-9CE0-66536FA2F607}"/>
              </c:ext>
            </c:extLst>
          </c:dPt>
          <c:dPt>
            <c:idx val="1047"/>
            <c:bubble3D val="0"/>
            <c:spPr>
              <a:ln w="12700">
                <a:solidFill>
                  <a:srgbClr val="006699"/>
                </a:solidFill>
                <a:prstDash val="solid"/>
              </a:ln>
              <a:effectLst/>
            </c:spPr>
            <c:extLst>
              <c:ext xmlns:c16="http://schemas.microsoft.com/office/drawing/2014/chart" uri="{C3380CC4-5D6E-409C-BE32-E72D297353CC}">
                <c16:uniqueId val="{00000817-AB63-4EE9-9CE0-66536FA2F607}"/>
              </c:ext>
            </c:extLst>
          </c:dPt>
          <c:dPt>
            <c:idx val="1048"/>
            <c:bubble3D val="0"/>
            <c:spPr>
              <a:ln w="12700">
                <a:solidFill>
                  <a:srgbClr val="006699"/>
                </a:solidFill>
                <a:prstDash val="solid"/>
              </a:ln>
              <a:effectLst/>
            </c:spPr>
            <c:extLst>
              <c:ext xmlns:c16="http://schemas.microsoft.com/office/drawing/2014/chart" uri="{C3380CC4-5D6E-409C-BE32-E72D297353CC}">
                <c16:uniqueId val="{00000819-AB63-4EE9-9CE0-66536FA2F607}"/>
              </c:ext>
            </c:extLst>
          </c:dPt>
          <c:dPt>
            <c:idx val="1049"/>
            <c:bubble3D val="0"/>
            <c:spPr>
              <a:ln w="12700">
                <a:solidFill>
                  <a:srgbClr val="006699"/>
                </a:solidFill>
                <a:prstDash val="solid"/>
              </a:ln>
              <a:effectLst/>
            </c:spPr>
            <c:extLst>
              <c:ext xmlns:c16="http://schemas.microsoft.com/office/drawing/2014/chart" uri="{C3380CC4-5D6E-409C-BE32-E72D297353CC}">
                <c16:uniqueId val="{0000081B-AB63-4EE9-9CE0-66536FA2F607}"/>
              </c:ext>
            </c:extLst>
          </c:dPt>
          <c:dPt>
            <c:idx val="1050"/>
            <c:bubble3D val="0"/>
            <c:spPr>
              <a:ln w="12700">
                <a:solidFill>
                  <a:srgbClr val="006699"/>
                </a:solidFill>
                <a:prstDash val="solid"/>
              </a:ln>
              <a:effectLst/>
            </c:spPr>
            <c:extLst>
              <c:ext xmlns:c16="http://schemas.microsoft.com/office/drawing/2014/chart" uri="{C3380CC4-5D6E-409C-BE32-E72D297353CC}">
                <c16:uniqueId val="{0000081D-AB63-4EE9-9CE0-66536FA2F607}"/>
              </c:ext>
            </c:extLst>
          </c:dPt>
          <c:dPt>
            <c:idx val="1051"/>
            <c:bubble3D val="0"/>
            <c:spPr>
              <a:ln w="12700">
                <a:solidFill>
                  <a:srgbClr val="006699"/>
                </a:solidFill>
                <a:prstDash val="solid"/>
              </a:ln>
              <a:effectLst/>
            </c:spPr>
            <c:extLst>
              <c:ext xmlns:c16="http://schemas.microsoft.com/office/drawing/2014/chart" uri="{C3380CC4-5D6E-409C-BE32-E72D297353CC}">
                <c16:uniqueId val="{0000081F-AB63-4EE9-9CE0-66536FA2F607}"/>
              </c:ext>
            </c:extLst>
          </c:dPt>
          <c:dPt>
            <c:idx val="1052"/>
            <c:bubble3D val="0"/>
            <c:spPr>
              <a:ln w="12700">
                <a:solidFill>
                  <a:srgbClr val="006699"/>
                </a:solidFill>
                <a:prstDash val="solid"/>
              </a:ln>
              <a:effectLst/>
            </c:spPr>
            <c:extLst>
              <c:ext xmlns:c16="http://schemas.microsoft.com/office/drawing/2014/chart" uri="{C3380CC4-5D6E-409C-BE32-E72D297353CC}">
                <c16:uniqueId val="{00000821-AB63-4EE9-9CE0-66536FA2F607}"/>
              </c:ext>
            </c:extLst>
          </c:dPt>
          <c:dPt>
            <c:idx val="1053"/>
            <c:bubble3D val="0"/>
            <c:spPr>
              <a:ln w="12700">
                <a:solidFill>
                  <a:srgbClr val="006699"/>
                </a:solidFill>
                <a:prstDash val="solid"/>
              </a:ln>
              <a:effectLst/>
            </c:spPr>
            <c:extLst>
              <c:ext xmlns:c16="http://schemas.microsoft.com/office/drawing/2014/chart" uri="{C3380CC4-5D6E-409C-BE32-E72D297353CC}">
                <c16:uniqueId val="{00000823-AB63-4EE9-9CE0-66536FA2F607}"/>
              </c:ext>
            </c:extLst>
          </c:dPt>
          <c:dPt>
            <c:idx val="1054"/>
            <c:bubble3D val="0"/>
            <c:spPr>
              <a:ln w="12700">
                <a:solidFill>
                  <a:srgbClr val="006699"/>
                </a:solidFill>
                <a:prstDash val="solid"/>
              </a:ln>
              <a:effectLst/>
            </c:spPr>
            <c:extLst>
              <c:ext xmlns:c16="http://schemas.microsoft.com/office/drawing/2014/chart" uri="{C3380CC4-5D6E-409C-BE32-E72D297353CC}">
                <c16:uniqueId val="{00000825-AB63-4EE9-9CE0-66536FA2F607}"/>
              </c:ext>
            </c:extLst>
          </c:dPt>
          <c:dPt>
            <c:idx val="1055"/>
            <c:bubble3D val="0"/>
            <c:spPr>
              <a:ln w="12700">
                <a:solidFill>
                  <a:srgbClr val="006699"/>
                </a:solidFill>
                <a:prstDash val="solid"/>
              </a:ln>
              <a:effectLst/>
            </c:spPr>
            <c:extLst>
              <c:ext xmlns:c16="http://schemas.microsoft.com/office/drawing/2014/chart" uri="{C3380CC4-5D6E-409C-BE32-E72D297353CC}">
                <c16:uniqueId val="{00000827-AB63-4EE9-9CE0-66536FA2F607}"/>
              </c:ext>
            </c:extLst>
          </c:dPt>
          <c:dPt>
            <c:idx val="1056"/>
            <c:bubble3D val="0"/>
            <c:spPr>
              <a:ln w="12700">
                <a:solidFill>
                  <a:srgbClr val="006699"/>
                </a:solidFill>
                <a:prstDash val="solid"/>
              </a:ln>
              <a:effectLst/>
            </c:spPr>
            <c:extLst>
              <c:ext xmlns:c16="http://schemas.microsoft.com/office/drawing/2014/chart" uri="{C3380CC4-5D6E-409C-BE32-E72D297353CC}">
                <c16:uniqueId val="{00000829-AB63-4EE9-9CE0-66536FA2F607}"/>
              </c:ext>
            </c:extLst>
          </c:dPt>
          <c:dPt>
            <c:idx val="1057"/>
            <c:bubble3D val="0"/>
            <c:spPr>
              <a:ln w="12700">
                <a:solidFill>
                  <a:srgbClr val="006699"/>
                </a:solidFill>
                <a:prstDash val="solid"/>
              </a:ln>
              <a:effectLst/>
            </c:spPr>
            <c:extLst>
              <c:ext xmlns:c16="http://schemas.microsoft.com/office/drawing/2014/chart" uri="{C3380CC4-5D6E-409C-BE32-E72D297353CC}">
                <c16:uniqueId val="{0000082B-AB63-4EE9-9CE0-66536FA2F607}"/>
              </c:ext>
            </c:extLst>
          </c:dPt>
          <c:dPt>
            <c:idx val="1058"/>
            <c:bubble3D val="0"/>
            <c:spPr>
              <a:ln w="12700">
                <a:solidFill>
                  <a:srgbClr val="006699"/>
                </a:solidFill>
                <a:prstDash val="solid"/>
              </a:ln>
              <a:effectLst/>
            </c:spPr>
            <c:extLst>
              <c:ext xmlns:c16="http://schemas.microsoft.com/office/drawing/2014/chart" uri="{C3380CC4-5D6E-409C-BE32-E72D297353CC}">
                <c16:uniqueId val="{0000082D-AB63-4EE9-9CE0-66536FA2F607}"/>
              </c:ext>
            </c:extLst>
          </c:dPt>
          <c:dPt>
            <c:idx val="1059"/>
            <c:bubble3D val="0"/>
            <c:spPr>
              <a:ln w="12700">
                <a:solidFill>
                  <a:srgbClr val="006699"/>
                </a:solidFill>
                <a:prstDash val="solid"/>
              </a:ln>
              <a:effectLst/>
            </c:spPr>
            <c:extLst>
              <c:ext xmlns:c16="http://schemas.microsoft.com/office/drawing/2014/chart" uri="{C3380CC4-5D6E-409C-BE32-E72D297353CC}">
                <c16:uniqueId val="{0000082F-AB63-4EE9-9CE0-66536FA2F607}"/>
              </c:ext>
            </c:extLst>
          </c:dPt>
          <c:dPt>
            <c:idx val="1060"/>
            <c:bubble3D val="0"/>
            <c:spPr>
              <a:ln w="12700">
                <a:solidFill>
                  <a:srgbClr val="006699"/>
                </a:solidFill>
                <a:prstDash val="solid"/>
              </a:ln>
              <a:effectLst/>
            </c:spPr>
            <c:extLst>
              <c:ext xmlns:c16="http://schemas.microsoft.com/office/drawing/2014/chart" uri="{C3380CC4-5D6E-409C-BE32-E72D297353CC}">
                <c16:uniqueId val="{00000831-AB63-4EE9-9CE0-66536FA2F607}"/>
              </c:ext>
            </c:extLst>
          </c:dPt>
          <c:dPt>
            <c:idx val="1061"/>
            <c:bubble3D val="0"/>
            <c:spPr>
              <a:ln w="12700">
                <a:solidFill>
                  <a:srgbClr val="006699"/>
                </a:solidFill>
                <a:prstDash val="solid"/>
              </a:ln>
              <a:effectLst/>
            </c:spPr>
            <c:extLst>
              <c:ext xmlns:c16="http://schemas.microsoft.com/office/drawing/2014/chart" uri="{C3380CC4-5D6E-409C-BE32-E72D297353CC}">
                <c16:uniqueId val="{00000833-AB63-4EE9-9CE0-66536FA2F607}"/>
              </c:ext>
            </c:extLst>
          </c:dPt>
          <c:dPt>
            <c:idx val="1062"/>
            <c:bubble3D val="0"/>
            <c:spPr>
              <a:ln w="12700">
                <a:solidFill>
                  <a:srgbClr val="006699"/>
                </a:solidFill>
                <a:prstDash val="solid"/>
              </a:ln>
              <a:effectLst/>
            </c:spPr>
            <c:extLst>
              <c:ext xmlns:c16="http://schemas.microsoft.com/office/drawing/2014/chart" uri="{C3380CC4-5D6E-409C-BE32-E72D297353CC}">
                <c16:uniqueId val="{00000835-AB63-4EE9-9CE0-66536FA2F607}"/>
              </c:ext>
            </c:extLst>
          </c:dPt>
          <c:dPt>
            <c:idx val="1063"/>
            <c:bubble3D val="0"/>
            <c:spPr>
              <a:ln w="12700">
                <a:solidFill>
                  <a:srgbClr val="006699"/>
                </a:solidFill>
                <a:prstDash val="solid"/>
              </a:ln>
              <a:effectLst/>
            </c:spPr>
            <c:extLst>
              <c:ext xmlns:c16="http://schemas.microsoft.com/office/drawing/2014/chart" uri="{C3380CC4-5D6E-409C-BE32-E72D297353CC}">
                <c16:uniqueId val="{00000837-AB63-4EE9-9CE0-66536FA2F607}"/>
              </c:ext>
            </c:extLst>
          </c:dPt>
          <c:dPt>
            <c:idx val="1064"/>
            <c:bubble3D val="0"/>
            <c:spPr>
              <a:ln w="12700">
                <a:solidFill>
                  <a:srgbClr val="006699"/>
                </a:solidFill>
                <a:prstDash val="solid"/>
              </a:ln>
              <a:effectLst/>
            </c:spPr>
            <c:extLst>
              <c:ext xmlns:c16="http://schemas.microsoft.com/office/drawing/2014/chart" uri="{C3380CC4-5D6E-409C-BE32-E72D297353CC}">
                <c16:uniqueId val="{00000839-AB63-4EE9-9CE0-66536FA2F607}"/>
              </c:ext>
            </c:extLst>
          </c:dPt>
          <c:dPt>
            <c:idx val="1065"/>
            <c:bubble3D val="0"/>
            <c:spPr>
              <a:ln w="12700">
                <a:solidFill>
                  <a:srgbClr val="006699"/>
                </a:solidFill>
                <a:prstDash val="solid"/>
              </a:ln>
              <a:effectLst/>
            </c:spPr>
            <c:extLst>
              <c:ext xmlns:c16="http://schemas.microsoft.com/office/drawing/2014/chart" uri="{C3380CC4-5D6E-409C-BE32-E72D297353CC}">
                <c16:uniqueId val="{0000083B-AB63-4EE9-9CE0-66536FA2F607}"/>
              </c:ext>
            </c:extLst>
          </c:dPt>
          <c:dPt>
            <c:idx val="1066"/>
            <c:bubble3D val="0"/>
            <c:spPr>
              <a:ln w="12700">
                <a:solidFill>
                  <a:srgbClr val="006699"/>
                </a:solidFill>
                <a:prstDash val="solid"/>
              </a:ln>
              <a:effectLst/>
            </c:spPr>
            <c:extLst>
              <c:ext xmlns:c16="http://schemas.microsoft.com/office/drawing/2014/chart" uri="{C3380CC4-5D6E-409C-BE32-E72D297353CC}">
                <c16:uniqueId val="{0000083D-AB63-4EE9-9CE0-66536FA2F607}"/>
              </c:ext>
            </c:extLst>
          </c:dPt>
          <c:dPt>
            <c:idx val="1067"/>
            <c:bubble3D val="0"/>
            <c:spPr>
              <a:ln w="12700">
                <a:solidFill>
                  <a:srgbClr val="006699"/>
                </a:solidFill>
                <a:prstDash val="solid"/>
              </a:ln>
              <a:effectLst/>
            </c:spPr>
            <c:extLst>
              <c:ext xmlns:c16="http://schemas.microsoft.com/office/drawing/2014/chart" uri="{C3380CC4-5D6E-409C-BE32-E72D297353CC}">
                <c16:uniqueId val="{0000083F-AB63-4EE9-9CE0-66536FA2F607}"/>
              </c:ext>
            </c:extLst>
          </c:dPt>
          <c:dPt>
            <c:idx val="1068"/>
            <c:bubble3D val="0"/>
            <c:spPr>
              <a:ln w="12700">
                <a:solidFill>
                  <a:srgbClr val="006699"/>
                </a:solidFill>
                <a:prstDash val="solid"/>
              </a:ln>
              <a:effectLst/>
            </c:spPr>
            <c:extLst>
              <c:ext xmlns:c16="http://schemas.microsoft.com/office/drawing/2014/chart" uri="{C3380CC4-5D6E-409C-BE32-E72D297353CC}">
                <c16:uniqueId val="{00000841-AB63-4EE9-9CE0-66536FA2F607}"/>
              </c:ext>
            </c:extLst>
          </c:dPt>
          <c:dPt>
            <c:idx val="1069"/>
            <c:bubble3D val="0"/>
            <c:spPr>
              <a:ln w="12700">
                <a:solidFill>
                  <a:srgbClr val="006699"/>
                </a:solidFill>
                <a:prstDash val="solid"/>
              </a:ln>
              <a:effectLst/>
            </c:spPr>
            <c:extLst>
              <c:ext xmlns:c16="http://schemas.microsoft.com/office/drawing/2014/chart" uri="{C3380CC4-5D6E-409C-BE32-E72D297353CC}">
                <c16:uniqueId val="{00000843-AB63-4EE9-9CE0-66536FA2F607}"/>
              </c:ext>
            </c:extLst>
          </c:dPt>
          <c:dPt>
            <c:idx val="1070"/>
            <c:bubble3D val="0"/>
            <c:spPr>
              <a:ln w="12700">
                <a:solidFill>
                  <a:srgbClr val="006699"/>
                </a:solidFill>
                <a:prstDash val="solid"/>
              </a:ln>
              <a:effectLst/>
            </c:spPr>
            <c:extLst>
              <c:ext xmlns:c16="http://schemas.microsoft.com/office/drawing/2014/chart" uri="{C3380CC4-5D6E-409C-BE32-E72D297353CC}">
                <c16:uniqueId val="{00000845-AB63-4EE9-9CE0-66536FA2F607}"/>
              </c:ext>
            </c:extLst>
          </c:dPt>
          <c:dPt>
            <c:idx val="1071"/>
            <c:bubble3D val="0"/>
            <c:spPr>
              <a:ln w="12700">
                <a:solidFill>
                  <a:srgbClr val="006699"/>
                </a:solidFill>
                <a:prstDash val="solid"/>
              </a:ln>
              <a:effectLst/>
            </c:spPr>
            <c:extLst>
              <c:ext xmlns:c16="http://schemas.microsoft.com/office/drawing/2014/chart" uri="{C3380CC4-5D6E-409C-BE32-E72D297353CC}">
                <c16:uniqueId val="{00000847-AB63-4EE9-9CE0-66536FA2F607}"/>
              </c:ext>
            </c:extLst>
          </c:dPt>
          <c:dPt>
            <c:idx val="1072"/>
            <c:bubble3D val="0"/>
            <c:spPr>
              <a:ln w="12700">
                <a:solidFill>
                  <a:srgbClr val="006699"/>
                </a:solidFill>
                <a:prstDash val="solid"/>
              </a:ln>
              <a:effectLst/>
            </c:spPr>
            <c:extLst>
              <c:ext xmlns:c16="http://schemas.microsoft.com/office/drawing/2014/chart" uri="{C3380CC4-5D6E-409C-BE32-E72D297353CC}">
                <c16:uniqueId val="{00000849-AB63-4EE9-9CE0-66536FA2F607}"/>
              </c:ext>
            </c:extLst>
          </c:dPt>
          <c:dPt>
            <c:idx val="1073"/>
            <c:bubble3D val="0"/>
            <c:spPr>
              <a:ln w="12700">
                <a:solidFill>
                  <a:srgbClr val="006699"/>
                </a:solidFill>
                <a:prstDash val="solid"/>
              </a:ln>
              <a:effectLst/>
            </c:spPr>
            <c:extLst>
              <c:ext xmlns:c16="http://schemas.microsoft.com/office/drawing/2014/chart" uri="{C3380CC4-5D6E-409C-BE32-E72D297353CC}">
                <c16:uniqueId val="{0000084B-AB63-4EE9-9CE0-66536FA2F607}"/>
              </c:ext>
            </c:extLst>
          </c:dPt>
          <c:dPt>
            <c:idx val="1074"/>
            <c:bubble3D val="0"/>
            <c:spPr>
              <a:ln w="12700">
                <a:solidFill>
                  <a:srgbClr val="006699"/>
                </a:solidFill>
                <a:prstDash val="solid"/>
              </a:ln>
              <a:effectLst/>
            </c:spPr>
            <c:extLst>
              <c:ext xmlns:c16="http://schemas.microsoft.com/office/drawing/2014/chart" uri="{C3380CC4-5D6E-409C-BE32-E72D297353CC}">
                <c16:uniqueId val="{0000084D-AB63-4EE9-9CE0-66536FA2F607}"/>
              </c:ext>
            </c:extLst>
          </c:dPt>
          <c:dPt>
            <c:idx val="1075"/>
            <c:bubble3D val="0"/>
            <c:spPr>
              <a:ln w="12700">
                <a:solidFill>
                  <a:srgbClr val="006699"/>
                </a:solidFill>
                <a:prstDash val="solid"/>
              </a:ln>
              <a:effectLst/>
            </c:spPr>
            <c:extLst>
              <c:ext xmlns:c16="http://schemas.microsoft.com/office/drawing/2014/chart" uri="{C3380CC4-5D6E-409C-BE32-E72D297353CC}">
                <c16:uniqueId val="{0000084F-AB63-4EE9-9CE0-66536FA2F607}"/>
              </c:ext>
            </c:extLst>
          </c:dPt>
          <c:dPt>
            <c:idx val="1076"/>
            <c:bubble3D val="0"/>
            <c:spPr>
              <a:ln w="12700">
                <a:solidFill>
                  <a:srgbClr val="006699"/>
                </a:solidFill>
                <a:prstDash val="solid"/>
              </a:ln>
              <a:effectLst/>
            </c:spPr>
            <c:extLst>
              <c:ext xmlns:c16="http://schemas.microsoft.com/office/drawing/2014/chart" uri="{C3380CC4-5D6E-409C-BE32-E72D297353CC}">
                <c16:uniqueId val="{00000851-AB63-4EE9-9CE0-66536FA2F607}"/>
              </c:ext>
            </c:extLst>
          </c:dPt>
          <c:dPt>
            <c:idx val="1077"/>
            <c:bubble3D val="0"/>
            <c:spPr>
              <a:ln w="12700">
                <a:solidFill>
                  <a:srgbClr val="006699"/>
                </a:solidFill>
                <a:prstDash val="solid"/>
              </a:ln>
              <a:effectLst/>
            </c:spPr>
            <c:extLst>
              <c:ext xmlns:c16="http://schemas.microsoft.com/office/drawing/2014/chart" uri="{C3380CC4-5D6E-409C-BE32-E72D297353CC}">
                <c16:uniqueId val="{00000853-AB63-4EE9-9CE0-66536FA2F607}"/>
              </c:ext>
            </c:extLst>
          </c:dPt>
          <c:dPt>
            <c:idx val="1078"/>
            <c:bubble3D val="0"/>
            <c:spPr>
              <a:ln w="12700">
                <a:solidFill>
                  <a:srgbClr val="006699"/>
                </a:solidFill>
                <a:prstDash val="solid"/>
              </a:ln>
              <a:effectLst/>
            </c:spPr>
            <c:extLst>
              <c:ext xmlns:c16="http://schemas.microsoft.com/office/drawing/2014/chart" uri="{C3380CC4-5D6E-409C-BE32-E72D297353CC}">
                <c16:uniqueId val="{00000855-AB63-4EE9-9CE0-66536FA2F607}"/>
              </c:ext>
            </c:extLst>
          </c:dPt>
          <c:dPt>
            <c:idx val="1079"/>
            <c:bubble3D val="0"/>
            <c:spPr>
              <a:ln w="12700">
                <a:solidFill>
                  <a:srgbClr val="006699"/>
                </a:solidFill>
                <a:prstDash val="solid"/>
              </a:ln>
              <a:effectLst/>
            </c:spPr>
            <c:extLst>
              <c:ext xmlns:c16="http://schemas.microsoft.com/office/drawing/2014/chart" uri="{C3380CC4-5D6E-409C-BE32-E72D297353CC}">
                <c16:uniqueId val="{00000857-AB63-4EE9-9CE0-66536FA2F607}"/>
              </c:ext>
            </c:extLst>
          </c:dPt>
          <c:dPt>
            <c:idx val="1080"/>
            <c:bubble3D val="0"/>
            <c:spPr>
              <a:ln w="12700">
                <a:solidFill>
                  <a:srgbClr val="006699"/>
                </a:solidFill>
                <a:prstDash val="solid"/>
              </a:ln>
              <a:effectLst/>
            </c:spPr>
            <c:extLst>
              <c:ext xmlns:c16="http://schemas.microsoft.com/office/drawing/2014/chart" uri="{C3380CC4-5D6E-409C-BE32-E72D297353CC}">
                <c16:uniqueId val="{00000859-AB63-4EE9-9CE0-66536FA2F607}"/>
              </c:ext>
            </c:extLst>
          </c:dPt>
          <c:dPt>
            <c:idx val="1081"/>
            <c:bubble3D val="0"/>
            <c:spPr>
              <a:ln w="12700">
                <a:solidFill>
                  <a:srgbClr val="006699"/>
                </a:solidFill>
                <a:prstDash val="solid"/>
              </a:ln>
              <a:effectLst/>
            </c:spPr>
            <c:extLst>
              <c:ext xmlns:c16="http://schemas.microsoft.com/office/drawing/2014/chart" uri="{C3380CC4-5D6E-409C-BE32-E72D297353CC}">
                <c16:uniqueId val="{0000085B-AB63-4EE9-9CE0-66536FA2F607}"/>
              </c:ext>
            </c:extLst>
          </c:dPt>
          <c:dPt>
            <c:idx val="1082"/>
            <c:bubble3D val="0"/>
            <c:spPr>
              <a:ln w="12700">
                <a:solidFill>
                  <a:srgbClr val="006699"/>
                </a:solidFill>
                <a:prstDash val="solid"/>
              </a:ln>
              <a:effectLst/>
            </c:spPr>
            <c:extLst>
              <c:ext xmlns:c16="http://schemas.microsoft.com/office/drawing/2014/chart" uri="{C3380CC4-5D6E-409C-BE32-E72D297353CC}">
                <c16:uniqueId val="{0000085D-AB63-4EE9-9CE0-66536FA2F607}"/>
              </c:ext>
            </c:extLst>
          </c:dPt>
          <c:dPt>
            <c:idx val="1083"/>
            <c:bubble3D val="0"/>
            <c:spPr>
              <a:ln w="12700">
                <a:solidFill>
                  <a:srgbClr val="006699"/>
                </a:solidFill>
                <a:prstDash val="solid"/>
              </a:ln>
              <a:effectLst/>
            </c:spPr>
            <c:extLst>
              <c:ext xmlns:c16="http://schemas.microsoft.com/office/drawing/2014/chart" uri="{C3380CC4-5D6E-409C-BE32-E72D297353CC}">
                <c16:uniqueId val="{0000085F-AB63-4EE9-9CE0-66536FA2F607}"/>
              </c:ext>
            </c:extLst>
          </c:dPt>
          <c:dPt>
            <c:idx val="1084"/>
            <c:bubble3D val="0"/>
            <c:spPr>
              <a:ln w="12700">
                <a:solidFill>
                  <a:srgbClr val="006699"/>
                </a:solidFill>
                <a:prstDash val="solid"/>
              </a:ln>
              <a:effectLst/>
            </c:spPr>
            <c:extLst>
              <c:ext xmlns:c16="http://schemas.microsoft.com/office/drawing/2014/chart" uri="{C3380CC4-5D6E-409C-BE32-E72D297353CC}">
                <c16:uniqueId val="{00000861-AB63-4EE9-9CE0-66536FA2F607}"/>
              </c:ext>
            </c:extLst>
          </c:dPt>
          <c:dPt>
            <c:idx val="1085"/>
            <c:bubble3D val="0"/>
            <c:spPr>
              <a:ln w="12700">
                <a:solidFill>
                  <a:srgbClr val="006699"/>
                </a:solidFill>
                <a:prstDash val="solid"/>
              </a:ln>
              <a:effectLst/>
            </c:spPr>
            <c:extLst>
              <c:ext xmlns:c16="http://schemas.microsoft.com/office/drawing/2014/chart" uri="{C3380CC4-5D6E-409C-BE32-E72D297353CC}">
                <c16:uniqueId val="{00000863-AB63-4EE9-9CE0-66536FA2F607}"/>
              </c:ext>
            </c:extLst>
          </c:dPt>
          <c:dPt>
            <c:idx val="1086"/>
            <c:bubble3D val="0"/>
            <c:spPr>
              <a:ln w="12700">
                <a:solidFill>
                  <a:srgbClr val="006699"/>
                </a:solidFill>
                <a:prstDash val="solid"/>
              </a:ln>
              <a:effectLst/>
            </c:spPr>
            <c:extLst>
              <c:ext xmlns:c16="http://schemas.microsoft.com/office/drawing/2014/chart" uri="{C3380CC4-5D6E-409C-BE32-E72D297353CC}">
                <c16:uniqueId val="{00000865-AB63-4EE9-9CE0-66536FA2F607}"/>
              </c:ext>
            </c:extLst>
          </c:dPt>
          <c:dPt>
            <c:idx val="1087"/>
            <c:bubble3D val="0"/>
            <c:spPr>
              <a:ln w="12700">
                <a:solidFill>
                  <a:srgbClr val="006699"/>
                </a:solidFill>
                <a:prstDash val="solid"/>
              </a:ln>
              <a:effectLst/>
            </c:spPr>
            <c:extLst>
              <c:ext xmlns:c16="http://schemas.microsoft.com/office/drawing/2014/chart" uri="{C3380CC4-5D6E-409C-BE32-E72D297353CC}">
                <c16:uniqueId val="{00000867-AB63-4EE9-9CE0-66536FA2F607}"/>
              </c:ext>
            </c:extLst>
          </c:dPt>
          <c:dPt>
            <c:idx val="1088"/>
            <c:bubble3D val="0"/>
            <c:spPr>
              <a:ln w="12700">
                <a:solidFill>
                  <a:srgbClr val="006699"/>
                </a:solidFill>
                <a:prstDash val="solid"/>
              </a:ln>
              <a:effectLst/>
            </c:spPr>
            <c:extLst>
              <c:ext xmlns:c16="http://schemas.microsoft.com/office/drawing/2014/chart" uri="{C3380CC4-5D6E-409C-BE32-E72D297353CC}">
                <c16:uniqueId val="{00000869-AB63-4EE9-9CE0-66536FA2F607}"/>
              </c:ext>
            </c:extLst>
          </c:dPt>
          <c:dPt>
            <c:idx val="1089"/>
            <c:bubble3D val="0"/>
            <c:spPr>
              <a:ln w="12700">
                <a:solidFill>
                  <a:srgbClr val="006699"/>
                </a:solidFill>
                <a:prstDash val="solid"/>
              </a:ln>
              <a:effectLst/>
            </c:spPr>
            <c:extLst>
              <c:ext xmlns:c16="http://schemas.microsoft.com/office/drawing/2014/chart" uri="{C3380CC4-5D6E-409C-BE32-E72D297353CC}">
                <c16:uniqueId val="{0000086B-AB63-4EE9-9CE0-66536FA2F607}"/>
              </c:ext>
            </c:extLst>
          </c:dPt>
          <c:dPt>
            <c:idx val="1090"/>
            <c:bubble3D val="0"/>
            <c:spPr>
              <a:ln w="12700">
                <a:solidFill>
                  <a:srgbClr val="006699"/>
                </a:solidFill>
                <a:prstDash val="solid"/>
              </a:ln>
              <a:effectLst/>
            </c:spPr>
            <c:extLst>
              <c:ext xmlns:c16="http://schemas.microsoft.com/office/drawing/2014/chart" uri="{C3380CC4-5D6E-409C-BE32-E72D297353CC}">
                <c16:uniqueId val="{0000086D-AB63-4EE9-9CE0-66536FA2F607}"/>
              </c:ext>
            </c:extLst>
          </c:dPt>
          <c:dPt>
            <c:idx val="1091"/>
            <c:bubble3D val="0"/>
            <c:spPr>
              <a:ln w="12700">
                <a:solidFill>
                  <a:srgbClr val="006699"/>
                </a:solidFill>
                <a:prstDash val="solid"/>
              </a:ln>
              <a:effectLst/>
            </c:spPr>
            <c:extLst>
              <c:ext xmlns:c16="http://schemas.microsoft.com/office/drawing/2014/chart" uri="{C3380CC4-5D6E-409C-BE32-E72D297353CC}">
                <c16:uniqueId val="{0000086F-AB63-4EE9-9CE0-66536FA2F607}"/>
              </c:ext>
            </c:extLst>
          </c:dPt>
          <c:dPt>
            <c:idx val="1092"/>
            <c:bubble3D val="0"/>
            <c:spPr>
              <a:ln w="12700">
                <a:solidFill>
                  <a:srgbClr val="006699"/>
                </a:solidFill>
                <a:prstDash val="solid"/>
              </a:ln>
              <a:effectLst/>
            </c:spPr>
            <c:extLst>
              <c:ext xmlns:c16="http://schemas.microsoft.com/office/drawing/2014/chart" uri="{C3380CC4-5D6E-409C-BE32-E72D297353CC}">
                <c16:uniqueId val="{00000871-AB63-4EE9-9CE0-66536FA2F607}"/>
              </c:ext>
            </c:extLst>
          </c:dPt>
          <c:dPt>
            <c:idx val="1093"/>
            <c:bubble3D val="0"/>
            <c:spPr>
              <a:ln w="12700">
                <a:solidFill>
                  <a:srgbClr val="006699"/>
                </a:solidFill>
                <a:prstDash val="solid"/>
              </a:ln>
              <a:effectLst/>
            </c:spPr>
            <c:extLst>
              <c:ext xmlns:c16="http://schemas.microsoft.com/office/drawing/2014/chart" uri="{C3380CC4-5D6E-409C-BE32-E72D297353CC}">
                <c16:uniqueId val="{00000873-AB63-4EE9-9CE0-66536FA2F607}"/>
              </c:ext>
            </c:extLst>
          </c:dPt>
          <c:dPt>
            <c:idx val="1094"/>
            <c:bubble3D val="0"/>
            <c:spPr>
              <a:ln w="12700">
                <a:solidFill>
                  <a:srgbClr val="006699"/>
                </a:solidFill>
                <a:prstDash val="solid"/>
              </a:ln>
              <a:effectLst/>
            </c:spPr>
            <c:extLst>
              <c:ext xmlns:c16="http://schemas.microsoft.com/office/drawing/2014/chart" uri="{C3380CC4-5D6E-409C-BE32-E72D297353CC}">
                <c16:uniqueId val="{00000875-AB63-4EE9-9CE0-66536FA2F607}"/>
              </c:ext>
            </c:extLst>
          </c:dPt>
          <c:dPt>
            <c:idx val="1095"/>
            <c:bubble3D val="0"/>
            <c:spPr>
              <a:ln w="12700">
                <a:solidFill>
                  <a:srgbClr val="006699"/>
                </a:solidFill>
                <a:prstDash val="solid"/>
              </a:ln>
              <a:effectLst/>
            </c:spPr>
            <c:extLst>
              <c:ext xmlns:c16="http://schemas.microsoft.com/office/drawing/2014/chart" uri="{C3380CC4-5D6E-409C-BE32-E72D297353CC}">
                <c16:uniqueId val="{00000877-AB63-4EE9-9CE0-66536FA2F607}"/>
              </c:ext>
            </c:extLst>
          </c:dPt>
          <c:dPt>
            <c:idx val="1096"/>
            <c:bubble3D val="0"/>
            <c:spPr>
              <a:ln w="12700">
                <a:solidFill>
                  <a:srgbClr val="006699"/>
                </a:solidFill>
                <a:prstDash val="solid"/>
              </a:ln>
              <a:effectLst/>
            </c:spPr>
            <c:extLst>
              <c:ext xmlns:c16="http://schemas.microsoft.com/office/drawing/2014/chart" uri="{C3380CC4-5D6E-409C-BE32-E72D297353CC}">
                <c16:uniqueId val="{00000879-AB63-4EE9-9CE0-66536FA2F607}"/>
              </c:ext>
            </c:extLst>
          </c:dPt>
          <c:dPt>
            <c:idx val="1097"/>
            <c:bubble3D val="0"/>
            <c:spPr>
              <a:ln w="12700">
                <a:solidFill>
                  <a:srgbClr val="006699"/>
                </a:solidFill>
                <a:prstDash val="solid"/>
              </a:ln>
              <a:effectLst/>
            </c:spPr>
            <c:extLst>
              <c:ext xmlns:c16="http://schemas.microsoft.com/office/drawing/2014/chart" uri="{C3380CC4-5D6E-409C-BE32-E72D297353CC}">
                <c16:uniqueId val="{0000087B-AB63-4EE9-9CE0-66536FA2F607}"/>
              </c:ext>
            </c:extLst>
          </c:dPt>
          <c:dPt>
            <c:idx val="1098"/>
            <c:bubble3D val="0"/>
            <c:spPr>
              <a:ln w="12700">
                <a:solidFill>
                  <a:srgbClr val="006699"/>
                </a:solidFill>
                <a:prstDash val="solid"/>
              </a:ln>
              <a:effectLst/>
            </c:spPr>
            <c:extLst>
              <c:ext xmlns:c16="http://schemas.microsoft.com/office/drawing/2014/chart" uri="{C3380CC4-5D6E-409C-BE32-E72D297353CC}">
                <c16:uniqueId val="{0000087D-AB63-4EE9-9CE0-66536FA2F607}"/>
              </c:ext>
            </c:extLst>
          </c:dPt>
          <c:dPt>
            <c:idx val="1099"/>
            <c:bubble3D val="0"/>
            <c:spPr>
              <a:ln w="12700">
                <a:solidFill>
                  <a:srgbClr val="006699"/>
                </a:solidFill>
                <a:prstDash val="solid"/>
              </a:ln>
              <a:effectLst/>
            </c:spPr>
            <c:extLst>
              <c:ext xmlns:c16="http://schemas.microsoft.com/office/drawing/2014/chart" uri="{C3380CC4-5D6E-409C-BE32-E72D297353CC}">
                <c16:uniqueId val="{0000087F-AB63-4EE9-9CE0-66536FA2F607}"/>
              </c:ext>
            </c:extLst>
          </c:dPt>
          <c:dPt>
            <c:idx val="1100"/>
            <c:bubble3D val="0"/>
            <c:spPr>
              <a:ln w="12700">
                <a:solidFill>
                  <a:srgbClr val="006699"/>
                </a:solidFill>
                <a:prstDash val="solid"/>
              </a:ln>
              <a:effectLst/>
            </c:spPr>
            <c:extLst>
              <c:ext xmlns:c16="http://schemas.microsoft.com/office/drawing/2014/chart" uri="{C3380CC4-5D6E-409C-BE32-E72D297353CC}">
                <c16:uniqueId val="{00000881-AB63-4EE9-9CE0-66536FA2F607}"/>
              </c:ext>
            </c:extLst>
          </c:dPt>
          <c:dPt>
            <c:idx val="1101"/>
            <c:bubble3D val="0"/>
            <c:spPr>
              <a:ln w="12700">
                <a:solidFill>
                  <a:srgbClr val="006699"/>
                </a:solidFill>
                <a:prstDash val="solid"/>
              </a:ln>
              <a:effectLst/>
            </c:spPr>
            <c:extLst>
              <c:ext xmlns:c16="http://schemas.microsoft.com/office/drawing/2014/chart" uri="{C3380CC4-5D6E-409C-BE32-E72D297353CC}">
                <c16:uniqueId val="{00000883-AB63-4EE9-9CE0-66536FA2F607}"/>
              </c:ext>
            </c:extLst>
          </c:dPt>
          <c:dPt>
            <c:idx val="1102"/>
            <c:bubble3D val="0"/>
            <c:spPr>
              <a:ln w="12700">
                <a:solidFill>
                  <a:srgbClr val="006699"/>
                </a:solidFill>
                <a:prstDash val="solid"/>
              </a:ln>
              <a:effectLst/>
            </c:spPr>
            <c:extLst>
              <c:ext xmlns:c16="http://schemas.microsoft.com/office/drawing/2014/chart" uri="{C3380CC4-5D6E-409C-BE32-E72D297353CC}">
                <c16:uniqueId val="{00000885-AB63-4EE9-9CE0-66536FA2F607}"/>
              </c:ext>
            </c:extLst>
          </c:dPt>
          <c:dPt>
            <c:idx val="1103"/>
            <c:bubble3D val="0"/>
            <c:spPr>
              <a:ln w="12700">
                <a:solidFill>
                  <a:srgbClr val="006699"/>
                </a:solidFill>
                <a:prstDash val="solid"/>
              </a:ln>
              <a:effectLst/>
            </c:spPr>
            <c:extLst>
              <c:ext xmlns:c16="http://schemas.microsoft.com/office/drawing/2014/chart" uri="{C3380CC4-5D6E-409C-BE32-E72D297353CC}">
                <c16:uniqueId val="{00000887-AB63-4EE9-9CE0-66536FA2F607}"/>
              </c:ext>
            </c:extLst>
          </c:dPt>
          <c:dPt>
            <c:idx val="1104"/>
            <c:bubble3D val="0"/>
            <c:spPr>
              <a:ln w="12700">
                <a:solidFill>
                  <a:srgbClr val="006699"/>
                </a:solidFill>
                <a:prstDash val="solid"/>
              </a:ln>
              <a:effectLst/>
            </c:spPr>
            <c:extLst>
              <c:ext xmlns:c16="http://schemas.microsoft.com/office/drawing/2014/chart" uri="{C3380CC4-5D6E-409C-BE32-E72D297353CC}">
                <c16:uniqueId val="{00000889-AB63-4EE9-9CE0-66536FA2F607}"/>
              </c:ext>
            </c:extLst>
          </c:dPt>
          <c:dPt>
            <c:idx val="1105"/>
            <c:bubble3D val="0"/>
            <c:spPr>
              <a:ln w="12700">
                <a:solidFill>
                  <a:srgbClr val="006699"/>
                </a:solidFill>
                <a:prstDash val="solid"/>
              </a:ln>
              <a:effectLst/>
            </c:spPr>
            <c:extLst>
              <c:ext xmlns:c16="http://schemas.microsoft.com/office/drawing/2014/chart" uri="{C3380CC4-5D6E-409C-BE32-E72D297353CC}">
                <c16:uniqueId val="{0000088B-AB63-4EE9-9CE0-66536FA2F607}"/>
              </c:ext>
            </c:extLst>
          </c:dPt>
          <c:dPt>
            <c:idx val="1106"/>
            <c:bubble3D val="0"/>
            <c:spPr>
              <a:ln w="12700">
                <a:solidFill>
                  <a:srgbClr val="006699"/>
                </a:solidFill>
                <a:prstDash val="solid"/>
              </a:ln>
              <a:effectLst/>
            </c:spPr>
            <c:extLst>
              <c:ext xmlns:c16="http://schemas.microsoft.com/office/drawing/2014/chart" uri="{C3380CC4-5D6E-409C-BE32-E72D297353CC}">
                <c16:uniqueId val="{0000088D-AB63-4EE9-9CE0-66536FA2F607}"/>
              </c:ext>
            </c:extLst>
          </c:dPt>
          <c:dPt>
            <c:idx val="1107"/>
            <c:bubble3D val="0"/>
            <c:spPr>
              <a:ln w="12700">
                <a:solidFill>
                  <a:srgbClr val="006699"/>
                </a:solidFill>
                <a:prstDash val="solid"/>
              </a:ln>
              <a:effectLst/>
            </c:spPr>
            <c:extLst>
              <c:ext xmlns:c16="http://schemas.microsoft.com/office/drawing/2014/chart" uri="{C3380CC4-5D6E-409C-BE32-E72D297353CC}">
                <c16:uniqueId val="{0000088F-AB63-4EE9-9CE0-66536FA2F607}"/>
              </c:ext>
            </c:extLst>
          </c:dPt>
          <c:dPt>
            <c:idx val="1108"/>
            <c:bubble3D val="0"/>
            <c:spPr>
              <a:ln w="12700">
                <a:solidFill>
                  <a:srgbClr val="006699"/>
                </a:solidFill>
                <a:prstDash val="solid"/>
              </a:ln>
              <a:effectLst/>
            </c:spPr>
            <c:extLst>
              <c:ext xmlns:c16="http://schemas.microsoft.com/office/drawing/2014/chart" uri="{C3380CC4-5D6E-409C-BE32-E72D297353CC}">
                <c16:uniqueId val="{00000891-AB63-4EE9-9CE0-66536FA2F607}"/>
              </c:ext>
            </c:extLst>
          </c:dPt>
          <c:dPt>
            <c:idx val="1109"/>
            <c:bubble3D val="0"/>
            <c:spPr>
              <a:ln w="12700">
                <a:solidFill>
                  <a:srgbClr val="006699"/>
                </a:solidFill>
                <a:prstDash val="solid"/>
              </a:ln>
              <a:effectLst/>
            </c:spPr>
            <c:extLst>
              <c:ext xmlns:c16="http://schemas.microsoft.com/office/drawing/2014/chart" uri="{C3380CC4-5D6E-409C-BE32-E72D297353CC}">
                <c16:uniqueId val="{00000893-AB63-4EE9-9CE0-66536FA2F607}"/>
              </c:ext>
            </c:extLst>
          </c:dPt>
          <c:dPt>
            <c:idx val="1110"/>
            <c:bubble3D val="0"/>
            <c:spPr>
              <a:ln w="12700">
                <a:solidFill>
                  <a:srgbClr val="006699"/>
                </a:solidFill>
                <a:prstDash val="solid"/>
              </a:ln>
              <a:effectLst/>
            </c:spPr>
            <c:extLst>
              <c:ext xmlns:c16="http://schemas.microsoft.com/office/drawing/2014/chart" uri="{C3380CC4-5D6E-409C-BE32-E72D297353CC}">
                <c16:uniqueId val="{00000895-AB63-4EE9-9CE0-66536FA2F607}"/>
              </c:ext>
            </c:extLst>
          </c:dPt>
          <c:dPt>
            <c:idx val="1111"/>
            <c:bubble3D val="0"/>
            <c:spPr>
              <a:ln w="12700">
                <a:solidFill>
                  <a:srgbClr val="006699"/>
                </a:solidFill>
                <a:prstDash val="solid"/>
              </a:ln>
              <a:effectLst/>
            </c:spPr>
            <c:extLst>
              <c:ext xmlns:c16="http://schemas.microsoft.com/office/drawing/2014/chart" uri="{C3380CC4-5D6E-409C-BE32-E72D297353CC}">
                <c16:uniqueId val="{00000897-AB63-4EE9-9CE0-66536FA2F607}"/>
              </c:ext>
            </c:extLst>
          </c:dPt>
          <c:dPt>
            <c:idx val="1112"/>
            <c:bubble3D val="0"/>
            <c:spPr>
              <a:ln w="12700">
                <a:solidFill>
                  <a:srgbClr val="006699"/>
                </a:solidFill>
                <a:prstDash val="solid"/>
              </a:ln>
              <a:effectLst/>
            </c:spPr>
            <c:extLst>
              <c:ext xmlns:c16="http://schemas.microsoft.com/office/drawing/2014/chart" uri="{C3380CC4-5D6E-409C-BE32-E72D297353CC}">
                <c16:uniqueId val="{00000899-AB63-4EE9-9CE0-66536FA2F607}"/>
              </c:ext>
            </c:extLst>
          </c:dPt>
          <c:dPt>
            <c:idx val="1113"/>
            <c:bubble3D val="0"/>
            <c:spPr>
              <a:ln w="12700">
                <a:solidFill>
                  <a:srgbClr val="006699"/>
                </a:solidFill>
                <a:prstDash val="solid"/>
              </a:ln>
              <a:effectLst/>
            </c:spPr>
            <c:extLst>
              <c:ext xmlns:c16="http://schemas.microsoft.com/office/drawing/2014/chart" uri="{C3380CC4-5D6E-409C-BE32-E72D297353CC}">
                <c16:uniqueId val="{0000089B-AB63-4EE9-9CE0-66536FA2F607}"/>
              </c:ext>
            </c:extLst>
          </c:dPt>
          <c:dPt>
            <c:idx val="1114"/>
            <c:bubble3D val="0"/>
            <c:spPr>
              <a:ln w="12700">
                <a:solidFill>
                  <a:srgbClr val="006699"/>
                </a:solidFill>
                <a:prstDash val="solid"/>
              </a:ln>
              <a:effectLst/>
            </c:spPr>
            <c:extLst>
              <c:ext xmlns:c16="http://schemas.microsoft.com/office/drawing/2014/chart" uri="{C3380CC4-5D6E-409C-BE32-E72D297353CC}">
                <c16:uniqueId val="{0000089D-AB63-4EE9-9CE0-66536FA2F607}"/>
              </c:ext>
            </c:extLst>
          </c:dPt>
          <c:dPt>
            <c:idx val="1115"/>
            <c:bubble3D val="0"/>
            <c:spPr>
              <a:ln w="12700">
                <a:solidFill>
                  <a:srgbClr val="006699"/>
                </a:solidFill>
                <a:prstDash val="solid"/>
              </a:ln>
              <a:effectLst/>
            </c:spPr>
            <c:extLst>
              <c:ext xmlns:c16="http://schemas.microsoft.com/office/drawing/2014/chart" uri="{C3380CC4-5D6E-409C-BE32-E72D297353CC}">
                <c16:uniqueId val="{0000089F-AB63-4EE9-9CE0-66536FA2F607}"/>
              </c:ext>
            </c:extLst>
          </c:dPt>
          <c:dPt>
            <c:idx val="1116"/>
            <c:bubble3D val="0"/>
            <c:spPr>
              <a:ln w="12700">
                <a:solidFill>
                  <a:srgbClr val="006699"/>
                </a:solidFill>
                <a:prstDash val="solid"/>
              </a:ln>
              <a:effectLst/>
            </c:spPr>
            <c:extLst>
              <c:ext xmlns:c16="http://schemas.microsoft.com/office/drawing/2014/chart" uri="{C3380CC4-5D6E-409C-BE32-E72D297353CC}">
                <c16:uniqueId val="{000008A1-AB63-4EE9-9CE0-66536FA2F607}"/>
              </c:ext>
            </c:extLst>
          </c:dPt>
          <c:dPt>
            <c:idx val="1117"/>
            <c:bubble3D val="0"/>
            <c:spPr>
              <a:ln w="12700">
                <a:solidFill>
                  <a:srgbClr val="006699"/>
                </a:solidFill>
                <a:prstDash val="solid"/>
              </a:ln>
              <a:effectLst/>
            </c:spPr>
            <c:extLst>
              <c:ext xmlns:c16="http://schemas.microsoft.com/office/drawing/2014/chart" uri="{C3380CC4-5D6E-409C-BE32-E72D297353CC}">
                <c16:uniqueId val="{000008A3-AB63-4EE9-9CE0-66536FA2F607}"/>
              </c:ext>
            </c:extLst>
          </c:dPt>
          <c:dPt>
            <c:idx val="1118"/>
            <c:bubble3D val="0"/>
            <c:spPr>
              <a:ln w="12700">
                <a:solidFill>
                  <a:srgbClr val="006699"/>
                </a:solidFill>
                <a:prstDash val="solid"/>
              </a:ln>
              <a:effectLst/>
            </c:spPr>
            <c:extLst>
              <c:ext xmlns:c16="http://schemas.microsoft.com/office/drawing/2014/chart" uri="{C3380CC4-5D6E-409C-BE32-E72D297353CC}">
                <c16:uniqueId val="{000008A5-AB63-4EE9-9CE0-66536FA2F607}"/>
              </c:ext>
            </c:extLst>
          </c:dPt>
          <c:dPt>
            <c:idx val="1119"/>
            <c:bubble3D val="0"/>
            <c:spPr>
              <a:ln w="12700">
                <a:solidFill>
                  <a:srgbClr val="006699"/>
                </a:solidFill>
                <a:prstDash val="solid"/>
              </a:ln>
              <a:effectLst/>
            </c:spPr>
            <c:extLst>
              <c:ext xmlns:c16="http://schemas.microsoft.com/office/drawing/2014/chart" uri="{C3380CC4-5D6E-409C-BE32-E72D297353CC}">
                <c16:uniqueId val="{000008A7-AB63-4EE9-9CE0-66536FA2F607}"/>
              </c:ext>
            </c:extLst>
          </c:dPt>
          <c:dPt>
            <c:idx val="1120"/>
            <c:bubble3D val="0"/>
            <c:spPr>
              <a:ln w="12700">
                <a:solidFill>
                  <a:srgbClr val="006699"/>
                </a:solidFill>
                <a:prstDash val="solid"/>
              </a:ln>
              <a:effectLst/>
            </c:spPr>
            <c:extLst>
              <c:ext xmlns:c16="http://schemas.microsoft.com/office/drawing/2014/chart" uri="{C3380CC4-5D6E-409C-BE32-E72D297353CC}">
                <c16:uniqueId val="{000008A9-AB63-4EE9-9CE0-66536FA2F607}"/>
              </c:ext>
            </c:extLst>
          </c:dPt>
          <c:dPt>
            <c:idx val="1121"/>
            <c:bubble3D val="0"/>
            <c:spPr>
              <a:ln w="12700">
                <a:solidFill>
                  <a:srgbClr val="006699"/>
                </a:solidFill>
                <a:prstDash val="solid"/>
              </a:ln>
              <a:effectLst/>
            </c:spPr>
            <c:extLst>
              <c:ext xmlns:c16="http://schemas.microsoft.com/office/drawing/2014/chart" uri="{C3380CC4-5D6E-409C-BE32-E72D297353CC}">
                <c16:uniqueId val="{000008AB-AB63-4EE9-9CE0-66536FA2F607}"/>
              </c:ext>
            </c:extLst>
          </c:dPt>
          <c:dPt>
            <c:idx val="1122"/>
            <c:bubble3D val="0"/>
            <c:spPr>
              <a:ln w="12700">
                <a:solidFill>
                  <a:srgbClr val="006699"/>
                </a:solidFill>
                <a:prstDash val="solid"/>
              </a:ln>
              <a:effectLst/>
            </c:spPr>
            <c:extLst>
              <c:ext xmlns:c16="http://schemas.microsoft.com/office/drawing/2014/chart" uri="{C3380CC4-5D6E-409C-BE32-E72D297353CC}">
                <c16:uniqueId val="{000008AD-AB63-4EE9-9CE0-66536FA2F607}"/>
              </c:ext>
            </c:extLst>
          </c:dPt>
          <c:dPt>
            <c:idx val="1123"/>
            <c:bubble3D val="0"/>
            <c:spPr>
              <a:ln w="12700">
                <a:solidFill>
                  <a:srgbClr val="006699"/>
                </a:solidFill>
                <a:prstDash val="solid"/>
              </a:ln>
              <a:effectLst/>
            </c:spPr>
            <c:extLst>
              <c:ext xmlns:c16="http://schemas.microsoft.com/office/drawing/2014/chart" uri="{C3380CC4-5D6E-409C-BE32-E72D297353CC}">
                <c16:uniqueId val="{000008AF-AB63-4EE9-9CE0-66536FA2F607}"/>
              </c:ext>
            </c:extLst>
          </c:dPt>
          <c:dPt>
            <c:idx val="1124"/>
            <c:bubble3D val="0"/>
            <c:spPr>
              <a:ln w="12700">
                <a:solidFill>
                  <a:srgbClr val="006699"/>
                </a:solidFill>
                <a:prstDash val="solid"/>
              </a:ln>
              <a:effectLst/>
            </c:spPr>
            <c:extLst>
              <c:ext xmlns:c16="http://schemas.microsoft.com/office/drawing/2014/chart" uri="{C3380CC4-5D6E-409C-BE32-E72D297353CC}">
                <c16:uniqueId val="{000008B1-AB63-4EE9-9CE0-66536FA2F607}"/>
              </c:ext>
            </c:extLst>
          </c:dPt>
          <c:dPt>
            <c:idx val="1125"/>
            <c:bubble3D val="0"/>
            <c:spPr>
              <a:ln w="12700">
                <a:solidFill>
                  <a:srgbClr val="006699"/>
                </a:solidFill>
                <a:prstDash val="solid"/>
              </a:ln>
              <a:effectLst/>
            </c:spPr>
            <c:extLst>
              <c:ext xmlns:c16="http://schemas.microsoft.com/office/drawing/2014/chart" uri="{C3380CC4-5D6E-409C-BE32-E72D297353CC}">
                <c16:uniqueId val="{000008B3-AB63-4EE9-9CE0-66536FA2F607}"/>
              </c:ext>
            </c:extLst>
          </c:dPt>
          <c:dPt>
            <c:idx val="1126"/>
            <c:bubble3D val="0"/>
            <c:spPr>
              <a:ln w="12700">
                <a:solidFill>
                  <a:srgbClr val="006699"/>
                </a:solidFill>
                <a:prstDash val="solid"/>
              </a:ln>
              <a:effectLst/>
            </c:spPr>
            <c:extLst>
              <c:ext xmlns:c16="http://schemas.microsoft.com/office/drawing/2014/chart" uri="{C3380CC4-5D6E-409C-BE32-E72D297353CC}">
                <c16:uniqueId val="{000008B5-AB63-4EE9-9CE0-66536FA2F607}"/>
              </c:ext>
            </c:extLst>
          </c:dPt>
          <c:dPt>
            <c:idx val="1127"/>
            <c:bubble3D val="0"/>
            <c:spPr>
              <a:ln w="12700">
                <a:solidFill>
                  <a:srgbClr val="006699"/>
                </a:solidFill>
                <a:prstDash val="solid"/>
              </a:ln>
              <a:effectLst/>
            </c:spPr>
            <c:extLst>
              <c:ext xmlns:c16="http://schemas.microsoft.com/office/drawing/2014/chart" uri="{C3380CC4-5D6E-409C-BE32-E72D297353CC}">
                <c16:uniqueId val="{000008B7-AB63-4EE9-9CE0-66536FA2F607}"/>
              </c:ext>
            </c:extLst>
          </c:dPt>
          <c:dPt>
            <c:idx val="1128"/>
            <c:bubble3D val="0"/>
            <c:spPr>
              <a:ln w="12700">
                <a:solidFill>
                  <a:srgbClr val="006699"/>
                </a:solidFill>
                <a:prstDash val="solid"/>
              </a:ln>
              <a:effectLst/>
            </c:spPr>
            <c:extLst>
              <c:ext xmlns:c16="http://schemas.microsoft.com/office/drawing/2014/chart" uri="{C3380CC4-5D6E-409C-BE32-E72D297353CC}">
                <c16:uniqueId val="{000008B9-AB63-4EE9-9CE0-66536FA2F607}"/>
              </c:ext>
            </c:extLst>
          </c:dPt>
          <c:dPt>
            <c:idx val="1129"/>
            <c:bubble3D val="0"/>
            <c:spPr>
              <a:ln w="12700">
                <a:solidFill>
                  <a:srgbClr val="006699"/>
                </a:solidFill>
                <a:prstDash val="solid"/>
              </a:ln>
              <a:effectLst/>
            </c:spPr>
            <c:extLst>
              <c:ext xmlns:c16="http://schemas.microsoft.com/office/drawing/2014/chart" uri="{C3380CC4-5D6E-409C-BE32-E72D297353CC}">
                <c16:uniqueId val="{000008BB-AB63-4EE9-9CE0-66536FA2F607}"/>
              </c:ext>
            </c:extLst>
          </c:dPt>
          <c:dPt>
            <c:idx val="1130"/>
            <c:bubble3D val="0"/>
            <c:spPr>
              <a:ln w="12700">
                <a:solidFill>
                  <a:srgbClr val="006699"/>
                </a:solidFill>
                <a:prstDash val="solid"/>
              </a:ln>
              <a:effectLst/>
            </c:spPr>
            <c:extLst>
              <c:ext xmlns:c16="http://schemas.microsoft.com/office/drawing/2014/chart" uri="{C3380CC4-5D6E-409C-BE32-E72D297353CC}">
                <c16:uniqueId val="{000008BD-AB63-4EE9-9CE0-66536FA2F607}"/>
              </c:ext>
            </c:extLst>
          </c:dPt>
          <c:dPt>
            <c:idx val="1131"/>
            <c:bubble3D val="0"/>
            <c:spPr>
              <a:ln w="12700">
                <a:solidFill>
                  <a:srgbClr val="006699"/>
                </a:solidFill>
                <a:prstDash val="solid"/>
              </a:ln>
              <a:effectLst/>
            </c:spPr>
            <c:extLst>
              <c:ext xmlns:c16="http://schemas.microsoft.com/office/drawing/2014/chart" uri="{C3380CC4-5D6E-409C-BE32-E72D297353CC}">
                <c16:uniqueId val="{000008BF-AB63-4EE9-9CE0-66536FA2F607}"/>
              </c:ext>
            </c:extLst>
          </c:dPt>
          <c:dPt>
            <c:idx val="1132"/>
            <c:bubble3D val="0"/>
            <c:spPr>
              <a:ln w="12700">
                <a:solidFill>
                  <a:srgbClr val="006699"/>
                </a:solidFill>
                <a:prstDash val="solid"/>
              </a:ln>
              <a:effectLst/>
            </c:spPr>
            <c:extLst>
              <c:ext xmlns:c16="http://schemas.microsoft.com/office/drawing/2014/chart" uri="{C3380CC4-5D6E-409C-BE32-E72D297353CC}">
                <c16:uniqueId val="{000008C1-AB63-4EE9-9CE0-66536FA2F607}"/>
              </c:ext>
            </c:extLst>
          </c:dPt>
          <c:dPt>
            <c:idx val="1133"/>
            <c:bubble3D val="0"/>
            <c:spPr>
              <a:ln w="12700">
                <a:solidFill>
                  <a:srgbClr val="006699"/>
                </a:solidFill>
                <a:prstDash val="solid"/>
              </a:ln>
              <a:effectLst/>
            </c:spPr>
            <c:extLst>
              <c:ext xmlns:c16="http://schemas.microsoft.com/office/drawing/2014/chart" uri="{C3380CC4-5D6E-409C-BE32-E72D297353CC}">
                <c16:uniqueId val="{000008C3-AB63-4EE9-9CE0-66536FA2F607}"/>
              </c:ext>
            </c:extLst>
          </c:dPt>
          <c:dPt>
            <c:idx val="1134"/>
            <c:bubble3D val="0"/>
            <c:spPr>
              <a:ln w="12700">
                <a:solidFill>
                  <a:srgbClr val="006699"/>
                </a:solidFill>
                <a:prstDash val="solid"/>
              </a:ln>
              <a:effectLst/>
            </c:spPr>
            <c:extLst>
              <c:ext xmlns:c16="http://schemas.microsoft.com/office/drawing/2014/chart" uri="{C3380CC4-5D6E-409C-BE32-E72D297353CC}">
                <c16:uniqueId val="{000008C5-AB63-4EE9-9CE0-66536FA2F607}"/>
              </c:ext>
            </c:extLst>
          </c:dPt>
          <c:dPt>
            <c:idx val="1135"/>
            <c:bubble3D val="0"/>
            <c:spPr>
              <a:ln w="12700">
                <a:solidFill>
                  <a:srgbClr val="006699"/>
                </a:solidFill>
                <a:prstDash val="solid"/>
              </a:ln>
              <a:effectLst/>
            </c:spPr>
            <c:extLst>
              <c:ext xmlns:c16="http://schemas.microsoft.com/office/drawing/2014/chart" uri="{C3380CC4-5D6E-409C-BE32-E72D297353CC}">
                <c16:uniqueId val="{000008C7-AB63-4EE9-9CE0-66536FA2F607}"/>
              </c:ext>
            </c:extLst>
          </c:dPt>
          <c:dPt>
            <c:idx val="1136"/>
            <c:bubble3D val="0"/>
            <c:spPr>
              <a:ln w="12700">
                <a:solidFill>
                  <a:srgbClr val="006699"/>
                </a:solidFill>
                <a:prstDash val="solid"/>
              </a:ln>
              <a:effectLst/>
            </c:spPr>
            <c:extLst>
              <c:ext xmlns:c16="http://schemas.microsoft.com/office/drawing/2014/chart" uri="{C3380CC4-5D6E-409C-BE32-E72D297353CC}">
                <c16:uniqueId val="{000008C9-AB63-4EE9-9CE0-66536FA2F607}"/>
              </c:ext>
            </c:extLst>
          </c:dPt>
          <c:dPt>
            <c:idx val="1137"/>
            <c:bubble3D val="0"/>
            <c:spPr>
              <a:ln w="12700">
                <a:solidFill>
                  <a:srgbClr val="006699"/>
                </a:solidFill>
                <a:prstDash val="solid"/>
              </a:ln>
              <a:effectLst/>
            </c:spPr>
            <c:extLst>
              <c:ext xmlns:c16="http://schemas.microsoft.com/office/drawing/2014/chart" uri="{C3380CC4-5D6E-409C-BE32-E72D297353CC}">
                <c16:uniqueId val="{000008CB-AB63-4EE9-9CE0-66536FA2F607}"/>
              </c:ext>
            </c:extLst>
          </c:dPt>
          <c:dPt>
            <c:idx val="1138"/>
            <c:bubble3D val="0"/>
            <c:spPr>
              <a:ln w="12700">
                <a:solidFill>
                  <a:srgbClr val="006699"/>
                </a:solidFill>
                <a:prstDash val="solid"/>
              </a:ln>
              <a:effectLst/>
            </c:spPr>
            <c:extLst>
              <c:ext xmlns:c16="http://schemas.microsoft.com/office/drawing/2014/chart" uri="{C3380CC4-5D6E-409C-BE32-E72D297353CC}">
                <c16:uniqueId val="{000008CD-AB63-4EE9-9CE0-66536FA2F607}"/>
              </c:ext>
            </c:extLst>
          </c:dPt>
          <c:dPt>
            <c:idx val="1139"/>
            <c:bubble3D val="0"/>
            <c:spPr>
              <a:ln w="12700">
                <a:solidFill>
                  <a:srgbClr val="006699"/>
                </a:solidFill>
                <a:prstDash val="solid"/>
              </a:ln>
              <a:effectLst/>
            </c:spPr>
            <c:extLst>
              <c:ext xmlns:c16="http://schemas.microsoft.com/office/drawing/2014/chart" uri="{C3380CC4-5D6E-409C-BE32-E72D297353CC}">
                <c16:uniqueId val="{000008CF-AB63-4EE9-9CE0-66536FA2F607}"/>
              </c:ext>
            </c:extLst>
          </c:dPt>
          <c:dPt>
            <c:idx val="1140"/>
            <c:bubble3D val="0"/>
            <c:spPr>
              <a:ln w="12700">
                <a:solidFill>
                  <a:srgbClr val="006699"/>
                </a:solidFill>
                <a:prstDash val="solid"/>
              </a:ln>
              <a:effectLst/>
            </c:spPr>
            <c:extLst>
              <c:ext xmlns:c16="http://schemas.microsoft.com/office/drawing/2014/chart" uri="{C3380CC4-5D6E-409C-BE32-E72D297353CC}">
                <c16:uniqueId val="{000008D1-AB63-4EE9-9CE0-66536FA2F607}"/>
              </c:ext>
            </c:extLst>
          </c:dPt>
          <c:dPt>
            <c:idx val="1141"/>
            <c:bubble3D val="0"/>
            <c:spPr>
              <a:ln w="12700">
                <a:solidFill>
                  <a:srgbClr val="006699"/>
                </a:solidFill>
                <a:prstDash val="solid"/>
              </a:ln>
              <a:effectLst/>
            </c:spPr>
            <c:extLst>
              <c:ext xmlns:c16="http://schemas.microsoft.com/office/drawing/2014/chart" uri="{C3380CC4-5D6E-409C-BE32-E72D297353CC}">
                <c16:uniqueId val="{000008D3-AB63-4EE9-9CE0-66536FA2F607}"/>
              </c:ext>
            </c:extLst>
          </c:dPt>
          <c:dPt>
            <c:idx val="1142"/>
            <c:bubble3D val="0"/>
            <c:spPr>
              <a:ln w="12700">
                <a:solidFill>
                  <a:srgbClr val="006699"/>
                </a:solidFill>
                <a:prstDash val="solid"/>
              </a:ln>
              <a:effectLst/>
            </c:spPr>
            <c:extLst>
              <c:ext xmlns:c16="http://schemas.microsoft.com/office/drawing/2014/chart" uri="{C3380CC4-5D6E-409C-BE32-E72D297353CC}">
                <c16:uniqueId val="{000008D5-AB63-4EE9-9CE0-66536FA2F607}"/>
              </c:ext>
            </c:extLst>
          </c:dPt>
          <c:dPt>
            <c:idx val="1143"/>
            <c:bubble3D val="0"/>
            <c:spPr>
              <a:ln w="12700">
                <a:solidFill>
                  <a:srgbClr val="006699"/>
                </a:solidFill>
                <a:prstDash val="solid"/>
              </a:ln>
              <a:effectLst/>
            </c:spPr>
            <c:extLst>
              <c:ext xmlns:c16="http://schemas.microsoft.com/office/drawing/2014/chart" uri="{C3380CC4-5D6E-409C-BE32-E72D297353CC}">
                <c16:uniqueId val="{000008D7-AB63-4EE9-9CE0-66536FA2F607}"/>
              </c:ext>
            </c:extLst>
          </c:dPt>
          <c:dPt>
            <c:idx val="1144"/>
            <c:bubble3D val="0"/>
            <c:spPr>
              <a:ln w="12700">
                <a:solidFill>
                  <a:srgbClr val="006699"/>
                </a:solidFill>
                <a:prstDash val="solid"/>
              </a:ln>
              <a:effectLst/>
            </c:spPr>
            <c:extLst>
              <c:ext xmlns:c16="http://schemas.microsoft.com/office/drawing/2014/chart" uri="{C3380CC4-5D6E-409C-BE32-E72D297353CC}">
                <c16:uniqueId val="{000008D9-AB63-4EE9-9CE0-66536FA2F607}"/>
              </c:ext>
            </c:extLst>
          </c:dPt>
          <c:dPt>
            <c:idx val="1145"/>
            <c:bubble3D val="0"/>
            <c:spPr>
              <a:ln w="12700">
                <a:solidFill>
                  <a:srgbClr val="006699"/>
                </a:solidFill>
                <a:prstDash val="solid"/>
              </a:ln>
              <a:effectLst/>
            </c:spPr>
            <c:extLst>
              <c:ext xmlns:c16="http://schemas.microsoft.com/office/drawing/2014/chart" uri="{C3380CC4-5D6E-409C-BE32-E72D297353CC}">
                <c16:uniqueId val="{000008DB-AB63-4EE9-9CE0-66536FA2F607}"/>
              </c:ext>
            </c:extLst>
          </c:dPt>
          <c:dPt>
            <c:idx val="1146"/>
            <c:bubble3D val="0"/>
            <c:spPr>
              <a:ln w="12700">
                <a:solidFill>
                  <a:srgbClr val="006699"/>
                </a:solidFill>
                <a:prstDash val="solid"/>
              </a:ln>
              <a:effectLst/>
            </c:spPr>
            <c:extLst>
              <c:ext xmlns:c16="http://schemas.microsoft.com/office/drawing/2014/chart" uri="{C3380CC4-5D6E-409C-BE32-E72D297353CC}">
                <c16:uniqueId val="{000008DD-AB63-4EE9-9CE0-66536FA2F607}"/>
              </c:ext>
            </c:extLst>
          </c:dPt>
          <c:dPt>
            <c:idx val="1147"/>
            <c:bubble3D val="0"/>
            <c:spPr>
              <a:ln w="12700">
                <a:solidFill>
                  <a:srgbClr val="006699"/>
                </a:solidFill>
                <a:prstDash val="solid"/>
              </a:ln>
              <a:effectLst/>
            </c:spPr>
            <c:extLst>
              <c:ext xmlns:c16="http://schemas.microsoft.com/office/drawing/2014/chart" uri="{C3380CC4-5D6E-409C-BE32-E72D297353CC}">
                <c16:uniqueId val="{000008DF-AB63-4EE9-9CE0-66536FA2F607}"/>
              </c:ext>
            </c:extLst>
          </c:dPt>
          <c:dPt>
            <c:idx val="1148"/>
            <c:bubble3D val="0"/>
            <c:spPr>
              <a:ln w="12700">
                <a:solidFill>
                  <a:srgbClr val="006699"/>
                </a:solidFill>
                <a:prstDash val="solid"/>
              </a:ln>
              <a:effectLst/>
            </c:spPr>
            <c:extLst>
              <c:ext xmlns:c16="http://schemas.microsoft.com/office/drawing/2014/chart" uri="{C3380CC4-5D6E-409C-BE32-E72D297353CC}">
                <c16:uniqueId val="{000008E1-AB63-4EE9-9CE0-66536FA2F607}"/>
              </c:ext>
            </c:extLst>
          </c:dPt>
          <c:dPt>
            <c:idx val="1149"/>
            <c:bubble3D val="0"/>
            <c:spPr>
              <a:ln w="12700">
                <a:solidFill>
                  <a:srgbClr val="006699"/>
                </a:solidFill>
                <a:prstDash val="solid"/>
              </a:ln>
              <a:effectLst/>
            </c:spPr>
            <c:extLst>
              <c:ext xmlns:c16="http://schemas.microsoft.com/office/drawing/2014/chart" uri="{C3380CC4-5D6E-409C-BE32-E72D297353CC}">
                <c16:uniqueId val="{000008E3-AB63-4EE9-9CE0-66536FA2F607}"/>
              </c:ext>
            </c:extLst>
          </c:dPt>
          <c:dPt>
            <c:idx val="1150"/>
            <c:bubble3D val="0"/>
            <c:spPr>
              <a:ln w="12700">
                <a:solidFill>
                  <a:srgbClr val="006699"/>
                </a:solidFill>
                <a:prstDash val="solid"/>
              </a:ln>
              <a:effectLst/>
            </c:spPr>
            <c:extLst>
              <c:ext xmlns:c16="http://schemas.microsoft.com/office/drawing/2014/chart" uri="{C3380CC4-5D6E-409C-BE32-E72D297353CC}">
                <c16:uniqueId val="{000008E5-AB63-4EE9-9CE0-66536FA2F607}"/>
              </c:ext>
            </c:extLst>
          </c:dPt>
          <c:dPt>
            <c:idx val="1151"/>
            <c:bubble3D val="0"/>
            <c:spPr>
              <a:ln w="12700">
                <a:solidFill>
                  <a:srgbClr val="006699"/>
                </a:solidFill>
                <a:prstDash val="solid"/>
              </a:ln>
              <a:effectLst/>
            </c:spPr>
            <c:extLst>
              <c:ext xmlns:c16="http://schemas.microsoft.com/office/drawing/2014/chart" uri="{C3380CC4-5D6E-409C-BE32-E72D297353CC}">
                <c16:uniqueId val="{000008E7-AB63-4EE9-9CE0-66536FA2F607}"/>
              </c:ext>
            </c:extLst>
          </c:dPt>
          <c:dPt>
            <c:idx val="1152"/>
            <c:bubble3D val="0"/>
            <c:spPr>
              <a:ln w="12700">
                <a:solidFill>
                  <a:srgbClr val="006699"/>
                </a:solidFill>
                <a:prstDash val="solid"/>
              </a:ln>
              <a:effectLst/>
            </c:spPr>
            <c:extLst>
              <c:ext xmlns:c16="http://schemas.microsoft.com/office/drawing/2014/chart" uri="{C3380CC4-5D6E-409C-BE32-E72D297353CC}">
                <c16:uniqueId val="{000008E9-AB63-4EE9-9CE0-66536FA2F607}"/>
              </c:ext>
            </c:extLst>
          </c:dPt>
          <c:dPt>
            <c:idx val="1153"/>
            <c:bubble3D val="0"/>
            <c:spPr>
              <a:ln w="12700">
                <a:solidFill>
                  <a:srgbClr val="006699"/>
                </a:solidFill>
                <a:prstDash val="solid"/>
              </a:ln>
              <a:effectLst/>
            </c:spPr>
            <c:extLst>
              <c:ext xmlns:c16="http://schemas.microsoft.com/office/drawing/2014/chart" uri="{C3380CC4-5D6E-409C-BE32-E72D297353CC}">
                <c16:uniqueId val="{000008EB-AB63-4EE9-9CE0-66536FA2F607}"/>
              </c:ext>
            </c:extLst>
          </c:dPt>
          <c:dPt>
            <c:idx val="1154"/>
            <c:bubble3D val="0"/>
            <c:spPr>
              <a:ln w="12700">
                <a:solidFill>
                  <a:srgbClr val="006699"/>
                </a:solidFill>
                <a:prstDash val="solid"/>
              </a:ln>
              <a:effectLst/>
            </c:spPr>
            <c:extLst>
              <c:ext xmlns:c16="http://schemas.microsoft.com/office/drawing/2014/chart" uri="{C3380CC4-5D6E-409C-BE32-E72D297353CC}">
                <c16:uniqueId val="{000008ED-AB63-4EE9-9CE0-66536FA2F607}"/>
              </c:ext>
            </c:extLst>
          </c:dPt>
          <c:dPt>
            <c:idx val="1155"/>
            <c:bubble3D val="0"/>
            <c:spPr>
              <a:ln w="12700">
                <a:solidFill>
                  <a:srgbClr val="006699"/>
                </a:solidFill>
                <a:prstDash val="solid"/>
              </a:ln>
              <a:effectLst/>
            </c:spPr>
            <c:extLst>
              <c:ext xmlns:c16="http://schemas.microsoft.com/office/drawing/2014/chart" uri="{C3380CC4-5D6E-409C-BE32-E72D297353CC}">
                <c16:uniqueId val="{000008EF-AB63-4EE9-9CE0-66536FA2F607}"/>
              </c:ext>
            </c:extLst>
          </c:dPt>
          <c:dPt>
            <c:idx val="1156"/>
            <c:bubble3D val="0"/>
            <c:spPr>
              <a:ln w="12700">
                <a:solidFill>
                  <a:srgbClr val="006699"/>
                </a:solidFill>
                <a:prstDash val="solid"/>
              </a:ln>
              <a:effectLst/>
            </c:spPr>
            <c:extLst>
              <c:ext xmlns:c16="http://schemas.microsoft.com/office/drawing/2014/chart" uri="{C3380CC4-5D6E-409C-BE32-E72D297353CC}">
                <c16:uniqueId val="{000008F1-AB63-4EE9-9CE0-66536FA2F607}"/>
              </c:ext>
            </c:extLst>
          </c:dPt>
          <c:dPt>
            <c:idx val="1157"/>
            <c:bubble3D val="0"/>
            <c:spPr>
              <a:ln w="12700">
                <a:solidFill>
                  <a:srgbClr val="006699"/>
                </a:solidFill>
                <a:prstDash val="solid"/>
              </a:ln>
              <a:effectLst/>
            </c:spPr>
            <c:extLst>
              <c:ext xmlns:c16="http://schemas.microsoft.com/office/drawing/2014/chart" uri="{C3380CC4-5D6E-409C-BE32-E72D297353CC}">
                <c16:uniqueId val="{000008F3-AB63-4EE9-9CE0-66536FA2F607}"/>
              </c:ext>
            </c:extLst>
          </c:dPt>
          <c:dPt>
            <c:idx val="1158"/>
            <c:bubble3D val="0"/>
            <c:spPr>
              <a:ln w="12700">
                <a:solidFill>
                  <a:srgbClr val="006699"/>
                </a:solidFill>
                <a:prstDash val="solid"/>
              </a:ln>
              <a:effectLst/>
            </c:spPr>
            <c:extLst>
              <c:ext xmlns:c16="http://schemas.microsoft.com/office/drawing/2014/chart" uri="{C3380CC4-5D6E-409C-BE32-E72D297353CC}">
                <c16:uniqueId val="{000008F5-AB63-4EE9-9CE0-66536FA2F607}"/>
              </c:ext>
            </c:extLst>
          </c:dPt>
          <c:dPt>
            <c:idx val="1159"/>
            <c:bubble3D val="0"/>
            <c:spPr>
              <a:ln w="12700">
                <a:solidFill>
                  <a:srgbClr val="006699"/>
                </a:solidFill>
                <a:prstDash val="solid"/>
              </a:ln>
              <a:effectLst/>
            </c:spPr>
            <c:extLst>
              <c:ext xmlns:c16="http://schemas.microsoft.com/office/drawing/2014/chart" uri="{C3380CC4-5D6E-409C-BE32-E72D297353CC}">
                <c16:uniqueId val="{000008F7-AB63-4EE9-9CE0-66536FA2F607}"/>
              </c:ext>
            </c:extLst>
          </c:dPt>
          <c:dPt>
            <c:idx val="1160"/>
            <c:bubble3D val="0"/>
            <c:spPr>
              <a:ln w="12700">
                <a:solidFill>
                  <a:srgbClr val="006699"/>
                </a:solidFill>
                <a:prstDash val="solid"/>
              </a:ln>
              <a:effectLst/>
            </c:spPr>
            <c:extLst>
              <c:ext xmlns:c16="http://schemas.microsoft.com/office/drawing/2014/chart" uri="{C3380CC4-5D6E-409C-BE32-E72D297353CC}">
                <c16:uniqueId val="{000008F9-AB63-4EE9-9CE0-66536FA2F607}"/>
              </c:ext>
            </c:extLst>
          </c:dPt>
          <c:dPt>
            <c:idx val="1161"/>
            <c:bubble3D val="0"/>
            <c:spPr>
              <a:ln w="12700">
                <a:solidFill>
                  <a:srgbClr val="006699"/>
                </a:solidFill>
                <a:prstDash val="solid"/>
              </a:ln>
              <a:effectLst/>
            </c:spPr>
            <c:extLst>
              <c:ext xmlns:c16="http://schemas.microsoft.com/office/drawing/2014/chart" uri="{C3380CC4-5D6E-409C-BE32-E72D297353CC}">
                <c16:uniqueId val="{000008FB-AB63-4EE9-9CE0-66536FA2F607}"/>
              </c:ext>
            </c:extLst>
          </c:dPt>
          <c:dPt>
            <c:idx val="1162"/>
            <c:bubble3D val="0"/>
            <c:spPr>
              <a:ln w="12700">
                <a:solidFill>
                  <a:srgbClr val="006699"/>
                </a:solidFill>
                <a:prstDash val="solid"/>
              </a:ln>
              <a:effectLst/>
            </c:spPr>
            <c:extLst>
              <c:ext xmlns:c16="http://schemas.microsoft.com/office/drawing/2014/chart" uri="{C3380CC4-5D6E-409C-BE32-E72D297353CC}">
                <c16:uniqueId val="{000008FD-AB63-4EE9-9CE0-66536FA2F607}"/>
              </c:ext>
            </c:extLst>
          </c:dPt>
          <c:dPt>
            <c:idx val="1163"/>
            <c:bubble3D val="0"/>
            <c:spPr>
              <a:ln w="12700">
                <a:solidFill>
                  <a:srgbClr val="006699"/>
                </a:solidFill>
                <a:prstDash val="solid"/>
              </a:ln>
              <a:effectLst/>
            </c:spPr>
            <c:extLst>
              <c:ext xmlns:c16="http://schemas.microsoft.com/office/drawing/2014/chart" uri="{C3380CC4-5D6E-409C-BE32-E72D297353CC}">
                <c16:uniqueId val="{000008FF-AB63-4EE9-9CE0-66536FA2F607}"/>
              </c:ext>
            </c:extLst>
          </c:dPt>
          <c:dPt>
            <c:idx val="1164"/>
            <c:bubble3D val="0"/>
            <c:spPr>
              <a:ln w="12700">
                <a:solidFill>
                  <a:srgbClr val="006699"/>
                </a:solidFill>
                <a:prstDash val="solid"/>
              </a:ln>
              <a:effectLst/>
            </c:spPr>
            <c:extLst>
              <c:ext xmlns:c16="http://schemas.microsoft.com/office/drawing/2014/chart" uri="{C3380CC4-5D6E-409C-BE32-E72D297353CC}">
                <c16:uniqueId val="{00000901-AB63-4EE9-9CE0-66536FA2F607}"/>
              </c:ext>
            </c:extLst>
          </c:dPt>
          <c:dPt>
            <c:idx val="1165"/>
            <c:bubble3D val="0"/>
            <c:spPr>
              <a:ln w="12700">
                <a:solidFill>
                  <a:srgbClr val="006699"/>
                </a:solidFill>
                <a:prstDash val="solid"/>
              </a:ln>
              <a:effectLst/>
            </c:spPr>
            <c:extLst>
              <c:ext xmlns:c16="http://schemas.microsoft.com/office/drawing/2014/chart" uri="{C3380CC4-5D6E-409C-BE32-E72D297353CC}">
                <c16:uniqueId val="{00000903-AB63-4EE9-9CE0-66536FA2F607}"/>
              </c:ext>
            </c:extLst>
          </c:dPt>
          <c:dPt>
            <c:idx val="1166"/>
            <c:bubble3D val="0"/>
            <c:spPr>
              <a:ln w="12700">
                <a:solidFill>
                  <a:srgbClr val="006699"/>
                </a:solidFill>
                <a:prstDash val="solid"/>
              </a:ln>
              <a:effectLst/>
            </c:spPr>
            <c:extLst>
              <c:ext xmlns:c16="http://schemas.microsoft.com/office/drawing/2014/chart" uri="{C3380CC4-5D6E-409C-BE32-E72D297353CC}">
                <c16:uniqueId val="{00000905-AB63-4EE9-9CE0-66536FA2F607}"/>
              </c:ext>
            </c:extLst>
          </c:dPt>
          <c:dPt>
            <c:idx val="1167"/>
            <c:bubble3D val="0"/>
            <c:spPr>
              <a:ln w="12700">
                <a:solidFill>
                  <a:srgbClr val="006699"/>
                </a:solidFill>
                <a:prstDash val="solid"/>
              </a:ln>
              <a:effectLst/>
            </c:spPr>
            <c:extLst>
              <c:ext xmlns:c16="http://schemas.microsoft.com/office/drawing/2014/chart" uri="{C3380CC4-5D6E-409C-BE32-E72D297353CC}">
                <c16:uniqueId val="{00000907-AB63-4EE9-9CE0-66536FA2F607}"/>
              </c:ext>
            </c:extLst>
          </c:dPt>
          <c:dPt>
            <c:idx val="1168"/>
            <c:bubble3D val="0"/>
            <c:spPr>
              <a:ln w="12700">
                <a:solidFill>
                  <a:srgbClr val="006699"/>
                </a:solidFill>
                <a:prstDash val="solid"/>
              </a:ln>
              <a:effectLst/>
            </c:spPr>
            <c:extLst>
              <c:ext xmlns:c16="http://schemas.microsoft.com/office/drawing/2014/chart" uri="{C3380CC4-5D6E-409C-BE32-E72D297353CC}">
                <c16:uniqueId val="{00000909-AB63-4EE9-9CE0-66536FA2F607}"/>
              </c:ext>
            </c:extLst>
          </c:dPt>
          <c:dPt>
            <c:idx val="1169"/>
            <c:bubble3D val="0"/>
            <c:spPr>
              <a:ln w="12700">
                <a:solidFill>
                  <a:srgbClr val="006699"/>
                </a:solidFill>
                <a:prstDash val="solid"/>
              </a:ln>
              <a:effectLst/>
            </c:spPr>
            <c:extLst>
              <c:ext xmlns:c16="http://schemas.microsoft.com/office/drawing/2014/chart" uri="{C3380CC4-5D6E-409C-BE32-E72D297353CC}">
                <c16:uniqueId val="{0000090B-AB63-4EE9-9CE0-66536FA2F607}"/>
              </c:ext>
            </c:extLst>
          </c:dPt>
          <c:dPt>
            <c:idx val="1170"/>
            <c:bubble3D val="0"/>
            <c:spPr>
              <a:ln w="12700">
                <a:solidFill>
                  <a:srgbClr val="006699"/>
                </a:solidFill>
                <a:prstDash val="solid"/>
              </a:ln>
              <a:effectLst/>
            </c:spPr>
            <c:extLst>
              <c:ext xmlns:c16="http://schemas.microsoft.com/office/drawing/2014/chart" uri="{C3380CC4-5D6E-409C-BE32-E72D297353CC}">
                <c16:uniqueId val="{0000090D-AB63-4EE9-9CE0-66536FA2F607}"/>
              </c:ext>
            </c:extLst>
          </c:dPt>
          <c:dPt>
            <c:idx val="1171"/>
            <c:bubble3D val="0"/>
            <c:spPr>
              <a:ln w="12700">
                <a:solidFill>
                  <a:srgbClr val="006699"/>
                </a:solidFill>
                <a:prstDash val="solid"/>
              </a:ln>
              <a:effectLst/>
            </c:spPr>
            <c:extLst>
              <c:ext xmlns:c16="http://schemas.microsoft.com/office/drawing/2014/chart" uri="{C3380CC4-5D6E-409C-BE32-E72D297353CC}">
                <c16:uniqueId val="{0000090F-AB63-4EE9-9CE0-66536FA2F607}"/>
              </c:ext>
            </c:extLst>
          </c:dPt>
          <c:dPt>
            <c:idx val="1172"/>
            <c:bubble3D val="0"/>
            <c:spPr>
              <a:ln w="12700">
                <a:solidFill>
                  <a:srgbClr val="006699"/>
                </a:solidFill>
                <a:prstDash val="solid"/>
              </a:ln>
              <a:effectLst/>
            </c:spPr>
            <c:extLst>
              <c:ext xmlns:c16="http://schemas.microsoft.com/office/drawing/2014/chart" uri="{C3380CC4-5D6E-409C-BE32-E72D297353CC}">
                <c16:uniqueId val="{00000911-AB63-4EE9-9CE0-66536FA2F607}"/>
              </c:ext>
            </c:extLst>
          </c:dPt>
          <c:dPt>
            <c:idx val="1173"/>
            <c:bubble3D val="0"/>
            <c:spPr>
              <a:ln w="12700">
                <a:solidFill>
                  <a:srgbClr val="006699"/>
                </a:solidFill>
                <a:prstDash val="solid"/>
              </a:ln>
              <a:effectLst/>
            </c:spPr>
            <c:extLst>
              <c:ext xmlns:c16="http://schemas.microsoft.com/office/drawing/2014/chart" uri="{C3380CC4-5D6E-409C-BE32-E72D297353CC}">
                <c16:uniqueId val="{00000913-AB63-4EE9-9CE0-66536FA2F607}"/>
              </c:ext>
            </c:extLst>
          </c:dPt>
          <c:dPt>
            <c:idx val="1174"/>
            <c:bubble3D val="0"/>
            <c:spPr>
              <a:ln w="12700">
                <a:solidFill>
                  <a:srgbClr val="006699"/>
                </a:solidFill>
                <a:prstDash val="solid"/>
              </a:ln>
              <a:effectLst/>
            </c:spPr>
            <c:extLst>
              <c:ext xmlns:c16="http://schemas.microsoft.com/office/drawing/2014/chart" uri="{C3380CC4-5D6E-409C-BE32-E72D297353CC}">
                <c16:uniqueId val="{00000915-AB63-4EE9-9CE0-66536FA2F607}"/>
              </c:ext>
            </c:extLst>
          </c:dPt>
          <c:dPt>
            <c:idx val="1175"/>
            <c:bubble3D val="0"/>
            <c:spPr>
              <a:ln w="12700">
                <a:solidFill>
                  <a:srgbClr val="006699"/>
                </a:solidFill>
                <a:prstDash val="solid"/>
              </a:ln>
              <a:effectLst/>
            </c:spPr>
            <c:extLst>
              <c:ext xmlns:c16="http://schemas.microsoft.com/office/drawing/2014/chart" uri="{C3380CC4-5D6E-409C-BE32-E72D297353CC}">
                <c16:uniqueId val="{00000917-AB63-4EE9-9CE0-66536FA2F607}"/>
              </c:ext>
            </c:extLst>
          </c:dPt>
          <c:dPt>
            <c:idx val="1176"/>
            <c:bubble3D val="0"/>
            <c:spPr>
              <a:ln w="12700">
                <a:solidFill>
                  <a:srgbClr val="006699"/>
                </a:solidFill>
                <a:prstDash val="solid"/>
              </a:ln>
              <a:effectLst/>
            </c:spPr>
            <c:extLst>
              <c:ext xmlns:c16="http://schemas.microsoft.com/office/drawing/2014/chart" uri="{C3380CC4-5D6E-409C-BE32-E72D297353CC}">
                <c16:uniqueId val="{00000919-AB63-4EE9-9CE0-66536FA2F607}"/>
              </c:ext>
            </c:extLst>
          </c:dPt>
          <c:dPt>
            <c:idx val="1177"/>
            <c:bubble3D val="0"/>
            <c:spPr>
              <a:ln w="12700">
                <a:solidFill>
                  <a:srgbClr val="006699"/>
                </a:solidFill>
                <a:prstDash val="solid"/>
              </a:ln>
              <a:effectLst/>
            </c:spPr>
            <c:extLst>
              <c:ext xmlns:c16="http://schemas.microsoft.com/office/drawing/2014/chart" uri="{C3380CC4-5D6E-409C-BE32-E72D297353CC}">
                <c16:uniqueId val="{0000091B-AB63-4EE9-9CE0-66536FA2F607}"/>
              </c:ext>
            </c:extLst>
          </c:dPt>
          <c:dPt>
            <c:idx val="1178"/>
            <c:bubble3D val="0"/>
            <c:spPr>
              <a:ln w="12700">
                <a:solidFill>
                  <a:srgbClr val="006699"/>
                </a:solidFill>
                <a:prstDash val="solid"/>
              </a:ln>
              <a:effectLst/>
            </c:spPr>
            <c:extLst>
              <c:ext xmlns:c16="http://schemas.microsoft.com/office/drawing/2014/chart" uri="{C3380CC4-5D6E-409C-BE32-E72D297353CC}">
                <c16:uniqueId val="{0000091D-AB63-4EE9-9CE0-66536FA2F607}"/>
              </c:ext>
            </c:extLst>
          </c:dPt>
          <c:dPt>
            <c:idx val="1179"/>
            <c:bubble3D val="0"/>
            <c:spPr>
              <a:ln w="12700">
                <a:solidFill>
                  <a:srgbClr val="006699"/>
                </a:solidFill>
                <a:prstDash val="solid"/>
              </a:ln>
              <a:effectLst/>
            </c:spPr>
            <c:extLst>
              <c:ext xmlns:c16="http://schemas.microsoft.com/office/drawing/2014/chart" uri="{C3380CC4-5D6E-409C-BE32-E72D297353CC}">
                <c16:uniqueId val="{0000091F-AB63-4EE9-9CE0-66536FA2F607}"/>
              </c:ext>
            </c:extLst>
          </c:dPt>
          <c:dPt>
            <c:idx val="1180"/>
            <c:bubble3D val="0"/>
            <c:spPr>
              <a:ln w="12700">
                <a:solidFill>
                  <a:srgbClr val="006699"/>
                </a:solidFill>
                <a:prstDash val="solid"/>
              </a:ln>
              <a:effectLst/>
            </c:spPr>
            <c:extLst>
              <c:ext xmlns:c16="http://schemas.microsoft.com/office/drawing/2014/chart" uri="{C3380CC4-5D6E-409C-BE32-E72D297353CC}">
                <c16:uniqueId val="{00000921-AB63-4EE9-9CE0-66536FA2F607}"/>
              </c:ext>
            </c:extLst>
          </c:dPt>
          <c:dPt>
            <c:idx val="1181"/>
            <c:bubble3D val="0"/>
            <c:spPr>
              <a:ln w="12700">
                <a:solidFill>
                  <a:srgbClr val="006699"/>
                </a:solidFill>
                <a:prstDash val="solid"/>
              </a:ln>
              <a:effectLst/>
            </c:spPr>
            <c:extLst>
              <c:ext xmlns:c16="http://schemas.microsoft.com/office/drawing/2014/chart" uri="{C3380CC4-5D6E-409C-BE32-E72D297353CC}">
                <c16:uniqueId val="{00000923-AB63-4EE9-9CE0-66536FA2F607}"/>
              </c:ext>
            </c:extLst>
          </c:dPt>
          <c:dPt>
            <c:idx val="1182"/>
            <c:bubble3D val="0"/>
            <c:spPr>
              <a:ln w="12700">
                <a:solidFill>
                  <a:srgbClr val="006699"/>
                </a:solidFill>
                <a:prstDash val="solid"/>
              </a:ln>
              <a:effectLst/>
            </c:spPr>
            <c:extLst>
              <c:ext xmlns:c16="http://schemas.microsoft.com/office/drawing/2014/chart" uri="{C3380CC4-5D6E-409C-BE32-E72D297353CC}">
                <c16:uniqueId val="{00000925-AB63-4EE9-9CE0-66536FA2F607}"/>
              </c:ext>
            </c:extLst>
          </c:dPt>
          <c:dPt>
            <c:idx val="1183"/>
            <c:bubble3D val="0"/>
            <c:spPr>
              <a:ln w="12700">
                <a:solidFill>
                  <a:srgbClr val="006699"/>
                </a:solidFill>
                <a:prstDash val="solid"/>
              </a:ln>
              <a:effectLst/>
            </c:spPr>
            <c:extLst>
              <c:ext xmlns:c16="http://schemas.microsoft.com/office/drawing/2014/chart" uri="{C3380CC4-5D6E-409C-BE32-E72D297353CC}">
                <c16:uniqueId val="{00000927-AB63-4EE9-9CE0-66536FA2F607}"/>
              </c:ext>
            </c:extLst>
          </c:dPt>
          <c:dPt>
            <c:idx val="1184"/>
            <c:bubble3D val="0"/>
            <c:spPr>
              <a:ln w="12700">
                <a:solidFill>
                  <a:srgbClr val="006699"/>
                </a:solidFill>
                <a:prstDash val="solid"/>
              </a:ln>
              <a:effectLst/>
            </c:spPr>
            <c:extLst>
              <c:ext xmlns:c16="http://schemas.microsoft.com/office/drawing/2014/chart" uri="{C3380CC4-5D6E-409C-BE32-E72D297353CC}">
                <c16:uniqueId val="{00000929-AB63-4EE9-9CE0-66536FA2F607}"/>
              </c:ext>
            </c:extLst>
          </c:dPt>
          <c:dPt>
            <c:idx val="1185"/>
            <c:bubble3D val="0"/>
            <c:spPr>
              <a:ln w="12700">
                <a:solidFill>
                  <a:srgbClr val="006699"/>
                </a:solidFill>
                <a:prstDash val="solid"/>
              </a:ln>
              <a:effectLst/>
            </c:spPr>
            <c:extLst>
              <c:ext xmlns:c16="http://schemas.microsoft.com/office/drawing/2014/chart" uri="{C3380CC4-5D6E-409C-BE32-E72D297353CC}">
                <c16:uniqueId val="{0000092B-AB63-4EE9-9CE0-66536FA2F607}"/>
              </c:ext>
            </c:extLst>
          </c:dPt>
          <c:dPt>
            <c:idx val="1186"/>
            <c:bubble3D val="0"/>
            <c:spPr>
              <a:ln w="12700">
                <a:solidFill>
                  <a:srgbClr val="006699"/>
                </a:solidFill>
                <a:prstDash val="solid"/>
              </a:ln>
              <a:effectLst/>
            </c:spPr>
            <c:extLst>
              <c:ext xmlns:c16="http://schemas.microsoft.com/office/drawing/2014/chart" uri="{C3380CC4-5D6E-409C-BE32-E72D297353CC}">
                <c16:uniqueId val="{0000092D-AB63-4EE9-9CE0-66536FA2F607}"/>
              </c:ext>
            </c:extLst>
          </c:dPt>
          <c:dPt>
            <c:idx val="1187"/>
            <c:bubble3D val="0"/>
            <c:spPr>
              <a:ln w="12700">
                <a:solidFill>
                  <a:srgbClr val="006699"/>
                </a:solidFill>
                <a:prstDash val="solid"/>
              </a:ln>
              <a:effectLst/>
            </c:spPr>
            <c:extLst>
              <c:ext xmlns:c16="http://schemas.microsoft.com/office/drawing/2014/chart" uri="{C3380CC4-5D6E-409C-BE32-E72D297353CC}">
                <c16:uniqueId val="{0000092F-AB63-4EE9-9CE0-66536FA2F607}"/>
              </c:ext>
            </c:extLst>
          </c:dPt>
          <c:dPt>
            <c:idx val="1188"/>
            <c:bubble3D val="0"/>
            <c:spPr>
              <a:ln w="12700">
                <a:solidFill>
                  <a:srgbClr val="006699"/>
                </a:solidFill>
                <a:prstDash val="solid"/>
              </a:ln>
              <a:effectLst/>
            </c:spPr>
            <c:extLst>
              <c:ext xmlns:c16="http://schemas.microsoft.com/office/drawing/2014/chart" uri="{C3380CC4-5D6E-409C-BE32-E72D297353CC}">
                <c16:uniqueId val="{00000931-AB63-4EE9-9CE0-66536FA2F607}"/>
              </c:ext>
            </c:extLst>
          </c:dPt>
          <c:dPt>
            <c:idx val="1189"/>
            <c:bubble3D val="0"/>
            <c:spPr>
              <a:ln w="12700">
                <a:solidFill>
                  <a:srgbClr val="006699"/>
                </a:solidFill>
                <a:prstDash val="solid"/>
              </a:ln>
              <a:effectLst/>
            </c:spPr>
            <c:extLst>
              <c:ext xmlns:c16="http://schemas.microsoft.com/office/drawing/2014/chart" uri="{C3380CC4-5D6E-409C-BE32-E72D297353CC}">
                <c16:uniqueId val="{00000933-AB63-4EE9-9CE0-66536FA2F607}"/>
              </c:ext>
            </c:extLst>
          </c:dPt>
          <c:dPt>
            <c:idx val="1190"/>
            <c:bubble3D val="0"/>
            <c:spPr>
              <a:ln w="12700">
                <a:solidFill>
                  <a:srgbClr val="006699"/>
                </a:solidFill>
                <a:prstDash val="solid"/>
              </a:ln>
              <a:effectLst/>
            </c:spPr>
            <c:extLst>
              <c:ext xmlns:c16="http://schemas.microsoft.com/office/drawing/2014/chart" uri="{C3380CC4-5D6E-409C-BE32-E72D297353CC}">
                <c16:uniqueId val="{00000935-AB63-4EE9-9CE0-66536FA2F607}"/>
              </c:ext>
            </c:extLst>
          </c:dPt>
          <c:dPt>
            <c:idx val="1191"/>
            <c:bubble3D val="0"/>
            <c:spPr>
              <a:ln w="12700">
                <a:solidFill>
                  <a:srgbClr val="006699"/>
                </a:solidFill>
                <a:prstDash val="solid"/>
              </a:ln>
              <a:effectLst/>
            </c:spPr>
            <c:extLst>
              <c:ext xmlns:c16="http://schemas.microsoft.com/office/drawing/2014/chart" uri="{C3380CC4-5D6E-409C-BE32-E72D297353CC}">
                <c16:uniqueId val="{00000937-AB63-4EE9-9CE0-66536FA2F607}"/>
              </c:ext>
            </c:extLst>
          </c:dPt>
          <c:dPt>
            <c:idx val="1192"/>
            <c:bubble3D val="0"/>
            <c:spPr>
              <a:ln w="12700">
                <a:solidFill>
                  <a:srgbClr val="006699"/>
                </a:solidFill>
                <a:prstDash val="solid"/>
              </a:ln>
              <a:effectLst/>
            </c:spPr>
            <c:extLst>
              <c:ext xmlns:c16="http://schemas.microsoft.com/office/drawing/2014/chart" uri="{C3380CC4-5D6E-409C-BE32-E72D297353CC}">
                <c16:uniqueId val="{00000939-AB63-4EE9-9CE0-66536FA2F607}"/>
              </c:ext>
            </c:extLst>
          </c:dPt>
          <c:dPt>
            <c:idx val="1193"/>
            <c:bubble3D val="0"/>
            <c:spPr>
              <a:ln w="12700">
                <a:solidFill>
                  <a:srgbClr val="006699"/>
                </a:solidFill>
                <a:prstDash val="solid"/>
              </a:ln>
              <a:effectLst/>
            </c:spPr>
            <c:extLst>
              <c:ext xmlns:c16="http://schemas.microsoft.com/office/drawing/2014/chart" uri="{C3380CC4-5D6E-409C-BE32-E72D297353CC}">
                <c16:uniqueId val="{0000093B-AB63-4EE9-9CE0-66536FA2F607}"/>
              </c:ext>
            </c:extLst>
          </c:dPt>
          <c:dPt>
            <c:idx val="1194"/>
            <c:bubble3D val="0"/>
            <c:spPr>
              <a:ln w="12700">
                <a:solidFill>
                  <a:srgbClr val="006699"/>
                </a:solidFill>
                <a:prstDash val="solid"/>
              </a:ln>
              <a:effectLst/>
            </c:spPr>
            <c:extLst>
              <c:ext xmlns:c16="http://schemas.microsoft.com/office/drawing/2014/chart" uri="{C3380CC4-5D6E-409C-BE32-E72D297353CC}">
                <c16:uniqueId val="{0000093D-AB63-4EE9-9CE0-66536FA2F607}"/>
              </c:ext>
            </c:extLst>
          </c:dPt>
          <c:dPt>
            <c:idx val="1195"/>
            <c:bubble3D val="0"/>
            <c:spPr>
              <a:ln w="12700">
                <a:solidFill>
                  <a:srgbClr val="006699"/>
                </a:solidFill>
                <a:prstDash val="solid"/>
              </a:ln>
              <a:effectLst/>
            </c:spPr>
            <c:extLst>
              <c:ext xmlns:c16="http://schemas.microsoft.com/office/drawing/2014/chart" uri="{C3380CC4-5D6E-409C-BE32-E72D297353CC}">
                <c16:uniqueId val="{0000093F-AB63-4EE9-9CE0-66536FA2F607}"/>
              </c:ext>
            </c:extLst>
          </c:dPt>
          <c:dPt>
            <c:idx val="1196"/>
            <c:bubble3D val="0"/>
            <c:spPr>
              <a:ln w="12700">
                <a:solidFill>
                  <a:srgbClr val="006699"/>
                </a:solidFill>
                <a:prstDash val="solid"/>
              </a:ln>
              <a:effectLst/>
            </c:spPr>
            <c:extLst>
              <c:ext xmlns:c16="http://schemas.microsoft.com/office/drawing/2014/chart" uri="{C3380CC4-5D6E-409C-BE32-E72D297353CC}">
                <c16:uniqueId val="{00000941-AB63-4EE9-9CE0-66536FA2F607}"/>
              </c:ext>
            </c:extLst>
          </c:dPt>
          <c:dPt>
            <c:idx val="1197"/>
            <c:bubble3D val="0"/>
            <c:spPr>
              <a:ln w="12700">
                <a:solidFill>
                  <a:srgbClr val="006699"/>
                </a:solidFill>
                <a:prstDash val="solid"/>
              </a:ln>
              <a:effectLst/>
            </c:spPr>
            <c:extLst>
              <c:ext xmlns:c16="http://schemas.microsoft.com/office/drawing/2014/chart" uri="{C3380CC4-5D6E-409C-BE32-E72D297353CC}">
                <c16:uniqueId val="{00000943-AB63-4EE9-9CE0-66536FA2F607}"/>
              </c:ext>
            </c:extLst>
          </c:dPt>
          <c:dPt>
            <c:idx val="1198"/>
            <c:bubble3D val="0"/>
            <c:spPr>
              <a:ln w="12700">
                <a:solidFill>
                  <a:srgbClr val="006699"/>
                </a:solidFill>
                <a:prstDash val="solid"/>
              </a:ln>
              <a:effectLst/>
            </c:spPr>
            <c:extLst>
              <c:ext xmlns:c16="http://schemas.microsoft.com/office/drawing/2014/chart" uri="{C3380CC4-5D6E-409C-BE32-E72D297353CC}">
                <c16:uniqueId val="{00000945-AB63-4EE9-9CE0-66536FA2F607}"/>
              </c:ext>
            </c:extLst>
          </c:dPt>
          <c:dPt>
            <c:idx val="1199"/>
            <c:bubble3D val="0"/>
            <c:spPr>
              <a:ln w="12700">
                <a:solidFill>
                  <a:srgbClr val="006699"/>
                </a:solidFill>
                <a:prstDash val="solid"/>
              </a:ln>
              <a:effectLst/>
            </c:spPr>
            <c:extLst>
              <c:ext xmlns:c16="http://schemas.microsoft.com/office/drawing/2014/chart" uri="{C3380CC4-5D6E-409C-BE32-E72D297353CC}">
                <c16:uniqueId val="{00000947-AB63-4EE9-9CE0-66536FA2F607}"/>
              </c:ext>
            </c:extLst>
          </c:dPt>
          <c:dPt>
            <c:idx val="1200"/>
            <c:bubble3D val="0"/>
            <c:spPr>
              <a:ln w="12700">
                <a:solidFill>
                  <a:srgbClr val="006699"/>
                </a:solidFill>
                <a:prstDash val="solid"/>
              </a:ln>
              <a:effectLst/>
            </c:spPr>
            <c:extLst>
              <c:ext xmlns:c16="http://schemas.microsoft.com/office/drawing/2014/chart" uri="{C3380CC4-5D6E-409C-BE32-E72D297353CC}">
                <c16:uniqueId val="{00000949-AB63-4EE9-9CE0-66536FA2F607}"/>
              </c:ext>
            </c:extLst>
          </c:dPt>
          <c:dPt>
            <c:idx val="1201"/>
            <c:bubble3D val="0"/>
            <c:spPr>
              <a:ln w="12700">
                <a:solidFill>
                  <a:srgbClr val="006699"/>
                </a:solidFill>
                <a:prstDash val="solid"/>
              </a:ln>
              <a:effectLst/>
            </c:spPr>
            <c:extLst>
              <c:ext xmlns:c16="http://schemas.microsoft.com/office/drawing/2014/chart" uri="{C3380CC4-5D6E-409C-BE32-E72D297353CC}">
                <c16:uniqueId val="{0000094B-AB63-4EE9-9CE0-66536FA2F607}"/>
              </c:ext>
            </c:extLst>
          </c:dPt>
          <c:dPt>
            <c:idx val="1202"/>
            <c:bubble3D val="0"/>
            <c:spPr>
              <a:ln w="12700">
                <a:solidFill>
                  <a:srgbClr val="006699"/>
                </a:solidFill>
                <a:prstDash val="solid"/>
              </a:ln>
              <a:effectLst/>
            </c:spPr>
            <c:extLst>
              <c:ext xmlns:c16="http://schemas.microsoft.com/office/drawing/2014/chart" uri="{C3380CC4-5D6E-409C-BE32-E72D297353CC}">
                <c16:uniqueId val="{0000094D-AB63-4EE9-9CE0-66536FA2F607}"/>
              </c:ext>
            </c:extLst>
          </c:dPt>
          <c:dPt>
            <c:idx val="1203"/>
            <c:bubble3D val="0"/>
            <c:spPr>
              <a:ln w="12700">
                <a:solidFill>
                  <a:srgbClr val="006699"/>
                </a:solidFill>
                <a:prstDash val="solid"/>
              </a:ln>
              <a:effectLst/>
            </c:spPr>
            <c:extLst>
              <c:ext xmlns:c16="http://schemas.microsoft.com/office/drawing/2014/chart" uri="{C3380CC4-5D6E-409C-BE32-E72D297353CC}">
                <c16:uniqueId val="{0000094F-AB63-4EE9-9CE0-66536FA2F607}"/>
              </c:ext>
            </c:extLst>
          </c:dPt>
          <c:dPt>
            <c:idx val="1204"/>
            <c:bubble3D val="0"/>
            <c:spPr>
              <a:ln w="12700">
                <a:solidFill>
                  <a:srgbClr val="006699"/>
                </a:solidFill>
                <a:prstDash val="solid"/>
              </a:ln>
              <a:effectLst/>
            </c:spPr>
            <c:extLst>
              <c:ext xmlns:c16="http://schemas.microsoft.com/office/drawing/2014/chart" uri="{C3380CC4-5D6E-409C-BE32-E72D297353CC}">
                <c16:uniqueId val="{00000951-AB63-4EE9-9CE0-66536FA2F607}"/>
              </c:ext>
            </c:extLst>
          </c:dPt>
          <c:dPt>
            <c:idx val="1205"/>
            <c:bubble3D val="0"/>
            <c:spPr>
              <a:ln w="12700">
                <a:solidFill>
                  <a:srgbClr val="006699"/>
                </a:solidFill>
                <a:prstDash val="solid"/>
              </a:ln>
              <a:effectLst/>
            </c:spPr>
            <c:extLst>
              <c:ext xmlns:c16="http://schemas.microsoft.com/office/drawing/2014/chart" uri="{C3380CC4-5D6E-409C-BE32-E72D297353CC}">
                <c16:uniqueId val="{00000953-AB63-4EE9-9CE0-66536FA2F607}"/>
              </c:ext>
            </c:extLst>
          </c:dPt>
          <c:xVal>
            <c:numRef>
              <c:f>CAH_HID!$A$1:$A$1212</c:f>
              <c:numCache>
                <c:formatCode>0</c:formatCode>
                <c:ptCount val="1212"/>
                <c:pt idx="0">
                  <c:v>14.198049545288086</c:v>
                </c:pt>
                <c:pt idx="1">
                  <c:v>1</c:v>
                </c:pt>
                <c:pt idx="2">
                  <c:v>1</c:v>
                </c:pt>
                <c:pt idx="3">
                  <c:v>1</c:v>
                </c:pt>
                <c:pt idx="4">
                  <c:v>27.396099090576172</c:v>
                </c:pt>
                <c:pt idx="5">
                  <c:v>27.396099090576172</c:v>
                </c:pt>
                <c:pt idx="6">
                  <c:v>6.2412109375</c:v>
                </c:pt>
                <c:pt idx="7">
                  <c:v>6.2412109375</c:v>
                </c:pt>
                <c:pt idx="8">
                  <c:v>2</c:v>
                </c:pt>
                <c:pt idx="9">
                  <c:v>2</c:v>
                </c:pt>
                <c:pt idx="10">
                  <c:v>2</c:v>
                </c:pt>
                <c:pt idx="11">
                  <c:v>10.482421875</c:v>
                </c:pt>
                <c:pt idx="12">
                  <c:v>10.482421875</c:v>
                </c:pt>
                <c:pt idx="13">
                  <c:v>5.125</c:v>
                </c:pt>
                <c:pt idx="14">
                  <c:v>5.125</c:v>
                </c:pt>
                <c:pt idx="15">
                  <c:v>3</c:v>
                </c:pt>
                <c:pt idx="16">
                  <c:v>3</c:v>
                </c:pt>
                <c:pt idx="17">
                  <c:v>3</c:v>
                </c:pt>
                <c:pt idx="18">
                  <c:v>7.25</c:v>
                </c:pt>
                <c:pt idx="19">
                  <c:v>7.25</c:v>
                </c:pt>
                <c:pt idx="20">
                  <c:v>4.875</c:v>
                </c:pt>
                <c:pt idx="21">
                  <c:v>4.875</c:v>
                </c:pt>
                <c:pt idx="22">
                  <c:v>4</c:v>
                </c:pt>
                <c:pt idx="23">
                  <c:v>4</c:v>
                </c:pt>
                <c:pt idx="24">
                  <c:v>4</c:v>
                </c:pt>
                <c:pt idx="25">
                  <c:v>5.75</c:v>
                </c:pt>
                <c:pt idx="26">
                  <c:v>5.75</c:v>
                </c:pt>
                <c:pt idx="27">
                  <c:v>5</c:v>
                </c:pt>
                <c:pt idx="28">
                  <c:v>5</c:v>
                </c:pt>
                <c:pt idx="29">
                  <c:v>5</c:v>
                </c:pt>
                <c:pt idx="30">
                  <c:v>6.5</c:v>
                </c:pt>
                <c:pt idx="31">
                  <c:v>6.5</c:v>
                </c:pt>
                <c:pt idx="32">
                  <c:v>6</c:v>
                </c:pt>
                <c:pt idx="33">
                  <c:v>6</c:v>
                </c:pt>
                <c:pt idx="34">
                  <c:v>6</c:v>
                </c:pt>
                <c:pt idx="35">
                  <c:v>7</c:v>
                </c:pt>
                <c:pt idx="36">
                  <c:v>7</c:v>
                </c:pt>
                <c:pt idx="37">
                  <c:v>7</c:v>
                </c:pt>
                <c:pt idx="38">
                  <c:v>6.5</c:v>
                </c:pt>
                <c:pt idx="39">
                  <c:v>6.5</c:v>
                </c:pt>
                <c:pt idx="40">
                  <c:v>5.75</c:v>
                </c:pt>
                <c:pt idx="41">
                  <c:v>5.75</c:v>
                </c:pt>
                <c:pt idx="42">
                  <c:v>4.875</c:v>
                </c:pt>
                <c:pt idx="43">
                  <c:v>4.875</c:v>
                </c:pt>
                <c:pt idx="44">
                  <c:v>9.625</c:v>
                </c:pt>
                <c:pt idx="45">
                  <c:v>9.625</c:v>
                </c:pt>
                <c:pt idx="46">
                  <c:v>8.5</c:v>
                </c:pt>
                <c:pt idx="47">
                  <c:v>8.5</c:v>
                </c:pt>
                <c:pt idx="48">
                  <c:v>8</c:v>
                </c:pt>
                <c:pt idx="49">
                  <c:v>8</c:v>
                </c:pt>
                <c:pt idx="50">
                  <c:v>8</c:v>
                </c:pt>
                <c:pt idx="51">
                  <c:v>9</c:v>
                </c:pt>
                <c:pt idx="52">
                  <c:v>9</c:v>
                </c:pt>
                <c:pt idx="53">
                  <c:v>9</c:v>
                </c:pt>
                <c:pt idx="54">
                  <c:v>8.5</c:v>
                </c:pt>
                <c:pt idx="55">
                  <c:v>8.5</c:v>
                </c:pt>
                <c:pt idx="56">
                  <c:v>10.75</c:v>
                </c:pt>
                <c:pt idx="57">
                  <c:v>10.75</c:v>
                </c:pt>
                <c:pt idx="58">
                  <c:v>10</c:v>
                </c:pt>
                <c:pt idx="59">
                  <c:v>10</c:v>
                </c:pt>
                <c:pt idx="60">
                  <c:v>10</c:v>
                </c:pt>
                <c:pt idx="61">
                  <c:v>11.5</c:v>
                </c:pt>
                <c:pt idx="62">
                  <c:v>11.5</c:v>
                </c:pt>
                <c:pt idx="63">
                  <c:v>11</c:v>
                </c:pt>
                <c:pt idx="64">
                  <c:v>11</c:v>
                </c:pt>
                <c:pt idx="65">
                  <c:v>11</c:v>
                </c:pt>
                <c:pt idx="66">
                  <c:v>12</c:v>
                </c:pt>
                <c:pt idx="67">
                  <c:v>12</c:v>
                </c:pt>
                <c:pt idx="68">
                  <c:v>12</c:v>
                </c:pt>
                <c:pt idx="69">
                  <c:v>11.5</c:v>
                </c:pt>
                <c:pt idx="70">
                  <c:v>11.5</c:v>
                </c:pt>
                <c:pt idx="71">
                  <c:v>10.75</c:v>
                </c:pt>
                <c:pt idx="72">
                  <c:v>10.75</c:v>
                </c:pt>
                <c:pt idx="73">
                  <c:v>9.625</c:v>
                </c:pt>
                <c:pt idx="74">
                  <c:v>9.625</c:v>
                </c:pt>
                <c:pt idx="75">
                  <c:v>7.25</c:v>
                </c:pt>
                <c:pt idx="76">
                  <c:v>7.25</c:v>
                </c:pt>
                <c:pt idx="77">
                  <c:v>5.125</c:v>
                </c:pt>
                <c:pt idx="78">
                  <c:v>5.125</c:v>
                </c:pt>
                <c:pt idx="79">
                  <c:v>15.83984375</c:v>
                </c:pt>
                <c:pt idx="80">
                  <c:v>15.83984375</c:v>
                </c:pt>
                <c:pt idx="81">
                  <c:v>13</c:v>
                </c:pt>
                <c:pt idx="82">
                  <c:v>13</c:v>
                </c:pt>
                <c:pt idx="83">
                  <c:v>13</c:v>
                </c:pt>
                <c:pt idx="84">
                  <c:v>18.6796875</c:v>
                </c:pt>
                <c:pt idx="85">
                  <c:v>18.6796875</c:v>
                </c:pt>
                <c:pt idx="86">
                  <c:v>15.5</c:v>
                </c:pt>
                <c:pt idx="87">
                  <c:v>15.5</c:v>
                </c:pt>
                <c:pt idx="88">
                  <c:v>14.5</c:v>
                </c:pt>
                <c:pt idx="89">
                  <c:v>14.5</c:v>
                </c:pt>
                <c:pt idx="90">
                  <c:v>14</c:v>
                </c:pt>
                <c:pt idx="91">
                  <c:v>14</c:v>
                </c:pt>
                <c:pt idx="92">
                  <c:v>14</c:v>
                </c:pt>
                <c:pt idx="93">
                  <c:v>15</c:v>
                </c:pt>
                <c:pt idx="94">
                  <c:v>15</c:v>
                </c:pt>
                <c:pt idx="95">
                  <c:v>15</c:v>
                </c:pt>
                <c:pt idx="96">
                  <c:v>14.5</c:v>
                </c:pt>
                <c:pt idx="97">
                  <c:v>14.5</c:v>
                </c:pt>
                <c:pt idx="98">
                  <c:v>16.5</c:v>
                </c:pt>
                <c:pt idx="99">
                  <c:v>16.5</c:v>
                </c:pt>
                <c:pt idx="100">
                  <c:v>16</c:v>
                </c:pt>
                <c:pt idx="101">
                  <c:v>16</c:v>
                </c:pt>
                <c:pt idx="102">
                  <c:v>16</c:v>
                </c:pt>
                <c:pt idx="103">
                  <c:v>17</c:v>
                </c:pt>
                <c:pt idx="104">
                  <c:v>17</c:v>
                </c:pt>
                <c:pt idx="105">
                  <c:v>17</c:v>
                </c:pt>
                <c:pt idx="106">
                  <c:v>16.5</c:v>
                </c:pt>
                <c:pt idx="107">
                  <c:v>16.5</c:v>
                </c:pt>
                <c:pt idx="108">
                  <c:v>15.5</c:v>
                </c:pt>
                <c:pt idx="109">
                  <c:v>15.5</c:v>
                </c:pt>
                <c:pt idx="110">
                  <c:v>21.859375</c:v>
                </c:pt>
                <c:pt idx="111">
                  <c:v>21.859375</c:v>
                </c:pt>
                <c:pt idx="112">
                  <c:v>18.96875</c:v>
                </c:pt>
                <c:pt idx="113">
                  <c:v>18.96875</c:v>
                </c:pt>
                <c:pt idx="114">
                  <c:v>18</c:v>
                </c:pt>
                <c:pt idx="115">
                  <c:v>18</c:v>
                </c:pt>
                <c:pt idx="116">
                  <c:v>18</c:v>
                </c:pt>
                <c:pt idx="117">
                  <c:v>19.9375</c:v>
                </c:pt>
                <c:pt idx="118">
                  <c:v>19.9375</c:v>
                </c:pt>
                <c:pt idx="119">
                  <c:v>19</c:v>
                </c:pt>
                <c:pt idx="120">
                  <c:v>19</c:v>
                </c:pt>
                <c:pt idx="121">
                  <c:v>19</c:v>
                </c:pt>
                <c:pt idx="122">
                  <c:v>20.875</c:v>
                </c:pt>
                <c:pt idx="123">
                  <c:v>20.875</c:v>
                </c:pt>
                <c:pt idx="124">
                  <c:v>20</c:v>
                </c:pt>
                <c:pt idx="125">
                  <c:v>20</c:v>
                </c:pt>
                <c:pt idx="126">
                  <c:v>20</c:v>
                </c:pt>
                <c:pt idx="127">
                  <c:v>21.75</c:v>
                </c:pt>
                <c:pt idx="128">
                  <c:v>21.75</c:v>
                </c:pt>
                <c:pt idx="129">
                  <c:v>21</c:v>
                </c:pt>
                <c:pt idx="130">
                  <c:v>21</c:v>
                </c:pt>
                <c:pt idx="131">
                  <c:v>21</c:v>
                </c:pt>
                <c:pt idx="132">
                  <c:v>22.5</c:v>
                </c:pt>
                <c:pt idx="133">
                  <c:v>22.5</c:v>
                </c:pt>
                <c:pt idx="134">
                  <c:v>22</c:v>
                </c:pt>
                <c:pt idx="135">
                  <c:v>22</c:v>
                </c:pt>
                <c:pt idx="136">
                  <c:v>22</c:v>
                </c:pt>
                <c:pt idx="137">
                  <c:v>23</c:v>
                </c:pt>
                <c:pt idx="138">
                  <c:v>23</c:v>
                </c:pt>
                <c:pt idx="139">
                  <c:v>23</c:v>
                </c:pt>
                <c:pt idx="140">
                  <c:v>22.5</c:v>
                </c:pt>
                <c:pt idx="141">
                  <c:v>22.5</c:v>
                </c:pt>
                <c:pt idx="142">
                  <c:v>21.75</c:v>
                </c:pt>
                <c:pt idx="143">
                  <c:v>21.75</c:v>
                </c:pt>
                <c:pt idx="144">
                  <c:v>20.875</c:v>
                </c:pt>
                <c:pt idx="145">
                  <c:v>20.875</c:v>
                </c:pt>
                <c:pt idx="146">
                  <c:v>19.9375</c:v>
                </c:pt>
                <c:pt idx="147">
                  <c:v>19.9375</c:v>
                </c:pt>
                <c:pt idx="148">
                  <c:v>18.96875</c:v>
                </c:pt>
                <c:pt idx="149">
                  <c:v>18.96875</c:v>
                </c:pt>
                <c:pt idx="150">
                  <c:v>24.75</c:v>
                </c:pt>
                <c:pt idx="151">
                  <c:v>24.75</c:v>
                </c:pt>
                <c:pt idx="152">
                  <c:v>24</c:v>
                </c:pt>
                <c:pt idx="153">
                  <c:v>24</c:v>
                </c:pt>
                <c:pt idx="154">
                  <c:v>24</c:v>
                </c:pt>
                <c:pt idx="155">
                  <c:v>25.5</c:v>
                </c:pt>
                <c:pt idx="156">
                  <c:v>25.5</c:v>
                </c:pt>
                <c:pt idx="157">
                  <c:v>25</c:v>
                </c:pt>
                <c:pt idx="158">
                  <c:v>25</c:v>
                </c:pt>
                <c:pt idx="159">
                  <c:v>25</c:v>
                </c:pt>
                <c:pt idx="160">
                  <c:v>26</c:v>
                </c:pt>
                <c:pt idx="161">
                  <c:v>26</c:v>
                </c:pt>
                <c:pt idx="162">
                  <c:v>26</c:v>
                </c:pt>
                <c:pt idx="163">
                  <c:v>25.5</c:v>
                </c:pt>
                <c:pt idx="164">
                  <c:v>25.5</c:v>
                </c:pt>
                <c:pt idx="165">
                  <c:v>24.75</c:v>
                </c:pt>
                <c:pt idx="166">
                  <c:v>24.75</c:v>
                </c:pt>
                <c:pt idx="167">
                  <c:v>21.859375</c:v>
                </c:pt>
                <c:pt idx="168">
                  <c:v>21.859375</c:v>
                </c:pt>
                <c:pt idx="169">
                  <c:v>18.6796875</c:v>
                </c:pt>
                <c:pt idx="170">
                  <c:v>18.6796875</c:v>
                </c:pt>
                <c:pt idx="171">
                  <c:v>15.83984375</c:v>
                </c:pt>
                <c:pt idx="172">
                  <c:v>15.83984375</c:v>
                </c:pt>
                <c:pt idx="173">
                  <c:v>10.482421875</c:v>
                </c:pt>
                <c:pt idx="174">
                  <c:v>10.482421875</c:v>
                </c:pt>
                <c:pt idx="175">
                  <c:v>6.2412109375</c:v>
                </c:pt>
                <c:pt idx="176">
                  <c:v>6.2412109375</c:v>
                </c:pt>
                <c:pt idx="177">
                  <c:v>48.550987243652344</c:v>
                </c:pt>
                <c:pt idx="178">
                  <c:v>48.550987243652344</c:v>
                </c:pt>
                <c:pt idx="179">
                  <c:v>28.5</c:v>
                </c:pt>
                <c:pt idx="180">
                  <c:v>28.5</c:v>
                </c:pt>
                <c:pt idx="181">
                  <c:v>27.5</c:v>
                </c:pt>
                <c:pt idx="182">
                  <c:v>27.5</c:v>
                </c:pt>
                <c:pt idx="183">
                  <c:v>27</c:v>
                </c:pt>
                <c:pt idx="184">
                  <c:v>27</c:v>
                </c:pt>
                <c:pt idx="185">
                  <c:v>27</c:v>
                </c:pt>
                <c:pt idx="186">
                  <c:v>28</c:v>
                </c:pt>
                <c:pt idx="187">
                  <c:v>28</c:v>
                </c:pt>
                <c:pt idx="188">
                  <c:v>28</c:v>
                </c:pt>
                <c:pt idx="189">
                  <c:v>27.5</c:v>
                </c:pt>
                <c:pt idx="190">
                  <c:v>27.5</c:v>
                </c:pt>
                <c:pt idx="191">
                  <c:v>29.5</c:v>
                </c:pt>
                <c:pt idx="192">
                  <c:v>29.5</c:v>
                </c:pt>
                <c:pt idx="193">
                  <c:v>29</c:v>
                </c:pt>
                <c:pt idx="194">
                  <c:v>29</c:v>
                </c:pt>
                <c:pt idx="195">
                  <c:v>29</c:v>
                </c:pt>
                <c:pt idx="196">
                  <c:v>30</c:v>
                </c:pt>
                <c:pt idx="197">
                  <c:v>30</c:v>
                </c:pt>
                <c:pt idx="198">
                  <c:v>30</c:v>
                </c:pt>
                <c:pt idx="199">
                  <c:v>29.5</c:v>
                </c:pt>
                <c:pt idx="200">
                  <c:v>29.5</c:v>
                </c:pt>
                <c:pt idx="201">
                  <c:v>28.5</c:v>
                </c:pt>
                <c:pt idx="202">
                  <c:v>28.5</c:v>
                </c:pt>
                <c:pt idx="203">
                  <c:v>68.601974487304688</c:v>
                </c:pt>
                <c:pt idx="204">
                  <c:v>68.601974487304688</c:v>
                </c:pt>
                <c:pt idx="205">
                  <c:v>31.5</c:v>
                </c:pt>
                <c:pt idx="206">
                  <c:v>31.5</c:v>
                </c:pt>
                <c:pt idx="207">
                  <c:v>31</c:v>
                </c:pt>
                <c:pt idx="208">
                  <c:v>31</c:v>
                </c:pt>
                <c:pt idx="209">
                  <c:v>31</c:v>
                </c:pt>
                <c:pt idx="210">
                  <c:v>32</c:v>
                </c:pt>
                <c:pt idx="211">
                  <c:v>32</c:v>
                </c:pt>
                <c:pt idx="212">
                  <c:v>32</c:v>
                </c:pt>
                <c:pt idx="213">
                  <c:v>31.5</c:v>
                </c:pt>
                <c:pt idx="214">
                  <c:v>31.5</c:v>
                </c:pt>
                <c:pt idx="215">
                  <c:v>105.70394897460938</c:v>
                </c:pt>
                <c:pt idx="216">
                  <c:v>105.70394897460938</c:v>
                </c:pt>
                <c:pt idx="217">
                  <c:v>44.40789794921875</c:v>
                </c:pt>
                <c:pt idx="218">
                  <c:v>44.40789794921875</c:v>
                </c:pt>
                <c:pt idx="219">
                  <c:v>33.75</c:v>
                </c:pt>
                <c:pt idx="220">
                  <c:v>33.75</c:v>
                </c:pt>
                <c:pt idx="221">
                  <c:v>33</c:v>
                </c:pt>
                <c:pt idx="222">
                  <c:v>33</c:v>
                </c:pt>
                <c:pt idx="223">
                  <c:v>33</c:v>
                </c:pt>
                <c:pt idx="224">
                  <c:v>34.5</c:v>
                </c:pt>
                <c:pt idx="225">
                  <c:v>34.5</c:v>
                </c:pt>
                <c:pt idx="226">
                  <c:v>34</c:v>
                </c:pt>
                <c:pt idx="227">
                  <c:v>34</c:v>
                </c:pt>
                <c:pt idx="228">
                  <c:v>34</c:v>
                </c:pt>
                <c:pt idx="229">
                  <c:v>35</c:v>
                </c:pt>
                <c:pt idx="230">
                  <c:v>35</c:v>
                </c:pt>
                <c:pt idx="231">
                  <c:v>35</c:v>
                </c:pt>
                <c:pt idx="232">
                  <c:v>34.5</c:v>
                </c:pt>
                <c:pt idx="233">
                  <c:v>34.5</c:v>
                </c:pt>
                <c:pt idx="234">
                  <c:v>33.75</c:v>
                </c:pt>
                <c:pt idx="235">
                  <c:v>33.75</c:v>
                </c:pt>
                <c:pt idx="236">
                  <c:v>55.0657958984375</c:v>
                </c:pt>
                <c:pt idx="237">
                  <c:v>55.0657958984375</c:v>
                </c:pt>
                <c:pt idx="238">
                  <c:v>38.578125</c:v>
                </c:pt>
                <c:pt idx="239">
                  <c:v>38.578125</c:v>
                </c:pt>
                <c:pt idx="240">
                  <c:v>36.5</c:v>
                </c:pt>
                <c:pt idx="241">
                  <c:v>36.5</c:v>
                </c:pt>
                <c:pt idx="242">
                  <c:v>36</c:v>
                </c:pt>
                <c:pt idx="243">
                  <c:v>36</c:v>
                </c:pt>
                <c:pt idx="244">
                  <c:v>36</c:v>
                </c:pt>
                <c:pt idx="245">
                  <c:v>37</c:v>
                </c:pt>
                <c:pt idx="246">
                  <c:v>37</c:v>
                </c:pt>
                <c:pt idx="247">
                  <c:v>37</c:v>
                </c:pt>
                <c:pt idx="248">
                  <c:v>36.5</c:v>
                </c:pt>
                <c:pt idx="249">
                  <c:v>36.5</c:v>
                </c:pt>
                <c:pt idx="250">
                  <c:v>40.65625</c:v>
                </c:pt>
                <c:pt idx="251">
                  <c:v>40.65625</c:v>
                </c:pt>
                <c:pt idx="252">
                  <c:v>38.75</c:v>
                </c:pt>
                <c:pt idx="253">
                  <c:v>38.75</c:v>
                </c:pt>
                <c:pt idx="254">
                  <c:v>38</c:v>
                </c:pt>
                <c:pt idx="255">
                  <c:v>38</c:v>
                </c:pt>
                <c:pt idx="256">
                  <c:v>38</c:v>
                </c:pt>
                <c:pt idx="257">
                  <c:v>39.5</c:v>
                </c:pt>
                <c:pt idx="258">
                  <c:v>39.5</c:v>
                </c:pt>
                <c:pt idx="259">
                  <c:v>39</c:v>
                </c:pt>
                <c:pt idx="260">
                  <c:v>39</c:v>
                </c:pt>
                <c:pt idx="261">
                  <c:v>39</c:v>
                </c:pt>
                <c:pt idx="262">
                  <c:v>40</c:v>
                </c:pt>
                <c:pt idx="263">
                  <c:v>40</c:v>
                </c:pt>
                <c:pt idx="264">
                  <c:v>40</c:v>
                </c:pt>
                <c:pt idx="265">
                  <c:v>39.5</c:v>
                </c:pt>
                <c:pt idx="266">
                  <c:v>39.5</c:v>
                </c:pt>
                <c:pt idx="267">
                  <c:v>38.75</c:v>
                </c:pt>
                <c:pt idx="268">
                  <c:v>38.75</c:v>
                </c:pt>
                <c:pt idx="269">
                  <c:v>42.5625</c:v>
                </c:pt>
                <c:pt idx="270">
                  <c:v>42.5625</c:v>
                </c:pt>
                <c:pt idx="271">
                  <c:v>41</c:v>
                </c:pt>
                <c:pt idx="272">
                  <c:v>41</c:v>
                </c:pt>
                <c:pt idx="273">
                  <c:v>41</c:v>
                </c:pt>
                <c:pt idx="274">
                  <c:v>44.125</c:v>
                </c:pt>
                <c:pt idx="275">
                  <c:v>44.125</c:v>
                </c:pt>
                <c:pt idx="276">
                  <c:v>42.75</c:v>
                </c:pt>
                <c:pt idx="277">
                  <c:v>42.75</c:v>
                </c:pt>
                <c:pt idx="278">
                  <c:v>42</c:v>
                </c:pt>
                <c:pt idx="279">
                  <c:v>42</c:v>
                </c:pt>
                <c:pt idx="280">
                  <c:v>42</c:v>
                </c:pt>
                <c:pt idx="281">
                  <c:v>43.5</c:v>
                </c:pt>
                <c:pt idx="282">
                  <c:v>43.5</c:v>
                </c:pt>
                <c:pt idx="283">
                  <c:v>43</c:v>
                </c:pt>
                <c:pt idx="284">
                  <c:v>43</c:v>
                </c:pt>
                <c:pt idx="285">
                  <c:v>43</c:v>
                </c:pt>
                <c:pt idx="286">
                  <c:v>44</c:v>
                </c:pt>
                <c:pt idx="287">
                  <c:v>44</c:v>
                </c:pt>
                <c:pt idx="288">
                  <c:v>44</c:v>
                </c:pt>
                <c:pt idx="289">
                  <c:v>43.5</c:v>
                </c:pt>
                <c:pt idx="290">
                  <c:v>43.5</c:v>
                </c:pt>
                <c:pt idx="291">
                  <c:v>42.75</c:v>
                </c:pt>
                <c:pt idx="292">
                  <c:v>42.75</c:v>
                </c:pt>
                <c:pt idx="293">
                  <c:v>45.5</c:v>
                </c:pt>
                <c:pt idx="294">
                  <c:v>45.5</c:v>
                </c:pt>
                <c:pt idx="295">
                  <c:v>45</c:v>
                </c:pt>
                <c:pt idx="296">
                  <c:v>45</c:v>
                </c:pt>
                <c:pt idx="297">
                  <c:v>45</c:v>
                </c:pt>
                <c:pt idx="298">
                  <c:v>46</c:v>
                </c:pt>
                <c:pt idx="299">
                  <c:v>46</c:v>
                </c:pt>
                <c:pt idx="300">
                  <c:v>46</c:v>
                </c:pt>
                <c:pt idx="301">
                  <c:v>45.5</c:v>
                </c:pt>
                <c:pt idx="302">
                  <c:v>45.5</c:v>
                </c:pt>
                <c:pt idx="303">
                  <c:v>44.125</c:v>
                </c:pt>
                <c:pt idx="304">
                  <c:v>44.125</c:v>
                </c:pt>
                <c:pt idx="305">
                  <c:v>42.5625</c:v>
                </c:pt>
                <c:pt idx="306">
                  <c:v>42.5625</c:v>
                </c:pt>
                <c:pt idx="307">
                  <c:v>40.65625</c:v>
                </c:pt>
                <c:pt idx="308">
                  <c:v>40.65625</c:v>
                </c:pt>
                <c:pt idx="309">
                  <c:v>38.578125</c:v>
                </c:pt>
                <c:pt idx="310">
                  <c:v>38.578125</c:v>
                </c:pt>
                <c:pt idx="311">
                  <c:v>71.553466796875</c:v>
                </c:pt>
                <c:pt idx="312">
                  <c:v>71.553466796875</c:v>
                </c:pt>
                <c:pt idx="313">
                  <c:v>54.91015625</c:v>
                </c:pt>
                <c:pt idx="314">
                  <c:v>54.91015625</c:v>
                </c:pt>
                <c:pt idx="315">
                  <c:v>51.0625</c:v>
                </c:pt>
                <c:pt idx="316">
                  <c:v>51.0625</c:v>
                </c:pt>
                <c:pt idx="317">
                  <c:v>48.625</c:v>
                </c:pt>
                <c:pt idx="318">
                  <c:v>48.625</c:v>
                </c:pt>
                <c:pt idx="319">
                  <c:v>47.5</c:v>
                </c:pt>
                <c:pt idx="320">
                  <c:v>47.5</c:v>
                </c:pt>
                <c:pt idx="321">
                  <c:v>47</c:v>
                </c:pt>
                <c:pt idx="322">
                  <c:v>47</c:v>
                </c:pt>
                <c:pt idx="323">
                  <c:v>47</c:v>
                </c:pt>
                <c:pt idx="324">
                  <c:v>48</c:v>
                </c:pt>
                <c:pt idx="325">
                  <c:v>48</c:v>
                </c:pt>
                <c:pt idx="326">
                  <c:v>48</c:v>
                </c:pt>
                <c:pt idx="327">
                  <c:v>47.5</c:v>
                </c:pt>
                <c:pt idx="328">
                  <c:v>47.5</c:v>
                </c:pt>
                <c:pt idx="329">
                  <c:v>49.75</c:v>
                </c:pt>
                <c:pt idx="330">
                  <c:v>49.75</c:v>
                </c:pt>
                <c:pt idx="331">
                  <c:v>49</c:v>
                </c:pt>
                <c:pt idx="332">
                  <c:v>49</c:v>
                </c:pt>
                <c:pt idx="333">
                  <c:v>49</c:v>
                </c:pt>
                <c:pt idx="334">
                  <c:v>50.5</c:v>
                </c:pt>
                <c:pt idx="335">
                  <c:v>50.5</c:v>
                </c:pt>
                <c:pt idx="336">
                  <c:v>50</c:v>
                </c:pt>
                <c:pt idx="337">
                  <c:v>50</c:v>
                </c:pt>
                <c:pt idx="338">
                  <c:v>50</c:v>
                </c:pt>
                <c:pt idx="339">
                  <c:v>51</c:v>
                </c:pt>
                <c:pt idx="340">
                  <c:v>51</c:v>
                </c:pt>
                <c:pt idx="341">
                  <c:v>51</c:v>
                </c:pt>
                <c:pt idx="342">
                  <c:v>50.5</c:v>
                </c:pt>
                <c:pt idx="343">
                  <c:v>50.5</c:v>
                </c:pt>
                <c:pt idx="344">
                  <c:v>49.75</c:v>
                </c:pt>
                <c:pt idx="345">
                  <c:v>49.75</c:v>
                </c:pt>
                <c:pt idx="346">
                  <c:v>48.625</c:v>
                </c:pt>
                <c:pt idx="347">
                  <c:v>48.625</c:v>
                </c:pt>
                <c:pt idx="348">
                  <c:v>53.5</c:v>
                </c:pt>
                <c:pt idx="349">
                  <c:v>53.5</c:v>
                </c:pt>
                <c:pt idx="350">
                  <c:v>52.5</c:v>
                </c:pt>
                <c:pt idx="351">
                  <c:v>52.5</c:v>
                </c:pt>
                <c:pt idx="352">
                  <c:v>52</c:v>
                </c:pt>
                <c:pt idx="353">
                  <c:v>52</c:v>
                </c:pt>
                <c:pt idx="354">
                  <c:v>52</c:v>
                </c:pt>
                <c:pt idx="355">
                  <c:v>53</c:v>
                </c:pt>
                <c:pt idx="356">
                  <c:v>53</c:v>
                </c:pt>
                <c:pt idx="357">
                  <c:v>53</c:v>
                </c:pt>
                <c:pt idx="358">
                  <c:v>52.5</c:v>
                </c:pt>
                <c:pt idx="359">
                  <c:v>52.5</c:v>
                </c:pt>
                <c:pt idx="360">
                  <c:v>54.5</c:v>
                </c:pt>
                <c:pt idx="361">
                  <c:v>54.5</c:v>
                </c:pt>
                <c:pt idx="362">
                  <c:v>54</c:v>
                </c:pt>
                <c:pt idx="363">
                  <c:v>54</c:v>
                </c:pt>
                <c:pt idx="364">
                  <c:v>54</c:v>
                </c:pt>
                <c:pt idx="365">
                  <c:v>55</c:v>
                </c:pt>
                <c:pt idx="366">
                  <c:v>55</c:v>
                </c:pt>
                <c:pt idx="367">
                  <c:v>55</c:v>
                </c:pt>
                <c:pt idx="368">
                  <c:v>54.5</c:v>
                </c:pt>
                <c:pt idx="369">
                  <c:v>54.5</c:v>
                </c:pt>
                <c:pt idx="370">
                  <c:v>53.5</c:v>
                </c:pt>
                <c:pt idx="371">
                  <c:v>53.5</c:v>
                </c:pt>
                <c:pt idx="372">
                  <c:v>51.0625</c:v>
                </c:pt>
                <c:pt idx="373">
                  <c:v>51.0625</c:v>
                </c:pt>
                <c:pt idx="374">
                  <c:v>58.7578125</c:v>
                </c:pt>
                <c:pt idx="375">
                  <c:v>58.7578125</c:v>
                </c:pt>
                <c:pt idx="376">
                  <c:v>56</c:v>
                </c:pt>
                <c:pt idx="377">
                  <c:v>56</c:v>
                </c:pt>
                <c:pt idx="378">
                  <c:v>56</c:v>
                </c:pt>
                <c:pt idx="379">
                  <c:v>61.515625</c:v>
                </c:pt>
                <c:pt idx="380">
                  <c:v>61.515625</c:v>
                </c:pt>
                <c:pt idx="381">
                  <c:v>57.75</c:v>
                </c:pt>
                <c:pt idx="382">
                  <c:v>57.75</c:v>
                </c:pt>
                <c:pt idx="383">
                  <c:v>57</c:v>
                </c:pt>
                <c:pt idx="384">
                  <c:v>57</c:v>
                </c:pt>
                <c:pt idx="385">
                  <c:v>57</c:v>
                </c:pt>
                <c:pt idx="386">
                  <c:v>58.5</c:v>
                </c:pt>
                <c:pt idx="387">
                  <c:v>58.5</c:v>
                </c:pt>
                <c:pt idx="388">
                  <c:v>58</c:v>
                </c:pt>
                <c:pt idx="389">
                  <c:v>58</c:v>
                </c:pt>
                <c:pt idx="390">
                  <c:v>58</c:v>
                </c:pt>
                <c:pt idx="391">
                  <c:v>59</c:v>
                </c:pt>
                <c:pt idx="392">
                  <c:v>59</c:v>
                </c:pt>
                <c:pt idx="393">
                  <c:v>59</c:v>
                </c:pt>
                <c:pt idx="394">
                  <c:v>58.5</c:v>
                </c:pt>
                <c:pt idx="395">
                  <c:v>58.5</c:v>
                </c:pt>
                <c:pt idx="396">
                  <c:v>57.75</c:v>
                </c:pt>
                <c:pt idx="397">
                  <c:v>57.75</c:v>
                </c:pt>
                <c:pt idx="398">
                  <c:v>65.28125</c:v>
                </c:pt>
                <c:pt idx="399">
                  <c:v>65.28125</c:v>
                </c:pt>
                <c:pt idx="400">
                  <c:v>62.3125</c:v>
                </c:pt>
                <c:pt idx="401">
                  <c:v>62.3125</c:v>
                </c:pt>
                <c:pt idx="402">
                  <c:v>60.75</c:v>
                </c:pt>
                <c:pt idx="403">
                  <c:v>60.75</c:v>
                </c:pt>
                <c:pt idx="404">
                  <c:v>60</c:v>
                </c:pt>
                <c:pt idx="405">
                  <c:v>60</c:v>
                </c:pt>
                <c:pt idx="406">
                  <c:v>60</c:v>
                </c:pt>
                <c:pt idx="407">
                  <c:v>61.5</c:v>
                </c:pt>
                <c:pt idx="408">
                  <c:v>61.5</c:v>
                </c:pt>
                <c:pt idx="409">
                  <c:v>61</c:v>
                </c:pt>
                <c:pt idx="410">
                  <c:v>61</c:v>
                </c:pt>
                <c:pt idx="411">
                  <c:v>61</c:v>
                </c:pt>
                <c:pt idx="412">
                  <c:v>62</c:v>
                </c:pt>
                <c:pt idx="413">
                  <c:v>62</c:v>
                </c:pt>
                <c:pt idx="414">
                  <c:v>62</c:v>
                </c:pt>
                <c:pt idx="415">
                  <c:v>61.5</c:v>
                </c:pt>
                <c:pt idx="416">
                  <c:v>61.5</c:v>
                </c:pt>
                <c:pt idx="417">
                  <c:v>60.75</c:v>
                </c:pt>
                <c:pt idx="418">
                  <c:v>60.75</c:v>
                </c:pt>
                <c:pt idx="419">
                  <c:v>63.875</c:v>
                </c:pt>
                <c:pt idx="420">
                  <c:v>63.875</c:v>
                </c:pt>
                <c:pt idx="421">
                  <c:v>63</c:v>
                </c:pt>
                <c:pt idx="422">
                  <c:v>63</c:v>
                </c:pt>
                <c:pt idx="423">
                  <c:v>63</c:v>
                </c:pt>
                <c:pt idx="424">
                  <c:v>64.75</c:v>
                </c:pt>
                <c:pt idx="425">
                  <c:v>64.75</c:v>
                </c:pt>
                <c:pt idx="426">
                  <c:v>64</c:v>
                </c:pt>
                <c:pt idx="427">
                  <c:v>64</c:v>
                </c:pt>
                <c:pt idx="428">
                  <c:v>64</c:v>
                </c:pt>
                <c:pt idx="429">
                  <c:v>65.5</c:v>
                </c:pt>
                <c:pt idx="430">
                  <c:v>65.5</c:v>
                </c:pt>
                <c:pt idx="431">
                  <c:v>65</c:v>
                </c:pt>
                <c:pt idx="432">
                  <c:v>65</c:v>
                </c:pt>
                <c:pt idx="433">
                  <c:v>65</c:v>
                </c:pt>
                <c:pt idx="434">
                  <c:v>66</c:v>
                </c:pt>
                <c:pt idx="435">
                  <c:v>66</c:v>
                </c:pt>
                <c:pt idx="436">
                  <c:v>66</c:v>
                </c:pt>
                <c:pt idx="437">
                  <c:v>65.5</c:v>
                </c:pt>
                <c:pt idx="438">
                  <c:v>65.5</c:v>
                </c:pt>
                <c:pt idx="439">
                  <c:v>64.75</c:v>
                </c:pt>
                <c:pt idx="440">
                  <c:v>64.75</c:v>
                </c:pt>
                <c:pt idx="441">
                  <c:v>63.875</c:v>
                </c:pt>
                <c:pt idx="442">
                  <c:v>63.875</c:v>
                </c:pt>
                <c:pt idx="443">
                  <c:v>62.3125</c:v>
                </c:pt>
                <c:pt idx="444">
                  <c:v>62.3125</c:v>
                </c:pt>
                <c:pt idx="445">
                  <c:v>68.25</c:v>
                </c:pt>
                <c:pt idx="446">
                  <c:v>68.25</c:v>
                </c:pt>
                <c:pt idx="447">
                  <c:v>67</c:v>
                </c:pt>
                <c:pt idx="448">
                  <c:v>67</c:v>
                </c:pt>
                <c:pt idx="449">
                  <c:v>67</c:v>
                </c:pt>
                <c:pt idx="450">
                  <c:v>69.5</c:v>
                </c:pt>
                <c:pt idx="451">
                  <c:v>69.5</c:v>
                </c:pt>
                <c:pt idx="452">
                  <c:v>68.5</c:v>
                </c:pt>
                <c:pt idx="453">
                  <c:v>68.5</c:v>
                </c:pt>
                <c:pt idx="454">
                  <c:v>68</c:v>
                </c:pt>
                <c:pt idx="455">
                  <c:v>68</c:v>
                </c:pt>
                <c:pt idx="456">
                  <c:v>68</c:v>
                </c:pt>
                <c:pt idx="457">
                  <c:v>69</c:v>
                </c:pt>
                <c:pt idx="458">
                  <c:v>69</c:v>
                </c:pt>
                <c:pt idx="459">
                  <c:v>69</c:v>
                </c:pt>
                <c:pt idx="460">
                  <c:v>68.5</c:v>
                </c:pt>
                <c:pt idx="461">
                  <c:v>68.5</c:v>
                </c:pt>
                <c:pt idx="462">
                  <c:v>70.5</c:v>
                </c:pt>
                <c:pt idx="463">
                  <c:v>70.5</c:v>
                </c:pt>
                <c:pt idx="464">
                  <c:v>70</c:v>
                </c:pt>
                <c:pt idx="465">
                  <c:v>70</c:v>
                </c:pt>
                <c:pt idx="466">
                  <c:v>70</c:v>
                </c:pt>
                <c:pt idx="467">
                  <c:v>71</c:v>
                </c:pt>
                <c:pt idx="468">
                  <c:v>71</c:v>
                </c:pt>
                <c:pt idx="469">
                  <c:v>71</c:v>
                </c:pt>
                <c:pt idx="470">
                  <c:v>70.5</c:v>
                </c:pt>
                <c:pt idx="471">
                  <c:v>70.5</c:v>
                </c:pt>
                <c:pt idx="472">
                  <c:v>69.5</c:v>
                </c:pt>
                <c:pt idx="473">
                  <c:v>69.5</c:v>
                </c:pt>
                <c:pt idx="474">
                  <c:v>68.25</c:v>
                </c:pt>
                <c:pt idx="475">
                  <c:v>68.25</c:v>
                </c:pt>
                <c:pt idx="476">
                  <c:v>65.28125</c:v>
                </c:pt>
                <c:pt idx="477">
                  <c:v>65.28125</c:v>
                </c:pt>
                <c:pt idx="478">
                  <c:v>61.515625</c:v>
                </c:pt>
                <c:pt idx="479">
                  <c:v>61.515625</c:v>
                </c:pt>
                <c:pt idx="480">
                  <c:v>58.7578125</c:v>
                </c:pt>
                <c:pt idx="481">
                  <c:v>58.7578125</c:v>
                </c:pt>
                <c:pt idx="482">
                  <c:v>54.91015625</c:v>
                </c:pt>
                <c:pt idx="483">
                  <c:v>54.91015625</c:v>
                </c:pt>
                <c:pt idx="484">
                  <c:v>88.19677734375</c:v>
                </c:pt>
                <c:pt idx="485">
                  <c:v>88.19677734375</c:v>
                </c:pt>
                <c:pt idx="486">
                  <c:v>73.625</c:v>
                </c:pt>
                <c:pt idx="487">
                  <c:v>73.625</c:v>
                </c:pt>
                <c:pt idx="488">
                  <c:v>72.5</c:v>
                </c:pt>
                <c:pt idx="489">
                  <c:v>72.5</c:v>
                </c:pt>
                <c:pt idx="490">
                  <c:v>72</c:v>
                </c:pt>
                <c:pt idx="491">
                  <c:v>72</c:v>
                </c:pt>
                <c:pt idx="492">
                  <c:v>72</c:v>
                </c:pt>
                <c:pt idx="493">
                  <c:v>73</c:v>
                </c:pt>
                <c:pt idx="494">
                  <c:v>73</c:v>
                </c:pt>
                <c:pt idx="495">
                  <c:v>73</c:v>
                </c:pt>
                <c:pt idx="496">
                  <c:v>72.5</c:v>
                </c:pt>
                <c:pt idx="497">
                  <c:v>72.5</c:v>
                </c:pt>
                <c:pt idx="498">
                  <c:v>74.75</c:v>
                </c:pt>
                <c:pt idx="499">
                  <c:v>74.75</c:v>
                </c:pt>
                <c:pt idx="500">
                  <c:v>74</c:v>
                </c:pt>
                <c:pt idx="501">
                  <c:v>74</c:v>
                </c:pt>
                <c:pt idx="502">
                  <c:v>74</c:v>
                </c:pt>
                <c:pt idx="503">
                  <c:v>75.5</c:v>
                </c:pt>
                <c:pt idx="504">
                  <c:v>75.5</c:v>
                </c:pt>
                <c:pt idx="505">
                  <c:v>75</c:v>
                </c:pt>
                <c:pt idx="506">
                  <c:v>75</c:v>
                </c:pt>
                <c:pt idx="507">
                  <c:v>75</c:v>
                </c:pt>
                <c:pt idx="508">
                  <c:v>76</c:v>
                </c:pt>
                <c:pt idx="509">
                  <c:v>76</c:v>
                </c:pt>
                <c:pt idx="510">
                  <c:v>76</c:v>
                </c:pt>
                <c:pt idx="511">
                  <c:v>75.5</c:v>
                </c:pt>
                <c:pt idx="512">
                  <c:v>75.5</c:v>
                </c:pt>
                <c:pt idx="513">
                  <c:v>74.75</c:v>
                </c:pt>
                <c:pt idx="514">
                  <c:v>74.75</c:v>
                </c:pt>
                <c:pt idx="515">
                  <c:v>73.625</c:v>
                </c:pt>
                <c:pt idx="516">
                  <c:v>73.625</c:v>
                </c:pt>
                <c:pt idx="517">
                  <c:v>102.7685546875</c:v>
                </c:pt>
                <c:pt idx="518">
                  <c:v>102.7685546875</c:v>
                </c:pt>
                <c:pt idx="519">
                  <c:v>77.875</c:v>
                </c:pt>
                <c:pt idx="520">
                  <c:v>77.875</c:v>
                </c:pt>
                <c:pt idx="521">
                  <c:v>77</c:v>
                </c:pt>
                <c:pt idx="522">
                  <c:v>77</c:v>
                </c:pt>
                <c:pt idx="523">
                  <c:v>77</c:v>
                </c:pt>
                <c:pt idx="524">
                  <c:v>78.75</c:v>
                </c:pt>
                <c:pt idx="525">
                  <c:v>78.75</c:v>
                </c:pt>
                <c:pt idx="526">
                  <c:v>78</c:v>
                </c:pt>
                <c:pt idx="527">
                  <c:v>78</c:v>
                </c:pt>
                <c:pt idx="528">
                  <c:v>78</c:v>
                </c:pt>
                <c:pt idx="529">
                  <c:v>79.5</c:v>
                </c:pt>
                <c:pt idx="530">
                  <c:v>79.5</c:v>
                </c:pt>
                <c:pt idx="531">
                  <c:v>79</c:v>
                </c:pt>
                <c:pt idx="532">
                  <c:v>79</c:v>
                </c:pt>
                <c:pt idx="533">
                  <c:v>79</c:v>
                </c:pt>
                <c:pt idx="534">
                  <c:v>80</c:v>
                </c:pt>
                <c:pt idx="535">
                  <c:v>80</c:v>
                </c:pt>
                <c:pt idx="536">
                  <c:v>80</c:v>
                </c:pt>
                <c:pt idx="537">
                  <c:v>79.5</c:v>
                </c:pt>
                <c:pt idx="538">
                  <c:v>79.5</c:v>
                </c:pt>
                <c:pt idx="539">
                  <c:v>78.75</c:v>
                </c:pt>
                <c:pt idx="540">
                  <c:v>78.75</c:v>
                </c:pt>
                <c:pt idx="541">
                  <c:v>77.875</c:v>
                </c:pt>
                <c:pt idx="542">
                  <c:v>77.875</c:v>
                </c:pt>
                <c:pt idx="543">
                  <c:v>127.662109375</c:v>
                </c:pt>
                <c:pt idx="544">
                  <c:v>127.662109375</c:v>
                </c:pt>
                <c:pt idx="545">
                  <c:v>101.88671875</c:v>
                </c:pt>
                <c:pt idx="546">
                  <c:v>101.88671875</c:v>
                </c:pt>
                <c:pt idx="547">
                  <c:v>82.5625</c:v>
                </c:pt>
                <c:pt idx="548">
                  <c:v>82.5625</c:v>
                </c:pt>
                <c:pt idx="549">
                  <c:v>81</c:v>
                </c:pt>
                <c:pt idx="550">
                  <c:v>81</c:v>
                </c:pt>
                <c:pt idx="551">
                  <c:v>81</c:v>
                </c:pt>
                <c:pt idx="552">
                  <c:v>84.125</c:v>
                </c:pt>
                <c:pt idx="553">
                  <c:v>84.125</c:v>
                </c:pt>
                <c:pt idx="554">
                  <c:v>82.75</c:v>
                </c:pt>
                <c:pt idx="555">
                  <c:v>82.75</c:v>
                </c:pt>
                <c:pt idx="556">
                  <c:v>82</c:v>
                </c:pt>
                <c:pt idx="557">
                  <c:v>82</c:v>
                </c:pt>
                <c:pt idx="558">
                  <c:v>82</c:v>
                </c:pt>
                <c:pt idx="559">
                  <c:v>83.5</c:v>
                </c:pt>
                <c:pt idx="560">
                  <c:v>83.5</c:v>
                </c:pt>
                <c:pt idx="561">
                  <c:v>83</c:v>
                </c:pt>
                <c:pt idx="562">
                  <c:v>83</c:v>
                </c:pt>
                <c:pt idx="563">
                  <c:v>83</c:v>
                </c:pt>
                <c:pt idx="564">
                  <c:v>84</c:v>
                </c:pt>
                <c:pt idx="565">
                  <c:v>84</c:v>
                </c:pt>
                <c:pt idx="566">
                  <c:v>84</c:v>
                </c:pt>
                <c:pt idx="567">
                  <c:v>83.5</c:v>
                </c:pt>
                <c:pt idx="568">
                  <c:v>83.5</c:v>
                </c:pt>
                <c:pt idx="569">
                  <c:v>82.75</c:v>
                </c:pt>
                <c:pt idx="570">
                  <c:v>82.75</c:v>
                </c:pt>
                <c:pt idx="571">
                  <c:v>85.5</c:v>
                </c:pt>
                <c:pt idx="572">
                  <c:v>85.5</c:v>
                </c:pt>
                <c:pt idx="573">
                  <c:v>85</c:v>
                </c:pt>
                <c:pt idx="574">
                  <c:v>85</c:v>
                </c:pt>
                <c:pt idx="575">
                  <c:v>85</c:v>
                </c:pt>
                <c:pt idx="576">
                  <c:v>86</c:v>
                </c:pt>
                <c:pt idx="577">
                  <c:v>86</c:v>
                </c:pt>
                <c:pt idx="578">
                  <c:v>86</c:v>
                </c:pt>
                <c:pt idx="579">
                  <c:v>85.5</c:v>
                </c:pt>
                <c:pt idx="580">
                  <c:v>85.5</c:v>
                </c:pt>
                <c:pt idx="581">
                  <c:v>84.125</c:v>
                </c:pt>
                <c:pt idx="582">
                  <c:v>84.125</c:v>
                </c:pt>
                <c:pt idx="583">
                  <c:v>82.5625</c:v>
                </c:pt>
                <c:pt idx="584">
                  <c:v>82.5625</c:v>
                </c:pt>
                <c:pt idx="585">
                  <c:v>121.2109375</c:v>
                </c:pt>
                <c:pt idx="586">
                  <c:v>121.2109375</c:v>
                </c:pt>
                <c:pt idx="587">
                  <c:v>111.015625</c:v>
                </c:pt>
                <c:pt idx="588">
                  <c:v>111.015625</c:v>
                </c:pt>
                <c:pt idx="589">
                  <c:v>100.0625</c:v>
                </c:pt>
                <c:pt idx="590">
                  <c:v>100.0625</c:v>
                </c:pt>
                <c:pt idx="591">
                  <c:v>91.703125</c:v>
                </c:pt>
                <c:pt idx="592">
                  <c:v>91.703125</c:v>
                </c:pt>
                <c:pt idx="593">
                  <c:v>88.625</c:v>
                </c:pt>
                <c:pt idx="594">
                  <c:v>88.625</c:v>
                </c:pt>
                <c:pt idx="595">
                  <c:v>87.5</c:v>
                </c:pt>
                <c:pt idx="596">
                  <c:v>87.5</c:v>
                </c:pt>
                <c:pt idx="597">
                  <c:v>87</c:v>
                </c:pt>
                <c:pt idx="598">
                  <c:v>87</c:v>
                </c:pt>
                <c:pt idx="599">
                  <c:v>87</c:v>
                </c:pt>
                <c:pt idx="600">
                  <c:v>88</c:v>
                </c:pt>
                <c:pt idx="601">
                  <c:v>88</c:v>
                </c:pt>
                <c:pt idx="602">
                  <c:v>88</c:v>
                </c:pt>
                <c:pt idx="603">
                  <c:v>87.5</c:v>
                </c:pt>
                <c:pt idx="604">
                  <c:v>87.5</c:v>
                </c:pt>
                <c:pt idx="605">
                  <c:v>89.75</c:v>
                </c:pt>
                <c:pt idx="606">
                  <c:v>89.75</c:v>
                </c:pt>
                <c:pt idx="607">
                  <c:v>89</c:v>
                </c:pt>
                <c:pt idx="608">
                  <c:v>89</c:v>
                </c:pt>
                <c:pt idx="609">
                  <c:v>89</c:v>
                </c:pt>
                <c:pt idx="610">
                  <c:v>90.5</c:v>
                </c:pt>
                <c:pt idx="611">
                  <c:v>90.5</c:v>
                </c:pt>
                <c:pt idx="612">
                  <c:v>90</c:v>
                </c:pt>
                <c:pt idx="613">
                  <c:v>90</c:v>
                </c:pt>
                <c:pt idx="614">
                  <c:v>90</c:v>
                </c:pt>
                <c:pt idx="615">
                  <c:v>91</c:v>
                </c:pt>
                <c:pt idx="616">
                  <c:v>91</c:v>
                </c:pt>
                <c:pt idx="617">
                  <c:v>91</c:v>
                </c:pt>
                <c:pt idx="618">
                  <c:v>90.5</c:v>
                </c:pt>
                <c:pt idx="619">
                  <c:v>90.5</c:v>
                </c:pt>
                <c:pt idx="620">
                  <c:v>89.75</c:v>
                </c:pt>
                <c:pt idx="621">
                  <c:v>89.75</c:v>
                </c:pt>
                <c:pt idx="622">
                  <c:v>88.625</c:v>
                </c:pt>
                <c:pt idx="623">
                  <c:v>88.625</c:v>
                </c:pt>
                <c:pt idx="624">
                  <c:v>94.78125</c:v>
                </c:pt>
                <c:pt idx="625">
                  <c:v>94.78125</c:v>
                </c:pt>
                <c:pt idx="626">
                  <c:v>92.5</c:v>
                </c:pt>
                <c:pt idx="627">
                  <c:v>92.5</c:v>
                </c:pt>
                <c:pt idx="628">
                  <c:v>92</c:v>
                </c:pt>
                <c:pt idx="629">
                  <c:v>92</c:v>
                </c:pt>
                <c:pt idx="630">
                  <c:v>92</c:v>
                </c:pt>
                <c:pt idx="631">
                  <c:v>93</c:v>
                </c:pt>
                <c:pt idx="632">
                  <c:v>93</c:v>
                </c:pt>
                <c:pt idx="633">
                  <c:v>93</c:v>
                </c:pt>
                <c:pt idx="634">
                  <c:v>92.5</c:v>
                </c:pt>
                <c:pt idx="635">
                  <c:v>92.5</c:v>
                </c:pt>
                <c:pt idx="636">
                  <c:v>97.0625</c:v>
                </c:pt>
                <c:pt idx="637">
                  <c:v>97.0625</c:v>
                </c:pt>
                <c:pt idx="638">
                  <c:v>94.875</c:v>
                </c:pt>
                <c:pt idx="639">
                  <c:v>94.875</c:v>
                </c:pt>
                <c:pt idx="640">
                  <c:v>94</c:v>
                </c:pt>
                <c:pt idx="641">
                  <c:v>94</c:v>
                </c:pt>
                <c:pt idx="642">
                  <c:v>94</c:v>
                </c:pt>
                <c:pt idx="643">
                  <c:v>95.75</c:v>
                </c:pt>
                <c:pt idx="644">
                  <c:v>95.75</c:v>
                </c:pt>
                <c:pt idx="645">
                  <c:v>95</c:v>
                </c:pt>
                <c:pt idx="646">
                  <c:v>95</c:v>
                </c:pt>
                <c:pt idx="647">
                  <c:v>95</c:v>
                </c:pt>
                <c:pt idx="648">
                  <c:v>96.5</c:v>
                </c:pt>
                <c:pt idx="649">
                  <c:v>96.5</c:v>
                </c:pt>
                <c:pt idx="650">
                  <c:v>96</c:v>
                </c:pt>
                <c:pt idx="651">
                  <c:v>96</c:v>
                </c:pt>
                <c:pt idx="652">
                  <c:v>96</c:v>
                </c:pt>
                <c:pt idx="653">
                  <c:v>97</c:v>
                </c:pt>
                <c:pt idx="654">
                  <c:v>97</c:v>
                </c:pt>
                <c:pt idx="655">
                  <c:v>97</c:v>
                </c:pt>
                <c:pt idx="656">
                  <c:v>96.5</c:v>
                </c:pt>
                <c:pt idx="657">
                  <c:v>96.5</c:v>
                </c:pt>
                <c:pt idx="658">
                  <c:v>95.75</c:v>
                </c:pt>
                <c:pt idx="659">
                  <c:v>95.75</c:v>
                </c:pt>
                <c:pt idx="660">
                  <c:v>94.875</c:v>
                </c:pt>
                <c:pt idx="661">
                  <c:v>94.875</c:v>
                </c:pt>
                <c:pt idx="662">
                  <c:v>99.25</c:v>
                </c:pt>
                <c:pt idx="663">
                  <c:v>99.25</c:v>
                </c:pt>
                <c:pt idx="664">
                  <c:v>98</c:v>
                </c:pt>
                <c:pt idx="665">
                  <c:v>98</c:v>
                </c:pt>
                <c:pt idx="666">
                  <c:v>98</c:v>
                </c:pt>
                <c:pt idx="667">
                  <c:v>100.5</c:v>
                </c:pt>
                <c:pt idx="668">
                  <c:v>100.5</c:v>
                </c:pt>
                <c:pt idx="669">
                  <c:v>99.5</c:v>
                </c:pt>
                <c:pt idx="670">
                  <c:v>99.5</c:v>
                </c:pt>
                <c:pt idx="671">
                  <c:v>99</c:v>
                </c:pt>
                <c:pt idx="672">
                  <c:v>99</c:v>
                </c:pt>
                <c:pt idx="673">
                  <c:v>99</c:v>
                </c:pt>
                <c:pt idx="674">
                  <c:v>100</c:v>
                </c:pt>
                <c:pt idx="675">
                  <c:v>100</c:v>
                </c:pt>
                <c:pt idx="676">
                  <c:v>100</c:v>
                </c:pt>
                <c:pt idx="677">
                  <c:v>99.5</c:v>
                </c:pt>
                <c:pt idx="678">
                  <c:v>99.5</c:v>
                </c:pt>
                <c:pt idx="679">
                  <c:v>101.5</c:v>
                </c:pt>
                <c:pt idx="680">
                  <c:v>101.5</c:v>
                </c:pt>
                <c:pt idx="681">
                  <c:v>101</c:v>
                </c:pt>
                <c:pt idx="682">
                  <c:v>101</c:v>
                </c:pt>
                <c:pt idx="683">
                  <c:v>101</c:v>
                </c:pt>
                <c:pt idx="684">
                  <c:v>102</c:v>
                </c:pt>
                <c:pt idx="685">
                  <c:v>102</c:v>
                </c:pt>
                <c:pt idx="686">
                  <c:v>102</c:v>
                </c:pt>
                <c:pt idx="687">
                  <c:v>101.5</c:v>
                </c:pt>
                <c:pt idx="688">
                  <c:v>101.5</c:v>
                </c:pt>
                <c:pt idx="689">
                  <c:v>100.5</c:v>
                </c:pt>
                <c:pt idx="690">
                  <c:v>100.5</c:v>
                </c:pt>
                <c:pt idx="691">
                  <c:v>99.25</c:v>
                </c:pt>
                <c:pt idx="692">
                  <c:v>99.25</c:v>
                </c:pt>
                <c:pt idx="693">
                  <c:v>97.0625</c:v>
                </c:pt>
                <c:pt idx="694">
                  <c:v>97.0625</c:v>
                </c:pt>
                <c:pt idx="695">
                  <c:v>94.78125</c:v>
                </c:pt>
                <c:pt idx="696">
                  <c:v>94.78125</c:v>
                </c:pt>
                <c:pt idx="697">
                  <c:v>91.703125</c:v>
                </c:pt>
                <c:pt idx="698">
                  <c:v>91.703125</c:v>
                </c:pt>
                <c:pt idx="699">
                  <c:v>108.421875</c:v>
                </c:pt>
                <c:pt idx="700">
                  <c:v>108.421875</c:v>
                </c:pt>
                <c:pt idx="701">
                  <c:v>104.5</c:v>
                </c:pt>
                <c:pt idx="702">
                  <c:v>104.5</c:v>
                </c:pt>
                <c:pt idx="703">
                  <c:v>103.5</c:v>
                </c:pt>
                <c:pt idx="704">
                  <c:v>103.5</c:v>
                </c:pt>
                <c:pt idx="705">
                  <c:v>103</c:v>
                </c:pt>
                <c:pt idx="706">
                  <c:v>103</c:v>
                </c:pt>
                <c:pt idx="707">
                  <c:v>103</c:v>
                </c:pt>
                <c:pt idx="708">
                  <c:v>104</c:v>
                </c:pt>
                <c:pt idx="709">
                  <c:v>104</c:v>
                </c:pt>
                <c:pt idx="710">
                  <c:v>104</c:v>
                </c:pt>
                <c:pt idx="711">
                  <c:v>103.5</c:v>
                </c:pt>
                <c:pt idx="712">
                  <c:v>103.5</c:v>
                </c:pt>
                <c:pt idx="713">
                  <c:v>105.5</c:v>
                </c:pt>
                <c:pt idx="714">
                  <c:v>105.5</c:v>
                </c:pt>
                <c:pt idx="715">
                  <c:v>105</c:v>
                </c:pt>
                <c:pt idx="716">
                  <c:v>105</c:v>
                </c:pt>
                <c:pt idx="717">
                  <c:v>105</c:v>
                </c:pt>
                <c:pt idx="718">
                  <c:v>106</c:v>
                </c:pt>
                <c:pt idx="719">
                  <c:v>106</c:v>
                </c:pt>
                <c:pt idx="720">
                  <c:v>106</c:v>
                </c:pt>
                <c:pt idx="721">
                  <c:v>105.5</c:v>
                </c:pt>
                <c:pt idx="722">
                  <c:v>105.5</c:v>
                </c:pt>
                <c:pt idx="723">
                  <c:v>104.5</c:v>
                </c:pt>
                <c:pt idx="724">
                  <c:v>104.5</c:v>
                </c:pt>
                <c:pt idx="725">
                  <c:v>112.34375</c:v>
                </c:pt>
                <c:pt idx="726">
                  <c:v>112.34375</c:v>
                </c:pt>
                <c:pt idx="727">
                  <c:v>108.625</c:v>
                </c:pt>
                <c:pt idx="728">
                  <c:v>108.625</c:v>
                </c:pt>
                <c:pt idx="729">
                  <c:v>107.5</c:v>
                </c:pt>
                <c:pt idx="730">
                  <c:v>107.5</c:v>
                </c:pt>
                <c:pt idx="731">
                  <c:v>107</c:v>
                </c:pt>
                <c:pt idx="732">
                  <c:v>107</c:v>
                </c:pt>
                <c:pt idx="733">
                  <c:v>107</c:v>
                </c:pt>
                <c:pt idx="734">
                  <c:v>108</c:v>
                </c:pt>
                <c:pt idx="735">
                  <c:v>108</c:v>
                </c:pt>
                <c:pt idx="736">
                  <c:v>108</c:v>
                </c:pt>
                <c:pt idx="737">
                  <c:v>107.5</c:v>
                </c:pt>
                <c:pt idx="738">
                  <c:v>107.5</c:v>
                </c:pt>
                <c:pt idx="739">
                  <c:v>109.75</c:v>
                </c:pt>
                <c:pt idx="740">
                  <c:v>109.75</c:v>
                </c:pt>
                <c:pt idx="741">
                  <c:v>109</c:v>
                </c:pt>
                <c:pt idx="742">
                  <c:v>109</c:v>
                </c:pt>
                <c:pt idx="743">
                  <c:v>109</c:v>
                </c:pt>
                <c:pt idx="744">
                  <c:v>110.5</c:v>
                </c:pt>
                <c:pt idx="745">
                  <c:v>110.5</c:v>
                </c:pt>
                <c:pt idx="746">
                  <c:v>110</c:v>
                </c:pt>
                <c:pt idx="747">
                  <c:v>110</c:v>
                </c:pt>
                <c:pt idx="748">
                  <c:v>110</c:v>
                </c:pt>
                <c:pt idx="749">
                  <c:v>111</c:v>
                </c:pt>
                <c:pt idx="750">
                  <c:v>111</c:v>
                </c:pt>
                <c:pt idx="751">
                  <c:v>111</c:v>
                </c:pt>
                <c:pt idx="752">
                  <c:v>110.5</c:v>
                </c:pt>
                <c:pt idx="753">
                  <c:v>110.5</c:v>
                </c:pt>
                <c:pt idx="754">
                  <c:v>109.75</c:v>
                </c:pt>
                <c:pt idx="755">
                  <c:v>109.75</c:v>
                </c:pt>
                <c:pt idx="756">
                  <c:v>108.625</c:v>
                </c:pt>
                <c:pt idx="757">
                  <c:v>108.625</c:v>
                </c:pt>
                <c:pt idx="758">
                  <c:v>116.0625</c:v>
                </c:pt>
                <c:pt idx="759">
                  <c:v>116.0625</c:v>
                </c:pt>
                <c:pt idx="760">
                  <c:v>113.625</c:v>
                </c:pt>
                <c:pt idx="761">
                  <c:v>113.625</c:v>
                </c:pt>
                <c:pt idx="762">
                  <c:v>112.5</c:v>
                </c:pt>
                <c:pt idx="763">
                  <c:v>112.5</c:v>
                </c:pt>
                <c:pt idx="764">
                  <c:v>112</c:v>
                </c:pt>
                <c:pt idx="765">
                  <c:v>112</c:v>
                </c:pt>
                <c:pt idx="766">
                  <c:v>112</c:v>
                </c:pt>
                <c:pt idx="767">
                  <c:v>113</c:v>
                </c:pt>
                <c:pt idx="768">
                  <c:v>113</c:v>
                </c:pt>
                <c:pt idx="769">
                  <c:v>113</c:v>
                </c:pt>
                <c:pt idx="770">
                  <c:v>112.5</c:v>
                </c:pt>
                <c:pt idx="771">
                  <c:v>112.5</c:v>
                </c:pt>
                <c:pt idx="772">
                  <c:v>114.75</c:v>
                </c:pt>
                <c:pt idx="773">
                  <c:v>114.75</c:v>
                </c:pt>
                <c:pt idx="774">
                  <c:v>114</c:v>
                </c:pt>
                <c:pt idx="775">
                  <c:v>114</c:v>
                </c:pt>
                <c:pt idx="776">
                  <c:v>114</c:v>
                </c:pt>
                <c:pt idx="777">
                  <c:v>115.5</c:v>
                </c:pt>
                <c:pt idx="778">
                  <c:v>115.5</c:v>
                </c:pt>
                <c:pt idx="779">
                  <c:v>115</c:v>
                </c:pt>
                <c:pt idx="780">
                  <c:v>115</c:v>
                </c:pt>
                <c:pt idx="781">
                  <c:v>115</c:v>
                </c:pt>
                <c:pt idx="782">
                  <c:v>116</c:v>
                </c:pt>
                <c:pt idx="783">
                  <c:v>116</c:v>
                </c:pt>
                <c:pt idx="784">
                  <c:v>116</c:v>
                </c:pt>
                <c:pt idx="785">
                  <c:v>115.5</c:v>
                </c:pt>
                <c:pt idx="786">
                  <c:v>115.5</c:v>
                </c:pt>
                <c:pt idx="787">
                  <c:v>114.75</c:v>
                </c:pt>
                <c:pt idx="788">
                  <c:v>114.75</c:v>
                </c:pt>
                <c:pt idx="789">
                  <c:v>113.625</c:v>
                </c:pt>
                <c:pt idx="790">
                  <c:v>113.625</c:v>
                </c:pt>
                <c:pt idx="791">
                  <c:v>118.5</c:v>
                </c:pt>
                <c:pt idx="792">
                  <c:v>118.5</c:v>
                </c:pt>
                <c:pt idx="793">
                  <c:v>117.5</c:v>
                </c:pt>
                <c:pt idx="794">
                  <c:v>117.5</c:v>
                </c:pt>
                <c:pt idx="795">
                  <c:v>117</c:v>
                </c:pt>
                <c:pt idx="796">
                  <c:v>117</c:v>
                </c:pt>
                <c:pt idx="797">
                  <c:v>117</c:v>
                </c:pt>
                <c:pt idx="798">
                  <c:v>118</c:v>
                </c:pt>
                <c:pt idx="799">
                  <c:v>118</c:v>
                </c:pt>
                <c:pt idx="800">
                  <c:v>118</c:v>
                </c:pt>
                <c:pt idx="801">
                  <c:v>117.5</c:v>
                </c:pt>
                <c:pt idx="802">
                  <c:v>117.5</c:v>
                </c:pt>
                <c:pt idx="803">
                  <c:v>119.5</c:v>
                </c:pt>
                <c:pt idx="804">
                  <c:v>119.5</c:v>
                </c:pt>
                <c:pt idx="805">
                  <c:v>119</c:v>
                </c:pt>
                <c:pt idx="806">
                  <c:v>119</c:v>
                </c:pt>
                <c:pt idx="807">
                  <c:v>119</c:v>
                </c:pt>
                <c:pt idx="808">
                  <c:v>120</c:v>
                </c:pt>
                <c:pt idx="809">
                  <c:v>120</c:v>
                </c:pt>
                <c:pt idx="810">
                  <c:v>120</c:v>
                </c:pt>
                <c:pt idx="811">
                  <c:v>119.5</c:v>
                </c:pt>
                <c:pt idx="812">
                  <c:v>119.5</c:v>
                </c:pt>
                <c:pt idx="813">
                  <c:v>118.5</c:v>
                </c:pt>
                <c:pt idx="814">
                  <c:v>118.5</c:v>
                </c:pt>
                <c:pt idx="815">
                  <c:v>116.0625</c:v>
                </c:pt>
                <c:pt idx="816">
                  <c:v>116.0625</c:v>
                </c:pt>
                <c:pt idx="817">
                  <c:v>112.34375</c:v>
                </c:pt>
                <c:pt idx="818">
                  <c:v>112.34375</c:v>
                </c:pt>
                <c:pt idx="819">
                  <c:v>108.421875</c:v>
                </c:pt>
                <c:pt idx="820">
                  <c:v>108.421875</c:v>
                </c:pt>
                <c:pt idx="821">
                  <c:v>100.0625</c:v>
                </c:pt>
                <c:pt idx="822">
                  <c:v>100.0625</c:v>
                </c:pt>
                <c:pt idx="823">
                  <c:v>121.96875</c:v>
                </c:pt>
                <c:pt idx="824">
                  <c:v>121.96875</c:v>
                </c:pt>
                <c:pt idx="825">
                  <c:v>121</c:v>
                </c:pt>
                <c:pt idx="826">
                  <c:v>121</c:v>
                </c:pt>
                <c:pt idx="827">
                  <c:v>121</c:v>
                </c:pt>
                <c:pt idx="828">
                  <c:v>122.9375</c:v>
                </c:pt>
                <c:pt idx="829">
                  <c:v>122.9375</c:v>
                </c:pt>
                <c:pt idx="830">
                  <c:v>122</c:v>
                </c:pt>
                <c:pt idx="831">
                  <c:v>122</c:v>
                </c:pt>
                <c:pt idx="832">
                  <c:v>122</c:v>
                </c:pt>
                <c:pt idx="833">
                  <c:v>123.875</c:v>
                </c:pt>
                <c:pt idx="834">
                  <c:v>123.875</c:v>
                </c:pt>
                <c:pt idx="835">
                  <c:v>123</c:v>
                </c:pt>
                <c:pt idx="836">
                  <c:v>123</c:v>
                </c:pt>
                <c:pt idx="837">
                  <c:v>123</c:v>
                </c:pt>
                <c:pt idx="838">
                  <c:v>124.75</c:v>
                </c:pt>
                <c:pt idx="839">
                  <c:v>124.75</c:v>
                </c:pt>
                <c:pt idx="840">
                  <c:v>124</c:v>
                </c:pt>
                <c:pt idx="841">
                  <c:v>124</c:v>
                </c:pt>
                <c:pt idx="842">
                  <c:v>124</c:v>
                </c:pt>
                <c:pt idx="843">
                  <c:v>125.5</c:v>
                </c:pt>
                <c:pt idx="844">
                  <c:v>125.5</c:v>
                </c:pt>
                <c:pt idx="845">
                  <c:v>125</c:v>
                </c:pt>
                <c:pt idx="846">
                  <c:v>125</c:v>
                </c:pt>
                <c:pt idx="847">
                  <c:v>125</c:v>
                </c:pt>
                <c:pt idx="848">
                  <c:v>126</c:v>
                </c:pt>
                <c:pt idx="849">
                  <c:v>126</c:v>
                </c:pt>
                <c:pt idx="850">
                  <c:v>126</c:v>
                </c:pt>
                <c:pt idx="851">
                  <c:v>125.5</c:v>
                </c:pt>
                <c:pt idx="852">
                  <c:v>125.5</c:v>
                </c:pt>
                <c:pt idx="853">
                  <c:v>124.75</c:v>
                </c:pt>
                <c:pt idx="854">
                  <c:v>124.75</c:v>
                </c:pt>
                <c:pt idx="855">
                  <c:v>123.875</c:v>
                </c:pt>
                <c:pt idx="856">
                  <c:v>123.875</c:v>
                </c:pt>
                <c:pt idx="857">
                  <c:v>122.9375</c:v>
                </c:pt>
                <c:pt idx="858">
                  <c:v>122.9375</c:v>
                </c:pt>
                <c:pt idx="859">
                  <c:v>121.96875</c:v>
                </c:pt>
                <c:pt idx="860">
                  <c:v>121.96875</c:v>
                </c:pt>
                <c:pt idx="861">
                  <c:v>111.015625</c:v>
                </c:pt>
                <c:pt idx="862">
                  <c:v>111.015625</c:v>
                </c:pt>
                <c:pt idx="863">
                  <c:v>131.40625</c:v>
                </c:pt>
                <c:pt idx="864">
                  <c:v>131.40625</c:v>
                </c:pt>
                <c:pt idx="865">
                  <c:v>127.5</c:v>
                </c:pt>
                <c:pt idx="866">
                  <c:v>127.5</c:v>
                </c:pt>
                <c:pt idx="867">
                  <c:v>127</c:v>
                </c:pt>
                <c:pt idx="868">
                  <c:v>127</c:v>
                </c:pt>
                <c:pt idx="869">
                  <c:v>127</c:v>
                </c:pt>
                <c:pt idx="870">
                  <c:v>128</c:v>
                </c:pt>
                <c:pt idx="871">
                  <c:v>128</c:v>
                </c:pt>
                <c:pt idx="872">
                  <c:v>128</c:v>
                </c:pt>
                <c:pt idx="873">
                  <c:v>127.5</c:v>
                </c:pt>
                <c:pt idx="874">
                  <c:v>127.5</c:v>
                </c:pt>
                <c:pt idx="875">
                  <c:v>135.3125</c:v>
                </c:pt>
                <c:pt idx="876">
                  <c:v>135.3125</c:v>
                </c:pt>
                <c:pt idx="877">
                  <c:v>131.875</c:v>
                </c:pt>
                <c:pt idx="878">
                  <c:v>131.875</c:v>
                </c:pt>
                <c:pt idx="879">
                  <c:v>129.75</c:v>
                </c:pt>
                <c:pt idx="880">
                  <c:v>129.75</c:v>
                </c:pt>
                <c:pt idx="881">
                  <c:v>129</c:v>
                </c:pt>
                <c:pt idx="882">
                  <c:v>129</c:v>
                </c:pt>
                <c:pt idx="883">
                  <c:v>129</c:v>
                </c:pt>
                <c:pt idx="884">
                  <c:v>130.5</c:v>
                </c:pt>
                <c:pt idx="885">
                  <c:v>130.5</c:v>
                </c:pt>
                <c:pt idx="886">
                  <c:v>130</c:v>
                </c:pt>
                <c:pt idx="887">
                  <c:v>130</c:v>
                </c:pt>
                <c:pt idx="888">
                  <c:v>130</c:v>
                </c:pt>
                <c:pt idx="889">
                  <c:v>131</c:v>
                </c:pt>
                <c:pt idx="890">
                  <c:v>131</c:v>
                </c:pt>
                <c:pt idx="891">
                  <c:v>131</c:v>
                </c:pt>
                <c:pt idx="892">
                  <c:v>130.5</c:v>
                </c:pt>
                <c:pt idx="893">
                  <c:v>130.5</c:v>
                </c:pt>
                <c:pt idx="894">
                  <c:v>129.75</c:v>
                </c:pt>
                <c:pt idx="895">
                  <c:v>129.75</c:v>
                </c:pt>
                <c:pt idx="896">
                  <c:v>134</c:v>
                </c:pt>
                <c:pt idx="897">
                  <c:v>134</c:v>
                </c:pt>
                <c:pt idx="898">
                  <c:v>132.5</c:v>
                </c:pt>
                <c:pt idx="899">
                  <c:v>132.5</c:v>
                </c:pt>
                <c:pt idx="900">
                  <c:v>132</c:v>
                </c:pt>
                <c:pt idx="901">
                  <c:v>132</c:v>
                </c:pt>
                <c:pt idx="902">
                  <c:v>132</c:v>
                </c:pt>
                <c:pt idx="903">
                  <c:v>133</c:v>
                </c:pt>
                <c:pt idx="904">
                  <c:v>133</c:v>
                </c:pt>
                <c:pt idx="905">
                  <c:v>133</c:v>
                </c:pt>
                <c:pt idx="906">
                  <c:v>132.5</c:v>
                </c:pt>
                <c:pt idx="907">
                  <c:v>132.5</c:v>
                </c:pt>
                <c:pt idx="908">
                  <c:v>135.5</c:v>
                </c:pt>
                <c:pt idx="909">
                  <c:v>135.5</c:v>
                </c:pt>
                <c:pt idx="910">
                  <c:v>134.5</c:v>
                </c:pt>
                <c:pt idx="911">
                  <c:v>134.5</c:v>
                </c:pt>
                <c:pt idx="912">
                  <c:v>134</c:v>
                </c:pt>
                <c:pt idx="913">
                  <c:v>134</c:v>
                </c:pt>
                <c:pt idx="914">
                  <c:v>134</c:v>
                </c:pt>
                <c:pt idx="915">
                  <c:v>135</c:v>
                </c:pt>
                <c:pt idx="916">
                  <c:v>135</c:v>
                </c:pt>
                <c:pt idx="917">
                  <c:v>135</c:v>
                </c:pt>
                <c:pt idx="918">
                  <c:v>134.5</c:v>
                </c:pt>
                <c:pt idx="919">
                  <c:v>134.5</c:v>
                </c:pt>
                <c:pt idx="920">
                  <c:v>136.5</c:v>
                </c:pt>
                <c:pt idx="921">
                  <c:v>136.5</c:v>
                </c:pt>
                <c:pt idx="922">
                  <c:v>136</c:v>
                </c:pt>
                <c:pt idx="923">
                  <c:v>136</c:v>
                </c:pt>
                <c:pt idx="924">
                  <c:v>136</c:v>
                </c:pt>
                <c:pt idx="925">
                  <c:v>137</c:v>
                </c:pt>
                <c:pt idx="926">
                  <c:v>137</c:v>
                </c:pt>
                <c:pt idx="927">
                  <c:v>137</c:v>
                </c:pt>
                <c:pt idx="928">
                  <c:v>136.5</c:v>
                </c:pt>
                <c:pt idx="929">
                  <c:v>136.5</c:v>
                </c:pt>
                <c:pt idx="930">
                  <c:v>135.5</c:v>
                </c:pt>
                <c:pt idx="931">
                  <c:v>135.5</c:v>
                </c:pt>
                <c:pt idx="932">
                  <c:v>134</c:v>
                </c:pt>
                <c:pt idx="933">
                  <c:v>134</c:v>
                </c:pt>
                <c:pt idx="934">
                  <c:v>131.875</c:v>
                </c:pt>
                <c:pt idx="935">
                  <c:v>131.875</c:v>
                </c:pt>
                <c:pt idx="936">
                  <c:v>138.75</c:v>
                </c:pt>
                <c:pt idx="937">
                  <c:v>138.75</c:v>
                </c:pt>
                <c:pt idx="938">
                  <c:v>138</c:v>
                </c:pt>
                <c:pt idx="939">
                  <c:v>138</c:v>
                </c:pt>
                <c:pt idx="940">
                  <c:v>138</c:v>
                </c:pt>
                <c:pt idx="941">
                  <c:v>139.5</c:v>
                </c:pt>
                <c:pt idx="942">
                  <c:v>139.5</c:v>
                </c:pt>
                <c:pt idx="943">
                  <c:v>139</c:v>
                </c:pt>
                <c:pt idx="944">
                  <c:v>139</c:v>
                </c:pt>
                <c:pt idx="945">
                  <c:v>139</c:v>
                </c:pt>
                <c:pt idx="946">
                  <c:v>140</c:v>
                </c:pt>
                <c:pt idx="947">
                  <c:v>140</c:v>
                </c:pt>
                <c:pt idx="948">
                  <c:v>140</c:v>
                </c:pt>
                <c:pt idx="949">
                  <c:v>139.5</c:v>
                </c:pt>
                <c:pt idx="950">
                  <c:v>139.5</c:v>
                </c:pt>
                <c:pt idx="951">
                  <c:v>138.75</c:v>
                </c:pt>
                <c:pt idx="952">
                  <c:v>138.75</c:v>
                </c:pt>
                <c:pt idx="953">
                  <c:v>135.3125</c:v>
                </c:pt>
                <c:pt idx="954">
                  <c:v>135.3125</c:v>
                </c:pt>
                <c:pt idx="955">
                  <c:v>131.40625</c:v>
                </c:pt>
                <c:pt idx="956">
                  <c:v>131.40625</c:v>
                </c:pt>
                <c:pt idx="957">
                  <c:v>121.2109375</c:v>
                </c:pt>
                <c:pt idx="958">
                  <c:v>121.2109375</c:v>
                </c:pt>
                <c:pt idx="959">
                  <c:v>101.88671875</c:v>
                </c:pt>
                <c:pt idx="960">
                  <c:v>101.88671875</c:v>
                </c:pt>
                <c:pt idx="961">
                  <c:v>153.4375</c:v>
                </c:pt>
                <c:pt idx="962">
                  <c:v>153.4375</c:v>
                </c:pt>
                <c:pt idx="963">
                  <c:v>149.15625</c:v>
                </c:pt>
                <c:pt idx="964">
                  <c:v>149.15625</c:v>
                </c:pt>
                <c:pt idx="965">
                  <c:v>144.5625</c:v>
                </c:pt>
                <c:pt idx="966">
                  <c:v>144.5625</c:v>
                </c:pt>
                <c:pt idx="967">
                  <c:v>141.875</c:v>
                </c:pt>
                <c:pt idx="968">
                  <c:v>141.875</c:v>
                </c:pt>
                <c:pt idx="969">
                  <c:v>141</c:v>
                </c:pt>
                <c:pt idx="970">
                  <c:v>141</c:v>
                </c:pt>
                <c:pt idx="971">
                  <c:v>141</c:v>
                </c:pt>
                <c:pt idx="972">
                  <c:v>142.75</c:v>
                </c:pt>
                <c:pt idx="973">
                  <c:v>142.75</c:v>
                </c:pt>
                <c:pt idx="974">
                  <c:v>142</c:v>
                </c:pt>
                <c:pt idx="975">
                  <c:v>142</c:v>
                </c:pt>
                <c:pt idx="976">
                  <c:v>142</c:v>
                </c:pt>
                <c:pt idx="977">
                  <c:v>143.5</c:v>
                </c:pt>
                <c:pt idx="978">
                  <c:v>143.5</c:v>
                </c:pt>
                <c:pt idx="979">
                  <c:v>143</c:v>
                </c:pt>
                <c:pt idx="980">
                  <c:v>143</c:v>
                </c:pt>
                <c:pt idx="981">
                  <c:v>143</c:v>
                </c:pt>
                <c:pt idx="982">
                  <c:v>144</c:v>
                </c:pt>
                <c:pt idx="983">
                  <c:v>144</c:v>
                </c:pt>
                <c:pt idx="984">
                  <c:v>144</c:v>
                </c:pt>
                <c:pt idx="985">
                  <c:v>143.5</c:v>
                </c:pt>
                <c:pt idx="986">
                  <c:v>143.5</c:v>
                </c:pt>
                <c:pt idx="987">
                  <c:v>142.75</c:v>
                </c:pt>
                <c:pt idx="988">
                  <c:v>142.75</c:v>
                </c:pt>
                <c:pt idx="989">
                  <c:v>141.875</c:v>
                </c:pt>
                <c:pt idx="990">
                  <c:v>141.875</c:v>
                </c:pt>
                <c:pt idx="991">
                  <c:v>147.25</c:v>
                </c:pt>
                <c:pt idx="992">
                  <c:v>147.25</c:v>
                </c:pt>
                <c:pt idx="993">
                  <c:v>145.5</c:v>
                </c:pt>
                <c:pt idx="994">
                  <c:v>145.5</c:v>
                </c:pt>
                <c:pt idx="995">
                  <c:v>145</c:v>
                </c:pt>
                <c:pt idx="996">
                  <c:v>145</c:v>
                </c:pt>
                <c:pt idx="997">
                  <c:v>145</c:v>
                </c:pt>
                <c:pt idx="998">
                  <c:v>146</c:v>
                </c:pt>
                <c:pt idx="999">
                  <c:v>146</c:v>
                </c:pt>
                <c:pt idx="1000">
                  <c:v>146</c:v>
                </c:pt>
                <c:pt idx="1001">
                  <c:v>145.5</c:v>
                </c:pt>
                <c:pt idx="1002">
                  <c:v>145.5</c:v>
                </c:pt>
                <c:pt idx="1003">
                  <c:v>149</c:v>
                </c:pt>
                <c:pt idx="1004">
                  <c:v>149</c:v>
                </c:pt>
                <c:pt idx="1005">
                  <c:v>147.5</c:v>
                </c:pt>
                <c:pt idx="1006">
                  <c:v>147.5</c:v>
                </c:pt>
                <c:pt idx="1007">
                  <c:v>147</c:v>
                </c:pt>
                <c:pt idx="1008">
                  <c:v>147</c:v>
                </c:pt>
                <c:pt idx="1009">
                  <c:v>147</c:v>
                </c:pt>
                <c:pt idx="1010">
                  <c:v>148</c:v>
                </c:pt>
                <c:pt idx="1011">
                  <c:v>148</c:v>
                </c:pt>
                <c:pt idx="1012">
                  <c:v>148</c:v>
                </c:pt>
                <c:pt idx="1013">
                  <c:v>147.5</c:v>
                </c:pt>
                <c:pt idx="1014">
                  <c:v>147.5</c:v>
                </c:pt>
                <c:pt idx="1015">
                  <c:v>150.5</c:v>
                </c:pt>
                <c:pt idx="1016">
                  <c:v>150.5</c:v>
                </c:pt>
                <c:pt idx="1017">
                  <c:v>149.5</c:v>
                </c:pt>
                <c:pt idx="1018">
                  <c:v>149.5</c:v>
                </c:pt>
                <c:pt idx="1019">
                  <c:v>149</c:v>
                </c:pt>
                <c:pt idx="1020">
                  <c:v>149</c:v>
                </c:pt>
                <c:pt idx="1021">
                  <c:v>149</c:v>
                </c:pt>
                <c:pt idx="1022">
                  <c:v>150</c:v>
                </c:pt>
                <c:pt idx="1023">
                  <c:v>150</c:v>
                </c:pt>
                <c:pt idx="1024">
                  <c:v>150</c:v>
                </c:pt>
                <c:pt idx="1025">
                  <c:v>149.5</c:v>
                </c:pt>
                <c:pt idx="1026">
                  <c:v>149.5</c:v>
                </c:pt>
                <c:pt idx="1027">
                  <c:v>151.5</c:v>
                </c:pt>
                <c:pt idx="1028">
                  <c:v>151.5</c:v>
                </c:pt>
                <c:pt idx="1029">
                  <c:v>151</c:v>
                </c:pt>
                <c:pt idx="1030">
                  <c:v>151</c:v>
                </c:pt>
                <c:pt idx="1031">
                  <c:v>151</c:v>
                </c:pt>
                <c:pt idx="1032">
                  <c:v>152</c:v>
                </c:pt>
                <c:pt idx="1033">
                  <c:v>152</c:v>
                </c:pt>
                <c:pt idx="1034">
                  <c:v>152</c:v>
                </c:pt>
                <c:pt idx="1035">
                  <c:v>151.5</c:v>
                </c:pt>
                <c:pt idx="1036">
                  <c:v>151.5</c:v>
                </c:pt>
                <c:pt idx="1037">
                  <c:v>150.5</c:v>
                </c:pt>
                <c:pt idx="1038">
                  <c:v>150.5</c:v>
                </c:pt>
                <c:pt idx="1039">
                  <c:v>149</c:v>
                </c:pt>
                <c:pt idx="1040">
                  <c:v>149</c:v>
                </c:pt>
                <c:pt idx="1041">
                  <c:v>147.25</c:v>
                </c:pt>
                <c:pt idx="1042">
                  <c:v>147.25</c:v>
                </c:pt>
                <c:pt idx="1043">
                  <c:v>144.5625</c:v>
                </c:pt>
                <c:pt idx="1044">
                  <c:v>144.5625</c:v>
                </c:pt>
                <c:pt idx="1045">
                  <c:v>153.75</c:v>
                </c:pt>
                <c:pt idx="1046">
                  <c:v>153.75</c:v>
                </c:pt>
                <c:pt idx="1047">
                  <c:v>153</c:v>
                </c:pt>
                <c:pt idx="1048">
                  <c:v>153</c:v>
                </c:pt>
                <c:pt idx="1049">
                  <c:v>153</c:v>
                </c:pt>
                <c:pt idx="1050">
                  <c:v>154.5</c:v>
                </c:pt>
                <c:pt idx="1051">
                  <c:v>154.5</c:v>
                </c:pt>
                <c:pt idx="1052">
                  <c:v>154</c:v>
                </c:pt>
                <c:pt idx="1053">
                  <c:v>154</c:v>
                </c:pt>
                <c:pt idx="1054">
                  <c:v>154</c:v>
                </c:pt>
                <c:pt idx="1055">
                  <c:v>155</c:v>
                </c:pt>
                <c:pt idx="1056">
                  <c:v>155</c:v>
                </c:pt>
                <c:pt idx="1057">
                  <c:v>155</c:v>
                </c:pt>
                <c:pt idx="1058">
                  <c:v>154.5</c:v>
                </c:pt>
                <c:pt idx="1059">
                  <c:v>154.5</c:v>
                </c:pt>
                <c:pt idx="1060">
                  <c:v>153.75</c:v>
                </c:pt>
                <c:pt idx="1061">
                  <c:v>153.75</c:v>
                </c:pt>
                <c:pt idx="1062">
                  <c:v>149.15625</c:v>
                </c:pt>
                <c:pt idx="1063">
                  <c:v>149.15625</c:v>
                </c:pt>
                <c:pt idx="1064">
                  <c:v>157.71875</c:v>
                </c:pt>
                <c:pt idx="1065">
                  <c:v>157.71875</c:v>
                </c:pt>
                <c:pt idx="1066">
                  <c:v>156.5</c:v>
                </c:pt>
                <c:pt idx="1067">
                  <c:v>156.5</c:v>
                </c:pt>
                <c:pt idx="1068">
                  <c:v>156</c:v>
                </c:pt>
                <c:pt idx="1069">
                  <c:v>156</c:v>
                </c:pt>
                <c:pt idx="1070">
                  <c:v>156</c:v>
                </c:pt>
                <c:pt idx="1071">
                  <c:v>157</c:v>
                </c:pt>
                <c:pt idx="1072">
                  <c:v>157</c:v>
                </c:pt>
                <c:pt idx="1073">
                  <c:v>157</c:v>
                </c:pt>
                <c:pt idx="1074">
                  <c:v>156.5</c:v>
                </c:pt>
                <c:pt idx="1075">
                  <c:v>156.5</c:v>
                </c:pt>
                <c:pt idx="1076">
                  <c:v>158.9375</c:v>
                </c:pt>
                <c:pt idx="1077">
                  <c:v>158.9375</c:v>
                </c:pt>
                <c:pt idx="1078">
                  <c:v>158</c:v>
                </c:pt>
                <c:pt idx="1079">
                  <c:v>158</c:v>
                </c:pt>
                <c:pt idx="1080">
                  <c:v>158</c:v>
                </c:pt>
                <c:pt idx="1081">
                  <c:v>159.875</c:v>
                </c:pt>
                <c:pt idx="1082">
                  <c:v>159.875</c:v>
                </c:pt>
                <c:pt idx="1083">
                  <c:v>159</c:v>
                </c:pt>
                <c:pt idx="1084">
                  <c:v>159</c:v>
                </c:pt>
                <c:pt idx="1085">
                  <c:v>159</c:v>
                </c:pt>
                <c:pt idx="1086">
                  <c:v>160.75</c:v>
                </c:pt>
                <c:pt idx="1087">
                  <c:v>160.75</c:v>
                </c:pt>
                <c:pt idx="1088">
                  <c:v>160</c:v>
                </c:pt>
                <c:pt idx="1089">
                  <c:v>160</c:v>
                </c:pt>
                <c:pt idx="1090">
                  <c:v>160</c:v>
                </c:pt>
                <c:pt idx="1091">
                  <c:v>161.5</c:v>
                </c:pt>
                <c:pt idx="1092">
                  <c:v>161.5</c:v>
                </c:pt>
                <c:pt idx="1093">
                  <c:v>161</c:v>
                </c:pt>
                <c:pt idx="1094">
                  <c:v>161</c:v>
                </c:pt>
                <c:pt idx="1095">
                  <c:v>161</c:v>
                </c:pt>
                <c:pt idx="1096">
                  <c:v>162</c:v>
                </c:pt>
                <c:pt idx="1097">
                  <c:v>162</c:v>
                </c:pt>
                <c:pt idx="1098">
                  <c:v>162</c:v>
                </c:pt>
                <c:pt idx="1099">
                  <c:v>161.5</c:v>
                </c:pt>
                <c:pt idx="1100">
                  <c:v>161.5</c:v>
                </c:pt>
                <c:pt idx="1101">
                  <c:v>160.75</c:v>
                </c:pt>
                <c:pt idx="1102">
                  <c:v>160.75</c:v>
                </c:pt>
                <c:pt idx="1103">
                  <c:v>159.875</c:v>
                </c:pt>
                <c:pt idx="1104">
                  <c:v>159.875</c:v>
                </c:pt>
                <c:pt idx="1105">
                  <c:v>158.9375</c:v>
                </c:pt>
                <c:pt idx="1106">
                  <c:v>158.9375</c:v>
                </c:pt>
                <c:pt idx="1107">
                  <c:v>157.71875</c:v>
                </c:pt>
                <c:pt idx="1108">
                  <c:v>157.71875</c:v>
                </c:pt>
                <c:pt idx="1109">
                  <c:v>153.4375</c:v>
                </c:pt>
                <c:pt idx="1110">
                  <c:v>153.4375</c:v>
                </c:pt>
                <c:pt idx="1111">
                  <c:v>127.662109375</c:v>
                </c:pt>
                <c:pt idx="1112">
                  <c:v>127.662109375</c:v>
                </c:pt>
                <c:pt idx="1113">
                  <c:v>102.7685546875</c:v>
                </c:pt>
                <c:pt idx="1114">
                  <c:v>102.7685546875</c:v>
                </c:pt>
                <c:pt idx="1115">
                  <c:v>88.19677734375</c:v>
                </c:pt>
                <c:pt idx="1116">
                  <c:v>88.19677734375</c:v>
                </c:pt>
                <c:pt idx="1117">
                  <c:v>71.553466796875</c:v>
                </c:pt>
                <c:pt idx="1118">
                  <c:v>71.553466796875</c:v>
                </c:pt>
                <c:pt idx="1119">
                  <c:v>55.0657958984375</c:v>
                </c:pt>
                <c:pt idx="1120">
                  <c:v>55.0657958984375</c:v>
                </c:pt>
                <c:pt idx="1121">
                  <c:v>44.40789794921875</c:v>
                </c:pt>
                <c:pt idx="1122">
                  <c:v>44.40789794921875</c:v>
                </c:pt>
                <c:pt idx="1123">
                  <c:v>167</c:v>
                </c:pt>
                <c:pt idx="1124">
                  <c:v>167</c:v>
                </c:pt>
                <c:pt idx="1125">
                  <c:v>163.9375</c:v>
                </c:pt>
                <c:pt idx="1126">
                  <c:v>163.9375</c:v>
                </c:pt>
                <c:pt idx="1127">
                  <c:v>163</c:v>
                </c:pt>
                <c:pt idx="1128">
                  <c:v>163</c:v>
                </c:pt>
                <c:pt idx="1129">
                  <c:v>163</c:v>
                </c:pt>
                <c:pt idx="1130">
                  <c:v>164.875</c:v>
                </c:pt>
                <c:pt idx="1131">
                  <c:v>164.875</c:v>
                </c:pt>
                <c:pt idx="1132">
                  <c:v>164</c:v>
                </c:pt>
                <c:pt idx="1133">
                  <c:v>164</c:v>
                </c:pt>
                <c:pt idx="1134">
                  <c:v>164</c:v>
                </c:pt>
                <c:pt idx="1135">
                  <c:v>165.75</c:v>
                </c:pt>
                <c:pt idx="1136">
                  <c:v>165.75</c:v>
                </c:pt>
                <c:pt idx="1137">
                  <c:v>165</c:v>
                </c:pt>
                <c:pt idx="1138">
                  <c:v>165</c:v>
                </c:pt>
                <c:pt idx="1139">
                  <c:v>165</c:v>
                </c:pt>
                <c:pt idx="1140">
                  <c:v>166.5</c:v>
                </c:pt>
                <c:pt idx="1141">
                  <c:v>166.5</c:v>
                </c:pt>
                <c:pt idx="1142">
                  <c:v>166</c:v>
                </c:pt>
                <c:pt idx="1143">
                  <c:v>166</c:v>
                </c:pt>
                <c:pt idx="1144">
                  <c:v>166</c:v>
                </c:pt>
                <c:pt idx="1145">
                  <c:v>167</c:v>
                </c:pt>
                <c:pt idx="1146">
                  <c:v>167</c:v>
                </c:pt>
                <c:pt idx="1147">
                  <c:v>167</c:v>
                </c:pt>
                <c:pt idx="1148">
                  <c:v>166.5</c:v>
                </c:pt>
                <c:pt idx="1149">
                  <c:v>166.5</c:v>
                </c:pt>
                <c:pt idx="1150">
                  <c:v>165.75</c:v>
                </c:pt>
                <c:pt idx="1151">
                  <c:v>165.75</c:v>
                </c:pt>
                <c:pt idx="1152">
                  <c:v>164.875</c:v>
                </c:pt>
                <c:pt idx="1153">
                  <c:v>164.875</c:v>
                </c:pt>
                <c:pt idx="1154">
                  <c:v>163.9375</c:v>
                </c:pt>
                <c:pt idx="1155">
                  <c:v>163.9375</c:v>
                </c:pt>
                <c:pt idx="1156">
                  <c:v>170.0625</c:v>
                </c:pt>
                <c:pt idx="1157">
                  <c:v>170.0625</c:v>
                </c:pt>
                <c:pt idx="1158">
                  <c:v>168.5</c:v>
                </c:pt>
                <c:pt idx="1159">
                  <c:v>168.5</c:v>
                </c:pt>
                <c:pt idx="1160">
                  <c:v>168</c:v>
                </c:pt>
                <c:pt idx="1161">
                  <c:v>168</c:v>
                </c:pt>
                <c:pt idx="1162">
                  <c:v>168</c:v>
                </c:pt>
                <c:pt idx="1163">
                  <c:v>169</c:v>
                </c:pt>
                <c:pt idx="1164">
                  <c:v>169</c:v>
                </c:pt>
                <c:pt idx="1165">
                  <c:v>169</c:v>
                </c:pt>
                <c:pt idx="1166">
                  <c:v>168.5</c:v>
                </c:pt>
                <c:pt idx="1167">
                  <c:v>168.5</c:v>
                </c:pt>
                <c:pt idx="1168">
                  <c:v>171.625</c:v>
                </c:pt>
                <c:pt idx="1169">
                  <c:v>171.625</c:v>
                </c:pt>
                <c:pt idx="1170">
                  <c:v>170.5</c:v>
                </c:pt>
                <c:pt idx="1171">
                  <c:v>170.5</c:v>
                </c:pt>
                <c:pt idx="1172">
                  <c:v>170</c:v>
                </c:pt>
                <c:pt idx="1173">
                  <c:v>170</c:v>
                </c:pt>
                <c:pt idx="1174">
                  <c:v>170</c:v>
                </c:pt>
                <c:pt idx="1175">
                  <c:v>171</c:v>
                </c:pt>
                <c:pt idx="1176">
                  <c:v>171</c:v>
                </c:pt>
                <c:pt idx="1177">
                  <c:v>171</c:v>
                </c:pt>
                <c:pt idx="1178">
                  <c:v>170.5</c:v>
                </c:pt>
                <c:pt idx="1179">
                  <c:v>170.5</c:v>
                </c:pt>
                <c:pt idx="1180">
                  <c:v>172.75</c:v>
                </c:pt>
                <c:pt idx="1181">
                  <c:v>172.75</c:v>
                </c:pt>
                <c:pt idx="1182">
                  <c:v>172</c:v>
                </c:pt>
                <c:pt idx="1183">
                  <c:v>172</c:v>
                </c:pt>
                <c:pt idx="1184">
                  <c:v>172</c:v>
                </c:pt>
                <c:pt idx="1185">
                  <c:v>173.5</c:v>
                </c:pt>
                <c:pt idx="1186">
                  <c:v>173.5</c:v>
                </c:pt>
                <c:pt idx="1187">
                  <c:v>173</c:v>
                </c:pt>
                <c:pt idx="1188">
                  <c:v>173</c:v>
                </c:pt>
                <c:pt idx="1189">
                  <c:v>173</c:v>
                </c:pt>
                <c:pt idx="1190">
                  <c:v>174</c:v>
                </c:pt>
                <c:pt idx="1191">
                  <c:v>174</c:v>
                </c:pt>
                <c:pt idx="1192">
                  <c:v>174</c:v>
                </c:pt>
                <c:pt idx="1193">
                  <c:v>173.5</c:v>
                </c:pt>
                <c:pt idx="1194">
                  <c:v>173.5</c:v>
                </c:pt>
                <c:pt idx="1195">
                  <c:v>172.75</c:v>
                </c:pt>
                <c:pt idx="1196">
                  <c:v>172.75</c:v>
                </c:pt>
                <c:pt idx="1197">
                  <c:v>171.625</c:v>
                </c:pt>
                <c:pt idx="1198">
                  <c:v>171.625</c:v>
                </c:pt>
                <c:pt idx="1199">
                  <c:v>170.0625</c:v>
                </c:pt>
                <c:pt idx="1200">
                  <c:v>170.0625</c:v>
                </c:pt>
                <c:pt idx="1201">
                  <c:v>167</c:v>
                </c:pt>
                <c:pt idx="1202">
                  <c:v>167</c:v>
                </c:pt>
                <c:pt idx="1203">
                  <c:v>105.70394897460938</c:v>
                </c:pt>
                <c:pt idx="1204">
                  <c:v>105.70394897460938</c:v>
                </c:pt>
                <c:pt idx="1205">
                  <c:v>68.601974487304688</c:v>
                </c:pt>
                <c:pt idx="1206">
                  <c:v>68.601974487304688</c:v>
                </c:pt>
                <c:pt idx="1207">
                  <c:v>48.550987243652344</c:v>
                </c:pt>
                <c:pt idx="1208">
                  <c:v>48.550987243652344</c:v>
                </c:pt>
                <c:pt idx="1209">
                  <c:v>27.396099090576172</c:v>
                </c:pt>
                <c:pt idx="1210">
                  <c:v>27.396099090576172</c:v>
                </c:pt>
                <c:pt idx="1211">
                  <c:v>14.198049545288086</c:v>
                </c:pt>
              </c:numCache>
            </c:numRef>
          </c:xVal>
          <c:yVal>
            <c:numRef>
              <c:f>CAH_HID!$B$1:$B$1212</c:f>
              <c:numCache>
                <c:formatCode>0</c:formatCode>
                <c:ptCount val="1212"/>
                <c:pt idx="0">
                  <c:v>0.62589491061073477</c:v>
                </c:pt>
                <c:pt idx="1">
                  <c:v>0.62589491061073477</c:v>
                </c:pt>
                <c:pt idx="2">
                  <c:v>1</c:v>
                </c:pt>
                <c:pt idx="3">
                  <c:v>0.62589491061073477</c:v>
                </c:pt>
                <c:pt idx="4">
                  <c:v>0.62589491061073477</c:v>
                </c:pt>
                <c:pt idx="5">
                  <c:v>0.66571594359454389</c:v>
                </c:pt>
                <c:pt idx="6">
                  <c:v>0.66571594359454389</c:v>
                </c:pt>
                <c:pt idx="7">
                  <c:v>0.98582483475101934</c:v>
                </c:pt>
                <c:pt idx="8">
                  <c:v>0.98582483475101934</c:v>
                </c:pt>
                <c:pt idx="9">
                  <c:v>1</c:v>
                </c:pt>
                <c:pt idx="10">
                  <c:v>0.98582483475101934</c:v>
                </c:pt>
                <c:pt idx="11">
                  <c:v>0.98582483475101934</c:v>
                </c:pt>
                <c:pt idx="12">
                  <c:v>0.99205597166812087</c:v>
                </c:pt>
                <c:pt idx="13">
                  <c:v>0.99205597166812087</c:v>
                </c:pt>
                <c:pt idx="14">
                  <c:v>0.99374963991493637</c:v>
                </c:pt>
                <c:pt idx="15">
                  <c:v>0.99374963991493637</c:v>
                </c:pt>
                <c:pt idx="16">
                  <c:v>1</c:v>
                </c:pt>
                <c:pt idx="17">
                  <c:v>0.99374963991493637</c:v>
                </c:pt>
                <c:pt idx="18">
                  <c:v>0.99374963991493637</c:v>
                </c:pt>
                <c:pt idx="19">
                  <c:v>0.99642255860569462</c:v>
                </c:pt>
                <c:pt idx="20">
                  <c:v>0.99642255860569462</c:v>
                </c:pt>
                <c:pt idx="21">
                  <c:v>0.99786628397279686</c:v>
                </c:pt>
                <c:pt idx="22">
                  <c:v>0.99786628397279686</c:v>
                </c:pt>
                <c:pt idx="23">
                  <c:v>1</c:v>
                </c:pt>
                <c:pt idx="24">
                  <c:v>0.99786628397279686</c:v>
                </c:pt>
                <c:pt idx="25">
                  <c:v>0.99786628397279686</c:v>
                </c:pt>
                <c:pt idx="26">
                  <c:v>0.99842886790808993</c:v>
                </c:pt>
                <c:pt idx="27">
                  <c:v>0.99842886790808993</c:v>
                </c:pt>
                <c:pt idx="28">
                  <c:v>1</c:v>
                </c:pt>
                <c:pt idx="29">
                  <c:v>0.99842886790808993</c:v>
                </c:pt>
                <c:pt idx="30">
                  <c:v>0.99842886790808993</c:v>
                </c:pt>
                <c:pt idx="31">
                  <c:v>0.9995188338383173</c:v>
                </c:pt>
                <c:pt idx="32">
                  <c:v>0.9995188338383173</c:v>
                </c:pt>
                <c:pt idx="33">
                  <c:v>1</c:v>
                </c:pt>
                <c:pt idx="34">
                  <c:v>0.9995188338383173</c:v>
                </c:pt>
                <c:pt idx="35">
                  <c:v>0.9995188338383173</c:v>
                </c:pt>
                <c:pt idx="36">
                  <c:v>1</c:v>
                </c:pt>
                <c:pt idx="37">
                  <c:v>0.9995188338383173</c:v>
                </c:pt>
                <c:pt idx="38">
                  <c:v>0.9995188338383173</c:v>
                </c:pt>
                <c:pt idx="39">
                  <c:v>0.99842886790808993</c:v>
                </c:pt>
                <c:pt idx="40">
                  <c:v>0.99842886790808993</c:v>
                </c:pt>
                <c:pt idx="41">
                  <c:v>0.99786628397279686</c:v>
                </c:pt>
                <c:pt idx="42">
                  <c:v>0.99786628397279686</c:v>
                </c:pt>
                <c:pt idx="43">
                  <c:v>0.99642255860569462</c:v>
                </c:pt>
                <c:pt idx="44">
                  <c:v>0.99642255860569462</c:v>
                </c:pt>
                <c:pt idx="45">
                  <c:v>0.99716165370767629</c:v>
                </c:pt>
                <c:pt idx="46">
                  <c:v>0.99716165370767629</c:v>
                </c:pt>
                <c:pt idx="47">
                  <c:v>0.99877542361029925</c:v>
                </c:pt>
                <c:pt idx="48">
                  <c:v>0.99877542361029925</c:v>
                </c:pt>
                <c:pt idx="49">
                  <c:v>1</c:v>
                </c:pt>
                <c:pt idx="50">
                  <c:v>0.99877542361029925</c:v>
                </c:pt>
                <c:pt idx="51">
                  <c:v>0.99877542361029925</c:v>
                </c:pt>
                <c:pt idx="52">
                  <c:v>1</c:v>
                </c:pt>
                <c:pt idx="53">
                  <c:v>0.99877542361029925</c:v>
                </c:pt>
                <c:pt idx="54">
                  <c:v>0.99877542361029925</c:v>
                </c:pt>
                <c:pt idx="55">
                  <c:v>0.99716165370767629</c:v>
                </c:pt>
                <c:pt idx="56">
                  <c:v>0.99716165370767629</c:v>
                </c:pt>
                <c:pt idx="57">
                  <c:v>0.99869116912830846</c:v>
                </c:pt>
                <c:pt idx="58">
                  <c:v>0.99869116912830846</c:v>
                </c:pt>
                <c:pt idx="59">
                  <c:v>1</c:v>
                </c:pt>
                <c:pt idx="60">
                  <c:v>0.99869116912830846</c:v>
                </c:pt>
                <c:pt idx="61">
                  <c:v>0.99869116912830846</c:v>
                </c:pt>
                <c:pt idx="62">
                  <c:v>0.99916025617948889</c:v>
                </c:pt>
                <c:pt idx="63">
                  <c:v>0.99916025617948889</c:v>
                </c:pt>
                <c:pt idx="64">
                  <c:v>1</c:v>
                </c:pt>
                <c:pt idx="65">
                  <c:v>0.99916025617948889</c:v>
                </c:pt>
                <c:pt idx="66">
                  <c:v>0.99916025617948889</c:v>
                </c:pt>
                <c:pt idx="67">
                  <c:v>1</c:v>
                </c:pt>
                <c:pt idx="68">
                  <c:v>0.99916025617948889</c:v>
                </c:pt>
                <c:pt idx="69">
                  <c:v>0.99916025617948889</c:v>
                </c:pt>
                <c:pt idx="70">
                  <c:v>0.99869116912830846</c:v>
                </c:pt>
                <c:pt idx="71">
                  <c:v>0.99869116912830846</c:v>
                </c:pt>
                <c:pt idx="72">
                  <c:v>0.99716165370767629</c:v>
                </c:pt>
                <c:pt idx="73">
                  <c:v>0.99716165370767629</c:v>
                </c:pt>
                <c:pt idx="74">
                  <c:v>0.99642255860569462</c:v>
                </c:pt>
                <c:pt idx="75">
                  <c:v>0.99642255860569462</c:v>
                </c:pt>
                <c:pt idx="76">
                  <c:v>0.99374963991493637</c:v>
                </c:pt>
                <c:pt idx="77">
                  <c:v>0.99374963991493637</c:v>
                </c:pt>
                <c:pt idx="78">
                  <c:v>0.99205597166812087</c:v>
                </c:pt>
                <c:pt idx="79">
                  <c:v>0.99205597166812087</c:v>
                </c:pt>
                <c:pt idx="80">
                  <c:v>0.99350437084977239</c:v>
                </c:pt>
                <c:pt idx="81">
                  <c:v>0.99350437084977239</c:v>
                </c:pt>
                <c:pt idx="82">
                  <c:v>1</c:v>
                </c:pt>
                <c:pt idx="83">
                  <c:v>0.99350437084977239</c:v>
                </c:pt>
                <c:pt idx="84">
                  <c:v>0.99350437084977239</c:v>
                </c:pt>
                <c:pt idx="85">
                  <c:v>0.9970142714953798</c:v>
                </c:pt>
                <c:pt idx="86">
                  <c:v>0.9970142714953798</c:v>
                </c:pt>
                <c:pt idx="87">
                  <c:v>0.99872820502469062</c:v>
                </c:pt>
                <c:pt idx="88">
                  <c:v>0.99872820502469062</c:v>
                </c:pt>
                <c:pt idx="89">
                  <c:v>0.99944280065400737</c:v>
                </c:pt>
                <c:pt idx="90">
                  <c:v>0.99944280065400737</c:v>
                </c:pt>
                <c:pt idx="91">
                  <c:v>1</c:v>
                </c:pt>
                <c:pt idx="92">
                  <c:v>0.99944280065400737</c:v>
                </c:pt>
                <c:pt idx="93">
                  <c:v>0.99944280065400737</c:v>
                </c:pt>
                <c:pt idx="94">
                  <c:v>1</c:v>
                </c:pt>
                <c:pt idx="95">
                  <c:v>0.99944280065400737</c:v>
                </c:pt>
                <c:pt idx="96">
                  <c:v>0.99944280065400737</c:v>
                </c:pt>
                <c:pt idx="97">
                  <c:v>0.99872820502469062</c:v>
                </c:pt>
                <c:pt idx="98">
                  <c:v>0.99872820502469062</c:v>
                </c:pt>
                <c:pt idx="99">
                  <c:v>0.99915935938537259</c:v>
                </c:pt>
                <c:pt idx="100">
                  <c:v>0.99915935938537259</c:v>
                </c:pt>
                <c:pt idx="101">
                  <c:v>1</c:v>
                </c:pt>
                <c:pt idx="102">
                  <c:v>0.99915935938537259</c:v>
                </c:pt>
                <c:pt idx="103">
                  <c:v>0.99915935938537259</c:v>
                </c:pt>
                <c:pt idx="104">
                  <c:v>1</c:v>
                </c:pt>
                <c:pt idx="105">
                  <c:v>0.99915935938537259</c:v>
                </c:pt>
                <c:pt idx="106">
                  <c:v>0.99915935938537259</c:v>
                </c:pt>
                <c:pt idx="107">
                  <c:v>0.99872820502469062</c:v>
                </c:pt>
                <c:pt idx="108">
                  <c:v>0.99872820502469062</c:v>
                </c:pt>
                <c:pt idx="109">
                  <c:v>0.9970142714953798</c:v>
                </c:pt>
                <c:pt idx="110">
                  <c:v>0.9970142714953798</c:v>
                </c:pt>
                <c:pt idx="111">
                  <c:v>0.99722891354348298</c:v>
                </c:pt>
                <c:pt idx="112">
                  <c:v>0.99722891354348298</c:v>
                </c:pt>
                <c:pt idx="113">
                  <c:v>0.99875512906860453</c:v>
                </c:pt>
                <c:pt idx="114">
                  <c:v>0.99875512906860453</c:v>
                </c:pt>
                <c:pt idx="115">
                  <c:v>1</c:v>
                </c:pt>
                <c:pt idx="116">
                  <c:v>0.99875512906860453</c:v>
                </c:pt>
                <c:pt idx="117">
                  <c:v>0.99875512906860453</c:v>
                </c:pt>
                <c:pt idx="118">
                  <c:v>0.99906168438633769</c:v>
                </c:pt>
                <c:pt idx="119">
                  <c:v>0.99906168438633769</c:v>
                </c:pt>
                <c:pt idx="120">
                  <c:v>1</c:v>
                </c:pt>
                <c:pt idx="121">
                  <c:v>0.99906168438633769</c:v>
                </c:pt>
                <c:pt idx="122">
                  <c:v>0.99906168438633769</c:v>
                </c:pt>
                <c:pt idx="123">
                  <c:v>0.99936268465600497</c:v>
                </c:pt>
                <c:pt idx="124">
                  <c:v>0.99936268465600497</c:v>
                </c:pt>
                <c:pt idx="125">
                  <c:v>1</c:v>
                </c:pt>
                <c:pt idx="126">
                  <c:v>0.99936268465600497</c:v>
                </c:pt>
                <c:pt idx="127">
                  <c:v>0.99936268465600497</c:v>
                </c:pt>
                <c:pt idx="128">
                  <c:v>0.99968035898786867</c:v>
                </c:pt>
                <c:pt idx="129">
                  <c:v>0.99968035898786867</c:v>
                </c:pt>
                <c:pt idx="130">
                  <c:v>1</c:v>
                </c:pt>
                <c:pt idx="131">
                  <c:v>0.99968035898786867</c:v>
                </c:pt>
                <c:pt idx="132">
                  <c:v>0.99968035898786867</c:v>
                </c:pt>
                <c:pt idx="133">
                  <c:v>0.99988641652339871</c:v>
                </c:pt>
                <c:pt idx="134">
                  <c:v>0.99988641652339871</c:v>
                </c:pt>
                <c:pt idx="135">
                  <c:v>1</c:v>
                </c:pt>
                <c:pt idx="136">
                  <c:v>0.99988641652339871</c:v>
                </c:pt>
                <c:pt idx="137">
                  <c:v>0.99988641652339871</c:v>
                </c:pt>
                <c:pt idx="138">
                  <c:v>1</c:v>
                </c:pt>
                <c:pt idx="139">
                  <c:v>0.99988641652339871</c:v>
                </c:pt>
                <c:pt idx="140">
                  <c:v>0.99988641652339871</c:v>
                </c:pt>
                <c:pt idx="141">
                  <c:v>0.99968035898786867</c:v>
                </c:pt>
                <c:pt idx="142">
                  <c:v>0.99968035898786867</c:v>
                </c:pt>
                <c:pt idx="143">
                  <c:v>0.99936268465600497</c:v>
                </c:pt>
                <c:pt idx="144">
                  <c:v>0.99936268465600497</c:v>
                </c:pt>
                <c:pt idx="145">
                  <c:v>0.99906168438633769</c:v>
                </c:pt>
                <c:pt idx="146">
                  <c:v>0.99906168438633769</c:v>
                </c:pt>
                <c:pt idx="147">
                  <c:v>0.99875512906860453</c:v>
                </c:pt>
                <c:pt idx="148">
                  <c:v>0.99875512906860453</c:v>
                </c:pt>
                <c:pt idx="149">
                  <c:v>0.99722891354348298</c:v>
                </c:pt>
                <c:pt idx="150">
                  <c:v>0.99722891354348298</c:v>
                </c:pt>
                <c:pt idx="151">
                  <c:v>0.99867627398968062</c:v>
                </c:pt>
                <c:pt idx="152">
                  <c:v>0.99867627398968062</c:v>
                </c:pt>
                <c:pt idx="153">
                  <c:v>1</c:v>
                </c:pt>
                <c:pt idx="154">
                  <c:v>0.99867627398968062</c:v>
                </c:pt>
                <c:pt idx="155">
                  <c:v>0.99867627398968062</c:v>
                </c:pt>
                <c:pt idx="156">
                  <c:v>0.99980284920442075</c:v>
                </c:pt>
                <c:pt idx="157">
                  <c:v>0.99980284920442075</c:v>
                </c:pt>
                <c:pt idx="158">
                  <c:v>1</c:v>
                </c:pt>
                <c:pt idx="159">
                  <c:v>0.99980284920442075</c:v>
                </c:pt>
                <c:pt idx="160">
                  <c:v>0.99980284920442075</c:v>
                </c:pt>
                <c:pt idx="161">
                  <c:v>1</c:v>
                </c:pt>
                <c:pt idx="162">
                  <c:v>0.99980284920442075</c:v>
                </c:pt>
                <c:pt idx="163">
                  <c:v>0.99980284920442075</c:v>
                </c:pt>
                <c:pt idx="164">
                  <c:v>0.99867627398968062</c:v>
                </c:pt>
                <c:pt idx="165">
                  <c:v>0.99867627398968062</c:v>
                </c:pt>
                <c:pt idx="166">
                  <c:v>0.99722891354348298</c:v>
                </c:pt>
                <c:pt idx="167">
                  <c:v>0.99722891354348298</c:v>
                </c:pt>
                <c:pt idx="168">
                  <c:v>0.9970142714953798</c:v>
                </c:pt>
                <c:pt idx="169">
                  <c:v>0.9970142714953798</c:v>
                </c:pt>
                <c:pt idx="170">
                  <c:v>0.99350437084977239</c:v>
                </c:pt>
                <c:pt idx="171">
                  <c:v>0.99350437084977239</c:v>
                </c:pt>
                <c:pt idx="172">
                  <c:v>0.99205597166812087</c:v>
                </c:pt>
                <c:pt idx="173">
                  <c:v>0.99205597166812087</c:v>
                </c:pt>
                <c:pt idx="174">
                  <c:v>0.98582483475101934</c:v>
                </c:pt>
                <c:pt idx="175">
                  <c:v>0.98582483475101934</c:v>
                </c:pt>
                <c:pt idx="176">
                  <c:v>0.66571594359454389</c:v>
                </c:pt>
                <c:pt idx="177">
                  <c:v>0.66571594359454389</c:v>
                </c:pt>
                <c:pt idx="178">
                  <c:v>0.83782991555541975</c:v>
                </c:pt>
                <c:pt idx="179">
                  <c:v>0.83782991555541975</c:v>
                </c:pt>
                <c:pt idx="180">
                  <c:v>0.97550703173241116</c:v>
                </c:pt>
                <c:pt idx="181">
                  <c:v>0.97550703173241116</c:v>
                </c:pt>
                <c:pt idx="182">
                  <c:v>0.98553424903274167</c:v>
                </c:pt>
                <c:pt idx="183">
                  <c:v>0.98553424903274167</c:v>
                </c:pt>
                <c:pt idx="184">
                  <c:v>1</c:v>
                </c:pt>
                <c:pt idx="185">
                  <c:v>0.98553424903274167</c:v>
                </c:pt>
                <c:pt idx="186">
                  <c:v>0.98553424903274167</c:v>
                </c:pt>
                <c:pt idx="187">
                  <c:v>1</c:v>
                </c:pt>
                <c:pt idx="188">
                  <c:v>0.98553424903274167</c:v>
                </c:pt>
                <c:pt idx="189">
                  <c:v>0.98553424903274167</c:v>
                </c:pt>
                <c:pt idx="190">
                  <c:v>0.97550703173241116</c:v>
                </c:pt>
                <c:pt idx="191">
                  <c:v>0.97550703173241116</c:v>
                </c:pt>
                <c:pt idx="192">
                  <c:v>0.9851795593581365</c:v>
                </c:pt>
                <c:pt idx="193">
                  <c:v>0.9851795593581365</c:v>
                </c:pt>
                <c:pt idx="194">
                  <c:v>1</c:v>
                </c:pt>
                <c:pt idx="195">
                  <c:v>0.9851795593581365</c:v>
                </c:pt>
                <c:pt idx="196">
                  <c:v>0.9851795593581365</c:v>
                </c:pt>
                <c:pt idx="197">
                  <c:v>1</c:v>
                </c:pt>
                <c:pt idx="198">
                  <c:v>0.9851795593581365</c:v>
                </c:pt>
                <c:pt idx="199">
                  <c:v>0.9851795593581365</c:v>
                </c:pt>
                <c:pt idx="200">
                  <c:v>0.97550703173241116</c:v>
                </c:pt>
                <c:pt idx="201">
                  <c:v>0.97550703173241116</c:v>
                </c:pt>
                <c:pt idx="202">
                  <c:v>0.83782991555541975</c:v>
                </c:pt>
                <c:pt idx="203">
                  <c:v>0.83782991555541975</c:v>
                </c:pt>
                <c:pt idx="204">
                  <c:v>0.9112234713051387</c:v>
                </c:pt>
                <c:pt idx="205">
                  <c:v>0.9112234713051387</c:v>
                </c:pt>
                <c:pt idx="206">
                  <c:v>0.98164074603451468</c:v>
                </c:pt>
                <c:pt idx="207">
                  <c:v>0.98164074603451468</c:v>
                </c:pt>
                <c:pt idx="208">
                  <c:v>1</c:v>
                </c:pt>
                <c:pt idx="209">
                  <c:v>0.98164074603451468</c:v>
                </c:pt>
                <c:pt idx="210">
                  <c:v>0.98164074603451468</c:v>
                </c:pt>
                <c:pt idx="211">
                  <c:v>1</c:v>
                </c:pt>
                <c:pt idx="212">
                  <c:v>0.98164074603451468</c:v>
                </c:pt>
                <c:pt idx="213">
                  <c:v>0.98164074603451468</c:v>
                </c:pt>
                <c:pt idx="214">
                  <c:v>0.9112234713051387</c:v>
                </c:pt>
                <c:pt idx="215">
                  <c:v>0.9112234713051387</c:v>
                </c:pt>
                <c:pt idx="216">
                  <c:v>0.92961979021872765</c:v>
                </c:pt>
                <c:pt idx="217">
                  <c:v>0.92961979021872765</c:v>
                </c:pt>
                <c:pt idx="218">
                  <c:v>0.95818943673674661</c:v>
                </c:pt>
                <c:pt idx="219">
                  <c:v>0.95818943673674661</c:v>
                </c:pt>
                <c:pt idx="220">
                  <c:v>0.98761913929483658</c:v>
                </c:pt>
                <c:pt idx="221">
                  <c:v>0.98761913929483658</c:v>
                </c:pt>
                <c:pt idx="222">
                  <c:v>1</c:v>
                </c:pt>
                <c:pt idx="223">
                  <c:v>0.98761913929483658</c:v>
                </c:pt>
                <c:pt idx="224">
                  <c:v>0.98761913929483658</c:v>
                </c:pt>
                <c:pt idx="225">
                  <c:v>0.99354675901750589</c:v>
                </c:pt>
                <c:pt idx="226">
                  <c:v>0.99354675901750589</c:v>
                </c:pt>
                <c:pt idx="227">
                  <c:v>1</c:v>
                </c:pt>
                <c:pt idx="228">
                  <c:v>0.99354675901750589</c:v>
                </c:pt>
                <c:pt idx="229">
                  <c:v>0.99354675901750589</c:v>
                </c:pt>
                <c:pt idx="230">
                  <c:v>1</c:v>
                </c:pt>
                <c:pt idx="231">
                  <c:v>0.99354675901750589</c:v>
                </c:pt>
                <c:pt idx="232">
                  <c:v>0.99354675901750589</c:v>
                </c:pt>
                <c:pt idx="233">
                  <c:v>0.98761913929483658</c:v>
                </c:pt>
                <c:pt idx="234">
                  <c:v>0.98761913929483658</c:v>
                </c:pt>
                <c:pt idx="235">
                  <c:v>0.95818943673674661</c:v>
                </c:pt>
                <c:pt idx="236">
                  <c:v>0.95818943673674661</c:v>
                </c:pt>
                <c:pt idx="237">
                  <c:v>0.96715528441481002</c:v>
                </c:pt>
                <c:pt idx="238">
                  <c:v>0.96715528441481002</c:v>
                </c:pt>
                <c:pt idx="239">
                  <c:v>0.98179681851739531</c:v>
                </c:pt>
                <c:pt idx="240">
                  <c:v>0.98179681851739531</c:v>
                </c:pt>
                <c:pt idx="241">
                  <c:v>0.99383113602346718</c:v>
                </c:pt>
                <c:pt idx="242">
                  <c:v>0.99383113602346718</c:v>
                </c:pt>
                <c:pt idx="243">
                  <c:v>1</c:v>
                </c:pt>
                <c:pt idx="244">
                  <c:v>0.99383113602346718</c:v>
                </c:pt>
                <c:pt idx="245">
                  <c:v>0.99383113602346718</c:v>
                </c:pt>
                <c:pt idx="246">
                  <c:v>1</c:v>
                </c:pt>
                <c:pt idx="247">
                  <c:v>0.99383113602346718</c:v>
                </c:pt>
                <c:pt idx="248">
                  <c:v>0.99383113602346718</c:v>
                </c:pt>
                <c:pt idx="249">
                  <c:v>0.98179681851739531</c:v>
                </c:pt>
                <c:pt idx="250">
                  <c:v>0.98179681851739531</c:v>
                </c:pt>
                <c:pt idx="251">
                  <c:v>0.99048012757384651</c:v>
                </c:pt>
                <c:pt idx="252">
                  <c:v>0.99048012757384651</c:v>
                </c:pt>
                <c:pt idx="253">
                  <c:v>0.99701410457711326</c:v>
                </c:pt>
                <c:pt idx="254">
                  <c:v>0.99701410457711326</c:v>
                </c:pt>
                <c:pt idx="255">
                  <c:v>1</c:v>
                </c:pt>
                <c:pt idx="256">
                  <c:v>0.99701410457711326</c:v>
                </c:pt>
                <c:pt idx="257">
                  <c:v>0.99701410457711326</c:v>
                </c:pt>
                <c:pt idx="258">
                  <c:v>0.9992989964631025</c:v>
                </c:pt>
                <c:pt idx="259">
                  <c:v>0.9992989964631025</c:v>
                </c:pt>
                <c:pt idx="260">
                  <c:v>1</c:v>
                </c:pt>
                <c:pt idx="261">
                  <c:v>0.9992989964631025</c:v>
                </c:pt>
                <c:pt idx="262">
                  <c:v>0.9992989964631025</c:v>
                </c:pt>
                <c:pt idx="263">
                  <c:v>1</c:v>
                </c:pt>
                <c:pt idx="264">
                  <c:v>0.9992989964631025</c:v>
                </c:pt>
                <c:pt idx="265">
                  <c:v>0.9992989964631025</c:v>
                </c:pt>
                <c:pt idx="266">
                  <c:v>0.99701410457711326</c:v>
                </c:pt>
                <c:pt idx="267">
                  <c:v>0.99701410457711326</c:v>
                </c:pt>
                <c:pt idx="268">
                  <c:v>0.99048012757384651</c:v>
                </c:pt>
                <c:pt idx="269">
                  <c:v>0.99048012757384651</c:v>
                </c:pt>
                <c:pt idx="270">
                  <c:v>0.9934523762033679</c:v>
                </c:pt>
                <c:pt idx="271">
                  <c:v>0.9934523762033679</c:v>
                </c:pt>
                <c:pt idx="272">
                  <c:v>1</c:v>
                </c:pt>
                <c:pt idx="273">
                  <c:v>0.9934523762033679</c:v>
                </c:pt>
                <c:pt idx="274">
                  <c:v>0.9934523762033679</c:v>
                </c:pt>
                <c:pt idx="275">
                  <c:v>0.99378672927159672</c:v>
                </c:pt>
                <c:pt idx="276">
                  <c:v>0.99378672927159672</c:v>
                </c:pt>
                <c:pt idx="277">
                  <c:v>0.99659516699445194</c:v>
                </c:pt>
                <c:pt idx="278">
                  <c:v>0.99659516699445194</c:v>
                </c:pt>
                <c:pt idx="279">
                  <c:v>1</c:v>
                </c:pt>
                <c:pt idx="280">
                  <c:v>0.99659516699445194</c:v>
                </c:pt>
                <c:pt idx="281">
                  <c:v>0.99659516699445194</c:v>
                </c:pt>
                <c:pt idx="282">
                  <c:v>0.99808157079686721</c:v>
                </c:pt>
                <c:pt idx="283">
                  <c:v>0.99808157079686721</c:v>
                </c:pt>
                <c:pt idx="284">
                  <c:v>1</c:v>
                </c:pt>
                <c:pt idx="285">
                  <c:v>0.99808157079686721</c:v>
                </c:pt>
                <c:pt idx="286">
                  <c:v>0.99808157079686721</c:v>
                </c:pt>
                <c:pt idx="287">
                  <c:v>1</c:v>
                </c:pt>
                <c:pt idx="288">
                  <c:v>0.99808157079686721</c:v>
                </c:pt>
                <c:pt idx="289">
                  <c:v>0.99808157079686721</c:v>
                </c:pt>
                <c:pt idx="290">
                  <c:v>0.99659516699445194</c:v>
                </c:pt>
                <c:pt idx="291">
                  <c:v>0.99659516699445194</c:v>
                </c:pt>
                <c:pt idx="292">
                  <c:v>0.99378672927159672</c:v>
                </c:pt>
                <c:pt idx="293">
                  <c:v>0.99378672927159672</c:v>
                </c:pt>
                <c:pt idx="294">
                  <c:v>0.9962930050101404</c:v>
                </c:pt>
                <c:pt idx="295">
                  <c:v>0.9962930050101404</c:v>
                </c:pt>
                <c:pt idx="296">
                  <c:v>1</c:v>
                </c:pt>
                <c:pt idx="297">
                  <c:v>0.9962930050101404</c:v>
                </c:pt>
                <c:pt idx="298">
                  <c:v>0.9962930050101404</c:v>
                </c:pt>
                <c:pt idx="299">
                  <c:v>1</c:v>
                </c:pt>
                <c:pt idx="300">
                  <c:v>0.9962930050101404</c:v>
                </c:pt>
                <c:pt idx="301">
                  <c:v>0.9962930050101404</c:v>
                </c:pt>
                <c:pt idx="302">
                  <c:v>0.99378672927159672</c:v>
                </c:pt>
                <c:pt idx="303">
                  <c:v>0.99378672927159672</c:v>
                </c:pt>
                <c:pt idx="304">
                  <c:v>0.9934523762033679</c:v>
                </c:pt>
                <c:pt idx="305">
                  <c:v>0.9934523762033679</c:v>
                </c:pt>
                <c:pt idx="306">
                  <c:v>0.99048012757384651</c:v>
                </c:pt>
                <c:pt idx="307">
                  <c:v>0.99048012757384651</c:v>
                </c:pt>
                <c:pt idx="308">
                  <c:v>0.98179681851739531</c:v>
                </c:pt>
                <c:pt idx="309">
                  <c:v>0.98179681851739531</c:v>
                </c:pt>
                <c:pt idx="310">
                  <c:v>0.96715528441481002</c:v>
                </c:pt>
                <c:pt idx="311">
                  <c:v>0.96715528441481002</c:v>
                </c:pt>
                <c:pt idx="312">
                  <c:v>0.9763496014353904</c:v>
                </c:pt>
                <c:pt idx="313">
                  <c:v>0.9763496014353904</c:v>
                </c:pt>
                <c:pt idx="314">
                  <c:v>0.98685619971698502</c:v>
                </c:pt>
                <c:pt idx="315">
                  <c:v>0.98685619971698502</c:v>
                </c:pt>
                <c:pt idx="316">
                  <c:v>0.99135924875409309</c:v>
                </c:pt>
                <c:pt idx="317">
                  <c:v>0.99135924875409309</c:v>
                </c:pt>
                <c:pt idx="318">
                  <c:v>0.99531127238485484</c:v>
                </c:pt>
                <c:pt idx="319">
                  <c:v>0.99531127238485484</c:v>
                </c:pt>
                <c:pt idx="320">
                  <c:v>0.9986210923897566</c:v>
                </c:pt>
                <c:pt idx="321">
                  <c:v>0.9986210923897566</c:v>
                </c:pt>
                <c:pt idx="322">
                  <c:v>1</c:v>
                </c:pt>
                <c:pt idx="323">
                  <c:v>0.9986210923897566</c:v>
                </c:pt>
                <c:pt idx="324">
                  <c:v>0.9986210923897566</c:v>
                </c:pt>
                <c:pt idx="325">
                  <c:v>1</c:v>
                </c:pt>
                <c:pt idx="326">
                  <c:v>0.9986210923897566</c:v>
                </c:pt>
                <c:pt idx="327">
                  <c:v>0.9986210923897566</c:v>
                </c:pt>
                <c:pt idx="328">
                  <c:v>0.99531127238485484</c:v>
                </c:pt>
                <c:pt idx="329">
                  <c:v>0.99531127238485484</c:v>
                </c:pt>
                <c:pt idx="330">
                  <c:v>0.99797886029799909</c:v>
                </c:pt>
                <c:pt idx="331">
                  <c:v>0.99797886029799909</c:v>
                </c:pt>
                <c:pt idx="332">
                  <c:v>1</c:v>
                </c:pt>
                <c:pt idx="333">
                  <c:v>0.99797886029799909</c:v>
                </c:pt>
                <c:pt idx="334">
                  <c:v>0.99797886029799909</c:v>
                </c:pt>
                <c:pt idx="335">
                  <c:v>0.99880604704188691</c:v>
                </c:pt>
                <c:pt idx="336">
                  <c:v>0.99880604704188691</c:v>
                </c:pt>
                <c:pt idx="337">
                  <c:v>1</c:v>
                </c:pt>
                <c:pt idx="338">
                  <c:v>0.99880604704188691</c:v>
                </c:pt>
                <c:pt idx="339">
                  <c:v>0.99880604704188691</c:v>
                </c:pt>
                <c:pt idx="340">
                  <c:v>1</c:v>
                </c:pt>
                <c:pt idx="341">
                  <c:v>0.99880604704188691</c:v>
                </c:pt>
                <c:pt idx="342">
                  <c:v>0.99880604704188691</c:v>
                </c:pt>
                <c:pt idx="343">
                  <c:v>0.99797886029799909</c:v>
                </c:pt>
                <c:pt idx="344">
                  <c:v>0.99797886029799909</c:v>
                </c:pt>
                <c:pt idx="345">
                  <c:v>0.99531127238485484</c:v>
                </c:pt>
                <c:pt idx="346">
                  <c:v>0.99531127238485484</c:v>
                </c:pt>
                <c:pt idx="347">
                  <c:v>0.99135924875409309</c:v>
                </c:pt>
                <c:pt idx="348">
                  <c:v>0.99135924875409309</c:v>
                </c:pt>
                <c:pt idx="349">
                  <c:v>0.99244540842059392</c:v>
                </c:pt>
                <c:pt idx="350">
                  <c:v>0.99244540842059392</c:v>
                </c:pt>
                <c:pt idx="351">
                  <c:v>0.99679216801277892</c:v>
                </c:pt>
                <c:pt idx="352">
                  <c:v>0.99679216801277892</c:v>
                </c:pt>
                <c:pt idx="353">
                  <c:v>1</c:v>
                </c:pt>
                <c:pt idx="354">
                  <c:v>0.99679216801277892</c:v>
                </c:pt>
                <c:pt idx="355">
                  <c:v>0.99679216801277892</c:v>
                </c:pt>
                <c:pt idx="356">
                  <c:v>1</c:v>
                </c:pt>
                <c:pt idx="357">
                  <c:v>0.99679216801277892</c:v>
                </c:pt>
                <c:pt idx="358">
                  <c:v>0.99679216801277892</c:v>
                </c:pt>
                <c:pt idx="359">
                  <c:v>0.99244540842059392</c:v>
                </c:pt>
                <c:pt idx="360">
                  <c:v>0.99244540842059392</c:v>
                </c:pt>
                <c:pt idx="361">
                  <c:v>0.99479667290731699</c:v>
                </c:pt>
                <c:pt idx="362">
                  <c:v>0.99479667290731699</c:v>
                </c:pt>
                <c:pt idx="363">
                  <c:v>1</c:v>
                </c:pt>
                <c:pt idx="364">
                  <c:v>0.99479667290731699</c:v>
                </c:pt>
                <c:pt idx="365">
                  <c:v>0.99479667290731699</c:v>
                </c:pt>
                <c:pt idx="366">
                  <c:v>1</c:v>
                </c:pt>
                <c:pt idx="367">
                  <c:v>0.99479667290731699</c:v>
                </c:pt>
                <c:pt idx="368">
                  <c:v>0.99479667290731699</c:v>
                </c:pt>
                <c:pt idx="369">
                  <c:v>0.99244540842059392</c:v>
                </c:pt>
                <c:pt idx="370">
                  <c:v>0.99244540842059392</c:v>
                </c:pt>
                <c:pt idx="371">
                  <c:v>0.99135924875409309</c:v>
                </c:pt>
                <c:pt idx="372">
                  <c:v>0.99135924875409309</c:v>
                </c:pt>
                <c:pt idx="373">
                  <c:v>0.98685619971698502</c:v>
                </c:pt>
                <c:pt idx="374">
                  <c:v>0.98685619971698502</c:v>
                </c:pt>
                <c:pt idx="375">
                  <c:v>0.98797493265774605</c:v>
                </c:pt>
                <c:pt idx="376">
                  <c:v>0.98797493265774605</c:v>
                </c:pt>
                <c:pt idx="377">
                  <c:v>1</c:v>
                </c:pt>
                <c:pt idx="378">
                  <c:v>0.98797493265774605</c:v>
                </c:pt>
                <c:pt idx="379">
                  <c:v>0.98797493265774605</c:v>
                </c:pt>
                <c:pt idx="380">
                  <c:v>0.99165373604817053</c:v>
                </c:pt>
                <c:pt idx="381">
                  <c:v>0.99165373604817053</c:v>
                </c:pt>
                <c:pt idx="382">
                  <c:v>0.99506178320887018</c:v>
                </c:pt>
                <c:pt idx="383">
                  <c:v>0.99506178320887018</c:v>
                </c:pt>
                <c:pt idx="384">
                  <c:v>1</c:v>
                </c:pt>
                <c:pt idx="385">
                  <c:v>0.99506178320887018</c:v>
                </c:pt>
                <c:pt idx="386">
                  <c:v>0.99506178320887018</c:v>
                </c:pt>
                <c:pt idx="387">
                  <c:v>0.99760630243217052</c:v>
                </c:pt>
                <c:pt idx="388">
                  <c:v>0.99760630243217052</c:v>
                </c:pt>
                <c:pt idx="389">
                  <c:v>1</c:v>
                </c:pt>
                <c:pt idx="390">
                  <c:v>0.99760630243217052</c:v>
                </c:pt>
                <c:pt idx="391">
                  <c:v>0.99760630243217052</c:v>
                </c:pt>
                <c:pt idx="392">
                  <c:v>1</c:v>
                </c:pt>
                <c:pt idx="393">
                  <c:v>0.99760630243217052</c:v>
                </c:pt>
                <c:pt idx="394">
                  <c:v>0.99760630243217052</c:v>
                </c:pt>
                <c:pt idx="395">
                  <c:v>0.99506178320887018</c:v>
                </c:pt>
                <c:pt idx="396">
                  <c:v>0.99506178320887018</c:v>
                </c:pt>
                <c:pt idx="397">
                  <c:v>0.99165373604817053</c:v>
                </c:pt>
                <c:pt idx="398">
                  <c:v>0.99165373604817053</c:v>
                </c:pt>
                <c:pt idx="399">
                  <c:v>0.99494313376941812</c:v>
                </c:pt>
                <c:pt idx="400">
                  <c:v>0.99494313376941812</c:v>
                </c:pt>
                <c:pt idx="401">
                  <c:v>0.99612243250093702</c:v>
                </c:pt>
                <c:pt idx="402">
                  <c:v>0.99612243250093702</c:v>
                </c:pt>
                <c:pt idx="403">
                  <c:v>0.9980280497014522</c:v>
                </c:pt>
                <c:pt idx="404">
                  <c:v>0.9980280497014522</c:v>
                </c:pt>
                <c:pt idx="405">
                  <c:v>1</c:v>
                </c:pt>
                <c:pt idx="406">
                  <c:v>0.9980280497014522</c:v>
                </c:pt>
                <c:pt idx="407">
                  <c:v>0.9980280497014522</c:v>
                </c:pt>
                <c:pt idx="408">
                  <c:v>0.99841644194468826</c:v>
                </c:pt>
                <c:pt idx="409">
                  <c:v>0.99841644194468826</c:v>
                </c:pt>
                <c:pt idx="410">
                  <c:v>1</c:v>
                </c:pt>
                <c:pt idx="411">
                  <c:v>0.99841644194468826</c:v>
                </c:pt>
                <c:pt idx="412">
                  <c:v>0.99841644194468826</c:v>
                </c:pt>
                <c:pt idx="413">
                  <c:v>1</c:v>
                </c:pt>
                <c:pt idx="414">
                  <c:v>0.99841644194468826</c:v>
                </c:pt>
                <c:pt idx="415">
                  <c:v>0.99841644194468826</c:v>
                </c:pt>
                <c:pt idx="416">
                  <c:v>0.9980280497014522</c:v>
                </c:pt>
                <c:pt idx="417">
                  <c:v>0.9980280497014522</c:v>
                </c:pt>
                <c:pt idx="418">
                  <c:v>0.99612243250093702</c:v>
                </c:pt>
                <c:pt idx="419">
                  <c:v>0.99612243250093702</c:v>
                </c:pt>
                <c:pt idx="420">
                  <c:v>0.99727677520852176</c:v>
                </c:pt>
                <c:pt idx="421">
                  <c:v>0.99727677520852176</c:v>
                </c:pt>
                <c:pt idx="422">
                  <c:v>1</c:v>
                </c:pt>
                <c:pt idx="423">
                  <c:v>0.99727677520852176</c:v>
                </c:pt>
                <c:pt idx="424">
                  <c:v>0.99727677520852176</c:v>
                </c:pt>
                <c:pt idx="425">
                  <c:v>0.99812486241562892</c:v>
                </c:pt>
                <c:pt idx="426">
                  <c:v>0.99812486241562892</c:v>
                </c:pt>
                <c:pt idx="427">
                  <c:v>1</c:v>
                </c:pt>
                <c:pt idx="428">
                  <c:v>0.99812486241562892</c:v>
                </c:pt>
                <c:pt idx="429">
                  <c:v>0.99812486241562892</c:v>
                </c:pt>
                <c:pt idx="430">
                  <c:v>0.99876232371390206</c:v>
                </c:pt>
                <c:pt idx="431">
                  <c:v>0.99876232371390206</c:v>
                </c:pt>
                <c:pt idx="432">
                  <c:v>1</c:v>
                </c:pt>
                <c:pt idx="433">
                  <c:v>0.99876232371390206</c:v>
                </c:pt>
                <c:pt idx="434">
                  <c:v>0.99876232371390206</c:v>
                </c:pt>
                <c:pt idx="435">
                  <c:v>1</c:v>
                </c:pt>
                <c:pt idx="436">
                  <c:v>0.99876232371390206</c:v>
                </c:pt>
                <c:pt idx="437">
                  <c:v>0.99876232371390206</c:v>
                </c:pt>
                <c:pt idx="438">
                  <c:v>0.99812486241562892</c:v>
                </c:pt>
                <c:pt idx="439">
                  <c:v>0.99812486241562892</c:v>
                </c:pt>
                <c:pt idx="440">
                  <c:v>0.99727677520852176</c:v>
                </c:pt>
                <c:pt idx="441">
                  <c:v>0.99727677520852176</c:v>
                </c:pt>
                <c:pt idx="442">
                  <c:v>0.99612243250093702</c:v>
                </c:pt>
                <c:pt idx="443">
                  <c:v>0.99612243250093702</c:v>
                </c:pt>
                <c:pt idx="444">
                  <c:v>0.99494313376941812</c:v>
                </c:pt>
                <c:pt idx="445">
                  <c:v>0.99494313376941812</c:v>
                </c:pt>
                <c:pt idx="446">
                  <c:v>0.99568187151432808</c:v>
                </c:pt>
                <c:pt idx="447">
                  <c:v>0.99568187151432808</c:v>
                </c:pt>
                <c:pt idx="448">
                  <c:v>1</c:v>
                </c:pt>
                <c:pt idx="449">
                  <c:v>0.99568187151432808</c:v>
                </c:pt>
                <c:pt idx="450">
                  <c:v>0.99568187151432808</c:v>
                </c:pt>
                <c:pt idx="451">
                  <c:v>0.99717753973705792</c:v>
                </c:pt>
                <c:pt idx="452">
                  <c:v>0.99717753973705792</c:v>
                </c:pt>
                <c:pt idx="453">
                  <c:v>0.99840091980510715</c:v>
                </c:pt>
                <c:pt idx="454">
                  <c:v>0.99840091980510715</c:v>
                </c:pt>
                <c:pt idx="455">
                  <c:v>1</c:v>
                </c:pt>
                <c:pt idx="456">
                  <c:v>0.99840091980510715</c:v>
                </c:pt>
                <c:pt idx="457">
                  <c:v>0.99840091980510715</c:v>
                </c:pt>
                <c:pt idx="458">
                  <c:v>1</c:v>
                </c:pt>
                <c:pt idx="459">
                  <c:v>0.99840091980510715</c:v>
                </c:pt>
                <c:pt idx="460">
                  <c:v>0.99840091980510715</c:v>
                </c:pt>
                <c:pt idx="461">
                  <c:v>0.99717753973705792</c:v>
                </c:pt>
                <c:pt idx="462">
                  <c:v>0.99717753973705792</c:v>
                </c:pt>
                <c:pt idx="463">
                  <c:v>0.99763987809740329</c:v>
                </c:pt>
                <c:pt idx="464">
                  <c:v>0.99763987809740329</c:v>
                </c:pt>
                <c:pt idx="465">
                  <c:v>1</c:v>
                </c:pt>
                <c:pt idx="466">
                  <c:v>0.99763987809740329</c:v>
                </c:pt>
                <c:pt idx="467">
                  <c:v>0.99763987809740329</c:v>
                </c:pt>
                <c:pt idx="468">
                  <c:v>1</c:v>
                </c:pt>
                <c:pt idx="469">
                  <c:v>0.99763987809740329</c:v>
                </c:pt>
                <c:pt idx="470">
                  <c:v>0.99763987809740329</c:v>
                </c:pt>
                <c:pt idx="471">
                  <c:v>0.99717753973705792</c:v>
                </c:pt>
                <c:pt idx="472">
                  <c:v>0.99717753973705792</c:v>
                </c:pt>
                <c:pt idx="473">
                  <c:v>0.99568187151432808</c:v>
                </c:pt>
                <c:pt idx="474">
                  <c:v>0.99568187151432808</c:v>
                </c:pt>
                <c:pt idx="475">
                  <c:v>0.99494313376941812</c:v>
                </c:pt>
                <c:pt idx="476">
                  <c:v>0.99494313376941812</c:v>
                </c:pt>
                <c:pt idx="477">
                  <c:v>0.99165373604817053</c:v>
                </c:pt>
                <c:pt idx="478">
                  <c:v>0.99165373604817053</c:v>
                </c:pt>
                <c:pt idx="479">
                  <c:v>0.98797493265774605</c:v>
                </c:pt>
                <c:pt idx="480">
                  <c:v>0.98797493265774605</c:v>
                </c:pt>
                <c:pt idx="481">
                  <c:v>0.98685619971698502</c:v>
                </c:pt>
                <c:pt idx="482">
                  <c:v>0.98685619971698502</c:v>
                </c:pt>
                <c:pt idx="483">
                  <c:v>0.9763496014353904</c:v>
                </c:pt>
                <c:pt idx="484">
                  <c:v>0.9763496014353904</c:v>
                </c:pt>
                <c:pt idx="485">
                  <c:v>0.97940811849429499</c:v>
                </c:pt>
                <c:pt idx="486">
                  <c:v>0.97940811849429499</c:v>
                </c:pt>
                <c:pt idx="487">
                  <c:v>0.98727037814928054</c:v>
                </c:pt>
                <c:pt idx="488">
                  <c:v>0.98727037814928054</c:v>
                </c:pt>
                <c:pt idx="489">
                  <c:v>0.99346057293916157</c:v>
                </c:pt>
                <c:pt idx="490">
                  <c:v>0.99346057293916157</c:v>
                </c:pt>
                <c:pt idx="491">
                  <c:v>1</c:v>
                </c:pt>
                <c:pt idx="492">
                  <c:v>0.99346057293916157</c:v>
                </c:pt>
                <c:pt idx="493">
                  <c:v>0.99346057293916157</c:v>
                </c:pt>
                <c:pt idx="494">
                  <c:v>1</c:v>
                </c:pt>
                <c:pt idx="495">
                  <c:v>0.99346057293916157</c:v>
                </c:pt>
                <c:pt idx="496">
                  <c:v>0.99346057293916157</c:v>
                </c:pt>
                <c:pt idx="497">
                  <c:v>0.98727037814928054</c:v>
                </c:pt>
                <c:pt idx="498">
                  <c:v>0.98727037814928054</c:v>
                </c:pt>
                <c:pt idx="499">
                  <c:v>0.98938014943787955</c:v>
                </c:pt>
                <c:pt idx="500">
                  <c:v>0.98938014943787955</c:v>
                </c:pt>
                <c:pt idx="501">
                  <c:v>1</c:v>
                </c:pt>
                <c:pt idx="502">
                  <c:v>0.98938014943787955</c:v>
                </c:pt>
                <c:pt idx="503">
                  <c:v>0.98938014943787955</c:v>
                </c:pt>
                <c:pt idx="504">
                  <c:v>0.99369238412520899</c:v>
                </c:pt>
                <c:pt idx="505">
                  <c:v>0.99369238412520899</c:v>
                </c:pt>
                <c:pt idx="506">
                  <c:v>1</c:v>
                </c:pt>
                <c:pt idx="507">
                  <c:v>0.99369238412520899</c:v>
                </c:pt>
                <c:pt idx="508">
                  <c:v>0.99369238412520899</c:v>
                </c:pt>
                <c:pt idx="509">
                  <c:v>1</c:v>
                </c:pt>
                <c:pt idx="510">
                  <c:v>0.99369238412520899</c:v>
                </c:pt>
                <c:pt idx="511">
                  <c:v>0.99369238412520899</c:v>
                </c:pt>
                <c:pt idx="512">
                  <c:v>0.98938014943787955</c:v>
                </c:pt>
                <c:pt idx="513">
                  <c:v>0.98938014943787955</c:v>
                </c:pt>
                <c:pt idx="514">
                  <c:v>0.98727037814928054</c:v>
                </c:pt>
                <c:pt idx="515">
                  <c:v>0.98727037814928054</c:v>
                </c:pt>
                <c:pt idx="516">
                  <c:v>0.97940811849429499</c:v>
                </c:pt>
                <c:pt idx="517">
                  <c:v>0.97940811849429499</c:v>
                </c:pt>
                <c:pt idx="518">
                  <c:v>0.98540001226239271</c:v>
                </c:pt>
                <c:pt idx="519">
                  <c:v>0.98540001226239271</c:v>
                </c:pt>
                <c:pt idx="520">
                  <c:v>0.99109032626180582</c:v>
                </c:pt>
                <c:pt idx="521">
                  <c:v>0.99109032626180582</c:v>
                </c:pt>
                <c:pt idx="522">
                  <c:v>1</c:v>
                </c:pt>
                <c:pt idx="523">
                  <c:v>0.99109032626180582</c:v>
                </c:pt>
                <c:pt idx="524">
                  <c:v>0.99109032626180582</c:v>
                </c:pt>
                <c:pt idx="525">
                  <c:v>0.99532870776242011</c:v>
                </c:pt>
                <c:pt idx="526">
                  <c:v>0.99532870776242011</c:v>
                </c:pt>
                <c:pt idx="527">
                  <c:v>1</c:v>
                </c:pt>
                <c:pt idx="528">
                  <c:v>0.99532870776242011</c:v>
                </c:pt>
                <c:pt idx="529">
                  <c:v>0.99532870776242011</c:v>
                </c:pt>
                <c:pt idx="530">
                  <c:v>0.99742404463062251</c:v>
                </c:pt>
                <c:pt idx="531">
                  <c:v>0.99742404463062251</c:v>
                </c:pt>
                <c:pt idx="532">
                  <c:v>1</c:v>
                </c:pt>
                <c:pt idx="533">
                  <c:v>0.99742404463062251</c:v>
                </c:pt>
                <c:pt idx="534">
                  <c:v>0.99742404463062251</c:v>
                </c:pt>
                <c:pt idx="535">
                  <c:v>1</c:v>
                </c:pt>
                <c:pt idx="536">
                  <c:v>0.99742404463062251</c:v>
                </c:pt>
                <c:pt idx="537">
                  <c:v>0.99742404463062251</c:v>
                </c:pt>
                <c:pt idx="538">
                  <c:v>0.99532870776242011</c:v>
                </c:pt>
                <c:pt idx="539">
                  <c:v>0.99532870776242011</c:v>
                </c:pt>
                <c:pt idx="540">
                  <c:v>0.99109032626180582</c:v>
                </c:pt>
                <c:pt idx="541">
                  <c:v>0.99109032626180582</c:v>
                </c:pt>
                <c:pt idx="542">
                  <c:v>0.98540001226239271</c:v>
                </c:pt>
                <c:pt idx="543">
                  <c:v>0.98540001226239271</c:v>
                </c:pt>
                <c:pt idx="544">
                  <c:v>0.9872748823274341</c:v>
                </c:pt>
                <c:pt idx="545">
                  <c:v>0.9872748823274341</c:v>
                </c:pt>
                <c:pt idx="546">
                  <c:v>0.99085293652037199</c:v>
                </c:pt>
                <c:pt idx="547">
                  <c:v>0.99085293652037199</c:v>
                </c:pt>
                <c:pt idx="548">
                  <c:v>0.9968611228845361</c:v>
                </c:pt>
                <c:pt idx="549">
                  <c:v>0.9968611228845361</c:v>
                </c:pt>
                <c:pt idx="550">
                  <c:v>1</c:v>
                </c:pt>
                <c:pt idx="551">
                  <c:v>0.9968611228845361</c:v>
                </c:pt>
                <c:pt idx="552">
                  <c:v>0.9968611228845361</c:v>
                </c:pt>
                <c:pt idx="553">
                  <c:v>0.99736549263152108</c:v>
                </c:pt>
                <c:pt idx="554">
                  <c:v>0.99736549263152108</c:v>
                </c:pt>
                <c:pt idx="555">
                  <c:v>0.99942230007793165</c:v>
                </c:pt>
                <c:pt idx="556">
                  <c:v>0.99942230007793165</c:v>
                </c:pt>
                <c:pt idx="557">
                  <c:v>1</c:v>
                </c:pt>
                <c:pt idx="558">
                  <c:v>0.99942230007793165</c:v>
                </c:pt>
                <c:pt idx="559">
                  <c:v>0.99942230007793165</c:v>
                </c:pt>
                <c:pt idx="560">
                  <c:v>0.99962590804720397</c:v>
                </c:pt>
                <c:pt idx="561">
                  <c:v>0.99962590804720397</c:v>
                </c:pt>
                <c:pt idx="562">
                  <c:v>1</c:v>
                </c:pt>
                <c:pt idx="563">
                  <c:v>0.99962590804720397</c:v>
                </c:pt>
                <c:pt idx="564">
                  <c:v>0.99962590804720397</c:v>
                </c:pt>
                <c:pt idx="565">
                  <c:v>1</c:v>
                </c:pt>
                <c:pt idx="566">
                  <c:v>0.99962590804720397</c:v>
                </c:pt>
                <c:pt idx="567">
                  <c:v>0.99962590804720397</c:v>
                </c:pt>
                <c:pt idx="568">
                  <c:v>0.99942230007793165</c:v>
                </c:pt>
                <c:pt idx="569">
                  <c:v>0.99942230007793165</c:v>
                </c:pt>
                <c:pt idx="570">
                  <c:v>0.99736549263152108</c:v>
                </c:pt>
                <c:pt idx="571">
                  <c:v>0.99736549263152108</c:v>
                </c:pt>
                <c:pt idx="572">
                  <c:v>0.99915506281841404</c:v>
                </c:pt>
                <c:pt idx="573">
                  <c:v>0.99915506281841404</c:v>
                </c:pt>
                <c:pt idx="574">
                  <c:v>1</c:v>
                </c:pt>
                <c:pt idx="575">
                  <c:v>0.99915506281841404</c:v>
                </c:pt>
                <c:pt idx="576">
                  <c:v>0.99915506281841404</c:v>
                </c:pt>
                <c:pt idx="577">
                  <c:v>1</c:v>
                </c:pt>
                <c:pt idx="578">
                  <c:v>0.99915506281841404</c:v>
                </c:pt>
                <c:pt idx="579">
                  <c:v>0.99915506281841404</c:v>
                </c:pt>
                <c:pt idx="580">
                  <c:v>0.99736549263152108</c:v>
                </c:pt>
                <c:pt idx="581">
                  <c:v>0.99736549263152108</c:v>
                </c:pt>
                <c:pt idx="582">
                  <c:v>0.9968611228845361</c:v>
                </c:pt>
                <c:pt idx="583">
                  <c:v>0.9968611228845361</c:v>
                </c:pt>
                <c:pt idx="584">
                  <c:v>0.99085293652037199</c:v>
                </c:pt>
                <c:pt idx="585">
                  <c:v>0.99085293652037199</c:v>
                </c:pt>
                <c:pt idx="586">
                  <c:v>0.99152392149294555</c:v>
                </c:pt>
                <c:pt idx="587">
                  <c:v>0.99152392149294555</c:v>
                </c:pt>
                <c:pt idx="588">
                  <c:v>0.99301775628057354</c:v>
                </c:pt>
                <c:pt idx="589">
                  <c:v>0.99301775628057354</c:v>
                </c:pt>
                <c:pt idx="590">
                  <c:v>0.99499287391470692</c:v>
                </c:pt>
                <c:pt idx="591">
                  <c:v>0.99499287391470692</c:v>
                </c:pt>
                <c:pt idx="592">
                  <c:v>0.9961281761836247</c:v>
                </c:pt>
                <c:pt idx="593">
                  <c:v>0.9961281761836247</c:v>
                </c:pt>
                <c:pt idx="594">
                  <c:v>0.99728166052491429</c:v>
                </c:pt>
                <c:pt idx="595">
                  <c:v>0.99728166052491429</c:v>
                </c:pt>
                <c:pt idx="596">
                  <c:v>0.99952451619862004</c:v>
                </c:pt>
                <c:pt idx="597">
                  <c:v>0.99952451619862004</c:v>
                </c:pt>
                <c:pt idx="598">
                  <c:v>1</c:v>
                </c:pt>
                <c:pt idx="599">
                  <c:v>0.99952451619862004</c:v>
                </c:pt>
                <c:pt idx="600">
                  <c:v>0.99952451619862004</c:v>
                </c:pt>
                <c:pt idx="601">
                  <c:v>1</c:v>
                </c:pt>
                <c:pt idx="602">
                  <c:v>0.99952451619862004</c:v>
                </c:pt>
                <c:pt idx="603">
                  <c:v>0.99952451619862004</c:v>
                </c:pt>
                <c:pt idx="604">
                  <c:v>0.99728166052491429</c:v>
                </c:pt>
                <c:pt idx="605">
                  <c:v>0.99728166052491429</c:v>
                </c:pt>
                <c:pt idx="606">
                  <c:v>0.99820617344141027</c:v>
                </c:pt>
                <c:pt idx="607">
                  <c:v>0.99820617344141027</c:v>
                </c:pt>
                <c:pt idx="608">
                  <c:v>1</c:v>
                </c:pt>
                <c:pt idx="609">
                  <c:v>0.99820617344141027</c:v>
                </c:pt>
                <c:pt idx="610">
                  <c:v>0.99820617344141027</c:v>
                </c:pt>
                <c:pt idx="611">
                  <c:v>0.99949242403249627</c:v>
                </c:pt>
                <c:pt idx="612">
                  <c:v>0.99949242403249627</c:v>
                </c:pt>
                <c:pt idx="613">
                  <c:v>1</c:v>
                </c:pt>
                <c:pt idx="614">
                  <c:v>0.99949242403249627</c:v>
                </c:pt>
                <c:pt idx="615">
                  <c:v>0.99949242403249627</c:v>
                </c:pt>
                <c:pt idx="616">
                  <c:v>1</c:v>
                </c:pt>
                <c:pt idx="617">
                  <c:v>0.99949242403249627</c:v>
                </c:pt>
                <c:pt idx="618">
                  <c:v>0.99949242403249627</c:v>
                </c:pt>
                <c:pt idx="619">
                  <c:v>0.99820617344141027</c:v>
                </c:pt>
                <c:pt idx="620">
                  <c:v>0.99820617344141027</c:v>
                </c:pt>
                <c:pt idx="621">
                  <c:v>0.99728166052491429</c:v>
                </c:pt>
                <c:pt idx="622">
                  <c:v>0.99728166052491429</c:v>
                </c:pt>
                <c:pt idx="623">
                  <c:v>0.9961281761836247</c:v>
                </c:pt>
                <c:pt idx="624">
                  <c:v>0.9961281761836247</c:v>
                </c:pt>
                <c:pt idx="625">
                  <c:v>0.99671509211613074</c:v>
                </c:pt>
                <c:pt idx="626">
                  <c:v>0.99671509211613074</c:v>
                </c:pt>
                <c:pt idx="627">
                  <c:v>0.9982377557909019</c:v>
                </c:pt>
                <c:pt idx="628">
                  <c:v>0.9982377557909019</c:v>
                </c:pt>
                <c:pt idx="629">
                  <c:v>1</c:v>
                </c:pt>
                <c:pt idx="630">
                  <c:v>0.9982377557909019</c:v>
                </c:pt>
                <c:pt idx="631">
                  <c:v>0.9982377557909019</c:v>
                </c:pt>
                <c:pt idx="632">
                  <c:v>1</c:v>
                </c:pt>
                <c:pt idx="633">
                  <c:v>0.9982377557909019</c:v>
                </c:pt>
                <c:pt idx="634">
                  <c:v>0.9982377557909019</c:v>
                </c:pt>
                <c:pt idx="635">
                  <c:v>0.99671509211613074</c:v>
                </c:pt>
                <c:pt idx="636">
                  <c:v>0.99671509211613074</c:v>
                </c:pt>
                <c:pt idx="637">
                  <c:v>0.99781325453930647</c:v>
                </c:pt>
                <c:pt idx="638">
                  <c:v>0.99781325453930647</c:v>
                </c:pt>
                <c:pt idx="639">
                  <c:v>0.99888596299114785</c:v>
                </c:pt>
                <c:pt idx="640">
                  <c:v>0.99888596299114785</c:v>
                </c:pt>
                <c:pt idx="641">
                  <c:v>1</c:v>
                </c:pt>
                <c:pt idx="642">
                  <c:v>0.99888596299114785</c:v>
                </c:pt>
                <c:pt idx="643">
                  <c:v>0.99888596299114785</c:v>
                </c:pt>
                <c:pt idx="644">
                  <c:v>0.9993880181796061</c:v>
                </c:pt>
                <c:pt idx="645">
                  <c:v>0.9993880181796061</c:v>
                </c:pt>
                <c:pt idx="646">
                  <c:v>1</c:v>
                </c:pt>
                <c:pt idx="647">
                  <c:v>0.9993880181796061</c:v>
                </c:pt>
                <c:pt idx="648">
                  <c:v>0.9993880181796061</c:v>
                </c:pt>
                <c:pt idx="649">
                  <c:v>0.99968982611194002</c:v>
                </c:pt>
                <c:pt idx="650">
                  <c:v>0.99968982611194002</c:v>
                </c:pt>
                <c:pt idx="651">
                  <c:v>1</c:v>
                </c:pt>
                <c:pt idx="652">
                  <c:v>0.99968982611194002</c:v>
                </c:pt>
                <c:pt idx="653">
                  <c:v>0.99968982611194002</c:v>
                </c:pt>
                <c:pt idx="654">
                  <c:v>1</c:v>
                </c:pt>
                <c:pt idx="655">
                  <c:v>0.99968982611194002</c:v>
                </c:pt>
                <c:pt idx="656">
                  <c:v>0.99968982611194002</c:v>
                </c:pt>
                <c:pt idx="657">
                  <c:v>0.9993880181796061</c:v>
                </c:pt>
                <c:pt idx="658">
                  <c:v>0.9993880181796061</c:v>
                </c:pt>
                <c:pt idx="659">
                  <c:v>0.99888596299114785</c:v>
                </c:pt>
                <c:pt idx="660">
                  <c:v>0.99888596299114785</c:v>
                </c:pt>
                <c:pt idx="661">
                  <c:v>0.99781325453930647</c:v>
                </c:pt>
                <c:pt idx="662">
                  <c:v>0.99781325453930647</c:v>
                </c:pt>
                <c:pt idx="663">
                  <c:v>0.99794884523778138</c:v>
                </c:pt>
                <c:pt idx="664">
                  <c:v>0.99794884523778138</c:v>
                </c:pt>
                <c:pt idx="665">
                  <c:v>1</c:v>
                </c:pt>
                <c:pt idx="666">
                  <c:v>0.99794884523778138</c:v>
                </c:pt>
                <c:pt idx="667">
                  <c:v>0.99794884523778138</c:v>
                </c:pt>
                <c:pt idx="668">
                  <c:v>0.99875766670839083</c:v>
                </c:pt>
                <c:pt idx="669">
                  <c:v>0.99875766670839083</c:v>
                </c:pt>
                <c:pt idx="670">
                  <c:v>0.99936723374620118</c:v>
                </c:pt>
                <c:pt idx="671">
                  <c:v>0.99936723374620118</c:v>
                </c:pt>
                <c:pt idx="672">
                  <c:v>1</c:v>
                </c:pt>
                <c:pt idx="673">
                  <c:v>0.99936723374620118</c:v>
                </c:pt>
                <c:pt idx="674">
                  <c:v>0.99936723374620118</c:v>
                </c:pt>
                <c:pt idx="675">
                  <c:v>1</c:v>
                </c:pt>
                <c:pt idx="676">
                  <c:v>0.99936723374620118</c:v>
                </c:pt>
                <c:pt idx="677">
                  <c:v>0.99936723374620118</c:v>
                </c:pt>
                <c:pt idx="678">
                  <c:v>0.99875766670839083</c:v>
                </c:pt>
                <c:pt idx="679">
                  <c:v>0.99875766670839083</c:v>
                </c:pt>
                <c:pt idx="680">
                  <c:v>0.99887337126850373</c:v>
                </c:pt>
                <c:pt idx="681">
                  <c:v>0.99887337126850373</c:v>
                </c:pt>
                <c:pt idx="682">
                  <c:v>1</c:v>
                </c:pt>
                <c:pt idx="683">
                  <c:v>0.99887337126850373</c:v>
                </c:pt>
                <c:pt idx="684">
                  <c:v>0.99887337126850373</c:v>
                </c:pt>
                <c:pt idx="685">
                  <c:v>1</c:v>
                </c:pt>
                <c:pt idx="686">
                  <c:v>0.99887337126850373</c:v>
                </c:pt>
                <c:pt idx="687">
                  <c:v>0.99887337126850373</c:v>
                </c:pt>
                <c:pt idx="688">
                  <c:v>0.99875766670839083</c:v>
                </c:pt>
                <c:pt idx="689">
                  <c:v>0.99875766670839083</c:v>
                </c:pt>
                <c:pt idx="690">
                  <c:v>0.99794884523778138</c:v>
                </c:pt>
                <c:pt idx="691">
                  <c:v>0.99794884523778138</c:v>
                </c:pt>
                <c:pt idx="692">
                  <c:v>0.99781325453930647</c:v>
                </c:pt>
                <c:pt idx="693">
                  <c:v>0.99781325453930647</c:v>
                </c:pt>
                <c:pt idx="694">
                  <c:v>0.99671509211613074</c:v>
                </c:pt>
                <c:pt idx="695">
                  <c:v>0.99671509211613074</c:v>
                </c:pt>
                <c:pt idx="696">
                  <c:v>0.9961281761836247</c:v>
                </c:pt>
                <c:pt idx="697">
                  <c:v>0.9961281761836247</c:v>
                </c:pt>
                <c:pt idx="698">
                  <c:v>0.99499287391470692</c:v>
                </c:pt>
                <c:pt idx="699">
                  <c:v>0.99499287391470692</c:v>
                </c:pt>
                <c:pt idx="700">
                  <c:v>0.99547611960632731</c:v>
                </c:pt>
                <c:pt idx="701">
                  <c:v>0.99547611960632731</c:v>
                </c:pt>
                <c:pt idx="702">
                  <c:v>0.99691693067823861</c:v>
                </c:pt>
                <c:pt idx="703">
                  <c:v>0.99691693067823861</c:v>
                </c:pt>
                <c:pt idx="704">
                  <c:v>0.99903826227559855</c:v>
                </c:pt>
                <c:pt idx="705">
                  <c:v>0.99903826227559855</c:v>
                </c:pt>
                <c:pt idx="706">
                  <c:v>1</c:v>
                </c:pt>
                <c:pt idx="707">
                  <c:v>0.99903826227559855</c:v>
                </c:pt>
                <c:pt idx="708">
                  <c:v>0.99903826227559855</c:v>
                </c:pt>
                <c:pt idx="709">
                  <c:v>1</c:v>
                </c:pt>
                <c:pt idx="710">
                  <c:v>0.99903826227559855</c:v>
                </c:pt>
                <c:pt idx="711">
                  <c:v>0.99903826227559855</c:v>
                </c:pt>
                <c:pt idx="712">
                  <c:v>0.99691693067823861</c:v>
                </c:pt>
                <c:pt idx="713">
                  <c:v>0.99691693067823861</c:v>
                </c:pt>
                <c:pt idx="714">
                  <c:v>0.99900954852418522</c:v>
                </c:pt>
                <c:pt idx="715">
                  <c:v>0.99900954852418522</c:v>
                </c:pt>
                <c:pt idx="716">
                  <c:v>1</c:v>
                </c:pt>
                <c:pt idx="717">
                  <c:v>0.99900954852418522</c:v>
                </c:pt>
                <c:pt idx="718">
                  <c:v>0.99900954852418522</c:v>
                </c:pt>
                <c:pt idx="719">
                  <c:v>1</c:v>
                </c:pt>
                <c:pt idx="720">
                  <c:v>0.99900954852418522</c:v>
                </c:pt>
                <c:pt idx="721">
                  <c:v>0.99900954852418522</c:v>
                </c:pt>
                <c:pt idx="722">
                  <c:v>0.99691693067823861</c:v>
                </c:pt>
                <c:pt idx="723">
                  <c:v>0.99691693067823861</c:v>
                </c:pt>
                <c:pt idx="724">
                  <c:v>0.99547611960632731</c:v>
                </c:pt>
                <c:pt idx="725">
                  <c:v>0.99547611960632731</c:v>
                </c:pt>
                <c:pt idx="726">
                  <c:v>0.99651674908607402</c:v>
                </c:pt>
                <c:pt idx="727">
                  <c:v>0.99651674908607402</c:v>
                </c:pt>
                <c:pt idx="728">
                  <c:v>0.99785697200461754</c:v>
                </c:pt>
                <c:pt idx="729">
                  <c:v>0.99785697200461754</c:v>
                </c:pt>
                <c:pt idx="730">
                  <c:v>0.9990509552148521</c:v>
                </c:pt>
                <c:pt idx="731">
                  <c:v>0.9990509552148521</c:v>
                </c:pt>
                <c:pt idx="732">
                  <c:v>1</c:v>
                </c:pt>
                <c:pt idx="733">
                  <c:v>0.9990509552148521</c:v>
                </c:pt>
                <c:pt idx="734">
                  <c:v>0.9990509552148521</c:v>
                </c:pt>
                <c:pt idx="735">
                  <c:v>1</c:v>
                </c:pt>
                <c:pt idx="736">
                  <c:v>0.9990509552148521</c:v>
                </c:pt>
                <c:pt idx="737">
                  <c:v>0.9990509552148521</c:v>
                </c:pt>
                <c:pt idx="738">
                  <c:v>0.99785697200461754</c:v>
                </c:pt>
                <c:pt idx="739">
                  <c:v>0.99785697200461754</c:v>
                </c:pt>
                <c:pt idx="740">
                  <c:v>0.99861539113600883</c:v>
                </c:pt>
                <c:pt idx="741">
                  <c:v>0.99861539113600883</c:v>
                </c:pt>
                <c:pt idx="742">
                  <c:v>1</c:v>
                </c:pt>
                <c:pt idx="743">
                  <c:v>0.99861539113600883</c:v>
                </c:pt>
                <c:pt idx="744">
                  <c:v>0.99861539113600883</c:v>
                </c:pt>
                <c:pt idx="745">
                  <c:v>0.99912188198415364</c:v>
                </c:pt>
                <c:pt idx="746">
                  <c:v>0.99912188198415364</c:v>
                </c:pt>
                <c:pt idx="747">
                  <c:v>1</c:v>
                </c:pt>
                <c:pt idx="748">
                  <c:v>0.99912188198415364</c:v>
                </c:pt>
                <c:pt idx="749">
                  <c:v>0.99912188198415364</c:v>
                </c:pt>
                <c:pt idx="750">
                  <c:v>1</c:v>
                </c:pt>
                <c:pt idx="751">
                  <c:v>0.99912188198415364</c:v>
                </c:pt>
                <c:pt idx="752">
                  <c:v>0.99912188198415364</c:v>
                </c:pt>
                <c:pt idx="753">
                  <c:v>0.99861539113600883</c:v>
                </c:pt>
                <c:pt idx="754">
                  <c:v>0.99861539113600883</c:v>
                </c:pt>
                <c:pt idx="755">
                  <c:v>0.99785697200461754</c:v>
                </c:pt>
                <c:pt idx="756">
                  <c:v>0.99785697200461754</c:v>
                </c:pt>
                <c:pt idx="757">
                  <c:v>0.99651674908607402</c:v>
                </c:pt>
                <c:pt idx="758">
                  <c:v>0.99651674908607402</c:v>
                </c:pt>
                <c:pt idx="759">
                  <c:v>0.99771926635403285</c:v>
                </c:pt>
                <c:pt idx="760">
                  <c:v>0.99771926635403285</c:v>
                </c:pt>
                <c:pt idx="761">
                  <c:v>0.99852763113272225</c:v>
                </c:pt>
                <c:pt idx="762">
                  <c:v>0.99852763113272225</c:v>
                </c:pt>
                <c:pt idx="763">
                  <c:v>0.99916963611569265</c:v>
                </c:pt>
                <c:pt idx="764">
                  <c:v>0.99916963611569265</c:v>
                </c:pt>
                <c:pt idx="765">
                  <c:v>1</c:v>
                </c:pt>
                <c:pt idx="766">
                  <c:v>0.99916963611569265</c:v>
                </c:pt>
                <c:pt idx="767">
                  <c:v>0.99916963611569265</c:v>
                </c:pt>
                <c:pt idx="768">
                  <c:v>1</c:v>
                </c:pt>
                <c:pt idx="769">
                  <c:v>0.99916963611569265</c:v>
                </c:pt>
                <c:pt idx="770">
                  <c:v>0.99916963611569265</c:v>
                </c:pt>
                <c:pt idx="771">
                  <c:v>0.99852763113272225</c:v>
                </c:pt>
                <c:pt idx="772">
                  <c:v>0.99852763113272225</c:v>
                </c:pt>
                <c:pt idx="773">
                  <c:v>0.99878524228462773</c:v>
                </c:pt>
                <c:pt idx="774">
                  <c:v>0.99878524228462773</c:v>
                </c:pt>
                <c:pt idx="775">
                  <c:v>1</c:v>
                </c:pt>
                <c:pt idx="776">
                  <c:v>0.99878524228462773</c:v>
                </c:pt>
                <c:pt idx="777">
                  <c:v>0.99878524228462773</c:v>
                </c:pt>
                <c:pt idx="778">
                  <c:v>0.99908280734226074</c:v>
                </c:pt>
                <c:pt idx="779">
                  <c:v>0.99908280734226074</c:v>
                </c:pt>
                <c:pt idx="780">
                  <c:v>1</c:v>
                </c:pt>
                <c:pt idx="781">
                  <c:v>0.99908280734226074</c:v>
                </c:pt>
                <c:pt idx="782">
                  <c:v>0.99908280734226074</c:v>
                </c:pt>
                <c:pt idx="783">
                  <c:v>1</c:v>
                </c:pt>
                <c:pt idx="784">
                  <c:v>0.99908280734226074</c:v>
                </c:pt>
                <c:pt idx="785">
                  <c:v>0.99908280734226074</c:v>
                </c:pt>
                <c:pt idx="786">
                  <c:v>0.99878524228462773</c:v>
                </c:pt>
                <c:pt idx="787">
                  <c:v>0.99878524228462773</c:v>
                </c:pt>
                <c:pt idx="788">
                  <c:v>0.99852763113272225</c:v>
                </c:pt>
                <c:pt idx="789">
                  <c:v>0.99852763113272225</c:v>
                </c:pt>
                <c:pt idx="790">
                  <c:v>0.99771926635403285</c:v>
                </c:pt>
                <c:pt idx="791">
                  <c:v>0.99771926635403285</c:v>
                </c:pt>
                <c:pt idx="792">
                  <c:v>0.9981187989025212</c:v>
                </c:pt>
                <c:pt idx="793">
                  <c:v>0.9981187989025212</c:v>
                </c:pt>
                <c:pt idx="794">
                  <c:v>0.99911563085017208</c:v>
                </c:pt>
                <c:pt idx="795">
                  <c:v>0.99911563085017208</c:v>
                </c:pt>
                <c:pt idx="796">
                  <c:v>1</c:v>
                </c:pt>
                <c:pt idx="797">
                  <c:v>0.99911563085017208</c:v>
                </c:pt>
                <c:pt idx="798">
                  <c:v>0.99911563085017208</c:v>
                </c:pt>
                <c:pt idx="799">
                  <c:v>1</c:v>
                </c:pt>
                <c:pt idx="800">
                  <c:v>0.99911563085017208</c:v>
                </c:pt>
                <c:pt idx="801">
                  <c:v>0.99911563085017208</c:v>
                </c:pt>
                <c:pt idx="802">
                  <c:v>0.9981187989025212</c:v>
                </c:pt>
                <c:pt idx="803">
                  <c:v>0.9981187989025212</c:v>
                </c:pt>
                <c:pt idx="804">
                  <c:v>0.99868851122185631</c:v>
                </c:pt>
                <c:pt idx="805">
                  <c:v>0.99868851122185631</c:v>
                </c:pt>
                <c:pt idx="806">
                  <c:v>1</c:v>
                </c:pt>
                <c:pt idx="807">
                  <c:v>0.99868851122185631</c:v>
                </c:pt>
                <c:pt idx="808">
                  <c:v>0.99868851122185631</c:v>
                </c:pt>
                <c:pt idx="809">
                  <c:v>1</c:v>
                </c:pt>
                <c:pt idx="810">
                  <c:v>0.99868851122185631</c:v>
                </c:pt>
                <c:pt idx="811">
                  <c:v>0.99868851122185631</c:v>
                </c:pt>
                <c:pt idx="812">
                  <c:v>0.9981187989025212</c:v>
                </c:pt>
                <c:pt idx="813">
                  <c:v>0.9981187989025212</c:v>
                </c:pt>
                <c:pt idx="814">
                  <c:v>0.99771926635403285</c:v>
                </c:pt>
                <c:pt idx="815">
                  <c:v>0.99771926635403285</c:v>
                </c:pt>
                <c:pt idx="816">
                  <c:v>0.99651674908607402</c:v>
                </c:pt>
                <c:pt idx="817">
                  <c:v>0.99651674908607402</c:v>
                </c:pt>
                <c:pt idx="818">
                  <c:v>0.99547611960632731</c:v>
                </c:pt>
                <c:pt idx="819">
                  <c:v>0.99547611960632731</c:v>
                </c:pt>
                <c:pt idx="820">
                  <c:v>0.99499287391470692</c:v>
                </c:pt>
                <c:pt idx="821">
                  <c:v>0.99499287391470692</c:v>
                </c:pt>
                <c:pt idx="822">
                  <c:v>0.99301775628057354</c:v>
                </c:pt>
                <c:pt idx="823">
                  <c:v>0.99301775628057354</c:v>
                </c:pt>
                <c:pt idx="824">
                  <c:v>0.99477114536179789</c:v>
                </c:pt>
                <c:pt idx="825">
                  <c:v>0.99477114536179789</c:v>
                </c:pt>
                <c:pt idx="826">
                  <c:v>1</c:v>
                </c:pt>
                <c:pt idx="827">
                  <c:v>0.99477114536179789</c:v>
                </c:pt>
                <c:pt idx="828">
                  <c:v>0.99477114536179789</c:v>
                </c:pt>
                <c:pt idx="829">
                  <c:v>0.99802575295632201</c:v>
                </c:pt>
                <c:pt idx="830">
                  <c:v>0.99802575295632201</c:v>
                </c:pt>
                <c:pt idx="831">
                  <c:v>1</c:v>
                </c:pt>
                <c:pt idx="832">
                  <c:v>0.99802575295632201</c:v>
                </c:pt>
                <c:pt idx="833">
                  <c:v>0.99802575295632201</c:v>
                </c:pt>
                <c:pt idx="834">
                  <c:v>0.99841772733604994</c:v>
                </c:pt>
                <c:pt idx="835">
                  <c:v>0.99841772733604994</c:v>
                </c:pt>
                <c:pt idx="836">
                  <c:v>1</c:v>
                </c:pt>
                <c:pt idx="837">
                  <c:v>0.99841772733604994</c:v>
                </c:pt>
                <c:pt idx="838">
                  <c:v>0.99841772733604994</c:v>
                </c:pt>
                <c:pt idx="839">
                  <c:v>0.99877888147917959</c:v>
                </c:pt>
                <c:pt idx="840">
                  <c:v>0.99877888147917959</c:v>
                </c:pt>
                <c:pt idx="841">
                  <c:v>1</c:v>
                </c:pt>
                <c:pt idx="842">
                  <c:v>0.99877888147917959</c:v>
                </c:pt>
                <c:pt idx="843">
                  <c:v>0.99877888147917959</c:v>
                </c:pt>
                <c:pt idx="844">
                  <c:v>0.99958808887586759</c:v>
                </c:pt>
                <c:pt idx="845">
                  <c:v>0.99958808887586759</c:v>
                </c:pt>
                <c:pt idx="846">
                  <c:v>1</c:v>
                </c:pt>
                <c:pt idx="847">
                  <c:v>0.99958808887586759</c:v>
                </c:pt>
                <c:pt idx="848">
                  <c:v>0.99958808887586759</c:v>
                </c:pt>
                <c:pt idx="849">
                  <c:v>1</c:v>
                </c:pt>
                <c:pt idx="850">
                  <c:v>0.99958808887586759</c:v>
                </c:pt>
                <c:pt idx="851">
                  <c:v>0.99958808887586759</c:v>
                </c:pt>
                <c:pt idx="852">
                  <c:v>0.99877888147917959</c:v>
                </c:pt>
                <c:pt idx="853">
                  <c:v>0.99877888147917959</c:v>
                </c:pt>
                <c:pt idx="854">
                  <c:v>0.99841772733604994</c:v>
                </c:pt>
                <c:pt idx="855">
                  <c:v>0.99841772733604994</c:v>
                </c:pt>
                <c:pt idx="856">
                  <c:v>0.99802575295632201</c:v>
                </c:pt>
                <c:pt idx="857">
                  <c:v>0.99802575295632201</c:v>
                </c:pt>
                <c:pt idx="858">
                  <c:v>0.99477114536179789</c:v>
                </c:pt>
                <c:pt idx="859">
                  <c:v>0.99477114536179789</c:v>
                </c:pt>
                <c:pt idx="860">
                  <c:v>0.99301775628057354</c:v>
                </c:pt>
                <c:pt idx="861">
                  <c:v>0.99301775628057354</c:v>
                </c:pt>
                <c:pt idx="862">
                  <c:v>0.99152392149294555</c:v>
                </c:pt>
                <c:pt idx="863">
                  <c:v>0.99152392149294555</c:v>
                </c:pt>
                <c:pt idx="864">
                  <c:v>0.99279684096136966</c:v>
                </c:pt>
                <c:pt idx="865">
                  <c:v>0.99279684096136966</c:v>
                </c:pt>
                <c:pt idx="866">
                  <c:v>0.997758689537525</c:v>
                </c:pt>
                <c:pt idx="867">
                  <c:v>0.997758689537525</c:v>
                </c:pt>
                <c:pt idx="868">
                  <c:v>1</c:v>
                </c:pt>
                <c:pt idx="869">
                  <c:v>0.997758689537525</c:v>
                </c:pt>
                <c:pt idx="870">
                  <c:v>0.997758689537525</c:v>
                </c:pt>
                <c:pt idx="871">
                  <c:v>1</c:v>
                </c:pt>
                <c:pt idx="872">
                  <c:v>0.997758689537525</c:v>
                </c:pt>
                <c:pt idx="873">
                  <c:v>0.997758689537525</c:v>
                </c:pt>
                <c:pt idx="874">
                  <c:v>0.99279684096136966</c:v>
                </c:pt>
                <c:pt idx="875">
                  <c:v>0.99279684096136966</c:v>
                </c:pt>
                <c:pt idx="876">
                  <c:v>0.99425019389982416</c:v>
                </c:pt>
                <c:pt idx="877">
                  <c:v>0.99425019389982416</c:v>
                </c:pt>
                <c:pt idx="878">
                  <c:v>0.99717081421770415</c:v>
                </c:pt>
                <c:pt idx="879">
                  <c:v>0.99717081421770415</c:v>
                </c:pt>
                <c:pt idx="880">
                  <c:v>0.99863160124051409</c:v>
                </c:pt>
                <c:pt idx="881">
                  <c:v>0.99863160124051409</c:v>
                </c:pt>
                <c:pt idx="882">
                  <c:v>1</c:v>
                </c:pt>
                <c:pt idx="883">
                  <c:v>0.99863160124051409</c:v>
                </c:pt>
                <c:pt idx="884">
                  <c:v>0.99863160124051409</c:v>
                </c:pt>
                <c:pt idx="885">
                  <c:v>0.9994268788332431</c:v>
                </c:pt>
                <c:pt idx="886">
                  <c:v>0.9994268788332431</c:v>
                </c:pt>
                <c:pt idx="887">
                  <c:v>1</c:v>
                </c:pt>
                <c:pt idx="888">
                  <c:v>0.9994268788332431</c:v>
                </c:pt>
                <c:pt idx="889">
                  <c:v>0.9994268788332431</c:v>
                </c:pt>
                <c:pt idx="890">
                  <c:v>1</c:v>
                </c:pt>
                <c:pt idx="891">
                  <c:v>0.9994268788332431</c:v>
                </c:pt>
                <c:pt idx="892">
                  <c:v>0.9994268788332431</c:v>
                </c:pt>
                <c:pt idx="893">
                  <c:v>0.99863160124051409</c:v>
                </c:pt>
                <c:pt idx="894">
                  <c:v>0.99863160124051409</c:v>
                </c:pt>
                <c:pt idx="895">
                  <c:v>0.99717081421770415</c:v>
                </c:pt>
                <c:pt idx="896">
                  <c:v>0.99717081421770415</c:v>
                </c:pt>
                <c:pt idx="897">
                  <c:v>0.99749572034067602</c:v>
                </c:pt>
                <c:pt idx="898">
                  <c:v>0.99749572034067602</c:v>
                </c:pt>
                <c:pt idx="899">
                  <c:v>0.99850739645668396</c:v>
                </c:pt>
                <c:pt idx="900">
                  <c:v>0.99850739645668396</c:v>
                </c:pt>
                <c:pt idx="901">
                  <c:v>1</c:v>
                </c:pt>
                <c:pt idx="902">
                  <c:v>0.99850739645668396</c:v>
                </c:pt>
                <c:pt idx="903">
                  <c:v>0.99850739645668396</c:v>
                </c:pt>
                <c:pt idx="904">
                  <c:v>1</c:v>
                </c:pt>
                <c:pt idx="905">
                  <c:v>0.99850739645668396</c:v>
                </c:pt>
                <c:pt idx="906">
                  <c:v>0.99850739645668396</c:v>
                </c:pt>
                <c:pt idx="907">
                  <c:v>0.99749572034067602</c:v>
                </c:pt>
                <c:pt idx="908">
                  <c:v>0.99749572034067602</c:v>
                </c:pt>
                <c:pt idx="909">
                  <c:v>0.99803201675730346</c:v>
                </c:pt>
                <c:pt idx="910">
                  <c:v>0.99803201675730346</c:v>
                </c:pt>
                <c:pt idx="911">
                  <c:v>0.99914773531220546</c:v>
                </c:pt>
                <c:pt idx="912">
                  <c:v>0.99914773531220546</c:v>
                </c:pt>
                <c:pt idx="913">
                  <c:v>1</c:v>
                </c:pt>
                <c:pt idx="914">
                  <c:v>0.99914773531220546</c:v>
                </c:pt>
                <c:pt idx="915">
                  <c:v>0.99914773531220546</c:v>
                </c:pt>
                <c:pt idx="916">
                  <c:v>1</c:v>
                </c:pt>
                <c:pt idx="917">
                  <c:v>0.99914773531220546</c:v>
                </c:pt>
                <c:pt idx="918">
                  <c:v>0.99914773531220546</c:v>
                </c:pt>
                <c:pt idx="919">
                  <c:v>0.99803201675730346</c:v>
                </c:pt>
                <c:pt idx="920">
                  <c:v>0.99803201675730346</c:v>
                </c:pt>
                <c:pt idx="921">
                  <c:v>0.99909211070989634</c:v>
                </c:pt>
                <c:pt idx="922">
                  <c:v>0.99909211070989634</c:v>
                </c:pt>
                <c:pt idx="923">
                  <c:v>1</c:v>
                </c:pt>
                <c:pt idx="924">
                  <c:v>0.99909211070989634</c:v>
                </c:pt>
                <c:pt idx="925">
                  <c:v>0.99909211070989634</c:v>
                </c:pt>
                <c:pt idx="926">
                  <c:v>1</c:v>
                </c:pt>
                <c:pt idx="927">
                  <c:v>0.99909211070989634</c:v>
                </c:pt>
                <c:pt idx="928">
                  <c:v>0.99909211070989634</c:v>
                </c:pt>
                <c:pt idx="929">
                  <c:v>0.99803201675730346</c:v>
                </c:pt>
                <c:pt idx="930">
                  <c:v>0.99803201675730346</c:v>
                </c:pt>
                <c:pt idx="931">
                  <c:v>0.99749572034067602</c:v>
                </c:pt>
                <c:pt idx="932">
                  <c:v>0.99749572034067602</c:v>
                </c:pt>
                <c:pt idx="933">
                  <c:v>0.99717081421770415</c:v>
                </c:pt>
                <c:pt idx="934">
                  <c:v>0.99717081421770415</c:v>
                </c:pt>
                <c:pt idx="935">
                  <c:v>0.99425019389982416</c:v>
                </c:pt>
                <c:pt idx="936">
                  <c:v>0.99425019389982416</c:v>
                </c:pt>
                <c:pt idx="937">
                  <c:v>0.99576278937604989</c:v>
                </c:pt>
                <c:pt idx="938">
                  <c:v>0.99576278937604989</c:v>
                </c:pt>
                <c:pt idx="939">
                  <c:v>1</c:v>
                </c:pt>
                <c:pt idx="940">
                  <c:v>0.99576278937604989</c:v>
                </c:pt>
                <c:pt idx="941">
                  <c:v>0.99576278937604989</c:v>
                </c:pt>
                <c:pt idx="942">
                  <c:v>0.99627438510120947</c:v>
                </c:pt>
                <c:pt idx="943">
                  <c:v>0.99627438510120947</c:v>
                </c:pt>
                <c:pt idx="944">
                  <c:v>1</c:v>
                </c:pt>
                <c:pt idx="945">
                  <c:v>0.99627438510120947</c:v>
                </c:pt>
                <c:pt idx="946">
                  <c:v>0.99627438510120947</c:v>
                </c:pt>
                <c:pt idx="947">
                  <c:v>1</c:v>
                </c:pt>
                <c:pt idx="948">
                  <c:v>0.99627438510120947</c:v>
                </c:pt>
                <c:pt idx="949">
                  <c:v>0.99627438510120947</c:v>
                </c:pt>
                <c:pt idx="950">
                  <c:v>0.99576278937604989</c:v>
                </c:pt>
                <c:pt idx="951">
                  <c:v>0.99576278937604989</c:v>
                </c:pt>
                <c:pt idx="952">
                  <c:v>0.99425019389982416</c:v>
                </c:pt>
                <c:pt idx="953">
                  <c:v>0.99425019389982416</c:v>
                </c:pt>
                <c:pt idx="954">
                  <c:v>0.99279684096136966</c:v>
                </c:pt>
                <c:pt idx="955">
                  <c:v>0.99279684096136966</c:v>
                </c:pt>
                <c:pt idx="956">
                  <c:v>0.99152392149294555</c:v>
                </c:pt>
                <c:pt idx="957">
                  <c:v>0.99152392149294555</c:v>
                </c:pt>
                <c:pt idx="958">
                  <c:v>0.99085293652037199</c:v>
                </c:pt>
                <c:pt idx="959">
                  <c:v>0.99085293652037199</c:v>
                </c:pt>
                <c:pt idx="960">
                  <c:v>0.9872748823274341</c:v>
                </c:pt>
                <c:pt idx="961">
                  <c:v>0.9872748823274341</c:v>
                </c:pt>
                <c:pt idx="962">
                  <c:v>0.988809221897477</c:v>
                </c:pt>
                <c:pt idx="963">
                  <c:v>0.988809221897477</c:v>
                </c:pt>
                <c:pt idx="964">
                  <c:v>0.99273883786207884</c:v>
                </c:pt>
                <c:pt idx="965">
                  <c:v>0.99273883786207884</c:v>
                </c:pt>
                <c:pt idx="966">
                  <c:v>0.99553073960085592</c:v>
                </c:pt>
                <c:pt idx="967">
                  <c:v>0.99553073960085592</c:v>
                </c:pt>
                <c:pt idx="968">
                  <c:v>0.99782745961608144</c:v>
                </c:pt>
                <c:pt idx="969">
                  <c:v>0.99782745961608144</c:v>
                </c:pt>
                <c:pt idx="970">
                  <c:v>1</c:v>
                </c:pt>
                <c:pt idx="971">
                  <c:v>0.99782745961608144</c:v>
                </c:pt>
                <c:pt idx="972">
                  <c:v>0.99782745961608144</c:v>
                </c:pt>
                <c:pt idx="973">
                  <c:v>0.99809261975576014</c:v>
                </c:pt>
                <c:pt idx="974">
                  <c:v>0.99809261975576014</c:v>
                </c:pt>
                <c:pt idx="975">
                  <c:v>1</c:v>
                </c:pt>
                <c:pt idx="976">
                  <c:v>0.99809261975576014</c:v>
                </c:pt>
                <c:pt idx="977">
                  <c:v>0.99809261975576014</c:v>
                </c:pt>
                <c:pt idx="978">
                  <c:v>0.99825481720768094</c:v>
                </c:pt>
                <c:pt idx="979">
                  <c:v>0.99825481720768094</c:v>
                </c:pt>
                <c:pt idx="980">
                  <c:v>1</c:v>
                </c:pt>
                <c:pt idx="981">
                  <c:v>0.99825481720768094</c:v>
                </c:pt>
                <c:pt idx="982">
                  <c:v>0.99825481720768094</c:v>
                </c:pt>
                <c:pt idx="983">
                  <c:v>1</c:v>
                </c:pt>
                <c:pt idx="984">
                  <c:v>0.99825481720768094</c:v>
                </c:pt>
                <c:pt idx="985">
                  <c:v>0.99825481720768094</c:v>
                </c:pt>
                <c:pt idx="986">
                  <c:v>0.99809261975576014</c:v>
                </c:pt>
                <c:pt idx="987">
                  <c:v>0.99809261975576014</c:v>
                </c:pt>
                <c:pt idx="988">
                  <c:v>0.99782745961608144</c:v>
                </c:pt>
                <c:pt idx="989">
                  <c:v>0.99782745961608144</c:v>
                </c:pt>
                <c:pt idx="990">
                  <c:v>0.99553073960085592</c:v>
                </c:pt>
                <c:pt idx="991">
                  <c:v>0.99553073960085592</c:v>
                </c:pt>
                <c:pt idx="992">
                  <c:v>0.99555546325491096</c:v>
                </c:pt>
                <c:pt idx="993">
                  <c:v>0.99555546325491096</c:v>
                </c:pt>
                <c:pt idx="994">
                  <c:v>0.99795003108618452</c:v>
                </c:pt>
                <c:pt idx="995">
                  <c:v>0.99795003108618452</c:v>
                </c:pt>
                <c:pt idx="996">
                  <c:v>1</c:v>
                </c:pt>
                <c:pt idx="997">
                  <c:v>0.99795003108618452</c:v>
                </c:pt>
                <c:pt idx="998">
                  <c:v>0.99795003108618452</c:v>
                </c:pt>
                <c:pt idx="999">
                  <c:v>1</c:v>
                </c:pt>
                <c:pt idx="1000">
                  <c:v>0.99795003108618452</c:v>
                </c:pt>
                <c:pt idx="1001">
                  <c:v>0.99795003108618452</c:v>
                </c:pt>
                <c:pt idx="1002">
                  <c:v>0.99555546325491096</c:v>
                </c:pt>
                <c:pt idx="1003">
                  <c:v>0.99555546325491096</c:v>
                </c:pt>
                <c:pt idx="1004">
                  <c:v>0.99762287980305719</c:v>
                </c:pt>
                <c:pt idx="1005">
                  <c:v>0.99762287980305719</c:v>
                </c:pt>
                <c:pt idx="1006">
                  <c:v>0.99882537825733919</c:v>
                </c:pt>
                <c:pt idx="1007">
                  <c:v>0.99882537825733919</c:v>
                </c:pt>
                <c:pt idx="1008">
                  <c:v>1</c:v>
                </c:pt>
                <c:pt idx="1009">
                  <c:v>0.99882537825733919</c:v>
                </c:pt>
                <c:pt idx="1010">
                  <c:v>0.99882537825733919</c:v>
                </c:pt>
                <c:pt idx="1011">
                  <c:v>1</c:v>
                </c:pt>
                <c:pt idx="1012">
                  <c:v>0.99882537825733919</c:v>
                </c:pt>
                <c:pt idx="1013">
                  <c:v>0.99882537825733919</c:v>
                </c:pt>
                <c:pt idx="1014">
                  <c:v>0.99762287980305719</c:v>
                </c:pt>
                <c:pt idx="1015">
                  <c:v>0.99762287980305719</c:v>
                </c:pt>
                <c:pt idx="1016">
                  <c:v>0.99862799531375246</c:v>
                </c:pt>
                <c:pt idx="1017">
                  <c:v>0.99862799531375246</c:v>
                </c:pt>
                <c:pt idx="1018">
                  <c:v>0.99910650910670651</c:v>
                </c:pt>
                <c:pt idx="1019">
                  <c:v>0.99910650910670651</c:v>
                </c:pt>
                <c:pt idx="1020">
                  <c:v>1</c:v>
                </c:pt>
                <c:pt idx="1021">
                  <c:v>0.99910650910670651</c:v>
                </c:pt>
                <c:pt idx="1022">
                  <c:v>0.99910650910670651</c:v>
                </c:pt>
                <c:pt idx="1023">
                  <c:v>1</c:v>
                </c:pt>
                <c:pt idx="1024">
                  <c:v>0.99910650910670651</c:v>
                </c:pt>
                <c:pt idx="1025">
                  <c:v>0.99910650910670651</c:v>
                </c:pt>
                <c:pt idx="1026">
                  <c:v>0.99862799531375246</c:v>
                </c:pt>
                <c:pt idx="1027">
                  <c:v>0.99862799531375246</c:v>
                </c:pt>
                <c:pt idx="1028">
                  <c:v>0.99875228093755741</c:v>
                </c:pt>
                <c:pt idx="1029">
                  <c:v>0.99875228093755741</c:v>
                </c:pt>
                <c:pt idx="1030">
                  <c:v>1</c:v>
                </c:pt>
                <c:pt idx="1031">
                  <c:v>0.99875228093755741</c:v>
                </c:pt>
                <c:pt idx="1032">
                  <c:v>0.99875228093755741</c:v>
                </c:pt>
                <c:pt idx="1033">
                  <c:v>1</c:v>
                </c:pt>
                <c:pt idx="1034">
                  <c:v>0.99875228093755741</c:v>
                </c:pt>
                <c:pt idx="1035">
                  <c:v>0.99875228093755741</c:v>
                </c:pt>
                <c:pt idx="1036">
                  <c:v>0.99862799531375246</c:v>
                </c:pt>
                <c:pt idx="1037">
                  <c:v>0.99862799531375246</c:v>
                </c:pt>
                <c:pt idx="1038">
                  <c:v>0.99762287980305719</c:v>
                </c:pt>
                <c:pt idx="1039">
                  <c:v>0.99762287980305719</c:v>
                </c:pt>
                <c:pt idx="1040">
                  <c:v>0.99555546325491096</c:v>
                </c:pt>
                <c:pt idx="1041">
                  <c:v>0.99555546325491096</c:v>
                </c:pt>
                <c:pt idx="1042">
                  <c:v>0.99553073960085592</c:v>
                </c:pt>
                <c:pt idx="1043">
                  <c:v>0.99553073960085592</c:v>
                </c:pt>
                <c:pt idx="1044">
                  <c:v>0.99273883786207884</c:v>
                </c:pt>
                <c:pt idx="1045">
                  <c:v>0.99273883786207884</c:v>
                </c:pt>
                <c:pt idx="1046">
                  <c:v>0.99463090056374326</c:v>
                </c:pt>
                <c:pt idx="1047">
                  <c:v>0.99463090056374326</c:v>
                </c:pt>
                <c:pt idx="1048">
                  <c:v>1</c:v>
                </c:pt>
                <c:pt idx="1049">
                  <c:v>0.99463090056374326</c:v>
                </c:pt>
                <c:pt idx="1050">
                  <c:v>0.99463090056374326</c:v>
                </c:pt>
                <c:pt idx="1051">
                  <c:v>0.99737245403243757</c:v>
                </c:pt>
                <c:pt idx="1052">
                  <c:v>0.99737245403243757</c:v>
                </c:pt>
                <c:pt idx="1053">
                  <c:v>1</c:v>
                </c:pt>
                <c:pt idx="1054">
                  <c:v>0.99737245403243757</c:v>
                </c:pt>
                <c:pt idx="1055">
                  <c:v>0.99737245403243757</c:v>
                </c:pt>
                <c:pt idx="1056">
                  <c:v>1</c:v>
                </c:pt>
                <c:pt idx="1057">
                  <c:v>0.99737245403243757</c:v>
                </c:pt>
                <c:pt idx="1058">
                  <c:v>0.99737245403243757</c:v>
                </c:pt>
                <c:pt idx="1059">
                  <c:v>0.99463090056374326</c:v>
                </c:pt>
                <c:pt idx="1060">
                  <c:v>0.99463090056374326</c:v>
                </c:pt>
                <c:pt idx="1061">
                  <c:v>0.99273883786207884</c:v>
                </c:pt>
                <c:pt idx="1062">
                  <c:v>0.99273883786207884</c:v>
                </c:pt>
                <c:pt idx="1063">
                  <c:v>0.988809221897477</c:v>
                </c:pt>
                <c:pt idx="1064">
                  <c:v>0.988809221897477</c:v>
                </c:pt>
                <c:pt idx="1065">
                  <c:v>0.9909683373465864</c:v>
                </c:pt>
                <c:pt idx="1066">
                  <c:v>0.9909683373465864</c:v>
                </c:pt>
                <c:pt idx="1067">
                  <c:v>0.99777700788461754</c:v>
                </c:pt>
                <c:pt idx="1068">
                  <c:v>0.99777700788461754</c:v>
                </c:pt>
                <c:pt idx="1069">
                  <c:v>1</c:v>
                </c:pt>
                <c:pt idx="1070">
                  <c:v>0.99777700788461754</c:v>
                </c:pt>
                <c:pt idx="1071">
                  <c:v>0.99777700788461754</c:v>
                </c:pt>
                <c:pt idx="1072">
                  <c:v>1</c:v>
                </c:pt>
                <c:pt idx="1073">
                  <c:v>0.99777700788461754</c:v>
                </c:pt>
                <c:pt idx="1074">
                  <c:v>0.99777700788461754</c:v>
                </c:pt>
                <c:pt idx="1075">
                  <c:v>0.9909683373465864</c:v>
                </c:pt>
                <c:pt idx="1076">
                  <c:v>0.9909683373465864</c:v>
                </c:pt>
                <c:pt idx="1077">
                  <c:v>0.99384206718267198</c:v>
                </c:pt>
                <c:pt idx="1078">
                  <c:v>0.99384206718267198</c:v>
                </c:pt>
                <c:pt idx="1079">
                  <c:v>1</c:v>
                </c:pt>
                <c:pt idx="1080">
                  <c:v>0.99384206718267198</c:v>
                </c:pt>
                <c:pt idx="1081">
                  <c:v>0.99384206718267198</c:v>
                </c:pt>
                <c:pt idx="1082">
                  <c:v>0.9975922912561338</c:v>
                </c:pt>
                <c:pt idx="1083">
                  <c:v>0.9975922912561338</c:v>
                </c:pt>
                <c:pt idx="1084">
                  <c:v>1</c:v>
                </c:pt>
                <c:pt idx="1085">
                  <c:v>0.9975922912561338</c:v>
                </c:pt>
                <c:pt idx="1086">
                  <c:v>0.9975922912561338</c:v>
                </c:pt>
                <c:pt idx="1087">
                  <c:v>0.99782303751196588</c:v>
                </c:pt>
                <c:pt idx="1088">
                  <c:v>0.99782303751196588</c:v>
                </c:pt>
                <c:pt idx="1089">
                  <c:v>1</c:v>
                </c:pt>
                <c:pt idx="1090">
                  <c:v>0.99782303751196588</c:v>
                </c:pt>
                <c:pt idx="1091">
                  <c:v>0.99782303751196588</c:v>
                </c:pt>
                <c:pt idx="1092">
                  <c:v>0.99883880523335655</c:v>
                </c:pt>
                <c:pt idx="1093">
                  <c:v>0.99883880523335655</c:v>
                </c:pt>
                <c:pt idx="1094">
                  <c:v>1</c:v>
                </c:pt>
                <c:pt idx="1095">
                  <c:v>0.99883880523335655</c:v>
                </c:pt>
                <c:pt idx="1096">
                  <c:v>0.99883880523335655</c:v>
                </c:pt>
                <c:pt idx="1097">
                  <c:v>1</c:v>
                </c:pt>
                <c:pt idx="1098">
                  <c:v>0.99883880523335655</c:v>
                </c:pt>
                <c:pt idx="1099">
                  <c:v>0.99883880523335655</c:v>
                </c:pt>
                <c:pt idx="1100">
                  <c:v>0.99782303751196588</c:v>
                </c:pt>
                <c:pt idx="1101">
                  <c:v>0.99782303751196588</c:v>
                </c:pt>
                <c:pt idx="1102">
                  <c:v>0.9975922912561338</c:v>
                </c:pt>
                <c:pt idx="1103">
                  <c:v>0.9975922912561338</c:v>
                </c:pt>
                <c:pt idx="1104">
                  <c:v>0.99384206718267198</c:v>
                </c:pt>
                <c:pt idx="1105">
                  <c:v>0.99384206718267198</c:v>
                </c:pt>
                <c:pt idx="1106">
                  <c:v>0.9909683373465864</c:v>
                </c:pt>
                <c:pt idx="1107">
                  <c:v>0.9909683373465864</c:v>
                </c:pt>
                <c:pt idx="1108">
                  <c:v>0.988809221897477</c:v>
                </c:pt>
                <c:pt idx="1109">
                  <c:v>0.988809221897477</c:v>
                </c:pt>
                <c:pt idx="1110">
                  <c:v>0.9872748823274341</c:v>
                </c:pt>
                <c:pt idx="1111">
                  <c:v>0.9872748823274341</c:v>
                </c:pt>
                <c:pt idx="1112">
                  <c:v>0.98540001226239271</c:v>
                </c:pt>
                <c:pt idx="1113">
                  <c:v>0.98540001226239271</c:v>
                </c:pt>
                <c:pt idx="1114">
                  <c:v>0.97940811849429499</c:v>
                </c:pt>
                <c:pt idx="1115">
                  <c:v>0.97940811849429499</c:v>
                </c:pt>
                <c:pt idx="1116">
                  <c:v>0.9763496014353904</c:v>
                </c:pt>
                <c:pt idx="1117">
                  <c:v>0.9763496014353904</c:v>
                </c:pt>
                <c:pt idx="1118">
                  <c:v>0.96715528441481002</c:v>
                </c:pt>
                <c:pt idx="1119">
                  <c:v>0.96715528441481002</c:v>
                </c:pt>
                <c:pt idx="1120">
                  <c:v>0.95818943673674661</c:v>
                </c:pt>
                <c:pt idx="1121">
                  <c:v>0.95818943673674661</c:v>
                </c:pt>
                <c:pt idx="1122">
                  <c:v>0.92961979021872765</c:v>
                </c:pt>
                <c:pt idx="1123">
                  <c:v>0.92961979021872765</c:v>
                </c:pt>
                <c:pt idx="1124">
                  <c:v>0.95047601309489349</c:v>
                </c:pt>
                <c:pt idx="1125">
                  <c:v>0.95047601309489349</c:v>
                </c:pt>
                <c:pt idx="1126">
                  <c:v>0.96578573280441837</c:v>
                </c:pt>
                <c:pt idx="1127">
                  <c:v>0.96578573280441837</c:v>
                </c:pt>
                <c:pt idx="1128">
                  <c:v>1</c:v>
                </c:pt>
                <c:pt idx="1129">
                  <c:v>0.96578573280441837</c:v>
                </c:pt>
                <c:pt idx="1130">
                  <c:v>0.96578573280441837</c:v>
                </c:pt>
                <c:pt idx="1131">
                  <c:v>0.9742763368343117</c:v>
                </c:pt>
                <c:pt idx="1132">
                  <c:v>0.9742763368343117</c:v>
                </c:pt>
                <c:pt idx="1133">
                  <c:v>1</c:v>
                </c:pt>
                <c:pt idx="1134">
                  <c:v>0.9742763368343117</c:v>
                </c:pt>
                <c:pt idx="1135">
                  <c:v>0.9742763368343117</c:v>
                </c:pt>
                <c:pt idx="1136">
                  <c:v>0.98098318155955189</c:v>
                </c:pt>
                <c:pt idx="1137">
                  <c:v>0.98098318155955189</c:v>
                </c:pt>
                <c:pt idx="1138">
                  <c:v>1</c:v>
                </c:pt>
                <c:pt idx="1139">
                  <c:v>0.98098318155955189</c:v>
                </c:pt>
                <c:pt idx="1140">
                  <c:v>0.98098318155955189</c:v>
                </c:pt>
                <c:pt idx="1141">
                  <c:v>0.98784748905905528</c:v>
                </c:pt>
                <c:pt idx="1142">
                  <c:v>0.98784748905905528</c:v>
                </c:pt>
                <c:pt idx="1143">
                  <c:v>1</c:v>
                </c:pt>
                <c:pt idx="1144">
                  <c:v>0.98784748905905528</c:v>
                </c:pt>
                <c:pt idx="1145">
                  <c:v>0.98784748905905528</c:v>
                </c:pt>
                <c:pt idx="1146">
                  <c:v>1</c:v>
                </c:pt>
                <c:pt idx="1147">
                  <c:v>0.98784748905905528</c:v>
                </c:pt>
                <c:pt idx="1148">
                  <c:v>0.98784748905905528</c:v>
                </c:pt>
                <c:pt idx="1149">
                  <c:v>0.98098318155955189</c:v>
                </c:pt>
                <c:pt idx="1150">
                  <c:v>0.98098318155955189</c:v>
                </c:pt>
                <c:pt idx="1151">
                  <c:v>0.9742763368343117</c:v>
                </c:pt>
                <c:pt idx="1152">
                  <c:v>0.9742763368343117</c:v>
                </c:pt>
                <c:pt idx="1153">
                  <c:v>0.96578573280441837</c:v>
                </c:pt>
                <c:pt idx="1154">
                  <c:v>0.96578573280441837</c:v>
                </c:pt>
                <c:pt idx="1155">
                  <c:v>0.95047601309489349</c:v>
                </c:pt>
                <c:pt idx="1156">
                  <c:v>0.95047601309489349</c:v>
                </c:pt>
                <c:pt idx="1157">
                  <c:v>0.9605411169950675</c:v>
                </c:pt>
                <c:pt idx="1158">
                  <c:v>0.9605411169950675</c:v>
                </c:pt>
                <c:pt idx="1159">
                  <c:v>0.98474791507674209</c:v>
                </c:pt>
                <c:pt idx="1160">
                  <c:v>0.98474791507674209</c:v>
                </c:pt>
                <c:pt idx="1161">
                  <c:v>1</c:v>
                </c:pt>
                <c:pt idx="1162">
                  <c:v>0.98474791507674209</c:v>
                </c:pt>
                <c:pt idx="1163">
                  <c:v>0.98474791507674209</c:v>
                </c:pt>
                <c:pt idx="1164">
                  <c:v>1</c:v>
                </c:pt>
                <c:pt idx="1165">
                  <c:v>0.98474791507674209</c:v>
                </c:pt>
                <c:pt idx="1166">
                  <c:v>0.98474791507674209</c:v>
                </c:pt>
                <c:pt idx="1167">
                  <c:v>0.9605411169950675</c:v>
                </c:pt>
                <c:pt idx="1168">
                  <c:v>0.9605411169950675</c:v>
                </c:pt>
                <c:pt idx="1169">
                  <c:v>0.96725857601945253</c:v>
                </c:pt>
                <c:pt idx="1170">
                  <c:v>0.96725857601945253</c:v>
                </c:pt>
                <c:pt idx="1171">
                  <c:v>0.9862867540768131</c:v>
                </c:pt>
                <c:pt idx="1172">
                  <c:v>0.9862867540768131</c:v>
                </c:pt>
                <c:pt idx="1173">
                  <c:v>1</c:v>
                </c:pt>
                <c:pt idx="1174">
                  <c:v>0.9862867540768131</c:v>
                </c:pt>
                <c:pt idx="1175">
                  <c:v>0.9862867540768131</c:v>
                </c:pt>
                <c:pt idx="1176">
                  <c:v>1</c:v>
                </c:pt>
                <c:pt idx="1177">
                  <c:v>0.9862867540768131</c:v>
                </c:pt>
                <c:pt idx="1178">
                  <c:v>0.9862867540768131</c:v>
                </c:pt>
                <c:pt idx="1179">
                  <c:v>0.96725857601945253</c:v>
                </c:pt>
                <c:pt idx="1180">
                  <c:v>0.96725857601945253</c:v>
                </c:pt>
                <c:pt idx="1181">
                  <c:v>0.97647123748542053</c:v>
                </c:pt>
                <c:pt idx="1182">
                  <c:v>0.97647123748542053</c:v>
                </c:pt>
                <c:pt idx="1183">
                  <c:v>1</c:v>
                </c:pt>
                <c:pt idx="1184">
                  <c:v>0.97647123748542053</c:v>
                </c:pt>
                <c:pt idx="1185">
                  <c:v>0.97647123748542053</c:v>
                </c:pt>
                <c:pt idx="1186">
                  <c:v>0.99186674686591636</c:v>
                </c:pt>
                <c:pt idx="1187">
                  <c:v>0.99186674686591636</c:v>
                </c:pt>
                <c:pt idx="1188">
                  <c:v>1</c:v>
                </c:pt>
                <c:pt idx="1189">
                  <c:v>0.99186674686591636</c:v>
                </c:pt>
                <c:pt idx="1190">
                  <c:v>0.99186674686591636</c:v>
                </c:pt>
                <c:pt idx="1191">
                  <c:v>1</c:v>
                </c:pt>
                <c:pt idx="1192">
                  <c:v>0.99186674686591636</c:v>
                </c:pt>
                <c:pt idx="1193">
                  <c:v>0.99186674686591636</c:v>
                </c:pt>
                <c:pt idx="1194">
                  <c:v>0.97647123748542053</c:v>
                </c:pt>
                <c:pt idx="1195">
                  <c:v>0.97647123748542053</c:v>
                </c:pt>
                <c:pt idx="1196">
                  <c:v>0.96725857601945253</c:v>
                </c:pt>
                <c:pt idx="1197">
                  <c:v>0.96725857601945253</c:v>
                </c:pt>
                <c:pt idx="1198">
                  <c:v>0.9605411169950675</c:v>
                </c:pt>
                <c:pt idx="1199">
                  <c:v>0.9605411169950675</c:v>
                </c:pt>
                <c:pt idx="1200">
                  <c:v>0.95047601309489349</c:v>
                </c:pt>
                <c:pt idx="1201">
                  <c:v>0.95047601309489349</c:v>
                </c:pt>
                <c:pt idx="1202">
                  <c:v>0.92961979021872765</c:v>
                </c:pt>
                <c:pt idx="1203">
                  <c:v>0.92961979021872765</c:v>
                </c:pt>
                <c:pt idx="1204">
                  <c:v>0.9112234713051387</c:v>
                </c:pt>
                <c:pt idx="1205">
                  <c:v>0.9112234713051387</c:v>
                </c:pt>
                <c:pt idx="1206">
                  <c:v>0.83782991555541975</c:v>
                </c:pt>
                <c:pt idx="1207">
                  <c:v>0.83782991555541975</c:v>
                </c:pt>
                <c:pt idx="1208">
                  <c:v>0.66571594359454389</c:v>
                </c:pt>
                <c:pt idx="1209">
                  <c:v>0.66571594359454389</c:v>
                </c:pt>
                <c:pt idx="1210">
                  <c:v>0.62589491061073477</c:v>
                </c:pt>
                <c:pt idx="1211">
                  <c:v>0.62589491061073477</c:v>
                </c:pt>
              </c:numCache>
            </c:numRef>
          </c:yVal>
          <c:smooth val="0"/>
          <c:extLst>
            <c:ext xmlns:c16="http://schemas.microsoft.com/office/drawing/2014/chart" uri="{C3380CC4-5D6E-409C-BE32-E72D297353CC}">
              <c16:uniqueId val="{00000954-AB63-4EE9-9CE0-66536FA2F607}"/>
            </c:ext>
          </c:extLst>
        </c:ser>
        <c:ser>
          <c:idx val="1"/>
          <c:order val="1"/>
          <c:spPr>
            <a:ln w="12700">
              <a:solidFill>
                <a:srgbClr val="000000"/>
              </a:solidFill>
              <a:prstDash val="sysDash"/>
            </a:ln>
          </c:spPr>
          <c:marker>
            <c:symbol val="none"/>
          </c:marker>
          <c:xVal>
            <c:numLit>
              <c:formatCode>General</c:formatCode>
              <c:ptCount val="2"/>
              <c:pt idx="0">
                <c:v>0</c:v>
              </c:pt>
              <c:pt idx="1">
                <c:v>175</c:v>
              </c:pt>
            </c:numLit>
          </c:xVal>
          <c:yVal>
            <c:numLit>
              <c:formatCode>General</c:formatCode>
              <c:ptCount val="2"/>
              <c:pt idx="0">
                <c:v>0.87452669343027922</c:v>
              </c:pt>
              <c:pt idx="1">
                <c:v>0.87452669343027922</c:v>
              </c:pt>
            </c:numLit>
          </c:yVal>
          <c:smooth val="0"/>
          <c:extLst>
            <c:ext xmlns:c16="http://schemas.microsoft.com/office/drawing/2014/chart" uri="{C3380CC4-5D6E-409C-BE32-E72D297353CC}">
              <c16:uniqueId val="{00000955-AB63-4EE9-9CE0-66536FA2F607}"/>
            </c:ext>
          </c:extLst>
        </c:ser>
        <c:ser>
          <c:idx val="2"/>
          <c:order val="2"/>
          <c:spPr>
            <a:ln w="28575">
              <a:noFill/>
            </a:ln>
            <a:effectLst/>
          </c:spPr>
          <c:marker>
            <c:spPr>
              <a:noFill/>
              <a:ln w="9525">
                <a:noFill/>
              </a:ln>
            </c:spPr>
          </c:marker>
          <c:dLbls>
            <c:dLbl>
              <c:idx val="0"/>
              <c:tx>
                <c:rich>
                  <a:bodyPr/>
                  <a:lstStyle/>
                  <a:p>
                    <a:r>
                      <a:rPr lang="en-US"/>
                      <a:t>A172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6-AB63-4EE9-9CE0-66536FA2F607}"/>
                </c:ext>
              </c:extLst>
            </c:dLbl>
            <c:dLbl>
              <c:idx val="1"/>
              <c:tx>
                <c:rich>
                  <a:bodyPr/>
                  <a:lstStyle/>
                  <a:p>
                    <a:r>
                      <a:rPr lang="en-US"/>
                      <a:t>A107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7-AB63-4EE9-9CE0-66536FA2F607}"/>
                </c:ext>
              </c:extLst>
            </c:dLbl>
            <c:dLbl>
              <c:idx val="2"/>
              <c:tx>
                <c:rich>
                  <a:bodyPr/>
                  <a:lstStyle/>
                  <a:p>
                    <a:r>
                      <a:rPr lang="en-US"/>
                      <a:t>A164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8-AB63-4EE9-9CE0-66536FA2F607}"/>
                </c:ext>
              </c:extLst>
            </c:dLbl>
            <c:dLbl>
              <c:idx val="3"/>
              <c:tx>
                <c:rich>
                  <a:bodyPr/>
                  <a:lstStyle/>
                  <a:p>
                    <a:r>
                      <a:rPr lang="en-US"/>
                      <a:t>A118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9-AB63-4EE9-9CE0-66536FA2F607}"/>
                </c:ext>
              </c:extLst>
            </c:dLbl>
            <c:dLbl>
              <c:idx val="4"/>
              <c:tx>
                <c:rich>
                  <a:bodyPr/>
                  <a:lstStyle/>
                  <a:p>
                    <a:r>
                      <a:rPr lang="en-US"/>
                      <a:t>A171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A-AB63-4EE9-9CE0-66536FA2F607}"/>
                </c:ext>
              </c:extLst>
            </c:dLbl>
            <c:dLbl>
              <c:idx val="5"/>
              <c:tx>
                <c:rich>
                  <a:bodyPr/>
                  <a:lstStyle/>
                  <a:p>
                    <a:r>
                      <a:rPr lang="en-US"/>
                      <a:t>A23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B-AB63-4EE9-9CE0-66536FA2F607}"/>
                </c:ext>
              </c:extLst>
            </c:dLbl>
            <c:dLbl>
              <c:idx val="6"/>
              <c:tx>
                <c:rich>
                  <a:bodyPr/>
                  <a:lstStyle/>
                  <a:p>
                    <a:r>
                      <a:rPr lang="en-US"/>
                      <a:t>A156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C-AB63-4EE9-9CE0-66536FA2F607}"/>
                </c:ext>
              </c:extLst>
            </c:dLbl>
            <c:dLbl>
              <c:idx val="7"/>
              <c:tx>
                <c:rich>
                  <a:bodyPr/>
                  <a:lstStyle/>
                  <a:p>
                    <a:r>
                      <a:rPr lang="en-US"/>
                      <a:t>A44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D-AB63-4EE9-9CE0-66536FA2F607}"/>
                </c:ext>
              </c:extLst>
            </c:dLbl>
            <c:dLbl>
              <c:idx val="8"/>
              <c:tx>
                <c:rich>
                  <a:bodyPr/>
                  <a:lstStyle/>
                  <a:p>
                    <a:r>
                      <a:rPr lang="en-US"/>
                      <a:t>A104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E-AB63-4EE9-9CE0-66536FA2F607}"/>
                </c:ext>
              </c:extLst>
            </c:dLbl>
            <c:dLbl>
              <c:idx val="9"/>
              <c:tx>
                <c:rich>
                  <a:bodyPr/>
                  <a:lstStyle/>
                  <a:p>
                    <a:r>
                      <a:rPr lang="en-US"/>
                      <a:t>A70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F-AB63-4EE9-9CE0-66536FA2F607}"/>
                </c:ext>
              </c:extLst>
            </c:dLbl>
            <c:dLbl>
              <c:idx val="10"/>
              <c:tx>
                <c:rich>
                  <a:bodyPr/>
                  <a:lstStyle/>
                  <a:p>
                    <a:r>
                      <a:rPr lang="en-US"/>
                      <a:t>A119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0-AB63-4EE9-9CE0-66536FA2F607}"/>
                </c:ext>
              </c:extLst>
            </c:dLbl>
            <c:dLbl>
              <c:idx val="11"/>
              <c:tx>
                <c:rich>
                  <a:bodyPr/>
                  <a:lstStyle/>
                  <a:p>
                    <a:r>
                      <a:rPr lang="en-US"/>
                      <a:t>A159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1-AB63-4EE9-9CE0-66536FA2F607}"/>
                </c:ext>
              </c:extLst>
            </c:dLbl>
            <c:dLbl>
              <c:idx val="12"/>
              <c:tx>
                <c:rich>
                  <a:bodyPr/>
                  <a:lstStyle/>
                  <a:p>
                    <a:r>
                      <a:rPr lang="en-US"/>
                      <a:t>A51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2-AB63-4EE9-9CE0-66536FA2F607}"/>
                </c:ext>
              </c:extLst>
            </c:dLbl>
            <c:dLbl>
              <c:idx val="13"/>
              <c:tx>
                <c:rich>
                  <a:bodyPr/>
                  <a:lstStyle/>
                  <a:p>
                    <a:r>
                      <a:rPr lang="en-US"/>
                      <a:t>A37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3-AB63-4EE9-9CE0-66536FA2F607}"/>
                </c:ext>
              </c:extLst>
            </c:dLbl>
            <c:dLbl>
              <c:idx val="14"/>
              <c:tx>
                <c:rich>
                  <a:bodyPr/>
                  <a:lstStyle/>
                  <a:p>
                    <a:r>
                      <a:rPr lang="en-US"/>
                      <a:t>A128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4-AB63-4EE9-9CE0-66536FA2F607}"/>
                </c:ext>
              </c:extLst>
            </c:dLbl>
            <c:dLbl>
              <c:idx val="15"/>
              <c:tx>
                <c:rich>
                  <a:bodyPr/>
                  <a:lstStyle/>
                  <a:p>
                    <a:r>
                      <a:rPr lang="en-US"/>
                      <a:t>A120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5-AB63-4EE9-9CE0-66536FA2F607}"/>
                </c:ext>
              </c:extLst>
            </c:dLbl>
            <c:dLbl>
              <c:idx val="16"/>
              <c:tx>
                <c:rich>
                  <a:bodyPr/>
                  <a:lstStyle/>
                  <a:p>
                    <a:r>
                      <a:rPr lang="en-US"/>
                      <a:t>A138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6-AB63-4EE9-9CE0-66536FA2F607}"/>
                </c:ext>
              </c:extLst>
            </c:dLbl>
            <c:dLbl>
              <c:idx val="17"/>
              <c:tx>
                <c:rich>
                  <a:bodyPr/>
                  <a:lstStyle/>
                  <a:p>
                    <a:r>
                      <a:rPr lang="en-US"/>
                      <a:t>A133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7-AB63-4EE9-9CE0-66536FA2F607}"/>
                </c:ext>
              </c:extLst>
            </c:dLbl>
            <c:dLbl>
              <c:idx val="18"/>
              <c:tx>
                <c:rich>
                  <a:bodyPr/>
                  <a:lstStyle/>
                  <a:p>
                    <a:r>
                      <a:rPr lang="en-US"/>
                      <a:t>A9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8-AB63-4EE9-9CE0-66536FA2F607}"/>
                </c:ext>
              </c:extLst>
            </c:dLbl>
            <c:dLbl>
              <c:idx val="19"/>
              <c:tx>
                <c:rich>
                  <a:bodyPr/>
                  <a:lstStyle/>
                  <a:p>
                    <a:r>
                      <a:rPr lang="en-US"/>
                      <a:t>A63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9-AB63-4EE9-9CE0-66536FA2F607}"/>
                </c:ext>
              </c:extLst>
            </c:dLbl>
            <c:dLbl>
              <c:idx val="20"/>
              <c:tx>
                <c:rich>
                  <a:bodyPr/>
                  <a:lstStyle/>
                  <a:p>
                    <a:r>
                      <a:rPr lang="en-US"/>
                      <a:t>A134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A-AB63-4EE9-9CE0-66536FA2F607}"/>
                </c:ext>
              </c:extLst>
            </c:dLbl>
            <c:dLbl>
              <c:idx val="21"/>
              <c:tx>
                <c:rich>
                  <a:bodyPr/>
                  <a:lstStyle/>
                  <a:p>
                    <a:r>
                      <a:rPr lang="en-US"/>
                      <a:t>A81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B-AB63-4EE9-9CE0-66536FA2F607}"/>
                </c:ext>
              </c:extLst>
            </c:dLbl>
            <c:dLbl>
              <c:idx val="22"/>
              <c:tx>
                <c:rich>
                  <a:bodyPr/>
                  <a:lstStyle/>
                  <a:p>
                    <a:r>
                      <a:rPr lang="en-US"/>
                      <a:t>A155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C-AB63-4EE9-9CE0-66536FA2F607}"/>
                </c:ext>
              </c:extLst>
            </c:dLbl>
            <c:dLbl>
              <c:idx val="23"/>
              <c:tx>
                <c:rich>
                  <a:bodyPr/>
                  <a:lstStyle/>
                  <a:p>
                    <a:r>
                      <a:rPr lang="en-US"/>
                      <a:t>A139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D-AB63-4EE9-9CE0-66536FA2F607}"/>
                </c:ext>
              </c:extLst>
            </c:dLbl>
            <c:dLbl>
              <c:idx val="24"/>
              <c:tx>
                <c:rich>
                  <a:bodyPr/>
                  <a:lstStyle/>
                  <a:p>
                    <a:r>
                      <a:rPr lang="en-US"/>
                      <a:t>A21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E-AB63-4EE9-9CE0-66536FA2F607}"/>
                </c:ext>
              </c:extLst>
            </c:dLbl>
            <c:dLbl>
              <c:idx val="25"/>
              <c:tx>
                <c:rich>
                  <a:bodyPr/>
                  <a:lstStyle/>
                  <a:p>
                    <a:r>
                      <a:rPr lang="en-US"/>
                      <a:t>A49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F-AB63-4EE9-9CE0-66536FA2F607}"/>
                </c:ext>
              </c:extLst>
            </c:dLbl>
            <c:dLbl>
              <c:idx val="26"/>
              <c:tx>
                <c:rich>
                  <a:bodyPr/>
                  <a:lstStyle/>
                  <a:p>
                    <a:r>
                      <a:rPr lang="en-US"/>
                      <a:t>A1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0-AB63-4EE9-9CE0-66536FA2F607}"/>
                </c:ext>
              </c:extLst>
            </c:dLbl>
            <c:dLbl>
              <c:idx val="27"/>
              <c:tx>
                <c:rich>
                  <a:bodyPr/>
                  <a:lstStyle/>
                  <a:p>
                    <a:r>
                      <a:rPr lang="en-US"/>
                      <a:t>A151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1-AB63-4EE9-9CE0-66536FA2F607}"/>
                </c:ext>
              </c:extLst>
            </c:dLbl>
            <c:dLbl>
              <c:idx val="28"/>
              <c:tx>
                <c:rich>
                  <a:bodyPr/>
                  <a:lstStyle/>
                  <a:p>
                    <a:r>
                      <a:rPr lang="en-US"/>
                      <a:t>A108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2-AB63-4EE9-9CE0-66536FA2F607}"/>
                </c:ext>
              </c:extLst>
            </c:dLbl>
            <c:dLbl>
              <c:idx val="29"/>
              <c:tx>
                <c:rich>
                  <a:bodyPr/>
                  <a:lstStyle/>
                  <a:p>
                    <a:r>
                      <a:rPr lang="en-US"/>
                      <a:t>A161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3-AB63-4EE9-9CE0-66536FA2F607}"/>
                </c:ext>
              </c:extLst>
            </c:dLbl>
            <c:dLbl>
              <c:idx val="30"/>
              <c:tx>
                <c:rich>
                  <a:bodyPr/>
                  <a:lstStyle/>
                  <a:p>
                    <a:r>
                      <a:rPr lang="en-US"/>
                      <a:t>A5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4-AB63-4EE9-9CE0-66536FA2F607}"/>
                </c:ext>
              </c:extLst>
            </c:dLbl>
            <c:dLbl>
              <c:idx val="31"/>
              <c:tx>
                <c:rich>
                  <a:bodyPr/>
                  <a:lstStyle/>
                  <a:p>
                    <a:r>
                      <a:rPr lang="en-US"/>
                      <a:t>A10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5-AB63-4EE9-9CE0-66536FA2F607}"/>
                </c:ext>
              </c:extLst>
            </c:dLbl>
            <c:dLbl>
              <c:idx val="32"/>
              <c:tx>
                <c:rich>
                  <a:bodyPr/>
                  <a:lstStyle/>
                  <a:p>
                    <a:r>
                      <a:rPr lang="en-US"/>
                      <a:t>A50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6-AB63-4EE9-9CE0-66536FA2F607}"/>
                </c:ext>
              </c:extLst>
            </c:dLbl>
            <c:dLbl>
              <c:idx val="33"/>
              <c:tx>
                <c:rich>
                  <a:bodyPr/>
                  <a:lstStyle/>
                  <a:p>
                    <a:r>
                      <a:rPr lang="en-US"/>
                      <a:t>A34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7-AB63-4EE9-9CE0-66536FA2F607}"/>
                </c:ext>
              </c:extLst>
            </c:dLbl>
            <c:dLbl>
              <c:idx val="34"/>
              <c:tx>
                <c:rich>
                  <a:bodyPr/>
                  <a:lstStyle/>
                  <a:p>
                    <a:r>
                      <a:rPr lang="en-US"/>
                      <a:t>A141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8-AB63-4EE9-9CE0-66536FA2F607}"/>
                </c:ext>
              </c:extLst>
            </c:dLbl>
            <c:dLbl>
              <c:idx val="35"/>
              <c:tx>
                <c:rich>
                  <a:bodyPr/>
                  <a:lstStyle/>
                  <a:p>
                    <a:r>
                      <a:rPr lang="en-US"/>
                      <a:t>A95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9-AB63-4EE9-9CE0-66536FA2F607}"/>
                </c:ext>
              </c:extLst>
            </c:dLbl>
            <c:dLbl>
              <c:idx val="36"/>
              <c:tx>
                <c:rich>
                  <a:bodyPr/>
                  <a:lstStyle/>
                  <a:p>
                    <a:r>
                      <a:rPr lang="en-US"/>
                      <a:t>A173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A-AB63-4EE9-9CE0-66536FA2F607}"/>
                </c:ext>
              </c:extLst>
            </c:dLbl>
            <c:dLbl>
              <c:idx val="37"/>
              <c:tx>
                <c:rich>
                  <a:bodyPr/>
                  <a:lstStyle/>
                  <a:p>
                    <a:r>
                      <a:rPr lang="en-US"/>
                      <a:t>A144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B-AB63-4EE9-9CE0-66536FA2F607}"/>
                </c:ext>
              </c:extLst>
            </c:dLbl>
            <c:dLbl>
              <c:idx val="38"/>
              <c:tx>
                <c:rich>
                  <a:bodyPr/>
                  <a:lstStyle/>
                  <a:p>
                    <a:r>
                      <a:rPr lang="en-US"/>
                      <a:t>A45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C-AB63-4EE9-9CE0-66536FA2F607}"/>
                </c:ext>
              </c:extLst>
            </c:dLbl>
            <c:dLbl>
              <c:idx val="39"/>
              <c:tx>
                <c:rich>
                  <a:bodyPr/>
                  <a:lstStyle/>
                  <a:p>
                    <a:r>
                      <a:rPr lang="en-US"/>
                      <a:t>A146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D-AB63-4EE9-9CE0-66536FA2F607}"/>
                </c:ext>
              </c:extLst>
            </c:dLbl>
            <c:dLbl>
              <c:idx val="40"/>
              <c:tx>
                <c:rich>
                  <a:bodyPr/>
                  <a:lstStyle/>
                  <a:p>
                    <a:r>
                      <a:rPr lang="en-US"/>
                      <a:t>A142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E-AB63-4EE9-9CE0-66536FA2F607}"/>
                </c:ext>
              </c:extLst>
            </c:dLbl>
            <c:dLbl>
              <c:idx val="41"/>
              <c:tx>
                <c:rich>
                  <a:bodyPr/>
                  <a:lstStyle/>
                  <a:p>
                    <a:r>
                      <a:rPr lang="en-US"/>
                      <a:t>A110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F-AB63-4EE9-9CE0-66536FA2F607}"/>
                </c:ext>
              </c:extLst>
            </c:dLbl>
            <c:dLbl>
              <c:idx val="42"/>
              <c:tx>
                <c:rich>
                  <a:bodyPr/>
                  <a:lstStyle/>
                  <a:p>
                    <a:r>
                      <a:rPr lang="en-US"/>
                      <a:t>A48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0-AB63-4EE9-9CE0-66536FA2F607}"/>
                </c:ext>
              </c:extLst>
            </c:dLbl>
            <c:dLbl>
              <c:idx val="43"/>
              <c:tx>
                <c:rich>
                  <a:bodyPr/>
                  <a:lstStyle/>
                  <a:p>
                    <a:r>
                      <a:rPr lang="en-US"/>
                      <a:t>A157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1-AB63-4EE9-9CE0-66536FA2F607}"/>
                </c:ext>
              </c:extLst>
            </c:dLbl>
            <c:dLbl>
              <c:idx val="44"/>
              <c:tx>
                <c:rich>
                  <a:bodyPr/>
                  <a:lstStyle/>
                  <a:p>
                    <a:r>
                      <a:rPr lang="en-US"/>
                      <a:t>A64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2-AB63-4EE9-9CE0-66536FA2F607}"/>
                </c:ext>
              </c:extLst>
            </c:dLbl>
            <c:dLbl>
              <c:idx val="45"/>
              <c:tx>
                <c:rich>
                  <a:bodyPr/>
                  <a:lstStyle/>
                  <a:p>
                    <a:r>
                      <a:rPr lang="en-US"/>
                      <a:t>A68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3-AB63-4EE9-9CE0-66536FA2F607}"/>
                </c:ext>
              </c:extLst>
            </c:dLbl>
            <c:dLbl>
              <c:idx val="46"/>
              <c:tx>
                <c:rich>
                  <a:bodyPr/>
                  <a:lstStyle/>
                  <a:p>
                    <a:r>
                      <a:rPr lang="en-US"/>
                      <a:t>A80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4-AB63-4EE9-9CE0-66536FA2F607}"/>
                </c:ext>
              </c:extLst>
            </c:dLbl>
            <c:dLbl>
              <c:idx val="47"/>
              <c:tx>
                <c:rich>
                  <a:bodyPr/>
                  <a:lstStyle/>
                  <a:p>
                    <a:r>
                      <a:rPr lang="en-US"/>
                      <a:t>A103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5-AB63-4EE9-9CE0-66536FA2F607}"/>
                </c:ext>
              </c:extLst>
            </c:dLbl>
            <c:dLbl>
              <c:idx val="48"/>
              <c:tx>
                <c:rich>
                  <a:bodyPr/>
                  <a:lstStyle/>
                  <a:p>
                    <a:r>
                      <a:rPr lang="en-US"/>
                      <a:t>A59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6-AB63-4EE9-9CE0-66536FA2F607}"/>
                </c:ext>
              </c:extLst>
            </c:dLbl>
            <c:dLbl>
              <c:idx val="49"/>
              <c:tx>
                <c:rich>
                  <a:bodyPr/>
                  <a:lstStyle/>
                  <a:p>
                    <a:r>
                      <a:rPr lang="en-US"/>
                      <a:t>A53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7-AB63-4EE9-9CE0-66536FA2F607}"/>
                </c:ext>
              </c:extLst>
            </c:dLbl>
            <c:dLbl>
              <c:idx val="50"/>
              <c:tx>
                <c:rich>
                  <a:bodyPr/>
                  <a:lstStyle/>
                  <a:p>
                    <a:r>
                      <a:rPr lang="en-US"/>
                      <a:t>A101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8-AB63-4EE9-9CE0-66536FA2F607}"/>
                </c:ext>
              </c:extLst>
            </c:dLbl>
            <c:dLbl>
              <c:idx val="51"/>
              <c:tx>
                <c:rich>
                  <a:bodyPr/>
                  <a:lstStyle/>
                  <a:p>
                    <a:r>
                      <a:rPr lang="en-US"/>
                      <a:t>A40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9-AB63-4EE9-9CE0-66536FA2F607}"/>
                </c:ext>
              </c:extLst>
            </c:dLbl>
            <c:dLbl>
              <c:idx val="52"/>
              <c:tx>
                <c:rich>
                  <a:bodyPr/>
                  <a:lstStyle/>
                  <a:p>
                    <a:r>
                      <a:rPr lang="en-US"/>
                      <a:t>A65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A-AB63-4EE9-9CE0-66536FA2F607}"/>
                </c:ext>
              </c:extLst>
            </c:dLbl>
            <c:dLbl>
              <c:idx val="53"/>
              <c:tx>
                <c:rich>
                  <a:bodyPr/>
                  <a:lstStyle/>
                  <a:p>
                    <a:r>
                      <a:rPr lang="en-US"/>
                      <a:t>A67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B-AB63-4EE9-9CE0-66536FA2F607}"/>
                </c:ext>
              </c:extLst>
            </c:dLbl>
            <c:dLbl>
              <c:idx val="54"/>
              <c:tx>
                <c:rich>
                  <a:bodyPr/>
                  <a:lstStyle/>
                  <a:p>
                    <a:r>
                      <a:rPr lang="en-US"/>
                      <a:t>A152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C-AB63-4EE9-9CE0-66536FA2F607}"/>
                </c:ext>
              </c:extLst>
            </c:dLbl>
            <c:dLbl>
              <c:idx val="55"/>
              <c:tx>
                <c:rich>
                  <a:bodyPr/>
                  <a:lstStyle/>
                  <a:p>
                    <a:r>
                      <a:rPr lang="en-US"/>
                      <a:t>A4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D-AB63-4EE9-9CE0-66536FA2F607}"/>
                </c:ext>
              </c:extLst>
            </c:dLbl>
            <c:dLbl>
              <c:idx val="56"/>
              <c:tx>
                <c:rich>
                  <a:bodyPr/>
                  <a:lstStyle/>
                  <a:p>
                    <a:r>
                      <a:rPr lang="en-US"/>
                      <a:t>A15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E-AB63-4EE9-9CE0-66536FA2F607}"/>
                </c:ext>
              </c:extLst>
            </c:dLbl>
            <c:dLbl>
              <c:idx val="57"/>
              <c:tx>
                <c:rich>
                  <a:bodyPr/>
                  <a:lstStyle/>
                  <a:p>
                    <a:r>
                      <a:rPr lang="en-US"/>
                      <a:t>A160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F-AB63-4EE9-9CE0-66536FA2F607}"/>
                </c:ext>
              </c:extLst>
            </c:dLbl>
            <c:dLbl>
              <c:idx val="58"/>
              <c:tx>
                <c:rich>
                  <a:bodyPr/>
                  <a:lstStyle/>
                  <a:p>
                    <a:r>
                      <a:rPr lang="en-US"/>
                      <a:t>A167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0-AB63-4EE9-9CE0-66536FA2F607}"/>
                </c:ext>
              </c:extLst>
            </c:dLbl>
            <c:dLbl>
              <c:idx val="59"/>
              <c:tx>
                <c:rich>
                  <a:bodyPr/>
                  <a:lstStyle/>
                  <a:p>
                    <a:r>
                      <a:rPr lang="en-US"/>
                      <a:t>A36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1-AB63-4EE9-9CE0-66536FA2F607}"/>
                </c:ext>
              </c:extLst>
            </c:dLbl>
            <c:dLbl>
              <c:idx val="60"/>
              <c:tx>
                <c:rich>
                  <a:bodyPr/>
                  <a:lstStyle/>
                  <a:p>
                    <a:r>
                      <a:rPr lang="en-US"/>
                      <a:t>A126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2-AB63-4EE9-9CE0-66536FA2F607}"/>
                </c:ext>
              </c:extLst>
            </c:dLbl>
            <c:dLbl>
              <c:idx val="61"/>
              <c:tx>
                <c:rich>
                  <a:bodyPr/>
                  <a:lstStyle/>
                  <a:p>
                    <a:r>
                      <a:rPr lang="en-US"/>
                      <a:t>A165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3-AB63-4EE9-9CE0-66536FA2F607}"/>
                </c:ext>
              </c:extLst>
            </c:dLbl>
            <c:dLbl>
              <c:idx val="62"/>
              <c:tx>
                <c:rich>
                  <a:bodyPr/>
                  <a:lstStyle/>
                  <a:p>
                    <a:r>
                      <a:rPr lang="en-US"/>
                      <a:t>A33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4-AB63-4EE9-9CE0-66536FA2F607}"/>
                </c:ext>
              </c:extLst>
            </c:dLbl>
            <c:dLbl>
              <c:idx val="63"/>
              <c:tx>
                <c:rich>
                  <a:bodyPr/>
                  <a:lstStyle/>
                  <a:p>
                    <a:r>
                      <a:rPr lang="en-US"/>
                      <a:t>A8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5-AB63-4EE9-9CE0-66536FA2F607}"/>
                </c:ext>
              </c:extLst>
            </c:dLbl>
            <c:dLbl>
              <c:idx val="64"/>
              <c:tx>
                <c:rich>
                  <a:bodyPr/>
                  <a:lstStyle/>
                  <a:p>
                    <a:r>
                      <a:rPr lang="en-US"/>
                      <a:t>A54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6-AB63-4EE9-9CE0-66536FA2F607}"/>
                </c:ext>
              </c:extLst>
            </c:dLbl>
            <c:dLbl>
              <c:idx val="65"/>
              <c:tx>
                <c:rich>
                  <a:bodyPr/>
                  <a:lstStyle/>
                  <a:p>
                    <a:r>
                      <a:rPr lang="en-US"/>
                      <a:t>A74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7-AB63-4EE9-9CE0-66536FA2F607}"/>
                </c:ext>
              </c:extLst>
            </c:dLbl>
            <c:dLbl>
              <c:idx val="66"/>
              <c:tx>
                <c:rich>
                  <a:bodyPr/>
                  <a:lstStyle/>
                  <a:p>
                    <a:r>
                      <a:rPr lang="en-US"/>
                      <a:t>A35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8-AB63-4EE9-9CE0-66536FA2F607}"/>
                </c:ext>
              </c:extLst>
            </c:dLbl>
            <c:dLbl>
              <c:idx val="67"/>
              <c:tx>
                <c:rich>
                  <a:bodyPr/>
                  <a:lstStyle/>
                  <a:p>
                    <a:r>
                      <a:rPr lang="en-US"/>
                      <a:t>A19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9-AB63-4EE9-9CE0-66536FA2F607}"/>
                </c:ext>
              </c:extLst>
            </c:dLbl>
            <c:dLbl>
              <c:idx val="68"/>
              <c:tx>
                <c:rich>
                  <a:bodyPr/>
                  <a:lstStyle/>
                  <a:p>
                    <a:r>
                      <a:rPr lang="en-US"/>
                      <a:t>A32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A-AB63-4EE9-9CE0-66536FA2F607}"/>
                </c:ext>
              </c:extLst>
            </c:dLbl>
            <c:dLbl>
              <c:idx val="69"/>
              <c:tx>
                <c:rich>
                  <a:bodyPr/>
                  <a:lstStyle/>
                  <a:p>
                    <a:r>
                      <a:rPr lang="en-US"/>
                      <a:t>A60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B-AB63-4EE9-9CE0-66536FA2F607}"/>
                </c:ext>
              </c:extLst>
            </c:dLbl>
            <c:dLbl>
              <c:idx val="70"/>
              <c:tx>
                <c:rich>
                  <a:bodyPr/>
                  <a:lstStyle/>
                  <a:p>
                    <a:r>
                      <a:rPr lang="en-US"/>
                      <a:t>A90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C-AB63-4EE9-9CE0-66536FA2F607}"/>
                </c:ext>
              </c:extLst>
            </c:dLbl>
            <c:dLbl>
              <c:idx val="71"/>
              <c:tx>
                <c:rich>
                  <a:bodyPr/>
                  <a:lstStyle/>
                  <a:p>
                    <a:r>
                      <a:rPr lang="en-US"/>
                      <a:t>A18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D-AB63-4EE9-9CE0-66536FA2F607}"/>
                </c:ext>
              </c:extLst>
            </c:dLbl>
            <c:dLbl>
              <c:idx val="72"/>
              <c:tx>
                <c:rich>
                  <a:bodyPr/>
                  <a:lstStyle/>
                  <a:p>
                    <a:r>
                      <a:rPr lang="en-US"/>
                      <a:t>A135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E-AB63-4EE9-9CE0-66536FA2F607}"/>
                </c:ext>
              </c:extLst>
            </c:dLbl>
            <c:dLbl>
              <c:idx val="73"/>
              <c:tx>
                <c:rich>
                  <a:bodyPr/>
                  <a:lstStyle/>
                  <a:p>
                    <a:r>
                      <a:rPr lang="en-US"/>
                      <a:t>A91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F-AB63-4EE9-9CE0-66536FA2F607}"/>
                </c:ext>
              </c:extLst>
            </c:dLbl>
            <c:dLbl>
              <c:idx val="74"/>
              <c:tx>
                <c:rich>
                  <a:bodyPr/>
                  <a:lstStyle/>
                  <a:p>
                    <a:r>
                      <a:rPr lang="en-US"/>
                      <a:t>A39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0-AB63-4EE9-9CE0-66536FA2F607}"/>
                </c:ext>
              </c:extLst>
            </c:dLbl>
            <c:dLbl>
              <c:idx val="75"/>
              <c:tx>
                <c:rich>
                  <a:bodyPr/>
                  <a:lstStyle/>
                  <a:p>
                    <a:r>
                      <a:rPr lang="en-US"/>
                      <a:t>A153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1-AB63-4EE9-9CE0-66536FA2F607}"/>
                </c:ext>
              </c:extLst>
            </c:dLbl>
            <c:dLbl>
              <c:idx val="76"/>
              <c:tx>
                <c:rich>
                  <a:bodyPr/>
                  <a:lstStyle/>
                  <a:p>
                    <a:r>
                      <a:rPr lang="en-US"/>
                      <a:t>A17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2-AB63-4EE9-9CE0-66536FA2F607}"/>
                </c:ext>
              </c:extLst>
            </c:dLbl>
            <c:dLbl>
              <c:idx val="77"/>
              <c:tx>
                <c:rich>
                  <a:bodyPr/>
                  <a:lstStyle/>
                  <a:p>
                    <a:r>
                      <a:rPr lang="en-US"/>
                      <a:t>A131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3-AB63-4EE9-9CE0-66536FA2F607}"/>
                </c:ext>
              </c:extLst>
            </c:dLbl>
            <c:dLbl>
              <c:idx val="78"/>
              <c:tx>
                <c:rich>
                  <a:bodyPr/>
                  <a:lstStyle/>
                  <a:p>
                    <a:r>
                      <a:rPr lang="en-US"/>
                      <a:t>A79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4-AB63-4EE9-9CE0-66536FA2F607}"/>
                </c:ext>
              </c:extLst>
            </c:dLbl>
            <c:dLbl>
              <c:idx val="79"/>
              <c:tx>
                <c:rich>
                  <a:bodyPr/>
                  <a:lstStyle/>
                  <a:p>
                    <a:r>
                      <a:rPr lang="en-US"/>
                      <a:t>A149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5-AB63-4EE9-9CE0-66536FA2F607}"/>
                </c:ext>
              </c:extLst>
            </c:dLbl>
            <c:dLbl>
              <c:idx val="80"/>
              <c:tx>
                <c:rich>
                  <a:bodyPr/>
                  <a:lstStyle/>
                  <a:p>
                    <a:r>
                      <a:rPr lang="en-US"/>
                      <a:t>A27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6-AB63-4EE9-9CE0-66536FA2F607}"/>
                </c:ext>
              </c:extLst>
            </c:dLbl>
            <c:dLbl>
              <c:idx val="81"/>
              <c:tx>
                <c:rich>
                  <a:bodyPr/>
                  <a:lstStyle/>
                  <a:p>
                    <a:r>
                      <a:rPr lang="en-US"/>
                      <a:t>A29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7-AB63-4EE9-9CE0-66536FA2F607}"/>
                </c:ext>
              </c:extLst>
            </c:dLbl>
            <c:dLbl>
              <c:idx val="82"/>
              <c:tx>
                <c:rich>
                  <a:bodyPr/>
                  <a:lstStyle/>
                  <a:p>
                    <a:r>
                      <a:rPr lang="en-US"/>
                      <a:t>A30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8-AB63-4EE9-9CE0-66536FA2F607}"/>
                </c:ext>
              </c:extLst>
            </c:dLbl>
            <c:dLbl>
              <c:idx val="83"/>
              <c:tx>
                <c:rich>
                  <a:bodyPr/>
                  <a:lstStyle/>
                  <a:p>
                    <a:r>
                      <a:rPr lang="en-US"/>
                      <a:t>A87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9-AB63-4EE9-9CE0-66536FA2F607}"/>
                </c:ext>
              </c:extLst>
            </c:dLbl>
            <c:dLbl>
              <c:idx val="84"/>
              <c:tx>
                <c:rich>
                  <a:bodyPr/>
                  <a:lstStyle/>
                  <a:p>
                    <a:r>
                      <a:rPr lang="en-US"/>
                      <a:t>A83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A-AB63-4EE9-9CE0-66536FA2F607}"/>
                </c:ext>
              </c:extLst>
            </c:dLbl>
            <c:dLbl>
              <c:idx val="85"/>
              <c:tx>
                <c:rich>
                  <a:bodyPr/>
                  <a:lstStyle/>
                  <a:p>
                    <a:r>
                      <a:rPr lang="en-US"/>
                      <a:t>A84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B-AB63-4EE9-9CE0-66536FA2F607}"/>
                </c:ext>
              </c:extLst>
            </c:dLbl>
            <c:dLbl>
              <c:idx val="86"/>
              <c:tx>
                <c:rich>
                  <a:bodyPr/>
                  <a:lstStyle/>
                  <a:p>
                    <a:r>
                      <a:rPr lang="en-US"/>
                      <a:t>A158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C-AB63-4EE9-9CE0-66536FA2F607}"/>
                </c:ext>
              </c:extLst>
            </c:dLbl>
            <c:dLbl>
              <c:idx val="87"/>
              <c:tx>
                <c:rich>
                  <a:bodyPr/>
                  <a:lstStyle/>
                  <a:p>
                    <a:r>
                      <a:rPr lang="en-US"/>
                      <a:t>A169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D-AB63-4EE9-9CE0-66536FA2F607}"/>
                </c:ext>
              </c:extLst>
            </c:dLbl>
            <c:dLbl>
              <c:idx val="88"/>
              <c:tx>
                <c:rich>
                  <a:bodyPr/>
                  <a:lstStyle/>
                  <a:p>
                    <a:r>
                      <a:rPr lang="en-US"/>
                      <a:t>A129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E-AB63-4EE9-9CE0-66536FA2F607}"/>
                </c:ext>
              </c:extLst>
            </c:dLbl>
            <c:dLbl>
              <c:idx val="89"/>
              <c:tx>
                <c:rich>
                  <a:bodyPr/>
                  <a:lstStyle/>
                  <a:p>
                    <a:r>
                      <a:rPr lang="en-US"/>
                      <a:t>A147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F-AB63-4EE9-9CE0-66536FA2F607}"/>
                </c:ext>
              </c:extLst>
            </c:dLbl>
            <c:dLbl>
              <c:idx val="90"/>
              <c:tx>
                <c:rich>
                  <a:bodyPr/>
                  <a:lstStyle/>
                  <a:p>
                    <a:r>
                      <a:rPr lang="en-US"/>
                      <a:t>A166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0-AB63-4EE9-9CE0-66536FA2F607}"/>
                </c:ext>
              </c:extLst>
            </c:dLbl>
            <c:dLbl>
              <c:idx val="91"/>
              <c:tx>
                <c:rich>
                  <a:bodyPr/>
                  <a:lstStyle/>
                  <a:p>
                    <a:r>
                      <a:rPr lang="en-US"/>
                      <a:t>A14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1-AB63-4EE9-9CE0-66536FA2F607}"/>
                </c:ext>
              </c:extLst>
            </c:dLbl>
            <c:dLbl>
              <c:idx val="92"/>
              <c:tx>
                <c:rich>
                  <a:bodyPr/>
                  <a:lstStyle/>
                  <a:p>
                    <a:r>
                      <a:rPr lang="en-US"/>
                      <a:t>A78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2-AB63-4EE9-9CE0-66536FA2F607}"/>
                </c:ext>
              </c:extLst>
            </c:dLbl>
            <c:dLbl>
              <c:idx val="93"/>
              <c:tx>
                <c:rich>
                  <a:bodyPr/>
                  <a:lstStyle/>
                  <a:p>
                    <a:r>
                      <a:rPr lang="en-US"/>
                      <a:t>A85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3-AB63-4EE9-9CE0-66536FA2F607}"/>
                </c:ext>
              </c:extLst>
            </c:dLbl>
            <c:dLbl>
              <c:idx val="94"/>
              <c:tx>
                <c:rich>
                  <a:bodyPr/>
                  <a:lstStyle/>
                  <a:p>
                    <a:r>
                      <a:rPr lang="en-US"/>
                      <a:t>A22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4-AB63-4EE9-9CE0-66536FA2F607}"/>
                </c:ext>
              </c:extLst>
            </c:dLbl>
            <c:dLbl>
              <c:idx val="95"/>
              <c:tx>
                <c:rich>
                  <a:bodyPr/>
                  <a:lstStyle/>
                  <a:p>
                    <a:r>
                      <a:rPr lang="en-US"/>
                      <a:t>A116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5-AB63-4EE9-9CE0-66536FA2F607}"/>
                </c:ext>
              </c:extLst>
            </c:dLbl>
            <c:dLbl>
              <c:idx val="96"/>
              <c:tx>
                <c:rich>
                  <a:bodyPr/>
                  <a:lstStyle/>
                  <a:p>
                    <a:r>
                      <a:rPr lang="en-US"/>
                      <a:t>A148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6-AB63-4EE9-9CE0-66536FA2F607}"/>
                </c:ext>
              </c:extLst>
            </c:dLbl>
            <c:dLbl>
              <c:idx val="97"/>
              <c:tx>
                <c:rich>
                  <a:bodyPr/>
                  <a:lstStyle/>
                  <a:p>
                    <a:r>
                      <a:rPr lang="en-US"/>
                      <a:t>A154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7-AB63-4EE9-9CE0-66536FA2F607}"/>
                </c:ext>
              </c:extLst>
            </c:dLbl>
            <c:dLbl>
              <c:idx val="98"/>
              <c:tx>
                <c:rich>
                  <a:bodyPr/>
                  <a:lstStyle/>
                  <a:p>
                    <a:r>
                      <a:rPr lang="en-US"/>
                      <a:t>A58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8-AB63-4EE9-9CE0-66536FA2F607}"/>
                </c:ext>
              </c:extLst>
            </c:dLbl>
            <c:dLbl>
              <c:idx val="99"/>
              <c:tx>
                <c:rich>
                  <a:bodyPr/>
                  <a:lstStyle/>
                  <a:p>
                    <a:r>
                      <a:rPr lang="en-US"/>
                      <a:t>A162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9-AB63-4EE9-9CE0-66536FA2F607}"/>
                </c:ext>
              </c:extLst>
            </c:dLbl>
            <c:dLbl>
              <c:idx val="100"/>
              <c:tx>
                <c:rich>
                  <a:bodyPr/>
                  <a:lstStyle/>
                  <a:p>
                    <a:r>
                      <a:rPr lang="en-US"/>
                      <a:t>A82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A-AB63-4EE9-9CE0-66536FA2F607}"/>
                </c:ext>
              </c:extLst>
            </c:dLbl>
            <c:dLbl>
              <c:idx val="101"/>
              <c:tx>
                <c:rich>
                  <a:bodyPr/>
                  <a:lstStyle/>
                  <a:p>
                    <a:r>
                      <a:rPr lang="en-US"/>
                      <a:t>A140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B-AB63-4EE9-9CE0-66536FA2F607}"/>
                </c:ext>
              </c:extLst>
            </c:dLbl>
            <c:dLbl>
              <c:idx val="102"/>
              <c:tx>
                <c:rich>
                  <a:bodyPr/>
                  <a:lstStyle/>
                  <a:p>
                    <a:r>
                      <a:rPr lang="en-US"/>
                      <a:t>A93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C-AB63-4EE9-9CE0-66536FA2F607}"/>
                </c:ext>
              </c:extLst>
            </c:dLbl>
            <c:dLbl>
              <c:idx val="103"/>
              <c:tx>
                <c:rich>
                  <a:bodyPr/>
                  <a:lstStyle/>
                  <a:p>
                    <a:r>
                      <a:rPr lang="en-US"/>
                      <a:t>A99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D-AB63-4EE9-9CE0-66536FA2F607}"/>
                </c:ext>
              </c:extLst>
            </c:dLbl>
            <c:dLbl>
              <c:idx val="104"/>
              <c:tx>
                <c:rich>
                  <a:bodyPr/>
                  <a:lstStyle/>
                  <a:p>
                    <a:r>
                      <a:rPr lang="en-US"/>
                      <a:t>A2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E-AB63-4EE9-9CE0-66536FA2F607}"/>
                </c:ext>
              </c:extLst>
            </c:dLbl>
            <c:dLbl>
              <c:idx val="105"/>
              <c:tx>
                <c:rich>
                  <a:bodyPr/>
                  <a:lstStyle/>
                  <a:p>
                    <a:r>
                      <a:rPr lang="en-US"/>
                      <a:t>A170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F-AB63-4EE9-9CE0-66536FA2F607}"/>
                </c:ext>
              </c:extLst>
            </c:dLbl>
            <c:dLbl>
              <c:idx val="106"/>
              <c:tx>
                <c:rich>
                  <a:bodyPr/>
                  <a:lstStyle/>
                  <a:p>
                    <a:r>
                      <a:rPr lang="en-US"/>
                      <a:t>A124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0-AB63-4EE9-9CE0-66536FA2F607}"/>
                </c:ext>
              </c:extLst>
            </c:dLbl>
            <c:dLbl>
              <c:idx val="107"/>
              <c:tx>
                <c:rich>
                  <a:bodyPr/>
                  <a:lstStyle/>
                  <a:p>
                    <a:r>
                      <a:rPr lang="en-US"/>
                      <a:t>A150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1-AB63-4EE9-9CE0-66536FA2F607}"/>
                </c:ext>
              </c:extLst>
            </c:dLbl>
            <c:dLbl>
              <c:idx val="108"/>
              <c:tx>
                <c:rich>
                  <a:bodyPr/>
                  <a:lstStyle/>
                  <a:p>
                    <a:r>
                      <a:rPr lang="en-US"/>
                      <a:t>A76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2-AB63-4EE9-9CE0-66536FA2F607}"/>
                </c:ext>
              </c:extLst>
            </c:dLbl>
            <c:dLbl>
              <c:idx val="109"/>
              <c:tx>
                <c:rich>
                  <a:bodyPr/>
                  <a:lstStyle/>
                  <a:p>
                    <a:r>
                      <a:rPr lang="en-US"/>
                      <a:t>A97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3-AB63-4EE9-9CE0-66536FA2F607}"/>
                </c:ext>
              </c:extLst>
            </c:dLbl>
            <c:dLbl>
              <c:idx val="110"/>
              <c:tx>
                <c:rich>
                  <a:bodyPr/>
                  <a:lstStyle/>
                  <a:p>
                    <a:r>
                      <a:rPr lang="en-US"/>
                      <a:t>A113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4-AB63-4EE9-9CE0-66536FA2F607}"/>
                </c:ext>
              </c:extLst>
            </c:dLbl>
            <c:dLbl>
              <c:idx val="111"/>
              <c:tx>
                <c:rich>
                  <a:bodyPr/>
                  <a:lstStyle/>
                  <a:p>
                    <a:r>
                      <a:rPr lang="en-US"/>
                      <a:t>A24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5-AB63-4EE9-9CE0-66536FA2F607}"/>
                </c:ext>
              </c:extLst>
            </c:dLbl>
            <c:dLbl>
              <c:idx val="112"/>
              <c:tx>
                <c:rich>
                  <a:bodyPr/>
                  <a:lstStyle/>
                  <a:p>
                    <a:r>
                      <a:rPr lang="en-US"/>
                      <a:t>A57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6-AB63-4EE9-9CE0-66536FA2F607}"/>
                </c:ext>
              </c:extLst>
            </c:dLbl>
            <c:dLbl>
              <c:idx val="113"/>
              <c:tx>
                <c:rich>
                  <a:bodyPr/>
                  <a:lstStyle/>
                  <a:p>
                    <a:r>
                      <a:rPr lang="en-US"/>
                      <a:t>A112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7-AB63-4EE9-9CE0-66536FA2F607}"/>
                </c:ext>
              </c:extLst>
            </c:dLbl>
            <c:dLbl>
              <c:idx val="114"/>
              <c:tx>
                <c:rich>
                  <a:bodyPr/>
                  <a:lstStyle/>
                  <a:p>
                    <a:r>
                      <a:rPr lang="en-US"/>
                      <a:t>A3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8-AB63-4EE9-9CE0-66536FA2F607}"/>
                </c:ext>
              </c:extLst>
            </c:dLbl>
            <c:dLbl>
              <c:idx val="115"/>
              <c:tx>
                <c:rich>
                  <a:bodyPr/>
                  <a:lstStyle/>
                  <a:p>
                    <a:r>
                      <a:rPr lang="en-US"/>
                      <a:t>A11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9-AB63-4EE9-9CE0-66536FA2F607}"/>
                </c:ext>
              </c:extLst>
            </c:dLbl>
            <c:dLbl>
              <c:idx val="116"/>
              <c:tx>
                <c:rich>
                  <a:bodyPr/>
                  <a:lstStyle/>
                  <a:p>
                    <a:r>
                      <a:rPr lang="en-US"/>
                      <a:t>A12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A-AB63-4EE9-9CE0-66536FA2F607}"/>
                </c:ext>
              </c:extLst>
            </c:dLbl>
            <c:dLbl>
              <c:idx val="117"/>
              <c:tx>
                <c:rich>
                  <a:bodyPr/>
                  <a:lstStyle/>
                  <a:p>
                    <a:r>
                      <a:rPr lang="en-US"/>
                      <a:t>A41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B-AB63-4EE9-9CE0-66536FA2F607}"/>
                </c:ext>
              </c:extLst>
            </c:dLbl>
            <c:dLbl>
              <c:idx val="118"/>
              <c:tx>
                <c:rich>
                  <a:bodyPr/>
                  <a:lstStyle/>
                  <a:p>
                    <a:r>
                      <a:rPr lang="en-US"/>
                      <a:t>A25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C-AB63-4EE9-9CE0-66536FA2F607}"/>
                </c:ext>
              </c:extLst>
            </c:dLbl>
            <c:dLbl>
              <c:idx val="119"/>
              <c:tx>
                <c:rich>
                  <a:bodyPr/>
                  <a:lstStyle/>
                  <a:p>
                    <a:r>
                      <a:rPr lang="en-US"/>
                      <a:t>A43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D-AB63-4EE9-9CE0-66536FA2F607}"/>
                </c:ext>
              </c:extLst>
            </c:dLbl>
            <c:dLbl>
              <c:idx val="120"/>
              <c:tx>
                <c:rich>
                  <a:bodyPr/>
                  <a:lstStyle/>
                  <a:p>
                    <a:r>
                      <a:rPr lang="en-US"/>
                      <a:t>A75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E-AB63-4EE9-9CE0-66536FA2F607}"/>
                </c:ext>
              </c:extLst>
            </c:dLbl>
            <c:dLbl>
              <c:idx val="121"/>
              <c:tx>
                <c:rich>
                  <a:bodyPr/>
                  <a:lstStyle/>
                  <a:p>
                    <a:r>
                      <a:rPr lang="en-US"/>
                      <a:t>A31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F-AB63-4EE9-9CE0-66536FA2F607}"/>
                </c:ext>
              </c:extLst>
            </c:dLbl>
            <c:dLbl>
              <c:idx val="122"/>
              <c:tx>
                <c:rich>
                  <a:bodyPr/>
                  <a:lstStyle/>
                  <a:p>
                    <a:r>
                      <a:rPr lang="en-US"/>
                      <a:t>A13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0-AB63-4EE9-9CE0-66536FA2F607}"/>
                </c:ext>
              </c:extLst>
            </c:dLbl>
            <c:dLbl>
              <c:idx val="123"/>
              <c:tx>
                <c:rich>
                  <a:bodyPr/>
                  <a:lstStyle/>
                  <a:p>
                    <a:r>
                      <a:rPr lang="en-US"/>
                      <a:t>A69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1-AB63-4EE9-9CE0-66536FA2F607}"/>
                </c:ext>
              </c:extLst>
            </c:dLbl>
            <c:dLbl>
              <c:idx val="124"/>
              <c:tx>
                <c:rich>
                  <a:bodyPr/>
                  <a:lstStyle/>
                  <a:p>
                    <a:r>
                      <a:rPr lang="en-US"/>
                      <a:t>A42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2-AB63-4EE9-9CE0-66536FA2F607}"/>
                </c:ext>
              </c:extLst>
            </c:dLbl>
            <c:dLbl>
              <c:idx val="125"/>
              <c:tx>
                <c:rich>
                  <a:bodyPr/>
                  <a:lstStyle/>
                  <a:p>
                    <a:r>
                      <a:rPr lang="en-US"/>
                      <a:t>A125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3-AB63-4EE9-9CE0-66536FA2F607}"/>
                </c:ext>
              </c:extLst>
            </c:dLbl>
            <c:dLbl>
              <c:idx val="126"/>
              <c:tx>
                <c:rich>
                  <a:bodyPr/>
                  <a:lstStyle/>
                  <a:p>
                    <a:r>
                      <a:rPr lang="en-US"/>
                      <a:t>A72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4-AB63-4EE9-9CE0-66536FA2F607}"/>
                </c:ext>
              </c:extLst>
            </c:dLbl>
            <c:dLbl>
              <c:idx val="127"/>
              <c:tx>
                <c:rich>
                  <a:bodyPr/>
                  <a:lstStyle/>
                  <a:p>
                    <a:r>
                      <a:rPr lang="en-US"/>
                      <a:t>A132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5-AB63-4EE9-9CE0-66536FA2F607}"/>
                </c:ext>
              </c:extLst>
            </c:dLbl>
            <c:dLbl>
              <c:idx val="128"/>
              <c:tx>
                <c:rich>
                  <a:bodyPr/>
                  <a:lstStyle/>
                  <a:p>
                    <a:r>
                      <a:rPr lang="en-US"/>
                      <a:t>A38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6-AB63-4EE9-9CE0-66536FA2F607}"/>
                </c:ext>
              </c:extLst>
            </c:dLbl>
            <c:dLbl>
              <c:idx val="129"/>
              <c:tx>
                <c:rich>
                  <a:bodyPr/>
                  <a:lstStyle/>
                  <a:p>
                    <a:r>
                      <a:rPr lang="en-US"/>
                      <a:t>A56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7-AB63-4EE9-9CE0-66536FA2F607}"/>
                </c:ext>
              </c:extLst>
            </c:dLbl>
            <c:dLbl>
              <c:idx val="130"/>
              <c:tx>
                <c:rich>
                  <a:bodyPr/>
                  <a:lstStyle/>
                  <a:p>
                    <a:r>
                      <a:rPr lang="en-US"/>
                      <a:t>A111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8-AB63-4EE9-9CE0-66536FA2F607}"/>
                </c:ext>
              </c:extLst>
            </c:dLbl>
            <c:dLbl>
              <c:idx val="131"/>
              <c:tx>
                <c:rich>
                  <a:bodyPr/>
                  <a:lstStyle/>
                  <a:p>
                    <a:r>
                      <a:rPr lang="en-US"/>
                      <a:t>A62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9-AB63-4EE9-9CE0-66536FA2F607}"/>
                </c:ext>
              </c:extLst>
            </c:dLbl>
            <c:dLbl>
              <c:idx val="132"/>
              <c:tx>
                <c:rich>
                  <a:bodyPr/>
                  <a:lstStyle/>
                  <a:p>
                    <a:r>
                      <a:rPr lang="en-US"/>
                      <a:t>A114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A-AB63-4EE9-9CE0-66536FA2F607}"/>
                </c:ext>
              </c:extLst>
            </c:dLbl>
            <c:dLbl>
              <c:idx val="133"/>
              <c:tx>
                <c:rich>
                  <a:bodyPr/>
                  <a:lstStyle/>
                  <a:p>
                    <a:r>
                      <a:rPr lang="en-US"/>
                      <a:t>A86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B-AB63-4EE9-9CE0-66536FA2F607}"/>
                </c:ext>
              </c:extLst>
            </c:dLbl>
            <c:dLbl>
              <c:idx val="134"/>
              <c:tx>
                <c:rich>
                  <a:bodyPr/>
                  <a:lstStyle/>
                  <a:p>
                    <a:r>
                      <a:rPr lang="en-US"/>
                      <a:t>A121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C-AB63-4EE9-9CE0-66536FA2F607}"/>
                </c:ext>
              </c:extLst>
            </c:dLbl>
            <c:dLbl>
              <c:idx val="135"/>
              <c:tx>
                <c:rich>
                  <a:bodyPr/>
                  <a:lstStyle/>
                  <a:p>
                    <a:r>
                      <a:rPr lang="en-US"/>
                      <a:t>A46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D-AB63-4EE9-9CE0-66536FA2F607}"/>
                </c:ext>
              </c:extLst>
            </c:dLbl>
            <c:dLbl>
              <c:idx val="136"/>
              <c:tx>
                <c:rich>
                  <a:bodyPr/>
                  <a:lstStyle/>
                  <a:p>
                    <a:r>
                      <a:rPr lang="en-US"/>
                      <a:t>A96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E-AB63-4EE9-9CE0-66536FA2F607}"/>
                </c:ext>
              </c:extLst>
            </c:dLbl>
            <c:dLbl>
              <c:idx val="137"/>
              <c:tx>
                <c:rich>
                  <a:bodyPr/>
                  <a:lstStyle/>
                  <a:p>
                    <a:r>
                      <a:rPr lang="en-US"/>
                      <a:t>A115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F-AB63-4EE9-9CE0-66536FA2F607}"/>
                </c:ext>
              </c:extLst>
            </c:dLbl>
            <c:dLbl>
              <c:idx val="138"/>
              <c:tx>
                <c:rich>
                  <a:bodyPr/>
                  <a:lstStyle/>
                  <a:p>
                    <a:r>
                      <a:rPr lang="en-US"/>
                      <a:t>A98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0-AB63-4EE9-9CE0-66536FA2F607}"/>
                </c:ext>
              </c:extLst>
            </c:dLbl>
            <c:dLbl>
              <c:idx val="139"/>
              <c:tx>
                <c:rich>
                  <a:bodyPr/>
                  <a:lstStyle/>
                  <a:p>
                    <a:r>
                      <a:rPr lang="en-US"/>
                      <a:t>A130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1-AB63-4EE9-9CE0-66536FA2F607}"/>
                </c:ext>
              </c:extLst>
            </c:dLbl>
            <c:dLbl>
              <c:idx val="140"/>
              <c:tx>
                <c:rich>
                  <a:bodyPr/>
                  <a:lstStyle/>
                  <a:p>
                    <a:r>
                      <a:rPr lang="en-US"/>
                      <a:t>A136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2-AB63-4EE9-9CE0-66536FA2F607}"/>
                </c:ext>
              </c:extLst>
            </c:dLbl>
            <c:dLbl>
              <c:idx val="141"/>
              <c:tx>
                <c:rich>
                  <a:bodyPr/>
                  <a:lstStyle/>
                  <a:p>
                    <a:r>
                      <a:rPr lang="en-US"/>
                      <a:t>A117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3-AB63-4EE9-9CE0-66536FA2F607}"/>
                </c:ext>
              </c:extLst>
            </c:dLbl>
            <c:dLbl>
              <c:idx val="142"/>
              <c:tx>
                <c:rich>
                  <a:bodyPr/>
                  <a:lstStyle/>
                  <a:p>
                    <a:r>
                      <a:rPr lang="en-US"/>
                      <a:t>A52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4-AB63-4EE9-9CE0-66536FA2F607}"/>
                </c:ext>
              </c:extLst>
            </c:dLbl>
            <c:dLbl>
              <c:idx val="143"/>
              <c:tx>
                <c:rich>
                  <a:bodyPr/>
                  <a:lstStyle/>
                  <a:p>
                    <a:r>
                      <a:rPr lang="en-US"/>
                      <a:t>A89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5-AB63-4EE9-9CE0-66536FA2F607}"/>
                </c:ext>
              </c:extLst>
            </c:dLbl>
            <c:dLbl>
              <c:idx val="144"/>
              <c:tx>
                <c:rich>
                  <a:bodyPr/>
                  <a:lstStyle/>
                  <a:p>
                    <a:r>
                      <a:rPr lang="en-US"/>
                      <a:t>A55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6-AB63-4EE9-9CE0-66536FA2F607}"/>
                </c:ext>
              </c:extLst>
            </c:dLbl>
            <c:dLbl>
              <c:idx val="145"/>
              <c:tx>
                <c:rich>
                  <a:bodyPr/>
                  <a:lstStyle/>
                  <a:p>
                    <a:r>
                      <a:rPr lang="en-US"/>
                      <a:t>A61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7-AB63-4EE9-9CE0-66536FA2F607}"/>
                </c:ext>
              </c:extLst>
            </c:dLbl>
            <c:dLbl>
              <c:idx val="146"/>
              <c:tx>
                <c:rich>
                  <a:bodyPr/>
                  <a:lstStyle/>
                  <a:p>
                    <a:r>
                      <a:rPr lang="en-US"/>
                      <a:t>A127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8-AB63-4EE9-9CE0-66536FA2F607}"/>
                </c:ext>
              </c:extLst>
            </c:dLbl>
            <c:dLbl>
              <c:idx val="147"/>
              <c:tx>
                <c:rich>
                  <a:bodyPr/>
                  <a:lstStyle/>
                  <a:p>
                    <a:r>
                      <a:rPr lang="en-US"/>
                      <a:t>A174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9-AB63-4EE9-9CE0-66536FA2F607}"/>
                </c:ext>
              </c:extLst>
            </c:dLbl>
            <c:dLbl>
              <c:idx val="148"/>
              <c:tx>
                <c:rich>
                  <a:bodyPr/>
                  <a:lstStyle/>
                  <a:p>
                    <a:r>
                      <a:rPr lang="en-US"/>
                      <a:t>A20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A-AB63-4EE9-9CE0-66536FA2F607}"/>
                </c:ext>
              </c:extLst>
            </c:dLbl>
            <c:dLbl>
              <c:idx val="149"/>
              <c:tx>
                <c:rich>
                  <a:bodyPr/>
                  <a:lstStyle/>
                  <a:p>
                    <a:r>
                      <a:rPr lang="en-US"/>
                      <a:t>A100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B-AB63-4EE9-9CE0-66536FA2F607}"/>
                </c:ext>
              </c:extLst>
            </c:dLbl>
            <c:dLbl>
              <c:idx val="150"/>
              <c:tx>
                <c:rich>
                  <a:bodyPr/>
                  <a:lstStyle/>
                  <a:p>
                    <a:r>
                      <a:rPr lang="en-US"/>
                      <a:t>A7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C-AB63-4EE9-9CE0-66536FA2F607}"/>
                </c:ext>
              </c:extLst>
            </c:dLbl>
            <c:dLbl>
              <c:idx val="151"/>
              <c:tx>
                <c:rich>
                  <a:bodyPr/>
                  <a:lstStyle/>
                  <a:p>
                    <a:r>
                      <a:rPr lang="en-US"/>
                      <a:t>A123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D-AB63-4EE9-9CE0-66536FA2F607}"/>
                </c:ext>
              </c:extLst>
            </c:dLbl>
            <c:dLbl>
              <c:idx val="152"/>
              <c:tx>
                <c:rich>
                  <a:bodyPr/>
                  <a:lstStyle/>
                  <a:p>
                    <a:r>
                      <a:rPr lang="en-US"/>
                      <a:t>A94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E-AB63-4EE9-9CE0-66536FA2F607}"/>
                </c:ext>
              </c:extLst>
            </c:dLbl>
            <c:dLbl>
              <c:idx val="153"/>
              <c:tx>
                <c:rich>
                  <a:bodyPr/>
                  <a:lstStyle/>
                  <a:p>
                    <a:r>
                      <a:rPr lang="en-US"/>
                      <a:t>A66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F-AB63-4EE9-9CE0-66536FA2F607}"/>
                </c:ext>
              </c:extLst>
            </c:dLbl>
            <c:dLbl>
              <c:idx val="154"/>
              <c:tx>
                <c:rich>
                  <a:bodyPr/>
                  <a:lstStyle/>
                  <a:p>
                    <a:r>
                      <a:rPr lang="en-US"/>
                      <a:t>A92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0-AB63-4EE9-9CE0-66536FA2F607}"/>
                </c:ext>
              </c:extLst>
            </c:dLbl>
            <c:dLbl>
              <c:idx val="155"/>
              <c:tx>
                <c:rich>
                  <a:bodyPr/>
                  <a:lstStyle/>
                  <a:p>
                    <a:r>
                      <a:rPr lang="en-US"/>
                      <a:t>A26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1-AB63-4EE9-9CE0-66536FA2F607}"/>
                </c:ext>
              </c:extLst>
            </c:dLbl>
            <c:dLbl>
              <c:idx val="156"/>
              <c:tx>
                <c:rich>
                  <a:bodyPr/>
                  <a:lstStyle/>
                  <a:p>
                    <a:r>
                      <a:rPr lang="en-US"/>
                      <a:t>A28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2-AB63-4EE9-9CE0-66536FA2F607}"/>
                </c:ext>
              </c:extLst>
            </c:dLbl>
            <c:dLbl>
              <c:idx val="157"/>
              <c:tx>
                <c:rich>
                  <a:bodyPr/>
                  <a:lstStyle/>
                  <a:p>
                    <a:r>
                      <a:rPr lang="en-US"/>
                      <a:t>A71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3-AB63-4EE9-9CE0-66536FA2F607}"/>
                </c:ext>
              </c:extLst>
            </c:dLbl>
            <c:dLbl>
              <c:idx val="158"/>
              <c:tx>
                <c:rich>
                  <a:bodyPr/>
                  <a:lstStyle/>
                  <a:p>
                    <a:r>
                      <a:rPr lang="en-US"/>
                      <a:t>A137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4-AB63-4EE9-9CE0-66536FA2F607}"/>
                </c:ext>
              </c:extLst>
            </c:dLbl>
            <c:dLbl>
              <c:idx val="159"/>
              <c:tx>
                <c:rich>
                  <a:bodyPr/>
                  <a:lstStyle/>
                  <a:p>
                    <a:r>
                      <a:rPr lang="en-US"/>
                      <a:t>A73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5-AB63-4EE9-9CE0-66536FA2F607}"/>
                </c:ext>
              </c:extLst>
            </c:dLbl>
            <c:dLbl>
              <c:idx val="160"/>
              <c:tx>
                <c:rich>
                  <a:bodyPr/>
                  <a:lstStyle/>
                  <a:p>
                    <a:r>
                      <a:rPr lang="en-US"/>
                      <a:t>A163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6-AB63-4EE9-9CE0-66536FA2F607}"/>
                </c:ext>
              </c:extLst>
            </c:dLbl>
            <c:dLbl>
              <c:idx val="161"/>
              <c:tx>
                <c:rich>
                  <a:bodyPr/>
                  <a:lstStyle/>
                  <a:p>
                    <a:r>
                      <a:rPr lang="en-US"/>
                      <a:t>A168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7-AB63-4EE9-9CE0-66536FA2F607}"/>
                </c:ext>
              </c:extLst>
            </c:dLbl>
            <c:dLbl>
              <c:idx val="162"/>
              <c:tx>
                <c:rich>
                  <a:bodyPr/>
                  <a:lstStyle/>
                  <a:p>
                    <a:r>
                      <a:rPr lang="en-US"/>
                      <a:t>A77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8-AB63-4EE9-9CE0-66536FA2F607}"/>
                </c:ext>
              </c:extLst>
            </c:dLbl>
            <c:dLbl>
              <c:idx val="163"/>
              <c:tx>
                <c:rich>
                  <a:bodyPr/>
                  <a:lstStyle/>
                  <a:p>
                    <a:r>
                      <a:rPr lang="en-US"/>
                      <a:t>A145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9-AB63-4EE9-9CE0-66536FA2F607}"/>
                </c:ext>
              </c:extLst>
            </c:dLbl>
            <c:dLbl>
              <c:idx val="164"/>
              <c:tx>
                <c:rich>
                  <a:bodyPr/>
                  <a:lstStyle/>
                  <a:p>
                    <a:r>
                      <a:rPr lang="en-US"/>
                      <a:t>A88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A-AB63-4EE9-9CE0-66536FA2F607}"/>
                </c:ext>
              </c:extLst>
            </c:dLbl>
            <c:dLbl>
              <c:idx val="165"/>
              <c:tx>
                <c:rich>
                  <a:bodyPr/>
                  <a:lstStyle/>
                  <a:p>
                    <a:r>
                      <a:rPr lang="en-US"/>
                      <a:t>A47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B-AB63-4EE9-9CE0-66536FA2F607}"/>
                </c:ext>
              </c:extLst>
            </c:dLbl>
            <c:dLbl>
              <c:idx val="166"/>
              <c:tx>
                <c:rich>
                  <a:bodyPr/>
                  <a:lstStyle/>
                  <a:p>
                    <a:r>
                      <a:rPr lang="en-US"/>
                      <a:t>A105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C-AB63-4EE9-9CE0-66536FA2F607}"/>
                </c:ext>
              </c:extLst>
            </c:dLbl>
            <c:dLbl>
              <c:idx val="167"/>
              <c:tx>
                <c:rich>
                  <a:bodyPr/>
                  <a:lstStyle/>
                  <a:p>
                    <a:r>
                      <a:rPr lang="en-US"/>
                      <a:t>A6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D-AB63-4EE9-9CE0-66536FA2F607}"/>
                </c:ext>
              </c:extLst>
            </c:dLbl>
            <c:dLbl>
              <c:idx val="168"/>
              <c:tx>
                <c:rich>
                  <a:bodyPr/>
                  <a:lstStyle/>
                  <a:p>
                    <a:r>
                      <a:rPr lang="en-US"/>
                      <a:t>A16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E-AB63-4EE9-9CE0-66536FA2F607}"/>
                </c:ext>
              </c:extLst>
            </c:dLbl>
            <c:dLbl>
              <c:idx val="169"/>
              <c:tx>
                <c:rich>
                  <a:bodyPr/>
                  <a:lstStyle/>
                  <a:p>
                    <a:r>
                      <a:rPr lang="en-US"/>
                      <a:t>A122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F-AB63-4EE9-9CE0-66536FA2F607}"/>
                </c:ext>
              </c:extLst>
            </c:dLbl>
            <c:dLbl>
              <c:idx val="170"/>
              <c:tx>
                <c:rich>
                  <a:bodyPr/>
                  <a:lstStyle/>
                  <a:p>
                    <a:r>
                      <a:rPr lang="en-US"/>
                      <a:t>A143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0-AB63-4EE9-9CE0-66536FA2F607}"/>
                </c:ext>
              </c:extLst>
            </c:dLbl>
            <c:dLbl>
              <c:idx val="171"/>
              <c:tx>
                <c:rich>
                  <a:bodyPr/>
                  <a:lstStyle/>
                  <a:p>
                    <a:r>
                      <a:rPr lang="en-US"/>
                      <a:t>A102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1-AB63-4EE9-9CE0-66536FA2F607}"/>
                </c:ext>
              </c:extLst>
            </c:dLbl>
            <c:dLbl>
              <c:idx val="172"/>
              <c:tx>
                <c:rich>
                  <a:bodyPr/>
                  <a:lstStyle/>
                  <a:p>
                    <a:r>
                      <a:rPr lang="en-US"/>
                      <a:t>A106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2-AB63-4EE9-9CE0-66536FA2F607}"/>
                </c:ext>
              </c:extLst>
            </c:dLbl>
            <c:dLbl>
              <c:idx val="173"/>
              <c:tx>
                <c:rich>
                  <a:bodyPr/>
                  <a:lstStyle/>
                  <a:p>
                    <a:r>
                      <a:rPr lang="en-US"/>
                      <a:t>A109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3-AB63-4EE9-9CE0-66536FA2F607}"/>
                </c:ext>
              </c:extLst>
            </c:dLbl>
            <c:spPr>
              <a:noFill/>
              <a:ln>
                <a:noFill/>
              </a:ln>
              <a:effectLst/>
            </c:spPr>
            <c:txPr>
              <a:bodyPr rot="-5400000" vert="horz"/>
              <a:lstStyle/>
              <a:p>
                <a:pPr>
                  <a:defRPr sz="7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CAH_HID!$C$1:$C$174</c:f>
              <c:numCache>
                <c:formatCode>0</c:formatCode>
                <c:ptCount val="17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numCache>
            </c:numRef>
          </c:xVal>
          <c:yVal>
            <c:numRef>
              <c:f>CAH_HID!$D$1:$D$174</c:f>
              <c:numCache>
                <c:formatCode>0</c:formatCode>
                <c:ptCount val="174"/>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numCache>
            </c:numRef>
          </c:yVal>
          <c:smooth val="0"/>
          <c:extLst>
            <c:ext xmlns:c16="http://schemas.microsoft.com/office/drawing/2014/chart" uri="{C3380CC4-5D6E-409C-BE32-E72D297353CC}">
              <c16:uniqueId val="{00000A04-AB63-4EE9-9CE0-66536FA2F607}"/>
            </c:ext>
          </c:extLst>
        </c:ser>
        <c:dLbls>
          <c:showLegendKey val="0"/>
          <c:showVal val="0"/>
          <c:showCatName val="0"/>
          <c:showSerName val="0"/>
          <c:showPercent val="0"/>
          <c:showBubbleSize val="0"/>
        </c:dLbls>
        <c:axId val="192100608"/>
        <c:axId val="192094592"/>
      </c:scatterChart>
      <c:valAx>
        <c:axId val="192100608"/>
        <c:scaling>
          <c:orientation val="minMax"/>
          <c:max val="175"/>
          <c:min val="0"/>
        </c:scaling>
        <c:delete val="0"/>
        <c:axPos val="t"/>
        <c:numFmt formatCode="General" sourceLinked="0"/>
        <c:majorTickMark val="none"/>
        <c:minorTickMark val="none"/>
        <c:tickLblPos val="none"/>
        <c:txPr>
          <a:bodyPr/>
          <a:lstStyle/>
          <a:p>
            <a:pPr>
              <a:defRPr sz="700"/>
            </a:pPr>
            <a:endParaRPr lang="en-US"/>
          </a:p>
        </c:txPr>
        <c:crossAx val="192094592"/>
        <c:crossesAt val="1"/>
        <c:crossBetween val="midCat"/>
      </c:valAx>
      <c:valAx>
        <c:axId val="192094592"/>
        <c:scaling>
          <c:orientation val="maxMin"/>
          <c:max val="1"/>
          <c:min val="0.62589491061073477"/>
        </c:scaling>
        <c:delete val="0"/>
        <c:axPos val="l"/>
        <c:title>
          <c:tx>
            <c:rich>
              <a:bodyPr/>
              <a:lstStyle/>
              <a:p>
                <a:pPr>
                  <a:defRPr sz="800" b="1"/>
                </a:pPr>
                <a:r>
                  <a:rPr lang="en"/>
                  <a:t>Similarity</a:t>
                </a:r>
              </a:p>
            </c:rich>
          </c:tx>
          <c:overlay val="0"/>
        </c:title>
        <c:numFmt formatCode="General" sourceLinked="0"/>
        <c:majorTickMark val="cross"/>
        <c:minorTickMark val="none"/>
        <c:tickLblPos val="nextTo"/>
        <c:txPr>
          <a:bodyPr/>
          <a:lstStyle/>
          <a:p>
            <a:pPr>
              <a:defRPr sz="700"/>
            </a:pPr>
            <a:endParaRPr lang="en-US"/>
          </a:p>
        </c:txPr>
        <c:crossAx val="192100608"/>
        <c:crosses val="autoZero"/>
        <c:crossBetween val="midCat"/>
      </c:valAx>
      <c:spPr>
        <a:ln>
          <a:solidFill>
            <a:srgbClr val="808080"/>
          </a:solidFill>
          <a:prstDash val="solid"/>
        </a:ln>
      </c:spPr>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4004</TotalTime>
  <Pages>26</Pages>
  <Words>7128</Words>
  <Characters>40633</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RELEX INFORMATIQUE</dc:creator>
  <cp:keywords/>
  <dc:description/>
  <cp:lastModifiedBy>SDI 1084</cp:lastModifiedBy>
  <cp:revision>100</cp:revision>
  <dcterms:created xsi:type="dcterms:W3CDTF">2026-04-05T21:16:00Z</dcterms:created>
  <dcterms:modified xsi:type="dcterms:W3CDTF">2026-04-10T11:28:00Z</dcterms:modified>
</cp:coreProperties>
</file>