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0B74F" w14:textId="77894B76" w:rsidR="0077175F" w:rsidRPr="00936FF0" w:rsidRDefault="003F09CB" w:rsidP="00F932F5">
      <w:pPr>
        <w:pStyle w:val="NormalWeb"/>
        <w:spacing w:before="0" w:beforeAutospacing="0" w:after="0" w:afterAutospacing="0"/>
        <w:jc w:val="center"/>
        <w:rPr>
          <w:rFonts w:ascii="Arial" w:hAnsi="Arial" w:cs="Arial"/>
          <w:color w:val="000000"/>
          <w:sz w:val="22"/>
          <w:szCs w:val="22"/>
        </w:rPr>
      </w:pPr>
      <w:r w:rsidRPr="00936FF0">
        <w:rPr>
          <w:rFonts w:ascii="Arial" w:hAnsi="Arial" w:cs="Arial"/>
          <w:color w:val="000000"/>
          <w:sz w:val="22"/>
          <w:szCs w:val="22"/>
        </w:rPr>
        <w:t>​​</w:t>
      </w:r>
      <w:r w:rsidR="0077175F" w:rsidRPr="00936FF0">
        <w:rPr>
          <w:sz w:val="20"/>
          <w:szCs w:val="20"/>
        </w:rPr>
        <w:t xml:space="preserve"> Original Research Article</w:t>
      </w:r>
    </w:p>
    <w:p w14:paraId="51F38E0C" w14:textId="5A61C433" w:rsidR="00971917" w:rsidRPr="00936FF0" w:rsidRDefault="0018727A" w:rsidP="00F932F5">
      <w:pPr>
        <w:pStyle w:val="NormalWeb"/>
        <w:spacing w:before="0" w:beforeAutospacing="0" w:after="0" w:afterAutospacing="0"/>
        <w:jc w:val="center"/>
        <w:rPr>
          <w:color w:val="000000"/>
          <w:sz w:val="28"/>
          <w:szCs w:val="28"/>
        </w:rPr>
      </w:pPr>
      <w:r w:rsidRPr="00936FF0">
        <w:rPr>
          <w:b/>
          <w:bCs/>
          <w:color w:val="000000"/>
          <w:sz w:val="36"/>
          <w:szCs w:val="36"/>
        </w:rPr>
        <w:t>Imidacloprid</w:t>
      </w:r>
      <w:r w:rsidR="00054A29" w:rsidRPr="00936FF0">
        <w:rPr>
          <w:b/>
          <w:bCs/>
          <w:color w:val="000000"/>
          <w:sz w:val="36"/>
          <w:szCs w:val="36"/>
        </w:rPr>
        <w:t>-</w:t>
      </w:r>
      <w:r w:rsidR="00471D65" w:rsidRPr="00936FF0">
        <w:rPr>
          <w:b/>
          <w:bCs/>
          <w:color w:val="000000"/>
          <w:sz w:val="36"/>
          <w:szCs w:val="36"/>
        </w:rPr>
        <w:t>I</w:t>
      </w:r>
      <w:r w:rsidR="00ED0603" w:rsidRPr="00936FF0">
        <w:rPr>
          <w:b/>
          <w:bCs/>
          <w:color w:val="000000"/>
          <w:sz w:val="36"/>
          <w:szCs w:val="36"/>
        </w:rPr>
        <w:t xml:space="preserve">nduced </w:t>
      </w:r>
      <w:r w:rsidR="00471D65" w:rsidRPr="00936FF0">
        <w:rPr>
          <w:b/>
          <w:bCs/>
          <w:color w:val="000000"/>
          <w:sz w:val="36"/>
          <w:szCs w:val="36"/>
        </w:rPr>
        <w:t>C</w:t>
      </w:r>
      <w:r w:rsidR="00ED0603" w:rsidRPr="00936FF0">
        <w:rPr>
          <w:b/>
          <w:bCs/>
          <w:color w:val="000000"/>
          <w:sz w:val="36"/>
          <w:szCs w:val="36"/>
        </w:rPr>
        <w:t>hanges</w:t>
      </w:r>
      <w:r w:rsidR="00471D65" w:rsidRPr="00936FF0">
        <w:rPr>
          <w:b/>
          <w:bCs/>
          <w:color w:val="000000"/>
          <w:sz w:val="36"/>
          <w:szCs w:val="36"/>
        </w:rPr>
        <w:t xml:space="preserve"> in</w:t>
      </w:r>
      <w:r w:rsidRPr="00936FF0">
        <w:rPr>
          <w:b/>
          <w:bCs/>
          <w:color w:val="000000"/>
          <w:sz w:val="36"/>
          <w:szCs w:val="36"/>
        </w:rPr>
        <w:t xml:space="preserve"> Body Weight</w:t>
      </w:r>
      <w:r w:rsidR="00971917" w:rsidRPr="00936FF0">
        <w:rPr>
          <w:b/>
          <w:bCs/>
          <w:color w:val="000000"/>
          <w:sz w:val="36"/>
          <w:szCs w:val="36"/>
        </w:rPr>
        <w:t xml:space="preserve"> and </w:t>
      </w:r>
      <w:r w:rsidR="00BA2F97" w:rsidRPr="00936FF0">
        <w:rPr>
          <w:b/>
          <w:bCs/>
          <w:color w:val="000000"/>
          <w:sz w:val="36"/>
          <w:szCs w:val="36"/>
        </w:rPr>
        <w:t xml:space="preserve">Reproductive </w:t>
      </w:r>
      <w:r w:rsidR="00054A29" w:rsidRPr="00936FF0">
        <w:rPr>
          <w:b/>
          <w:bCs/>
          <w:color w:val="000000"/>
          <w:sz w:val="36"/>
          <w:szCs w:val="36"/>
        </w:rPr>
        <w:t>O</w:t>
      </w:r>
      <w:r w:rsidR="00BA2F97" w:rsidRPr="00936FF0">
        <w:rPr>
          <w:b/>
          <w:bCs/>
          <w:color w:val="000000"/>
          <w:sz w:val="36"/>
          <w:szCs w:val="36"/>
        </w:rPr>
        <w:t>rgan Weight</w:t>
      </w:r>
      <w:r w:rsidRPr="00936FF0">
        <w:rPr>
          <w:b/>
          <w:bCs/>
          <w:color w:val="000000"/>
          <w:sz w:val="36"/>
          <w:szCs w:val="36"/>
        </w:rPr>
        <w:t xml:space="preserve"> in </w:t>
      </w:r>
      <w:r w:rsidR="001D776D" w:rsidRPr="00936FF0">
        <w:rPr>
          <w:b/>
          <w:bCs/>
          <w:i/>
          <w:iCs/>
          <w:color w:val="000000"/>
          <w:sz w:val="36"/>
          <w:szCs w:val="36"/>
        </w:rPr>
        <w:t>Mus musculus</w:t>
      </w:r>
    </w:p>
    <w:p w14:paraId="357D2950" w14:textId="77777777" w:rsidR="00971917" w:rsidRPr="00936FF0" w:rsidRDefault="00971917" w:rsidP="00F932F5">
      <w:pPr>
        <w:pStyle w:val="NormalWeb"/>
        <w:spacing w:before="0" w:beforeAutospacing="0" w:after="0" w:afterAutospacing="0"/>
        <w:jc w:val="center"/>
        <w:rPr>
          <w:color w:val="000000"/>
          <w:sz w:val="28"/>
          <w:szCs w:val="28"/>
        </w:rPr>
      </w:pPr>
    </w:p>
    <w:p w14:paraId="2F34A374" w14:textId="77777777" w:rsidR="00B736CC" w:rsidRPr="00936FF0" w:rsidRDefault="00B736CC" w:rsidP="00F932F5">
      <w:pPr>
        <w:spacing w:after="0" w:line="240" w:lineRule="auto"/>
        <w:jc w:val="center"/>
        <w:rPr>
          <w:rFonts w:ascii="Times New Roman" w:eastAsia="Times New Roman" w:hAnsi="Times New Roman" w:cs="Times New Roman"/>
          <w:kern w:val="0"/>
          <w:sz w:val="28"/>
          <w:szCs w:val="28"/>
          <w:lang w:val="en-IN" w:eastAsia="en-GB"/>
          <w14:ligatures w14:val="none"/>
        </w:rPr>
      </w:pPr>
      <w:bookmarkStart w:id="0" w:name="_GoBack"/>
      <w:bookmarkEnd w:id="0"/>
    </w:p>
    <w:p w14:paraId="27407CA4"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1CF0D2CA"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0D25FEAF" w14:textId="228A1487" w:rsidR="008C7466" w:rsidRPr="00936FF0" w:rsidRDefault="008C7466" w:rsidP="008C7466">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A</w:t>
      </w:r>
      <w:r w:rsidR="00E2180B" w:rsidRPr="00936FF0">
        <w:rPr>
          <w:rFonts w:ascii="Times New Roman" w:eastAsia="Times New Roman" w:hAnsi="Times New Roman" w:cs="Times New Roman"/>
          <w:b/>
          <w:bCs/>
          <w:kern w:val="0"/>
          <w:sz w:val="28"/>
          <w:szCs w:val="28"/>
          <w:lang w:val="en-IN" w:eastAsia="en-GB"/>
          <w14:ligatures w14:val="none"/>
        </w:rPr>
        <w:t>BSTRACT</w:t>
      </w:r>
    </w:p>
    <w:p w14:paraId="35A42D89" w14:textId="77777777" w:rsidR="00F932F5" w:rsidRPr="00936FF0" w:rsidRDefault="00F932F5" w:rsidP="00F932F5">
      <w:pPr>
        <w:spacing w:after="0" w:line="240" w:lineRule="auto"/>
        <w:rPr>
          <w:rFonts w:ascii="Times New Roman" w:eastAsia="Times New Roman" w:hAnsi="Times New Roman" w:cs="Times New Roman"/>
          <w:kern w:val="0"/>
          <w:sz w:val="28"/>
          <w:szCs w:val="28"/>
          <w:lang w:val="en-IN" w:eastAsia="en-GB"/>
          <w14:ligatures w14:val="none"/>
        </w:rPr>
      </w:pPr>
    </w:p>
    <w:p w14:paraId="2203648C" w14:textId="2D351657" w:rsidR="00EC37EC" w:rsidRPr="00936FF0" w:rsidRDefault="00C65669"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humans</w:t>
      </w:r>
      <w:r w:rsidR="00522230" w:rsidRPr="00936FF0">
        <w:rPr>
          <w:rFonts w:ascii="Times New Roman" w:eastAsia="Times New Roman" w:hAnsi="Times New Roman" w:cs="Times New Roman"/>
          <w:color w:val="000000"/>
          <w:kern w:val="0"/>
          <w:sz w:val="28"/>
          <w:szCs w:val="28"/>
          <w:lang w:val="en-IN" w:eastAsia="en-GB"/>
          <w14:ligatures w14:val="none"/>
        </w:rPr>
        <w:t xml:space="preserve"> use</w:t>
      </w:r>
      <w:r w:rsidRPr="00936FF0">
        <w:rPr>
          <w:rFonts w:ascii="Times New Roman" w:eastAsia="Times New Roman" w:hAnsi="Times New Roman" w:cs="Times New Roman"/>
          <w:color w:val="000000"/>
          <w:kern w:val="0"/>
          <w:sz w:val="28"/>
          <w:szCs w:val="28"/>
          <w:lang w:val="en-IN" w:eastAsia="en-GB"/>
          <w14:ligatures w14:val="none"/>
        </w:rPr>
        <w:t>.</w:t>
      </w:r>
      <w:r w:rsidR="00522230" w:rsidRPr="00936FF0">
        <w:rPr>
          <w:rFonts w:ascii="Times New Roman" w:eastAsia="Times New Roman" w:hAnsi="Times New Roman" w:cs="Times New Roman"/>
          <w:color w:val="000000"/>
          <w:kern w:val="0"/>
          <w:sz w:val="28"/>
          <w:szCs w:val="28"/>
          <w:lang w:val="en-IN" w:eastAsia="en-GB"/>
          <w14:ligatures w14:val="none"/>
        </w:rPr>
        <w:t xml:space="preserve"> </w:t>
      </w:r>
      <w:r w:rsidR="00F742C9" w:rsidRPr="00936FF0">
        <w:rPr>
          <w:rFonts w:ascii="Times New Roman" w:eastAsia="Times New Roman" w:hAnsi="Times New Roman" w:cs="Times New Roman"/>
          <w:color w:val="000000"/>
          <w:kern w:val="0"/>
          <w:sz w:val="28"/>
          <w:szCs w:val="28"/>
          <w:lang w:val="en-IN" w:eastAsia="en-GB"/>
          <w14:ligatures w14:val="none"/>
        </w:rPr>
        <w:t>Imidacloprid (IMI)</w:t>
      </w:r>
      <w:r w:rsidR="00EC37EC" w:rsidRPr="00936FF0">
        <w:rPr>
          <w:rFonts w:ascii="Times New Roman" w:eastAsia="Times New Roman" w:hAnsi="Times New Roman" w:cs="Times New Roman"/>
          <w:color w:val="000000"/>
          <w:kern w:val="0"/>
          <w:sz w:val="28"/>
          <w:szCs w:val="28"/>
          <w:lang w:val="en-IN" w:eastAsia="en-GB"/>
          <w14:ligatures w14:val="none"/>
        </w:rPr>
        <w:t xml:space="preserve"> is </w:t>
      </w:r>
      <w:r w:rsidR="00A25F3F" w:rsidRPr="00936FF0">
        <w:rPr>
          <w:rFonts w:ascii="Times New Roman" w:eastAsia="Times New Roman" w:hAnsi="Times New Roman" w:cs="Times New Roman"/>
          <w:color w:val="000000"/>
          <w:kern w:val="0"/>
          <w:sz w:val="28"/>
          <w:szCs w:val="28"/>
          <w:lang w:val="en-IN" w:eastAsia="en-GB"/>
          <w14:ligatures w14:val="none"/>
        </w:rPr>
        <w:t xml:space="preserve">a </w:t>
      </w:r>
      <w:r w:rsidR="00A733DE" w:rsidRPr="00936FF0">
        <w:rPr>
          <w:rFonts w:ascii="Times New Roman" w:eastAsia="Times New Roman" w:hAnsi="Times New Roman" w:cs="Times New Roman"/>
          <w:color w:val="000000"/>
          <w:kern w:val="0"/>
          <w:sz w:val="28"/>
          <w:szCs w:val="28"/>
          <w:lang w:val="en-IN" w:eastAsia="en-GB"/>
          <w14:ligatures w14:val="none"/>
        </w:rPr>
        <w:t xml:space="preserve">new class of synthetic </w:t>
      </w:r>
      <w:r w:rsidR="00A25F3F" w:rsidRPr="00936FF0">
        <w:rPr>
          <w:rFonts w:ascii="Times New Roman" w:eastAsia="Times New Roman" w:hAnsi="Times New Roman" w:cs="Times New Roman"/>
          <w:color w:val="000000"/>
          <w:kern w:val="0"/>
          <w:sz w:val="28"/>
          <w:szCs w:val="28"/>
          <w:lang w:val="en-IN" w:eastAsia="en-GB"/>
          <w14:ligatures w14:val="none"/>
        </w:rPr>
        <w:t>neonicotinoids</w:t>
      </w:r>
      <w:r w:rsidR="00EC37EC" w:rsidRPr="00936FF0">
        <w:rPr>
          <w:rFonts w:ascii="Times New Roman" w:eastAsia="Times New Roman" w:hAnsi="Times New Roman" w:cs="Times New Roman"/>
          <w:color w:val="000000"/>
          <w:kern w:val="0"/>
          <w:sz w:val="28"/>
          <w:szCs w:val="28"/>
          <w:lang w:val="en-IN" w:eastAsia="en-GB"/>
          <w14:ligatures w14:val="none"/>
        </w:rPr>
        <w:t xml:space="preserve"> pesticide </w:t>
      </w:r>
      <w:r w:rsidR="00A733DE" w:rsidRPr="00936FF0">
        <w:rPr>
          <w:rFonts w:ascii="Times New Roman" w:eastAsia="Times New Roman" w:hAnsi="Times New Roman" w:cs="Times New Roman"/>
          <w:color w:val="000000"/>
          <w:kern w:val="0"/>
          <w:sz w:val="28"/>
          <w:szCs w:val="28"/>
          <w:lang w:val="en-IN" w:eastAsia="en-GB"/>
          <w14:ligatures w14:val="none"/>
        </w:rPr>
        <w:t>that are used worldwide to control termites, insects, external parasites and agricultural insects</w:t>
      </w:r>
      <w:r w:rsidR="008A2673" w:rsidRPr="00936FF0">
        <w:rPr>
          <w:rFonts w:ascii="Times New Roman" w:eastAsia="Times New Roman" w:hAnsi="Times New Roman" w:cs="Times New Roman"/>
          <w:color w:val="000000"/>
          <w:kern w:val="0"/>
          <w:sz w:val="28"/>
          <w:szCs w:val="28"/>
          <w:lang w:val="en-IN" w:eastAsia="en-GB"/>
          <w14:ligatures w14:val="none"/>
        </w:rPr>
        <w:t>.</w:t>
      </w:r>
      <w:r w:rsidR="00967628" w:rsidRPr="00936FF0">
        <w:rPr>
          <w:rFonts w:ascii="Times New Roman" w:eastAsia="Times New Roman" w:hAnsi="Times New Roman" w:cs="Times New Roman"/>
          <w:color w:val="000000"/>
          <w:kern w:val="0"/>
          <w:sz w:val="28"/>
          <w:szCs w:val="28"/>
          <w:lang w:val="en-IN" w:eastAsia="en-GB"/>
          <w14:ligatures w14:val="none"/>
        </w:rPr>
        <w:t xml:space="preserve"> IMI has an unpleasant smell and repellent effect that decreases food intake and leads to loss of body weight in animals.</w:t>
      </w:r>
      <w:r w:rsidR="00522738" w:rsidRPr="00936FF0">
        <w:rPr>
          <w:rFonts w:ascii="Times New Roman" w:eastAsia="Times New Roman" w:hAnsi="Times New Roman" w:cs="Times New Roman"/>
          <w:color w:val="000000"/>
          <w:kern w:val="0"/>
          <w:sz w:val="28"/>
          <w:szCs w:val="28"/>
          <w:lang w:val="en-IN" w:eastAsia="en-GB"/>
          <w14:ligatures w14:val="none"/>
        </w:rPr>
        <w:t xml:space="preserve"> IMI in mammals lead</w:t>
      </w:r>
      <w:r w:rsidR="009145C2" w:rsidRPr="00936FF0">
        <w:rPr>
          <w:rFonts w:ascii="Times New Roman" w:eastAsia="Times New Roman" w:hAnsi="Times New Roman" w:cs="Times New Roman"/>
          <w:color w:val="000000"/>
          <w:kern w:val="0"/>
          <w:sz w:val="28"/>
          <w:szCs w:val="28"/>
          <w:lang w:val="en-IN" w:eastAsia="en-GB"/>
          <w14:ligatures w14:val="none"/>
        </w:rPr>
        <w:t>s</w:t>
      </w:r>
      <w:r w:rsidR="00522738" w:rsidRPr="00936FF0">
        <w:rPr>
          <w:rFonts w:ascii="Times New Roman" w:eastAsia="Times New Roman" w:hAnsi="Times New Roman" w:cs="Times New Roman"/>
          <w:color w:val="000000"/>
          <w:kern w:val="0"/>
          <w:sz w:val="28"/>
          <w:szCs w:val="28"/>
          <w:lang w:val="en-IN" w:eastAsia="en-GB"/>
          <w14:ligatures w14:val="none"/>
        </w:rPr>
        <w:t xml:space="preserve"> to a reduction in sperm motility, viability, sperm count, and an increased frequency of abnormal sperm forms that ultimately contribute to male infertility</w:t>
      </w:r>
    </w:p>
    <w:p w14:paraId="773514EA" w14:textId="77777777" w:rsidR="00EC37EC" w:rsidRPr="00936FF0" w:rsidRDefault="00EC37EC"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53E4E4E" w14:textId="1EDC7E6B" w:rsidR="003F09CB" w:rsidRPr="00936FF0" w:rsidRDefault="00EC37EC"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The present study aims to investigate the toxicity of</w:t>
      </w:r>
      <w:r w:rsidR="006733D3" w:rsidRPr="00936FF0">
        <w:rPr>
          <w:rFonts w:ascii="Times New Roman" w:eastAsia="Times New Roman" w:hAnsi="Times New Roman" w:cs="Times New Roman"/>
          <w:color w:val="000000"/>
          <w:kern w:val="0"/>
          <w:sz w:val="28"/>
          <w:szCs w:val="28"/>
          <w:lang w:val="en-IN" w:eastAsia="en-GB"/>
          <w14:ligatures w14:val="none"/>
        </w:rPr>
        <w:t xml:space="preserve"> </w:t>
      </w:r>
      <w:r w:rsidR="00D036F0" w:rsidRPr="00936FF0">
        <w:rPr>
          <w:rFonts w:ascii="Times New Roman" w:eastAsia="Times New Roman" w:hAnsi="Times New Roman" w:cs="Times New Roman"/>
          <w:color w:val="000000"/>
          <w:kern w:val="0"/>
          <w:sz w:val="28"/>
          <w:szCs w:val="28"/>
          <w:lang w:val="en-IN" w:eastAsia="en-GB"/>
          <w14:ligatures w14:val="none"/>
        </w:rPr>
        <w:t xml:space="preserve">technical grade </w:t>
      </w:r>
      <w:r w:rsidR="006733D3" w:rsidRPr="00936FF0">
        <w:rPr>
          <w:rFonts w:ascii="Times New Roman" w:eastAsia="Times New Roman" w:hAnsi="Times New Roman" w:cs="Times New Roman"/>
          <w:color w:val="000000"/>
          <w:kern w:val="0"/>
          <w:sz w:val="28"/>
          <w:szCs w:val="28"/>
          <w:lang w:val="en-IN" w:eastAsia="en-GB"/>
          <w14:ligatures w14:val="none"/>
        </w:rPr>
        <w:t xml:space="preserve">(98% pure) </w:t>
      </w:r>
      <w:r w:rsidR="00D036F0" w:rsidRPr="00936FF0">
        <w:rPr>
          <w:rFonts w:ascii="Times New Roman" w:eastAsia="Times New Roman" w:hAnsi="Times New Roman" w:cs="Times New Roman"/>
          <w:color w:val="000000"/>
          <w:kern w:val="0"/>
          <w:sz w:val="28"/>
          <w:szCs w:val="28"/>
          <w:lang w:val="en-IN" w:eastAsia="en-GB"/>
          <w14:ligatures w14:val="none"/>
        </w:rPr>
        <w:t>IM</w:t>
      </w:r>
      <w:r w:rsidR="006733D3" w:rsidRPr="00936FF0">
        <w:rPr>
          <w:rFonts w:ascii="Times New Roman" w:eastAsia="Times New Roman" w:hAnsi="Times New Roman" w:cs="Times New Roman"/>
          <w:color w:val="000000"/>
          <w:kern w:val="0"/>
          <w:sz w:val="28"/>
          <w:szCs w:val="28"/>
          <w:lang w:val="en-IN" w:eastAsia="en-GB"/>
          <w14:ligatures w14:val="none"/>
        </w:rPr>
        <w:t>I on body weight and absolute reproductive org</w:t>
      </w:r>
      <w:r w:rsidR="00212D03" w:rsidRPr="00936FF0">
        <w:rPr>
          <w:rFonts w:ascii="Times New Roman" w:eastAsia="Times New Roman" w:hAnsi="Times New Roman" w:cs="Times New Roman"/>
          <w:color w:val="000000"/>
          <w:kern w:val="0"/>
          <w:sz w:val="28"/>
          <w:szCs w:val="28"/>
          <w:lang w:val="en-IN" w:eastAsia="en-GB"/>
          <w14:ligatures w14:val="none"/>
        </w:rPr>
        <w:t>an weight in Swiss albino mice (</w:t>
      </w:r>
      <w:r w:rsidR="00212D03" w:rsidRPr="00936FF0">
        <w:rPr>
          <w:rFonts w:ascii="Times New Roman" w:eastAsia="Times New Roman" w:hAnsi="Times New Roman" w:cs="Times New Roman"/>
          <w:i/>
          <w:iCs/>
          <w:color w:val="000000"/>
          <w:kern w:val="0"/>
          <w:sz w:val="28"/>
          <w:szCs w:val="28"/>
          <w:lang w:val="en-IN" w:eastAsia="en-GB"/>
          <w14:ligatures w14:val="none"/>
        </w:rPr>
        <w:t>Mus musculus</w:t>
      </w:r>
      <w:r w:rsidR="00212D03" w:rsidRPr="00936FF0">
        <w:rPr>
          <w:rFonts w:ascii="Times New Roman" w:eastAsia="Times New Roman" w:hAnsi="Times New Roman" w:cs="Times New Roman"/>
          <w:color w:val="000000"/>
          <w:kern w:val="0"/>
          <w:sz w:val="28"/>
          <w:szCs w:val="28"/>
          <w:lang w:val="en-IN" w:eastAsia="en-GB"/>
          <w14:ligatures w14:val="none"/>
        </w:rPr>
        <w:t>).</w:t>
      </w:r>
      <w:r w:rsidR="001D1861"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Healthy adult mice weighing </w:t>
      </w:r>
      <w:r w:rsidR="001D1861" w:rsidRPr="00936FF0">
        <w:rPr>
          <w:rFonts w:ascii="Times New Roman" w:eastAsia="Times New Roman" w:hAnsi="Times New Roman" w:cs="Times New Roman"/>
          <w:color w:val="000000"/>
          <w:kern w:val="0"/>
          <w:sz w:val="28"/>
          <w:szCs w:val="28"/>
          <w:lang w:val="en-IN" w:eastAsia="en-GB"/>
          <w14:ligatures w14:val="none"/>
        </w:rPr>
        <w:t>30</w:t>
      </w:r>
      <w:r w:rsidRPr="00936FF0">
        <w:rPr>
          <w:rFonts w:ascii="Times New Roman" w:eastAsia="Times New Roman" w:hAnsi="Times New Roman" w:cs="Times New Roman"/>
          <w:color w:val="000000"/>
          <w:kern w:val="0"/>
          <w:sz w:val="28"/>
          <w:szCs w:val="28"/>
          <w:lang w:val="en-IN" w:eastAsia="en-GB"/>
          <w14:ligatures w14:val="none"/>
        </w:rPr>
        <w:t xml:space="preserve">.0 ± 5.0g were administered with </w:t>
      </w:r>
      <w:r w:rsidR="001D1861" w:rsidRPr="00936FF0">
        <w:rPr>
          <w:rFonts w:ascii="Times New Roman" w:eastAsia="Times New Roman" w:hAnsi="Times New Roman" w:cs="Times New Roman"/>
          <w:color w:val="000000"/>
          <w:kern w:val="0"/>
          <w:sz w:val="28"/>
          <w:szCs w:val="28"/>
          <w:lang w:val="en-IN" w:eastAsia="en-GB"/>
          <w14:ligatures w14:val="none"/>
        </w:rPr>
        <w:t>25</w:t>
      </w:r>
      <w:r w:rsidRPr="00936FF0">
        <w:rPr>
          <w:rFonts w:ascii="Times New Roman" w:eastAsia="Times New Roman" w:hAnsi="Times New Roman" w:cs="Times New Roman"/>
          <w:color w:val="000000"/>
          <w:kern w:val="0"/>
          <w:sz w:val="28"/>
          <w:szCs w:val="28"/>
          <w:lang w:val="en-IN" w:eastAsia="en-GB"/>
          <w14:ligatures w14:val="none"/>
        </w:rPr>
        <w:t xml:space="preserve">mg/kg </w:t>
      </w:r>
      <w:r w:rsidR="001D1861" w:rsidRPr="00936FF0">
        <w:rPr>
          <w:rFonts w:ascii="Times New Roman" w:eastAsia="Times New Roman" w:hAnsi="Times New Roman" w:cs="Times New Roman"/>
          <w:color w:val="000000"/>
          <w:kern w:val="0"/>
          <w:sz w:val="28"/>
          <w:szCs w:val="28"/>
          <w:lang w:val="en-IN" w:eastAsia="en-GB"/>
          <w14:ligatures w14:val="none"/>
        </w:rPr>
        <w:t xml:space="preserve">and 50mg/kg </w:t>
      </w:r>
      <w:r w:rsidRPr="00936FF0">
        <w:rPr>
          <w:rFonts w:ascii="Times New Roman" w:eastAsia="Times New Roman" w:hAnsi="Times New Roman" w:cs="Times New Roman"/>
          <w:color w:val="000000"/>
          <w:kern w:val="0"/>
          <w:sz w:val="28"/>
          <w:szCs w:val="28"/>
          <w:lang w:val="en-IN" w:eastAsia="en-GB"/>
          <w14:ligatures w14:val="none"/>
        </w:rPr>
        <w:t xml:space="preserve">of </w:t>
      </w:r>
      <w:r w:rsidR="00EA20CD" w:rsidRPr="00936FF0">
        <w:rPr>
          <w:rFonts w:ascii="Times New Roman" w:eastAsia="Times New Roman" w:hAnsi="Times New Roman" w:cs="Times New Roman"/>
          <w:color w:val="000000"/>
          <w:kern w:val="0"/>
          <w:sz w:val="28"/>
          <w:szCs w:val="28"/>
          <w:lang w:val="en-IN" w:eastAsia="en-GB"/>
          <w14:ligatures w14:val="none"/>
        </w:rPr>
        <w:t>IMI</w:t>
      </w:r>
      <w:r w:rsidRPr="00936FF0">
        <w:rPr>
          <w:rFonts w:ascii="Times New Roman" w:eastAsia="Times New Roman" w:hAnsi="Times New Roman" w:cs="Times New Roman"/>
          <w:color w:val="000000"/>
          <w:kern w:val="0"/>
          <w:sz w:val="28"/>
          <w:szCs w:val="28"/>
          <w:lang w:val="en-IN" w:eastAsia="en-GB"/>
          <w14:ligatures w14:val="none"/>
        </w:rPr>
        <w:t xml:space="preserve"> (LD</w:t>
      </w:r>
      <w:r w:rsidR="00A2641E" w:rsidRPr="00936FF0">
        <w:rPr>
          <w:rFonts w:ascii="Times New Roman" w:eastAsia="Times New Roman" w:hAnsi="Times New Roman" w:cs="Times New Roman"/>
          <w:color w:val="000000"/>
          <w:kern w:val="0"/>
          <w:sz w:val="28"/>
          <w:szCs w:val="28"/>
          <w:vertAlign w:val="subscript"/>
          <w:lang w:val="en-IN" w:eastAsia="en-GB"/>
          <w14:ligatures w14:val="none"/>
        </w:rPr>
        <w:t xml:space="preserve">50 </w:t>
      </w:r>
      <w:r w:rsidR="0013294E" w:rsidRPr="00936FF0">
        <w:rPr>
          <w:rFonts w:ascii="Times New Roman" w:eastAsia="Times New Roman" w:hAnsi="Times New Roman" w:cs="Times New Roman"/>
          <w:color w:val="000000"/>
          <w:kern w:val="0"/>
          <w:sz w:val="28"/>
          <w:szCs w:val="28"/>
          <w:lang w:val="en-IN" w:eastAsia="en-GB"/>
          <w14:ligatures w14:val="none"/>
        </w:rPr>
        <w:t>110mg/kg</w:t>
      </w:r>
      <w:r w:rsidR="00766E53" w:rsidRPr="00936FF0">
        <w:rPr>
          <w:rFonts w:ascii="Times New Roman" w:eastAsia="Times New Roman" w:hAnsi="Times New Roman" w:cs="Times New Roman"/>
          <w:color w:val="000000"/>
          <w:kern w:val="0"/>
          <w:sz w:val="28"/>
          <w:szCs w:val="28"/>
          <w:lang w:val="en-IN" w:eastAsia="en-GB"/>
          <w14:ligatures w14:val="none"/>
        </w:rPr>
        <w:t xml:space="preserve"> B</w:t>
      </w:r>
      <w:r w:rsidR="007949F3" w:rsidRPr="00936FF0">
        <w:rPr>
          <w:rFonts w:ascii="Times New Roman" w:eastAsia="Times New Roman" w:hAnsi="Times New Roman" w:cs="Times New Roman"/>
          <w:color w:val="000000"/>
          <w:kern w:val="0"/>
          <w:sz w:val="28"/>
          <w:szCs w:val="28"/>
          <w:lang w:val="en-IN" w:eastAsia="en-GB"/>
          <w14:ligatures w14:val="none"/>
        </w:rPr>
        <w:t xml:space="preserve">W) </w:t>
      </w:r>
      <w:r w:rsidRPr="00936FF0">
        <w:rPr>
          <w:rFonts w:ascii="Times New Roman" w:eastAsia="Times New Roman" w:hAnsi="Times New Roman" w:cs="Times New Roman"/>
          <w:color w:val="000000"/>
          <w:kern w:val="0"/>
          <w:sz w:val="28"/>
          <w:szCs w:val="28"/>
          <w:lang w:val="en-IN" w:eastAsia="en-GB"/>
          <w14:ligatures w14:val="none"/>
        </w:rPr>
        <w:t xml:space="preserve">orally using gavage </w:t>
      </w:r>
      <w:r w:rsidR="007949F3" w:rsidRPr="00936FF0">
        <w:rPr>
          <w:rFonts w:ascii="Times New Roman" w:eastAsia="Times New Roman" w:hAnsi="Times New Roman" w:cs="Times New Roman"/>
          <w:color w:val="000000"/>
          <w:kern w:val="0"/>
          <w:sz w:val="28"/>
          <w:szCs w:val="28"/>
          <w:lang w:val="en-IN" w:eastAsia="en-GB"/>
          <w14:ligatures w14:val="none"/>
        </w:rPr>
        <w:t xml:space="preserve">for </w:t>
      </w:r>
      <w:r w:rsidRPr="00936FF0">
        <w:rPr>
          <w:rFonts w:ascii="Times New Roman" w:eastAsia="Times New Roman" w:hAnsi="Times New Roman" w:cs="Times New Roman"/>
          <w:color w:val="000000"/>
          <w:kern w:val="0"/>
          <w:sz w:val="28"/>
          <w:szCs w:val="28"/>
          <w:lang w:val="en-IN" w:eastAsia="en-GB"/>
          <w14:ligatures w14:val="none"/>
        </w:rPr>
        <w:t>fo</w:t>
      </w:r>
      <w:r w:rsidR="007949F3" w:rsidRPr="00936FF0">
        <w:rPr>
          <w:rFonts w:ascii="Times New Roman" w:eastAsia="Times New Roman" w:hAnsi="Times New Roman" w:cs="Times New Roman"/>
          <w:color w:val="000000"/>
          <w:kern w:val="0"/>
          <w:sz w:val="28"/>
          <w:szCs w:val="28"/>
          <w:lang w:val="en-IN" w:eastAsia="en-GB"/>
          <w14:ligatures w14:val="none"/>
        </w:rPr>
        <w:t xml:space="preserve">ur </w:t>
      </w:r>
      <w:r w:rsidRPr="00936FF0">
        <w:rPr>
          <w:rFonts w:ascii="Times New Roman" w:eastAsia="Times New Roman" w:hAnsi="Times New Roman" w:cs="Times New Roman"/>
          <w:color w:val="000000"/>
          <w:kern w:val="0"/>
          <w:sz w:val="28"/>
          <w:szCs w:val="28"/>
          <w:lang w:val="en-IN" w:eastAsia="en-GB"/>
          <w14:ligatures w14:val="none"/>
        </w:rPr>
        <w:t>weeks</w:t>
      </w:r>
      <w:r w:rsidR="007949F3" w:rsidRPr="00936FF0">
        <w:rPr>
          <w:rFonts w:ascii="Times New Roman" w:eastAsia="Times New Roman" w:hAnsi="Times New Roman" w:cs="Times New Roman"/>
          <w:color w:val="000000"/>
          <w:kern w:val="0"/>
          <w:sz w:val="28"/>
          <w:szCs w:val="28"/>
          <w:lang w:val="en-IN" w:eastAsia="en-GB"/>
          <w14:ligatures w14:val="none"/>
        </w:rPr>
        <w:t xml:space="preserve"> (28 days)</w:t>
      </w:r>
      <w:r w:rsidRPr="00936FF0">
        <w:rPr>
          <w:rFonts w:ascii="Times New Roman" w:eastAsia="Times New Roman" w:hAnsi="Times New Roman" w:cs="Times New Roman"/>
          <w:color w:val="000000"/>
          <w:kern w:val="0"/>
          <w:sz w:val="28"/>
          <w:szCs w:val="28"/>
          <w:lang w:val="en-IN" w:eastAsia="en-GB"/>
          <w14:ligatures w14:val="none"/>
        </w:rPr>
        <w:t>. Bo</w:t>
      </w:r>
      <w:r w:rsidR="00595F08" w:rsidRPr="00936FF0">
        <w:rPr>
          <w:rFonts w:ascii="Times New Roman" w:eastAsia="Times New Roman" w:hAnsi="Times New Roman" w:cs="Times New Roman"/>
          <w:color w:val="000000"/>
          <w:kern w:val="0"/>
          <w:sz w:val="28"/>
          <w:szCs w:val="28"/>
          <w:lang w:val="en-IN" w:eastAsia="en-GB"/>
          <w14:ligatures w14:val="none"/>
        </w:rPr>
        <w:t>dy weight and reproductive organ weight w</w:t>
      </w:r>
      <w:r w:rsidR="00431F71" w:rsidRPr="00936FF0">
        <w:rPr>
          <w:rFonts w:ascii="Times New Roman" w:eastAsia="Times New Roman" w:hAnsi="Times New Roman" w:cs="Times New Roman"/>
          <w:color w:val="000000"/>
          <w:kern w:val="0"/>
          <w:sz w:val="28"/>
          <w:szCs w:val="28"/>
          <w:lang w:val="en-IN" w:eastAsia="en-GB"/>
          <w14:ligatures w14:val="none"/>
        </w:rPr>
        <w:t>ere</w:t>
      </w:r>
      <w:r w:rsidR="00595F08" w:rsidRPr="00936FF0">
        <w:rPr>
          <w:rFonts w:ascii="Times New Roman" w:eastAsia="Times New Roman" w:hAnsi="Times New Roman" w:cs="Times New Roman"/>
          <w:color w:val="000000"/>
          <w:kern w:val="0"/>
          <w:sz w:val="28"/>
          <w:szCs w:val="28"/>
          <w:lang w:val="en-IN" w:eastAsia="en-GB"/>
          <w14:ligatures w14:val="none"/>
        </w:rPr>
        <w:t xml:space="preserve"> cal</w:t>
      </w:r>
      <w:r w:rsidR="00431F71" w:rsidRPr="00936FF0">
        <w:rPr>
          <w:rFonts w:ascii="Times New Roman" w:eastAsia="Times New Roman" w:hAnsi="Times New Roman" w:cs="Times New Roman"/>
          <w:color w:val="000000"/>
          <w:kern w:val="0"/>
          <w:sz w:val="28"/>
          <w:szCs w:val="28"/>
          <w:lang w:val="en-IN" w:eastAsia="en-GB"/>
          <w14:ligatures w14:val="none"/>
        </w:rPr>
        <w:t xml:space="preserve">culated </w:t>
      </w:r>
      <w:r w:rsidRPr="00936FF0">
        <w:rPr>
          <w:rFonts w:ascii="Times New Roman" w:eastAsia="Times New Roman" w:hAnsi="Times New Roman" w:cs="Times New Roman"/>
          <w:color w:val="000000"/>
          <w:kern w:val="0"/>
          <w:sz w:val="28"/>
          <w:szCs w:val="28"/>
          <w:lang w:val="en-IN" w:eastAsia="en-GB"/>
          <w14:ligatures w14:val="none"/>
        </w:rPr>
        <w:t>after the</w:t>
      </w:r>
      <w:r w:rsidR="00431F71" w:rsidRPr="00936FF0">
        <w:rPr>
          <w:rFonts w:ascii="Times New Roman" w:eastAsia="Times New Roman" w:hAnsi="Times New Roman" w:cs="Times New Roman"/>
          <w:color w:val="000000"/>
          <w:kern w:val="0"/>
          <w:sz w:val="28"/>
          <w:szCs w:val="28"/>
          <w:lang w:val="en-IN" w:eastAsia="en-GB"/>
          <w14:ligatures w14:val="none"/>
        </w:rPr>
        <w:t xml:space="preserve"> completion of doses</w:t>
      </w:r>
      <w:r w:rsidR="006901F0" w:rsidRPr="00936FF0">
        <w:rPr>
          <w:rFonts w:ascii="Times New Roman" w:eastAsia="Times New Roman" w:hAnsi="Times New Roman" w:cs="Times New Roman"/>
          <w:color w:val="000000"/>
          <w:kern w:val="0"/>
          <w:sz w:val="28"/>
          <w:szCs w:val="28"/>
          <w:lang w:val="en-IN" w:eastAsia="en-GB"/>
          <w14:ligatures w14:val="none"/>
        </w:rPr>
        <w:t xml:space="preserve">. </w:t>
      </w:r>
      <w:r w:rsidR="004F55D1" w:rsidRPr="00936FF0">
        <w:rPr>
          <w:rFonts w:ascii="Times New Roman" w:eastAsia="Times New Roman" w:hAnsi="Times New Roman" w:cs="Times New Roman"/>
          <w:color w:val="000000"/>
          <w:kern w:val="0"/>
          <w:sz w:val="28"/>
          <w:szCs w:val="28"/>
          <w:lang w:val="en-IN" w:eastAsia="en-GB"/>
          <w14:ligatures w14:val="none"/>
        </w:rPr>
        <w:t>IMI</w:t>
      </w:r>
      <w:r w:rsidR="00341A05" w:rsidRPr="00936FF0">
        <w:rPr>
          <w:rFonts w:ascii="Times New Roman" w:eastAsia="Times New Roman" w:hAnsi="Times New Roman" w:cs="Times New Roman"/>
          <w:color w:val="000000"/>
          <w:kern w:val="0"/>
          <w:sz w:val="28"/>
          <w:szCs w:val="28"/>
          <w:lang w:val="en-IN" w:eastAsia="en-GB"/>
          <w14:ligatures w14:val="none"/>
        </w:rPr>
        <w:t>-</w:t>
      </w:r>
      <w:r w:rsidR="004F55D1" w:rsidRPr="00936FF0">
        <w:rPr>
          <w:rFonts w:ascii="Times New Roman" w:eastAsia="Times New Roman" w:hAnsi="Times New Roman" w:cs="Times New Roman"/>
          <w:color w:val="000000"/>
          <w:kern w:val="0"/>
          <w:sz w:val="28"/>
          <w:szCs w:val="28"/>
          <w:lang w:val="en-IN" w:eastAsia="en-GB"/>
          <w14:ligatures w14:val="none"/>
        </w:rPr>
        <w:t>exposed mice</w:t>
      </w:r>
      <w:r w:rsidR="005F1DA9" w:rsidRPr="00936FF0">
        <w:rPr>
          <w:rFonts w:ascii="Times New Roman" w:eastAsia="Times New Roman" w:hAnsi="Times New Roman" w:cs="Times New Roman"/>
          <w:color w:val="000000"/>
          <w:kern w:val="0"/>
          <w:sz w:val="28"/>
          <w:szCs w:val="28"/>
          <w:lang w:val="en-IN" w:eastAsia="en-GB"/>
          <w14:ligatures w14:val="none"/>
        </w:rPr>
        <w:t>,</w:t>
      </w:r>
      <w:r w:rsidR="005A7F73" w:rsidRPr="00936FF0">
        <w:rPr>
          <w:rFonts w:ascii="Times New Roman" w:eastAsia="Times New Roman" w:hAnsi="Times New Roman" w:cs="Times New Roman"/>
          <w:color w:val="000000"/>
          <w:kern w:val="0"/>
          <w:sz w:val="28"/>
          <w:szCs w:val="28"/>
          <w:lang w:val="en-IN" w:eastAsia="en-GB"/>
          <w14:ligatures w14:val="none"/>
        </w:rPr>
        <w:t xml:space="preserve"> </w:t>
      </w:r>
      <w:r w:rsidR="00F71EEC" w:rsidRPr="00936FF0">
        <w:rPr>
          <w:rFonts w:ascii="Times New Roman" w:eastAsia="Times New Roman" w:hAnsi="Times New Roman" w:cs="Times New Roman"/>
          <w:color w:val="000000"/>
          <w:kern w:val="0"/>
          <w:sz w:val="28"/>
          <w:szCs w:val="28"/>
          <w:lang w:val="en-IN" w:eastAsia="en-GB"/>
          <w14:ligatures w14:val="none"/>
        </w:rPr>
        <w:t xml:space="preserve">when compared to </w:t>
      </w:r>
      <w:r w:rsidR="0053791A" w:rsidRPr="00936FF0">
        <w:rPr>
          <w:rFonts w:ascii="Times New Roman" w:eastAsia="Times New Roman" w:hAnsi="Times New Roman" w:cs="Times New Roman"/>
          <w:color w:val="000000"/>
          <w:kern w:val="0"/>
          <w:sz w:val="28"/>
          <w:szCs w:val="28"/>
          <w:lang w:val="en-IN" w:eastAsia="en-GB"/>
          <w14:ligatures w14:val="none"/>
        </w:rPr>
        <w:t xml:space="preserve">the </w:t>
      </w:r>
      <w:r w:rsidR="00F71EEC" w:rsidRPr="00936FF0">
        <w:rPr>
          <w:rFonts w:ascii="Times New Roman" w:eastAsia="Times New Roman" w:hAnsi="Times New Roman" w:cs="Times New Roman"/>
          <w:color w:val="000000"/>
          <w:kern w:val="0"/>
          <w:sz w:val="28"/>
          <w:szCs w:val="28"/>
          <w:lang w:val="en-IN" w:eastAsia="en-GB"/>
          <w14:ligatures w14:val="none"/>
        </w:rPr>
        <w:t xml:space="preserve">control </w:t>
      </w:r>
      <w:r w:rsidR="005F1DA9" w:rsidRPr="00936FF0">
        <w:rPr>
          <w:rFonts w:ascii="Times New Roman" w:eastAsia="Times New Roman" w:hAnsi="Times New Roman" w:cs="Times New Roman"/>
          <w:color w:val="000000"/>
          <w:kern w:val="0"/>
          <w:sz w:val="28"/>
          <w:szCs w:val="28"/>
          <w:lang w:val="en-IN" w:eastAsia="en-GB"/>
          <w14:ligatures w14:val="none"/>
        </w:rPr>
        <w:t>group</w:t>
      </w:r>
      <w:r w:rsidR="00435EB3" w:rsidRPr="00936FF0">
        <w:rPr>
          <w:rFonts w:ascii="Times New Roman" w:eastAsia="Times New Roman" w:hAnsi="Times New Roman" w:cs="Times New Roman"/>
          <w:color w:val="000000"/>
          <w:kern w:val="0"/>
          <w:sz w:val="28"/>
          <w:szCs w:val="28"/>
          <w:lang w:val="en-IN" w:eastAsia="en-GB"/>
          <w14:ligatures w14:val="none"/>
        </w:rPr>
        <w:t>,</w:t>
      </w:r>
      <w:r w:rsidR="005F1DA9" w:rsidRPr="00936FF0">
        <w:rPr>
          <w:rFonts w:ascii="Times New Roman" w:eastAsia="Times New Roman" w:hAnsi="Times New Roman" w:cs="Times New Roman"/>
          <w:color w:val="000000"/>
          <w:kern w:val="0"/>
          <w:sz w:val="28"/>
          <w:szCs w:val="28"/>
          <w:lang w:val="en-IN" w:eastAsia="en-GB"/>
          <w14:ligatures w14:val="none"/>
        </w:rPr>
        <w:t xml:space="preserve"> resulted in </w:t>
      </w:r>
      <w:r w:rsidR="00435EB3" w:rsidRPr="00936FF0">
        <w:rPr>
          <w:rFonts w:ascii="Times New Roman" w:eastAsia="Times New Roman" w:hAnsi="Times New Roman" w:cs="Times New Roman"/>
          <w:color w:val="000000"/>
          <w:kern w:val="0"/>
          <w:sz w:val="28"/>
          <w:szCs w:val="28"/>
          <w:lang w:val="en-IN" w:eastAsia="en-GB"/>
          <w14:ligatures w14:val="none"/>
        </w:rPr>
        <w:t xml:space="preserve">a </w:t>
      </w:r>
      <w:r w:rsidR="00341A05" w:rsidRPr="00936FF0">
        <w:rPr>
          <w:rFonts w:ascii="Times New Roman" w:eastAsia="Times New Roman" w:hAnsi="Times New Roman" w:cs="Times New Roman"/>
          <w:color w:val="000000"/>
          <w:kern w:val="0"/>
          <w:sz w:val="28"/>
          <w:szCs w:val="28"/>
          <w:lang w:val="en-IN" w:eastAsia="en-GB"/>
          <w14:ligatures w14:val="none"/>
        </w:rPr>
        <w:t xml:space="preserve">significant </w:t>
      </w:r>
      <w:r w:rsidR="005A7F73" w:rsidRPr="00936FF0">
        <w:rPr>
          <w:rFonts w:ascii="Times New Roman" w:eastAsia="Times New Roman" w:hAnsi="Times New Roman" w:cs="Times New Roman"/>
          <w:color w:val="000000"/>
          <w:kern w:val="0"/>
          <w:sz w:val="28"/>
          <w:szCs w:val="28"/>
          <w:lang w:val="en-IN" w:eastAsia="en-GB"/>
          <w14:ligatures w14:val="none"/>
        </w:rPr>
        <w:t>decrease in body weight and reproductive organ weight</w:t>
      </w:r>
      <w:r w:rsidR="007974CB" w:rsidRPr="00936FF0">
        <w:rPr>
          <w:rFonts w:ascii="Times New Roman" w:eastAsia="Times New Roman" w:hAnsi="Times New Roman" w:cs="Times New Roman"/>
          <w:color w:val="000000"/>
          <w:kern w:val="0"/>
          <w:sz w:val="28"/>
          <w:szCs w:val="28"/>
          <w:lang w:val="en-IN" w:eastAsia="en-GB"/>
          <w14:ligatures w14:val="none"/>
        </w:rPr>
        <w:t>, with a severe effect at high doses</w:t>
      </w:r>
      <w:r w:rsidR="00435EB3"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The findings suggest that </w:t>
      </w:r>
      <w:r w:rsidR="00FB327E" w:rsidRPr="00936FF0">
        <w:rPr>
          <w:rFonts w:ascii="Times New Roman" w:eastAsia="Times New Roman" w:hAnsi="Times New Roman" w:cs="Times New Roman"/>
          <w:color w:val="000000"/>
          <w:kern w:val="0"/>
          <w:sz w:val="28"/>
          <w:szCs w:val="28"/>
          <w:lang w:val="en-IN" w:eastAsia="en-GB"/>
          <w14:ligatures w14:val="none"/>
        </w:rPr>
        <w:t>IMI</w:t>
      </w:r>
      <w:r w:rsidRPr="00936FF0">
        <w:rPr>
          <w:rFonts w:ascii="Times New Roman" w:eastAsia="Times New Roman" w:hAnsi="Times New Roman" w:cs="Times New Roman"/>
          <w:color w:val="000000"/>
          <w:kern w:val="0"/>
          <w:sz w:val="28"/>
          <w:szCs w:val="28"/>
          <w:lang w:val="en-IN" w:eastAsia="en-GB"/>
          <w14:ligatures w14:val="none"/>
        </w:rPr>
        <w:t xml:space="preserve"> induce</w:t>
      </w:r>
      <w:r w:rsidR="00D76719" w:rsidRPr="00936FF0">
        <w:rPr>
          <w:rFonts w:ascii="Times New Roman" w:eastAsia="Times New Roman" w:hAnsi="Times New Roman" w:cs="Times New Roman"/>
          <w:color w:val="000000"/>
          <w:kern w:val="0"/>
          <w:sz w:val="28"/>
          <w:szCs w:val="28"/>
          <w:lang w:val="en-IN" w:eastAsia="en-GB"/>
          <w14:ligatures w14:val="none"/>
        </w:rPr>
        <w:t xml:space="preserve"> hormonal imbala</w:t>
      </w:r>
      <w:r w:rsidR="00602A65" w:rsidRPr="00936FF0">
        <w:rPr>
          <w:rFonts w:ascii="Times New Roman" w:eastAsia="Times New Roman" w:hAnsi="Times New Roman" w:cs="Times New Roman"/>
          <w:color w:val="000000"/>
          <w:kern w:val="0"/>
          <w:sz w:val="28"/>
          <w:szCs w:val="28"/>
          <w:lang w:val="en-IN" w:eastAsia="en-GB"/>
          <w14:ligatures w14:val="none"/>
        </w:rPr>
        <w:t>nce, reduce</w:t>
      </w:r>
      <w:r w:rsidR="008D4A22" w:rsidRPr="00936FF0">
        <w:rPr>
          <w:rFonts w:ascii="Times New Roman" w:eastAsia="Times New Roman" w:hAnsi="Times New Roman" w:cs="Times New Roman"/>
          <w:color w:val="000000"/>
          <w:kern w:val="0"/>
          <w:sz w:val="28"/>
          <w:szCs w:val="28"/>
          <w:lang w:val="en-IN" w:eastAsia="en-GB"/>
          <w14:ligatures w14:val="none"/>
        </w:rPr>
        <w:t>s</w:t>
      </w:r>
      <w:r w:rsidR="00602A65" w:rsidRPr="00936FF0">
        <w:rPr>
          <w:rFonts w:ascii="Times New Roman" w:eastAsia="Times New Roman" w:hAnsi="Times New Roman" w:cs="Times New Roman"/>
          <w:color w:val="000000"/>
          <w:kern w:val="0"/>
          <w:sz w:val="28"/>
          <w:szCs w:val="28"/>
          <w:lang w:val="en-IN" w:eastAsia="en-GB"/>
          <w14:ligatures w14:val="none"/>
        </w:rPr>
        <w:t xml:space="preserve"> food intake, </w:t>
      </w:r>
      <w:r w:rsidR="008D4A22"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oxidative stress in Swiss albino mice</w:t>
      </w:r>
      <w:r w:rsidR="001A6F7C" w:rsidRPr="00936FF0">
        <w:rPr>
          <w:rFonts w:ascii="Times New Roman" w:eastAsia="Times New Roman" w:hAnsi="Times New Roman" w:cs="Times New Roman"/>
          <w:color w:val="000000"/>
          <w:kern w:val="0"/>
          <w:sz w:val="28"/>
          <w:szCs w:val="28"/>
          <w:lang w:val="en-IN" w:eastAsia="en-GB"/>
          <w14:ligatures w14:val="none"/>
        </w:rPr>
        <w:t xml:space="preserve">, indicating its potential reproductive toxicity </w:t>
      </w:r>
      <w:r w:rsidRPr="00936FF0">
        <w:rPr>
          <w:rFonts w:ascii="Times New Roman" w:eastAsia="Times New Roman" w:hAnsi="Times New Roman" w:cs="Times New Roman"/>
          <w:color w:val="000000"/>
          <w:kern w:val="0"/>
          <w:sz w:val="28"/>
          <w:szCs w:val="28"/>
          <w:lang w:val="en-IN" w:eastAsia="en-GB"/>
          <w14:ligatures w14:val="none"/>
        </w:rPr>
        <w:t>and therefore its use in</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the agricultural field must be scientifically regulated to minimise the potential risk to</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mammalian health.</w:t>
      </w:r>
    </w:p>
    <w:p w14:paraId="1FEAB122" w14:textId="77777777" w:rsidR="00FB19DF" w:rsidRPr="00936FF0" w:rsidRDefault="00FB19DF"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99FF8B3" w14:textId="353BB587" w:rsidR="00FB19DF" w:rsidRPr="00936FF0" w:rsidRDefault="00FB19DF"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lastRenderedPageBreak/>
        <w:t>KEYWORDS:</w:t>
      </w:r>
      <w:r w:rsidR="0053791A" w:rsidRPr="00936FF0">
        <w:rPr>
          <w:rFonts w:ascii="Times New Roman" w:eastAsia="Times New Roman" w:hAnsi="Times New Roman" w:cs="Times New Roman"/>
          <w:b/>
          <w:bCs/>
          <w:color w:val="000000"/>
          <w:kern w:val="0"/>
          <w:sz w:val="28"/>
          <w:szCs w:val="28"/>
          <w:lang w:val="en-IN" w:eastAsia="en-GB"/>
          <w14:ligatures w14:val="none"/>
        </w:rPr>
        <w:t xml:space="preserve">-  </w:t>
      </w:r>
      <w:r w:rsidR="0053791A" w:rsidRPr="00936FF0">
        <w:rPr>
          <w:rFonts w:ascii="Times New Roman" w:eastAsia="Times New Roman" w:hAnsi="Times New Roman" w:cs="Times New Roman"/>
          <w:color w:val="000000"/>
          <w:kern w:val="0"/>
          <w:sz w:val="28"/>
          <w:szCs w:val="28"/>
          <w:lang w:val="en-IN" w:eastAsia="en-GB"/>
          <w14:ligatures w14:val="none"/>
        </w:rPr>
        <w:t>Imidacloprid, neonicotinoids</w:t>
      </w:r>
      <w:r w:rsidR="004A35A9" w:rsidRPr="00936FF0">
        <w:rPr>
          <w:rFonts w:ascii="Times New Roman" w:eastAsia="Times New Roman" w:hAnsi="Times New Roman" w:cs="Times New Roman"/>
          <w:color w:val="000000"/>
          <w:kern w:val="0"/>
          <w:sz w:val="28"/>
          <w:szCs w:val="28"/>
          <w:lang w:val="en-IN" w:eastAsia="en-GB"/>
          <w14:ligatures w14:val="none"/>
        </w:rPr>
        <w:t xml:space="preserve">, </w:t>
      </w:r>
      <w:r w:rsidR="00735348" w:rsidRPr="00936FF0">
        <w:rPr>
          <w:rFonts w:ascii="Times New Roman" w:eastAsia="Times New Roman" w:hAnsi="Times New Roman" w:cs="Times New Roman"/>
          <w:color w:val="000000"/>
          <w:kern w:val="0"/>
          <w:sz w:val="28"/>
          <w:szCs w:val="28"/>
          <w:lang w:val="en-IN" w:eastAsia="en-GB"/>
          <w14:ligatures w14:val="none"/>
        </w:rPr>
        <w:t xml:space="preserve">scientifically, </w:t>
      </w:r>
      <w:r w:rsidR="007B29FE" w:rsidRPr="00936FF0">
        <w:rPr>
          <w:rFonts w:ascii="Times New Roman" w:eastAsia="Times New Roman" w:hAnsi="Times New Roman" w:cs="Times New Roman"/>
          <w:color w:val="000000"/>
          <w:kern w:val="0"/>
          <w:sz w:val="28"/>
          <w:szCs w:val="28"/>
          <w:lang w:val="en-IN" w:eastAsia="en-GB"/>
          <w14:ligatures w14:val="none"/>
        </w:rPr>
        <w:t>viability, reproductive organ</w:t>
      </w:r>
      <w:r w:rsidR="007974CB" w:rsidRPr="00936FF0">
        <w:rPr>
          <w:rFonts w:ascii="Times New Roman" w:eastAsia="Times New Roman" w:hAnsi="Times New Roman" w:cs="Times New Roman"/>
          <w:color w:val="000000"/>
          <w:kern w:val="0"/>
          <w:sz w:val="28"/>
          <w:szCs w:val="28"/>
          <w:lang w:val="en-IN" w:eastAsia="en-GB"/>
          <w14:ligatures w14:val="none"/>
        </w:rPr>
        <w:t>.</w:t>
      </w:r>
    </w:p>
    <w:p w14:paraId="1A025C04" w14:textId="77777777" w:rsidR="0053791A" w:rsidRPr="00936FF0" w:rsidRDefault="0053791A"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139402A3" w14:textId="77777777" w:rsidR="00497D1B" w:rsidRPr="00936FF0" w:rsidRDefault="00497D1B" w:rsidP="00497D1B">
      <w:pPr>
        <w:spacing w:after="240" w:line="240" w:lineRule="auto"/>
        <w:rPr>
          <w:rFonts w:ascii="Times New Roman" w:eastAsia="Times New Roman" w:hAnsi="Times New Roman" w:cs="Times New Roman"/>
          <w:kern w:val="0"/>
          <w:szCs w:val="24"/>
          <w:lang w:val="en-IN" w:eastAsia="en-GB"/>
          <w14:ligatures w14:val="none"/>
        </w:rPr>
      </w:pPr>
    </w:p>
    <w:p w14:paraId="74E46A2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43F8FF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8D0DEB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36DB168"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9162D8E"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B29FC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B00BB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09091A1"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C677EE6"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C0707E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0B266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3E77FF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986291C"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3DBA632"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2CD0977" w14:textId="25A4E365" w:rsidR="00A0604B" w:rsidRPr="00936FF0" w:rsidRDefault="00556415" w:rsidP="00A0604B">
      <w:pPr>
        <w:spacing w:after="0" w:line="360" w:lineRule="auto"/>
        <w:jc w:val="both"/>
        <w:rPr>
          <w:rFonts w:ascii="Times New Roman" w:eastAsia="Times New Roman" w:hAnsi="Times New Roman" w:cs="Times New Roman"/>
          <w:color w:val="000000"/>
          <w:kern w:val="0"/>
          <w:sz w:val="28"/>
          <w:szCs w:val="28"/>
          <w:lang w:val="en-IN" w:eastAsia="en-GB"/>
          <w14:ligatures w14:val="none"/>
        </w:rPr>
      </w:pPr>
      <w:bookmarkStart w:id="1" w:name="OLE_LINK1"/>
      <w:r w:rsidRPr="00936FF0">
        <w:rPr>
          <w:rFonts w:ascii="Times New Roman" w:eastAsia="Times New Roman" w:hAnsi="Times New Roman" w:cs="Times New Roman"/>
          <w:color w:val="000000"/>
          <w:kern w:val="0"/>
          <w:sz w:val="28"/>
          <w:szCs w:val="28"/>
          <w:lang w:val="en-IN" w:eastAsia="en-GB"/>
          <w14:ligatures w14:val="none"/>
        </w:rPr>
        <w:t xml:space="preserve">                        </w:t>
      </w:r>
    </w:p>
    <w:p w14:paraId="0F6CAB3B"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FD0E42A"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493CCDD2"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639BD79C"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615B598" w14:textId="3CB0BEFD" w:rsidR="00D05F11" w:rsidRPr="00936FF0" w:rsidRDefault="00A0604B" w:rsidP="00A0604B">
      <w:pPr>
        <w:spacing w:after="0" w:line="360" w:lineRule="auto"/>
        <w:jc w:val="both"/>
        <w:rPr>
          <w:rFonts w:ascii="Times New Roman" w:eastAsia="Times New Roman" w:hAnsi="Times New Roman" w:cs="Times New Roman"/>
          <w:i/>
          <w:iCs/>
          <w:color w:val="000000" w:themeColor="text1"/>
          <w:kern w:val="0"/>
          <w:sz w:val="28"/>
          <w:szCs w:val="28"/>
          <w:lang w:val="en-IN" w:eastAsia="en-GB"/>
          <w14:ligatures w14:val="none"/>
        </w:rPr>
      </w:pPr>
      <w:r w:rsidRPr="00936FF0">
        <w:rPr>
          <w:rFonts w:ascii="Times New Roman" w:eastAsia="Times New Roman" w:hAnsi="Times New Roman" w:cs="Times New Roman"/>
          <w:b/>
          <w:bCs/>
          <w:color w:val="000000" w:themeColor="text1"/>
          <w:kern w:val="0"/>
          <w:sz w:val="28"/>
          <w:szCs w:val="28"/>
          <w:lang w:val="en-IN" w:eastAsia="en-GB"/>
          <w14:ligatures w14:val="none"/>
        </w:rPr>
        <w:t>1</w:t>
      </w:r>
      <w:r w:rsidR="006406CC" w:rsidRPr="00936FF0">
        <w:rPr>
          <w:rFonts w:ascii="Times New Roman" w:eastAsia="Times New Roman" w:hAnsi="Times New Roman" w:cs="Times New Roman"/>
          <w:b/>
          <w:bCs/>
          <w:color w:val="000000" w:themeColor="text1"/>
          <w:kern w:val="0"/>
          <w:sz w:val="28"/>
          <w:szCs w:val="28"/>
          <w:lang w:val="en-IN" w:eastAsia="en-GB"/>
          <w14:ligatures w14:val="none"/>
        </w:rPr>
        <w:t>.</w:t>
      </w:r>
      <w:r w:rsidR="006406C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6406CC" w:rsidRPr="00936FF0">
        <w:rPr>
          <w:rFonts w:ascii="Times New Roman" w:hAnsi="Times New Roman" w:cs="Times New Roman"/>
          <w:b/>
          <w:bCs/>
          <w:color w:val="000000" w:themeColor="text1"/>
          <w:sz w:val="28"/>
          <w:szCs w:val="28"/>
        </w:rPr>
        <w:t>INTRODUCTION</w:t>
      </w:r>
    </w:p>
    <w:p w14:paraId="09E44630" w14:textId="77777777" w:rsidR="00D05F11" w:rsidRPr="00936FF0" w:rsidRDefault="00D05F11" w:rsidP="00D05F11">
      <w:pPr>
        <w:spacing w:after="0" w:line="24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15655B3C" w14:textId="3F6B8EB8"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are used by humans. Pesticides</w:t>
      </w:r>
      <w:r w:rsidR="004274E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on the basis of target groups</w:t>
      </w:r>
      <w:r w:rsidR="008C029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are classified as herbicides (for unwanted </w:t>
      </w:r>
      <w:r w:rsidRPr="00936FF0">
        <w:rPr>
          <w:rFonts w:ascii="Times New Roman" w:eastAsia="Times New Roman" w:hAnsi="Times New Roman" w:cs="Times New Roman"/>
          <w:color w:val="000000"/>
          <w:kern w:val="0"/>
          <w:sz w:val="28"/>
          <w:szCs w:val="28"/>
          <w:lang w:val="en-IN" w:eastAsia="en-GB"/>
          <w14:ligatures w14:val="none"/>
        </w:rPr>
        <w:lastRenderedPageBreak/>
        <w:t xml:space="preserve">weeds), insecticides (for insects), fungicides (for fungi, mildew, </w:t>
      </w:r>
      <w:r w:rsidR="008C029E"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mould), and rodenticides (for rats</w:t>
      </w:r>
      <w:r w:rsidR="008C029E"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mice). In our day-to-day life</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fruits, vegetables</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crops are major sources of nutrition and </w:t>
      </w:r>
      <w:r w:rsidR="007335D6"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healthy diet</w:t>
      </w:r>
      <w:r w:rsidR="001F1BCD"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w:t>
      </w:r>
      <w:r w:rsidR="001F1BCD" w:rsidRPr="00936FF0">
        <w:rPr>
          <w:rFonts w:ascii="Times New Roman" w:eastAsia="Times New Roman" w:hAnsi="Times New Roman" w:cs="Times New Roman"/>
          <w:color w:val="000000"/>
          <w:kern w:val="0"/>
          <w:sz w:val="28"/>
          <w:szCs w:val="28"/>
          <w:lang w:val="en-IN" w:eastAsia="en-GB"/>
          <w14:ligatures w14:val="none"/>
        </w:rPr>
        <w:t>bu</w:t>
      </w:r>
      <w:r w:rsidRPr="00936FF0">
        <w:rPr>
          <w:rFonts w:ascii="Times New Roman" w:eastAsia="Times New Roman" w:hAnsi="Times New Roman" w:cs="Times New Roman"/>
          <w:color w:val="000000"/>
          <w:kern w:val="0"/>
          <w:sz w:val="28"/>
          <w:szCs w:val="28"/>
          <w:lang w:val="en-IN" w:eastAsia="en-GB"/>
          <w14:ligatures w14:val="none"/>
        </w:rPr>
        <w:t xml:space="preserve">t </w:t>
      </w:r>
      <w:r w:rsidR="001F1BCD" w:rsidRPr="00936FF0">
        <w:rPr>
          <w:rFonts w:ascii="Times New Roman" w:eastAsia="Times New Roman" w:hAnsi="Times New Roman" w:cs="Times New Roman"/>
          <w:color w:val="000000"/>
          <w:kern w:val="0"/>
          <w:sz w:val="28"/>
          <w:szCs w:val="28"/>
          <w:lang w:val="en-IN" w:eastAsia="en-GB"/>
          <w14:ligatures w14:val="none"/>
        </w:rPr>
        <w:t>their quality is</w:t>
      </w:r>
      <w:r w:rsidRPr="00936FF0">
        <w:rPr>
          <w:rFonts w:ascii="Times New Roman" w:eastAsia="Times New Roman" w:hAnsi="Times New Roman" w:cs="Times New Roman"/>
          <w:color w:val="000000"/>
          <w:kern w:val="0"/>
          <w:sz w:val="28"/>
          <w:szCs w:val="28"/>
          <w:lang w:val="en-IN" w:eastAsia="en-GB"/>
          <w14:ligatures w14:val="none"/>
        </w:rPr>
        <w:t xml:space="preserve"> impaired by </w:t>
      </w:r>
      <w:r w:rsidR="001F1BCD"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regular use of pesticide residues. Previous research work has discovered the presence of pesticides in different fruits and vegetables (Arfat et al., 2014). Pesticides are remarkably stable compounds, remaining for years or decades before decomposition occurs. All pesticides are harmful to human and animal health</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either through direct exposure or food intake. Immediate health problems related to pesticides include flu, headaches, skin rashes, blurred vision, and other neurological disorders and rarely paralysis, and even death. Long</w:t>
      </w:r>
      <w:r w:rsidR="0023227B" w:rsidRPr="00936FF0">
        <w:rPr>
          <w:rFonts w:ascii="Times New Roman" w:eastAsia="Times New Roman" w:hAnsi="Times New Roman" w:cs="Times New Roman"/>
          <w:color w:val="000000"/>
          <w:kern w:val="0"/>
          <w:sz w:val="28"/>
          <w:szCs w:val="28"/>
          <w:lang w:val="en-IN" w:eastAsia="en-GB"/>
          <w14:ligatures w14:val="none"/>
        </w:rPr>
        <w:t>-term</w:t>
      </w:r>
      <w:r w:rsidRPr="00936FF0">
        <w:rPr>
          <w:rFonts w:ascii="Times New Roman" w:eastAsia="Times New Roman" w:hAnsi="Times New Roman" w:cs="Times New Roman"/>
          <w:color w:val="000000"/>
          <w:kern w:val="0"/>
          <w:sz w:val="28"/>
          <w:szCs w:val="28"/>
          <w:lang w:val="en-IN" w:eastAsia="en-GB"/>
          <w14:ligatures w14:val="none"/>
        </w:rPr>
        <w:t xml:space="preserve"> </w:t>
      </w:r>
      <w:r w:rsidR="0023227B" w:rsidRPr="00936FF0">
        <w:rPr>
          <w:rFonts w:ascii="Times New Roman" w:eastAsia="Times New Roman" w:hAnsi="Times New Roman" w:cs="Times New Roman"/>
          <w:color w:val="000000"/>
          <w:kern w:val="0"/>
          <w:sz w:val="28"/>
          <w:szCs w:val="28"/>
          <w:lang w:val="en-IN" w:eastAsia="en-GB"/>
          <w14:ligatures w14:val="none"/>
        </w:rPr>
        <w:t>health-</w:t>
      </w:r>
      <w:r w:rsidRPr="00936FF0">
        <w:rPr>
          <w:rFonts w:ascii="Times New Roman" w:eastAsia="Times New Roman" w:hAnsi="Times New Roman" w:cs="Times New Roman"/>
          <w:color w:val="000000"/>
          <w:kern w:val="0"/>
          <w:sz w:val="28"/>
          <w:szCs w:val="28"/>
          <w:lang w:val="en-IN" w:eastAsia="en-GB"/>
          <w14:ligatures w14:val="none"/>
        </w:rPr>
        <w:t>related problems are cancer, infertility, miscarriage, male sterility, birth defects, and even nervous system disorder</w:t>
      </w:r>
      <w:r w:rsidR="0023227B"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(Wilson &amp; Otsuki, 2004).</w:t>
      </w:r>
    </w:p>
    <w:p w14:paraId="6C69BE52" w14:textId="33A830D0"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Insecticides are chemical substances belonging to heterogeneous groups and are designed to eliminate pests by piercing into their bodies through ingestion, dermal or inhalation, ultimately leading to death (Kim et al., 2017). Neonicotinoids are </w:t>
      </w:r>
      <w:r w:rsidR="0023227B"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most commonly used insecticides in recent times worldwide in modern production of crops (Jeschke et al., 2011). Imidacloprid (IMI)</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based on CAS nomenclature rules</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is 1-[(6-chloro-3-pyridinyl) methyl]-N-nitro-2-imidazolidinimine, (C9H10ClN5O2), and the IUPAC-name is (E)-1-(6-chloro-3-pyridyl-methyl) N</w:t>
      </w:r>
      <w:r w:rsidR="00161D47"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nitroimidazolidin-2-ylideneamine. IMI was launched in 1992 by Bayer and is currently used </w:t>
      </w:r>
      <w:r w:rsidR="002B1421" w:rsidRPr="00936FF0">
        <w:rPr>
          <w:rFonts w:ascii="Times New Roman" w:eastAsia="Times New Roman" w:hAnsi="Times New Roman" w:cs="Times New Roman"/>
          <w:color w:val="000000"/>
          <w:kern w:val="0"/>
          <w:sz w:val="28"/>
          <w:szCs w:val="28"/>
          <w:lang w:val="en-IN" w:eastAsia="en-GB"/>
          <w14:ligatures w14:val="none"/>
        </w:rPr>
        <w:t xml:space="preserve">on </w:t>
      </w:r>
      <w:r w:rsidRPr="00936FF0">
        <w:rPr>
          <w:rFonts w:ascii="Times New Roman" w:eastAsia="Times New Roman" w:hAnsi="Times New Roman" w:cs="Times New Roman"/>
          <w:color w:val="000000"/>
          <w:kern w:val="0"/>
          <w:sz w:val="28"/>
          <w:szCs w:val="28"/>
          <w:lang w:val="en-IN" w:eastAsia="en-GB"/>
          <w14:ligatures w14:val="none"/>
        </w:rPr>
        <w:t xml:space="preserve">over 140 different types of </w:t>
      </w:r>
      <w:r w:rsidR="002B1421" w:rsidRPr="00936FF0">
        <w:rPr>
          <w:rFonts w:ascii="Times New Roman" w:eastAsia="Times New Roman" w:hAnsi="Times New Roman" w:cs="Times New Roman"/>
          <w:color w:val="000000"/>
          <w:kern w:val="0"/>
          <w:sz w:val="28"/>
          <w:szCs w:val="28"/>
          <w:lang w:val="en-IN" w:eastAsia="en-GB"/>
          <w14:ligatures w14:val="none"/>
        </w:rPr>
        <w:t xml:space="preserve">agricultural </w:t>
      </w:r>
      <w:r w:rsidRPr="00936FF0">
        <w:rPr>
          <w:rFonts w:ascii="Times New Roman" w:eastAsia="Times New Roman" w:hAnsi="Times New Roman" w:cs="Times New Roman"/>
          <w:color w:val="000000"/>
          <w:kern w:val="0"/>
          <w:sz w:val="28"/>
          <w:szCs w:val="28"/>
          <w:lang w:val="en-IN" w:eastAsia="en-GB"/>
          <w14:ligatures w14:val="none"/>
        </w:rPr>
        <w:t>crops (Drobne et al.,2008; Shano et al.,2013). IMI are a new class of synthetic insecticides commonly called neonicotinoids that are used worldwide to control termites, insects, external parasites and agricultur</w:t>
      </w:r>
      <w:r w:rsidR="008863CA" w:rsidRPr="00936FF0">
        <w:rPr>
          <w:rFonts w:ascii="Times New Roman" w:eastAsia="Times New Roman" w:hAnsi="Times New Roman" w:cs="Times New Roman"/>
          <w:color w:val="000000"/>
          <w:kern w:val="0"/>
          <w:sz w:val="28"/>
          <w:szCs w:val="28"/>
          <w:lang w:val="en-IN" w:eastAsia="en-GB"/>
          <w14:ligatures w14:val="none"/>
        </w:rPr>
        <w:t>al</w:t>
      </w:r>
      <w:r w:rsidRPr="00936FF0">
        <w:rPr>
          <w:rFonts w:ascii="Times New Roman" w:eastAsia="Times New Roman" w:hAnsi="Times New Roman" w:cs="Times New Roman"/>
          <w:color w:val="000000"/>
          <w:kern w:val="0"/>
          <w:sz w:val="28"/>
          <w:szCs w:val="28"/>
          <w:lang w:val="en-IN" w:eastAsia="en-GB"/>
          <w14:ligatures w14:val="none"/>
        </w:rPr>
        <w:t xml:space="preserve"> insects (Starner and Goh, 2012). IMI are </w:t>
      </w:r>
      <w:r w:rsidR="5BD3DAA3" w:rsidRPr="00936FF0">
        <w:rPr>
          <w:rFonts w:ascii="Times New Roman" w:eastAsia="Times New Roman" w:hAnsi="Times New Roman" w:cs="Times New Roman"/>
          <w:color w:val="000000"/>
          <w:kern w:val="0"/>
          <w:sz w:val="28"/>
          <w:szCs w:val="28"/>
          <w:lang w:val="en-IN" w:eastAsia="en-GB"/>
          <w14:ligatures w14:val="none"/>
        </w:rPr>
        <w:t>nicotine-based</w:t>
      </w:r>
      <w:r w:rsidRPr="00936FF0">
        <w:rPr>
          <w:rFonts w:ascii="Times New Roman" w:eastAsia="Times New Roman" w:hAnsi="Times New Roman" w:cs="Times New Roman"/>
          <w:color w:val="000000"/>
          <w:kern w:val="0"/>
          <w:sz w:val="28"/>
          <w:szCs w:val="28"/>
          <w:lang w:val="en-IN" w:eastAsia="en-GB"/>
          <w14:ligatures w14:val="none"/>
        </w:rPr>
        <w:t xml:space="preserve"> insecticides and </w:t>
      </w:r>
      <w:r w:rsidR="00EA113E"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perfect substitute for broadly used insecticides like carbamates and organophosphate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(Shivanandappa et al, 2014). IMI, being a member of the N-nitroguanidines class, exhibit</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higher toxicity to insects and attributes higher binding affinity to neuron receptors of insects than those of mammals (Jeschke et al., 2011; Mani, Shivaraju and </w:t>
      </w:r>
      <w:r w:rsidRPr="00936FF0">
        <w:rPr>
          <w:rFonts w:ascii="Times New Roman" w:eastAsia="Times New Roman" w:hAnsi="Times New Roman" w:cs="Times New Roman"/>
          <w:color w:val="000000"/>
          <w:kern w:val="0"/>
          <w:sz w:val="28"/>
          <w:szCs w:val="28"/>
          <w:lang w:val="en-IN" w:eastAsia="en-GB"/>
          <w14:ligatures w14:val="none"/>
        </w:rPr>
        <w:lastRenderedPageBreak/>
        <w:t xml:space="preserve">Kulkarni, 2014). IMI act as </w:t>
      </w:r>
      <w:r w:rsidR="00EA113E" w:rsidRPr="00936FF0">
        <w:rPr>
          <w:rFonts w:ascii="Times New Roman" w:eastAsia="Times New Roman" w:hAnsi="Times New Roman" w:cs="Times New Roman"/>
          <w:color w:val="000000"/>
          <w:kern w:val="0"/>
          <w:sz w:val="28"/>
          <w:szCs w:val="28"/>
          <w:lang w:val="en-IN" w:eastAsia="en-GB"/>
          <w14:ligatures w14:val="none"/>
        </w:rPr>
        <w:t xml:space="preserve">an </w:t>
      </w:r>
      <w:r w:rsidRPr="00936FF0">
        <w:rPr>
          <w:rFonts w:ascii="Times New Roman" w:eastAsia="Times New Roman" w:hAnsi="Times New Roman" w:cs="Times New Roman"/>
          <w:color w:val="000000"/>
          <w:kern w:val="0"/>
          <w:sz w:val="28"/>
          <w:szCs w:val="28"/>
          <w:lang w:val="en-IN" w:eastAsia="en-GB"/>
          <w14:ligatures w14:val="none"/>
        </w:rPr>
        <w:t>agonist</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hence it binds to specific nerve receptor “Nicotinic Acetylcholine Receptor” (nAChR) in the brain and nerve centre of insects and overstimulate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them</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causing continuous nerve signals to fire, which alters normal nervous system function</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paralysis and ultimately death of the insects (Jeschke, Nauen and Beck, 2013).</w:t>
      </w:r>
    </w:p>
    <w:p w14:paraId="2FB75277" w14:textId="7BC2B9E3"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 xml:space="preserve">IMI shows less toxic effect on </w:t>
      </w:r>
      <w:r w:rsidR="08660A45" w:rsidRPr="00936FF0">
        <w:rPr>
          <w:rFonts w:ascii="Times New Roman" w:eastAsia="Times New Roman" w:hAnsi="Times New Roman" w:cs="Times New Roman"/>
          <w:color w:val="000000"/>
          <w:kern w:val="0"/>
          <w:sz w:val="28"/>
          <w:szCs w:val="28"/>
          <w:lang w:val="en-IN" w:eastAsia="en-GB"/>
          <w14:ligatures w14:val="none"/>
        </w:rPr>
        <w:t>mammals,</w:t>
      </w:r>
      <w:r w:rsidRPr="00936FF0">
        <w:rPr>
          <w:rFonts w:ascii="Times New Roman" w:eastAsia="Times New Roman" w:hAnsi="Times New Roman" w:cs="Times New Roman"/>
          <w:color w:val="000000"/>
          <w:kern w:val="0"/>
          <w:sz w:val="28"/>
          <w:szCs w:val="28"/>
          <w:lang w:val="en-IN" w:eastAsia="en-GB"/>
          <w14:ligatures w14:val="none"/>
        </w:rPr>
        <w:t xml:space="preserve"> but many previous studies have reported that exposure to IMI is responsible for damage of kidney, heart and other organs or even death. Recent year</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research ha</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shown that exposure to IMI can cause birth</w:t>
      </w:r>
      <w:r w:rsidR="002B142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related defects or abnormal development in embryo or foetus during pregnancy (teratogenic), change in DNA or genes of cells (mutagenic), neurotoxic and </w:t>
      </w:r>
      <w:r w:rsidR="6D75E7B0" w:rsidRPr="00936FF0">
        <w:rPr>
          <w:rFonts w:ascii="Times New Roman" w:eastAsia="Times New Roman" w:hAnsi="Times New Roman" w:cs="Times New Roman"/>
          <w:color w:val="000000"/>
          <w:kern w:val="0"/>
          <w:sz w:val="28"/>
          <w:szCs w:val="28"/>
          <w:lang w:val="en-IN" w:eastAsia="en-GB"/>
          <w14:ligatures w14:val="none"/>
        </w:rPr>
        <w:t>immunotoxin</w:t>
      </w:r>
      <w:r w:rsidRPr="00936FF0">
        <w:rPr>
          <w:rFonts w:ascii="Times New Roman" w:eastAsia="Times New Roman" w:hAnsi="Times New Roman" w:cs="Times New Roman"/>
          <w:color w:val="000000"/>
          <w:kern w:val="0"/>
          <w:sz w:val="28"/>
          <w:szCs w:val="28"/>
          <w:lang w:val="en-IN" w:eastAsia="en-GB"/>
          <w14:ligatures w14:val="none"/>
        </w:rPr>
        <w:t xml:space="preserve"> effects in mammalian system </w:t>
      </w:r>
      <w:r w:rsidRPr="00936FF0">
        <w:rPr>
          <w:rFonts w:ascii="Times New Roman" w:eastAsia="Times New Roman" w:hAnsi="Times New Roman" w:cs="Times New Roman"/>
          <w:color w:val="1A1718"/>
          <w:kern w:val="0"/>
          <w:sz w:val="28"/>
          <w:szCs w:val="28"/>
          <w:lang w:val="en-IN" w:eastAsia="en-GB"/>
          <w14:ligatures w14:val="none"/>
        </w:rPr>
        <w:t>(</w:t>
      </w:r>
      <w:proofErr w:type="spellStart"/>
      <w:r w:rsidRPr="00936FF0">
        <w:rPr>
          <w:rFonts w:ascii="Times New Roman" w:eastAsia="Times New Roman" w:hAnsi="Times New Roman" w:cs="Times New Roman"/>
          <w:color w:val="1A1718"/>
          <w:kern w:val="0"/>
          <w:sz w:val="28"/>
          <w:szCs w:val="28"/>
          <w:lang w:val="en-IN" w:eastAsia="en-GB"/>
          <w14:ligatures w14:val="none"/>
        </w:rPr>
        <w:t>Duzguner</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and Erdogan, 2010; Gawade et al., 2013; Lonare et al., 2014). </w:t>
      </w:r>
      <w:r w:rsidRPr="00936FF0">
        <w:rPr>
          <w:rFonts w:ascii="Times New Roman" w:eastAsia="Times New Roman" w:hAnsi="Times New Roman" w:cs="Times New Roman"/>
          <w:color w:val="000000"/>
          <w:kern w:val="0"/>
          <w:sz w:val="28"/>
          <w:szCs w:val="28"/>
          <w:lang w:val="en-IN" w:eastAsia="en-GB"/>
          <w14:ligatures w14:val="none"/>
        </w:rPr>
        <w:t xml:space="preserve">Studies on rats have shown that chronic exposure </w:t>
      </w:r>
      <w:r w:rsidR="002B1421" w:rsidRPr="00936FF0">
        <w:rPr>
          <w:rFonts w:ascii="Times New Roman" w:eastAsia="Times New Roman" w:hAnsi="Times New Roman" w:cs="Times New Roman"/>
          <w:color w:val="000000"/>
          <w:kern w:val="0"/>
          <w:sz w:val="28"/>
          <w:szCs w:val="28"/>
          <w:lang w:val="en-IN" w:eastAsia="en-GB"/>
          <w14:ligatures w14:val="none"/>
        </w:rPr>
        <w:t>to</w:t>
      </w:r>
      <w:r w:rsidRPr="00936FF0">
        <w:rPr>
          <w:rFonts w:ascii="Times New Roman" w:eastAsia="Times New Roman" w:hAnsi="Times New Roman" w:cs="Times New Roman"/>
          <w:color w:val="000000"/>
          <w:kern w:val="0"/>
          <w:sz w:val="28"/>
          <w:szCs w:val="28"/>
          <w:lang w:val="en-IN" w:eastAsia="en-GB"/>
          <w14:ligatures w14:val="none"/>
        </w:rPr>
        <w:t xml:space="preserve"> IMI can lead to inflammation and oxidative stress in organs like </w:t>
      </w:r>
      <w:r w:rsidR="002B1421"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liver and brain (Duzguner and Erdogan, 2012). Previous studies have reported reproductive toxicity of IMI in mammals</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w:t>
      </w:r>
      <w:r w:rsidR="003336BA"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reduction in sperm motility, viability, sperm count, and increased frequency of abnormal sperm forms that ultimately contribute to male infertility (Najafi et al., 2010; Lonare et al., 2016; Mehmood et al., 2017). Several researchers have reported that IMI has an unpleasant smell and repellent effect that decreases food intake and leads to loss of body weight in animals (Arfat et al., 2014; Avery et al., 1993; Warner et al., 2010).</w:t>
      </w:r>
    </w:p>
    <w:p w14:paraId="26E370AE" w14:textId="31CF037F" w:rsidR="00D05F11" w:rsidRPr="00936FF0" w:rsidRDefault="00D05F1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The present stud</w:t>
      </w:r>
      <w:r w:rsidR="005B22C1" w:rsidRPr="00936FF0">
        <w:rPr>
          <w:rFonts w:ascii="Times New Roman" w:eastAsia="Times New Roman" w:hAnsi="Times New Roman" w:cs="Times New Roman"/>
          <w:color w:val="000000"/>
          <w:kern w:val="0"/>
          <w:sz w:val="28"/>
          <w:szCs w:val="28"/>
          <w:lang w:val="en-IN" w:eastAsia="en-GB"/>
          <w14:ligatures w14:val="none"/>
        </w:rPr>
        <w:t>y</w:t>
      </w:r>
      <w:r w:rsidRPr="00936FF0">
        <w:rPr>
          <w:rFonts w:ascii="Times New Roman" w:eastAsia="Times New Roman" w:hAnsi="Times New Roman" w:cs="Times New Roman"/>
          <w:color w:val="000000"/>
          <w:kern w:val="0"/>
          <w:sz w:val="28"/>
          <w:szCs w:val="28"/>
          <w:lang w:val="en-IN" w:eastAsia="en-GB"/>
          <w14:ligatures w14:val="none"/>
        </w:rPr>
        <w:t xml:space="preserve"> mainly aim</w:t>
      </w:r>
      <w:r w:rsidR="005B22C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to determine the change in body weight and reproductive organ weight on exposure to IMI in Albino mice (</w:t>
      </w:r>
      <w:r w:rsidRPr="00936FF0">
        <w:rPr>
          <w:rFonts w:ascii="Times New Roman" w:eastAsia="Times New Roman" w:hAnsi="Times New Roman" w:cs="Times New Roman"/>
          <w:i/>
          <w:iCs/>
          <w:color w:val="000000"/>
          <w:kern w:val="0"/>
          <w:sz w:val="28"/>
          <w:szCs w:val="28"/>
          <w:lang w:val="en-IN" w:eastAsia="en-GB"/>
          <w14:ligatures w14:val="none"/>
        </w:rPr>
        <w:t>Mus musculus</w:t>
      </w:r>
      <w:r w:rsidRPr="00936FF0">
        <w:rPr>
          <w:rFonts w:ascii="Times New Roman" w:eastAsia="Times New Roman" w:hAnsi="Times New Roman" w:cs="Times New Roman"/>
          <w:color w:val="000000"/>
          <w:kern w:val="0"/>
          <w:sz w:val="28"/>
          <w:szCs w:val="28"/>
          <w:lang w:val="en-IN" w:eastAsia="en-GB"/>
          <w14:ligatures w14:val="none"/>
        </w:rPr>
        <w:t>) at a dose of 25 mg/kg b.wt. (low dose) and 50 mg/kg b.wt. (high dose).</w:t>
      </w:r>
    </w:p>
    <w:p w14:paraId="2785C1A2" w14:textId="77777777" w:rsidR="007D535F" w:rsidRPr="00936FF0" w:rsidRDefault="007D535F"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E789CE8" w14:textId="30E00F3D" w:rsidR="007D535F"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t>2. MATERIAL AND METHODS</w:t>
      </w:r>
    </w:p>
    <w:p w14:paraId="2F5B7A17" w14:textId="77777777" w:rsidR="006406CC"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5F3D27F7" w14:textId="7562EF7D" w:rsidR="00E0166A" w:rsidRPr="00936FF0" w:rsidRDefault="003132E0" w:rsidP="004B2A00">
      <w:pPr>
        <w:spacing w:after="0" w:line="360" w:lineRule="auto"/>
        <w:jc w:val="both"/>
        <w:rPr>
          <w:rFonts w:ascii="Times New Roman" w:eastAsia="Times New Roman" w:hAnsi="Times New Roman" w:cs="Times New Roman"/>
          <w:b/>
          <w:bCs/>
          <w:color w:val="4472C4" w:themeColor="accent1"/>
          <w:kern w:val="0"/>
          <w:sz w:val="28"/>
          <w:szCs w:val="28"/>
          <w:u w:val="single"/>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w:t>
      </w:r>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xperimental Animals:-</w:t>
      </w:r>
    </w:p>
    <w:p w14:paraId="1166DD3A" w14:textId="77777777" w:rsidR="00671EE3" w:rsidRPr="00936FF0" w:rsidRDefault="00671EE3" w:rsidP="004B2A00">
      <w:pPr>
        <w:spacing w:after="0" w:line="360" w:lineRule="auto"/>
        <w:jc w:val="both"/>
        <w:rPr>
          <w:rFonts w:ascii="Times New Roman" w:eastAsia="Times New Roman" w:hAnsi="Times New Roman" w:cs="Times New Roman"/>
          <w:b/>
          <w:bCs/>
          <w:color w:val="000000"/>
          <w:kern w:val="0"/>
          <w:sz w:val="28"/>
          <w:szCs w:val="28"/>
          <w:u w:val="single"/>
          <w:lang w:val="en-IN" w:eastAsia="en-GB"/>
          <w14:ligatures w14:val="none"/>
        </w:rPr>
      </w:pPr>
    </w:p>
    <w:p w14:paraId="02BAAF5E" w14:textId="274AB34F" w:rsidR="00E23AD5" w:rsidRPr="00936FF0" w:rsidRDefault="00BA1DD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lastRenderedPageBreak/>
        <w:t>The study was conducted on</w:t>
      </w:r>
      <w:r w:rsidR="000C4A4A" w:rsidRPr="00936FF0">
        <w:rPr>
          <w:rFonts w:ascii="Times New Roman" w:eastAsia="Times New Roman" w:hAnsi="Times New Roman" w:cs="Times New Roman"/>
          <w:color w:val="000000"/>
          <w:kern w:val="0"/>
          <w:sz w:val="28"/>
          <w:szCs w:val="28"/>
          <w:lang w:val="en-IN" w:eastAsia="en-GB"/>
          <w14:ligatures w14:val="none"/>
        </w:rPr>
        <w:t xml:space="preserve"> </w:t>
      </w:r>
      <w:r w:rsidR="00E425A1" w:rsidRPr="00936FF0">
        <w:rPr>
          <w:rFonts w:ascii="Times New Roman" w:eastAsia="Times New Roman" w:hAnsi="Times New Roman" w:cs="Times New Roman"/>
          <w:color w:val="000000"/>
          <w:kern w:val="0"/>
          <w:sz w:val="28"/>
          <w:szCs w:val="28"/>
          <w:lang w:val="en-IN" w:eastAsia="en-GB"/>
          <w14:ligatures w14:val="none"/>
        </w:rPr>
        <w:t>healthy a</w:t>
      </w:r>
      <w:r w:rsidR="003432D2" w:rsidRPr="00936FF0">
        <w:rPr>
          <w:rFonts w:ascii="Times New Roman" w:eastAsia="Times New Roman" w:hAnsi="Times New Roman" w:cs="Times New Roman"/>
          <w:color w:val="000000"/>
          <w:kern w:val="0"/>
          <w:sz w:val="28"/>
          <w:szCs w:val="28"/>
          <w:lang w:val="en-IN" w:eastAsia="en-GB"/>
          <w14:ligatures w14:val="none"/>
        </w:rPr>
        <w:t>dult male albino</w:t>
      </w:r>
      <w:r w:rsidR="00841138" w:rsidRPr="00936FF0">
        <w:rPr>
          <w:rFonts w:ascii="Times New Roman" w:eastAsia="Times New Roman" w:hAnsi="Times New Roman" w:cs="Times New Roman"/>
          <w:color w:val="000000"/>
          <w:kern w:val="0"/>
          <w:sz w:val="28"/>
          <w:szCs w:val="28"/>
          <w:lang w:val="en-IN" w:eastAsia="en-GB"/>
          <w14:ligatures w14:val="none"/>
        </w:rPr>
        <w:t xml:space="preserve"> </w:t>
      </w:r>
      <w:r w:rsidR="00757EF3" w:rsidRPr="00936FF0">
        <w:rPr>
          <w:rFonts w:ascii="Times New Roman" w:eastAsia="Times New Roman" w:hAnsi="Times New Roman" w:cs="Times New Roman"/>
          <w:color w:val="000000"/>
          <w:kern w:val="0"/>
          <w:sz w:val="28"/>
          <w:szCs w:val="28"/>
          <w:lang w:val="en-IN" w:eastAsia="en-GB"/>
          <w14:ligatures w14:val="none"/>
        </w:rPr>
        <w:t xml:space="preserve">mice </w:t>
      </w:r>
      <w:r w:rsidR="0E55E8FF" w:rsidRPr="00936FF0">
        <w:rPr>
          <w:rFonts w:ascii="Times New Roman" w:eastAsia="Times New Roman" w:hAnsi="Times New Roman" w:cs="Times New Roman"/>
          <w:color w:val="000000"/>
          <w:kern w:val="0"/>
          <w:sz w:val="28"/>
          <w:szCs w:val="28"/>
          <w:lang w:val="en-IN" w:eastAsia="en-GB"/>
          <w14:ligatures w14:val="none"/>
        </w:rPr>
        <w:t>of 6</w:t>
      </w:r>
      <w:r w:rsidR="0041221C" w:rsidRPr="00936FF0">
        <w:rPr>
          <w:rFonts w:ascii="Times New Roman" w:eastAsia="Times New Roman" w:hAnsi="Times New Roman" w:cs="Times New Roman"/>
          <w:color w:val="000000"/>
          <w:kern w:val="0"/>
          <w:sz w:val="28"/>
          <w:szCs w:val="28"/>
          <w:lang w:val="en-IN" w:eastAsia="en-GB"/>
          <w14:ligatures w14:val="none"/>
        </w:rPr>
        <w:t>-8</w:t>
      </w:r>
      <w:r w:rsidR="007930BE" w:rsidRPr="00936FF0">
        <w:rPr>
          <w:rFonts w:ascii="Times New Roman" w:eastAsia="Times New Roman" w:hAnsi="Times New Roman" w:cs="Times New Roman"/>
          <w:color w:val="000000"/>
          <w:kern w:val="0"/>
          <w:sz w:val="28"/>
          <w:szCs w:val="28"/>
          <w:lang w:val="en-IN" w:eastAsia="en-GB"/>
          <w14:ligatures w14:val="none"/>
        </w:rPr>
        <w:t xml:space="preserve"> weeks</w:t>
      </w:r>
      <w:r w:rsidR="00C7629F" w:rsidRPr="00936FF0">
        <w:rPr>
          <w:rFonts w:ascii="Times New Roman" w:eastAsia="Times New Roman" w:hAnsi="Times New Roman" w:cs="Times New Roman"/>
          <w:color w:val="000000"/>
          <w:kern w:val="0"/>
          <w:sz w:val="28"/>
          <w:szCs w:val="28"/>
          <w:lang w:val="en-IN" w:eastAsia="en-GB"/>
          <w14:ligatures w14:val="none"/>
        </w:rPr>
        <w:t xml:space="preserve"> old and weighing</w:t>
      </w:r>
      <w:r w:rsidR="00793852" w:rsidRPr="00936FF0">
        <w:rPr>
          <w:rFonts w:ascii="Times New Roman" w:eastAsia="Times New Roman" w:hAnsi="Times New Roman" w:cs="Times New Roman"/>
          <w:color w:val="000000"/>
          <w:kern w:val="0"/>
          <w:sz w:val="28"/>
          <w:szCs w:val="28"/>
          <w:lang w:val="en-IN" w:eastAsia="en-GB"/>
          <w14:ligatures w14:val="none"/>
        </w:rPr>
        <w:t xml:space="preserve"> </w:t>
      </w:r>
      <w:r w:rsidR="00C7629F" w:rsidRPr="00936FF0">
        <w:rPr>
          <w:rFonts w:ascii="Times New Roman" w:eastAsia="Times New Roman" w:hAnsi="Times New Roman" w:cs="Times New Roman"/>
          <w:color w:val="000000"/>
          <w:kern w:val="0"/>
          <w:sz w:val="28"/>
          <w:szCs w:val="28"/>
          <w:lang w:val="en-IN" w:eastAsia="en-GB"/>
          <w14:ligatures w14:val="none"/>
        </w:rPr>
        <w:t>30</w:t>
      </w:r>
      <w:r w:rsidR="008B2C5B" w:rsidRPr="00936FF0">
        <w:rPr>
          <w:rFonts w:ascii="Times New Roman" w:eastAsia="Times New Roman" w:hAnsi="Times New Roman" w:cs="Times New Roman"/>
          <w:color w:val="000000"/>
          <w:kern w:val="0"/>
          <w:sz w:val="28"/>
          <w:szCs w:val="28"/>
          <w:lang w:val="en-IN" w:eastAsia="en-GB"/>
          <w14:ligatures w14:val="none"/>
        </w:rPr>
        <w:t>-</w:t>
      </w:r>
      <w:r w:rsidR="00793852" w:rsidRPr="00936FF0">
        <w:rPr>
          <w:rFonts w:ascii="Times New Roman" w:eastAsia="Times New Roman" w:hAnsi="Times New Roman" w:cs="Times New Roman"/>
          <w:color w:val="000000"/>
          <w:kern w:val="0"/>
          <w:sz w:val="28"/>
          <w:szCs w:val="28"/>
          <w:lang w:val="en-IN" w:eastAsia="en-GB"/>
          <w14:ligatures w14:val="none"/>
        </w:rPr>
        <w:t>35</w:t>
      </w:r>
      <w:r w:rsidR="00C7629F" w:rsidRPr="00936FF0">
        <w:rPr>
          <w:rFonts w:ascii="Times New Roman" w:eastAsia="Times New Roman" w:hAnsi="Times New Roman" w:cs="Times New Roman"/>
          <w:color w:val="000000"/>
          <w:kern w:val="0"/>
          <w:sz w:val="28"/>
          <w:szCs w:val="28"/>
          <w:lang w:val="en-IN" w:eastAsia="en-GB"/>
          <w14:ligatures w14:val="none"/>
        </w:rPr>
        <w:t xml:space="preserve"> gm</w:t>
      </w:r>
      <w:r w:rsidR="00FF55C7" w:rsidRPr="00936FF0">
        <w:rPr>
          <w:rFonts w:ascii="Times New Roman" w:eastAsia="Times New Roman" w:hAnsi="Times New Roman" w:cs="Times New Roman"/>
          <w:color w:val="000000"/>
          <w:kern w:val="0"/>
          <w:sz w:val="28"/>
          <w:szCs w:val="28"/>
          <w:lang w:val="en-IN" w:eastAsia="en-GB"/>
          <w14:ligatures w14:val="none"/>
        </w:rPr>
        <w:t>,</w:t>
      </w:r>
      <w:r w:rsidR="003A08F4" w:rsidRPr="00936FF0">
        <w:rPr>
          <w:rFonts w:ascii="Times New Roman" w:eastAsia="Times New Roman" w:hAnsi="Times New Roman" w:cs="Times New Roman"/>
          <w:color w:val="000000"/>
          <w:kern w:val="0"/>
          <w:sz w:val="28"/>
          <w:szCs w:val="28"/>
          <w:lang w:val="en-IN" w:eastAsia="en-GB"/>
          <w14:ligatures w14:val="none"/>
        </w:rPr>
        <w:t xml:space="preserve"> which</w:t>
      </w:r>
      <w:r w:rsidR="00FF55C7" w:rsidRPr="00936FF0">
        <w:rPr>
          <w:rFonts w:ascii="Times New Roman" w:eastAsia="Times New Roman" w:hAnsi="Times New Roman" w:cs="Times New Roman"/>
          <w:color w:val="000000"/>
          <w:kern w:val="0"/>
          <w:sz w:val="28"/>
          <w:szCs w:val="28"/>
          <w:lang w:val="en-IN" w:eastAsia="en-GB"/>
          <w14:ligatures w14:val="none"/>
        </w:rPr>
        <w:t xml:space="preserve"> </w:t>
      </w:r>
      <w:r w:rsidR="008E26B2" w:rsidRPr="00936FF0">
        <w:rPr>
          <w:rFonts w:ascii="Times New Roman" w:eastAsia="Times New Roman" w:hAnsi="Times New Roman" w:cs="Times New Roman"/>
          <w:color w:val="000000"/>
          <w:kern w:val="0"/>
          <w:sz w:val="28"/>
          <w:szCs w:val="28"/>
          <w:lang w:val="en-IN" w:eastAsia="en-GB"/>
          <w14:ligatures w14:val="none"/>
        </w:rPr>
        <w:t xml:space="preserve">were </w:t>
      </w:r>
      <w:r w:rsidR="00874AEC" w:rsidRPr="00936FF0">
        <w:rPr>
          <w:rFonts w:ascii="Times New Roman" w:eastAsia="Times New Roman" w:hAnsi="Times New Roman" w:cs="Times New Roman"/>
          <w:color w:val="000000"/>
          <w:kern w:val="0"/>
          <w:sz w:val="28"/>
          <w:szCs w:val="28"/>
          <w:lang w:val="en-IN" w:eastAsia="en-GB"/>
          <w14:ligatures w14:val="none"/>
        </w:rPr>
        <w:t>obtained</w:t>
      </w:r>
      <w:r w:rsidR="008E26B2" w:rsidRPr="00936FF0">
        <w:rPr>
          <w:rFonts w:ascii="Times New Roman" w:eastAsia="Times New Roman" w:hAnsi="Times New Roman" w:cs="Times New Roman"/>
          <w:color w:val="000000"/>
          <w:kern w:val="0"/>
          <w:sz w:val="28"/>
          <w:szCs w:val="28"/>
          <w:lang w:val="en-IN" w:eastAsia="en-GB"/>
          <w14:ligatures w14:val="none"/>
        </w:rPr>
        <w:t xml:space="preserve"> </w:t>
      </w:r>
      <w:r w:rsidR="00874AEC" w:rsidRPr="00936FF0">
        <w:rPr>
          <w:rFonts w:ascii="Times New Roman" w:eastAsia="Times New Roman" w:hAnsi="Times New Roman" w:cs="Times New Roman"/>
          <w:color w:val="000000"/>
          <w:kern w:val="0"/>
          <w:sz w:val="28"/>
          <w:szCs w:val="28"/>
          <w:lang w:val="en-IN" w:eastAsia="en-GB"/>
          <w14:ligatures w14:val="none"/>
        </w:rPr>
        <w:t xml:space="preserve">from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2F6D79" w:rsidRPr="00936FF0">
        <w:rPr>
          <w:rFonts w:ascii="Times New Roman" w:eastAsia="Times New Roman" w:hAnsi="Times New Roman" w:cs="Times New Roman"/>
          <w:color w:val="000000"/>
          <w:kern w:val="0"/>
          <w:sz w:val="28"/>
          <w:szCs w:val="28"/>
          <w:lang w:val="en-IN" w:eastAsia="en-GB"/>
          <w14:ligatures w14:val="none"/>
        </w:rPr>
        <w:t xml:space="preserve">University </w:t>
      </w:r>
      <w:r w:rsidR="00DE59A5" w:rsidRPr="00936FF0">
        <w:rPr>
          <w:rFonts w:ascii="Times New Roman" w:eastAsia="Times New Roman" w:hAnsi="Times New Roman" w:cs="Times New Roman"/>
          <w:color w:val="000000"/>
          <w:kern w:val="0"/>
          <w:sz w:val="28"/>
          <w:szCs w:val="28"/>
          <w:lang w:val="en-IN" w:eastAsia="en-GB"/>
          <w14:ligatures w14:val="none"/>
        </w:rPr>
        <w:t>Depar</w:t>
      </w:r>
      <w:r w:rsidR="002B72BD" w:rsidRPr="00936FF0">
        <w:rPr>
          <w:rFonts w:ascii="Times New Roman" w:eastAsia="Times New Roman" w:hAnsi="Times New Roman" w:cs="Times New Roman"/>
          <w:color w:val="000000"/>
          <w:kern w:val="0"/>
          <w:sz w:val="28"/>
          <w:szCs w:val="28"/>
          <w:lang w:val="en-IN" w:eastAsia="en-GB"/>
          <w14:ligatures w14:val="none"/>
        </w:rPr>
        <w:t>tment</w:t>
      </w:r>
      <w:r w:rsidR="002F6D79" w:rsidRPr="00936FF0">
        <w:rPr>
          <w:rFonts w:ascii="Times New Roman" w:eastAsia="Times New Roman" w:hAnsi="Times New Roman" w:cs="Times New Roman"/>
          <w:color w:val="000000"/>
          <w:kern w:val="0"/>
          <w:sz w:val="28"/>
          <w:szCs w:val="28"/>
          <w:lang w:val="en-IN" w:eastAsia="en-GB"/>
          <w14:ligatures w14:val="none"/>
        </w:rPr>
        <w:t xml:space="preserve"> of Zoology</w:t>
      </w:r>
      <w:r w:rsidR="00C725D3" w:rsidRPr="00936FF0">
        <w:rPr>
          <w:rFonts w:ascii="Times New Roman" w:eastAsia="Times New Roman" w:hAnsi="Times New Roman" w:cs="Times New Roman"/>
          <w:color w:val="000000"/>
          <w:kern w:val="0"/>
          <w:sz w:val="28"/>
          <w:szCs w:val="28"/>
          <w:lang w:val="en-IN" w:eastAsia="en-GB"/>
          <w14:ligatures w14:val="none"/>
        </w:rPr>
        <w:t>,</w:t>
      </w:r>
      <w:r w:rsidR="002F6D79" w:rsidRPr="00936FF0">
        <w:rPr>
          <w:rFonts w:ascii="Times New Roman" w:eastAsia="Times New Roman" w:hAnsi="Times New Roman" w:cs="Times New Roman"/>
          <w:color w:val="000000"/>
          <w:kern w:val="0"/>
          <w:sz w:val="28"/>
          <w:szCs w:val="28"/>
          <w:lang w:val="en-IN" w:eastAsia="en-GB"/>
          <w14:ligatures w14:val="none"/>
        </w:rPr>
        <w:t xml:space="preserve"> T.M.B.U. Bhagalpur</w:t>
      </w:r>
      <w:r w:rsidR="00CD5C90" w:rsidRPr="00936FF0">
        <w:rPr>
          <w:rFonts w:ascii="Times New Roman" w:eastAsia="Times New Roman" w:hAnsi="Times New Roman" w:cs="Times New Roman"/>
          <w:color w:val="000000"/>
          <w:kern w:val="0"/>
          <w:sz w:val="28"/>
          <w:szCs w:val="28"/>
          <w:lang w:val="en-IN" w:eastAsia="en-GB"/>
          <w14:ligatures w14:val="none"/>
        </w:rPr>
        <w:t>, Bihar</w:t>
      </w:r>
      <w:r w:rsidR="00872899" w:rsidRPr="00936FF0">
        <w:rPr>
          <w:rFonts w:ascii="Times New Roman" w:eastAsia="Times New Roman" w:hAnsi="Times New Roman" w:cs="Times New Roman"/>
          <w:color w:val="000000"/>
          <w:kern w:val="0"/>
          <w:sz w:val="28"/>
          <w:szCs w:val="28"/>
          <w:lang w:val="en-IN" w:eastAsia="en-GB"/>
          <w14:ligatures w14:val="none"/>
        </w:rPr>
        <w:t>. The mice w</w:t>
      </w:r>
      <w:r w:rsidR="00AB5209" w:rsidRPr="00936FF0">
        <w:rPr>
          <w:rFonts w:ascii="Times New Roman" w:eastAsia="Times New Roman" w:hAnsi="Times New Roman" w:cs="Times New Roman"/>
          <w:color w:val="000000"/>
          <w:kern w:val="0"/>
          <w:sz w:val="28"/>
          <w:szCs w:val="28"/>
          <w:lang w:val="en-IN" w:eastAsia="en-GB"/>
          <w14:ligatures w14:val="none"/>
        </w:rPr>
        <w:t>ere placed in polypropyl</w:t>
      </w:r>
      <w:r w:rsidR="00D95C58" w:rsidRPr="00936FF0">
        <w:rPr>
          <w:rFonts w:ascii="Times New Roman" w:eastAsia="Times New Roman" w:hAnsi="Times New Roman" w:cs="Times New Roman"/>
          <w:color w:val="000000"/>
          <w:kern w:val="0"/>
          <w:sz w:val="28"/>
          <w:szCs w:val="28"/>
          <w:lang w:val="en-IN" w:eastAsia="en-GB"/>
          <w14:ligatures w14:val="none"/>
        </w:rPr>
        <w:t>ene cages</w:t>
      </w:r>
      <w:r w:rsidR="00F72D70" w:rsidRPr="00936FF0">
        <w:rPr>
          <w:rFonts w:ascii="Times New Roman" w:eastAsia="Times New Roman" w:hAnsi="Times New Roman" w:cs="Times New Roman"/>
          <w:color w:val="000000"/>
          <w:kern w:val="0"/>
          <w:sz w:val="28"/>
          <w:szCs w:val="28"/>
          <w:lang w:val="en-IN" w:eastAsia="en-GB"/>
          <w14:ligatures w14:val="none"/>
        </w:rPr>
        <w:t xml:space="preserve"> having dimension</w:t>
      </w:r>
      <w:r w:rsidR="0004513B" w:rsidRPr="00936FF0">
        <w:rPr>
          <w:rFonts w:ascii="Times New Roman" w:eastAsia="Times New Roman" w:hAnsi="Times New Roman" w:cs="Times New Roman"/>
          <w:color w:val="000000"/>
          <w:kern w:val="0"/>
          <w:sz w:val="28"/>
          <w:szCs w:val="28"/>
          <w:lang w:val="en-IN" w:eastAsia="en-GB"/>
          <w14:ligatures w14:val="none"/>
        </w:rPr>
        <w:t>s</w:t>
      </w:r>
      <w:r w:rsidR="00D95C58" w:rsidRPr="00936FF0">
        <w:rPr>
          <w:rFonts w:ascii="Times New Roman" w:eastAsia="Times New Roman" w:hAnsi="Times New Roman" w:cs="Times New Roman"/>
          <w:color w:val="000000"/>
          <w:kern w:val="0"/>
          <w:sz w:val="28"/>
          <w:szCs w:val="28"/>
          <w:lang w:val="en-IN" w:eastAsia="en-GB"/>
          <w14:ligatures w14:val="none"/>
        </w:rPr>
        <w:t xml:space="preserve"> </w:t>
      </w:r>
      <w:r w:rsidR="00F72D70" w:rsidRPr="00936FF0">
        <w:rPr>
          <w:rFonts w:ascii="Times New Roman" w:eastAsia="Times New Roman" w:hAnsi="Times New Roman" w:cs="Times New Roman"/>
          <w:color w:val="000000"/>
          <w:kern w:val="0"/>
          <w:sz w:val="28"/>
          <w:szCs w:val="28"/>
          <w:lang w:val="en-IN" w:eastAsia="en-GB"/>
          <w14:ligatures w14:val="none"/>
        </w:rPr>
        <w:t>(19</w:t>
      </w:r>
      <w:r w:rsidR="0047158F" w:rsidRPr="00936FF0">
        <w:rPr>
          <w:rFonts w:ascii="Times New Roman" w:eastAsia="Times New Roman" w:hAnsi="Times New Roman" w:cs="Times New Roman"/>
          <w:color w:val="000000"/>
          <w:kern w:val="0"/>
          <w:sz w:val="28"/>
          <w:szCs w:val="28"/>
          <w:lang w:val="en-IN" w:eastAsia="en-GB"/>
          <w14:ligatures w14:val="none"/>
        </w:rPr>
        <w:t xml:space="preserve"> x 25 x 21 cm) </w:t>
      </w:r>
      <w:r w:rsidR="00467AC9" w:rsidRPr="00936FF0">
        <w:rPr>
          <w:rFonts w:ascii="Times New Roman" w:eastAsia="Times New Roman" w:hAnsi="Times New Roman" w:cs="Times New Roman"/>
          <w:color w:val="000000"/>
          <w:kern w:val="0"/>
          <w:sz w:val="28"/>
          <w:szCs w:val="28"/>
          <w:lang w:val="en-IN" w:eastAsia="en-GB"/>
          <w14:ligatures w14:val="none"/>
        </w:rPr>
        <w:t xml:space="preserve">with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467AC9" w:rsidRPr="00936FF0">
        <w:rPr>
          <w:rFonts w:ascii="Times New Roman" w:eastAsia="Times New Roman" w:hAnsi="Times New Roman" w:cs="Times New Roman"/>
          <w:color w:val="000000"/>
          <w:kern w:val="0"/>
          <w:sz w:val="28"/>
          <w:szCs w:val="28"/>
          <w:lang w:val="en-IN" w:eastAsia="en-GB"/>
          <w14:ligatures w14:val="none"/>
        </w:rPr>
        <w:t>fl</w:t>
      </w:r>
      <w:r w:rsidR="00F8632A" w:rsidRPr="00936FF0">
        <w:rPr>
          <w:rFonts w:ascii="Times New Roman" w:eastAsia="Times New Roman" w:hAnsi="Times New Roman" w:cs="Times New Roman"/>
          <w:color w:val="000000"/>
          <w:kern w:val="0"/>
          <w:sz w:val="28"/>
          <w:szCs w:val="28"/>
          <w:lang w:val="en-IN" w:eastAsia="en-GB"/>
          <w14:ligatures w14:val="none"/>
        </w:rPr>
        <w:t xml:space="preserve">oor covered with sawdust. The mice were placed </w:t>
      </w:r>
      <w:r w:rsidR="00D95C58" w:rsidRPr="00936FF0">
        <w:rPr>
          <w:rFonts w:ascii="Times New Roman" w:eastAsia="Times New Roman" w:hAnsi="Times New Roman" w:cs="Times New Roman"/>
          <w:color w:val="000000"/>
          <w:kern w:val="0"/>
          <w:sz w:val="28"/>
          <w:szCs w:val="28"/>
          <w:lang w:val="en-IN" w:eastAsia="en-GB"/>
          <w14:ligatures w14:val="none"/>
        </w:rPr>
        <w:t>under standard laboratory condition</w:t>
      </w:r>
      <w:r w:rsidR="00BD54C6" w:rsidRPr="00936FF0">
        <w:rPr>
          <w:rFonts w:ascii="Times New Roman" w:eastAsia="Times New Roman" w:hAnsi="Times New Roman" w:cs="Times New Roman"/>
          <w:color w:val="000000"/>
          <w:kern w:val="0"/>
          <w:sz w:val="28"/>
          <w:szCs w:val="28"/>
          <w:lang w:val="en-IN" w:eastAsia="en-GB"/>
          <w14:ligatures w14:val="none"/>
        </w:rPr>
        <w:t>s</w:t>
      </w:r>
      <w:r w:rsidR="006C4EB9" w:rsidRPr="00936FF0">
        <w:rPr>
          <w:rFonts w:ascii="Times New Roman" w:eastAsia="Times New Roman" w:hAnsi="Times New Roman" w:cs="Times New Roman"/>
          <w:color w:val="000000"/>
          <w:kern w:val="0"/>
          <w:sz w:val="28"/>
          <w:szCs w:val="28"/>
          <w:lang w:val="en-IN" w:eastAsia="en-GB"/>
          <w14:ligatures w14:val="none"/>
        </w:rPr>
        <w:t xml:space="preserve"> </w:t>
      </w:r>
      <w:r w:rsidR="00B525BA" w:rsidRPr="00936FF0">
        <w:rPr>
          <w:rFonts w:ascii="Times New Roman" w:eastAsia="Times New Roman" w:hAnsi="Times New Roman" w:cs="Times New Roman"/>
          <w:color w:val="000000"/>
          <w:kern w:val="0"/>
          <w:sz w:val="28"/>
          <w:szCs w:val="28"/>
          <w:lang w:val="en-IN" w:eastAsia="en-GB"/>
          <w14:ligatures w14:val="none"/>
        </w:rPr>
        <w:t>of tem</w:t>
      </w:r>
      <w:r w:rsidR="00165892" w:rsidRPr="00936FF0">
        <w:rPr>
          <w:rFonts w:ascii="Times New Roman" w:eastAsia="Times New Roman" w:hAnsi="Times New Roman" w:cs="Times New Roman"/>
          <w:color w:val="000000"/>
          <w:kern w:val="0"/>
          <w:sz w:val="28"/>
          <w:szCs w:val="28"/>
          <w:lang w:val="en-IN" w:eastAsia="en-GB"/>
          <w14:ligatures w14:val="none"/>
        </w:rPr>
        <w:t xml:space="preserve">perature </w:t>
      </w:r>
      <w:r w:rsidR="006C4EB9" w:rsidRPr="00936FF0">
        <w:rPr>
          <w:rFonts w:ascii="Times New Roman" w:eastAsia="Times New Roman" w:hAnsi="Times New Roman" w:cs="Times New Roman"/>
          <w:color w:val="000000"/>
          <w:kern w:val="0"/>
          <w:sz w:val="28"/>
          <w:szCs w:val="28"/>
          <w:lang w:val="en-IN" w:eastAsia="en-GB"/>
          <w14:ligatures w14:val="none"/>
        </w:rPr>
        <w:t>22 ± 2</w:t>
      </w:r>
      <w:r w:rsidR="00736C10" w:rsidRPr="00936FF0">
        <w:rPr>
          <w:rFonts w:ascii="Times New Roman" w:eastAsia="Times New Roman" w:hAnsi="Times New Roman" w:cs="Times New Roman"/>
          <w:color w:val="000000"/>
          <w:kern w:val="0"/>
          <w:sz w:val="28"/>
          <w:szCs w:val="28"/>
          <w:lang w:val="en-IN" w:eastAsia="en-GB"/>
          <w14:ligatures w14:val="none"/>
        </w:rPr>
        <w:t>°C</w:t>
      </w:r>
      <w:r w:rsidR="00165892" w:rsidRPr="00936FF0">
        <w:rPr>
          <w:rFonts w:ascii="Times New Roman" w:eastAsia="Times New Roman" w:hAnsi="Times New Roman" w:cs="Times New Roman"/>
          <w:color w:val="000000"/>
          <w:kern w:val="0"/>
          <w:sz w:val="28"/>
          <w:szCs w:val="28"/>
          <w:lang w:val="en-IN" w:eastAsia="en-GB"/>
          <w14:ligatures w14:val="none"/>
        </w:rPr>
        <w:t>, relative humidity</w:t>
      </w:r>
      <w:r w:rsidR="00093082" w:rsidRPr="00936FF0">
        <w:rPr>
          <w:rFonts w:ascii="Times New Roman" w:eastAsia="Times New Roman" w:hAnsi="Times New Roman" w:cs="Times New Roman"/>
          <w:color w:val="000000"/>
          <w:kern w:val="0"/>
          <w:sz w:val="28"/>
          <w:szCs w:val="28"/>
          <w:lang w:val="en-IN" w:eastAsia="en-GB"/>
          <w14:ligatures w14:val="none"/>
        </w:rPr>
        <w:t xml:space="preserve"> 50-60 %, </w:t>
      </w:r>
      <w:r w:rsidR="553C5B68"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light and </w:t>
      </w:r>
      <w:r w:rsidR="7BCDBDBD"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dark</w:t>
      </w:r>
      <w:r w:rsidR="00836112" w:rsidRPr="00936FF0">
        <w:rPr>
          <w:rFonts w:ascii="Times New Roman" w:eastAsia="Times New Roman" w:hAnsi="Times New Roman" w:cs="Times New Roman"/>
          <w:color w:val="000000"/>
          <w:kern w:val="0"/>
          <w:sz w:val="28"/>
          <w:szCs w:val="28"/>
          <w:lang w:val="en-IN" w:eastAsia="en-GB"/>
          <w14:ligatures w14:val="none"/>
        </w:rPr>
        <w:t xml:space="preserve"> cycle. </w:t>
      </w:r>
      <w:r w:rsidR="00A36A41" w:rsidRPr="00936FF0">
        <w:rPr>
          <w:rFonts w:ascii="Times New Roman" w:eastAsia="Times New Roman" w:hAnsi="Times New Roman" w:cs="Times New Roman"/>
          <w:color w:val="000000"/>
          <w:kern w:val="0"/>
          <w:sz w:val="28"/>
          <w:szCs w:val="28"/>
          <w:lang w:val="en-IN" w:eastAsia="en-GB"/>
          <w14:ligatures w14:val="none"/>
        </w:rPr>
        <w:t xml:space="preserve">Mice were fed </w:t>
      </w:r>
      <w:r w:rsidR="00C725D3" w:rsidRPr="00936FF0">
        <w:rPr>
          <w:rFonts w:ascii="Times New Roman" w:eastAsia="Times New Roman" w:hAnsi="Times New Roman" w:cs="Times New Roman"/>
          <w:color w:val="000000"/>
          <w:kern w:val="0"/>
          <w:sz w:val="28"/>
          <w:szCs w:val="28"/>
          <w:lang w:val="en-IN" w:eastAsia="en-GB"/>
          <w14:ligatures w14:val="none"/>
        </w:rPr>
        <w:t>a</w:t>
      </w:r>
      <w:r w:rsidR="0019193B" w:rsidRPr="00936FF0">
        <w:rPr>
          <w:rFonts w:ascii="Times New Roman" w:eastAsia="Times New Roman" w:hAnsi="Times New Roman" w:cs="Times New Roman"/>
          <w:color w:val="000000"/>
          <w:kern w:val="0"/>
          <w:sz w:val="28"/>
          <w:szCs w:val="28"/>
          <w:lang w:val="en-IN" w:eastAsia="en-GB"/>
          <w14:ligatures w14:val="none"/>
        </w:rPr>
        <w:t xml:space="preserve"> standard pellet diet</w:t>
      </w:r>
      <w:r w:rsidR="00C725D3" w:rsidRPr="00936FF0">
        <w:rPr>
          <w:rFonts w:ascii="Times New Roman" w:eastAsia="Times New Roman" w:hAnsi="Times New Roman" w:cs="Times New Roman"/>
          <w:color w:val="000000"/>
          <w:kern w:val="0"/>
          <w:sz w:val="28"/>
          <w:szCs w:val="28"/>
          <w:lang w:val="en-IN" w:eastAsia="en-GB"/>
          <w14:ligatures w14:val="none"/>
        </w:rPr>
        <w:t>,</w:t>
      </w:r>
      <w:r w:rsidR="0019193B"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including</w:t>
      </w:r>
      <w:r w:rsidR="00EA5A87"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 xml:space="preserve">fodder consisting of 35% wheat, 34% </w:t>
      </w:r>
      <w:r w:rsidR="7F51908F" w:rsidRPr="00936FF0">
        <w:rPr>
          <w:rFonts w:ascii="Times New Roman" w:eastAsia="Times New Roman" w:hAnsi="Times New Roman" w:cs="Times New Roman"/>
          <w:color w:val="000000"/>
          <w:kern w:val="0"/>
          <w:sz w:val="28"/>
          <w:szCs w:val="28"/>
          <w:lang w:val="en-IN" w:eastAsia="en-GB"/>
          <w14:ligatures w14:val="none"/>
        </w:rPr>
        <w:t>yellow corn</w:t>
      </w:r>
      <w:r w:rsidR="0070179C" w:rsidRPr="00936FF0">
        <w:rPr>
          <w:rFonts w:ascii="Times New Roman" w:eastAsia="Times New Roman" w:hAnsi="Times New Roman" w:cs="Times New Roman"/>
          <w:color w:val="000000"/>
          <w:kern w:val="0"/>
          <w:sz w:val="28"/>
          <w:szCs w:val="28"/>
          <w:lang w:val="en-IN" w:eastAsia="en-GB"/>
          <w14:ligatures w14:val="none"/>
        </w:rPr>
        <w:t xml:space="preserve">, 20% soyabean, </w:t>
      </w:r>
      <w:r w:rsidR="1C71330C" w:rsidRPr="00936FF0">
        <w:rPr>
          <w:rFonts w:ascii="Times New Roman" w:eastAsia="Times New Roman" w:hAnsi="Times New Roman" w:cs="Times New Roman"/>
          <w:color w:val="000000"/>
          <w:kern w:val="0"/>
          <w:sz w:val="28"/>
          <w:szCs w:val="28"/>
          <w:lang w:val="en-IN" w:eastAsia="en-GB"/>
          <w14:ligatures w14:val="none"/>
        </w:rPr>
        <w:t>10%</w:t>
      </w:r>
      <w:r w:rsidR="00C725D3" w:rsidRPr="00936FF0">
        <w:rPr>
          <w:rFonts w:ascii="Times New Roman" w:eastAsia="Times New Roman" w:hAnsi="Times New Roman" w:cs="Times New Roman"/>
          <w:color w:val="000000"/>
          <w:kern w:val="0"/>
          <w:sz w:val="28"/>
          <w:szCs w:val="28"/>
          <w:lang w:val="en-IN" w:eastAsia="en-GB"/>
          <w14:ligatures w14:val="none"/>
        </w:rPr>
        <w:t xml:space="preserve"> </w:t>
      </w:r>
      <w:r w:rsidR="1C71330C" w:rsidRPr="00936FF0">
        <w:rPr>
          <w:rFonts w:ascii="Times New Roman" w:eastAsia="Times New Roman" w:hAnsi="Times New Roman" w:cs="Times New Roman"/>
          <w:color w:val="000000"/>
          <w:kern w:val="0"/>
          <w:sz w:val="28"/>
          <w:szCs w:val="28"/>
          <w:lang w:val="en-IN" w:eastAsia="en-GB"/>
          <w14:ligatures w14:val="none"/>
        </w:rPr>
        <w:t>gram</w:t>
      </w:r>
      <w:r w:rsidR="0070179C" w:rsidRPr="00936FF0">
        <w:rPr>
          <w:rFonts w:ascii="Times New Roman" w:eastAsia="Times New Roman" w:hAnsi="Times New Roman" w:cs="Times New Roman"/>
          <w:color w:val="000000"/>
          <w:kern w:val="0"/>
          <w:sz w:val="28"/>
          <w:szCs w:val="28"/>
          <w:lang w:val="en-IN" w:eastAsia="en-GB"/>
          <w14:ligatures w14:val="none"/>
        </w:rPr>
        <w:t xml:space="preserve"> seed powder, 1% powdered milk and 50g preservatives and antifungal </w:t>
      </w:r>
      <w:r w:rsidR="235FF53E" w:rsidRPr="00936FF0">
        <w:rPr>
          <w:rFonts w:ascii="Times New Roman" w:eastAsia="Times New Roman" w:hAnsi="Times New Roman" w:cs="Times New Roman"/>
          <w:color w:val="000000"/>
          <w:kern w:val="0"/>
          <w:sz w:val="28"/>
          <w:szCs w:val="28"/>
          <w:lang w:val="en-IN" w:eastAsia="en-GB"/>
          <w14:ligatures w14:val="none"/>
        </w:rPr>
        <w:t>substances in</w:t>
      </w:r>
      <w:r w:rsidR="0070179C" w:rsidRPr="00936FF0">
        <w:rPr>
          <w:rFonts w:ascii="Times New Roman" w:eastAsia="Times New Roman" w:hAnsi="Times New Roman" w:cs="Times New Roman"/>
          <w:color w:val="000000"/>
          <w:kern w:val="0"/>
          <w:sz w:val="28"/>
          <w:szCs w:val="28"/>
          <w:lang w:val="en-IN" w:eastAsia="en-GB"/>
          <w14:ligatures w14:val="none"/>
        </w:rPr>
        <w:t xml:space="preserve"> sufficie</w:t>
      </w:r>
      <w:r w:rsidR="007B3E89" w:rsidRPr="00936FF0">
        <w:rPr>
          <w:rFonts w:ascii="Times New Roman" w:eastAsia="Times New Roman" w:hAnsi="Times New Roman" w:cs="Times New Roman"/>
          <w:color w:val="000000"/>
          <w:kern w:val="0"/>
          <w:sz w:val="28"/>
          <w:szCs w:val="28"/>
          <w:lang w:val="en-IN" w:eastAsia="en-GB"/>
          <w14:ligatures w14:val="none"/>
        </w:rPr>
        <w:t xml:space="preserve">nt quantities throughout </w:t>
      </w:r>
      <w:r w:rsidR="004052B3" w:rsidRPr="00936FF0">
        <w:rPr>
          <w:rFonts w:ascii="Times New Roman" w:eastAsia="Times New Roman" w:hAnsi="Times New Roman" w:cs="Times New Roman"/>
          <w:color w:val="000000"/>
          <w:kern w:val="0"/>
          <w:sz w:val="28"/>
          <w:szCs w:val="28"/>
          <w:lang w:val="en-IN" w:eastAsia="en-GB"/>
          <w14:ligatures w14:val="none"/>
        </w:rPr>
        <w:t xml:space="preserve">the experimental period. </w:t>
      </w:r>
      <w:r w:rsidR="00A447B7" w:rsidRPr="00936FF0">
        <w:rPr>
          <w:rFonts w:ascii="Times New Roman" w:eastAsia="Times New Roman" w:hAnsi="Times New Roman" w:cs="Times New Roman"/>
          <w:color w:val="000000"/>
          <w:kern w:val="0"/>
          <w:sz w:val="28"/>
          <w:szCs w:val="28"/>
          <w:lang w:val="en-IN" w:eastAsia="en-GB"/>
          <w14:ligatures w14:val="none"/>
        </w:rPr>
        <w:t xml:space="preserve">The mice </w:t>
      </w:r>
      <w:r w:rsidR="00581017" w:rsidRPr="00936FF0">
        <w:rPr>
          <w:rFonts w:ascii="Times New Roman" w:eastAsia="Times New Roman" w:hAnsi="Times New Roman" w:cs="Times New Roman"/>
          <w:color w:val="000000"/>
          <w:kern w:val="0"/>
          <w:sz w:val="28"/>
          <w:szCs w:val="28"/>
          <w:lang w:val="en-IN" w:eastAsia="en-GB"/>
          <w14:ligatures w14:val="none"/>
        </w:rPr>
        <w:t>were acclimati</w:t>
      </w:r>
      <w:r w:rsidR="00C725D3" w:rsidRPr="00936FF0">
        <w:rPr>
          <w:rFonts w:ascii="Times New Roman" w:eastAsia="Times New Roman" w:hAnsi="Times New Roman" w:cs="Times New Roman"/>
          <w:color w:val="000000"/>
          <w:kern w:val="0"/>
          <w:sz w:val="28"/>
          <w:szCs w:val="28"/>
          <w:lang w:val="en-IN" w:eastAsia="en-GB"/>
          <w14:ligatures w14:val="none"/>
        </w:rPr>
        <w:t>s</w:t>
      </w:r>
      <w:r w:rsidR="00581017" w:rsidRPr="00936FF0">
        <w:rPr>
          <w:rFonts w:ascii="Times New Roman" w:eastAsia="Times New Roman" w:hAnsi="Times New Roman" w:cs="Times New Roman"/>
          <w:color w:val="000000"/>
          <w:kern w:val="0"/>
          <w:sz w:val="28"/>
          <w:szCs w:val="28"/>
          <w:lang w:val="en-IN" w:eastAsia="en-GB"/>
          <w14:ligatures w14:val="none"/>
        </w:rPr>
        <w:t xml:space="preserve">ed for one week (7 days) before </w:t>
      </w:r>
      <w:r w:rsidR="003668CB" w:rsidRPr="00936FF0">
        <w:rPr>
          <w:rFonts w:ascii="Times New Roman" w:eastAsia="Times New Roman" w:hAnsi="Times New Roman" w:cs="Times New Roman"/>
          <w:color w:val="000000"/>
          <w:kern w:val="0"/>
          <w:sz w:val="28"/>
          <w:szCs w:val="28"/>
          <w:lang w:val="en-IN" w:eastAsia="en-GB"/>
          <w14:ligatures w14:val="none"/>
        </w:rPr>
        <w:t xml:space="preserve">the </w:t>
      </w:r>
      <w:r w:rsidR="00581017" w:rsidRPr="00936FF0">
        <w:rPr>
          <w:rFonts w:ascii="Times New Roman" w:eastAsia="Times New Roman" w:hAnsi="Times New Roman" w:cs="Times New Roman"/>
          <w:color w:val="000000"/>
          <w:kern w:val="0"/>
          <w:sz w:val="28"/>
          <w:szCs w:val="28"/>
          <w:lang w:val="en-IN" w:eastAsia="en-GB"/>
          <w14:ligatures w14:val="none"/>
        </w:rPr>
        <w:t>experiment</w:t>
      </w:r>
      <w:r w:rsidR="003668CB" w:rsidRPr="00936FF0">
        <w:rPr>
          <w:rFonts w:ascii="Times New Roman" w:eastAsia="Times New Roman" w:hAnsi="Times New Roman" w:cs="Times New Roman"/>
          <w:color w:val="000000"/>
          <w:kern w:val="0"/>
          <w:sz w:val="28"/>
          <w:szCs w:val="28"/>
          <w:lang w:val="en-IN" w:eastAsia="en-GB"/>
          <w14:ligatures w14:val="none"/>
        </w:rPr>
        <w:t>.</w:t>
      </w:r>
    </w:p>
    <w:p w14:paraId="63CF6CA3" w14:textId="77777777" w:rsidR="00BB661B" w:rsidRPr="00936FF0" w:rsidRDefault="00BB661B"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864979A" w14:textId="0CC3C81B" w:rsidR="00BB661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Experimental Chemical</w:t>
      </w:r>
      <w:r w:rsidR="00C942BA" w:rsidRPr="00936FF0">
        <w:rPr>
          <w:rFonts w:ascii="Times New Roman" w:eastAsia="Times New Roman" w:hAnsi="Times New Roman" w:cs="Times New Roman"/>
          <w:b/>
          <w:bCs/>
          <w:color w:val="4472C4" w:themeColor="accent1"/>
          <w:kern w:val="0"/>
          <w:sz w:val="28"/>
          <w:szCs w:val="28"/>
          <w:u w:val="single"/>
          <w:lang w:val="en-IN" w:eastAsia="en-GB"/>
          <w14:ligatures w14:val="none"/>
        </w:rPr>
        <w:t>s</w:t>
      </w:r>
      <w:r w:rsidRPr="00936FF0">
        <w:rPr>
          <w:rFonts w:ascii="Times New Roman" w:eastAsia="Times New Roman" w:hAnsi="Times New Roman" w:cs="Times New Roman"/>
          <w:b/>
          <w:bCs/>
          <w:color w:val="4472C4" w:themeColor="accent1"/>
          <w:kern w:val="0"/>
          <w:sz w:val="28"/>
          <w:szCs w:val="28"/>
          <w:lang w:val="en-IN" w:eastAsia="en-GB"/>
          <w14:ligatures w14:val="none"/>
        </w:rPr>
        <w:t>:-</w:t>
      </w:r>
    </w:p>
    <w:p w14:paraId="16B792FC" w14:textId="6E467757" w:rsidR="00114272" w:rsidRPr="00936FF0" w:rsidRDefault="002D7A11"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331AB" w:rsidRPr="00936FF0">
        <w:rPr>
          <w:rFonts w:ascii="Times New Roman" w:eastAsia="Times New Roman" w:hAnsi="Times New Roman" w:cs="Times New Roman"/>
          <w:color w:val="000000" w:themeColor="text1"/>
          <w:kern w:val="0"/>
          <w:sz w:val="28"/>
          <w:szCs w:val="28"/>
          <w:lang w:val="en-IN" w:eastAsia="en-GB"/>
          <w14:ligatures w14:val="none"/>
        </w:rPr>
        <w:t>technical grade</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(&gt;98% purity)</w:t>
      </w:r>
      <w:r w:rsidR="00726CB0" w:rsidRPr="00936FF0">
        <w:rPr>
          <w:rFonts w:ascii="Times New Roman" w:eastAsia="Times New Roman" w:hAnsi="Times New Roman" w:cs="Times New Roman"/>
          <w:color w:val="000000" w:themeColor="text1"/>
          <w:kern w:val="0"/>
          <w:sz w:val="28"/>
          <w:szCs w:val="28"/>
          <w:lang w:val="en-IN" w:eastAsia="en-GB"/>
          <w14:ligatures w14:val="none"/>
        </w:rPr>
        <w:t xml:space="preserve"> originally obtained</w:t>
      </w:r>
      <w:r w:rsidRPr="00936FF0">
        <w:rPr>
          <w:rFonts w:ascii="Times New Roman" w:eastAsia="Times New Roman" w:hAnsi="Times New Roman" w:cs="Times New Roman"/>
          <w:color w:val="000000" w:themeColor="text1"/>
          <w:kern w:val="0"/>
          <w:sz w:val="28"/>
          <w:szCs w:val="28"/>
          <w:lang w:val="en-IN" w:eastAsia="en-GB"/>
          <w14:ligatures w14:val="none"/>
        </w:rPr>
        <w:t xml:space="preserve"> from</w:t>
      </w:r>
      <w:r w:rsidR="00B4530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7E3DB6" w:rsidRPr="00936FF0">
        <w:rPr>
          <w:rFonts w:ascii="Times New Roman" w:eastAsia="Times New Roman" w:hAnsi="Times New Roman" w:cs="Times New Roman"/>
          <w:color w:val="000000" w:themeColor="text1"/>
          <w:kern w:val="0"/>
          <w:sz w:val="28"/>
          <w:szCs w:val="28"/>
          <w:lang w:val="en-IN" w:eastAsia="en-GB"/>
          <w14:ligatures w14:val="none"/>
        </w:rPr>
        <w:t>Ind</w:t>
      </w:r>
      <w:r w:rsidR="00B45306" w:rsidRPr="00936FF0">
        <w:rPr>
          <w:rFonts w:ascii="Times New Roman" w:eastAsia="Times New Roman" w:hAnsi="Times New Roman" w:cs="Times New Roman"/>
          <w:color w:val="000000" w:themeColor="text1"/>
          <w:kern w:val="0"/>
          <w:sz w:val="28"/>
          <w:szCs w:val="28"/>
          <w:lang w:val="en-IN" w:eastAsia="en-GB"/>
          <w14:ligatures w14:val="none"/>
        </w:rPr>
        <w:t>ofil</w:t>
      </w:r>
      <w:r w:rsidR="002C5A70" w:rsidRPr="00936FF0">
        <w:rPr>
          <w:rFonts w:ascii="Times New Roman" w:eastAsia="Times New Roman" w:hAnsi="Times New Roman" w:cs="Times New Roman"/>
          <w:color w:val="000000" w:themeColor="text1"/>
          <w:kern w:val="0"/>
          <w:sz w:val="28"/>
          <w:szCs w:val="28"/>
          <w:lang w:val="en-IN" w:eastAsia="en-GB"/>
          <w14:ligatures w14:val="none"/>
        </w:rPr>
        <w:t xml:space="preserve"> Chemicals Company, Mumba</w:t>
      </w:r>
      <w:r w:rsidR="001D7FD8" w:rsidRPr="00936FF0">
        <w:rPr>
          <w:rFonts w:ascii="Times New Roman" w:eastAsia="Times New Roman" w:hAnsi="Times New Roman" w:cs="Times New Roman"/>
          <w:color w:val="000000" w:themeColor="text1"/>
          <w:kern w:val="0"/>
          <w:sz w:val="28"/>
          <w:szCs w:val="28"/>
          <w:lang w:val="en-IN" w:eastAsia="en-GB"/>
          <w14:ligatures w14:val="none"/>
        </w:rPr>
        <w:t>i, India</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was used </w:t>
      </w:r>
      <w:r w:rsidR="00905BA9" w:rsidRPr="00936FF0">
        <w:rPr>
          <w:rFonts w:ascii="Times New Roman" w:eastAsia="Times New Roman" w:hAnsi="Times New Roman" w:cs="Times New Roman"/>
          <w:color w:val="000000" w:themeColor="text1"/>
          <w:kern w:val="0"/>
          <w:sz w:val="28"/>
          <w:szCs w:val="28"/>
          <w:lang w:val="en-IN" w:eastAsia="en-GB"/>
          <w14:ligatures w14:val="none"/>
        </w:rPr>
        <w:t>in</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127BC" w:rsidRPr="00936FF0">
        <w:rPr>
          <w:rFonts w:ascii="Times New Roman" w:eastAsia="Times New Roman" w:hAnsi="Times New Roman" w:cs="Times New Roman"/>
          <w:color w:val="000000" w:themeColor="text1"/>
          <w:kern w:val="0"/>
          <w:sz w:val="28"/>
          <w:szCs w:val="28"/>
          <w:lang w:val="en-IN" w:eastAsia="en-GB"/>
          <w14:ligatures w14:val="none"/>
        </w:rPr>
        <w:t>th</w:t>
      </w:r>
      <w:r w:rsidR="004A1FCC" w:rsidRPr="00936FF0">
        <w:rPr>
          <w:rFonts w:ascii="Times New Roman" w:eastAsia="Times New Roman" w:hAnsi="Times New Roman" w:cs="Times New Roman"/>
          <w:color w:val="000000" w:themeColor="text1"/>
          <w:kern w:val="0"/>
          <w:sz w:val="28"/>
          <w:szCs w:val="28"/>
          <w:lang w:val="en-IN" w:eastAsia="en-GB"/>
          <w14:ligatures w14:val="none"/>
        </w:rPr>
        <w:t>is</w:t>
      </w:r>
      <w:r w:rsidR="00C127B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5DB1" w:rsidRPr="00936FF0">
        <w:rPr>
          <w:rFonts w:ascii="Times New Roman" w:eastAsia="Times New Roman" w:hAnsi="Times New Roman" w:cs="Times New Roman"/>
          <w:color w:val="000000" w:themeColor="text1"/>
          <w:kern w:val="0"/>
          <w:sz w:val="28"/>
          <w:szCs w:val="28"/>
          <w:lang w:val="en-IN" w:eastAsia="en-GB"/>
          <w14:ligatures w14:val="none"/>
        </w:rPr>
        <w:t>present experiment</w:t>
      </w:r>
      <w:r w:rsidR="00F141B3" w:rsidRPr="00936FF0">
        <w:rPr>
          <w:rFonts w:ascii="Times New Roman" w:eastAsia="Times New Roman" w:hAnsi="Times New Roman" w:cs="Times New Roman"/>
          <w:color w:val="000000" w:themeColor="text1"/>
          <w:kern w:val="0"/>
          <w:sz w:val="28"/>
          <w:szCs w:val="28"/>
          <w:lang w:val="en-IN" w:eastAsia="en-GB"/>
          <w14:ligatures w14:val="none"/>
        </w:rPr>
        <w:t>.</w:t>
      </w:r>
      <w:r w:rsidR="00525D6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Gum Acacia was used as </w:t>
      </w:r>
      <w:r w:rsidR="001F1189" w:rsidRPr="00936FF0">
        <w:rPr>
          <w:rFonts w:ascii="Times New Roman" w:eastAsia="Times New Roman" w:hAnsi="Times New Roman" w:cs="Times New Roman"/>
          <w:color w:val="000000" w:themeColor="text1"/>
          <w:kern w:val="0"/>
          <w:sz w:val="28"/>
          <w:szCs w:val="28"/>
          <w:lang w:val="en-IN" w:eastAsia="en-GB"/>
          <w14:ligatures w14:val="none"/>
        </w:rPr>
        <w:t xml:space="preserve">a vehicle for dissolving </w:t>
      </w:r>
      <w:r w:rsidR="00693BE7" w:rsidRPr="00936FF0">
        <w:rPr>
          <w:rFonts w:ascii="Times New Roman" w:eastAsia="Times New Roman" w:hAnsi="Times New Roman" w:cs="Times New Roman"/>
          <w:color w:val="000000" w:themeColor="text1"/>
          <w:kern w:val="0"/>
          <w:sz w:val="28"/>
          <w:szCs w:val="28"/>
          <w:lang w:val="en-IN" w:eastAsia="en-GB"/>
          <w14:ligatures w14:val="none"/>
        </w:rPr>
        <w:t xml:space="preserve">imidacloprid, </w:t>
      </w:r>
      <w:r w:rsidR="004615DC" w:rsidRPr="00936FF0">
        <w:rPr>
          <w:rFonts w:ascii="Times New Roman" w:eastAsia="Times New Roman" w:hAnsi="Times New Roman" w:cs="Times New Roman"/>
          <w:color w:val="000000" w:themeColor="text1"/>
          <w:kern w:val="0"/>
          <w:sz w:val="28"/>
          <w:szCs w:val="28"/>
          <w:lang w:val="en-IN" w:eastAsia="en-GB"/>
          <w14:ligatures w14:val="none"/>
        </w:rPr>
        <w:t>and do</w:t>
      </w:r>
      <w:r w:rsidR="00C127BC" w:rsidRPr="00936FF0">
        <w:rPr>
          <w:rFonts w:ascii="Times New Roman" w:eastAsia="Times New Roman" w:hAnsi="Times New Roman" w:cs="Times New Roman"/>
          <w:color w:val="000000" w:themeColor="text1"/>
          <w:kern w:val="0"/>
          <w:sz w:val="28"/>
          <w:szCs w:val="28"/>
          <w:lang w:val="en-IN" w:eastAsia="en-GB"/>
          <w14:ligatures w14:val="none"/>
        </w:rPr>
        <w:t>uble-</w:t>
      </w:r>
      <w:r w:rsidR="004615DC" w:rsidRPr="00936FF0">
        <w:rPr>
          <w:rFonts w:ascii="Times New Roman" w:eastAsia="Times New Roman" w:hAnsi="Times New Roman" w:cs="Times New Roman"/>
          <w:color w:val="000000" w:themeColor="text1"/>
          <w:kern w:val="0"/>
          <w:sz w:val="28"/>
          <w:szCs w:val="28"/>
          <w:lang w:val="en-IN" w:eastAsia="en-GB"/>
          <w14:ligatures w14:val="none"/>
        </w:rPr>
        <w:t xml:space="preserve">distilled water (DDW) was used </w:t>
      </w:r>
      <w:r w:rsidR="006E59C7" w:rsidRPr="00936FF0">
        <w:rPr>
          <w:rFonts w:ascii="Times New Roman" w:eastAsia="Times New Roman" w:hAnsi="Times New Roman" w:cs="Times New Roman"/>
          <w:color w:val="000000" w:themeColor="text1"/>
          <w:kern w:val="0"/>
          <w:sz w:val="28"/>
          <w:szCs w:val="28"/>
          <w:lang w:val="en-IN" w:eastAsia="en-GB"/>
          <w14:ligatures w14:val="none"/>
        </w:rPr>
        <w:t xml:space="preserve">as </w:t>
      </w:r>
      <w:r w:rsidR="0049542E"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4615DC" w:rsidRPr="00936FF0">
        <w:rPr>
          <w:rFonts w:ascii="Times New Roman" w:eastAsia="Times New Roman" w:hAnsi="Times New Roman" w:cs="Times New Roman"/>
          <w:color w:val="000000" w:themeColor="text1"/>
          <w:kern w:val="0"/>
          <w:sz w:val="28"/>
          <w:szCs w:val="28"/>
          <w:lang w:val="en-IN" w:eastAsia="en-GB"/>
          <w14:ligatures w14:val="none"/>
        </w:rPr>
        <w:t>control</w:t>
      </w:r>
      <w:r w:rsidR="0049542E" w:rsidRPr="00936FF0">
        <w:rPr>
          <w:rFonts w:ascii="Times New Roman" w:eastAsia="Times New Roman" w:hAnsi="Times New Roman" w:cs="Times New Roman"/>
          <w:color w:val="000000" w:themeColor="text1"/>
          <w:kern w:val="0"/>
          <w:sz w:val="28"/>
          <w:szCs w:val="28"/>
          <w:lang w:val="en-IN" w:eastAsia="en-GB"/>
          <w14:ligatures w14:val="none"/>
        </w:rPr>
        <w:t>.</w:t>
      </w:r>
    </w:p>
    <w:p w14:paraId="60B77B92" w14:textId="77777777" w:rsidR="00B16C1B" w:rsidRPr="00936FF0" w:rsidRDefault="00B16C1B" w:rsidP="0084635B">
      <w:pPr>
        <w:spacing w:before="280" w:after="280" w:line="360" w:lineRule="auto"/>
        <w:jc w:val="both"/>
        <w:rPr>
          <w:rFonts w:ascii="Times New Roman" w:eastAsia="Times New Roman" w:hAnsi="Times New Roman" w:cs="Times New Roman"/>
          <w:b/>
          <w:bCs/>
          <w:color w:val="0070C0"/>
          <w:kern w:val="0"/>
          <w:sz w:val="28"/>
          <w:szCs w:val="28"/>
          <w:u w:val="single"/>
          <w:lang w:val="en-IN" w:eastAsia="en-GB"/>
          <w14:ligatures w14:val="none"/>
        </w:rPr>
      </w:pPr>
    </w:p>
    <w:p w14:paraId="5D62256C" w14:textId="77777777" w:rsidR="00B16C1B" w:rsidRPr="00936FF0" w:rsidRDefault="00B16C1B" w:rsidP="0084635B">
      <w:pPr>
        <w:spacing w:before="280" w:after="280" w:line="360" w:lineRule="auto"/>
        <w:jc w:val="both"/>
        <w:rPr>
          <w:rFonts w:ascii="Times New Roman" w:eastAsia="Times New Roman" w:hAnsi="Times New Roman" w:cs="Times New Roman"/>
          <w:b/>
          <w:bCs/>
          <w:color w:val="0070C0"/>
          <w:kern w:val="0"/>
          <w:sz w:val="28"/>
          <w:szCs w:val="28"/>
          <w:u w:val="single"/>
          <w:lang w:val="en-IN" w:eastAsia="en-GB"/>
          <w14:ligatures w14:val="none"/>
        </w:rPr>
      </w:pPr>
    </w:p>
    <w:p w14:paraId="437437E4" w14:textId="6CA3A79D" w:rsidR="0049542E" w:rsidRPr="00936FF0" w:rsidRDefault="0049542E"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Preparation of the dose</w:t>
      </w:r>
      <w:r w:rsidR="00ED7E6E" w:rsidRPr="00936FF0">
        <w:rPr>
          <w:rFonts w:ascii="Times New Roman" w:eastAsia="Times New Roman" w:hAnsi="Times New Roman" w:cs="Times New Roman"/>
          <w:b/>
          <w:bCs/>
          <w:color w:val="0070C0"/>
          <w:kern w:val="0"/>
          <w:sz w:val="28"/>
          <w:szCs w:val="28"/>
          <w:lang w:val="en-IN" w:eastAsia="en-GB"/>
          <w14:ligatures w14:val="none"/>
        </w:rPr>
        <w:t>:-</w:t>
      </w:r>
    </w:p>
    <w:p w14:paraId="21071D4F" w14:textId="6A113B3E" w:rsidR="00566A60" w:rsidRPr="00936FF0" w:rsidRDefault="00FF7D82"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 3</w:t>
      </w:r>
      <w:r w:rsidR="00A0079B" w:rsidRPr="00936FF0">
        <w:rPr>
          <w:rFonts w:ascii="Times New Roman" w:eastAsia="Times New Roman" w:hAnsi="Times New Roman" w:cs="Times New Roman"/>
          <w:color w:val="000000" w:themeColor="text1"/>
          <w:kern w:val="0"/>
          <w:sz w:val="28"/>
          <w:szCs w:val="28"/>
          <w:lang w:val="en-IN" w:eastAsia="en-GB"/>
          <w14:ligatures w14:val="none"/>
        </w:rPr>
        <w:t>% G</w:t>
      </w:r>
      <w:r w:rsidR="00F26191" w:rsidRPr="00936FF0">
        <w:rPr>
          <w:rFonts w:ascii="Times New Roman" w:eastAsia="Times New Roman" w:hAnsi="Times New Roman" w:cs="Times New Roman"/>
          <w:color w:val="000000" w:themeColor="text1"/>
          <w:kern w:val="0"/>
          <w:sz w:val="28"/>
          <w:szCs w:val="28"/>
          <w:lang w:val="en-IN" w:eastAsia="en-GB"/>
          <w14:ligatures w14:val="none"/>
        </w:rPr>
        <w:t>um acacia solution was prepared by dissolving</w:t>
      </w:r>
      <w:r w:rsidR="00612D0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23DA2" w:rsidRPr="00936FF0">
        <w:rPr>
          <w:rFonts w:ascii="Times New Roman" w:eastAsia="Times New Roman" w:hAnsi="Times New Roman" w:cs="Times New Roman"/>
          <w:color w:val="000000" w:themeColor="text1"/>
          <w:kern w:val="0"/>
          <w:sz w:val="28"/>
          <w:szCs w:val="28"/>
          <w:lang w:val="en-IN" w:eastAsia="en-GB"/>
          <w14:ligatures w14:val="none"/>
        </w:rPr>
        <w:t xml:space="preserve">gum acacia in </w:t>
      </w:r>
      <w:r w:rsidR="00657A3F" w:rsidRPr="00936FF0">
        <w:rPr>
          <w:rFonts w:ascii="Times New Roman" w:eastAsia="Times New Roman" w:hAnsi="Times New Roman" w:cs="Times New Roman"/>
          <w:color w:val="000000" w:themeColor="text1"/>
          <w:kern w:val="0"/>
          <w:sz w:val="28"/>
          <w:szCs w:val="28"/>
          <w:lang w:val="en-IN" w:eastAsia="en-GB"/>
          <w14:ligatures w14:val="none"/>
        </w:rPr>
        <w:t xml:space="preserve">double-distilled water with continuous </w:t>
      </w:r>
      <w:r w:rsidR="004C2B6E" w:rsidRPr="00936FF0">
        <w:rPr>
          <w:rFonts w:ascii="Times New Roman" w:eastAsia="Times New Roman" w:hAnsi="Times New Roman" w:cs="Times New Roman"/>
          <w:color w:val="000000" w:themeColor="text1"/>
          <w:kern w:val="0"/>
          <w:sz w:val="28"/>
          <w:szCs w:val="28"/>
          <w:lang w:val="en-IN" w:eastAsia="en-GB"/>
          <w14:ligatures w14:val="none"/>
        </w:rPr>
        <w:t>stirring to get a uniform suspension.</w:t>
      </w:r>
    </w:p>
    <w:p w14:paraId="1FB1A467" w14:textId="012D5F1D" w:rsidR="002D7A11" w:rsidRPr="00936FF0" w:rsidRDefault="00B01B79"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 was freshly prepared before administration</w:t>
      </w:r>
      <w:r w:rsidR="000C6B0E" w:rsidRPr="00936FF0">
        <w:rPr>
          <w:rFonts w:ascii="Times New Roman" w:eastAsia="Times New Roman" w:hAnsi="Times New Roman" w:cs="Times New Roman"/>
          <w:color w:val="000000" w:themeColor="text1"/>
          <w:kern w:val="0"/>
          <w:sz w:val="28"/>
          <w:szCs w:val="28"/>
          <w:lang w:val="en-IN" w:eastAsia="en-GB"/>
          <w14:ligatures w14:val="none"/>
        </w:rPr>
        <w:t>.</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2D7A11" w:rsidRPr="00936FF0">
        <w:rPr>
          <w:rFonts w:ascii="Times New Roman" w:eastAsia="Times New Roman" w:hAnsi="Times New Roman" w:cs="Times New Roman"/>
          <w:color w:val="000000" w:themeColor="text1"/>
          <w:kern w:val="0"/>
          <w:sz w:val="28"/>
          <w:szCs w:val="28"/>
          <w:lang w:val="en-IN" w:eastAsia="en-GB"/>
          <w14:ligatures w14:val="none"/>
        </w:rPr>
        <w:t>Two different oral doses of IMI, 25 and 50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were selected in accordance with its maximum tolerated dose (</w:t>
      </w:r>
      <w:r w:rsidR="00D4623E" w:rsidRPr="00936FF0">
        <w:rPr>
          <w:rFonts w:ascii="Times New Roman" w:eastAsia="Times New Roman" w:hAnsi="Times New Roman" w:cs="Times New Roman"/>
          <w:color w:val="000000" w:themeColor="text1"/>
          <w:kern w:val="0"/>
          <w:sz w:val="28"/>
          <w:szCs w:val="28"/>
          <w:lang w:val="en-IN" w:eastAsia="en-GB"/>
          <w14:ligatures w14:val="none"/>
        </w:rPr>
        <w:t>MTD</w:t>
      </w:r>
      <w:r w:rsidR="002D7A11" w:rsidRPr="00936FF0">
        <w:rPr>
          <w:rFonts w:ascii="Times New Roman" w:eastAsia="Times New Roman" w:hAnsi="Times New Roman" w:cs="Times New Roman"/>
          <w:color w:val="000000" w:themeColor="text1"/>
          <w:kern w:val="0"/>
          <w:sz w:val="28"/>
          <w:szCs w:val="28"/>
          <w:lang w:val="en-IN" w:eastAsia="en-GB"/>
          <w14:ligatures w14:val="none"/>
        </w:rPr>
        <w:t>) 110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in Swiss albino male mice (Bagri et al., 2013). A </w:t>
      </w:r>
      <w:r w:rsidR="002D7A11" w:rsidRPr="00936FF0">
        <w:rPr>
          <w:rFonts w:ascii="Times New Roman" w:eastAsia="Times New Roman" w:hAnsi="Times New Roman" w:cs="Times New Roman"/>
          <w:color w:val="000000" w:themeColor="text1"/>
          <w:kern w:val="0"/>
          <w:sz w:val="28"/>
          <w:szCs w:val="28"/>
          <w:lang w:val="en-IN" w:eastAsia="en-GB"/>
          <w14:ligatures w14:val="none"/>
        </w:rPr>
        <w:lastRenderedPageBreak/>
        <w:t xml:space="preserve">3% aqueous suspension of gum acacia was used as an emulsifier to enhance the solubility of IMI in water (Bagri et al., 2015). The aqueous solutions of </w:t>
      </w:r>
      <w:r w:rsidR="004340C2" w:rsidRPr="00936FF0">
        <w:rPr>
          <w:rFonts w:ascii="Times New Roman" w:eastAsia="Times New Roman" w:hAnsi="Times New Roman" w:cs="Times New Roman"/>
          <w:color w:val="000000" w:themeColor="text1"/>
          <w:kern w:val="0"/>
          <w:sz w:val="28"/>
          <w:szCs w:val="28"/>
          <w:lang w:val="en-IN" w:eastAsia="en-GB"/>
          <w14:ligatures w14:val="none"/>
        </w:rPr>
        <w:t xml:space="preserve">IMI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at different dose levels were prepared with two different concentrations so as to </w:t>
      </w:r>
      <w:r w:rsidR="007A2194" w:rsidRPr="00936FF0">
        <w:rPr>
          <w:rFonts w:ascii="Times New Roman" w:eastAsia="Times New Roman" w:hAnsi="Times New Roman" w:cs="Times New Roman"/>
          <w:color w:val="000000" w:themeColor="text1"/>
          <w:kern w:val="0"/>
          <w:sz w:val="28"/>
          <w:szCs w:val="28"/>
          <w:lang w:val="en-IN" w:eastAsia="en-GB"/>
          <w14:ligatures w14:val="none"/>
        </w:rPr>
        <w:t>be administered</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orally at 1 ml/100 g</w:t>
      </w:r>
      <w:r w:rsidR="004340C2" w:rsidRPr="00936FF0">
        <w:rPr>
          <w:rFonts w:ascii="Times New Roman" w:eastAsia="Times New Roman" w:hAnsi="Times New Roman" w:cs="Times New Roman"/>
          <w:color w:val="000000" w:themeColor="text1"/>
          <w:kern w:val="0"/>
          <w:sz w:val="28"/>
          <w:szCs w:val="28"/>
          <w:lang w:val="en-IN" w:eastAsia="en-GB"/>
          <w14:ligatures w14:val="none"/>
        </w:rPr>
        <w:t>m</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the mice. A</w:t>
      </w:r>
      <w:r w:rsidR="007A2194" w:rsidRPr="00936FF0">
        <w:rPr>
          <w:rFonts w:ascii="Times New Roman" w:eastAsia="Times New Roman" w:hAnsi="Times New Roman" w:cs="Times New Roman"/>
          <w:color w:val="000000" w:themeColor="text1"/>
          <w:kern w:val="0"/>
          <w:sz w:val="28"/>
          <w:szCs w:val="28"/>
          <w:lang w:val="en-IN" w:eastAsia="en-GB"/>
          <w14:ligatures w14:val="none"/>
        </w:rPr>
        <w:t>n a</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queous solution of gum acacia (3%) was used as </w:t>
      </w:r>
      <w:r w:rsidR="007A2194"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2D7A11" w:rsidRPr="00936FF0">
        <w:rPr>
          <w:rFonts w:ascii="Times New Roman" w:eastAsia="Times New Roman" w:hAnsi="Times New Roman" w:cs="Times New Roman"/>
          <w:color w:val="000000" w:themeColor="text1"/>
          <w:kern w:val="0"/>
          <w:sz w:val="28"/>
          <w:szCs w:val="28"/>
          <w:lang w:val="en-IN" w:eastAsia="en-GB"/>
          <w14:ligatures w14:val="none"/>
        </w:rPr>
        <w:t>negative control</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or ve</w:t>
      </w:r>
      <w:r w:rsidR="00D834C2" w:rsidRPr="00936FF0">
        <w:rPr>
          <w:rFonts w:ascii="Times New Roman" w:eastAsia="Times New Roman" w:hAnsi="Times New Roman" w:cs="Times New Roman"/>
          <w:color w:val="000000" w:themeColor="text1"/>
          <w:kern w:val="0"/>
          <w:sz w:val="28"/>
          <w:szCs w:val="28"/>
          <w:lang w:val="en-IN" w:eastAsia="en-GB"/>
          <w14:ligatures w14:val="none"/>
        </w:rPr>
        <w:t>hic</w:t>
      </w:r>
      <w:r w:rsidR="00D22389" w:rsidRPr="00936FF0">
        <w:rPr>
          <w:rFonts w:ascii="Times New Roman" w:eastAsia="Times New Roman" w:hAnsi="Times New Roman" w:cs="Times New Roman"/>
          <w:color w:val="000000" w:themeColor="text1"/>
          <w:kern w:val="0"/>
          <w:sz w:val="28"/>
          <w:szCs w:val="28"/>
          <w:lang w:val="en-IN" w:eastAsia="en-GB"/>
          <w14:ligatures w14:val="none"/>
        </w:rPr>
        <w:t>le</w:t>
      </w:r>
      <w:r w:rsidR="00D834C2" w:rsidRPr="00936FF0">
        <w:rPr>
          <w:rFonts w:ascii="Times New Roman" w:eastAsia="Times New Roman" w:hAnsi="Times New Roman" w:cs="Times New Roman"/>
          <w:color w:val="000000" w:themeColor="text1"/>
          <w:kern w:val="0"/>
          <w:sz w:val="28"/>
          <w:szCs w:val="28"/>
          <w:lang w:val="en-IN" w:eastAsia="en-GB"/>
          <w14:ligatures w14:val="none"/>
        </w:rPr>
        <w:t>.</w:t>
      </w:r>
    </w:p>
    <w:p w14:paraId="426D922F" w14:textId="1F995C90" w:rsidR="00E23AD5" w:rsidRPr="00936FF0" w:rsidRDefault="00E23AD5"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Mice were </w:t>
      </w:r>
      <w:r w:rsidR="00D834C2" w:rsidRPr="00936FF0">
        <w:rPr>
          <w:rFonts w:ascii="Times New Roman" w:eastAsia="Times New Roman" w:hAnsi="Times New Roman" w:cs="Times New Roman"/>
          <w:color w:val="000000" w:themeColor="text1"/>
          <w:kern w:val="0"/>
          <w:sz w:val="28"/>
          <w:szCs w:val="28"/>
          <w:lang w:val="en-IN" w:eastAsia="en-GB"/>
          <w14:ligatures w14:val="none"/>
        </w:rPr>
        <w:t xml:space="preserve">randomly </w:t>
      </w:r>
      <w:r w:rsidRPr="00936FF0">
        <w:rPr>
          <w:rFonts w:ascii="Times New Roman" w:eastAsia="Times New Roman" w:hAnsi="Times New Roman" w:cs="Times New Roman"/>
          <w:color w:val="000000" w:themeColor="text1"/>
          <w:kern w:val="0"/>
          <w:sz w:val="28"/>
          <w:szCs w:val="28"/>
          <w:lang w:val="en-IN" w:eastAsia="en-GB"/>
          <w14:ligatures w14:val="none"/>
        </w:rPr>
        <w:t>divided int</w:t>
      </w:r>
      <w:r w:rsidR="00D834C2" w:rsidRPr="00936FF0">
        <w:rPr>
          <w:rFonts w:ascii="Times New Roman" w:eastAsia="Times New Roman" w:hAnsi="Times New Roman" w:cs="Times New Roman"/>
          <w:color w:val="000000" w:themeColor="text1"/>
          <w:kern w:val="0"/>
          <w:sz w:val="28"/>
          <w:szCs w:val="28"/>
          <w:lang w:val="en-IN" w:eastAsia="en-GB"/>
          <w14:ligatures w14:val="none"/>
        </w:rPr>
        <w:t>o four</w:t>
      </w:r>
      <w:r w:rsidR="00D15298" w:rsidRPr="00936FF0">
        <w:rPr>
          <w:rFonts w:ascii="Times New Roman" w:eastAsia="Times New Roman" w:hAnsi="Times New Roman" w:cs="Times New Roman"/>
          <w:color w:val="000000" w:themeColor="text1"/>
          <w:kern w:val="0"/>
          <w:sz w:val="28"/>
          <w:szCs w:val="28"/>
          <w:lang w:val="en-IN" w:eastAsia="en-GB"/>
          <w14:ligatures w14:val="none"/>
        </w:rPr>
        <w:t xml:space="preserve"> groups </w:t>
      </w:r>
      <w:r w:rsidR="005B448D" w:rsidRPr="00936FF0">
        <w:rPr>
          <w:rFonts w:ascii="Times New Roman" w:eastAsia="Times New Roman" w:hAnsi="Times New Roman" w:cs="Times New Roman"/>
          <w:color w:val="000000" w:themeColor="text1"/>
          <w:kern w:val="0"/>
          <w:sz w:val="28"/>
          <w:szCs w:val="28"/>
          <w:lang w:val="en-IN" w:eastAsia="en-GB"/>
          <w14:ligatures w14:val="none"/>
        </w:rPr>
        <w:t>(10</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B448D" w:rsidRPr="00936FF0">
        <w:rPr>
          <w:rFonts w:ascii="Times New Roman" w:eastAsia="Times New Roman" w:hAnsi="Times New Roman" w:cs="Times New Roman"/>
          <w:color w:val="000000" w:themeColor="text1"/>
          <w:kern w:val="0"/>
          <w:sz w:val="28"/>
          <w:szCs w:val="28"/>
          <w:lang w:val="en-IN" w:eastAsia="en-GB"/>
          <w14:ligatures w14:val="none"/>
        </w:rPr>
        <w:t>mice/group)</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as follows:-</w:t>
      </w:r>
    </w:p>
    <w:p w14:paraId="56037C79" w14:textId="5709C6CA" w:rsidR="00FD6F36"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1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6A65F9" w:rsidRPr="00936FF0">
        <w:rPr>
          <w:rFonts w:ascii="Times New Roman" w:eastAsia="Times New Roman" w:hAnsi="Times New Roman" w:cs="Times New Roman"/>
          <w:b/>
          <w:bCs/>
          <w:color w:val="000000" w:themeColor="text1"/>
          <w:kern w:val="0"/>
          <w:sz w:val="28"/>
          <w:szCs w:val="28"/>
          <w:lang w:val="en-IN" w:eastAsia="en-GB"/>
          <w14:ligatures w14:val="none"/>
        </w:rPr>
        <w:t>control group</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6A65F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2F97" w:rsidRPr="00936FF0">
        <w:rPr>
          <w:rFonts w:ascii="Times New Roman" w:eastAsia="Times New Roman" w:hAnsi="Times New Roman" w:cs="Times New Roman"/>
          <w:color w:val="000000" w:themeColor="text1"/>
          <w:kern w:val="0"/>
          <w:sz w:val="28"/>
          <w:szCs w:val="28"/>
          <w:lang w:val="en-IN" w:eastAsia="en-GB"/>
          <w14:ligatures w14:val="none"/>
        </w:rPr>
        <w:t>– received double</w:t>
      </w:r>
      <w:r w:rsidR="004B234D" w:rsidRPr="00936FF0">
        <w:rPr>
          <w:rFonts w:ascii="Times New Roman" w:eastAsia="Times New Roman" w:hAnsi="Times New Roman" w:cs="Times New Roman"/>
          <w:color w:val="000000" w:themeColor="text1"/>
          <w:kern w:val="0"/>
          <w:sz w:val="28"/>
          <w:szCs w:val="28"/>
          <w:lang w:val="en-IN" w:eastAsia="en-GB"/>
          <w14:ligatures w14:val="none"/>
        </w:rPr>
        <w:t>-</w:t>
      </w:r>
      <w:r w:rsidR="00CB2F97" w:rsidRPr="00936FF0">
        <w:rPr>
          <w:rFonts w:ascii="Times New Roman" w:eastAsia="Times New Roman" w:hAnsi="Times New Roman" w:cs="Times New Roman"/>
          <w:color w:val="000000" w:themeColor="text1"/>
          <w:kern w:val="0"/>
          <w:sz w:val="28"/>
          <w:szCs w:val="28"/>
          <w:lang w:val="en-IN" w:eastAsia="en-GB"/>
          <w14:ligatures w14:val="none"/>
        </w:rPr>
        <w:t>distilled water</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A6AFD" w:rsidRPr="00936FF0">
        <w:rPr>
          <w:rFonts w:ascii="Times New Roman" w:eastAsia="Times New Roman" w:hAnsi="Times New Roman" w:cs="Times New Roman"/>
          <w:color w:val="000000" w:themeColor="text1"/>
          <w:kern w:val="0"/>
          <w:sz w:val="28"/>
          <w:szCs w:val="28"/>
          <w:lang w:val="en-IN" w:eastAsia="en-GB"/>
          <w14:ligatures w14:val="none"/>
        </w:rPr>
        <w:t>DDW)</w:t>
      </w:r>
      <w:r w:rsidR="004B234D" w:rsidRPr="00936FF0">
        <w:rPr>
          <w:rFonts w:ascii="Times New Roman" w:eastAsia="Times New Roman" w:hAnsi="Times New Roman" w:cs="Times New Roman"/>
          <w:color w:val="000000" w:themeColor="text1"/>
          <w:kern w:val="0"/>
          <w:sz w:val="28"/>
          <w:szCs w:val="28"/>
          <w:lang w:val="en-IN" w:eastAsia="en-GB"/>
          <w14:ligatures w14:val="none"/>
        </w:rPr>
        <w:t xml:space="preserve"> only</w:t>
      </w:r>
      <w:r w:rsidR="00DA6AFD" w:rsidRPr="00936FF0">
        <w:rPr>
          <w:rFonts w:ascii="Times New Roman" w:eastAsia="Times New Roman" w:hAnsi="Times New Roman" w:cs="Times New Roman"/>
          <w:color w:val="000000" w:themeColor="text1"/>
          <w:kern w:val="0"/>
          <w:sz w:val="28"/>
          <w:szCs w:val="28"/>
          <w:lang w:val="en-IN" w:eastAsia="en-GB"/>
          <w14:ligatures w14:val="none"/>
        </w:rPr>
        <w:t>.</w:t>
      </w:r>
    </w:p>
    <w:p w14:paraId="5107D032" w14:textId="230ADFF4" w:rsidR="00E1089F"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Group 2</w:t>
      </w:r>
      <w:r w:rsidR="00962AA4"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b/>
          <w:bCs/>
          <w:color w:val="000000" w:themeColor="text1"/>
          <w:kern w:val="0"/>
          <w:sz w:val="28"/>
          <w:szCs w:val="28"/>
          <w:lang w:val="en-IN" w:eastAsia="en-GB"/>
          <w14:ligatures w14:val="none"/>
        </w:rPr>
        <w:t>negative control</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 or vehicle control</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received</w:t>
      </w:r>
      <w:r w:rsidR="00AF6F8D"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3% </w:t>
      </w:r>
      <w:r w:rsidR="00834ABE" w:rsidRPr="00936FF0">
        <w:rPr>
          <w:rFonts w:ascii="Times New Roman" w:eastAsia="Times New Roman" w:hAnsi="Times New Roman" w:cs="Times New Roman"/>
          <w:color w:val="000000" w:themeColor="text1"/>
          <w:kern w:val="0"/>
          <w:sz w:val="28"/>
          <w:szCs w:val="28"/>
          <w:lang w:val="en-IN" w:eastAsia="en-GB"/>
          <w14:ligatures w14:val="none"/>
        </w:rPr>
        <w:t xml:space="preserve">Gum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acacia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at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dose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AB29E3" w:rsidRPr="00936FF0">
        <w:rPr>
          <w:rFonts w:ascii="Times New Roman" w:eastAsia="Times New Roman" w:hAnsi="Times New Roman" w:cs="Times New Roman"/>
          <w:color w:val="000000" w:themeColor="text1"/>
          <w:kern w:val="0"/>
          <w:sz w:val="28"/>
          <w:szCs w:val="28"/>
          <w:lang w:val="en-IN" w:eastAsia="en-GB"/>
          <w14:ligatures w14:val="none"/>
        </w:rPr>
        <w:t>1ml/100g b.wt</w:t>
      </w:r>
      <w:r w:rsidR="00185CE5" w:rsidRPr="00936FF0">
        <w:rPr>
          <w:rFonts w:ascii="Times New Roman" w:eastAsia="Times New Roman" w:hAnsi="Times New Roman" w:cs="Times New Roman"/>
          <w:color w:val="000000" w:themeColor="text1"/>
          <w:kern w:val="0"/>
          <w:sz w:val="28"/>
          <w:szCs w:val="28"/>
          <w:lang w:val="en-IN" w:eastAsia="en-GB"/>
          <w14:ligatures w14:val="none"/>
        </w:rPr>
        <w:t xml:space="preserve"> solution.</w:t>
      </w:r>
    </w:p>
    <w:p w14:paraId="73E3A523" w14:textId="4B6DB44F" w:rsidR="00AB29E3" w:rsidRPr="00936FF0" w:rsidRDefault="00E5361B"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3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Low dose </w:t>
      </w:r>
      <w:r w:rsidR="00CF5262" w:rsidRPr="00936FF0">
        <w:rPr>
          <w:rFonts w:ascii="Times New Roman" w:eastAsia="Times New Roman" w:hAnsi="Times New Roman" w:cs="Times New Roman"/>
          <w:b/>
          <w:bCs/>
          <w:color w:val="000000" w:themeColor="text1"/>
          <w:kern w:val="0"/>
          <w:sz w:val="28"/>
          <w:szCs w:val="28"/>
          <w:lang w:val="en-IN" w:eastAsia="en-GB"/>
          <w14:ligatures w14:val="none"/>
        </w:rPr>
        <w:t>IMI</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CF5262"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E557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a low dose of </w:t>
      </w:r>
      <w:r w:rsidR="00706627" w:rsidRPr="00936FF0">
        <w:rPr>
          <w:rFonts w:ascii="Times New Roman" w:eastAsia="Times New Roman" w:hAnsi="Times New Roman" w:cs="Times New Roman"/>
          <w:color w:val="000000" w:themeColor="text1"/>
          <w:kern w:val="0"/>
          <w:sz w:val="28"/>
          <w:szCs w:val="28"/>
          <w:lang w:val="en-IN" w:eastAsia="en-GB"/>
          <w14:ligatures w14:val="none"/>
        </w:rPr>
        <w:t>25mg/kg b</w:t>
      </w:r>
      <w:r w:rsidR="00CD0DC4" w:rsidRPr="00936FF0">
        <w:rPr>
          <w:rFonts w:ascii="Times New Roman" w:eastAsia="Times New Roman" w:hAnsi="Times New Roman" w:cs="Times New Roman"/>
          <w:color w:val="000000" w:themeColor="text1"/>
          <w:kern w:val="0"/>
          <w:sz w:val="28"/>
          <w:szCs w:val="28"/>
          <w:lang w:val="en-IN" w:eastAsia="en-GB"/>
          <w14:ligatures w14:val="none"/>
        </w:rPr>
        <w:t xml:space="preserve">.wt. </w:t>
      </w:r>
    </w:p>
    <w:p w14:paraId="5CFDB9EE" w14:textId="6461EFC5" w:rsidR="00C20769" w:rsidRPr="00936FF0" w:rsidRDefault="00C20769"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4 :- </w:t>
      </w:r>
      <w:r w:rsidR="00D212EA" w:rsidRPr="00936FF0">
        <w:rPr>
          <w:rFonts w:ascii="Times New Roman" w:eastAsia="Times New Roman" w:hAnsi="Times New Roman" w:cs="Times New Roman"/>
          <w:b/>
          <w:bCs/>
          <w:color w:val="000000" w:themeColor="text1"/>
          <w:kern w:val="0"/>
          <w:sz w:val="28"/>
          <w:szCs w:val="28"/>
          <w:lang w:val="en-IN" w:eastAsia="en-GB"/>
          <w14:ligatures w14:val="none"/>
        </w:rPr>
        <w:t>(High dose IMI)</w:t>
      </w:r>
      <w:r w:rsidR="00D212EA"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86E6C" w:rsidRPr="00936FF0">
        <w:rPr>
          <w:rFonts w:ascii="Times New Roman" w:eastAsia="Times New Roman" w:hAnsi="Times New Roman" w:cs="Times New Roman"/>
          <w:color w:val="000000" w:themeColor="text1"/>
          <w:kern w:val="0"/>
          <w:sz w:val="28"/>
          <w:szCs w:val="28"/>
          <w:lang w:val="en-IN" w:eastAsia="en-GB"/>
          <w14:ligatures w14:val="none"/>
        </w:rPr>
        <w:t>–</w:t>
      </w:r>
      <w:r w:rsidR="005C3840"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7D4676" w:rsidRPr="00936FF0">
        <w:rPr>
          <w:rFonts w:ascii="Times New Roman" w:eastAsia="Times New Roman" w:hAnsi="Times New Roman" w:cs="Times New Roman"/>
          <w:color w:val="000000" w:themeColor="text1"/>
          <w:kern w:val="0"/>
          <w:sz w:val="28"/>
          <w:szCs w:val="28"/>
          <w:lang w:val="en-IN" w:eastAsia="en-GB"/>
          <w14:ligatures w14:val="none"/>
        </w:rPr>
        <w:t xml:space="preserve">a high dose of </w:t>
      </w:r>
      <w:r w:rsidR="00E86E6C" w:rsidRPr="00936FF0">
        <w:rPr>
          <w:rFonts w:ascii="Times New Roman" w:eastAsia="Times New Roman" w:hAnsi="Times New Roman" w:cs="Times New Roman"/>
          <w:color w:val="000000" w:themeColor="text1"/>
          <w:kern w:val="0"/>
          <w:sz w:val="28"/>
          <w:szCs w:val="28"/>
          <w:lang w:val="en-IN" w:eastAsia="en-GB"/>
          <w14:ligatures w14:val="none"/>
        </w:rPr>
        <w:t>50mg/kg b.wt.</w:t>
      </w:r>
    </w:p>
    <w:p w14:paraId="69710285" w14:textId="2F7A8574" w:rsidR="00CD670A" w:rsidRPr="00936FF0" w:rsidRDefault="00CD670A"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All doses were administered by oral gavage daily during the experimental time period of 28 days.</w:t>
      </w:r>
    </w:p>
    <w:p w14:paraId="2B48212D" w14:textId="295E4716" w:rsidR="00C86614" w:rsidRPr="00936FF0" w:rsidRDefault="00C86614"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Body Weight Measur</w:t>
      </w:r>
      <w:r w:rsidR="00FB7C56" w:rsidRPr="00936FF0">
        <w:rPr>
          <w:rFonts w:ascii="Times New Roman" w:eastAsia="Times New Roman" w:hAnsi="Times New Roman" w:cs="Times New Roman"/>
          <w:b/>
          <w:bCs/>
          <w:color w:val="0070C0"/>
          <w:kern w:val="0"/>
          <w:sz w:val="28"/>
          <w:szCs w:val="28"/>
          <w:u w:val="single"/>
          <w:lang w:val="en-IN" w:eastAsia="en-GB"/>
          <w14:ligatures w14:val="none"/>
        </w:rPr>
        <w:t>e</w:t>
      </w:r>
      <w:r w:rsidRPr="00936FF0">
        <w:rPr>
          <w:rFonts w:ascii="Times New Roman" w:eastAsia="Times New Roman" w:hAnsi="Times New Roman" w:cs="Times New Roman"/>
          <w:b/>
          <w:bCs/>
          <w:color w:val="0070C0"/>
          <w:kern w:val="0"/>
          <w:sz w:val="28"/>
          <w:szCs w:val="28"/>
          <w:u w:val="single"/>
          <w:lang w:val="en-IN" w:eastAsia="en-GB"/>
          <w14:ligatures w14:val="none"/>
        </w:rPr>
        <w:t>ments</w:t>
      </w:r>
      <w:r w:rsidR="00FB7C56" w:rsidRPr="00936FF0">
        <w:rPr>
          <w:rFonts w:ascii="Times New Roman" w:eastAsia="Times New Roman" w:hAnsi="Times New Roman" w:cs="Times New Roman"/>
          <w:b/>
          <w:bCs/>
          <w:color w:val="0070C0"/>
          <w:kern w:val="0"/>
          <w:sz w:val="28"/>
          <w:szCs w:val="28"/>
          <w:u w:val="single"/>
          <w:lang w:val="en-IN" w:eastAsia="en-GB"/>
          <w14:ligatures w14:val="none"/>
        </w:rPr>
        <w:t xml:space="preserve"> </w:t>
      </w:r>
      <w:r w:rsidR="00FB7C56" w:rsidRPr="00936FF0">
        <w:rPr>
          <w:rFonts w:ascii="Times New Roman" w:eastAsia="Times New Roman" w:hAnsi="Times New Roman" w:cs="Times New Roman"/>
          <w:b/>
          <w:bCs/>
          <w:color w:val="0070C0"/>
          <w:kern w:val="0"/>
          <w:sz w:val="28"/>
          <w:szCs w:val="28"/>
          <w:lang w:val="en-IN" w:eastAsia="en-GB"/>
          <w14:ligatures w14:val="none"/>
        </w:rPr>
        <w:t>:-</w:t>
      </w:r>
    </w:p>
    <w:p w14:paraId="68B53E90" w14:textId="22F8B8C0" w:rsidR="0051029A" w:rsidRPr="00936FF0" w:rsidRDefault="00C37B21" w:rsidP="008A2AE5">
      <w:pPr>
        <w:pStyle w:val="p1"/>
        <w:spacing w:line="276" w:lineRule="auto"/>
        <w:jc w:val="both"/>
        <w:rPr>
          <w:rFonts w:ascii="Times New Roman" w:hAnsi="Times New Roman"/>
          <w:color w:val="141413"/>
          <w:sz w:val="28"/>
          <w:szCs w:val="28"/>
        </w:rPr>
      </w:pPr>
      <w:r w:rsidRPr="00936FF0">
        <w:rPr>
          <w:rFonts w:ascii="Times New Roman" w:hAnsi="Times New Roman"/>
          <w:color w:val="000000" w:themeColor="text1"/>
          <w:sz w:val="28"/>
          <w:szCs w:val="28"/>
        </w:rPr>
        <w:t xml:space="preserve">During </w:t>
      </w:r>
      <w:r w:rsidR="00FE5AA7" w:rsidRPr="00936FF0">
        <w:rPr>
          <w:rFonts w:ascii="Times New Roman" w:hAnsi="Times New Roman"/>
          <w:color w:val="000000" w:themeColor="text1"/>
          <w:sz w:val="28"/>
          <w:szCs w:val="28"/>
        </w:rPr>
        <w:t>the experimental period</w:t>
      </w:r>
      <w:r w:rsidR="004F2F09" w:rsidRPr="00936FF0">
        <w:rPr>
          <w:rFonts w:ascii="Times New Roman" w:hAnsi="Times New Roman"/>
          <w:color w:val="000000" w:themeColor="text1"/>
          <w:sz w:val="28"/>
          <w:szCs w:val="28"/>
        </w:rPr>
        <w:t xml:space="preserve">, the </w:t>
      </w:r>
      <w:r w:rsidR="004F2F09" w:rsidRPr="00936FF0">
        <w:rPr>
          <w:rFonts w:ascii="Times New Roman" w:hAnsi="Times New Roman"/>
          <w:color w:val="141413"/>
          <w:sz w:val="28"/>
          <w:szCs w:val="28"/>
        </w:rPr>
        <w:t>b</w:t>
      </w:r>
      <w:r w:rsidR="008A2AE5" w:rsidRPr="00936FF0">
        <w:rPr>
          <w:rFonts w:ascii="Times New Roman" w:hAnsi="Times New Roman"/>
          <w:color w:val="141413"/>
          <w:sz w:val="28"/>
          <w:szCs w:val="28"/>
        </w:rPr>
        <w:t xml:space="preserve">ody weight of each </w:t>
      </w:r>
      <w:r w:rsidR="00800DA3" w:rsidRPr="00936FF0">
        <w:rPr>
          <w:rFonts w:ascii="Times New Roman" w:hAnsi="Times New Roman"/>
          <w:color w:val="141413"/>
          <w:sz w:val="28"/>
          <w:szCs w:val="28"/>
        </w:rPr>
        <w:t xml:space="preserve">group of </w:t>
      </w:r>
      <w:r w:rsidR="00974038" w:rsidRPr="00936FF0">
        <w:rPr>
          <w:rFonts w:ascii="Times New Roman" w:hAnsi="Times New Roman"/>
          <w:color w:val="141413"/>
          <w:sz w:val="28"/>
          <w:szCs w:val="28"/>
        </w:rPr>
        <w:t>m</w:t>
      </w:r>
      <w:r w:rsidR="004E61DE" w:rsidRPr="00936FF0">
        <w:rPr>
          <w:rFonts w:ascii="Times New Roman" w:hAnsi="Times New Roman"/>
          <w:color w:val="141413"/>
          <w:sz w:val="28"/>
          <w:szCs w:val="28"/>
        </w:rPr>
        <w:t>ic</w:t>
      </w:r>
      <w:r w:rsidR="004F2F09" w:rsidRPr="00936FF0">
        <w:rPr>
          <w:rFonts w:ascii="Times New Roman" w:hAnsi="Times New Roman"/>
          <w:color w:val="141413"/>
          <w:sz w:val="28"/>
          <w:szCs w:val="28"/>
        </w:rPr>
        <w:t>e</w:t>
      </w:r>
      <w:r w:rsidR="009B387C" w:rsidRPr="00936FF0">
        <w:rPr>
          <w:rFonts w:ascii="Times New Roman" w:hAnsi="Times New Roman"/>
          <w:color w:val="141413"/>
          <w:sz w:val="28"/>
          <w:szCs w:val="28"/>
        </w:rPr>
        <w:t xml:space="preserve"> (</w:t>
      </w:r>
      <w:r w:rsidR="004E61DE" w:rsidRPr="00936FF0">
        <w:rPr>
          <w:rFonts w:ascii="Times New Roman" w:hAnsi="Times New Roman"/>
          <w:color w:val="141413"/>
          <w:sz w:val="28"/>
          <w:szCs w:val="28"/>
        </w:rPr>
        <w:t>S</w:t>
      </w:r>
      <w:r w:rsidR="009B387C" w:rsidRPr="00936FF0">
        <w:rPr>
          <w:rFonts w:ascii="Times New Roman" w:hAnsi="Times New Roman"/>
          <w:color w:val="141413"/>
          <w:sz w:val="28"/>
          <w:szCs w:val="28"/>
        </w:rPr>
        <w:t>wiss albino m</w:t>
      </w:r>
      <w:r w:rsidR="004E61DE" w:rsidRPr="00936FF0">
        <w:rPr>
          <w:rFonts w:ascii="Times New Roman" w:hAnsi="Times New Roman"/>
          <w:color w:val="141413"/>
          <w:sz w:val="28"/>
          <w:szCs w:val="28"/>
        </w:rPr>
        <w:t>ice)</w:t>
      </w:r>
      <w:r w:rsidR="008A2AE5" w:rsidRPr="00936FF0">
        <w:rPr>
          <w:rFonts w:ascii="Times New Roman" w:hAnsi="Times New Roman"/>
          <w:color w:val="141413"/>
          <w:sz w:val="28"/>
          <w:szCs w:val="28"/>
        </w:rPr>
        <w:t xml:space="preserve"> w</w:t>
      </w:r>
      <w:r w:rsidR="004E61DE" w:rsidRPr="00936FF0">
        <w:rPr>
          <w:rFonts w:ascii="Times New Roman" w:hAnsi="Times New Roman"/>
          <w:color w:val="141413"/>
          <w:sz w:val="28"/>
          <w:szCs w:val="28"/>
        </w:rPr>
        <w:t>as</w:t>
      </w:r>
      <w:r w:rsidR="00974038" w:rsidRPr="00936FF0">
        <w:rPr>
          <w:rFonts w:ascii="Times New Roman" w:hAnsi="Times New Roman"/>
          <w:color w:val="141413"/>
          <w:sz w:val="28"/>
          <w:szCs w:val="28"/>
        </w:rPr>
        <w:t xml:space="preserve"> </w:t>
      </w:r>
      <w:r w:rsidR="00CA7FE9" w:rsidRPr="00936FF0">
        <w:rPr>
          <w:rFonts w:ascii="Times New Roman" w:hAnsi="Times New Roman"/>
          <w:color w:val="141413"/>
          <w:sz w:val="28"/>
          <w:szCs w:val="28"/>
        </w:rPr>
        <w:t xml:space="preserve">recorded weekly </w:t>
      </w:r>
      <w:r w:rsidR="006C7E29" w:rsidRPr="00936FF0">
        <w:rPr>
          <w:rFonts w:ascii="Times New Roman" w:hAnsi="Times New Roman"/>
          <w:color w:val="141413"/>
          <w:sz w:val="28"/>
          <w:szCs w:val="28"/>
        </w:rPr>
        <w:t xml:space="preserve">during </w:t>
      </w:r>
      <w:r w:rsidR="008A2AE5" w:rsidRPr="00936FF0">
        <w:rPr>
          <w:rFonts w:ascii="Times New Roman" w:hAnsi="Times New Roman"/>
          <w:color w:val="141413"/>
          <w:sz w:val="28"/>
          <w:szCs w:val="28"/>
        </w:rPr>
        <w:t>the experimental period</w:t>
      </w:r>
      <w:r w:rsidR="00D7054F" w:rsidRPr="00936FF0">
        <w:rPr>
          <w:rFonts w:ascii="Times New Roman" w:hAnsi="Times New Roman"/>
          <w:color w:val="141413"/>
          <w:sz w:val="28"/>
          <w:szCs w:val="28"/>
        </w:rPr>
        <w:t xml:space="preserve"> of 28 </w:t>
      </w:r>
      <w:r w:rsidR="005309F4" w:rsidRPr="00936FF0">
        <w:rPr>
          <w:rFonts w:ascii="Times New Roman" w:hAnsi="Times New Roman"/>
          <w:color w:val="141413"/>
          <w:sz w:val="28"/>
          <w:szCs w:val="28"/>
        </w:rPr>
        <w:t>da</w:t>
      </w:r>
      <w:r w:rsidR="00C27BAC" w:rsidRPr="00936FF0">
        <w:rPr>
          <w:rFonts w:ascii="Times New Roman" w:hAnsi="Times New Roman"/>
          <w:color w:val="141413"/>
          <w:sz w:val="28"/>
          <w:szCs w:val="28"/>
        </w:rPr>
        <w:t xml:space="preserve">ys </w:t>
      </w:r>
      <w:r w:rsidR="008A2AE5" w:rsidRPr="00936FF0">
        <w:rPr>
          <w:rFonts w:ascii="Times New Roman" w:hAnsi="Times New Roman"/>
          <w:color w:val="141413"/>
          <w:sz w:val="28"/>
          <w:szCs w:val="28"/>
        </w:rPr>
        <w:t>and expressed as</w:t>
      </w:r>
      <w:r w:rsidR="00C27BAC" w:rsidRPr="00936FF0">
        <w:rPr>
          <w:rFonts w:ascii="Times New Roman" w:hAnsi="Times New Roman"/>
          <w:color w:val="141413"/>
          <w:sz w:val="28"/>
          <w:szCs w:val="28"/>
        </w:rPr>
        <w:t xml:space="preserve"> a </w:t>
      </w:r>
      <w:r w:rsidR="008A2AE5" w:rsidRPr="00936FF0">
        <w:rPr>
          <w:rFonts w:ascii="Times New Roman" w:hAnsi="Times New Roman"/>
          <w:color w:val="141413"/>
          <w:sz w:val="28"/>
          <w:szCs w:val="28"/>
        </w:rPr>
        <w:t xml:space="preserve">change in body weight compared to </w:t>
      </w:r>
      <w:r w:rsidR="00FB7C56" w:rsidRPr="00936FF0">
        <w:rPr>
          <w:rFonts w:ascii="Times New Roman" w:hAnsi="Times New Roman"/>
          <w:color w:val="141413"/>
          <w:sz w:val="28"/>
          <w:szCs w:val="28"/>
        </w:rPr>
        <w:t xml:space="preserve">the </w:t>
      </w:r>
      <w:r w:rsidR="008A2AE5" w:rsidRPr="00936FF0">
        <w:rPr>
          <w:rFonts w:ascii="Times New Roman" w:hAnsi="Times New Roman"/>
          <w:color w:val="141413"/>
          <w:sz w:val="28"/>
          <w:szCs w:val="28"/>
        </w:rPr>
        <w:t>initial body weight.</w:t>
      </w:r>
      <w:r w:rsidR="005F2069" w:rsidRPr="00936FF0">
        <w:rPr>
          <w:rFonts w:ascii="Times New Roman" w:hAnsi="Times New Roman"/>
          <w:color w:val="141413"/>
          <w:sz w:val="28"/>
          <w:szCs w:val="28"/>
        </w:rPr>
        <w:t xml:space="preserve"> </w:t>
      </w:r>
      <w:r w:rsidR="00010E58" w:rsidRPr="00936FF0">
        <w:rPr>
          <w:rFonts w:ascii="Times New Roman" w:hAnsi="Times New Roman"/>
          <w:color w:val="141413"/>
          <w:sz w:val="28"/>
          <w:szCs w:val="28"/>
        </w:rPr>
        <w:t xml:space="preserve">The body weight of </w:t>
      </w:r>
      <w:r w:rsidR="0056740C" w:rsidRPr="00936FF0">
        <w:rPr>
          <w:rFonts w:ascii="Times New Roman" w:hAnsi="Times New Roman"/>
          <w:color w:val="141413"/>
          <w:sz w:val="28"/>
          <w:szCs w:val="28"/>
        </w:rPr>
        <w:t>Swiss albino mice was recorded in order to investi</w:t>
      </w:r>
      <w:r w:rsidR="006D67ED" w:rsidRPr="00936FF0">
        <w:rPr>
          <w:rFonts w:ascii="Times New Roman" w:hAnsi="Times New Roman"/>
          <w:color w:val="141413"/>
          <w:sz w:val="28"/>
          <w:szCs w:val="28"/>
        </w:rPr>
        <w:t xml:space="preserve">gate the </w:t>
      </w:r>
      <w:r w:rsidR="006429F0" w:rsidRPr="00936FF0">
        <w:rPr>
          <w:rFonts w:ascii="Times New Roman" w:hAnsi="Times New Roman"/>
          <w:color w:val="141413"/>
          <w:sz w:val="28"/>
          <w:szCs w:val="28"/>
        </w:rPr>
        <w:t xml:space="preserve">effect of IMI exposure </w:t>
      </w:r>
      <w:r w:rsidR="00A079D2" w:rsidRPr="00936FF0">
        <w:rPr>
          <w:rFonts w:ascii="Times New Roman" w:hAnsi="Times New Roman"/>
          <w:color w:val="141413"/>
          <w:sz w:val="28"/>
          <w:szCs w:val="28"/>
        </w:rPr>
        <w:t xml:space="preserve">on growth and </w:t>
      </w:r>
      <w:r w:rsidR="00527CC9" w:rsidRPr="00936FF0">
        <w:rPr>
          <w:rFonts w:ascii="Times New Roman" w:hAnsi="Times New Roman"/>
          <w:color w:val="141413"/>
          <w:sz w:val="28"/>
          <w:szCs w:val="28"/>
        </w:rPr>
        <w:t>physiological condition.</w:t>
      </w:r>
      <w:r w:rsidR="005F2069" w:rsidRPr="00936FF0">
        <w:rPr>
          <w:rFonts w:ascii="Times New Roman" w:hAnsi="Times New Roman"/>
          <w:color w:val="141413"/>
          <w:sz w:val="28"/>
          <w:szCs w:val="28"/>
        </w:rPr>
        <w:t xml:space="preserve"> The </w:t>
      </w:r>
      <w:r w:rsidR="00B0123C" w:rsidRPr="00936FF0">
        <w:rPr>
          <w:rFonts w:ascii="Times New Roman" w:hAnsi="Times New Roman"/>
          <w:color w:val="141413"/>
          <w:sz w:val="28"/>
          <w:szCs w:val="28"/>
        </w:rPr>
        <w:t xml:space="preserve">initial </w:t>
      </w:r>
      <w:r w:rsidR="005F2069" w:rsidRPr="00936FF0">
        <w:rPr>
          <w:rFonts w:ascii="Times New Roman" w:hAnsi="Times New Roman"/>
          <w:color w:val="141413"/>
          <w:sz w:val="28"/>
          <w:szCs w:val="28"/>
        </w:rPr>
        <w:t xml:space="preserve">body weight of each of </w:t>
      </w:r>
      <w:r w:rsidR="00473115" w:rsidRPr="00936FF0">
        <w:rPr>
          <w:rFonts w:ascii="Times New Roman" w:hAnsi="Times New Roman"/>
          <w:color w:val="141413"/>
          <w:sz w:val="28"/>
          <w:szCs w:val="28"/>
        </w:rPr>
        <w:t>the groups</w:t>
      </w:r>
      <w:r w:rsidR="005F2069" w:rsidRPr="00936FF0">
        <w:rPr>
          <w:rFonts w:ascii="Times New Roman" w:hAnsi="Times New Roman"/>
          <w:color w:val="141413"/>
          <w:sz w:val="28"/>
          <w:szCs w:val="28"/>
        </w:rPr>
        <w:t xml:space="preserve"> of mice was </w:t>
      </w:r>
      <w:r w:rsidR="00473115" w:rsidRPr="00936FF0">
        <w:rPr>
          <w:rFonts w:ascii="Times New Roman" w:hAnsi="Times New Roman"/>
          <w:color w:val="141413"/>
          <w:sz w:val="28"/>
          <w:szCs w:val="28"/>
        </w:rPr>
        <w:t xml:space="preserve">recorded using a calibrated digital weighing </w:t>
      </w:r>
      <w:r w:rsidR="00D85FF3" w:rsidRPr="00936FF0">
        <w:rPr>
          <w:rFonts w:ascii="Times New Roman" w:hAnsi="Times New Roman"/>
          <w:color w:val="141413"/>
          <w:sz w:val="28"/>
          <w:szCs w:val="28"/>
        </w:rPr>
        <w:t>scale.</w:t>
      </w:r>
      <w:r w:rsidR="00B0123C" w:rsidRPr="00936FF0">
        <w:rPr>
          <w:rFonts w:ascii="Times New Roman" w:hAnsi="Times New Roman"/>
          <w:color w:val="141413"/>
          <w:sz w:val="28"/>
          <w:szCs w:val="28"/>
        </w:rPr>
        <w:t xml:space="preserve"> </w:t>
      </w:r>
    </w:p>
    <w:p w14:paraId="3C877B5D" w14:textId="094CF73B" w:rsidR="008118F5" w:rsidRPr="00936FF0" w:rsidRDefault="008118F5" w:rsidP="008A2AE5">
      <w:pPr>
        <w:pStyle w:val="p1"/>
        <w:spacing w:line="276" w:lineRule="auto"/>
        <w:jc w:val="both"/>
        <w:rPr>
          <w:rFonts w:ascii="Times New Roman" w:hAnsi="Times New Roman"/>
          <w:color w:val="141413"/>
          <w:sz w:val="28"/>
          <w:szCs w:val="28"/>
        </w:rPr>
      </w:pPr>
      <w:r w:rsidRPr="00936FF0">
        <w:rPr>
          <w:rFonts w:ascii="Times New Roman" w:hAnsi="Times New Roman"/>
          <w:color w:val="141413"/>
          <w:sz w:val="28"/>
          <w:szCs w:val="28"/>
        </w:rPr>
        <w:t xml:space="preserve">The reproductive organ weight of each group of mice was calculated at the end of </w:t>
      </w:r>
      <w:r w:rsidR="00075446" w:rsidRPr="00936FF0">
        <w:rPr>
          <w:rFonts w:ascii="Times New Roman" w:hAnsi="Times New Roman"/>
          <w:color w:val="141413"/>
          <w:sz w:val="28"/>
          <w:szCs w:val="28"/>
        </w:rPr>
        <w:t xml:space="preserve">28 days </w:t>
      </w:r>
      <w:r w:rsidR="00084D60" w:rsidRPr="00936FF0">
        <w:rPr>
          <w:rFonts w:ascii="Times New Roman" w:hAnsi="Times New Roman"/>
          <w:color w:val="141413"/>
          <w:sz w:val="28"/>
          <w:szCs w:val="28"/>
        </w:rPr>
        <w:t xml:space="preserve">of </w:t>
      </w:r>
      <w:r w:rsidR="00075446" w:rsidRPr="00936FF0">
        <w:rPr>
          <w:rFonts w:ascii="Times New Roman" w:hAnsi="Times New Roman"/>
          <w:color w:val="141413"/>
          <w:sz w:val="28"/>
          <w:szCs w:val="28"/>
        </w:rPr>
        <w:t xml:space="preserve">treatment with IMI. </w:t>
      </w:r>
      <w:r w:rsidR="00084D60" w:rsidRPr="00936FF0">
        <w:rPr>
          <w:rFonts w:ascii="Times New Roman" w:hAnsi="Times New Roman"/>
          <w:color w:val="141413"/>
          <w:sz w:val="28"/>
          <w:szCs w:val="28"/>
        </w:rPr>
        <w:t xml:space="preserve"> The mice were sacrificed through cervical dislocation</w:t>
      </w:r>
      <w:r w:rsidR="00085BF6" w:rsidRPr="00936FF0">
        <w:rPr>
          <w:rFonts w:ascii="Times New Roman" w:hAnsi="Times New Roman"/>
          <w:color w:val="141413"/>
          <w:sz w:val="28"/>
          <w:szCs w:val="28"/>
        </w:rPr>
        <w:t>,</w:t>
      </w:r>
      <w:r w:rsidR="00084D60" w:rsidRPr="00936FF0">
        <w:rPr>
          <w:rFonts w:ascii="Times New Roman" w:hAnsi="Times New Roman"/>
          <w:color w:val="141413"/>
          <w:sz w:val="28"/>
          <w:szCs w:val="28"/>
        </w:rPr>
        <w:t xml:space="preserve"> </w:t>
      </w:r>
      <w:r w:rsidR="00607CA2" w:rsidRPr="00936FF0">
        <w:rPr>
          <w:rFonts w:ascii="Times New Roman" w:hAnsi="Times New Roman"/>
          <w:color w:val="141413"/>
          <w:sz w:val="28"/>
          <w:szCs w:val="28"/>
        </w:rPr>
        <w:t xml:space="preserve">and </w:t>
      </w:r>
      <w:r w:rsidR="00085BF6" w:rsidRPr="00936FF0">
        <w:rPr>
          <w:rFonts w:ascii="Times New Roman" w:hAnsi="Times New Roman"/>
          <w:color w:val="141413"/>
          <w:sz w:val="28"/>
          <w:szCs w:val="28"/>
        </w:rPr>
        <w:t xml:space="preserve">the </w:t>
      </w:r>
      <w:r w:rsidR="00607CA2" w:rsidRPr="00936FF0">
        <w:rPr>
          <w:rFonts w:ascii="Times New Roman" w:hAnsi="Times New Roman"/>
          <w:color w:val="141413"/>
          <w:sz w:val="28"/>
          <w:szCs w:val="28"/>
        </w:rPr>
        <w:t>reproductive organ</w:t>
      </w:r>
      <w:r w:rsidR="00085BF6" w:rsidRPr="00936FF0">
        <w:rPr>
          <w:rFonts w:ascii="Times New Roman" w:hAnsi="Times New Roman"/>
          <w:color w:val="141413"/>
          <w:sz w:val="28"/>
          <w:szCs w:val="28"/>
        </w:rPr>
        <w:t>s</w:t>
      </w:r>
      <w:r w:rsidR="00607CA2" w:rsidRPr="00936FF0">
        <w:rPr>
          <w:rFonts w:ascii="Times New Roman" w:hAnsi="Times New Roman"/>
          <w:color w:val="141413"/>
          <w:sz w:val="28"/>
          <w:szCs w:val="28"/>
        </w:rPr>
        <w:t xml:space="preserve"> were </w:t>
      </w:r>
      <w:r w:rsidR="00085BF6" w:rsidRPr="00936FF0">
        <w:rPr>
          <w:rFonts w:ascii="Times New Roman" w:hAnsi="Times New Roman"/>
          <w:color w:val="141413"/>
          <w:sz w:val="28"/>
          <w:szCs w:val="28"/>
        </w:rPr>
        <w:t>carefully removed</w:t>
      </w:r>
      <w:r w:rsidR="00E27103" w:rsidRPr="00936FF0">
        <w:rPr>
          <w:rFonts w:ascii="Times New Roman" w:hAnsi="Times New Roman"/>
          <w:color w:val="141413"/>
          <w:sz w:val="28"/>
          <w:szCs w:val="28"/>
        </w:rPr>
        <w:t xml:space="preserve">. The fat bodies and other </w:t>
      </w:r>
      <w:r w:rsidR="003B7FD1" w:rsidRPr="00936FF0">
        <w:rPr>
          <w:rFonts w:ascii="Times New Roman" w:hAnsi="Times New Roman"/>
          <w:color w:val="141413"/>
          <w:sz w:val="28"/>
          <w:szCs w:val="28"/>
        </w:rPr>
        <w:t>tissues were</w:t>
      </w:r>
      <w:r w:rsidR="00B63538" w:rsidRPr="00936FF0">
        <w:rPr>
          <w:rFonts w:ascii="Times New Roman" w:hAnsi="Times New Roman"/>
          <w:color w:val="141413"/>
          <w:sz w:val="28"/>
          <w:szCs w:val="28"/>
        </w:rPr>
        <w:t xml:space="preserve"> removed from reproductive organs and </w:t>
      </w:r>
      <w:r w:rsidR="00C028B1" w:rsidRPr="00936FF0">
        <w:rPr>
          <w:rFonts w:ascii="Times New Roman" w:hAnsi="Times New Roman"/>
          <w:color w:val="141413"/>
          <w:sz w:val="28"/>
          <w:szCs w:val="28"/>
        </w:rPr>
        <w:t xml:space="preserve">washed with normal saline water. The reproductive organs were then generally blotted with the help </w:t>
      </w:r>
      <w:r w:rsidR="00B30D95" w:rsidRPr="00936FF0">
        <w:rPr>
          <w:rFonts w:ascii="Times New Roman" w:hAnsi="Times New Roman"/>
          <w:color w:val="141413"/>
          <w:sz w:val="28"/>
          <w:szCs w:val="28"/>
        </w:rPr>
        <w:t>of blotting paper or filte</w:t>
      </w:r>
      <w:r w:rsidR="00725BD9" w:rsidRPr="00936FF0">
        <w:rPr>
          <w:rFonts w:ascii="Times New Roman" w:hAnsi="Times New Roman"/>
          <w:color w:val="141413"/>
          <w:sz w:val="28"/>
          <w:szCs w:val="28"/>
        </w:rPr>
        <w:t>r</w:t>
      </w:r>
      <w:r w:rsidR="00B30D95" w:rsidRPr="00936FF0">
        <w:rPr>
          <w:rFonts w:ascii="Times New Roman" w:hAnsi="Times New Roman"/>
          <w:color w:val="141413"/>
          <w:sz w:val="28"/>
          <w:szCs w:val="28"/>
        </w:rPr>
        <w:t xml:space="preserve"> paper </w:t>
      </w:r>
      <w:r w:rsidR="00725BD9" w:rsidRPr="00936FF0">
        <w:rPr>
          <w:rFonts w:ascii="Times New Roman" w:hAnsi="Times New Roman"/>
          <w:color w:val="141413"/>
          <w:sz w:val="28"/>
          <w:szCs w:val="28"/>
        </w:rPr>
        <w:t xml:space="preserve">and weighed </w:t>
      </w:r>
      <w:r w:rsidR="002918ED" w:rsidRPr="00936FF0">
        <w:rPr>
          <w:rFonts w:ascii="Times New Roman" w:hAnsi="Times New Roman"/>
          <w:color w:val="141413"/>
          <w:sz w:val="28"/>
          <w:szCs w:val="28"/>
        </w:rPr>
        <w:t xml:space="preserve">on </w:t>
      </w:r>
      <w:r w:rsidR="00147EC6" w:rsidRPr="00936FF0">
        <w:rPr>
          <w:rFonts w:ascii="Times New Roman" w:hAnsi="Times New Roman"/>
          <w:color w:val="141413"/>
          <w:sz w:val="28"/>
          <w:szCs w:val="28"/>
        </w:rPr>
        <w:t xml:space="preserve">a </w:t>
      </w:r>
      <w:r w:rsidR="002918ED" w:rsidRPr="00936FF0">
        <w:rPr>
          <w:rFonts w:ascii="Times New Roman" w:hAnsi="Times New Roman"/>
          <w:color w:val="141413"/>
          <w:sz w:val="28"/>
          <w:szCs w:val="28"/>
        </w:rPr>
        <w:t xml:space="preserve">digital calibrated </w:t>
      </w:r>
      <w:r w:rsidR="00147EC6" w:rsidRPr="00936FF0">
        <w:rPr>
          <w:rFonts w:ascii="Times New Roman" w:hAnsi="Times New Roman"/>
          <w:color w:val="141413"/>
          <w:sz w:val="28"/>
          <w:szCs w:val="28"/>
        </w:rPr>
        <w:t xml:space="preserve">scale in order to get </w:t>
      </w:r>
      <w:r w:rsidR="009514FF" w:rsidRPr="00936FF0">
        <w:rPr>
          <w:rFonts w:ascii="Times New Roman" w:hAnsi="Times New Roman"/>
          <w:color w:val="141413"/>
          <w:sz w:val="28"/>
          <w:szCs w:val="28"/>
        </w:rPr>
        <w:t xml:space="preserve">the </w:t>
      </w:r>
      <w:r w:rsidR="00147EC6" w:rsidRPr="00936FF0">
        <w:rPr>
          <w:rFonts w:ascii="Times New Roman" w:hAnsi="Times New Roman"/>
          <w:color w:val="141413"/>
          <w:sz w:val="28"/>
          <w:szCs w:val="28"/>
        </w:rPr>
        <w:t xml:space="preserve">absolute </w:t>
      </w:r>
      <w:r w:rsidR="009514FF" w:rsidRPr="00936FF0">
        <w:rPr>
          <w:rFonts w:ascii="Times New Roman" w:hAnsi="Times New Roman"/>
          <w:color w:val="141413"/>
          <w:sz w:val="28"/>
          <w:szCs w:val="28"/>
        </w:rPr>
        <w:t xml:space="preserve">organ </w:t>
      </w:r>
      <w:r w:rsidR="00147EC6" w:rsidRPr="00936FF0">
        <w:rPr>
          <w:rFonts w:ascii="Times New Roman" w:hAnsi="Times New Roman"/>
          <w:color w:val="141413"/>
          <w:sz w:val="28"/>
          <w:szCs w:val="28"/>
        </w:rPr>
        <w:t>weight</w:t>
      </w:r>
      <w:r w:rsidR="009514FF" w:rsidRPr="00936FF0">
        <w:rPr>
          <w:rFonts w:ascii="Times New Roman" w:hAnsi="Times New Roman"/>
          <w:color w:val="141413"/>
          <w:sz w:val="28"/>
          <w:szCs w:val="28"/>
        </w:rPr>
        <w:t xml:space="preserve">. </w:t>
      </w:r>
    </w:p>
    <w:p w14:paraId="62930868" w14:textId="77777777" w:rsidR="001C552A" w:rsidRPr="00936FF0" w:rsidRDefault="001C552A" w:rsidP="001C552A">
      <w:pPr>
        <w:pStyle w:val="p1"/>
        <w:spacing w:line="276" w:lineRule="auto"/>
        <w:jc w:val="both"/>
        <w:rPr>
          <w:rFonts w:ascii="Times New Roman" w:hAnsi="Times New Roman"/>
          <w:color w:val="141413"/>
          <w:sz w:val="28"/>
          <w:szCs w:val="28"/>
        </w:rPr>
      </w:pPr>
    </w:p>
    <w:p w14:paraId="1BCB66C4" w14:textId="282E95F0" w:rsidR="00E30352" w:rsidRPr="00936FF0" w:rsidRDefault="001C552A" w:rsidP="001C552A">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141413"/>
          <w:sz w:val="28"/>
          <w:szCs w:val="28"/>
        </w:rPr>
        <w:lastRenderedPageBreak/>
        <w:t xml:space="preserve">3. </w:t>
      </w:r>
      <w:r w:rsidRPr="00936FF0">
        <w:rPr>
          <w:rFonts w:ascii="Times New Roman" w:hAnsi="Times New Roman"/>
          <w:b/>
          <w:bCs/>
          <w:color w:val="000000" w:themeColor="text1"/>
          <w:sz w:val="28"/>
          <w:szCs w:val="28"/>
        </w:rPr>
        <w:t>RESULTS :-</w:t>
      </w:r>
    </w:p>
    <w:p w14:paraId="226F2159" w14:textId="77777777" w:rsidR="00600856" w:rsidRPr="00936FF0" w:rsidRDefault="00600856" w:rsidP="008A2AE5">
      <w:pPr>
        <w:pStyle w:val="p1"/>
        <w:spacing w:line="276" w:lineRule="auto"/>
        <w:jc w:val="both"/>
        <w:rPr>
          <w:rFonts w:ascii="Times New Roman" w:hAnsi="Times New Roman"/>
          <w:b/>
          <w:bCs/>
          <w:color w:val="0070C0"/>
          <w:sz w:val="28"/>
          <w:szCs w:val="28"/>
        </w:rPr>
      </w:pPr>
    </w:p>
    <w:p w14:paraId="792ED08A" w14:textId="7E257F5F" w:rsidR="00600856" w:rsidRPr="00936FF0" w:rsidRDefault="00600856"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Bo</w:t>
      </w:r>
      <w:r w:rsidR="00AA171E" w:rsidRPr="00936FF0">
        <w:rPr>
          <w:rFonts w:ascii="Times New Roman" w:hAnsi="Times New Roman"/>
          <w:b/>
          <w:bCs/>
          <w:color w:val="0070C0"/>
          <w:sz w:val="28"/>
          <w:szCs w:val="28"/>
          <w:u w:val="single"/>
        </w:rPr>
        <w:t xml:space="preserve">dy </w:t>
      </w:r>
      <w:r w:rsidR="00042539" w:rsidRPr="00936FF0">
        <w:rPr>
          <w:rFonts w:ascii="Times New Roman" w:hAnsi="Times New Roman"/>
          <w:b/>
          <w:bCs/>
          <w:color w:val="0070C0"/>
          <w:sz w:val="28"/>
          <w:szCs w:val="28"/>
          <w:u w:val="single"/>
        </w:rPr>
        <w:t>W</w:t>
      </w:r>
      <w:r w:rsidR="00AA171E" w:rsidRPr="00936FF0">
        <w:rPr>
          <w:rFonts w:ascii="Times New Roman" w:hAnsi="Times New Roman"/>
          <w:b/>
          <w:bCs/>
          <w:color w:val="0070C0"/>
          <w:sz w:val="28"/>
          <w:szCs w:val="28"/>
          <w:u w:val="single"/>
        </w:rPr>
        <w:t>eight</w:t>
      </w:r>
      <w:r w:rsidR="00AA171E" w:rsidRPr="00936FF0">
        <w:rPr>
          <w:rFonts w:ascii="Times New Roman" w:hAnsi="Times New Roman"/>
          <w:b/>
          <w:bCs/>
          <w:color w:val="0070C0"/>
          <w:sz w:val="28"/>
          <w:szCs w:val="28"/>
        </w:rPr>
        <w:t>:-</w:t>
      </w:r>
    </w:p>
    <w:p w14:paraId="418E9FA9"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080B7EF5" w14:textId="49F8F1C8" w:rsidR="00AA171E" w:rsidRPr="00936FF0" w:rsidRDefault="006864C0"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initial, final and body weight change of </w:t>
      </w:r>
      <w:r w:rsidR="00344A9C" w:rsidRPr="00936FF0">
        <w:rPr>
          <w:rFonts w:ascii="Times New Roman" w:hAnsi="Times New Roman"/>
          <w:color w:val="000000" w:themeColor="text1"/>
          <w:sz w:val="28"/>
          <w:szCs w:val="28"/>
        </w:rPr>
        <w:t>the control, gum acacia (negative control)</w:t>
      </w:r>
      <w:r w:rsidR="005B51E1" w:rsidRPr="00936FF0">
        <w:rPr>
          <w:rFonts w:ascii="Times New Roman" w:hAnsi="Times New Roman"/>
          <w:color w:val="000000" w:themeColor="text1"/>
          <w:sz w:val="28"/>
          <w:szCs w:val="28"/>
        </w:rPr>
        <w:t xml:space="preserve">, and </w:t>
      </w:r>
      <w:r w:rsidR="00744C96" w:rsidRPr="00936FF0">
        <w:rPr>
          <w:rFonts w:ascii="Times New Roman" w:hAnsi="Times New Roman"/>
          <w:color w:val="000000" w:themeColor="text1"/>
          <w:sz w:val="28"/>
          <w:szCs w:val="28"/>
        </w:rPr>
        <w:t>IMI-</w:t>
      </w:r>
      <w:r w:rsidR="005B51E1" w:rsidRPr="00936FF0">
        <w:rPr>
          <w:rFonts w:ascii="Times New Roman" w:hAnsi="Times New Roman"/>
          <w:color w:val="000000" w:themeColor="text1"/>
          <w:sz w:val="28"/>
          <w:szCs w:val="28"/>
        </w:rPr>
        <w:t xml:space="preserve">treated group of albino mice </w:t>
      </w:r>
      <w:r w:rsidR="00744C96" w:rsidRPr="00936FF0">
        <w:rPr>
          <w:rFonts w:ascii="Times New Roman" w:hAnsi="Times New Roman"/>
          <w:color w:val="000000" w:themeColor="text1"/>
          <w:sz w:val="28"/>
          <w:szCs w:val="28"/>
        </w:rPr>
        <w:t xml:space="preserve">are presented in </w:t>
      </w:r>
      <w:r w:rsidR="005F649F" w:rsidRPr="00936FF0">
        <w:rPr>
          <w:rFonts w:ascii="Times New Roman" w:hAnsi="Times New Roman"/>
          <w:color w:val="000000" w:themeColor="text1"/>
          <w:sz w:val="28"/>
          <w:szCs w:val="28"/>
        </w:rPr>
        <w:t>T</w:t>
      </w:r>
      <w:r w:rsidR="00744C96" w:rsidRPr="00936FF0">
        <w:rPr>
          <w:rFonts w:ascii="Times New Roman" w:hAnsi="Times New Roman"/>
          <w:color w:val="000000" w:themeColor="text1"/>
          <w:sz w:val="28"/>
          <w:szCs w:val="28"/>
        </w:rPr>
        <w:t>able 1.</w:t>
      </w:r>
      <w:r w:rsidR="00344A9C" w:rsidRPr="00936FF0">
        <w:rPr>
          <w:rFonts w:ascii="Times New Roman" w:hAnsi="Times New Roman"/>
          <w:color w:val="000000" w:themeColor="text1"/>
          <w:sz w:val="28"/>
          <w:szCs w:val="28"/>
        </w:rPr>
        <w:t xml:space="preserve"> </w:t>
      </w:r>
      <w:r w:rsidR="00140AF0" w:rsidRPr="00936FF0">
        <w:rPr>
          <w:rFonts w:ascii="Times New Roman" w:hAnsi="Times New Roman"/>
          <w:color w:val="000000" w:themeColor="text1"/>
          <w:sz w:val="28"/>
          <w:szCs w:val="28"/>
        </w:rPr>
        <w:t>The control group of mice</w:t>
      </w:r>
      <w:r w:rsidR="00A56AE0" w:rsidRPr="00936FF0">
        <w:rPr>
          <w:rFonts w:ascii="Times New Roman" w:hAnsi="Times New Roman"/>
          <w:color w:val="000000" w:themeColor="text1"/>
          <w:sz w:val="28"/>
          <w:szCs w:val="28"/>
        </w:rPr>
        <w:t xml:space="preserve"> </w:t>
      </w:r>
      <w:r w:rsidR="00A20617" w:rsidRPr="00936FF0">
        <w:rPr>
          <w:rFonts w:ascii="Times New Roman" w:hAnsi="Times New Roman"/>
          <w:color w:val="000000" w:themeColor="text1"/>
          <w:sz w:val="28"/>
          <w:szCs w:val="28"/>
        </w:rPr>
        <w:t xml:space="preserve">showed </w:t>
      </w:r>
      <w:r w:rsidR="00F86E5A" w:rsidRPr="00936FF0">
        <w:rPr>
          <w:rFonts w:ascii="Times New Roman" w:hAnsi="Times New Roman"/>
          <w:color w:val="000000" w:themeColor="text1"/>
          <w:sz w:val="28"/>
          <w:szCs w:val="28"/>
        </w:rPr>
        <w:t xml:space="preserve">a </w:t>
      </w:r>
      <w:r w:rsidR="00F7355D" w:rsidRPr="00936FF0">
        <w:rPr>
          <w:rFonts w:ascii="Times New Roman" w:hAnsi="Times New Roman"/>
          <w:color w:val="000000" w:themeColor="text1"/>
          <w:sz w:val="28"/>
          <w:szCs w:val="28"/>
        </w:rPr>
        <w:t xml:space="preserve">normal increase </w:t>
      </w:r>
      <w:r w:rsidR="00A20617" w:rsidRPr="00936FF0">
        <w:rPr>
          <w:rFonts w:ascii="Times New Roman" w:hAnsi="Times New Roman"/>
          <w:color w:val="000000" w:themeColor="text1"/>
          <w:sz w:val="28"/>
          <w:szCs w:val="28"/>
        </w:rPr>
        <w:t>in body weight</w:t>
      </w:r>
      <w:r w:rsidR="005A2DA2" w:rsidRPr="00936FF0">
        <w:rPr>
          <w:rFonts w:ascii="Times New Roman" w:hAnsi="Times New Roman"/>
          <w:color w:val="000000" w:themeColor="text1"/>
          <w:sz w:val="28"/>
          <w:szCs w:val="28"/>
        </w:rPr>
        <w:t xml:space="preserve"> after</w:t>
      </w:r>
      <w:r w:rsidR="005B3CC7" w:rsidRPr="00936FF0">
        <w:rPr>
          <w:rFonts w:ascii="Times New Roman" w:hAnsi="Times New Roman"/>
          <w:color w:val="000000" w:themeColor="text1"/>
          <w:sz w:val="28"/>
          <w:szCs w:val="28"/>
        </w:rPr>
        <w:t xml:space="preserve"> </w:t>
      </w:r>
      <w:r w:rsidR="005A2DA2" w:rsidRPr="00936FF0">
        <w:rPr>
          <w:rFonts w:ascii="Times New Roman" w:hAnsi="Times New Roman"/>
          <w:color w:val="000000" w:themeColor="text1"/>
          <w:sz w:val="28"/>
          <w:szCs w:val="28"/>
        </w:rPr>
        <w:t xml:space="preserve">a </w:t>
      </w:r>
      <w:r w:rsidR="005B3CC7" w:rsidRPr="00936FF0">
        <w:rPr>
          <w:rFonts w:ascii="Times New Roman" w:hAnsi="Times New Roman"/>
          <w:color w:val="000000" w:themeColor="text1"/>
          <w:sz w:val="28"/>
          <w:szCs w:val="28"/>
        </w:rPr>
        <w:t>period of 28 days.</w:t>
      </w:r>
      <w:r w:rsidR="00B76D8B" w:rsidRPr="00936FF0">
        <w:rPr>
          <w:rFonts w:ascii="Times New Roman" w:hAnsi="Times New Roman"/>
          <w:color w:val="000000" w:themeColor="text1"/>
          <w:sz w:val="28"/>
          <w:szCs w:val="28"/>
        </w:rPr>
        <w:t xml:space="preserve"> </w:t>
      </w:r>
      <w:r w:rsidR="00540895" w:rsidRPr="00936FF0">
        <w:rPr>
          <w:rFonts w:ascii="Times New Roman" w:hAnsi="Times New Roman"/>
          <w:color w:val="000000" w:themeColor="text1"/>
          <w:sz w:val="28"/>
          <w:szCs w:val="28"/>
        </w:rPr>
        <w:t>Simila</w:t>
      </w:r>
      <w:r w:rsidR="00B02DB9" w:rsidRPr="00936FF0">
        <w:rPr>
          <w:rFonts w:ascii="Times New Roman" w:hAnsi="Times New Roman"/>
          <w:color w:val="000000" w:themeColor="text1"/>
          <w:sz w:val="28"/>
          <w:szCs w:val="28"/>
        </w:rPr>
        <w:t xml:space="preserve">rly, gum acacia (negative control </w:t>
      </w:r>
      <w:r w:rsidR="00DF461C" w:rsidRPr="00936FF0">
        <w:rPr>
          <w:rFonts w:ascii="Times New Roman" w:hAnsi="Times New Roman"/>
          <w:color w:val="000000" w:themeColor="text1"/>
          <w:sz w:val="28"/>
          <w:szCs w:val="28"/>
        </w:rPr>
        <w:t xml:space="preserve">) showed </w:t>
      </w:r>
      <w:r w:rsidR="00B76D8B" w:rsidRPr="00936FF0">
        <w:rPr>
          <w:rFonts w:ascii="Times New Roman" w:hAnsi="Times New Roman"/>
          <w:color w:val="000000" w:themeColor="text1"/>
          <w:sz w:val="28"/>
          <w:szCs w:val="28"/>
        </w:rPr>
        <w:t xml:space="preserve">a </w:t>
      </w:r>
      <w:r w:rsidR="00DF461C" w:rsidRPr="00936FF0">
        <w:rPr>
          <w:rFonts w:ascii="Times New Roman" w:hAnsi="Times New Roman"/>
          <w:color w:val="000000" w:themeColor="text1"/>
          <w:sz w:val="28"/>
          <w:szCs w:val="28"/>
        </w:rPr>
        <w:t>gradual increase in body weight</w:t>
      </w:r>
      <w:r w:rsidR="00B76D8B" w:rsidRPr="00936FF0">
        <w:rPr>
          <w:rFonts w:ascii="Times New Roman" w:hAnsi="Times New Roman"/>
          <w:color w:val="000000" w:themeColor="text1"/>
          <w:sz w:val="28"/>
          <w:szCs w:val="28"/>
        </w:rPr>
        <w:t xml:space="preserve">. </w:t>
      </w:r>
      <w:r w:rsidR="00F86E5A" w:rsidRPr="00936FF0">
        <w:rPr>
          <w:rFonts w:ascii="Times New Roman" w:hAnsi="Times New Roman"/>
          <w:color w:val="000000" w:themeColor="text1"/>
          <w:sz w:val="28"/>
          <w:szCs w:val="28"/>
        </w:rPr>
        <w:t>However,</w:t>
      </w:r>
      <w:r w:rsidR="002068EE"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 xml:space="preserve">mice </w:t>
      </w:r>
      <w:r w:rsidR="00E86E42" w:rsidRPr="00936FF0">
        <w:rPr>
          <w:rFonts w:ascii="Times New Roman" w:hAnsi="Times New Roman"/>
          <w:color w:val="000000" w:themeColor="text1"/>
          <w:sz w:val="28"/>
          <w:szCs w:val="28"/>
        </w:rPr>
        <w:t>tre</w:t>
      </w:r>
      <w:r w:rsidR="00C62017" w:rsidRPr="00936FF0">
        <w:rPr>
          <w:rFonts w:ascii="Times New Roman" w:hAnsi="Times New Roman"/>
          <w:color w:val="000000" w:themeColor="text1"/>
          <w:sz w:val="28"/>
          <w:szCs w:val="28"/>
        </w:rPr>
        <w:t xml:space="preserve">ated </w:t>
      </w:r>
      <w:r w:rsidR="00E86E42" w:rsidRPr="00936FF0">
        <w:rPr>
          <w:rFonts w:ascii="Times New Roman" w:hAnsi="Times New Roman"/>
          <w:color w:val="000000" w:themeColor="text1"/>
          <w:sz w:val="28"/>
          <w:szCs w:val="28"/>
        </w:rPr>
        <w:t xml:space="preserve">with </w:t>
      </w:r>
      <w:r w:rsidR="00AE225F" w:rsidRPr="00936FF0">
        <w:rPr>
          <w:rFonts w:ascii="Times New Roman" w:hAnsi="Times New Roman"/>
          <w:color w:val="000000" w:themeColor="text1"/>
          <w:sz w:val="28"/>
          <w:szCs w:val="28"/>
        </w:rPr>
        <w:t>low</w:t>
      </w:r>
      <w:r w:rsidR="008051E6" w:rsidRPr="00936FF0">
        <w:rPr>
          <w:rFonts w:ascii="Times New Roman" w:hAnsi="Times New Roman"/>
          <w:color w:val="000000" w:themeColor="text1"/>
          <w:sz w:val="28"/>
          <w:szCs w:val="28"/>
        </w:rPr>
        <w:t xml:space="preserve"> </w:t>
      </w:r>
      <w:r w:rsidR="00ED0AFD" w:rsidRPr="00936FF0">
        <w:rPr>
          <w:rFonts w:ascii="Times New Roman" w:hAnsi="Times New Roman"/>
          <w:color w:val="000000" w:themeColor="text1"/>
          <w:sz w:val="28"/>
          <w:szCs w:val="28"/>
        </w:rPr>
        <w:t>(25mg/kg b.wt.)</w:t>
      </w:r>
      <w:r w:rsidR="00AE225F" w:rsidRPr="00936FF0">
        <w:rPr>
          <w:rFonts w:ascii="Times New Roman" w:hAnsi="Times New Roman"/>
          <w:color w:val="000000" w:themeColor="text1"/>
          <w:sz w:val="28"/>
          <w:szCs w:val="28"/>
        </w:rPr>
        <w:t xml:space="preserve"> and high</w:t>
      </w:r>
      <w:r w:rsidR="00B04B1D" w:rsidRPr="00936FF0">
        <w:rPr>
          <w:rFonts w:ascii="Times New Roman" w:hAnsi="Times New Roman"/>
          <w:color w:val="000000" w:themeColor="text1"/>
          <w:sz w:val="28"/>
          <w:szCs w:val="28"/>
        </w:rPr>
        <w:t xml:space="preserve"> (50mg/kg b.wt.)</w:t>
      </w:r>
      <w:r w:rsidR="00AE225F" w:rsidRPr="00936FF0">
        <w:rPr>
          <w:rFonts w:ascii="Times New Roman" w:hAnsi="Times New Roman"/>
          <w:color w:val="000000" w:themeColor="text1"/>
          <w:sz w:val="28"/>
          <w:szCs w:val="28"/>
        </w:rPr>
        <w:t xml:space="preserve"> doses of </w:t>
      </w:r>
      <w:r w:rsidR="00C62017" w:rsidRPr="00936FF0">
        <w:rPr>
          <w:rFonts w:ascii="Times New Roman" w:hAnsi="Times New Roman"/>
          <w:color w:val="000000" w:themeColor="text1"/>
          <w:sz w:val="28"/>
          <w:szCs w:val="28"/>
        </w:rPr>
        <w:t xml:space="preserve">IMI </w:t>
      </w:r>
      <w:r w:rsidR="004B68E2" w:rsidRPr="00936FF0">
        <w:rPr>
          <w:rFonts w:ascii="Times New Roman" w:hAnsi="Times New Roman"/>
          <w:color w:val="000000" w:themeColor="text1"/>
          <w:sz w:val="28"/>
          <w:szCs w:val="28"/>
        </w:rPr>
        <w:t xml:space="preserve">resulted in a </w:t>
      </w:r>
      <w:r w:rsidR="000C1EFC" w:rsidRPr="00936FF0">
        <w:rPr>
          <w:rFonts w:ascii="Times New Roman" w:hAnsi="Times New Roman"/>
          <w:color w:val="000000" w:themeColor="text1"/>
          <w:sz w:val="28"/>
          <w:szCs w:val="28"/>
        </w:rPr>
        <w:t xml:space="preserve">significant </w:t>
      </w:r>
      <w:r w:rsidR="00C6093A" w:rsidRPr="00936FF0">
        <w:rPr>
          <w:rFonts w:ascii="Times New Roman" w:hAnsi="Times New Roman"/>
          <w:color w:val="000000" w:themeColor="text1"/>
          <w:sz w:val="28"/>
          <w:szCs w:val="28"/>
        </w:rPr>
        <w:t xml:space="preserve">reduction </w:t>
      </w:r>
      <w:r w:rsidR="00E86E42" w:rsidRPr="00936FF0">
        <w:rPr>
          <w:rFonts w:ascii="Times New Roman" w:hAnsi="Times New Roman"/>
          <w:color w:val="000000" w:themeColor="text1"/>
          <w:sz w:val="28"/>
          <w:szCs w:val="28"/>
        </w:rPr>
        <w:t>in</w:t>
      </w:r>
      <w:r w:rsidR="004B68E2"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body weight</w:t>
      </w:r>
      <w:r w:rsidR="00B04B1D" w:rsidRPr="00936FF0">
        <w:rPr>
          <w:rFonts w:ascii="Times New Roman" w:hAnsi="Times New Roman"/>
          <w:color w:val="000000" w:themeColor="text1"/>
          <w:sz w:val="28"/>
          <w:szCs w:val="28"/>
        </w:rPr>
        <w:t xml:space="preserve">. The decline in body weight was </w:t>
      </w:r>
      <w:r w:rsidR="00BB54A5" w:rsidRPr="00936FF0">
        <w:rPr>
          <w:rFonts w:ascii="Times New Roman" w:hAnsi="Times New Roman"/>
          <w:color w:val="000000" w:themeColor="text1"/>
          <w:sz w:val="28"/>
          <w:szCs w:val="28"/>
        </w:rPr>
        <w:t>statis</w:t>
      </w:r>
      <w:r w:rsidR="008E3077" w:rsidRPr="00936FF0">
        <w:rPr>
          <w:rFonts w:ascii="Times New Roman" w:hAnsi="Times New Roman"/>
          <w:color w:val="000000" w:themeColor="text1"/>
          <w:sz w:val="28"/>
          <w:szCs w:val="28"/>
        </w:rPr>
        <w:t xml:space="preserve">tically </w:t>
      </w:r>
      <w:r w:rsidR="00B04B1D" w:rsidRPr="00936FF0">
        <w:rPr>
          <w:rFonts w:ascii="Times New Roman" w:hAnsi="Times New Roman"/>
          <w:color w:val="000000" w:themeColor="text1"/>
          <w:sz w:val="28"/>
          <w:szCs w:val="28"/>
        </w:rPr>
        <w:t xml:space="preserve">significant </w:t>
      </w:r>
      <w:r w:rsidR="008E3077" w:rsidRPr="00936FF0">
        <w:rPr>
          <w:rFonts w:ascii="Times New Roman" w:hAnsi="Times New Roman"/>
          <w:color w:val="000000" w:themeColor="text1"/>
          <w:sz w:val="28"/>
          <w:szCs w:val="28"/>
        </w:rPr>
        <w:t>(p</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&lt;</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0.0</w:t>
      </w:r>
      <w:r w:rsidR="00D81AF4" w:rsidRPr="00936FF0">
        <w:rPr>
          <w:rFonts w:ascii="Times New Roman" w:hAnsi="Times New Roman"/>
          <w:color w:val="000000" w:themeColor="text1"/>
          <w:sz w:val="28"/>
          <w:szCs w:val="28"/>
        </w:rPr>
        <w:t>5</w:t>
      </w:r>
      <w:r w:rsidR="008E3077" w:rsidRPr="00936FF0">
        <w:rPr>
          <w:rFonts w:ascii="Times New Roman" w:hAnsi="Times New Roman"/>
          <w:color w:val="000000" w:themeColor="text1"/>
          <w:sz w:val="28"/>
          <w:szCs w:val="28"/>
        </w:rPr>
        <w:t xml:space="preserve">) </w:t>
      </w:r>
      <w:r w:rsidR="00C52135" w:rsidRPr="00936FF0">
        <w:rPr>
          <w:rFonts w:ascii="Times New Roman" w:hAnsi="Times New Roman"/>
          <w:color w:val="000000" w:themeColor="text1"/>
          <w:sz w:val="28"/>
          <w:szCs w:val="28"/>
        </w:rPr>
        <w:t xml:space="preserve">at </w:t>
      </w:r>
      <w:r w:rsidR="00E21920" w:rsidRPr="00936FF0">
        <w:rPr>
          <w:rFonts w:ascii="Times New Roman" w:hAnsi="Times New Roman"/>
          <w:color w:val="000000" w:themeColor="text1"/>
          <w:sz w:val="28"/>
          <w:szCs w:val="28"/>
        </w:rPr>
        <w:t xml:space="preserve">the </w:t>
      </w:r>
      <w:r w:rsidR="00C52135" w:rsidRPr="00936FF0">
        <w:rPr>
          <w:rFonts w:ascii="Times New Roman" w:hAnsi="Times New Roman"/>
          <w:color w:val="000000" w:themeColor="text1"/>
          <w:sz w:val="28"/>
          <w:szCs w:val="28"/>
        </w:rPr>
        <w:t>high dose of IMI</w:t>
      </w:r>
      <w:r w:rsidR="00E979B2" w:rsidRPr="00936FF0">
        <w:rPr>
          <w:rFonts w:ascii="Times New Roman" w:hAnsi="Times New Roman"/>
          <w:color w:val="000000" w:themeColor="text1"/>
          <w:sz w:val="28"/>
          <w:szCs w:val="28"/>
        </w:rPr>
        <w:t xml:space="preserve"> </w:t>
      </w:r>
      <w:r w:rsidR="00450FB9" w:rsidRPr="00936FF0">
        <w:rPr>
          <w:rFonts w:ascii="Times New Roman" w:hAnsi="Times New Roman"/>
          <w:color w:val="000000" w:themeColor="text1"/>
          <w:sz w:val="28"/>
          <w:szCs w:val="28"/>
        </w:rPr>
        <w:t>(50mg/kg b.wt.)</w:t>
      </w:r>
      <w:r w:rsidR="00E21920" w:rsidRPr="00936FF0">
        <w:rPr>
          <w:rFonts w:ascii="Times New Roman" w:hAnsi="Times New Roman"/>
          <w:color w:val="000000" w:themeColor="text1"/>
          <w:sz w:val="28"/>
          <w:szCs w:val="28"/>
        </w:rPr>
        <w:t xml:space="preserve"> when compared to </w:t>
      </w:r>
      <w:r w:rsidR="0023286B" w:rsidRPr="00936FF0">
        <w:rPr>
          <w:rFonts w:ascii="Times New Roman" w:hAnsi="Times New Roman"/>
          <w:color w:val="000000" w:themeColor="text1"/>
          <w:sz w:val="28"/>
          <w:szCs w:val="28"/>
        </w:rPr>
        <w:t xml:space="preserve">the </w:t>
      </w:r>
      <w:r w:rsidR="00E21920" w:rsidRPr="00936FF0">
        <w:rPr>
          <w:rFonts w:ascii="Times New Roman" w:hAnsi="Times New Roman"/>
          <w:color w:val="000000" w:themeColor="text1"/>
          <w:sz w:val="28"/>
          <w:szCs w:val="28"/>
        </w:rPr>
        <w:t>control group of mice</w:t>
      </w:r>
      <w:r w:rsidR="0023286B" w:rsidRPr="00936FF0">
        <w:rPr>
          <w:rFonts w:ascii="Times New Roman" w:hAnsi="Times New Roman"/>
          <w:color w:val="000000" w:themeColor="text1"/>
          <w:sz w:val="28"/>
          <w:szCs w:val="28"/>
        </w:rPr>
        <w:t xml:space="preserve"> (Table 1)</w:t>
      </w:r>
      <w:r w:rsidR="00E21920" w:rsidRPr="00936FF0">
        <w:rPr>
          <w:rFonts w:ascii="Times New Roman" w:hAnsi="Times New Roman"/>
          <w:color w:val="000000" w:themeColor="text1"/>
          <w:sz w:val="28"/>
          <w:szCs w:val="28"/>
        </w:rPr>
        <w:t>.</w:t>
      </w:r>
      <w:r w:rsidR="00D47677" w:rsidRPr="00936FF0">
        <w:rPr>
          <w:rFonts w:ascii="Times New Roman" w:hAnsi="Times New Roman"/>
          <w:color w:val="000000" w:themeColor="text1"/>
          <w:sz w:val="28"/>
          <w:szCs w:val="28"/>
        </w:rPr>
        <w:t xml:space="preserve"> There was </w:t>
      </w:r>
      <w:r w:rsidR="00052C26" w:rsidRPr="00936FF0">
        <w:rPr>
          <w:rFonts w:ascii="Times New Roman" w:hAnsi="Times New Roman"/>
          <w:color w:val="000000" w:themeColor="text1"/>
          <w:sz w:val="28"/>
          <w:szCs w:val="28"/>
        </w:rPr>
        <w:t xml:space="preserve">a </w:t>
      </w:r>
      <w:r w:rsidR="00EB01AD" w:rsidRPr="00936FF0">
        <w:rPr>
          <w:rFonts w:ascii="Times New Roman" w:hAnsi="Times New Roman"/>
          <w:color w:val="000000" w:themeColor="text1"/>
          <w:sz w:val="28"/>
          <w:szCs w:val="28"/>
        </w:rPr>
        <w:t xml:space="preserve">statistically </w:t>
      </w:r>
      <w:r w:rsidR="00D47677" w:rsidRPr="00936FF0">
        <w:rPr>
          <w:rFonts w:ascii="Times New Roman" w:hAnsi="Times New Roman"/>
          <w:color w:val="000000" w:themeColor="text1"/>
          <w:sz w:val="28"/>
          <w:szCs w:val="28"/>
        </w:rPr>
        <w:t xml:space="preserve">significant decrease in body weight </w:t>
      </w:r>
      <w:r w:rsidR="00F927BA" w:rsidRPr="00936FF0">
        <w:rPr>
          <w:rFonts w:ascii="Times New Roman" w:hAnsi="Times New Roman"/>
          <w:color w:val="000000" w:themeColor="text1"/>
          <w:sz w:val="28"/>
          <w:szCs w:val="28"/>
        </w:rPr>
        <w:t>compared with the control group (p &lt; 0.05).</w:t>
      </w:r>
      <w:r w:rsidR="00ED1A85" w:rsidRPr="00936FF0">
        <w:rPr>
          <w:rFonts w:ascii="Times New Roman" w:hAnsi="Times New Roman"/>
          <w:color w:val="000000" w:themeColor="text1"/>
          <w:sz w:val="28"/>
          <w:szCs w:val="28"/>
        </w:rPr>
        <w:t xml:space="preserve"> These finding</w:t>
      </w:r>
      <w:r w:rsidR="00F9272E" w:rsidRPr="00936FF0">
        <w:rPr>
          <w:rFonts w:ascii="Times New Roman" w:hAnsi="Times New Roman"/>
          <w:color w:val="000000" w:themeColor="text1"/>
          <w:sz w:val="28"/>
          <w:szCs w:val="28"/>
        </w:rPr>
        <w:t>s</w:t>
      </w:r>
      <w:r w:rsidR="00ED1A85" w:rsidRPr="00936FF0">
        <w:rPr>
          <w:rFonts w:ascii="Times New Roman" w:hAnsi="Times New Roman"/>
          <w:color w:val="000000" w:themeColor="text1"/>
          <w:sz w:val="28"/>
          <w:szCs w:val="28"/>
        </w:rPr>
        <w:t xml:space="preserve"> i</w:t>
      </w:r>
      <w:r w:rsidR="00F419B6" w:rsidRPr="00936FF0">
        <w:rPr>
          <w:rFonts w:ascii="Times New Roman" w:hAnsi="Times New Roman"/>
          <w:color w:val="000000" w:themeColor="text1"/>
          <w:sz w:val="28"/>
          <w:szCs w:val="28"/>
        </w:rPr>
        <w:t xml:space="preserve">ndicate that IMI exposure </w:t>
      </w:r>
      <w:r w:rsidR="00BD7DD2" w:rsidRPr="00936FF0">
        <w:rPr>
          <w:rFonts w:ascii="Times New Roman" w:hAnsi="Times New Roman"/>
          <w:color w:val="000000" w:themeColor="text1"/>
          <w:sz w:val="28"/>
          <w:szCs w:val="28"/>
        </w:rPr>
        <w:t xml:space="preserve">causes </w:t>
      </w:r>
      <w:r w:rsidR="000B0A63" w:rsidRPr="00936FF0">
        <w:rPr>
          <w:rFonts w:ascii="Times New Roman" w:hAnsi="Times New Roman"/>
          <w:color w:val="000000" w:themeColor="text1"/>
          <w:sz w:val="28"/>
          <w:szCs w:val="28"/>
        </w:rPr>
        <w:t xml:space="preserve">a </w:t>
      </w:r>
      <w:r w:rsidR="00070107" w:rsidRPr="00936FF0">
        <w:rPr>
          <w:rFonts w:ascii="Times New Roman" w:hAnsi="Times New Roman"/>
          <w:color w:val="000000" w:themeColor="text1"/>
          <w:sz w:val="28"/>
          <w:szCs w:val="28"/>
        </w:rPr>
        <w:t xml:space="preserve">reduction in growth and body weight </w:t>
      </w:r>
      <w:r w:rsidR="000B0A63" w:rsidRPr="00936FF0">
        <w:rPr>
          <w:rFonts w:ascii="Times New Roman" w:hAnsi="Times New Roman"/>
          <w:color w:val="000000" w:themeColor="text1"/>
          <w:sz w:val="28"/>
          <w:szCs w:val="28"/>
        </w:rPr>
        <w:t>in albino mice, wit</w:t>
      </w:r>
      <w:r w:rsidR="00D8137B" w:rsidRPr="00936FF0">
        <w:rPr>
          <w:rFonts w:ascii="Times New Roman" w:hAnsi="Times New Roman"/>
          <w:color w:val="000000" w:themeColor="text1"/>
          <w:sz w:val="28"/>
          <w:szCs w:val="28"/>
        </w:rPr>
        <w:t>h</w:t>
      </w:r>
      <w:r w:rsidR="00CC4903" w:rsidRPr="00936FF0">
        <w:rPr>
          <w:rFonts w:ascii="Times New Roman" w:hAnsi="Times New Roman"/>
          <w:color w:val="000000" w:themeColor="text1"/>
          <w:sz w:val="28"/>
          <w:szCs w:val="28"/>
        </w:rPr>
        <w:t xml:space="preserve"> </w:t>
      </w:r>
      <w:r w:rsidR="009E786C" w:rsidRPr="00936FF0">
        <w:rPr>
          <w:rFonts w:ascii="Times New Roman" w:hAnsi="Times New Roman"/>
          <w:color w:val="000000" w:themeColor="text1"/>
          <w:sz w:val="28"/>
          <w:szCs w:val="28"/>
        </w:rPr>
        <w:t>a greater</w:t>
      </w:r>
      <w:r w:rsidR="00CC4903" w:rsidRPr="00936FF0">
        <w:rPr>
          <w:rFonts w:ascii="Times New Roman" w:hAnsi="Times New Roman"/>
          <w:color w:val="000000" w:themeColor="text1"/>
          <w:sz w:val="28"/>
          <w:szCs w:val="28"/>
        </w:rPr>
        <w:t xml:space="preserve"> </w:t>
      </w:r>
      <w:r w:rsidR="0011121B" w:rsidRPr="00936FF0">
        <w:rPr>
          <w:rFonts w:ascii="Times New Roman" w:hAnsi="Times New Roman"/>
          <w:color w:val="000000" w:themeColor="text1"/>
          <w:sz w:val="28"/>
          <w:szCs w:val="28"/>
        </w:rPr>
        <w:t>reduction at higher dose</w:t>
      </w:r>
      <w:r w:rsidR="00162BE1" w:rsidRPr="00936FF0">
        <w:rPr>
          <w:rFonts w:ascii="Times New Roman" w:hAnsi="Times New Roman"/>
          <w:color w:val="000000" w:themeColor="text1"/>
          <w:sz w:val="28"/>
          <w:szCs w:val="28"/>
        </w:rPr>
        <w:t>s</w:t>
      </w:r>
      <w:r w:rsidR="0011121B" w:rsidRPr="00936FF0">
        <w:rPr>
          <w:rFonts w:ascii="Times New Roman" w:hAnsi="Times New Roman"/>
          <w:color w:val="000000" w:themeColor="text1"/>
          <w:sz w:val="28"/>
          <w:szCs w:val="28"/>
        </w:rPr>
        <w:t>.</w:t>
      </w:r>
    </w:p>
    <w:p w14:paraId="1CE1263C" w14:textId="77777777" w:rsidR="007D0391" w:rsidRPr="00936FF0" w:rsidRDefault="007D0391" w:rsidP="008A2AE5">
      <w:pPr>
        <w:pStyle w:val="p1"/>
        <w:spacing w:line="276" w:lineRule="auto"/>
        <w:jc w:val="both"/>
        <w:rPr>
          <w:rFonts w:ascii="Times New Roman" w:hAnsi="Times New Roman"/>
          <w:color w:val="000000" w:themeColor="text1"/>
          <w:sz w:val="28"/>
          <w:szCs w:val="28"/>
        </w:rPr>
      </w:pPr>
    </w:p>
    <w:p w14:paraId="69C015DA" w14:textId="56788ABE" w:rsidR="007D0391" w:rsidRPr="00936FF0" w:rsidRDefault="007D0391" w:rsidP="008A2AE5">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 xml:space="preserve">Table 1. Effect of Imidacloprid </w:t>
      </w:r>
      <w:r w:rsidR="00ED28FB" w:rsidRPr="00936FF0">
        <w:rPr>
          <w:rFonts w:ascii="Times New Roman" w:hAnsi="Times New Roman"/>
          <w:b/>
          <w:bCs/>
          <w:color w:val="000000" w:themeColor="text1"/>
          <w:sz w:val="28"/>
          <w:szCs w:val="28"/>
        </w:rPr>
        <w:t xml:space="preserve">(IMI) on body weight change </w:t>
      </w:r>
      <w:r w:rsidR="00E023FA" w:rsidRPr="00936FF0">
        <w:rPr>
          <w:rFonts w:ascii="Times New Roman" w:hAnsi="Times New Roman"/>
          <w:b/>
          <w:bCs/>
          <w:color w:val="000000" w:themeColor="text1"/>
          <w:sz w:val="28"/>
          <w:szCs w:val="28"/>
        </w:rPr>
        <w:t xml:space="preserve">in </w:t>
      </w:r>
      <w:r w:rsidR="000C4E79" w:rsidRPr="00936FF0">
        <w:rPr>
          <w:rFonts w:ascii="Times New Roman" w:hAnsi="Times New Roman"/>
          <w:b/>
          <w:bCs/>
          <w:color w:val="000000" w:themeColor="text1"/>
          <w:sz w:val="28"/>
          <w:szCs w:val="28"/>
        </w:rPr>
        <w:t xml:space="preserve">albino mice </w:t>
      </w:r>
      <w:r w:rsidR="00301F24" w:rsidRPr="00936FF0">
        <w:rPr>
          <w:rFonts w:ascii="Times New Roman" w:hAnsi="Times New Roman"/>
          <w:b/>
          <w:bCs/>
          <w:color w:val="000000" w:themeColor="text1"/>
          <w:sz w:val="28"/>
          <w:szCs w:val="28"/>
        </w:rPr>
        <w:t xml:space="preserve">after 28 days </w:t>
      </w:r>
      <w:r w:rsidR="000C278E" w:rsidRPr="00936FF0">
        <w:rPr>
          <w:rFonts w:ascii="Times New Roman" w:hAnsi="Times New Roman"/>
          <w:b/>
          <w:bCs/>
          <w:color w:val="000000" w:themeColor="text1"/>
          <w:sz w:val="28"/>
          <w:szCs w:val="28"/>
        </w:rPr>
        <w:t xml:space="preserve">of </w:t>
      </w:r>
      <w:r w:rsidR="00301F24" w:rsidRPr="00936FF0">
        <w:rPr>
          <w:rFonts w:ascii="Times New Roman" w:hAnsi="Times New Roman"/>
          <w:b/>
          <w:bCs/>
          <w:color w:val="000000" w:themeColor="text1"/>
          <w:sz w:val="28"/>
          <w:szCs w:val="28"/>
        </w:rPr>
        <w:t>treatment</w:t>
      </w:r>
      <w:r w:rsidR="000C278E" w:rsidRPr="00936FF0">
        <w:rPr>
          <w:rFonts w:ascii="Times New Roman" w:hAnsi="Times New Roman"/>
          <w:b/>
          <w:bCs/>
          <w:color w:val="000000" w:themeColor="text1"/>
          <w:sz w:val="28"/>
          <w:szCs w:val="28"/>
        </w:rPr>
        <w:t>.</w:t>
      </w:r>
    </w:p>
    <w:p w14:paraId="200E67DB" w14:textId="77777777" w:rsidR="00024EF9" w:rsidRPr="00936FF0" w:rsidRDefault="00024EF9"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2334"/>
        <w:gridCol w:w="1772"/>
        <w:gridCol w:w="1701"/>
        <w:gridCol w:w="1843"/>
      </w:tblGrid>
      <w:tr w:rsidR="00DC07F0" w:rsidRPr="00936FF0" w14:paraId="73439B08" w14:textId="5F997E5D" w:rsidTr="006672C8">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34" w:type="dxa"/>
          </w:tcPr>
          <w:p w14:paraId="20F2E2A7" w14:textId="4F3CD70A" w:rsidR="00DC07F0" w:rsidRPr="00936FF0" w:rsidRDefault="006672C8"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Groups</w:t>
            </w:r>
          </w:p>
        </w:tc>
        <w:tc>
          <w:tcPr>
            <w:tcW w:w="1772" w:type="dxa"/>
          </w:tcPr>
          <w:p w14:paraId="20EDF4F7" w14:textId="3B39B6F4"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Initial body weight (g)</w:t>
            </w:r>
          </w:p>
        </w:tc>
        <w:tc>
          <w:tcPr>
            <w:tcW w:w="1701" w:type="dxa"/>
          </w:tcPr>
          <w:p w14:paraId="63DB6877" w14:textId="09FFC57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Final body weight (g)</w:t>
            </w:r>
          </w:p>
        </w:tc>
        <w:tc>
          <w:tcPr>
            <w:tcW w:w="1843" w:type="dxa"/>
          </w:tcPr>
          <w:p w14:paraId="1E91B1CB" w14:textId="74174860"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Body</w:t>
            </w:r>
            <w:r w:rsidR="00F148DB"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weight</w:t>
            </w:r>
            <w:r w:rsidR="00F148DB" w:rsidRPr="00936FF0">
              <w:rPr>
                <w:rFonts w:ascii="Times New Roman" w:hAnsi="Times New Roman"/>
                <w:color w:val="000000" w:themeColor="text1"/>
                <w:sz w:val="24"/>
                <w:szCs w:val="24"/>
              </w:rPr>
              <w:t xml:space="preserve"> change</w:t>
            </w:r>
            <w:r w:rsidR="00F26AA7" w:rsidRPr="00936FF0">
              <w:rPr>
                <w:rFonts w:ascii="Times New Roman" w:hAnsi="Times New Roman"/>
                <w:color w:val="000000" w:themeColor="text1"/>
                <w:sz w:val="24"/>
                <w:szCs w:val="24"/>
              </w:rPr>
              <w:t xml:space="preserve"> (g)</w:t>
            </w:r>
          </w:p>
        </w:tc>
      </w:tr>
      <w:tr w:rsidR="00DC07F0" w:rsidRPr="00936FF0" w14:paraId="480FCDA6" w14:textId="1C756260" w:rsidTr="00555D5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334" w:type="dxa"/>
          </w:tcPr>
          <w:p w14:paraId="5211C6B2" w14:textId="7F2CAC31"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Control</w:t>
            </w:r>
          </w:p>
        </w:tc>
        <w:tc>
          <w:tcPr>
            <w:tcW w:w="1772" w:type="dxa"/>
          </w:tcPr>
          <w:p w14:paraId="0F008271" w14:textId="61CEC266" w:rsidR="00A6007B" w:rsidRPr="00936FF0" w:rsidRDefault="0056203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w:t>
            </w:r>
            <w:r w:rsidR="00A6007B" w:rsidRPr="00936FF0">
              <w:rPr>
                <w:rFonts w:ascii="Times New Roman" w:hAnsi="Times New Roman"/>
                <w:color w:val="000000" w:themeColor="text1"/>
                <w:sz w:val="24"/>
                <w:szCs w:val="24"/>
              </w:rPr>
              <w:t>.04 ± 1.04</w:t>
            </w:r>
          </w:p>
        </w:tc>
        <w:tc>
          <w:tcPr>
            <w:tcW w:w="1701" w:type="dxa"/>
          </w:tcPr>
          <w:p w14:paraId="2198F27C" w14:textId="2D013C99" w:rsidR="00DC07F0" w:rsidRPr="00936FF0" w:rsidRDefault="00456DB5"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34.61 ± 0.77</w:t>
            </w:r>
          </w:p>
        </w:tc>
        <w:tc>
          <w:tcPr>
            <w:tcW w:w="1843" w:type="dxa"/>
          </w:tcPr>
          <w:p w14:paraId="5E4BBAB0" w14:textId="71CC73C8"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4.57 ± 0.65 </w:t>
            </w:r>
          </w:p>
        </w:tc>
      </w:tr>
      <w:tr w:rsidR="00DC07F0" w:rsidRPr="00936FF0" w14:paraId="19B674CC" w14:textId="28BF3957" w:rsidTr="006672C8">
        <w:tc>
          <w:tcPr>
            <w:cnfStyle w:val="001000000000" w:firstRow="0" w:lastRow="0" w:firstColumn="1" w:lastColumn="0" w:oddVBand="0" w:evenVBand="0" w:oddHBand="0" w:evenHBand="0" w:firstRowFirstColumn="0" w:firstRowLastColumn="0" w:lastRowFirstColumn="0" w:lastRowLastColumn="0"/>
            <w:tcW w:w="2334" w:type="dxa"/>
          </w:tcPr>
          <w:p w14:paraId="2151291B" w14:textId="188CA2F9"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Gum acacia</w:t>
            </w:r>
            <w:r w:rsidR="000122B7" w:rsidRPr="00936FF0">
              <w:rPr>
                <w:rFonts w:ascii="Times New Roman" w:hAnsi="Times New Roman"/>
                <w:color w:val="000000" w:themeColor="text1"/>
                <w:sz w:val="24"/>
                <w:szCs w:val="24"/>
              </w:rPr>
              <w:t xml:space="preserve"> (</w:t>
            </w:r>
            <w:r w:rsidR="00C33EAC" w:rsidRPr="00936FF0">
              <w:rPr>
                <w:rFonts w:ascii="Times New Roman" w:hAnsi="Times New Roman"/>
                <w:color w:val="000000" w:themeColor="text1"/>
                <w:sz w:val="24"/>
                <w:szCs w:val="24"/>
              </w:rPr>
              <w:t>negative control)</w:t>
            </w:r>
          </w:p>
        </w:tc>
        <w:tc>
          <w:tcPr>
            <w:tcW w:w="1772" w:type="dxa"/>
          </w:tcPr>
          <w:p w14:paraId="41A2B571" w14:textId="2B8D46B8" w:rsidR="00DC07F0" w:rsidRPr="00936FF0" w:rsidRDefault="00567ED7"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29.74 ± 1.11</w:t>
            </w:r>
          </w:p>
        </w:tc>
        <w:tc>
          <w:tcPr>
            <w:tcW w:w="1701" w:type="dxa"/>
          </w:tcPr>
          <w:p w14:paraId="1A179894" w14:textId="6FC0C949"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33.65 ± 0.95</w:t>
            </w:r>
          </w:p>
        </w:tc>
        <w:tc>
          <w:tcPr>
            <w:tcW w:w="1843" w:type="dxa"/>
          </w:tcPr>
          <w:p w14:paraId="4B079718" w14:textId="522E1250" w:rsidR="00DC07F0" w:rsidRPr="00936FF0" w:rsidRDefault="00E74ADF"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3.81 ± 0.56</w:t>
            </w:r>
          </w:p>
        </w:tc>
      </w:tr>
      <w:tr w:rsidR="00DC07F0" w:rsidRPr="00936FF0" w14:paraId="7590962E" w14:textId="7F04A240" w:rsidTr="00555D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34" w:type="dxa"/>
          </w:tcPr>
          <w:p w14:paraId="07AB822A" w14:textId="0651BEFC"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IMI(25mg/kg b.wt)</w:t>
            </w:r>
          </w:p>
        </w:tc>
        <w:tc>
          <w:tcPr>
            <w:tcW w:w="1772" w:type="dxa"/>
          </w:tcPr>
          <w:p w14:paraId="59AD46BE" w14:textId="37BC9D44" w:rsidR="00DC07F0" w:rsidRPr="00936FF0" w:rsidRDefault="00567ED7"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29.77 ± 1.05</w:t>
            </w:r>
          </w:p>
        </w:tc>
        <w:tc>
          <w:tcPr>
            <w:tcW w:w="1701" w:type="dxa"/>
          </w:tcPr>
          <w:p w14:paraId="677FDDC8" w14:textId="78088939" w:rsidR="00DC07F0" w:rsidRPr="00936FF0" w:rsidRDefault="00167CF6"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28. 23 ± 1.12</w:t>
            </w:r>
          </w:p>
        </w:tc>
        <w:tc>
          <w:tcPr>
            <w:tcW w:w="1843" w:type="dxa"/>
          </w:tcPr>
          <w:p w14:paraId="6FD15CFF" w14:textId="7E2830E3"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1.54 ± 0.38</w:t>
            </w:r>
          </w:p>
        </w:tc>
      </w:tr>
      <w:tr w:rsidR="00DC07F0" w:rsidRPr="00936FF0" w14:paraId="4E4FBF55" w14:textId="14246B62" w:rsidTr="00555D58">
        <w:trPr>
          <w:trHeight w:val="548"/>
        </w:trPr>
        <w:tc>
          <w:tcPr>
            <w:cnfStyle w:val="001000000000" w:firstRow="0" w:lastRow="0" w:firstColumn="1" w:lastColumn="0" w:oddVBand="0" w:evenVBand="0" w:oddHBand="0" w:evenHBand="0" w:firstRowFirstColumn="0" w:firstRowLastColumn="0" w:lastRowFirstColumn="0" w:lastRowLastColumn="0"/>
            <w:tcW w:w="2334" w:type="dxa"/>
          </w:tcPr>
          <w:p w14:paraId="46DE6A8E" w14:textId="3E8B7CF2"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IMI(50mg/kg b.wt)</w:t>
            </w:r>
          </w:p>
        </w:tc>
        <w:tc>
          <w:tcPr>
            <w:tcW w:w="1772" w:type="dxa"/>
          </w:tcPr>
          <w:p w14:paraId="5DAAAF90" w14:textId="752B5D13"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30.17 ± 0.94</w:t>
            </w:r>
          </w:p>
        </w:tc>
        <w:tc>
          <w:tcPr>
            <w:tcW w:w="1701" w:type="dxa"/>
          </w:tcPr>
          <w:p w14:paraId="781E0951" w14:textId="51C03737" w:rsidR="00DC07F0" w:rsidRPr="00936FF0" w:rsidRDefault="00167CF6"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27.23 ± 1.22</w:t>
            </w:r>
          </w:p>
        </w:tc>
        <w:tc>
          <w:tcPr>
            <w:tcW w:w="1843" w:type="dxa"/>
          </w:tcPr>
          <w:p w14:paraId="5438588E" w14:textId="160DA4F3" w:rsidR="00DC07F0" w:rsidRPr="00936FF0" w:rsidRDefault="00655E23"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2.94 ± 0.60</w:t>
            </w:r>
          </w:p>
        </w:tc>
      </w:tr>
    </w:tbl>
    <w:p w14:paraId="3CD37282" w14:textId="77777777" w:rsidR="003E4DFC" w:rsidRPr="00936FF0" w:rsidRDefault="003E4DFC" w:rsidP="003E4DFC">
      <w:pPr>
        <w:pStyle w:val="p1"/>
        <w:spacing w:line="276" w:lineRule="auto"/>
        <w:jc w:val="both"/>
        <w:rPr>
          <w:rFonts w:ascii="Times New Roman" w:hAnsi="Times New Roman"/>
          <w:color w:val="000000" w:themeColor="text1"/>
          <w:sz w:val="28"/>
          <w:szCs w:val="28"/>
        </w:rPr>
      </w:pPr>
    </w:p>
    <w:p w14:paraId="2B059E98" w14:textId="77777777" w:rsidR="003E4DFC" w:rsidRPr="00936FF0" w:rsidRDefault="003E4DFC" w:rsidP="003E4DFC">
      <w:pPr>
        <w:pStyle w:val="p1"/>
        <w:spacing w:line="276" w:lineRule="auto"/>
        <w:ind w:left="360"/>
        <w:jc w:val="both"/>
        <w:rPr>
          <w:rFonts w:ascii="Times New Roman" w:hAnsi="Times New Roman"/>
          <w:color w:val="000000" w:themeColor="text1"/>
          <w:sz w:val="28"/>
          <w:szCs w:val="28"/>
        </w:rPr>
      </w:pPr>
    </w:p>
    <w:p w14:paraId="21EFDD7A" w14:textId="16DCADD6" w:rsidR="00E33FF9" w:rsidRPr="00936FF0" w:rsidRDefault="00E33FF9"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All values are expressed in mean ±</w:t>
      </w:r>
      <w:r w:rsidR="00B465CD" w:rsidRPr="00936FF0">
        <w:rPr>
          <w:rFonts w:ascii="Times New Roman" w:hAnsi="Times New Roman"/>
          <w:color w:val="000000" w:themeColor="text1"/>
          <w:sz w:val="28"/>
          <w:szCs w:val="28"/>
        </w:rPr>
        <w:t xml:space="preserve"> SD</w:t>
      </w:r>
      <w:r w:rsidR="003C23B8" w:rsidRPr="00936FF0">
        <w:rPr>
          <w:rFonts w:ascii="Times New Roman" w:hAnsi="Times New Roman"/>
          <w:color w:val="000000" w:themeColor="text1"/>
          <w:sz w:val="28"/>
          <w:szCs w:val="28"/>
        </w:rPr>
        <w:t xml:space="preserve"> for n</w:t>
      </w:r>
      <w:r w:rsidR="000732A7" w:rsidRPr="00936FF0">
        <w:rPr>
          <w:rFonts w:ascii="Times New Roman" w:hAnsi="Times New Roman"/>
          <w:color w:val="000000" w:themeColor="text1"/>
          <w:sz w:val="28"/>
          <w:szCs w:val="28"/>
        </w:rPr>
        <w:t xml:space="preserve"> </w:t>
      </w:r>
      <w:r w:rsidR="003C23B8" w:rsidRPr="00936FF0">
        <w:rPr>
          <w:rFonts w:ascii="Times New Roman" w:hAnsi="Times New Roman"/>
          <w:color w:val="000000" w:themeColor="text1"/>
          <w:sz w:val="28"/>
          <w:szCs w:val="28"/>
        </w:rPr>
        <w:t xml:space="preserve">= 10 </w:t>
      </w:r>
      <w:r w:rsidR="000732A7" w:rsidRPr="00936FF0">
        <w:rPr>
          <w:rFonts w:ascii="Times New Roman" w:hAnsi="Times New Roman"/>
          <w:color w:val="000000" w:themeColor="text1"/>
          <w:sz w:val="28"/>
          <w:szCs w:val="28"/>
        </w:rPr>
        <w:t>animals in each group.</w:t>
      </w:r>
    </w:p>
    <w:p w14:paraId="776A2835" w14:textId="7F8E748B" w:rsidR="00B465CD" w:rsidRPr="00936FF0" w:rsidRDefault="00285068"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Statistical analysis was performed </w:t>
      </w:r>
      <w:r w:rsidR="00BD23EB" w:rsidRPr="00936FF0">
        <w:rPr>
          <w:rFonts w:ascii="Times New Roman" w:hAnsi="Times New Roman"/>
          <w:color w:val="000000" w:themeColor="text1"/>
          <w:sz w:val="28"/>
          <w:szCs w:val="28"/>
        </w:rPr>
        <w:t>using one-way ANOVA</w:t>
      </w:r>
      <w:r w:rsidR="000732A7" w:rsidRPr="00936FF0">
        <w:rPr>
          <w:rFonts w:ascii="Times New Roman" w:hAnsi="Times New Roman"/>
          <w:color w:val="000000" w:themeColor="text1"/>
          <w:sz w:val="28"/>
          <w:szCs w:val="28"/>
        </w:rPr>
        <w:t xml:space="preserve"> followed by </w:t>
      </w:r>
      <w:r w:rsidR="00307A37" w:rsidRPr="00936FF0">
        <w:rPr>
          <w:rFonts w:ascii="Times New Roman" w:hAnsi="Times New Roman"/>
          <w:color w:val="000000" w:themeColor="text1"/>
          <w:sz w:val="28"/>
          <w:szCs w:val="28"/>
        </w:rPr>
        <w:t>Tukey’s multiple</w:t>
      </w:r>
      <w:r w:rsidR="00325797" w:rsidRPr="00936FF0">
        <w:rPr>
          <w:rFonts w:ascii="Times New Roman" w:hAnsi="Times New Roman"/>
          <w:color w:val="000000" w:themeColor="text1"/>
          <w:sz w:val="28"/>
          <w:szCs w:val="28"/>
        </w:rPr>
        <w:t xml:space="preserve"> comparison test.</w:t>
      </w:r>
    </w:p>
    <w:p w14:paraId="63A5B406" w14:textId="4A076CCB" w:rsidR="00F30006" w:rsidRPr="00936FF0" w:rsidRDefault="00F30006"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Difference</w:t>
      </w:r>
      <w:r w:rsidR="00004D5B" w:rsidRPr="00936FF0">
        <w:rPr>
          <w:rFonts w:ascii="Times New Roman" w:hAnsi="Times New Roman"/>
          <w:color w:val="000000" w:themeColor="text1"/>
          <w:sz w:val="28"/>
          <w:szCs w:val="28"/>
        </w:rPr>
        <w:t>s</w:t>
      </w:r>
      <w:r w:rsidRPr="00936FF0">
        <w:rPr>
          <w:rFonts w:ascii="Times New Roman" w:hAnsi="Times New Roman"/>
          <w:color w:val="000000" w:themeColor="text1"/>
          <w:sz w:val="28"/>
          <w:szCs w:val="28"/>
        </w:rPr>
        <w:t xml:space="preserve"> were statistically significant </w:t>
      </w:r>
      <w:r w:rsidR="00793D73" w:rsidRPr="00936FF0">
        <w:rPr>
          <w:rFonts w:ascii="Times New Roman" w:hAnsi="Times New Roman"/>
          <w:color w:val="000000" w:themeColor="text1"/>
          <w:sz w:val="28"/>
          <w:szCs w:val="28"/>
        </w:rPr>
        <w:t xml:space="preserve">from control </w:t>
      </w:r>
      <w:r w:rsidR="00004D5B" w:rsidRPr="00936FF0">
        <w:rPr>
          <w:rFonts w:ascii="Times New Roman" w:hAnsi="Times New Roman"/>
          <w:color w:val="000000" w:themeColor="text1"/>
          <w:sz w:val="28"/>
          <w:szCs w:val="28"/>
        </w:rPr>
        <w:t>at p &lt; 0.05</w:t>
      </w:r>
      <w:r w:rsidR="00793D73" w:rsidRPr="00936FF0">
        <w:rPr>
          <w:rFonts w:ascii="Times New Roman" w:hAnsi="Times New Roman"/>
          <w:color w:val="000000" w:themeColor="text1"/>
          <w:sz w:val="28"/>
          <w:szCs w:val="28"/>
        </w:rPr>
        <w:t>.</w:t>
      </w:r>
    </w:p>
    <w:p w14:paraId="08C23C7B" w14:textId="0D62CA19" w:rsidR="0023286B" w:rsidRPr="00936FF0" w:rsidRDefault="0023286B" w:rsidP="006F7D4E">
      <w:pPr>
        <w:pStyle w:val="p1"/>
        <w:spacing w:line="276" w:lineRule="auto"/>
        <w:jc w:val="both"/>
        <w:rPr>
          <w:rFonts w:ascii="Times New Roman" w:hAnsi="Times New Roman"/>
          <w:color w:val="000000" w:themeColor="text1"/>
          <w:sz w:val="28"/>
          <w:szCs w:val="28"/>
        </w:rPr>
      </w:pPr>
    </w:p>
    <w:p w14:paraId="2199F148" w14:textId="7F945B5D" w:rsidR="0023286B" w:rsidRPr="00936FF0" w:rsidRDefault="0023286B"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R</w:t>
      </w:r>
      <w:r w:rsidR="00042539" w:rsidRPr="00936FF0">
        <w:rPr>
          <w:rFonts w:ascii="Times New Roman" w:hAnsi="Times New Roman"/>
          <w:b/>
          <w:bCs/>
          <w:color w:val="0070C0"/>
          <w:sz w:val="28"/>
          <w:szCs w:val="28"/>
          <w:u w:val="single"/>
        </w:rPr>
        <w:t>eproductive Organ Weight</w:t>
      </w:r>
      <w:r w:rsidR="00042539" w:rsidRPr="00936FF0">
        <w:rPr>
          <w:rFonts w:ascii="Times New Roman" w:hAnsi="Times New Roman"/>
          <w:b/>
          <w:bCs/>
          <w:color w:val="0070C0"/>
          <w:sz w:val="28"/>
          <w:szCs w:val="28"/>
        </w:rPr>
        <w:t>:-</w:t>
      </w:r>
    </w:p>
    <w:p w14:paraId="7D7B52DE" w14:textId="77777777" w:rsidR="00B11C15" w:rsidRPr="00936FF0" w:rsidRDefault="00B11C15" w:rsidP="008A2AE5">
      <w:pPr>
        <w:pStyle w:val="p1"/>
        <w:spacing w:line="276" w:lineRule="auto"/>
        <w:jc w:val="both"/>
        <w:rPr>
          <w:rFonts w:ascii="Times New Roman" w:hAnsi="Times New Roman"/>
          <w:b/>
          <w:bCs/>
          <w:color w:val="000000" w:themeColor="text1"/>
          <w:sz w:val="28"/>
          <w:szCs w:val="28"/>
        </w:rPr>
      </w:pPr>
    </w:p>
    <w:p w14:paraId="24FB093A" w14:textId="428CAFFB" w:rsidR="0037373C" w:rsidRPr="00936FF0" w:rsidRDefault="00B11C15"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 xml:space="preserve">The </w:t>
      </w:r>
      <w:r w:rsidR="009E1B8E" w:rsidRPr="00936FF0">
        <w:rPr>
          <w:rFonts w:ascii="Times New Roman" w:hAnsi="Times New Roman"/>
          <w:color w:val="000000" w:themeColor="text1"/>
          <w:sz w:val="28"/>
          <w:szCs w:val="28"/>
        </w:rPr>
        <w:t xml:space="preserve">absolute </w:t>
      </w:r>
      <w:r w:rsidR="007658CA" w:rsidRPr="00936FF0">
        <w:rPr>
          <w:rFonts w:ascii="Times New Roman" w:hAnsi="Times New Roman"/>
          <w:color w:val="000000" w:themeColor="text1"/>
          <w:sz w:val="28"/>
          <w:szCs w:val="28"/>
        </w:rPr>
        <w:t xml:space="preserve">weight of the </w:t>
      </w:r>
      <w:r w:rsidRPr="00936FF0">
        <w:rPr>
          <w:rFonts w:ascii="Times New Roman" w:hAnsi="Times New Roman"/>
          <w:color w:val="000000" w:themeColor="text1"/>
          <w:sz w:val="28"/>
          <w:szCs w:val="28"/>
        </w:rPr>
        <w:t>reproductive organ</w:t>
      </w:r>
      <w:r w:rsidR="00F546CB" w:rsidRPr="00936FF0">
        <w:rPr>
          <w:rFonts w:ascii="Times New Roman" w:hAnsi="Times New Roman"/>
          <w:color w:val="000000" w:themeColor="text1"/>
          <w:sz w:val="28"/>
          <w:szCs w:val="28"/>
        </w:rPr>
        <w:t>s</w:t>
      </w:r>
      <w:r w:rsidR="005075C3" w:rsidRPr="00936FF0">
        <w:rPr>
          <w:rFonts w:ascii="Times New Roman" w:hAnsi="Times New Roman"/>
          <w:color w:val="000000" w:themeColor="text1"/>
          <w:sz w:val="28"/>
          <w:szCs w:val="28"/>
        </w:rPr>
        <w:t xml:space="preserve"> (gm)</w:t>
      </w:r>
      <w:r w:rsidR="00F546CB" w:rsidRPr="00936FF0">
        <w:rPr>
          <w:rFonts w:ascii="Times New Roman" w:hAnsi="Times New Roman"/>
          <w:color w:val="000000" w:themeColor="text1"/>
          <w:sz w:val="28"/>
          <w:szCs w:val="28"/>
        </w:rPr>
        <w:t>,</w:t>
      </w:r>
      <w:r w:rsidR="004F13DD" w:rsidRPr="00936FF0">
        <w:rPr>
          <w:rFonts w:ascii="Times New Roman" w:hAnsi="Times New Roman"/>
          <w:color w:val="000000" w:themeColor="text1"/>
          <w:sz w:val="28"/>
          <w:szCs w:val="28"/>
        </w:rPr>
        <w:t xml:space="preserve"> </w:t>
      </w:r>
      <w:r w:rsidR="004B1AC1" w:rsidRPr="00936FF0">
        <w:rPr>
          <w:rFonts w:ascii="Times New Roman" w:hAnsi="Times New Roman"/>
          <w:color w:val="000000" w:themeColor="text1"/>
          <w:sz w:val="28"/>
          <w:szCs w:val="28"/>
        </w:rPr>
        <w:t xml:space="preserve">the </w:t>
      </w:r>
      <w:r w:rsidR="004F13DD" w:rsidRPr="00936FF0">
        <w:rPr>
          <w:rFonts w:ascii="Times New Roman" w:hAnsi="Times New Roman"/>
          <w:color w:val="000000" w:themeColor="text1"/>
          <w:sz w:val="28"/>
          <w:szCs w:val="28"/>
        </w:rPr>
        <w:t xml:space="preserve">Epididymis, </w:t>
      </w:r>
      <w:r w:rsidR="004B1AC1" w:rsidRPr="00936FF0">
        <w:rPr>
          <w:rFonts w:ascii="Times New Roman" w:hAnsi="Times New Roman"/>
          <w:color w:val="000000" w:themeColor="text1"/>
          <w:sz w:val="28"/>
          <w:szCs w:val="28"/>
        </w:rPr>
        <w:t>Testis, Prostate,</w:t>
      </w:r>
      <w:r w:rsidR="005757E9" w:rsidRPr="00936FF0">
        <w:rPr>
          <w:rFonts w:ascii="Times New Roman" w:hAnsi="Times New Roman"/>
          <w:color w:val="000000" w:themeColor="text1"/>
          <w:sz w:val="28"/>
          <w:szCs w:val="28"/>
        </w:rPr>
        <w:t xml:space="preserve"> and Seminal vesicle</w:t>
      </w:r>
      <w:r w:rsidR="00F546CB" w:rsidRPr="00936FF0">
        <w:rPr>
          <w:rFonts w:ascii="Times New Roman" w:hAnsi="Times New Roman"/>
          <w:color w:val="000000" w:themeColor="text1"/>
          <w:sz w:val="28"/>
          <w:szCs w:val="28"/>
        </w:rPr>
        <w:t>,</w:t>
      </w:r>
      <w:r w:rsidR="00DE6178" w:rsidRPr="00936FF0">
        <w:rPr>
          <w:rFonts w:ascii="Times New Roman" w:hAnsi="Times New Roman"/>
          <w:color w:val="000000" w:themeColor="text1"/>
          <w:sz w:val="28"/>
          <w:szCs w:val="28"/>
        </w:rPr>
        <w:t xml:space="preserve"> w</w:t>
      </w:r>
      <w:r w:rsidR="0020687E" w:rsidRPr="00936FF0">
        <w:rPr>
          <w:rFonts w:ascii="Times New Roman" w:hAnsi="Times New Roman"/>
          <w:color w:val="000000" w:themeColor="text1"/>
          <w:sz w:val="28"/>
          <w:szCs w:val="28"/>
        </w:rPr>
        <w:t>as</w:t>
      </w:r>
      <w:r w:rsidR="00DE6178" w:rsidRPr="00936FF0">
        <w:rPr>
          <w:rFonts w:ascii="Times New Roman" w:hAnsi="Times New Roman"/>
          <w:color w:val="000000" w:themeColor="text1"/>
          <w:sz w:val="28"/>
          <w:szCs w:val="28"/>
        </w:rPr>
        <w:t xml:space="preserve"> </w:t>
      </w:r>
      <w:r w:rsidR="003042FA" w:rsidRPr="00936FF0">
        <w:rPr>
          <w:rFonts w:ascii="Times New Roman" w:hAnsi="Times New Roman"/>
          <w:color w:val="000000" w:themeColor="text1"/>
          <w:sz w:val="28"/>
          <w:szCs w:val="28"/>
        </w:rPr>
        <w:t>noted after 28 days of treatment</w:t>
      </w:r>
      <w:r w:rsidR="0020687E" w:rsidRPr="00936FF0">
        <w:rPr>
          <w:rFonts w:ascii="Times New Roman" w:hAnsi="Times New Roman"/>
          <w:color w:val="000000" w:themeColor="text1"/>
          <w:sz w:val="28"/>
          <w:szCs w:val="28"/>
        </w:rPr>
        <w:t xml:space="preserve"> with IMI</w:t>
      </w:r>
      <w:r w:rsidR="00836FAF" w:rsidRPr="00936FF0">
        <w:rPr>
          <w:rFonts w:ascii="Times New Roman" w:hAnsi="Times New Roman"/>
          <w:color w:val="000000" w:themeColor="text1"/>
          <w:sz w:val="28"/>
          <w:szCs w:val="28"/>
        </w:rPr>
        <w:t xml:space="preserve"> at doses of 25mg/kg b.wt. and 50mg/kg b.wt. </w:t>
      </w:r>
      <w:r w:rsidR="0037373C" w:rsidRPr="00936FF0">
        <w:rPr>
          <w:rFonts w:ascii="Times New Roman" w:hAnsi="Times New Roman"/>
          <w:color w:val="000000" w:themeColor="text1"/>
          <w:sz w:val="28"/>
          <w:szCs w:val="28"/>
        </w:rPr>
        <w:t>in</w:t>
      </w:r>
      <w:r w:rsidR="007C3D3C" w:rsidRPr="00936FF0">
        <w:rPr>
          <w:rFonts w:ascii="Times New Roman" w:hAnsi="Times New Roman"/>
          <w:color w:val="000000" w:themeColor="text1"/>
          <w:sz w:val="28"/>
          <w:szCs w:val="28"/>
        </w:rPr>
        <w:t xml:space="preserve"> mice</w:t>
      </w:r>
      <w:r w:rsidR="0037373C" w:rsidRPr="00936FF0">
        <w:rPr>
          <w:rFonts w:ascii="Times New Roman" w:hAnsi="Times New Roman"/>
          <w:color w:val="000000" w:themeColor="text1"/>
          <w:sz w:val="28"/>
          <w:szCs w:val="28"/>
        </w:rPr>
        <w:t xml:space="preserve"> are presented in Table 2</w:t>
      </w:r>
      <w:r w:rsidR="00F85C90" w:rsidRPr="00936FF0">
        <w:rPr>
          <w:rFonts w:ascii="Times New Roman" w:hAnsi="Times New Roman"/>
          <w:color w:val="000000" w:themeColor="text1"/>
          <w:sz w:val="28"/>
          <w:szCs w:val="28"/>
        </w:rPr>
        <w:t>.</w:t>
      </w:r>
    </w:p>
    <w:p w14:paraId="25F5198A" w14:textId="77777777" w:rsidR="00F85C90" w:rsidRPr="00936FF0" w:rsidRDefault="00F85C90" w:rsidP="008A2AE5">
      <w:pPr>
        <w:pStyle w:val="p1"/>
        <w:spacing w:line="276" w:lineRule="auto"/>
        <w:jc w:val="both"/>
        <w:rPr>
          <w:rFonts w:ascii="Times New Roman" w:hAnsi="Times New Roman"/>
          <w:color w:val="000000" w:themeColor="text1"/>
          <w:sz w:val="28"/>
          <w:szCs w:val="28"/>
        </w:rPr>
      </w:pPr>
    </w:p>
    <w:p w14:paraId="2D1AF365" w14:textId="71187216" w:rsidR="00344529" w:rsidRPr="00936FF0" w:rsidRDefault="002549C9"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Exposure to</w:t>
      </w:r>
      <w:r w:rsidR="00950496" w:rsidRPr="00936FF0">
        <w:rPr>
          <w:rFonts w:ascii="Times New Roman" w:hAnsi="Times New Roman"/>
          <w:color w:val="000000" w:themeColor="text1"/>
          <w:sz w:val="28"/>
          <w:szCs w:val="28"/>
        </w:rPr>
        <w:t xml:space="preserve"> IMI </w:t>
      </w:r>
      <w:r w:rsidR="00197CCA" w:rsidRPr="00936FF0">
        <w:rPr>
          <w:rFonts w:ascii="Times New Roman" w:hAnsi="Times New Roman"/>
          <w:color w:val="000000" w:themeColor="text1"/>
          <w:sz w:val="28"/>
          <w:szCs w:val="28"/>
        </w:rPr>
        <w:t xml:space="preserve">resulted in a </w:t>
      </w:r>
      <w:r w:rsidR="009E786C" w:rsidRPr="00936FF0">
        <w:rPr>
          <w:rFonts w:ascii="Times New Roman" w:hAnsi="Times New Roman"/>
          <w:color w:val="000000" w:themeColor="text1"/>
          <w:sz w:val="28"/>
          <w:szCs w:val="28"/>
        </w:rPr>
        <w:t xml:space="preserve">statistically </w:t>
      </w:r>
      <w:r w:rsidR="00197CCA" w:rsidRPr="00936FF0">
        <w:rPr>
          <w:rFonts w:ascii="Times New Roman" w:hAnsi="Times New Roman"/>
          <w:color w:val="000000" w:themeColor="text1"/>
          <w:sz w:val="28"/>
          <w:szCs w:val="28"/>
        </w:rPr>
        <w:t xml:space="preserve">significant decrease </w:t>
      </w:r>
      <w:r w:rsidR="00E601D3" w:rsidRPr="00936FF0">
        <w:rPr>
          <w:rFonts w:ascii="Times New Roman" w:hAnsi="Times New Roman"/>
          <w:color w:val="000000" w:themeColor="text1"/>
          <w:sz w:val="28"/>
          <w:szCs w:val="28"/>
        </w:rPr>
        <w:t>(p&lt;</w:t>
      </w:r>
      <w:r w:rsidR="008125DD" w:rsidRPr="00936FF0">
        <w:rPr>
          <w:rFonts w:ascii="Times New Roman" w:hAnsi="Times New Roman"/>
          <w:color w:val="000000" w:themeColor="text1"/>
          <w:sz w:val="28"/>
          <w:szCs w:val="28"/>
        </w:rPr>
        <w:t xml:space="preserve">0.05) </w:t>
      </w:r>
      <w:r w:rsidR="00197CCA" w:rsidRPr="00936FF0">
        <w:rPr>
          <w:rFonts w:ascii="Times New Roman" w:hAnsi="Times New Roman"/>
          <w:color w:val="000000" w:themeColor="text1"/>
          <w:sz w:val="28"/>
          <w:szCs w:val="28"/>
        </w:rPr>
        <w:t xml:space="preserve">in the </w:t>
      </w:r>
      <w:r w:rsidR="00E37FB5" w:rsidRPr="00936FF0">
        <w:rPr>
          <w:rFonts w:ascii="Times New Roman" w:hAnsi="Times New Roman"/>
          <w:color w:val="000000" w:themeColor="text1"/>
          <w:sz w:val="28"/>
          <w:szCs w:val="28"/>
        </w:rPr>
        <w:t xml:space="preserve">reproductive organ weight </w:t>
      </w:r>
      <w:r w:rsidR="009A25FB" w:rsidRPr="00936FF0">
        <w:rPr>
          <w:rFonts w:ascii="Times New Roman" w:hAnsi="Times New Roman"/>
          <w:color w:val="000000" w:themeColor="text1"/>
          <w:sz w:val="28"/>
          <w:szCs w:val="28"/>
        </w:rPr>
        <w:t>of</w:t>
      </w:r>
      <w:r w:rsidR="00920F6A" w:rsidRPr="00936FF0">
        <w:rPr>
          <w:rFonts w:ascii="Times New Roman" w:hAnsi="Times New Roman"/>
          <w:color w:val="000000" w:themeColor="text1"/>
          <w:sz w:val="28"/>
          <w:szCs w:val="28"/>
        </w:rPr>
        <w:t xml:space="preserve"> albino mice</w:t>
      </w:r>
      <w:r w:rsidR="003E1AEC" w:rsidRPr="00936FF0">
        <w:rPr>
          <w:rFonts w:ascii="Times New Roman" w:hAnsi="Times New Roman"/>
          <w:color w:val="000000" w:themeColor="text1"/>
          <w:sz w:val="28"/>
          <w:szCs w:val="28"/>
        </w:rPr>
        <w:t xml:space="preserve">. In comparison to </w:t>
      </w:r>
      <w:r w:rsidR="00E315B8" w:rsidRPr="00936FF0">
        <w:rPr>
          <w:rFonts w:ascii="Times New Roman" w:hAnsi="Times New Roman"/>
          <w:color w:val="000000" w:themeColor="text1"/>
          <w:sz w:val="28"/>
          <w:szCs w:val="28"/>
        </w:rPr>
        <w:t xml:space="preserve">the </w:t>
      </w:r>
      <w:r w:rsidR="003E1AEC" w:rsidRPr="00936FF0">
        <w:rPr>
          <w:rFonts w:ascii="Times New Roman" w:hAnsi="Times New Roman"/>
          <w:color w:val="000000" w:themeColor="text1"/>
          <w:sz w:val="28"/>
          <w:szCs w:val="28"/>
        </w:rPr>
        <w:t>control</w:t>
      </w:r>
      <w:r w:rsidR="00E315B8" w:rsidRPr="00936FF0">
        <w:rPr>
          <w:rFonts w:ascii="Times New Roman" w:hAnsi="Times New Roman"/>
          <w:color w:val="000000" w:themeColor="text1"/>
          <w:sz w:val="28"/>
          <w:szCs w:val="28"/>
        </w:rPr>
        <w:t xml:space="preserve">, </w:t>
      </w:r>
      <w:r w:rsidR="001929A7" w:rsidRPr="00936FF0">
        <w:rPr>
          <w:rFonts w:ascii="Times New Roman" w:hAnsi="Times New Roman"/>
          <w:color w:val="000000" w:themeColor="text1"/>
          <w:sz w:val="28"/>
          <w:szCs w:val="28"/>
        </w:rPr>
        <w:t xml:space="preserve">mice treated with </w:t>
      </w:r>
      <w:r w:rsidR="00F0631E" w:rsidRPr="00936FF0">
        <w:rPr>
          <w:rFonts w:ascii="Times New Roman" w:hAnsi="Times New Roman"/>
          <w:color w:val="000000" w:themeColor="text1"/>
          <w:sz w:val="28"/>
          <w:szCs w:val="28"/>
        </w:rPr>
        <w:t>25</w:t>
      </w:r>
      <w:r w:rsidR="007A785C" w:rsidRPr="00936FF0">
        <w:rPr>
          <w:rFonts w:ascii="Times New Roman" w:hAnsi="Times New Roman"/>
          <w:color w:val="000000" w:themeColor="text1"/>
          <w:sz w:val="28"/>
          <w:szCs w:val="28"/>
        </w:rPr>
        <w:t xml:space="preserve"> </w:t>
      </w:r>
      <w:r w:rsidR="00F0631E" w:rsidRPr="00936FF0">
        <w:rPr>
          <w:rFonts w:ascii="Times New Roman" w:hAnsi="Times New Roman"/>
          <w:color w:val="000000" w:themeColor="text1"/>
          <w:sz w:val="28"/>
          <w:szCs w:val="28"/>
        </w:rPr>
        <w:t xml:space="preserve">mg/kg b.wt. </w:t>
      </w:r>
      <w:r w:rsidR="00F942FE" w:rsidRPr="00936FF0">
        <w:rPr>
          <w:rFonts w:ascii="Times New Roman" w:hAnsi="Times New Roman"/>
          <w:color w:val="000000" w:themeColor="text1"/>
          <w:sz w:val="28"/>
          <w:szCs w:val="28"/>
        </w:rPr>
        <w:t xml:space="preserve">shows </w:t>
      </w:r>
      <w:r w:rsidR="001179BF" w:rsidRPr="00936FF0">
        <w:rPr>
          <w:rFonts w:ascii="Times New Roman" w:hAnsi="Times New Roman"/>
          <w:color w:val="000000" w:themeColor="text1"/>
          <w:sz w:val="28"/>
          <w:szCs w:val="28"/>
        </w:rPr>
        <w:t xml:space="preserve">a </w:t>
      </w:r>
      <w:r w:rsidR="00F942FE" w:rsidRPr="00936FF0">
        <w:rPr>
          <w:rFonts w:ascii="Times New Roman" w:hAnsi="Times New Roman"/>
          <w:color w:val="000000" w:themeColor="text1"/>
          <w:sz w:val="28"/>
          <w:szCs w:val="28"/>
        </w:rPr>
        <w:t xml:space="preserve">moderate but significant change in </w:t>
      </w:r>
      <w:r w:rsidR="001179BF" w:rsidRPr="00936FF0">
        <w:rPr>
          <w:rFonts w:ascii="Times New Roman" w:hAnsi="Times New Roman"/>
          <w:color w:val="000000" w:themeColor="text1"/>
          <w:sz w:val="28"/>
          <w:szCs w:val="28"/>
        </w:rPr>
        <w:t>reproductive organ weight</w:t>
      </w:r>
      <w:r w:rsidR="00FA631C" w:rsidRPr="00936FF0">
        <w:rPr>
          <w:rFonts w:ascii="Times New Roman" w:hAnsi="Times New Roman"/>
          <w:color w:val="000000" w:themeColor="text1"/>
          <w:sz w:val="28"/>
          <w:szCs w:val="28"/>
        </w:rPr>
        <w:t xml:space="preserve">. </w:t>
      </w:r>
      <w:r w:rsidR="00047F2B" w:rsidRPr="00936FF0">
        <w:rPr>
          <w:rFonts w:ascii="Times New Roman" w:hAnsi="Times New Roman"/>
          <w:color w:val="000000" w:themeColor="text1"/>
          <w:sz w:val="28"/>
          <w:szCs w:val="28"/>
        </w:rPr>
        <w:t xml:space="preserve">At </w:t>
      </w:r>
      <w:r w:rsidR="008A44EE" w:rsidRPr="00936FF0">
        <w:rPr>
          <w:rFonts w:ascii="Times New Roman" w:hAnsi="Times New Roman"/>
          <w:color w:val="000000" w:themeColor="text1"/>
          <w:sz w:val="28"/>
          <w:szCs w:val="28"/>
        </w:rPr>
        <w:t xml:space="preserve">a </w:t>
      </w:r>
      <w:r w:rsidR="00047F2B" w:rsidRPr="00936FF0">
        <w:rPr>
          <w:rFonts w:ascii="Times New Roman" w:hAnsi="Times New Roman"/>
          <w:color w:val="000000" w:themeColor="text1"/>
          <w:sz w:val="28"/>
          <w:szCs w:val="28"/>
        </w:rPr>
        <w:t xml:space="preserve">higher dose of IMI </w:t>
      </w:r>
      <w:r w:rsidR="008A44EE" w:rsidRPr="00936FF0">
        <w:rPr>
          <w:rFonts w:ascii="Times New Roman" w:hAnsi="Times New Roman"/>
          <w:color w:val="000000" w:themeColor="text1"/>
          <w:sz w:val="28"/>
          <w:szCs w:val="28"/>
        </w:rPr>
        <w:t>50 mg/kg b.wt</w:t>
      </w:r>
      <w:r w:rsidR="00554256" w:rsidRPr="00936FF0">
        <w:rPr>
          <w:rFonts w:ascii="Times New Roman" w:hAnsi="Times New Roman"/>
          <w:color w:val="000000" w:themeColor="text1"/>
          <w:sz w:val="28"/>
          <w:szCs w:val="28"/>
        </w:rPr>
        <w:t>.,</w:t>
      </w:r>
      <w:r w:rsidR="002624FA" w:rsidRPr="00936FF0">
        <w:rPr>
          <w:rFonts w:ascii="Times New Roman" w:hAnsi="Times New Roman"/>
          <w:color w:val="000000" w:themeColor="text1"/>
          <w:sz w:val="28"/>
          <w:szCs w:val="28"/>
        </w:rPr>
        <w:t xml:space="preserve"> t</w:t>
      </w:r>
      <w:r w:rsidR="006B3889" w:rsidRPr="00936FF0">
        <w:rPr>
          <w:rFonts w:ascii="Times New Roman" w:hAnsi="Times New Roman"/>
          <w:color w:val="000000" w:themeColor="text1"/>
          <w:sz w:val="28"/>
          <w:szCs w:val="28"/>
        </w:rPr>
        <w:t>he reduction in reproductive organ weight was more significant</w:t>
      </w:r>
      <w:r w:rsidR="0071310E" w:rsidRPr="00936FF0">
        <w:rPr>
          <w:rFonts w:ascii="Times New Roman" w:hAnsi="Times New Roman"/>
          <w:color w:val="000000" w:themeColor="text1"/>
          <w:sz w:val="28"/>
          <w:szCs w:val="28"/>
        </w:rPr>
        <w:t xml:space="preserve">, </w:t>
      </w:r>
      <w:r w:rsidR="00C612FB" w:rsidRPr="00936FF0">
        <w:rPr>
          <w:rFonts w:ascii="Times New Roman" w:hAnsi="Times New Roman"/>
          <w:color w:val="000000" w:themeColor="text1"/>
          <w:sz w:val="28"/>
          <w:szCs w:val="28"/>
        </w:rPr>
        <w:t xml:space="preserve">with </w:t>
      </w:r>
      <w:r w:rsidR="00671240" w:rsidRPr="00936FF0">
        <w:rPr>
          <w:rFonts w:ascii="Times New Roman" w:hAnsi="Times New Roman"/>
          <w:color w:val="000000" w:themeColor="text1"/>
          <w:sz w:val="28"/>
          <w:szCs w:val="28"/>
        </w:rPr>
        <w:t xml:space="preserve">a </w:t>
      </w:r>
      <w:r w:rsidR="00C612FB" w:rsidRPr="00936FF0">
        <w:rPr>
          <w:rFonts w:ascii="Times New Roman" w:hAnsi="Times New Roman"/>
          <w:color w:val="000000" w:themeColor="text1"/>
          <w:sz w:val="28"/>
          <w:szCs w:val="28"/>
        </w:rPr>
        <w:t xml:space="preserve">marked change in </w:t>
      </w:r>
      <w:r w:rsidR="00671240" w:rsidRPr="00936FF0">
        <w:rPr>
          <w:rFonts w:ascii="Times New Roman" w:hAnsi="Times New Roman"/>
          <w:color w:val="000000" w:themeColor="text1"/>
          <w:sz w:val="28"/>
          <w:szCs w:val="28"/>
        </w:rPr>
        <w:t>test</w:t>
      </w:r>
      <w:r w:rsidR="00F01CEF" w:rsidRPr="00936FF0">
        <w:rPr>
          <w:rFonts w:ascii="Times New Roman" w:hAnsi="Times New Roman"/>
          <w:color w:val="000000" w:themeColor="text1"/>
          <w:sz w:val="28"/>
          <w:szCs w:val="28"/>
        </w:rPr>
        <w:t xml:space="preserve">icular </w:t>
      </w:r>
      <w:r w:rsidR="00671240" w:rsidRPr="00936FF0">
        <w:rPr>
          <w:rFonts w:ascii="Times New Roman" w:hAnsi="Times New Roman"/>
          <w:color w:val="000000" w:themeColor="text1"/>
          <w:sz w:val="28"/>
          <w:szCs w:val="28"/>
        </w:rPr>
        <w:t xml:space="preserve">weight, indicating </w:t>
      </w:r>
      <w:r w:rsidR="00496FDE" w:rsidRPr="00936FF0">
        <w:rPr>
          <w:rFonts w:ascii="Times New Roman" w:hAnsi="Times New Roman"/>
          <w:color w:val="000000" w:themeColor="text1"/>
          <w:sz w:val="28"/>
          <w:szCs w:val="28"/>
        </w:rPr>
        <w:t xml:space="preserve">damage </w:t>
      </w:r>
      <w:r w:rsidR="002624FA" w:rsidRPr="00936FF0">
        <w:rPr>
          <w:rFonts w:ascii="Times New Roman" w:hAnsi="Times New Roman"/>
          <w:color w:val="000000" w:themeColor="text1"/>
          <w:sz w:val="28"/>
          <w:szCs w:val="28"/>
        </w:rPr>
        <w:t>to</w:t>
      </w:r>
      <w:r w:rsidR="00496FDE" w:rsidRPr="00936FF0">
        <w:rPr>
          <w:rFonts w:ascii="Times New Roman" w:hAnsi="Times New Roman"/>
          <w:color w:val="000000" w:themeColor="text1"/>
          <w:sz w:val="28"/>
          <w:szCs w:val="28"/>
        </w:rPr>
        <w:t xml:space="preserve"> spermatogenic activity</w:t>
      </w:r>
      <w:r w:rsidR="002624FA" w:rsidRPr="00936FF0">
        <w:rPr>
          <w:rFonts w:ascii="Times New Roman" w:hAnsi="Times New Roman"/>
          <w:color w:val="000000" w:themeColor="text1"/>
          <w:sz w:val="28"/>
          <w:szCs w:val="28"/>
        </w:rPr>
        <w:t xml:space="preserve">. </w:t>
      </w:r>
      <w:r w:rsidR="00025EE1" w:rsidRPr="00936FF0">
        <w:rPr>
          <w:rFonts w:ascii="Times New Roman" w:hAnsi="Times New Roman"/>
          <w:color w:val="000000" w:themeColor="text1"/>
          <w:sz w:val="28"/>
          <w:szCs w:val="28"/>
        </w:rPr>
        <w:t xml:space="preserve">Also, </w:t>
      </w:r>
      <w:r w:rsidR="00356162" w:rsidRPr="00936FF0">
        <w:rPr>
          <w:rFonts w:ascii="Times New Roman" w:hAnsi="Times New Roman"/>
          <w:color w:val="000000" w:themeColor="text1"/>
          <w:sz w:val="28"/>
          <w:szCs w:val="28"/>
        </w:rPr>
        <w:t xml:space="preserve">the </w:t>
      </w:r>
      <w:r w:rsidR="00BB5AB5" w:rsidRPr="00936FF0">
        <w:rPr>
          <w:rFonts w:ascii="Times New Roman" w:hAnsi="Times New Roman"/>
          <w:color w:val="000000" w:themeColor="text1"/>
          <w:sz w:val="28"/>
          <w:szCs w:val="28"/>
        </w:rPr>
        <w:t xml:space="preserve">reduction in </w:t>
      </w:r>
      <w:r w:rsidR="00025EE1" w:rsidRPr="00936FF0">
        <w:rPr>
          <w:rFonts w:ascii="Times New Roman" w:hAnsi="Times New Roman"/>
          <w:color w:val="000000" w:themeColor="text1"/>
          <w:sz w:val="28"/>
          <w:szCs w:val="28"/>
        </w:rPr>
        <w:t xml:space="preserve">weight of </w:t>
      </w:r>
      <w:r w:rsidR="00356162" w:rsidRPr="00936FF0">
        <w:rPr>
          <w:rFonts w:ascii="Times New Roman" w:hAnsi="Times New Roman"/>
          <w:color w:val="000000" w:themeColor="text1"/>
          <w:sz w:val="28"/>
          <w:szCs w:val="28"/>
        </w:rPr>
        <w:t xml:space="preserve">the </w:t>
      </w:r>
      <w:r w:rsidR="00025EE1" w:rsidRPr="00936FF0">
        <w:rPr>
          <w:rFonts w:ascii="Times New Roman" w:hAnsi="Times New Roman"/>
          <w:color w:val="000000" w:themeColor="text1"/>
          <w:sz w:val="28"/>
          <w:szCs w:val="28"/>
        </w:rPr>
        <w:t xml:space="preserve">seminal vesicle and </w:t>
      </w:r>
      <w:r w:rsidR="00356162" w:rsidRPr="00936FF0">
        <w:rPr>
          <w:rFonts w:ascii="Times New Roman" w:hAnsi="Times New Roman"/>
          <w:color w:val="000000" w:themeColor="text1"/>
          <w:sz w:val="28"/>
          <w:szCs w:val="28"/>
        </w:rPr>
        <w:t>the epididymis</w:t>
      </w:r>
      <w:r w:rsidR="0057193C" w:rsidRPr="00936FF0">
        <w:rPr>
          <w:rFonts w:ascii="Times New Roman" w:hAnsi="Times New Roman"/>
          <w:color w:val="000000" w:themeColor="text1"/>
          <w:sz w:val="28"/>
          <w:szCs w:val="28"/>
        </w:rPr>
        <w:t xml:space="preserve"> showed </w:t>
      </w:r>
      <w:r w:rsidR="00A815DF" w:rsidRPr="00936FF0">
        <w:rPr>
          <w:rFonts w:ascii="Times New Roman" w:hAnsi="Times New Roman"/>
          <w:color w:val="000000" w:themeColor="text1"/>
          <w:sz w:val="28"/>
          <w:szCs w:val="28"/>
        </w:rPr>
        <w:t>significant weight loss</w:t>
      </w:r>
      <w:r w:rsidR="00DA126F" w:rsidRPr="00936FF0">
        <w:rPr>
          <w:rFonts w:ascii="Times New Roman" w:hAnsi="Times New Roman"/>
          <w:color w:val="000000" w:themeColor="text1"/>
          <w:sz w:val="28"/>
          <w:szCs w:val="28"/>
        </w:rPr>
        <w:t xml:space="preserve">, </w:t>
      </w:r>
      <w:r w:rsidR="00684B2F" w:rsidRPr="00936FF0">
        <w:rPr>
          <w:rFonts w:ascii="Times New Roman" w:hAnsi="Times New Roman"/>
          <w:color w:val="000000" w:themeColor="text1"/>
          <w:sz w:val="28"/>
          <w:szCs w:val="28"/>
        </w:rPr>
        <w:t xml:space="preserve">showing </w:t>
      </w:r>
      <w:r w:rsidR="00BA1E05" w:rsidRPr="00936FF0">
        <w:rPr>
          <w:rFonts w:ascii="Times New Roman" w:hAnsi="Times New Roman"/>
          <w:color w:val="000000" w:themeColor="text1"/>
          <w:sz w:val="28"/>
          <w:szCs w:val="28"/>
        </w:rPr>
        <w:t xml:space="preserve">an </w:t>
      </w:r>
      <w:r w:rsidR="00684B2F" w:rsidRPr="00936FF0">
        <w:rPr>
          <w:rFonts w:ascii="Times New Roman" w:hAnsi="Times New Roman"/>
          <w:color w:val="000000" w:themeColor="text1"/>
          <w:sz w:val="28"/>
          <w:szCs w:val="28"/>
        </w:rPr>
        <w:t>adverse effect on sperm maturation and storage.</w:t>
      </w:r>
    </w:p>
    <w:p w14:paraId="37FE8D2F" w14:textId="77777777" w:rsidR="00344529" w:rsidRPr="00936FF0" w:rsidRDefault="00344529" w:rsidP="008A2AE5">
      <w:pPr>
        <w:pStyle w:val="p1"/>
        <w:spacing w:line="276" w:lineRule="auto"/>
        <w:jc w:val="both"/>
        <w:rPr>
          <w:rFonts w:ascii="Times New Roman" w:hAnsi="Times New Roman"/>
          <w:color w:val="000000" w:themeColor="text1"/>
          <w:sz w:val="28"/>
          <w:szCs w:val="28"/>
        </w:rPr>
      </w:pPr>
    </w:p>
    <w:p w14:paraId="51F037BB" w14:textId="77777777" w:rsidR="009E3F74" w:rsidRPr="00936FF0" w:rsidRDefault="009E3F74" w:rsidP="00344529">
      <w:pPr>
        <w:pStyle w:val="p1"/>
        <w:spacing w:line="276" w:lineRule="auto"/>
        <w:jc w:val="both"/>
        <w:rPr>
          <w:rFonts w:ascii="Times New Roman" w:hAnsi="Times New Roman"/>
          <w:b/>
          <w:bCs/>
          <w:color w:val="000000" w:themeColor="text1"/>
          <w:sz w:val="28"/>
          <w:szCs w:val="28"/>
        </w:rPr>
      </w:pPr>
    </w:p>
    <w:p w14:paraId="3B7B0D48" w14:textId="58EE5643" w:rsidR="00344529" w:rsidRPr="00936FF0" w:rsidRDefault="00344529" w:rsidP="00344529">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Table 2. Effect of Imidacloprid (IMI) on reproductive organ weight</w:t>
      </w:r>
      <w:r w:rsidR="00337487" w:rsidRPr="00936FF0">
        <w:rPr>
          <w:rFonts w:ascii="Times New Roman" w:hAnsi="Times New Roman"/>
          <w:b/>
          <w:bCs/>
          <w:color w:val="000000" w:themeColor="text1"/>
          <w:sz w:val="28"/>
          <w:szCs w:val="28"/>
        </w:rPr>
        <w:t xml:space="preserve"> (g)</w:t>
      </w:r>
      <w:r w:rsidRPr="00936FF0">
        <w:rPr>
          <w:rFonts w:ascii="Times New Roman" w:hAnsi="Times New Roman"/>
          <w:b/>
          <w:bCs/>
          <w:color w:val="000000" w:themeColor="text1"/>
          <w:sz w:val="28"/>
          <w:szCs w:val="28"/>
        </w:rPr>
        <w:t xml:space="preserve"> in albino mice after 28 days of treatment.</w:t>
      </w:r>
    </w:p>
    <w:p w14:paraId="6335908E"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692E841A"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1980"/>
        <w:gridCol w:w="1559"/>
        <w:gridCol w:w="1559"/>
        <w:gridCol w:w="1560"/>
        <w:gridCol w:w="1559"/>
      </w:tblGrid>
      <w:tr w:rsidR="002C0DAF" w:rsidRPr="00936FF0" w14:paraId="65985B3A" w14:textId="77777777" w:rsidTr="009E3F7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980" w:type="dxa"/>
          </w:tcPr>
          <w:p w14:paraId="76245982" w14:textId="65CCE274" w:rsidR="002C0DAF" w:rsidRPr="00936FF0" w:rsidRDefault="002C0DAF" w:rsidP="000E052C">
            <w:pPr>
              <w:pStyle w:val="p1"/>
              <w:rPr>
                <w:rFonts w:ascii="Times New Roman" w:hAnsi="Times New Roman"/>
                <w:b w:val="0"/>
                <w:bCs w:val="0"/>
                <w:color w:val="000000" w:themeColor="text1"/>
                <w:sz w:val="24"/>
                <w:szCs w:val="24"/>
              </w:rPr>
            </w:pPr>
            <w:bookmarkStart w:id="2" w:name="OLE_LINK3"/>
            <w:r w:rsidRPr="00936FF0">
              <w:rPr>
                <w:rFonts w:ascii="Times New Roman" w:hAnsi="Times New Roman"/>
                <w:color w:val="000000" w:themeColor="text1"/>
                <w:sz w:val="24"/>
                <w:szCs w:val="24"/>
              </w:rPr>
              <w:t>Groups</w:t>
            </w:r>
          </w:p>
        </w:tc>
        <w:tc>
          <w:tcPr>
            <w:tcW w:w="1559" w:type="dxa"/>
          </w:tcPr>
          <w:p w14:paraId="6B8AB959" w14:textId="41461103"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Paired Testis weight</w:t>
            </w:r>
            <w:r w:rsidR="00026EA1"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(g)</w:t>
            </w:r>
          </w:p>
        </w:tc>
        <w:tc>
          <w:tcPr>
            <w:tcW w:w="1559" w:type="dxa"/>
          </w:tcPr>
          <w:p w14:paraId="43F5858A" w14:textId="348D7514"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Prostate gland (g)</w:t>
            </w:r>
          </w:p>
        </w:tc>
        <w:tc>
          <w:tcPr>
            <w:tcW w:w="1560" w:type="dxa"/>
          </w:tcPr>
          <w:p w14:paraId="3D10E2DD" w14:textId="4AF7443A"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Seminal vesicle (g)</w:t>
            </w:r>
          </w:p>
        </w:tc>
        <w:tc>
          <w:tcPr>
            <w:tcW w:w="1559" w:type="dxa"/>
          </w:tcPr>
          <w:p w14:paraId="4BDC090F" w14:textId="32FE77A6" w:rsidR="002C0DAF" w:rsidRPr="00936FF0" w:rsidRDefault="00876EB1"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Paired </w:t>
            </w:r>
            <w:r w:rsidR="002C0DAF" w:rsidRPr="00936FF0">
              <w:rPr>
                <w:rFonts w:ascii="Times New Roman" w:hAnsi="Times New Roman"/>
                <w:color w:val="000000" w:themeColor="text1"/>
                <w:sz w:val="24"/>
                <w:szCs w:val="24"/>
              </w:rPr>
              <w:t xml:space="preserve">Epididymis </w:t>
            </w:r>
            <w:r w:rsidRPr="00936FF0">
              <w:rPr>
                <w:rFonts w:ascii="Times New Roman" w:hAnsi="Times New Roman"/>
                <w:color w:val="000000" w:themeColor="text1"/>
                <w:sz w:val="24"/>
                <w:szCs w:val="24"/>
              </w:rPr>
              <w:t xml:space="preserve">weight </w:t>
            </w:r>
            <w:r w:rsidR="002C0DAF" w:rsidRPr="00936FF0">
              <w:rPr>
                <w:rFonts w:ascii="Times New Roman" w:hAnsi="Times New Roman"/>
                <w:color w:val="000000" w:themeColor="text1"/>
                <w:sz w:val="24"/>
                <w:szCs w:val="24"/>
              </w:rPr>
              <w:t>(g)</w:t>
            </w:r>
          </w:p>
        </w:tc>
      </w:tr>
      <w:tr w:rsidR="002C0DAF" w:rsidRPr="00936FF0" w14:paraId="6FD288C6" w14:textId="77777777" w:rsidTr="009E3F7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20F0ADB1" w14:textId="1CBE60B1"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Control</w:t>
            </w:r>
          </w:p>
        </w:tc>
        <w:tc>
          <w:tcPr>
            <w:tcW w:w="1559" w:type="dxa"/>
          </w:tcPr>
          <w:p w14:paraId="4C442F2D" w14:textId="63B00E2F" w:rsidR="002C0DAF" w:rsidRPr="00936FF0" w:rsidRDefault="0076172A"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0.198 ± 008</w:t>
            </w:r>
          </w:p>
        </w:tc>
        <w:tc>
          <w:tcPr>
            <w:tcW w:w="1559" w:type="dxa"/>
          </w:tcPr>
          <w:p w14:paraId="6ED29CF3" w14:textId="50B9D4E3" w:rsidR="002C0DAF" w:rsidRPr="00936FF0" w:rsidRDefault="0076172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0.04</w:t>
            </w:r>
            <w:r w:rsidR="003123DC" w:rsidRPr="00936FF0">
              <w:rPr>
                <w:rFonts w:ascii="Times New Roman" w:hAnsi="Times New Roman"/>
                <w:color w:val="000000" w:themeColor="text1"/>
                <w:sz w:val="24"/>
                <w:szCs w:val="24"/>
              </w:rPr>
              <w:t>0 ± 0.005</w:t>
            </w:r>
          </w:p>
        </w:tc>
        <w:tc>
          <w:tcPr>
            <w:tcW w:w="1560" w:type="dxa"/>
          </w:tcPr>
          <w:p w14:paraId="20DBFAAF" w14:textId="182B1839" w:rsidR="002C0DAF" w:rsidRPr="00936FF0" w:rsidRDefault="00A841B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0.135 ± 0.002</w:t>
            </w:r>
          </w:p>
        </w:tc>
        <w:tc>
          <w:tcPr>
            <w:tcW w:w="1559" w:type="dxa"/>
          </w:tcPr>
          <w:p w14:paraId="322CCE56" w14:textId="4026E8C0" w:rsidR="002C0DAF" w:rsidRPr="00936FF0" w:rsidRDefault="000E052C"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876EB1" w:rsidRPr="00936FF0">
              <w:rPr>
                <w:rFonts w:ascii="Times New Roman" w:hAnsi="Times New Roman"/>
                <w:color w:val="000000" w:themeColor="text1"/>
                <w:sz w:val="24"/>
                <w:szCs w:val="24"/>
              </w:rPr>
              <w:t>093</w:t>
            </w:r>
            <w:r w:rsidRPr="00936FF0">
              <w:rPr>
                <w:rFonts w:ascii="Times New Roman" w:hAnsi="Times New Roman"/>
                <w:color w:val="000000" w:themeColor="text1"/>
                <w:sz w:val="24"/>
                <w:szCs w:val="24"/>
              </w:rPr>
              <w:t xml:space="preserve"> ± 0.00</w:t>
            </w:r>
            <w:r w:rsidR="00876EB1" w:rsidRPr="00936FF0">
              <w:rPr>
                <w:rFonts w:ascii="Times New Roman" w:hAnsi="Times New Roman"/>
                <w:color w:val="000000" w:themeColor="text1"/>
                <w:sz w:val="24"/>
                <w:szCs w:val="24"/>
              </w:rPr>
              <w:t>6</w:t>
            </w:r>
          </w:p>
        </w:tc>
      </w:tr>
      <w:tr w:rsidR="002C0DAF" w:rsidRPr="00936FF0" w14:paraId="67086989" w14:textId="77777777" w:rsidTr="009E3F74">
        <w:trPr>
          <w:trHeight w:val="930"/>
        </w:trPr>
        <w:tc>
          <w:tcPr>
            <w:cnfStyle w:val="001000000000" w:firstRow="0" w:lastRow="0" w:firstColumn="1" w:lastColumn="0" w:oddVBand="0" w:evenVBand="0" w:oddHBand="0" w:evenHBand="0" w:firstRowFirstColumn="0" w:firstRowLastColumn="0" w:lastRowFirstColumn="0" w:lastRowLastColumn="0"/>
            <w:tcW w:w="1980" w:type="dxa"/>
          </w:tcPr>
          <w:p w14:paraId="7AD6084A" w14:textId="621D5A60"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Gum Acacia </w:t>
            </w:r>
          </w:p>
        </w:tc>
        <w:tc>
          <w:tcPr>
            <w:tcW w:w="1559" w:type="dxa"/>
          </w:tcPr>
          <w:p w14:paraId="00090289" w14:textId="41A9E6A5" w:rsidR="002C0DAF" w:rsidRPr="00936FF0" w:rsidRDefault="00312968"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w:t>
            </w:r>
            <w:r w:rsidR="000D2C61" w:rsidRPr="00936FF0">
              <w:rPr>
                <w:rFonts w:ascii="Times New Roman" w:hAnsi="Times New Roman"/>
                <w:color w:val="000000" w:themeColor="text1"/>
                <w:sz w:val="24"/>
                <w:szCs w:val="24"/>
              </w:rPr>
              <w:t>9</w:t>
            </w:r>
            <w:r w:rsidRPr="00936FF0">
              <w:rPr>
                <w:rFonts w:ascii="Times New Roman" w:hAnsi="Times New Roman"/>
                <w:color w:val="000000" w:themeColor="text1"/>
                <w:sz w:val="24"/>
                <w:szCs w:val="24"/>
              </w:rPr>
              <w:t xml:space="preserve">9 ± </w:t>
            </w:r>
            <w:r w:rsidR="00567790" w:rsidRPr="00936FF0">
              <w:rPr>
                <w:rFonts w:ascii="Times New Roman" w:hAnsi="Times New Roman"/>
                <w:color w:val="000000" w:themeColor="text1"/>
                <w:sz w:val="24"/>
                <w:szCs w:val="24"/>
              </w:rPr>
              <w:t>0.008</w:t>
            </w:r>
          </w:p>
        </w:tc>
        <w:tc>
          <w:tcPr>
            <w:tcW w:w="1559" w:type="dxa"/>
          </w:tcPr>
          <w:p w14:paraId="74B2FAC9" w14:textId="7BD6B41F" w:rsidR="002C0DAF" w:rsidRPr="00936FF0" w:rsidRDefault="0056779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0.041 ± </w:t>
            </w:r>
            <w:r w:rsidR="001723AA" w:rsidRPr="00936FF0">
              <w:rPr>
                <w:rFonts w:ascii="Times New Roman" w:hAnsi="Times New Roman"/>
                <w:color w:val="000000" w:themeColor="text1"/>
                <w:sz w:val="24"/>
                <w:szCs w:val="24"/>
              </w:rPr>
              <w:t>0.005</w:t>
            </w:r>
          </w:p>
        </w:tc>
        <w:tc>
          <w:tcPr>
            <w:tcW w:w="1560" w:type="dxa"/>
          </w:tcPr>
          <w:p w14:paraId="114BF9FE" w14:textId="24F175B9" w:rsidR="002C0DAF" w:rsidRPr="00936FF0" w:rsidRDefault="001723AA"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w:t>
            </w:r>
            <w:r w:rsidR="00AB730C" w:rsidRPr="00936FF0">
              <w:rPr>
                <w:rFonts w:ascii="Times New Roman" w:hAnsi="Times New Roman"/>
                <w:color w:val="000000" w:themeColor="text1"/>
                <w:sz w:val="24"/>
                <w:szCs w:val="24"/>
              </w:rPr>
              <w:t xml:space="preserve">6 ± </w:t>
            </w:r>
            <w:r w:rsidR="009571AF" w:rsidRPr="00936FF0">
              <w:rPr>
                <w:rFonts w:ascii="Times New Roman" w:hAnsi="Times New Roman"/>
                <w:color w:val="000000" w:themeColor="text1"/>
                <w:sz w:val="24"/>
                <w:szCs w:val="24"/>
              </w:rPr>
              <w:t>0.003</w:t>
            </w:r>
          </w:p>
        </w:tc>
        <w:tc>
          <w:tcPr>
            <w:tcW w:w="1559" w:type="dxa"/>
          </w:tcPr>
          <w:p w14:paraId="2AC247E3" w14:textId="3B49E00C" w:rsidR="002C0DAF" w:rsidRPr="00936FF0" w:rsidRDefault="009571A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316753" w:rsidRPr="00936FF0">
              <w:rPr>
                <w:rFonts w:ascii="Times New Roman" w:hAnsi="Times New Roman"/>
                <w:color w:val="000000" w:themeColor="text1"/>
                <w:sz w:val="24"/>
                <w:szCs w:val="24"/>
              </w:rPr>
              <w:t>091</w:t>
            </w:r>
            <w:r w:rsidRPr="00936FF0">
              <w:rPr>
                <w:rFonts w:ascii="Times New Roman" w:hAnsi="Times New Roman"/>
                <w:color w:val="000000" w:themeColor="text1"/>
                <w:sz w:val="24"/>
                <w:szCs w:val="24"/>
              </w:rPr>
              <w:t xml:space="preserve"> ± 0.008</w:t>
            </w:r>
          </w:p>
        </w:tc>
      </w:tr>
      <w:tr w:rsidR="002C0DAF" w:rsidRPr="00936FF0" w14:paraId="676A229C" w14:textId="77777777" w:rsidTr="009E3F7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Pr>
          <w:p w14:paraId="48C5A062" w14:textId="5965652C"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(25mg/kg b.wt.)</w:t>
            </w:r>
          </w:p>
        </w:tc>
        <w:tc>
          <w:tcPr>
            <w:tcW w:w="1559" w:type="dxa"/>
          </w:tcPr>
          <w:p w14:paraId="60A6B3DB" w14:textId="04237501" w:rsidR="002C0DAF" w:rsidRPr="00936FF0" w:rsidRDefault="00732CD4"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0D2C61" w:rsidRPr="00936FF0">
              <w:rPr>
                <w:rFonts w:ascii="Times New Roman" w:hAnsi="Times New Roman"/>
                <w:color w:val="000000" w:themeColor="text1"/>
                <w:sz w:val="24"/>
                <w:szCs w:val="24"/>
              </w:rPr>
              <w:t>18</w:t>
            </w:r>
            <w:r w:rsidR="00A73F65" w:rsidRPr="00936FF0">
              <w:rPr>
                <w:rFonts w:ascii="Times New Roman" w:hAnsi="Times New Roman"/>
                <w:color w:val="000000" w:themeColor="text1"/>
                <w:sz w:val="24"/>
                <w:szCs w:val="24"/>
              </w:rPr>
              <w:t>1</w:t>
            </w:r>
            <w:r w:rsidR="000D2C61" w:rsidRPr="00936FF0">
              <w:rPr>
                <w:rFonts w:ascii="Times New Roman" w:hAnsi="Times New Roman"/>
                <w:color w:val="000000" w:themeColor="text1"/>
                <w:sz w:val="24"/>
                <w:szCs w:val="24"/>
              </w:rPr>
              <w:t xml:space="preserve"> ± 0.00</w:t>
            </w:r>
            <w:r w:rsidR="00EF5241" w:rsidRPr="00936FF0">
              <w:rPr>
                <w:rFonts w:ascii="Times New Roman" w:hAnsi="Times New Roman"/>
                <w:color w:val="000000" w:themeColor="text1"/>
                <w:sz w:val="24"/>
                <w:szCs w:val="24"/>
              </w:rPr>
              <w:t>6</w:t>
            </w:r>
          </w:p>
        </w:tc>
        <w:tc>
          <w:tcPr>
            <w:tcW w:w="1559" w:type="dxa"/>
          </w:tcPr>
          <w:p w14:paraId="764EB3BE" w14:textId="4109B3EB" w:rsidR="002C0DAF" w:rsidRPr="00936FF0" w:rsidRDefault="000D2C61"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E952D4" w:rsidRPr="00936FF0">
              <w:rPr>
                <w:rFonts w:ascii="Times New Roman" w:hAnsi="Times New Roman"/>
                <w:color w:val="000000" w:themeColor="text1"/>
                <w:sz w:val="24"/>
                <w:szCs w:val="24"/>
              </w:rPr>
              <w:t>0</w:t>
            </w:r>
            <w:r w:rsidR="006E7D0F" w:rsidRPr="00936FF0">
              <w:rPr>
                <w:rFonts w:ascii="Times New Roman" w:hAnsi="Times New Roman"/>
                <w:color w:val="000000" w:themeColor="text1"/>
                <w:sz w:val="24"/>
                <w:szCs w:val="24"/>
              </w:rPr>
              <w:t>35</w:t>
            </w:r>
            <w:r w:rsidR="00E952D4" w:rsidRPr="00936FF0">
              <w:rPr>
                <w:rFonts w:ascii="Times New Roman" w:hAnsi="Times New Roman"/>
                <w:color w:val="000000" w:themeColor="text1"/>
                <w:sz w:val="24"/>
                <w:szCs w:val="24"/>
              </w:rPr>
              <w:t xml:space="preserve"> ± 0.005</w:t>
            </w:r>
          </w:p>
        </w:tc>
        <w:tc>
          <w:tcPr>
            <w:tcW w:w="1560" w:type="dxa"/>
          </w:tcPr>
          <w:p w14:paraId="44528266" w14:textId="7B204D1E" w:rsidR="002C0DAF" w:rsidRPr="00936FF0" w:rsidRDefault="00182076"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0.125 ± 0.004</w:t>
            </w:r>
          </w:p>
        </w:tc>
        <w:tc>
          <w:tcPr>
            <w:tcW w:w="1559" w:type="dxa"/>
          </w:tcPr>
          <w:p w14:paraId="2C615EFE" w14:textId="3F8E7A53" w:rsidR="002C0DAF" w:rsidRPr="00936FF0" w:rsidRDefault="001313E0"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0.081 ± </w:t>
            </w:r>
            <w:r w:rsidR="00991F20" w:rsidRPr="00936FF0">
              <w:rPr>
                <w:rFonts w:ascii="Times New Roman" w:hAnsi="Times New Roman"/>
                <w:color w:val="000000" w:themeColor="text1"/>
                <w:sz w:val="24"/>
                <w:szCs w:val="24"/>
              </w:rPr>
              <w:t>0.007</w:t>
            </w:r>
          </w:p>
        </w:tc>
      </w:tr>
      <w:tr w:rsidR="002C0DAF" w:rsidRPr="00936FF0" w14:paraId="1E6A046C" w14:textId="77777777" w:rsidTr="009E3F74">
        <w:trPr>
          <w:trHeight w:val="1113"/>
        </w:trPr>
        <w:tc>
          <w:tcPr>
            <w:cnfStyle w:val="001000000000" w:firstRow="0" w:lastRow="0" w:firstColumn="1" w:lastColumn="0" w:oddVBand="0" w:evenVBand="0" w:oddHBand="0" w:evenHBand="0" w:firstRowFirstColumn="0" w:firstRowLastColumn="0" w:lastRowFirstColumn="0" w:lastRowLastColumn="0"/>
            <w:tcW w:w="1980" w:type="dxa"/>
          </w:tcPr>
          <w:p w14:paraId="2A72D596" w14:textId="48E583C5"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(50mg/kg b.wt.)</w:t>
            </w:r>
          </w:p>
        </w:tc>
        <w:tc>
          <w:tcPr>
            <w:tcW w:w="1559" w:type="dxa"/>
          </w:tcPr>
          <w:p w14:paraId="12789E55" w14:textId="16C108E9" w:rsidR="002C0DAF" w:rsidRPr="00936FF0" w:rsidRDefault="00EF5241"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0.170 ± </w:t>
            </w:r>
            <w:r w:rsidR="00E952D4" w:rsidRPr="00936FF0">
              <w:rPr>
                <w:rFonts w:ascii="Times New Roman" w:hAnsi="Times New Roman"/>
                <w:color w:val="000000" w:themeColor="text1"/>
                <w:sz w:val="24"/>
                <w:szCs w:val="24"/>
              </w:rPr>
              <w:t>0.005</w:t>
            </w:r>
          </w:p>
        </w:tc>
        <w:tc>
          <w:tcPr>
            <w:tcW w:w="1559" w:type="dxa"/>
          </w:tcPr>
          <w:p w14:paraId="385ED741" w14:textId="20F88FC4" w:rsidR="002C0DAF" w:rsidRPr="00936FF0" w:rsidRDefault="006E7D0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0.019 ± 0.005</w:t>
            </w:r>
          </w:p>
        </w:tc>
        <w:tc>
          <w:tcPr>
            <w:tcW w:w="1560" w:type="dxa"/>
          </w:tcPr>
          <w:p w14:paraId="2974B12E" w14:textId="3C88E171" w:rsidR="002C0DAF" w:rsidRPr="00936FF0" w:rsidRDefault="00182076"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0.114 ± </w:t>
            </w:r>
            <w:r w:rsidR="00344529" w:rsidRPr="00936FF0">
              <w:rPr>
                <w:rFonts w:ascii="Times New Roman" w:hAnsi="Times New Roman"/>
                <w:color w:val="000000" w:themeColor="text1"/>
                <w:sz w:val="24"/>
                <w:szCs w:val="24"/>
              </w:rPr>
              <w:t>0.007</w:t>
            </w:r>
          </w:p>
        </w:tc>
        <w:tc>
          <w:tcPr>
            <w:tcW w:w="1559" w:type="dxa"/>
          </w:tcPr>
          <w:p w14:paraId="7CBE0002" w14:textId="216B3EEF" w:rsidR="002C0DAF" w:rsidRPr="00936FF0" w:rsidRDefault="00991F2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0.066 ± 0.006</w:t>
            </w:r>
          </w:p>
        </w:tc>
      </w:tr>
      <w:bookmarkEnd w:id="2"/>
    </w:tbl>
    <w:p w14:paraId="58B9C413"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34D12135"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85986EE" w14:textId="77777777" w:rsidR="008051E6" w:rsidRPr="00936FF0" w:rsidRDefault="008051E6" w:rsidP="008A2AE5">
      <w:pPr>
        <w:pStyle w:val="p1"/>
        <w:spacing w:line="276" w:lineRule="auto"/>
        <w:jc w:val="both"/>
        <w:rPr>
          <w:rFonts w:ascii="Times New Roman" w:hAnsi="Times New Roman"/>
          <w:b/>
          <w:bCs/>
          <w:color w:val="000000" w:themeColor="text1"/>
          <w:sz w:val="28"/>
          <w:szCs w:val="28"/>
        </w:rPr>
      </w:pPr>
    </w:p>
    <w:p w14:paraId="047290D8"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F1E395A" w14:textId="1127F20C" w:rsidR="006B3198" w:rsidRPr="00936FF0" w:rsidRDefault="00E13B15" w:rsidP="00E13B15">
      <w:pPr>
        <w:tabs>
          <w:tab w:val="left" w:pos="6317"/>
        </w:tabs>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ab/>
      </w:r>
      <w:r w:rsidR="00444914" w:rsidRPr="00936FF0">
        <w:rPr>
          <w:noProof/>
        </w:rPr>
        <w:drawing>
          <wp:inline distT="0" distB="0" distL="0" distR="0" wp14:anchorId="447D736D" wp14:editId="46785E54">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AFF6DD" w14:textId="7074ABD5" w:rsidR="00A83DDA" w:rsidRPr="00936FF0" w:rsidRDefault="00B1482C"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lang w:val="en-IN" w:eastAsia="en-GB"/>
          <w14:ligatures w14:val="none"/>
        </w:rPr>
        <w:t xml:space="preserve">Fig.1- </w:t>
      </w:r>
      <w:r w:rsidR="002F546A" w:rsidRPr="00936FF0">
        <w:rPr>
          <w:rFonts w:ascii="Times New Roman" w:eastAsia="Times New Roman" w:hAnsi="Times New Roman" w:cs="Times New Roman"/>
          <w:b/>
          <w:bCs/>
          <w:color w:val="0070C0"/>
          <w:kern w:val="0"/>
          <w:sz w:val="28"/>
          <w:szCs w:val="28"/>
          <w:lang w:val="en-IN" w:eastAsia="en-GB"/>
          <w14:ligatures w14:val="none"/>
        </w:rPr>
        <w:t>Effect</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s </w:t>
      </w:r>
      <w:r w:rsidR="002F546A" w:rsidRPr="00936FF0">
        <w:rPr>
          <w:rFonts w:ascii="Times New Roman" w:eastAsia="Times New Roman" w:hAnsi="Times New Roman" w:cs="Times New Roman"/>
          <w:b/>
          <w:bCs/>
          <w:color w:val="0070C0"/>
          <w:kern w:val="0"/>
          <w:sz w:val="28"/>
          <w:szCs w:val="28"/>
          <w:lang w:val="en-IN" w:eastAsia="en-GB"/>
          <w14:ligatures w14:val="none"/>
        </w:rPr>
        <w:t>o</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f </w:t>
      </w:r>
      <w:r w:rsidR="00412699" w:rsidRPr="00936FF0">
        <w:rPr>
          <w:rFonts w:ascii="Times New Roman" w:eastAsia="Times New Roman" w:hAnsi="Times New Roman" w:cs="Times New Roman"/>
          <w:b/>
          <w:bCs/>
          <w:color w:val="0070C0"/>
          <w:kern w:val="0"/>
          <w:sz w:val="28"/>
          <w:szCs w:val="28"/>
          <w:lang w:val="en-IN" w:eastAsia="en-GB"/>
          <w14:ligatures w14:val="none"/>
        </w:rPr>
        <w:t>Imidacloprid (</w:t>
      </w:r>
      <w:r w:rsidR="00144BDB" w:rsidRPr="00936FF0">
        <w:rPr>
          <w:rFonts w:ascii="Times New Roman" w:eastAsia="Times New Roman" w:hAnsi="Times New Roman" w:cs="Times New Roman"/>
          <w:b/>
          <w:bCs/>
          <w:color w:val="0070C0"/>
          <w:kern w:val="0"/>
          <w:sz w:val="28"/>
          <w:szCs w:val="28"/>
          <w:lang w:val="en-IN" w:eastAsia="en-GB"/>
          <w14:ligatures w14:val="none"/>
        </w:rPr>
        <w:t xml:space="preserve">IMI) </w:t>
      </w:r>
      <w:r w:rsidR="001E0EE6" w:rsidRPr="00936FF0">
        <w:rPr>
          <w:rFonts w:ascii="Times New Roman" w:eastAsia="Times New Roman" w:hAnsi="Times New Roman" w:cs="Times New Roman"/>
          <w:b/>
          <w:bCs/>
          <w:color w:val="0070C0"/>
          <w:kern w:val="0"/>
          <w:sz w:val="28"/>
          <w:szCs w:val="28"/>
          <w:lang w:val="en-IN" w:eastAsia="en-GB"/>
          <w14:ligatures w14:val="none"/>
        </w:rPr>
        <w:t>on</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 </w:t>
      </w:r>
      <w:r w:rsidR="00A26DC8" w:rsidRPr="00936FF0">
        <w:rPr>
          <w:rFonts w:ascii="Times New Roman" w:eastAsia="Times New Roman" w:hAnsi="Times New Roman" w:cs="Times New Roman"/>
          <w:b/>
          <w:bCs/>
          <w:color w:val="0070C0"/>
          <w:kern w:val="0"/>
          <w:sz w:val="28"/>
          <w:szCs w:val="28"/>
          <w:lang w:val="en-IN" w:eastAsia="en-GB"/>
          <w14:ligatures w14:val="none"/>
        </w:rPr>
        <w:t xml:space="preserve">absolute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reproductive organ weight </w:t>
      </w:r>
      <w:r w:rsidR="0034231B" w:rsidRPr="00936FF0">
        <w:rPr>
          <w:rFonts w:ascii="Times New Roman" w:eastAsia="Times New Roman" w:hAnsi="Times New Roman" w:cs="Times New Roman"/>
          <w:b/>
          <w:bCs/>
          <w:color w:val="0070C0"/>
          <w:kern w:val="0"/>
          <w:sz w:val="28"/>
          <w:szCs w:val="28"/>
          <w:lang w:val="en-IN" w:eastAsia="en-GB"/>
          <w14:ligatures w14:val="none"/>
        </w:rPr>
        <w:t xml:space="preserve">(g)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of </w:t>
      </w:r>
      <w:r w:rsidR="0034231B" w:rsidRPr="00936FF0">
        <w:rPr>
          <w:rFonts w:ascii="Times New Roman" w:eastAsia="Times New Roman" w:hAnsi="Times New Roman" w:cs="Times New Roman"/>
          <w:b/>
          <w:bCs/>
          <w:color w:val="0070C0"/>
          <w:kern w:val="0"/>
          <w:sz w:val="28"/>
          <w:szCs w:val="28"/>
          <w:lang w:val="en-IN" w:eastAsia="en-GB"/>
          <w14:ligatures w14:val="none"/>
        </w:rPr>
        <w:t>mice</w:t>
      </w:r>
      <w:r w:rsidR="007F2548" w:rsidRPr="00936FF0">
        <w:rPr>
          <w:rFonts w:ascii="Times New Roman" w:eastAsia="Times New Roman" w:hAnsi="Times New Roman" w:cs="Times New Roman"/>
          <w:b/>
          <w:bCs/>
          <w:color w:val="0070C0"/>
          <w:kern w:val="0"/>
          <w:sz w:val="28"/>
          <w:szCs w:val="28"/>
          <w:lang w:val="en-IN" w:eastAsia="en-GB"/>
          <w14:ligatures w14:val="none"/>
        </w:rPr>
        <w:t>.</w:t>
      </w:r>
    </w:p>
    <w:p w14:paraId="35417FC8" w14:textId="77777777" w:rsidR="000127B4" w:rsidRPr="00936FF0" w:rsidRDefault="000127B4"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CFCC0EE" w14:textId="77777777" w:rsidR="002D7A11" w:rsidRPr="00936FF0" w:rsidRDefault="002D7A11" w:rsidP="0084635B">
      <w:pPr>
        <w:spacing w:after="0" w:line="360" w:lineRule="auto"/>
        <w:rPr>
          <w:rFonts w:ascii="Times New Roman" w:eastAsia="Times New Roman" w:hAnsi="Times New Roman" w:cs="Times New Roman"/>
          <w:color w:val="000000" w:themeColor="text1"/>
          <w:kern w:val="0"/>
          <w:sz w:val="28"/>
          <w:szCs w:val="28"/>
          <w:lang w:val="en-IN" w:eastAsia="en-GB"/>
          <w14:ligatures w14:val="none"/>
        </w:rPr>
      </w:pPr>
    </w:p>
    <w:p w14:paraId="5C3E236C" w14:textId="77777777" w:rsidR="00E30AE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0CCEDCEA"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7BAACAC3"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43845633" w14:textId="312D53F9" w:rsidR="00391254" w:rsidRPr="00936FF0" w:rsidRDefault="004F5782" w:rsidP="00391254">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4. </w:t>
      </w:r>
      <w:r w:rsidR="0078781C" w:rsidRPr="00936FF0">
        <w:rPr>
          <w:rFonts w:ascii="Times New Roman" w:eastAsia="Times New Roman" w:hAnsi="Times New Roman" w:cs="Times New Roman"/>
          <w:b/>
          <w:bCs/>
          <w:kern w:val="0"/>
          <w:sz w:val="28"/>
          <w:szCs w:val="28"/>
          <w:lang w:val="en-IN" w:eastAsia="en-GB"/>
          <w14:ligatures w14:val="none"/>
        </w:rPr>
        <w:t>DISCUSSION</w:t>
      </w:r>
      <w:r w:rsidRPr="00936FF0">
        <w:rPr>
          <w:rFonts w:ascii="Times New Roman" w:eastAsia="Times New Roman" w:hAnsi="Times New Roman" w:cs="Times New Roman"/>
          <w:b/>
          <w:bCs/>
          <w:kern w:val="0"/>
          <w:sz w:val="28"/>
          <w:szCs w:val="28"/>
          <w:lang w:val="en-IN" w:eastAsia="en-GB"/>
          <w14:ligatures w14:val="none"/>
        </w:rPr>
        <w:t>:-</w:t>
      </w:r>
    </w:p>
    <w:p w14:paraId="54C230F4" w14:textId="77777777" w:rsidR="005C02AB" w:rsidRPr="00936FF0" w:rsidRDefault="005C02AB" w:rsidP="00391254">
      <w:pPr>
        <w:spacing w:after="0" w:line="240" w:lineRule="auto"/>
        <w:rPr>
          <w:rFonts w:ascii="Times New Roman" w:eastAsia="Times New Roman" w:hAnsi="Times New Roman" w:cs="Times New Roman"/>
          <w:b/>
          <w:bCs/>
          <w:kern w:val="0"/>
          <w:sz w:val="28"/>
          <w:szCs w:val="28"/>
          <w:lang w:val="en-IN" w:eastAsia="en-GB"/>
          <w14:ligatures w14:val="none"/>
        </w:rPr>
      </w:pPr>
    </w:p>
    <w:p w14:paraId="0ABC5D9C" w14:textId="0F1ED68C" w:rsidR="005C02AB" w:rsidRPr="00936FF0" w:rsidRDefault="00CD3C8D"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In the present study</w:t>
      </w:r>
      <w:r w:rsidR="009B0C3C" w:rsidRPr="00936FF0">
        <w:rPr>
          <w:rFonts w:ascii="Times New Roman" w:eastAsia="Times New Roman" w:hAnsi="Times New Roman" w:cs="Times New Roman"/>
          <w:kern w:val="0"/>
          <w:sz w:val="28"/>
          <w:szCs w:val="28"/>
          <w:lang w:val="en-IN" w:eastAsia="en-GB"/>
          <w14:ligatures w14:val="none"/>
        </w:rPr>
        <w:t xml:space="preserve">, </w:t>
      </w:r>
      <w:r w:rsidR="0014515E" w:rsidRPr="00936FF0">
        <w:rPr>
          <w:rFonts w:ascii="Times New Roman" w:eastAsia="Times New Roman" w:hAnsi="Times New Roman" w:cs="Times New Roman"/>
          <w:kern w:val="0"/>
          <w:sz w:val="28"/>
          <w:szCs w:val="28"/>
          <w:lang w:val="en-IN" w:eastAsia="en-GB"/>
          <w14:ligatures w14:val="none"/>
        </w:rPr>
        <w:t xml:space="preserve">exposure to IMI </w:t>
      </w:r>
      <w:r w:rsidR="000A40C9" w:rsidRPr="00936FF0">
        <w:rPr>
          <w:rFonts w:ascii="Times New Roman" w:eastAsia="Times New Roman" w:hAnsi="Times New Roman" w:cs="Times New Roman"/>
          <w:kern w:val="0"/>
          <w:sz w:val="28"/>
          <w:szCs w:val="28"/>
          <w:lang w:val="en-IN" w:eastAsia="en-GB"/>
          <w14:ligatures w14:val="none"/>
        </w:rPr>
        <w:t xml:space="preserve">by oral gavage </w:t>
      </w:r>
      <w:r w:rsidR="00D7530D" w:rsidRPr="00936FF0">
        <w:rPr>
          <w:rFonts w:ascii="Times New Roman" w:eastAsia="Times New Roman" w:hAnsi="Times New Roman" w:cs="Times New Roman"/>
          <w:kern w:val="0"/>
          <w:sz w:val="28"/>
          <w:szCs w:val="28"/>
          <w:lang w:val="en-IN" w:eastAsia="en-GB"/>
          <w14:ligatures w14:val="none"/>
        </w:rPr>
        <w:t>at doses of 25 and 50 mg/kg b.wt.</w:t>
      </w:r>
      <w:r w:rsidR="00C507CA" w:rsidRPr="00936FF0">
        <w:rPr>
          <w:rFonts w:ascii="Times New Roman" w:eastAsia="Times New Roman" w:hAnsi="Times New Roman" w:cs="Times New Roman"/>
          <w:kern w:val="0"/>
          <w:sz w:val="28"/>
          <w:szCs w:val="28"/>
          <w:lang w:val="en-IN" w:eastAsia="en-GB"/>
          <w14:ligatures w14:val="none"/>
        </w:rPr>
        <w:t>/day</w:t>
      </w:r>
      <w:r w:rsidR="00D7530D" w:rsidRPr="00936FF0">
        <w:rPr>
          <w:rFonts w:ascii="Times New Roman" w:eastAsia="Times New Roman" w:hAnsi="Times New Roman" w:cs="Times New Roman"/>
          <w:kern w:val="0"/>
          <w:sz w:val="28"/>
          <w:szCs w:val="28"/>
          <w:lang w:val="en-IN" w:eastAsia="en-GB"/>
          <w14:ligatures w14:val="none"/>
        </w:rPr>
        <w:t xml:space="preserve"> </w:t>
      </w:r>
      <w:r w:rsidR="00B726D8" w:rsidRPr="00936FF0">
        <w:rPr>
          <w:rFonts w:ascii="Times New Roman" w:eastAsia="Times New Roman" w:hAnsi="Times New Roman" w:cs="Times New Roman"/>
          <w:kern w:val="0"/>
          <w:sz w:val="28"/>
          <w:szCs w:val="28"/>
          <w:lang w:val="en-IN" w:eastAsia="en-GB"/>
          <w14:ligatures w14:val="none"/>
        </w:rPr>
        <w:t>for 28 days</w:t>
      </w:r>
      <w:r w:rsidR="002D078C" w:rsidRPr="00936FF0">
        <w:rPr>
          <w:rFonts w:ascii="Times New Roman" w:eastAsia="Times New Roman" w:hAnsi="Times New Roman" w:cs="Times New Roman"/>
          <w:kern w:val="0"/>
          <w:sz w:val="28"/>
          <w:szCs w:val="28"/>
          <w:lang w:val="en-IN" w:eastAsia="en-GB"/>
          <w14:ligatures w14:val="none"/>
        </w:rPr>
        <w:t xml:space="preserve"> </w:t>
      </w:r>
      <w:r w:rsidR="004A2309" w:rsidRPr="00936FF0">
        <w:rPr>
          <w:rFonts w:ascii="Times New Roman" w:eastAsia="Times New Roman" w:hAnsi="Times New Roman" w:cs="Times New Roman"/>
          <w:kern w:val="0"/>
          <w:sz w:val="28"/>
          <w:szCs w:val="28"/>
          <w:lang w:val="en-IN" w:eastAsia="en-GB"/>
          <w14:ligatures w14:val="none"/>
        </w:rPr>
        <w:t xml:space="preserve">resulted in a significant reduction </w:t>
      </w:r>
      <w:r w:rsidR="002A455B" w:rsidRPr="00936FF0">
        <w:rPr>
          <w:rFonts w:ascii="Times New Roman" w:eastAsia="Times New Roman" w:hAnsi="Times New Roman" w:cs="Times New Roman"/>
          <w:kern w:val="0"/>
          <w:sz w:val="28"/>
          <w:szCs w:val="28"/>
          <w:lang w:val="en-IN" w:eastAsia="en-GB"/>
          <w14:ligatures w14:val="none"/>
        </w:rPr>
        <w:t xml:space="preserve">in </w:t>
      </w:r>
      <w:r w:rsidR="00392FC2" w:rsidRPr="00936FF0">
        <w:rPr>
          <w:rFonts w:ascii="Times New Roman" w:eastAsia="Times New Roman" w:hAnsi="Times New Roman" w:cs="Times New Roman"/>
          <w:kern w:val="0"/>
          <w:sz w:val="28"/>
          <w:szCs w:val="28"/>
          <w:lang w:val="en-IN" w:eastAsia="en-GB"/>
          <w14:ligatures w14:val="none"/>
        </w:rPr>
        <w:t xml:space="preserve">body weight </w:t>
      </w:r>
      <w:r w:rsidR="00205262" w:rsidRPr="00936FF0">
        <w:rPr>
          <w:rFonts w:ascii="Times New Roman" w:eastAsia="Times New Roman" w:hAnsi="Times New Roman" w:cs="Times New Roman"/>
          <w:kern w:val="0"/>
          <w:sz w:val="28"/>
          <w:szCs w:val="28"/>
          <w:lang w:val="en-IN" w:eastAsia="en-GB"/>
          <w14:ligatures w14:val="none"/>
        </w:rPr>
        <w:t xml:space="preserve">and </w:t>
      </w:r>
      <w:r w:rsidR="002A455B" w:rsidRPr="00936FF0">
        <w:rPr>
          <w:rFonts w:ascii="Times New Roman" w:eastAsia="Times New Roman" w:hAnsi="Times New Roman" w:cs="Times New Roman"/>
          <w:kern w:val="0"/>
          <w:sz w:val="28"/>
          <w:szCs w:val="28"/>
          <w:lang w:val="en-IN" w:eastAsia="en-GB"/>
          <w14:ligatures w14:val="none"/>
        </w:rPr>
        <w:t>reproductive organs weight in albino mice</w:t>
      </w:r>
      <w:r w:rsidR="00731D02" w:rsidRPr="00936FF0">
        <w:rPr>
          <w:rFonts w:ascii="Times New Roman" w:eastAsia="Times New Roman" w:hAnsi="Times New Roman" w:cs="Times New Roman"/>
          <w:kern w:val="0"/>
          <w:sz w:val="28"/>
          <w:szCs w:val="28"/>
          <w:lang w:val="en-IN" w:eastAsia="en-GB"/>
          <w14:ligatures w14:val="none"/>
        </w:rPr>
        <w:t xml:space="preserve"> compared to the control </w:t>
      </w:r>
      <w:r w:rsidR="00AB5D32" w:rsidRPr="00936FF0">
        <w:rPr>
          <w:rFonts w:ascii="Times New Roman" w:eastAsia="Times New Roman" w:hAnsi="Times New Roman" w:cs="Times New Roman"/>
          <w:kern w:val="0"/>
          <w:sz w:val="28"/>
          <w:szCs w:val="28"/>
          <w:lang w:val="en-IN" w:eastAsia="en-GB"/>
          <w14:ligatures w14:val="none"/>
        </w:rPr>
        <w:t>and gum acacia (negative control)</w:t>
      </w:r>
      <w:r w:rsidR="00EE7748" w:rsidRPr="00936FF0">
        <w:rPr>
          <w:rFonts w:ascii="Times New Roman" w:eastAsia="Times New Roman" w:hAnsi="Times New Roman" w:cs="Times New Roman"/>
          <w:kern w:val="0"/>
          <w:sz w:val="28"/>
          <w:szCs w:val="28"/>
          <w:lang w:val="en-IN" w:eastAsia="en-GB"/>
          <w14:ligatures w14:val="none"/>
        </w:rPr>
        <w:t xml:space="preserve"> treated groups. </w:t>
      </w:r>
      <w:r w:rsidR="00AC2857" w:rsidRPr="00936FF0">
        <w:rPr>
          <w:rFonts w:ascii="Times New Roman" w:eastAsia="Times New Roman" w:hAnsi="Times New Roman" w:cs="Times New Roman"/>
          <w:kern w:val="0"/>
          <w:sz w:val="28"/>
          <w:szCs w:val="28"/>
          <w:lang w:val="en-IN" w:eastAsia="en-GB"/>
          <w14:ligatures w14:val="none"/>
        </w:rPr>
        <w:t xml:space="preserve">The </w:t>
      </w:r>
      <w:r w:rsidR="003312C5" w:rsidRPr="00936FF0">
        <w:rPr>
          <w:rFonts w:ascii="Times New Roman" w:eastAsia="Times New Roman" w:hAnsi="Times New Roman" w:cs="Times New Roman"/>
          <w:kern w:val="0"/>
          <w:sz w:val="28"/>
          <w:szCs w:val="28"/>
          <w:lang w:val="en-IN" w:eastAsia="en-GB"/>
          <w14:ligatures w14:val="none"/>
        </w:rPr>
        <w:t xml:space="preserve">study </w:t>
      </w:r>
      <w:r w:rsidR="00E3450D" w:rsidRPr="00936FF0">
        <w:rPr>
          <w:rFonts w:ascii="Times New Roman" w:eastAsia="Times New Roman" w:hAnsi="Times New Roman" w:cs="Times New Roman"/>
          <w:kern w:val="0"/>
          <w:sz w:val="28"/>
          <w:szCs w:val="28"/>
          <w:lang w:val="en-IN" w:eastAsia="en-GB"/>
          <w14:ligatures w14:val="none"/>
        </w:rPr>
        <w:t xml:space="preserve">revealed that ingestion of IMI </w:t>
      </w:r>
      <w:r w:rsidR="000A6ADD" w:rsidRPr="00936FF0">
        <w:rPr>
          <w:rFonts w:ascii="Times New Roman" w:eastAsia="Times New Roman" w:hAnsi="Times New Roman" w:cs="Times New Roman"/>
          <w:kern w:val="0"/>
          <w:sz w:val="28"/>
          <w:szCs w:val="28"/>
          <w:lang w:val="en-IN" w:eastAsia="en-GB"/>
          <w14:ligatures w14:val="none"/>
        </w:rPr>
        <w:t>finally leads to a reduction</w:t>
      </w:r>
      <w:r w:rsidR="00AC2857" w:rsidRPr="00936FF0">
        <w:rPr>
          <w:rFonts w:ascii="Times New Roman" w:eastAsia="Times New Roman" w:hAnsi="Times New Roman" w:cs="Times New Roman"/>
          <w:kern w:val="0"/>
          <w:sz w:val="28"/>
          <w:szCs w:val="28"/>
          <w:lang w:val="en-IN" w:eastAsia="en-GB"/>
          <w14:ligatures w14:val="none"/>
        </w:rPr>
        <w:t xml:space="preserve"> in </w:t>
      </w:r>
      <w:r w:rsidR="00392FC2" w:rsidRPr="00936FF0">
        <w:rPr>
          <w:rFonts w:ascii="Times New Roman" w:eastAsia="Times New Roman" w:hAnsi="Times New Roman" w:cs="Times New Roman"/>
          <w:kern w:val="0"/>
          <w:sz w:val="28"/>
          <w:szCs w:val="28"/>
          <w:lang w:val="en-IN" w:eastAsia="en-GB"/>
          <w14:ligatures w14:val="none"/>
        </w:rPr>
        <w:t xml:space="preserve">body </w:t>
      </w:r>
      <w:r w:rsidR="006C6F68" w:rsidRPr="00936FF0">
        <w:rPr>
          <w:rFonts w:ascii="Times New Roman" w:eastAsia="Times New Roman" w:hAnsi="Times New Roman" w:cs="Times New Roman"/>
          <w:kern w:val="0"/>
          <w:sz w:val="28"/>
          <w:szCs w:val="28"/>
          <w:lang w:val="en-IN" w:eastAsia="en-GB"/>
          <w14:ligatures w14:val="none"/>
        </w:rPr>
        <w:t xml:space="preserve">weight </w:t>
      </w:r>
      <w:r w:rsidR="00205262" w:rsidRPr="00936FF0">
        <w:rPr>
          <w:rFonts w:ascii="Times New Roman" w:eastAsia="Times New Roman" w:hAnsi="Times New Roman" w:cs="Times New Roman"/>
          <w:kern w:val="0"/>
          <w:sz w:val="28"/>
          <w:szCs w:val="28"/>
          <w:lang w:val="en-IN" w:eastAsia="en-GB"/>
          <w14:ligatures w14:val="none"/>
        </w:rPr>
        <w:t>and re</w:t>
      </w:r>
      <w:r w:rsidR="00AC2857" w:rsidRPr="00936FF0">
        <w:rPr>
          <w:rFonts w:ascii="Times New Roman" w:eastAsia="Times New Roman" w:hAnsi="Times New Roman" w:cs="Times New Roman"/>
          <w:kern w:val="0"/>
          <w:sz w:val="28"/>
          <w:szCs w:val="28"/>
          <w:lang w:val="en-IN" w:eastAsia="en-GB"/>
          <w14:ligatures w14:val="none"/>
        </w:rPr>
        <w:t>productive organs</w:t>
      </w:r>
      <w:r w:rsidR="00C8417C" w:rsidRPr="00936FF0">
        <w:rPr>
          <w:rFonts w:ascii="Times New Roman" w:eastAsia="Times New Roman" w:hAnsi="Times New Roman" w:cs="Times New Roman"/>
          <w:kern w:val="0"/>
          <w:sz w:val="28"/>
          <w:szCs w:val="28"/>
          <w:lang w:val="en-IN" w:eastAsia="en-GB"/>
          <w14:ligatures w14:val="none"/>
        </w:rPr>
        <w:t xml:space="preserve">, with </w:t>
      </w:r>
      <w:r w:rsidR="00B85DE4" w:rsidRPr="00936FF0">
        <w:rPr>
          <w:rFonts w:ascii="Times New Roman" w:eastAsia="Times New Roman" w:hAnsi="Times New Roman" w:cs="Times New Roman"/>
          <w:kern w:val="0"/>
          <w:sz w:val="28"/>
          <w:szCs w:val="28"/>
          <w:lang w:val="en-IN" w:eastAsia="en-GB"/>
          <w14:ligatures w14:val="none"/>
        </w:rPr>
        <w:t xml:space="preserve">a </w:t>
      </w:r>
      <w:r w:rsidR="00C8417C" w:rsidRPr="00936FF0">
        <w:rPr>
          <w:rFonts w:ascii="Times New Roman" w:eastAsia="Times New Roman" w:hAnsi="Times New Roman" w:cs="Times New Roman"/>
          <w:kern w:val="0"/>
          <w:sz w:val="28"/>
          <w:szCs w:val="28"/>
          <w:lang w:val="en-IN" w:eastAsia="en-GB"/>
          <w14:ligatures w14:val="none"/>
        </w:rPr>
        <w:t xml:space="preserve">more pronounced </w:t>
      </w:r>
      <w:r w:rsidR="002B6CD6" w:rsidRPr="00936FF0">
        <w:rPr>
          <w:rFonts w:ascii="Times New Roman" w:eastAsia="Times New Roman" w:hAnsi="Times New Roman" w:cs="Times New Roman"/>
          <w:kern w:val="0"/>
          <w:sz w:val="28"/>
          <w:szCs w:val="28"/>
          <w:lang w:val="en-IN" w:eastAsia="en-GB"/>
          <w14:ligatures w14:val="none"/>
        </w:rPr>
        <w:t>decre</w:t>
      </w:r>
      <w:r w:rsidR="002A77E1" w:rsidRPr="00936FF0">
        <w:rPr>
          <w:rFonts w:ascii="Times New Roman" w:eastAsia="Times New Roman" w:hAnsi="Times New Roman" w:cs="Times New Roman"/>
          <w:kern w:val="0"/>
          <w:sz w:val="28"/>
          <w:szCs w:val="28"/>
          <w:lang w:val="en-IN" w:eastAsia="en-GB"/>
          <w14:ligatures w14:val="none"/>
        </w:rPr>
        <w:t>a</w:t>
      </w:r>
      <w:r w:rsidR="002B6CD6" w:rsidRPr="00936FF0">
        <w:rPr>
          <w:rFonts w:ascii="Times New Roman" w:eastAsia="Times New Roman" w:hAnsi="Times New Roman" w:cs="Times New Roman"/>
          <w:kern w:val="0"/>
          <w:sz w:val="28"/>
          <w:szCs w:val="28"/>
          <w:lang w:val="en-IN" w:eastAsia="en-GB"/>
          <w14:ligatures w14:val="none"/>
        </w:rPr>
        <w:t>se</w:t>
      </w:r>
      <w:r w:rsidR="002A77E1" w:rsidRPr="00936FF0">
        <w:rPr>
          <w:rFonts w:ascii="Times New Roman" w:eastAsia="Times New Roman" w:hAnsi="Times New Roman" w:cs="Times New Roman"/>
          <w:kern w:val="0"/>
          <w:sz w:val="28"/>
          <w:szCs w:val="28"/>
          <w:lang w:val="en-IN" w:eastAsia="en-GB"/>
          <w14:ligatures w14:val="none"/>
        </w:rPr>
        <w:t xml:space="preserve"> at higher dose</w:t>
      </w:r>
      <w:r w:rsidR="00B85DE4" w:rsidRPr="00936FF0">
        <w:rPr>
          <w:rFonts w:ascii="Times New Roman" w:eastAsia="Times New Roman" w:hAnsi="Times New Roman" w:cs="Times New Roman"/>
          <w:kern w:val="0"/>
          <w:sz w:val="28"/>
          <w:szCs w:val="28"/>
          <w:lang w:val="en-IN" w:eastAsia="en-GB"/>
          <w14:ligatures w14:val="none"/>
        </w:rPr>
        <w:t>s</w:t>
      </w:r>
      <w:r w:rsidR="002A77E1" w:rsidRPr="00936FF0">
        <w:rPr>
          <w:rFonts w:ascii="Times New Roman" w:eastAsia="Times New Roman" w:hAnsi="Times New Roman" w:cs="Times New Roman"/>
          <w:kern w:val="0"/>
          <w:sz w:val="28"/>
          <w:szCs w:val="28"/>
          <w:lang w:val="en-IN" w:eastAsia="en-GB"/>
          <w14:ligatures w14:val="none"/>
        </w:rPr>
        <w:t>, indicating a dose</w:t>
      </w:r>
      <w:r w:rsidR="00B85DE4" w:rsidRPr="00936FF0">
        <w:rPr>
          <w:rFonts w:ascii="Times New Roman" w:eastAsia="Times New Roman" w:hAnsi="Times New Roman" w:cs="Times New Roman"/>
          <w:kern w:val="0"/>
          <w:sz w:val="28"/>
          <w:szCs w:val="28"/>
          <w:lang w:val="en-IN" w:eastAsia="en-GB"/>
          <w14:ligatures w14:val="none"/>
        </w:rPr>
        <w:t>-</w:t>
      </w:r>
      <w:r w:rsidR="002A77E1" w:rsidRPr="00936FF0">
        <w:rPr>
          <w:rFonts w:ascii="Times New Roman" w:eastAsia="Times New Roman" w:hAnsi="Times New Roman" w:cs="Times New Roman"/>
          <w:kern w:val="0"/>
          <w:sz w:val="28"/>
          <w:szCs w:val="28"/>
          <w:lang w:val="en-IN" w:eastAsia="en-GB"/>
          <w14:ligatures w14:val="none"/>
        </w:rPr>
        <w:t xml:space="preserve">dependent </w:t>
      </w:r>
      <w:r w:rsidR="00B85DE4" w:rsidRPr="00936FF0">
        <w:rPr>
          <w:rFonts w:ascii="Times New Roman" w:eastAsia="Times New Roman" w:hAnsi="Times New Roman" w:cs="Times New Roman"/>
          <w:kern w:val="0"/>
          <w:sz w:val="28"/>
          <w:szCs w:val="28"/>
          <w:lang w:val="en-IN" w:eastAsia="en-GB"/>
          <w14:ligatures w14:val="none"/>
        </w:rPr>
        <w:t xml:space="preserve">toxic effect of IMI on the reproductive system. </w:t>
      </w:r>
      <w:r w:rsidR="008F6BD2" w:rsidRPr="00936FF0">
        <w:rPr>
          <w:rFonts w:ascii="Times New Roman" w:eastAsia="Times New Roman" w:hAnsi="Times New Roman" w:cs="Times New Roman"/>
          <w:kern w:val="0"/>
          <w:sz w:val="28"/>
          <w:szCs w:val="28"/>
          <w:lang w:val="en-IN" w:eastAsia="en-GB"/>
          <w14:ligatures w14:val="none"/>
        </w:rPr>
        <w:t xml:space="preserve">The reduction in body weight </w:t>
      </w:r>
      <w:r w:rsidR="000377E1" w:rsidRPr="00936FF0">
        <w:rPr>
          <w:rFonts w:ascii="Times New Roman" w:eastAsia="Times New Roman" w:hAnsi="Times New Roman" w:cs="Times New Roman"/>
          <w:kern w:val="0"/>
          <w:sz w:val="28"/>
          <w:szCs w:val="28"/>
          <w:lang w:val="en-IN" w:eastAsia="en-GB"/>
          <w14:ligatures w14:val="none"/>
        </w:rPr>
        <w:t xml:space="preserve">and reproductive organ weight </w:t>
      </w:r>
      <w:r w:rsidR="008F6BD2" w:rsidRPr="00936FF0">
        <w:rPr>
          <w:rFonts w:ascii="Times New Roman" w:eastAsia="Times New Roman" w:hAnsi="Times New Roman" w:cs="Times New Roman"/>
          <w:kern w:val="0"/>
          <w:sz w:val="28"/>
          <w:szCs w:val="28"/>
          <w:lang w:val="en-IN" w:eastAsia="en-GB"/>
          <w14:ligatures w14:val="none"/>
        </w:rPr>
        <w:t xml:space="preserve">may be due to the </w:t>
      </w:r>
      <w:r w:rsidR="00DF137D" w:rsidRPr="00936FF0">
        <w:rPr>
          <w:rFonts w:ascii="Times New Roman" w:eastAsia="Times New Roman" w:hAnsi="Times New Roman" w:cs="Times New Roman"/>
          <w:kern w:val="0"/>
          <w:sz w:val="28"/>
          <w:szCs w:val="28"/>
          <w:lang w:val="en-IN" w:eastAsia="en-GB"/>
          <w14:ligatures w14:val="none"/>
        </w:rPr>
        <w:t>reduced food intake, systemic toxicity,</w:t>
      </w:r>
    </w:p>
    <w:p w14:paraId="6EA0C58E" w14:textId="77777777" w:rsidR="003A0BD4" w:rsidRPr="00936FF0" w:rsidRDefault="003A0BD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7152BCC4" w14:textId="77777777" w:rsidR="00003B0C" w:rsidRPr="00936FF0" w:rsidRDefault="00505853"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lastRenderedPageBreak/>
        <w:t xml:space="preserve">Previous studies of </w:t>
      </w:r>
      <w:r w:rsidR="00D95214" w:rsidRPr="00936FF0">
        <w:rPr>
          <w:rFonts w:ascii="Times New Roman" w:eastAsia="Times New Roman" w:hAnsi="Times New Roman" w:cs="Times New Roman"/>
          <w:kern w:val="0"/>
          <w:sz w:val="28"/>
          <w:szCs w:val="28"/>
          <w:lang w:val="en-IN" w:eastAsia="en-GB"/>
          <w14:ligatures w14:val="none"/>
        </w:rPr>
        <w:t>Hasan et al</w:t>
      </w:r>
      <w:r w:rsidR="00B87F64" w:rsidRPr="00936FF0">
        <w:rPr>
          <w:rFonts w:ascii="Times New Roman" w:eastAsia="Times New Roman" w:hAnsi="Times New Roman" w:cs="Times New Roman"/>
          <w:kern w:val="0"/>
          <w:sz w:val="28"/>
          <w:szCs w:val="28"/>
          <w:lang w:val="en-IN" w:eastAsia="en-GB"/>
          <w14:ligatures w14:val="none"/>
        </w:rPr>
        <w:t>.</w:t>
      </w:r>
      <w:r w:rsidR="00A11A30" w:rsidRPr="00936FF0">
        <w:rPr>
          <w:rFonts w:ascii="Times New Roman" w:eastAsia="Times New Roman" w:hAnsi="Times New Roman" w:cs="Times New Roman"/>
          <w:kern w:val="0"/>
          <w:sz w:val="28"/>
          <w:szCs w:val="28"/>
          <w:lang w:val="en-IN" w:eastAsia="en-GB"/>
          <w14:ligatures w14:val="none"/>
        </w:rPr>
        <w:t>,</w:t>
      </w:r>
      <w:r w:rsidR="00B87F64" w:rsidRPr="00936FF0">
        <w:rPr>
          <w:rFonts w:ascii="Times New Roman" w:eastAsia="Times New Roman" w:hAnsi="Times New Roman" w:cs="Times New Roman"/>
          <w:kern w:val="0"/>
          <w:sz w:val="28"/>
          <w:szCs w:val="28"/>
          <w:lang w:val="en-IN" w:eastAsia="en-GB"/>
          <w14:ligatures w14:val="none"/>
        </w:rPr>
        <w:t xml:space="preserve"> (2019)</w:t>
      </w:r>
      <w:r w:rsidR="00C848B9" w:rsidRPr="00936FF0">
        <w:rPr>
          <w:rFonts w:ascii="Times New Roman" w:eastAsia="Times New Roman" w:hAnsi="Times New Roman" w:cs="Times New Roman"/>
          <w:kern w:val="0"/>
          <w:sz w:val="28"/>
          <w:szCs w:val="28"/>
          <w:lang w:val="en-IN" w:eastAsia="en-GB"/>
          <w14:ligatures w14:val="none"/>
        </w:rPr>
        <w:t xml:space="preserve"> also </w:t>
      </w:r>
      <w:r w:rsidR="00D6197A" w:rsidRPr="00936FF0">
        <w:rPr>
          <w:rFonts w:ascii="Times New Roman" w:eastAsia="Times New Roman" w:hAnsi="Times New Roman" w:cs="Times New Roman"/>
          <w:kern w:val="0"/>
          <w:sz w:val="28"/>
          <w:szCs w:val="28"/>
          <w:lang w:val="en-IN" w:eastAsia="en-GB"/>
          <w14:ligatures w14:val="none"/>
        </w:rPr>
        <w:t xml:space="preserve">reported </w:t>
      </w:r>
      <w:r w:rsidR="0078717A" w:rsidRPr="00936FF0">
        <w:rPr>
          <w:rFonts w:ascii="Times New Roman" w:eastAsia="Times New Roman" w:hAnsi="Times New Roman" w:cs="Times New Roman"/>
          <w:kern w:val="0"/>
          <w:sz w:val="28"/>
          <w:szCs w:val="28"/>
          <w:lang w:val="en-IN" w:eastAsia="en-GB"/>
          <w14:ligatures w14:val="none"/>
        </w:rPr>
        <w:t xml:space="preserve">that IMI causes </w:t>
      </w:r>
      <w:r w:rsidR="0051723E" w:rsidRPr="00936FF0">
        <w:rPr>
          <w:rFonts w:ascii="Times New Roman" w:eastAsia="Times New Roman" w:hAnsi="Times New Roman" w:cs="Times New Roman"/>
          <w:kern w:val="0"/>
          <w:sz w:val="28"/>
          <w:szCs w:val="28"/>
          <w:lang w:val="en-IN" w:eastAsia="en-GB"/>
          <w14:ligatures w14:val="none"/>
        </w:rPr>
        <w:t xml:space="preserve">a </w:t>
      </w:r>
      <w:r w:rsidR="007217D2" w:rsidRPr="00936FF0">
        <w:rPr>
          <w:rFonts w:ascii="Times New Roman" w:eastAsia="Times New Roman" w:hAnsi="Times New Roman" w:cs="Times New Roman"/>
          <w:kern w:val="0"/>
          <w:sz w:val="28"/>
          <w:szCs w:val="28"/>
          <w:lang w:val="en-IN" w:eastAsia="en-GB"/>
          <w14:ligatures w14:val="none"/>
        </w:rPr>
        <w:t xml:space="preserve">significant </w:t>
      </w:r>
      <w:r w:rsidR="0078717A" w:rsidRPr="00936FF0">
        <w:rPr>
          <w:rFonts w:ascii="Times New Roman" w:eastAsia="Times New Roman" w:hAnsi="Times New Roman" w:cs="Times New Roman"/>
          <w:kern w:val="0"/>
          <w:sz w:val="28"/>
          <w:szCs w:val="28"/>
          <w:lang w:val="en-IN" w:eastAsia="en-GB"/>
          <w14:ligatures w14:val="none"/>
        </w:rPr>
        <w:t xml:space="preserve">reduction in </w:t>
      </w:r>
      <w:r w:rsidR="0051723E" w:rsidRPr="00936FF0">
        <w:rPr>
          <w:rFonts w:ascii="Times New Roman" w:eastAsia="Times New Roman" w:hAnsi="Times New Roman" w:cs="Times New Roman"/>
          <w:kern w:val="0"/>
          <w:sz w:val="28"/>
          <w:szCs w:val="28"/>
          <w:lang w:val="en-IN" w:eastAsia="en-GB"/>
          <w14:ligatures w14:val="none"/>
        </w:rPr>
        <w:t xml:space="preserve">body weight </w:t>
      </w:r>
      <w:r w:rsidR="00FD47F0" w:rsidRPr="00936FF0">
        <w:rPr>
          <w:rFonts w:ascii="Times New Roman" w:eastAsia="Times New Roman" w:hAnsi="Times New Roman" w:cs="Times New Roman"/>
          <w:kern w:val="0"/>
          <w:sz w:val="28"/>
          <w:szCs w:val="28"/>
          <w:lang w:val="en-IN" w:eastAsia="en-GB"/>
          <w14:ligatures w14:val="none"/>
        </w:rPr>
        <w:t xml:space="preserve">and reproductive organ weight </w:t>
      </w:r>
      <w:r w:rsidR="00EC7CB1" w:rsidRPr="00936FF0">
        <w:rPr>
          <w:rFonts w:ascii="Times New Roman" w:eastAsia="Times New Roman" w:hAnsi="Times New Roman" w:cs="Times New Roman"/>
          <w:kern w:val="0"/>
          <w:sz w:val="28"/>
          <w:szCs w:val="28"/>
          <w:lang w:val="en-IN" w:eastAsia="en-GB"/>
          <w14:ligatures w14:val="none"/>
        </w:rPr>
        <w:t>of rats</w:t>
      </w:r>
      <w:r w:rsidR="00DE669A" w:rsidRPr="00936FF0">
        <w:rPr>
          <w:rFonts w:ascii="Times New Roman" w:eastAsia="Times New Roman" w:hAnsi="Times New Roman" w:cs="Times New Roman"/>
          <w:kern w:val="0"/>
          <w:sz w:val="28"/>
          <w:szCs w:val="28"/>
          <w:lang w:val="en-IN" w:eastAsia="en-GB"/>
          <w14:ligatures w14:val="none"/>
        </w:rPr>
        <w:t xml:space="preserve"> despite unlimited ac</w:t>
      </w:r>
      <w:r w:rsidR="001E3BD3" w:rsidRPr="00936FF0">
        <w:rPr>
          <w:rFonts w:ascii="Times New Roman" w:eastAsia="Times New Roman" w:hAnsi="Times New Roman" w:cs="Times New Roman"/>
          <w:kern w:val="0"/>
          <w:sz w:val="28"/>
          <w:szCs w:val="28"/>
          <w:lang w:val="en-IN" w:eastAsia="en-GB"/>
          <w14:ligatures w14:val="none"/>
        </w:rPr>
        <w:t>c</w:t>
      </w:r>
      <w:r w:rsidR="00DE669A" w:rsidRPr="00936FF0">
        <w:rPr>
          <w:rFonts w:ascii="Times New Roman" w:eastAsia="Times New Roman" w:hAnsi="Times New Roman" w:cs="Times New Roman"/>
          <w:kern w:val="0"/>
          <w:sz w:val="28"/>
          <w:szCs w:val="28"/>
          <w:lang w:val="en-IN" w:eastAsia="en-GB"/>
          <w14:ligatures w14:val="none"/>
        </w:rPr>
        <w:t xml:space="preserve">ess </w:t>
      </w:r>
      <w:r w:rsidR="00A11A30" w:rsidRPr="00936FF0">
        <w:rPr>
          <w:rFonts w:ascii="Times New Roman" w:eastAsia="Times New Roman" w:hAnsi="Times New Roman" w:cs="Times New Roman"/>
          <w:kern w:val="0"/>
          <w:sz w:val="28"/>
          <w:szCs w:val="28"/>
          <w:lang w:val="en-IN" w:eastAsia="en-GB"/>
          <w14:ligatures w14:val="none"/>
        </w:rPr>
        <w:t>to</w:t>
      </w:r>
      <w:r w:rsidR="00C40B28" w:rsidRPr="00936FF0">
        <w:rPr>
          <w:rFonts w:ascii="Times New Roman" w:eastAsia="Times New Roman" w:hAnsi="Times New Roman" w:cs="Times New Roman"/>
          <w:kern w:val="0"/>
          <w:sz w:val="28"/>
          <w:szCs w:val="28"/>
          <w:lang w:val="en-IN" w:eastAsia="en-GB"/>
          <w14:ligatures w14:val="none"/>
        </w:rPr>
        <w:t xml:space="preserve"> food for 21 days.</w:t>
      </w:r>
      <w:r w:rsidR="004E1712" w:rsidRPr="00936FF0">
        <w:rPr>
          <w:rFonts w:ascii="Times New Roman" w:eastAsia="Times New Roman" w:hAnsi="Times New Roman" w:cs="Times New Roman"/>
          <w:kern w:val="0"/>
          <w:sz w:val="28"/>
          <w:szCs w:val="28"/>
          <w:lang w:val="en-IN" w:eastAsia="en-GB"/>
          <w14:ligatures w14:val="none"/>
        </w:rPr>
        <w:t xml:space="preserve"> </w:t>
      </w:r>
    </w:p>
    <w:p w14:paraId="1290F23E" w14:textId="77777777" w:rsidR="00003B0C" w:rsidRPr="00936FF0" w:rsidRDefault="00003B0C"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1B12D410" w14:textId="77741C64" w:rsidR="00505853" w:rsidRPr="00936FF0" w:rsidRDefault="00776D09"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Bad</w:t>
      </w:r>
      <w:r w:rsidR="00D82450" w:rsidRPr="00936FF0">
        <w:rPr>
          <w:rFonts w:ascii="Times New Roman" w:eastAsia="Times New Roman" w:hAnsi="Times New Roman" w:cs="Times New Roman"/>
          <w:kern w:val="0"/>
          <w:sz w:val="28"/>
          <w:szCs w:val="28"/>
          <w:lang w:val="en-IN" w:eastAsia="en-GB"/>
          <w14:ligatures w14:val="none"/>
        </w:rPr>
        <w:t xml:space="preserve">gujar et al., (2013) </w:t>
      </w:r>
      <w:r w:rsidR="002F0940" w:rsidRPr="00936FF0">
        <w:rPr>
          <w:rFonts w:ascii="Times New Roman" w:eastAsia="Times New Roman" w:hAnsi="Times New Roman" w:cs="Times New Roman"/>
          <w:kern w:val="0"/>
          <w:sz w:val="28"/>
          <w:szCs w:val="28"/>
          <w:lang w:val="en-IN" w:eastAsia="en-GB"/>
          <w14:ligatures w14:val="none"/>
        </w:rPr>
        <w:t>research report</w:t>
      </w:r>
      <w:r w:rsidR="005604F5" w:rsidRPr="00936FF0">
        <w:rPr>
          <w:rFonts w:ascii="Times New Roman" w:eastAsia="Times New Roman" w:hAnsi="Times New Roman" w:cs="Times New Roman"/>
          <w:kern w:val="0"/>
          <w:sz w:val="28"/>
          <w:szCs w:val="28"/>
          <w:lang w:val="en-IN" w:eastAsia="en-GB"/>
          <w14:ligatures w14:val="none"/>
        </w:rPr>
        <w:t xml:space="preserve"> </w:t>
      </w:r>
      <w:r w:rsidR="002F0940" w:rsidRPr="00936FF0">
        <w:rPr>
          <w:rFonts w:ascii="Times New Roman" w:eastAsia="Times New Roman" w:hAnsi="Times New Roman" w:cs="Times New Roman"/>
          <w:kern w:val="0"/>
          <w:sz w:val="28"/>
          <w:szCs w:val="28"/>
          <w:lang w:val="en-IN" w:eastAsia="en-GB"/>
          <w14:ligatures w14:val="none"/>
        </w:rPr>
        <w:t>also support</w:t>
      </w:r>
      <w:r w:rsidR="009225B1" w:rsidRPr="00936FF0">
        <w:rPr>
          <w:rFonts w:ascii="Times New Roman" w:eastAsia="Times New Roman" w:hAnsi="Times New Roman" w:cs="Times New Roman"/>
          <w:kern w:val="0"/>
          <w:sz w:val="28"/>
          <w:szCs w:val="28"/>
          <w:lang w:val="en-IN" w:eastAsia="en-GB"/>
          <w14:ligatures w14:val="none"/>
        </w:rPr>
        <w:t>s</w:t>
      </w:r>
      <w:r w:rsidR="00362562" w:rsidRPr="00936FF0">
        <w:rPr>
          <w:rFonts w:ascii="Times New Roman" w:eastAsia="Times New Roman" w:hAnsi="Times New Roman" w:cs="Times New Roman"/>
          <w:kern w:val="0"/>
          <w:sz w:val="28"/>
          <w:szCs w:val="28"/>
          <w:lang w:val="en-IN" w:eastAsia="en-GB"/>
          <w14:ligatures w14:val="none"/>
        </w:rPr>
        <w:t xml:space="preserve"> the present finding </w:t>
      </w:r>
      <w:r w:rsidR="009225B1" w:rsidRPr="00936FF0">
        <w:rPr>
          <w:rFonts w:ascii="Times New Roman" w:eastAsia="Times New Roman" w:hAnsi="Times New Roman" w:cs="Times New Roman"/>
          <w:kern w:val="0"/>
          <w:sz w:val="28"/>
          <w:szCs w:val="28"/>
          <w:lang w:val="en-IN" w:eastAsia="en-GB"/>
          <w14:ligatures w14:val="none"/>
        </w:rPr>
        <w:t xml:space="preserve">that </w:t>
      </w:r>
      <w:r w:rsidR="00636E03" w:rsidRPr="00936FF0">
        <w:rPr>
          <w:rFonts w:ascii="Times New Roman" w:eastAsia="Times New Roman" w:hAnsi="Times New Roman" w:cs="Times New Roman"/>
          <w:kern w:val="0"/>
          <w:sz w:val="28"/>
          <w:szCs w:val="28"/>
          <w:lang w:val="en-IN" w:eastAsia="en-GB"/>
          <w14:ligatures w14:val="none"/>
        </w:rPr>
        <w:t xml:space="preserve">IMI, </w:t>
      </w:r>
      <w:r w:rsidR="00B00191" w:rsidRPr="00936FF0">
        <w:rPr>
          <w:rFonts w:ascii="Times New Roman" w:eastAsia="Times New Roman" w:hAnsi="Times New Roman" w:cs="Times New Roman"/>
          <w:kern w:val="0"/>
          <w:sz w:val="28"/>
          <w:szCs w:val="28"/>
          <w:lang w:val="en-IN" w:eastAsia="en-GB"/>
          <w14:ligatures w14:val="none"/>
        </w:rPr>
        <w:t xml:space="preserve">at </w:t>
      </w:r>
      <w:r w:rsidR="009225B1" w:rsidRPr="00936FF0">
        <w:rPr>
          <w:rFonts w:ascii="Times New Roman" w:eastAsia="Times New Roman" w:hAnsi="Times New Roman" w:cs="Times New Roman"/>
          <w:kern w:val="0"/>
          <w:sz w:val="28"/>
          <w:szCs w:val="28"/>
          <w:lang w:val="en-IN" w:eastAsia="en-GB"/>
          <w14:ligatures w14:val="none"/>
        </w:rPr>
        <w:t xml:space="preserve">high dose </w:t>
      </w:r>
      <w:r w:rsidR="00636E03" w:rsidRPr="00936FF0">
        <w:rPr>
          <w:rFonts w:ascii="Times New Roman" w:eastAsia="Times New Roman" w:hAnsi="Times New Roman" w:cs="Times New Roman"/>
          <w:kern w:val="0"/>
          <w:sz w:val="28"/>
          <w:szCs w:val="28"/>
          <w:lang w:val="en-IN" w:eastAsia="en-GB"/>
          <w14:ligatures w14:val="none"/>
        </w:rPr>
        <w:t>(</w:t>
      </w:r>
      <w:r w:rsidR="009225B1" w:rsidRPr="00936FF0">
        <w:rPr>
          <w:rFonts w:ascii="Times New Roman" w:eastAsia="Times New Roman" w:hAnsi="Times New Roman" w:cs="Times New Roman"/>
          <w:kern w:val="0"/>
          <w:sz w:val="28"/>
          <w:szCs w:val="28"/>
          <w:lang w:val="en-IN" w:eastAsia="en-GB"/>
          <w14:ligatures w14:val="none"/>
        </w:rPr>
        <w:t>10 mg/kg b.wt.</w:t>
      </w:r>
      <w:r w:rsidR="00636E03" w:rsidRPr="00936FF0">
        <w:rPr>
          <w:rFonts w:ascii="Times New Roman" w:eastAsia="Times New Roman" w:hAnsi="Times New Roman" w:cs="Times New Roman"/>
          <w:kern w:val="0"/>
          <w:sz w:val="28"/>
          <w:szCs w:val="28"/>
          <w:lang w:val="en-IN" w:eastAsia="en-GB"/>
          <w14:ligatures w14:val="none"/>
        </w:rPr>
        <w:t xml:space="preserve">) </w:t>
      </w:r>
      <w:r w:rsidR="008C2E8F" w:rsidRPr="00936FF0">
        <w:rPr>
          <w:rFonts w:ascii="Times New Roman" w:eastAsia="Times New Roman" w:hAnsi="Times New Roman" w:cs="Times New Roman"/>
          <w:kern w:val="0"/>
          <w:sz w:val="28"/>
          <w:szCs w:val="28"/>
          <w:lang w:val="en-IN" w:eastAsia="en-GB"/>
          <w14:ligatures w14:val="none"/>
        </w:rPr>
        <w:t xml:space="preserve">in BALB/c mice </w:t>
      </w:r>
      <w:r w:rsidR="009A3E04" w:rsidRPr="00936FF0">
        <w:rPr>
          <w:rFonts w:ascii="Times New Roman" w:eastAsia="Times New Roman" w:hAnsi="Times New Roman" w:cs="Times New Roman"/>
          <w:kern w:val="0"/>
          <w:sz w:val="28"/>
          <w:szCs w:val="28"/>
          <w:lang w:val="en-IN" w:eastAsia="en-GB"/>
          <w14:ligatures w14:val="none"/>
        </w:rPr>
        <w:t xml:space="preserve">leads to a reduction in body and </w:t>
      </w:r>
      <w:r w:rsidR="006B3776" w:rsidRPr="00936FF0">
        <w:rPr>
          <w:rFonts w:ascii="Times New Roman" w:eastAsia="Times New Roman" w:hAnsi="Times New Roman" w:cs="Times New Roman"/>
          <w:kern w:val="0"/>
          <w:sz w:val="28"/>
          <w:szCs w:val="28"/>
          <w:lang w:val="en-IN" w:eastAsia="en-GB"/>
          <w14:ligatures w14:val="none"/>
        </w:rPr>
        <w:t xml:space="preserve">reproductive </w:t>
      </w:r>
      <w:r w:rsidR="009A3E04" w:rsidRPr="00936FF0">
        <w:rPr>
          <w:rFonts w:ascii="Times New Roman" w:eastAsia="Times New Roman" w:hAnsi="Times New Roman" w:cs="Times New Roman"/>
          <w:kern w:val="0"/>
          <w:sz w:val="28"/>
          <w:szCs w:val="28"/>
          <w:lang w:val="en-IN" w:eastAsia="en-GB"/>
          <w14:ligatures w14:val="none"/>
        </w:rPr>
        <w:t xml:space="preserve">organ weight. </w:t>
      </w:r>
      <w:r w:rsidR="00D53B50" w:rsidRPr="00936FF0">
        <w:rPr>
          <w:rFonts w:ascii="Times New Roman" w:eastAsia="Times New Roman" w:hAnsi="Times New Roman" w:cs="Times New Roman"/>
          <w:kern w:val="0"/>
          <w:sz w:val="28"/>
          <w:szCs w:val="28"/>
          <w:lang w:val="en-IN" w:eastAsia="en-GB"/>
          <w14:ligatures w14:val="none"/>
        </w:rPr>
        <w:t>Similar findings were observed by Kapoor et al., (2011)</w:t>
      </w:r>
      <w:r w:rsidR="00C925AB" w:rsidRPr="00936FF0">
        <w:rPr>
          <w:rFonts w:ascii="Times New Roman" w:eastAsia="Times New Roman" w:hAnsi="Times New Roman" w:cs="Times New Roman"/>
          <w:kern w:val="0"/>
          <w:sz w:val="28"/>
          <w:szCs w:val="28"/>
          <w:lang w:val="en-IN" w:eastAsia="en-GB"/>
          <w14:ligatures w14:val="none"/>
        </w:rPr>
        <w:t xml:space="preserve">, </w:t>
      </w:r>
      <w:r w:rsidR="00ED3B8A" w:rsidRPr="00936FF0">
        <w:rPr>
          <w:rFonts w:ascii="Times New Roman" w:eastAsia="Times New Roman" w:hAnsi="Times New Roman" w:cs="Times New Roman"/>
          <w:kern w:val="0"/>
          <w:sz w:val="28"/>
          <w:szCs w:val="28"/>
          <w:lang w:val="en-IN" w:eastAsia="en-GB"/>
          <w14:ligatures w14:val="none"/>
        </w:rPr>
        <w:t xml:space="preserve">who </w:t>
      </w:r>
      <w:r w:rsidR="00C925AB" w:rsidRPr="00936FF0">
        <w:rPr>
          <w:rFonts w:ascii="Times New Roman" w:eastAsia="Times New Roman" w:hAnsi="Times New Roman" w:cs="Times New Roman"/>
          <w:kern w:val="0"/>
          <w:sz w:val="28"/>
          <w:szCs w:val="28"/>
          <w:lang w:val="en-IN" w:eastAsia="en-GB"/>
          <w14:ligatures w14:val="none"/>
        </w:rPr>
        <w:t xml:space="preserve">demonstrated </w:t>
      </w:r>
      <w:r w:rsidR="00ED3B8A" w:rsidRPr="00936FF0">
        <w:rPr>
          <w:rFonts w:ascii="Times New Roman" w:eastAsia="Times New Roman" w:hAnsi="Times New Roman" w:cs="Times New Roman"/>
          <w:kern w:val="0"/>
          <w:sz w:val="28"/>
          <w:szCs w:val="28"/>
          <w:lang w:val="en-IN" w:eastAsia="en-GB"/>
          <w14:ligatures w14:val="none"/>
        </w:rPr>
        <w:t xml:space="preserve">that </w:t>
      </w:r>
      <w:r w:rsidR="00164073" w:rsidRPr="00936FF0">
        <w:rPr>
          <w:rFonts w:ascii="Times New Roman" w:eastAsia="Times New Roman" w:hAnsi="Times New Roman" w:cs="Times New Roman"/>
          <w:kern w:val="0"/>
          <w:sz w:val="28"/>
          <w:szCs w:val="28"/>
          <w:lang w:val="en-IN" w:eastAsia="en-GB"/>
          <w14:ligatures w14:val="none"/>
        </w:rPr>
        <w:t xml:space="preserve">IMI leads to </w:t>
      </w:r>
      <w:r w:rsidR="00E72951" w:rsidRPr="00936FF0">
        <w:rPr>
          <w:rFonts w:ascii="Times New Roman" w:eastAsia="Times New Roman" w:hAnsi="Times New Roman" w:cs="Times New Roman"/>
          <w:kern w:val="0"/>
          <w:sz w:val="28"/>
          <w:szCs w:val="28"/>
          <w:lang w:val="en-IN" w:eastAsia="en-GB"/>
          <w14:ligatures w14:val="none"/>
        </w:rPr>
        <w:t>a</w:t>
      </w:r>
      <w:r w:rsidR="00ED3B8A" w:rsidRPr="00936FF0">
        <w:rPr>
          <w:rFonts w:ascii="Times New Roman" w:eastAsia="Times New Roman" w:hAnsi="Times New Roman" w:cs="Times New Roman"/>
          <w:kern w:val="0"/>
          <w:sz w:val="28"/>
          <w:szCs w:val="28"/>
          <w:lang w:val="en-IN" w:eastAsia="en-GB"/>
          <w14:ligatures w14:val="none"/>
        </w:rPr>
        <w:t xml:space="preserve"> significant </w:t>
      </w:r>
      <w:r w:rsidR="00E72951" w:rsidRPr="00936FF0">
        <w:rPr>
          <w:rFonts w:ascii="Times New Roman" w:eastAsia="Times New Roman" w:hAnsi="Times New Roman" w:cs="Times New Roman"/>
          <w:kern w:val="0"/>
          <w:sz w:val="28"/>
          <w:szCs w:val="28"/>
          <w:lang w:val="en-IN" w:eastAsia="en-GB"/>
          <w14:ligatures w14:val="none"/>
        </w:rPr>
        <w:t xml:space="preserve">decline in body weight </w:t>
      </w:r>
      <w:r w:rsidR="00D62138" w:rsidRPr="00936FF0">
        <w:rPr>
          <w:rFonts w:ascii="Times New Roman" w:eastAsia="Times New Roman" w:hAnsi="Times New Roman" w:cs="Times New Roman"/>
          <w:kern w:val="0"/>
          <w:sz w:val="28"/>
          <w:szCs w:val="28"/>
          <w:lang w:val="en-IN" w:eastAsia="en-GB"/>
          <w14:ligatures w14:val="none"/>
        </w:rPr>
        <w:t xml:space="preserve">and feed intake </w:t>
      </w:r>
      <w:r w:rsidR="00E72951" w:rsidRPr="00936FF0">
        <w:rPr>
          <w:rFonts w:ascii="Times New Roman" w:eastAsia="Times New Roman" w:hAnsi="Times New Roman" w:cs="Times New Roman"/>
          <w:kern w:val="0"/>
          <w:sz w:val="28"/>
          <w:szCs w:val="28"/>
          <w:lang w:val="en-IN" w:eastAsia="en-GB"/>
          <w14:ligatures w14:val="none"/>
        </w:rPr>
        <w:t xml:space="preserve">due to toxic </w:t>
      </w:r>
      <w:r w:rsidR="00B10471" w:rsidRPr="00936FF0">
        <w:rPr>
          <w:rFonts w:ascii="Times New Roman" w:eastAsia="Times New Roman" w:hAnsi="Times New Roman" w:cs="Times New Roman"/>
          <w:kern w:val="0"/>
          <w:sz w:val="28"/>
          <w:szCs w:val="28"/>
          <w:lang w:val="en-IN" w:eastAsia="en-GB"/>
          <w14:ligatures w14:val="none"/>
        </w:rPr>
        <w:t>effects on physiological metabolism</w:t>
      </w:r>
      <w:r w:rsidR="002C170B" w:rsidRPr="00936FF0">
        <w:rPr>
          <w:rFonts w:ascii="Times New Roman" w:eastAsia="Times New Roman" w:hAnsi="Times New Roman" w:cs="Times New Roman"/>
          <w:kern w:val="0"/>
          <w:sz w:val="28"/>
          <w:szCs w:val="28"/>
          <w:lang w:val="en-IN" w:eastAsia="en-GB"/>
          <w14:ligatures w14:val="none"/>
        </w:rPr>
        <w:t xml:space="preserve">. </w:t>
      </w:r>
    </w:p>
    <w:p w14:paraId="30F0242F" w14:textId="77777777" w:rsidR="002C170B" w:rsidRPr="00936FF0" w:rsidRDefault="002C170B"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7542DEA1" w14:textId="77F5DD99" w:rsidR="002C170B" w:rsidRPr="00936FF0" w:rsidRDefault="002C170B"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Bal et al., (2012) re</w:t>
      </w:r>
      <w:r w:rsidR="00C614FE" w:rsidRPr="00936FF0">
        <w:rPr>
          <w:rFonts w:ascii="Times New Roman" w:eastAsia="Times New Roman" w:hAnsi="Times New Roman" w:cs="Times New Roman"/>
          <w:kern w:val="0"/>
          <w:sz w:val="28"/>
          <w:szCs w:val="28"/>
          <w:lang w:val="en-IN" w:eastAsia="en-GB"/>
          <w14:ligatures w14:val="none"/>
        </w:rPr>
        <w:t xml:space="preserve">search report also demonstrated </w:t>
      </w:r>
      <w:r w:rsidR="003108D7" w:rsidRPr="00936FF0">
        <w:rPr>
          <w:rFonts w:ascii="Times New Roman" w:eastAsia="Times New Roman" w:hAnsi="Times New Roman" w:cs="Times New Roman"/>
          <w:kern w:val="0"/>
          <w:sz w:val="28"/>
          <w:szCs w:val="28"/>
          <w:lang w:val="en-IN" w:eastAsia="en-GB"/>
          <w14:ligatures w14:val="none"/>
        </w:rPr>
        <w:t xml:space="preserve">that oxidative stress induced by IMI </w:t>
      </w:r>
      <w:r w:rsidR="00510E89" w:rsidRPr="00936FF0">
        <w:rPr>
          <w:rFonts w:ascii="Times New Roman" w:eastAsia="Times New Roman" w:hAnsi="Times New Roman" w:cs="Times New Roman"/>
          <w:kern w:val="0"/>
          <w:sz w:val="28"/>
          <w:szCs w:val="28"/>
          <w:lang w:val="en-IN" w:eastAsia="en-GB"/>
          <w14:ligatures w14:val="none"/>
        </w:rPr>
        <w:t xml:space="preserve">leads to cellular damage </w:t>
      </w:r>
      <w:r w:rsidR="00107D5D" w:rsidRPr="00936FF0">
        <w:rPr>
          <w:rFonts w:ascii="Times New Roman" w:eastAsia="Times New Roman" w:hAnsi="Times New Roman" w:cs="Times New Roman"/>
          <w:kern w:val="0"/>
          <w:sz w:val="28"/>
          <w:szCs w:val="28"/>
          <w:lang w:val="en-IN" w:eastAsia="en-GB"/>
          <w14:ligatures w14:val="none"/>
        </w:rPr>
        <w:t>in reproductive tissues, ultimately lead</w:t>
      </w:r>
      <w:r w:rsidR="00003B0C" w:rsidRPr="00936FF0">
        <w:rPr>
          <w:rFonts w:ascii="Times New Roman" w:eastAsia="Times New Roman" w:hAnsi="Times New Roman" w:cs="Times New Roman"/>
          <w:kern w:val="0"/>
          <w:sz w:val="28"/>
          <w:szCs w:val="28"/>
          <w:lang w:val="en-IN" w:eastAsia="en-GB"/>
          <w14:ligatures w14:val="none"/>
        </w:rPr>
        <w:t>ing</w:t>
      </w:r>
      <w:r w:rsidR="00107D5D" w:rsidRPr="00936FF0">
        <w:rPr>
          <w:rFonts w:ascii="Times New Roman" w:eastAsia="Times New Roman" w:hAnsi="Times New Roman" w:cs="Times New Roman"/>
          <w:kern w:val="0"/>
          <w:sz w:val="28"/>
          <w:szCs w:val="28"/>
          <w:lang w:val="en-IN" w:eastAsia="en-GB"/>
          <w14:ligatures w14:val="none"/>
        </w:rPr>
        <w:t xml:space="preserve"> to </w:t>
      </w:r>
      <w:r w:rsidR="00003B0C" w:rsidRPr="00936FF0">
        <w:rPr>
          <w:rFonts w:ascii="Times New Roman" w:eastAsia="Times New Roman" w:hAnsi="Times New Roman" w:cs="Times New Roman"/>
          <w:kern w:val="0"/>
          <w:sz w:val="28"/>
          <w:szCs w:val="28"/>
          <w:lang w:val="en-IN" w:eastAsia="en-GB"/>
          <w14:ligatures w14:val="none"/>
        </w:rPr>
        <w:t xml:space="preserve">a </w:t>
      </w:r>
      <w:r w:rsidR="00107D5D" w:rsidRPr="00936FF0">
        <w:rPr>
          <w:rFonts w:ascii="Times New Roman" w:eastAsia="Times New Roman" w:hAnsi="Times New Roman" w:cs="Times New Roman"/>
          <w:kern w:val="0"/>
          <w:sz w:val="28"/>
          <w:szCs w:val="28"/>
          <w:lang w:val="en-IN" w:eastAsia="en-GB"/>
          <w14:ligatures w14:val="none"/>
        </w:rPr>
        <w:t xml:space="preserve">reduction in organ weight. </w:t>
      </w:r>
      <w:r w:rsidR="00AF1989" w:rsidRPr="00936FF0">
        <w:rPr>
          <w:rFonts w:ascii="Times New Roman" w:eastAsia="Times New Roman" w:hAnsi="Times New Roman" w:cs="Times New Roman"/>
          <w:kern w:val="0"/>
          <w:sz w:val="28"/>
          <w:szCs w:val="28"/>
          <w:lang w:val="en-IN" w:eastAsia="en-GB"/>
          <w14:ligatures w14:val="none"/>
        </w:rPr>
        <w:t>Sardar et al.,</w:t>
      </w:r>
      <w:r w:rsidR="00BB3D21" w:rsidRPr="00936FF0">
        <w:rPr>
          <w:rFonts w:ascii="Times New Roman" w:eastAsia="Times New Roman" w:hAnsi="Times New Roman" w:cs="Times New Roman"/>
          <w:kern w:val="0"/>
          <w:sz w:val="28"/>
          <w:szCs w:val="28"/>
          <w:lang w:val="en-IN" w:eastAsia="en-GB"/>
          <w14:ligatures w14:val="none"/>
        </w:rPr>
        <w:t xml:space="preserve"> (2023) investigation also re</w:t>
      </w:r>
      <w:r w:rsidR="00C973EE" w:rsidRPr="00936FF0">
        <w:rPr>
          <w:rFonts w:ascii="Times New Roman" w:eastAsia="Times New Roman" w:hAnsi="Times New Roman" w:cs="Times New Roman"/>
          <w:kern w:val="0"/>
          <w:sz w:val="28"/>
          <w:szCs w:val="28"/>
          <w:lang w:val="en-IN" w:eastAsia="en-GB"/>
          <w14:ligatures w14:val="none"/>
        </w:rPr>
        <w:t xml:space="preserve">corded a decrease in body weight </w:t>
      </w:r>
      <w:r w:rsidR="00A90AF2" w:rsidRPr="00936FF0">
        <w:rPr>
          <w:rFonts w:ascii="Times New Roman" w:eastAsia="Times New Roman" w:hAnsi="Times New Roman" w:cs="Times New Roman"/>
          <w:kern w:val="0"/>
          <w:sz w:val="28"/>
          <w:szCs w:val="28"/>
          <w:lang w:val="en-IN" w:eastAsia="en-GB"/>
          <w14:ligatures w14:val="none"/>
        </w:rPr>
        <w:t xml:space="preserve">and </w:t>
      </w:r>
      <w:r w:rsidR="00E260D8" w:rsidRPr="00936FF0">
        <w:rPr>
          <w:rFonts w:ascii="Times New Roman" w:eastAsia="Times New Roman" w:hAnsi="Times New Roman" w:cs="Times New Roman"/>
          <w:kern w:val="0"/>
          <w:sz w:val="28"/>
          <w:szCs w:val="28"/>
          <w:lang w:val="en-IN" w:eastAsia="en-GB"/>
          <w14:ligatures w14:val="none"/>
        </w:rPr>
        <w:t xml:space="preserve">testicular weight </w:t>
      </w:r>
      <w:r w:rsidR="00C12495" w:rsidRPr="00936FF0">
        <w:rPr>
          <w:rFonts w:ascii="Times New Roman" w:eastAsia="Times New Roman" w:hAnsi="Times New Roman" w:cs="Times New Roman"/>
          <w:kern w:val="0"/>
          <w:sz w:val="28"/>
          <w:szCs w:val="28"/>
          <w:lang w:val="en-IN" w:eastAsia="en-GB"/>
          <w14:ligatures w14:val="none"/>
        </w:rPr>
        <w:t xml:space="preserve">of rats </w:t>
      </w:r>
      <w:r w:rsidR="00E260D8" w:rsidRPr="00936FF0">
        <w:rPr>
          <w:rFonts w:ascii="Times New Roman" w:eastAsia="Times New Roman" w:hAnsi="Times New Roman" w:cs="Times New Roman"/>
          <w:kern w:val="0"/>
          <w:sz w:val="28"/>
          <w:szCs w:val="28"/>
          <w:lang w:val="en-IN" w:eastAsia="en-GB"/>
          <w14:ligatures w14:val="none"/>
        </w:rPr>
        <w:t xml:space="preserve">on exposure </w:t>
      </w:r>
      <w:r w:rsidR="00A90AF2" w:rsidRPr="00936FF0">
        <w:rPr>
          <w:rFonts w:ascii="Times New Roman" w:eastAsia="Times New Roman" w:hAnsi="Times New Roman" w:cs="Times New Roman"/>
          <w:kern w:val="0"/>
          <w:sz w:val="28"/>
          <w:szCs w:val="28"/>
          <w:lang w:val="en-IN" w:eastAsia="en-GB"/>
          <w14:ligatures w14:val="none"/>
        </w:rPr>
        <w:t>to</w:t>
      </w:r>
      <w:r w:rsidR="00E260D8" w:rsidRPr="00936FF0">
        <w:rPr>
          <w:rFonts w:ascii="Times New Roman" w:eastAsia="Times New Roman" w:hAnsi="Times New Roman" w:cs="Times New Roman"/>
          <w:kern w:val="0"/>
          <w:sz w:val="28"/>
          <w:szCs w:val="28"/>
          <w:lang w:val="en-IN" w:eastAsia="en-GB"/>
          <w14:ligatures w14:val="none"/>
        </w:rPr>
        <w:t xml:space="preserve"> IMI</w:t>
      </w:r>
      <w:r w:rsidR="00C12495" w:rsidRPr="00936FF0">
        <w:rPr>
          <w:rFonts w:ascii="Times New Roman" w:eastAsia="Times New Roman" w:hAnsi="Times New Roman" w:cs="Times New Roman"/>
          <w:kern w:val="0"/>
          <w:sz w:val="28"/>
          <w:szCs w:val="28"/>
          <w:lang w:val="en-IN" w:eastAsia="en-GB"/>
          <w14:ligatures w14:val="none"/>
        </w:rPr>
        <w:t>. Many previous fin</w:t>
      </w:r>
      <w:r w:rsidR="00171440" w:rsidRPr="00936FF0">
        <w:rPr>
          <w:rFonts w:ascii="Times New Roman" w:eastAsia="Times New Roman" w:hAnsi="Times New Roman" w:cs="Times New Roman"/>
          <w:kern w:val="0"/>
          <w:sz w:val="28"/>
          <w:szCs w:val="28"/>
          <w:lang w:val="en-IN" w:eastAsia="en-GB"/>
          <w14:ligatures w14:val="none"/>
        </w:rPr>
        <w:t>dings</w:t>
      </w:r>
      <w:r w:rsidR="00C12495" w:rsidRPr="00936FF0">
        <w:rPr>
          <w:rFonts w:ascii="Times New Roman" w:eastAsia="Times New Roman" w:hAnsi="Times New Roman" w:cs="Times New Roman"/>
          <w:kern w:val="0"/>
          <w:sz w:val="28"/>
          <w:szCs w:val="28"/>
          <w:lang w:val="en-IN" w:eastAsia="en-GB"/>
          <w14:ligatures w14:val="none"/>
        </w:rPr>
        <w:t xml:space="preserve"> also </w:t>
      </w:r>
      <w:r w:rsidR="00171440" w:rsidRPr="00936FF0">
        <w:rPr>
          <w:rFonts w:ascii="Times New Roman" w:eastAsia="Times New Roman" w:hAnsi="Times New Roman" w:cs="Times New Roman"/>
          <w:kern w:val="0"/>
          <w:sz w:val="28"/>
          <w:szCs w:val="28"/>
          <w:lang w:val="en-IN" w:eastAsia="en-GB"/>
          <w14:ligatures w14:val="none"/>
        </w:rPr>
        <w:t xml:space="preserve">highlighted the decrease </w:t>
      </w:r>
      <w:r w:rsidR="005250D8" w:rsidRPr="00936FF0">
        <w:rPr>
          <w:rFonts w:ascii="Times New Roman" w:eastAsia="Times New Roman" w:hAnsi="Times New Roman" w:cs="Times New Roman"/>
          <w:kern w:val="0"/>
          <w:sz w:val="28"/>
          <w:szCs w:val="28"/>
          <w:lang w:val="en-IN" w:eastAsia="en-GB"/>
          <w14:ligatures w14:val="none"/>
        </w:rPr>
        <w:t>in body weight, testis an</w:t>
      </w:r>
      <w:r w:rsidR="00BF7C03" w:rsidRPr="00936FF0">
        <w:rPr>
          <w:rFonts w:ascii="Times New Roman" w:eastAsia="Times New Roman" w:hAnsi="Times New Roman" w:cs="Times New Roman"/>
          <w:kern w:val="0"/>
          <w:sz w:val="28"/>
          <w:szCs w:val="28"/>
          <w:lang w:val="en-IN" w:eastAsia="en-GB"/>
          <w14:ligatures w14:val="none"/>
        </w:rPr>
        <w:t>d</w:t>
      </w:r>
      <w:r w:rsidR="005250D8" w:rsidRPr="00936FF0">
        <w:rPr>
          <w:rFonts w:ascii="Times New Roman" w:eastAsia="Times New Roman" w:hAnsi="Times New Roman" w:cs="Times New Roman"/>
          <w:kern w:val="0"/>
          <w:sz w:val="28"/>
          <w:szCs w:val="28"/>
          <w:lang w:val="en-IN" w:eastAsia="en-GB"/>
          <w14:ligatures w14:val="none"/>
        </w:rPr>
        <w:t xml:space="preserve"> accessory organ weight </w:t>
      </w:r>
      <w:r w:rsidR="00D267B0" w:rsidRPr="00936FF0">
        <w:rPr>
          <w:rFonts w:ascii="Times New Roman" w:eastAsia="Times New Roman" w:hAnsi="Times New Roman" w:cs="Times New Roman"/>
          <w:kern w:val="0"/>
          <w:sz w:val="28"/>
          <w:szCs w:val="28"/>
          <w:lang w:val="en-IN" w:eastAsia="en-GB"/>
          <w14:ligatures w14:val="none"/>
        </w:rPr>
        <w:t>of male rats exposed to different doses of IMI</w:t>
      </w:r>
      <w:r w:rsidR="00BF7C03" w:rsidRPr="00936FF0">
        <w:rPr>
          <w:rFonts w:ascii="Times New Roman" w:eastAsia="Times New Roman" w:hAnsi="Times New Roman" w:cs="Times New Roman"/>
          <w:kern w:val="0"/>
          <w:sz w:val="28"/>
          <w:szCs w:val="28"/>
          <w:lang w:val="en-IN" w:eastAsia="en-GB"/>
          <w14:ligatures w14:val="none"/>
        </w:rPr>
        <w:t xml:space="preserve">, </w:t>
      </w:r>
      <w:r w:rsidR="009A27A4" w:rsidRPr="00936FF0">
        <w:rPr>
          <w:rFonts w:ascii="Times New Roman" w:eastAsia="Times New Roman" w:hAnsi="Times New Roman" w:cs="Times New Roman"/>
          <w:kern w:val="0"/>
          <w:sz w:val="28"/>
          <w:szCs w:val="28"/>
          <w:lang w:val="en-IN" w:eastAsia="en-GB"/>
          <w14:ligatures w14:val="none"/>
        </w:rPr>
        <w:t>which</w:t>
      </w:r>
      <w:r w:rsidR="00BF7C03" w:rsidRPr="00936FF0">
        <w:rPr>
          <w:rFonts w:ascii="Times New Roman" w:eastAsia="Times New Roman" w:hAnsi="Times New Roman" w:cs="Times New Roman"/>
          <w:kern w:val="0"/>
          <w:sz w:val="28"/>
          <w:szCs w:val="28"/>
          <w:lang w:val="en-IN" w:eastAsia="en-GB"/>
          <w14:ligatures w14:val="none"/>
        </w:rPr>
        <w:t xml:space="preserve"> finally leads to </w:t>
      </w:r>
      <w:r w:rsidR="00F9688D" w:rsidRPr="00936FF0">
        <w:rPr>
          <w:rFonts w:ascii="Times New Roman" w:eastAsia="Times New Roman" w:hAnsi="Times New Roman" w:cs="Times New Roman"/>
          <w:kern w:val="0"/>
          <w:sz w:val="28"/>
          <w:szCs w:val="28"/>
          <w:lang w:val="en-IN" w:eastAsia="en-GB"/>
          <w14:ligatures w14:val="none"/>
        </w:rPr>
        <w:t xml:space="preserve">a </w:t>
      </w:r>
      <w:r w:rsidR="009A27A4" w:rsidRPr="00936FF0">
        <w:rPr>
          <w:rFonts w:ascii="Times New Roman" w:eastAsia="Times New Roman" w:hAnsi="Times New Roman" w:cs="Times New Roman"/>
          <w:kern w:val="0"/>
          <w:sz w:val="28"/>
          <w:szCs w:val="28"/>
          <w:lang w:val="en-IN" w:eastAsia="en-GB"/>
          <w14:ligatures w14:val="none"/>
        </w:rPr>
        <w:t xml:space="preserve">decline in </w:t>
      </w:r>
      <w:r w:rsidR="006C237C" w:rsidRPr="00936FF0">
        <w:rPr>
          <w:rFonts w:ascii="Times New Roman" w:eastAsia="Times New Roman" w:hAnsi="Times New Roman" w:cs="Times New Roman"/>
          <w:kern w:val="0"/>
          <w:sz w:val="28"/>
          <w:szCs w:val="28"/>
          <w:lang w:val="en-IN" w:eastAsia="en-GB"/>
          <w14:ligatures w14:val="none"/>
        </w:rPr>
        <w:t>Leydi</w:t>
      </w:r>
      <w:r w:rsidR="009A27A4" w:rsidRPr="00936FF0">
        <w:rPr>
          <w:rFonts w:ascii="Times New Roman" w:eastAsia="Times New Roman" w:hAnsi="Times New Roman" w:cs="Times New Roman"/>
          <w:kern w:val="0"/>
          <w:sz w:val="28"/>
          <w:szCs w:val="28"/>
          <w:lang w:val="en-IN" w:eastAsia="en-GB"/>
          <w14:ligatures w14:val="none"/>
        </w:rPr>
        <w:t>g cells numb</w:t>
      </w:r>
      <w:r w:rsidR="006C237C" w:rsidRPr="00936FF0">
        <w:rPr>
          <w:rFonts w:ascii="Times New Roman" w:eastAsia="Times New Roman" w:hAnsi="Times New Roman" w:cs="Times New Roman"/>
          <w:kern w:val="0"/>
          <w:sz w:val="28"/>
          <w:szCs w:val="28"/>
          <w:lang w:val="en-IN" w:eastAsia="en-GB"/>
          <w14:ligatures w14:val="none"/>
        </w:rPr>
        <w:t>er</w:t>
      </w:r>
      <w:r w:rsidR="00F9688D" w:rsidRPr="00936FF0">
        <w:rPr>
          <w:rFonts w:ascii="Times New Roman" w:eastAsia="Times New Roman" w:hAnsi="Times New Roman" w:cs="Times New Roman"/>
          <w:kern w:val="0"/>
          <w:sz w:val="28"/>
          <w:szCs w:val="28"/>
          <w:lang w:val="en-IN" w:eastAsia="en-GB"/>
          <w14:ligatures w14:val="none"/>
        </w:rPr>
        <w:t xml:space="preserve"> and </w:t>
      </w:r>
      <w:r w:rsidR="00036863" w:rsidRPr="00936FF0">
        <w:rPr>
          <w:rFonts w:ascii="Times New Roman" w:eastAsia="Times New Roman" w:hAnsi="Times New Roman" w:cs="Times New Roman"/>
          <w:kern w:val="0"/>
          <w:sz w:val="28"/>
          <w:szCs w:val="28"/>
          <w:lang w:val="en-IN" w:eastAsia="en-GB"/>
          <w14:ligatures w14:val="none"/>
        </w:rPr>
        <w:t xml:space="preserve">a </w:t>
      </w:r>
      <w:r w:rsidR="00F9688D" w:rsidRPr="00936FF0">
        <w:rPr>
          <w:rFonts w:ascii="Times New Roman" w:eastAsia="Times New Roman" w:hAnsi="Times New Roman" w:cs="Times New Roman"/>
          <w:kern w:val="0"/>
          <w:sz w:val="28"/>
          <w:szCs w:val="28"/>
          <w:lang w:val="en-IN" w:eastAsia="en-GB"/>
          <w14:ligatures w14:val="none"/>
        </w:rPr>
        <w:t xml:space="preserve">decrease in </w:t>
      </w:r>
      <w:r w:rsidR="00036863" w:rsidRPr="00936FF0">
        <w:rPr>
          <w:rFonts w:ascii="Times New Roman" w:eastAsia="Times New Roman" w:hAnsi="Times New Roman" w:cs="Times New Roman"/>
          <w:kern w:val="0"/>
          <w:sz w:val="28"/>
          <w:szCs w:val="28"/>
          <w:lang w:val="en-IN" w:eastAsia="en-GB"/>
          <w14:ligatures w14:val="none"/>
        </w:rPr>
        <w:t xml:space="preserve">the </w:t>
      </w:r>
      <w:r w:rsidR="00F9688D" w:rsidRPr="00936FF0">
        <w:rPr>
          <w:rFonts w:ascii="Times New Roman" w:eastAsia="Times New Roman" w:hAnsi="Times New Roman" w:cs="Times New Roman"/>
          <w:kern w:val="0"/>
          <w:sz w:val="28"/>
          <w:szCs w:val="28"/>
          <w:lang w:val="en-IN" w:eastAsia="en-GB"/>
          <w14:ligatures w14:val="none"/>
        </w:rPr>
        <w:t>size of semin</w:t>
      </w:r>
      <w:r w:rsidR="00036863" w:rsidRPr="00936FF0">
        <w:rPr>
          <w:rFonts w:ascii="Times New Roman" w:eastAsia="Times New Roman" w:hAnsi="Times New Roman" w:cs="Times New Roman"/>
          <w:kern w:val="0"/>
          <w:sz w:val="28"/>
          <w:szCs w:val="28"/>
          <w:lang w:val="en-IN" w:eastAsia="en-GB"/>
          <w14:ligatures w14:val="none"/>
        </w:rPr>
        <w:t xml:space="preserve">iferous </w:t>
      </w:r>
      <w:r w:rsidR="00F516AF" w:rsidRPr="00936FF0">
        <w:rPr>
          <w:rFonts w:ascii="Times New Roman" w:eastAsia="Times New Roman" w:hAnsi="Times New Roman" w:cs="Times New Roman"/>
          <w:kern w:val="0"/>
          <w:sz w:val="28"/>
          <w:szCs w:val="28"/>
          <w:lang w:val="en-IN" w:eastAsia="en-GB"/>
          <w14:ligatures w14:val="none"/>
        </w:rPr>
        <w:t xml:space="preserve">tubules </w:t>
      </w:r>
      <w:r w:rsidR="00BF7C03" w:rsidRPr="00936FF0">
        <w:rPr>
          <w:rFonts w:ascii="Times New Roman" w:eastAsia="Times New Roman" w:hAnsi="Times New Roman" w:cs="Times New Roman"/>
          <w:kern w:val="0"/>
          <w:sz w:val="28"/>
          <w:szCs w:val="28"/>
          <w:lang w:val="en-IN" w:eastAsia="en-GB"/>
          <w14:ligatures w14:val="none"/>
        </w:rPr>
        <w:t>(</w:t>
      </w:r>
      <w:r w:rsidR="004033F3" w:rsidRPr="00936FF0">
        <w:rPr>
          <w:rFonts w:ascii="Times New Roman" w:eastAsia="Times New Roman" w:hAnsi="Times New Roman" w:cs="Times New Roman"/>
          <w:kern w:val="0"/>
          <w:sz w:val="28"/>
          <w:szCs w:val="28"/>
          <w:lang w:val="en-IN" w:eastAsia="en-GB"/>
          <w14:ligatures w14:val="none"/>
        </w:rPr>
        <w:t>Najaf</w:t>
      </w:r>
      <w:r w:rsidR="005B430A" w:rsidRPr="00936FF0">
        <w:rPr>
          <w:rFonts w:ascii="Times New Roman" w:eastAsia="Times New Roman" w:hAnsi="Times New Roman" w:cs="Times New Roman"/>
          <w:kern w:val="0"/>
          <w:sz w:val="28"/>
          <w:szCs w:val="28"/>
          <w:lang w:val="en-IN" w:eastAsia="en-GB"/>
          <w14:ligatures w14:val="none"/>
        </w:rPr>
        <w:t xml:space="preserve"> et al., 2010).</w:t>
      </w:r>
    </w:p>
    <w:p w14:paraId="41449CA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4F30381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8AFB3B1" w14:textId="340E59E2" w:rsidR="00090704"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5. </w:t>
      </w:r>
      <w:r w:rsidR="00090704" w:rsidRPr="00936FF0">
        <w:rPr>
          <w:rFonts w:ascii="Times New Roman" w:eastAsia="Times New Roman" w:hAnsi="Times New Roman" w:cs="Times New Roman"/>
          <w:b/>
          <w:bCs/>
          <w:kern w:val="0"/>
          <w:sz w:val="28"/>
          <w:szCs w:val="28"/>
          <w:lang w:val="en-IN" w:eastAsia="en-GB"/>
          <w14:ligatures w14:val="none"/>
        </w:rPr>
        <w:t>CONCLUSION</w:t>
      </w:r>
      <w:r w:rsidRPr="00936FF0">
        <w:rPr>
          <w:rFonts w:ascii="Times New Roman" w:eastAsia="Times New Roman" w:hAnsi="Times New Roman" w:cs="Times New Roman"/>
          <w:b/>
          <w:bCs/>
          <w:kern w:val="0"/>
          <w:sz w:val="28"/>
          <w:szCs w:val="28"/>
          <w:lang w:val="en-IN" w:eastAsia="en-GB"/>
          <w14:ligatures w14:val="none"/>
        </w:rPr>
        <w:t>:-</w:t>
      </w:r>
    </w:p>
    <w:p w14:paraId="2B75A736" w14:textId="77777777" w:rsidR="00CF72FD" w:rsidRPr="00936FF0" w:rsidRDefault="00CF72FD"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1B14E786" w14:textId="20356622" w:rsidR="00434D98" w:rsidRPr="00936FF0" w:rsidRDefault="00367009" w:rsidP="0000754A">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Imidacloprid (IMI)</w:t>
      </w:r>
      <w:r w:rsidR="00EA0E73" w:rsidRPr="00936FF0">
        <w:rPr>
          <w:rFonts w:ascii="Times New Roman" w:eastAsia="Times New Roman" w:hAnsi="Times New Roman" w:cs="Times New Roman"/>
          <w:kern w:val="0"/>
          <w:sz w:val="28"/>
          <w:szCs w:val="28"/>
          <w:lang w:val="en-IN" w:eastAsia="en-GB"/>
          <w14:ligatures w14:val="none"/>
        </w:rPr>
        <w:t xml:space="preserve">, which is </w:t>
      </w:r>
      <w:r w:rsidR="00F04C8A" w:rsidRPr="00936FF0">
        <w:rPr>
          <w:rFonts w:ascii="Times New Roman" w:eastAsia="Times New Roman" w:hAnsi="Times New Roman" w:cs="Times New Roman"/>
          <w:kern w:val="0"/>
          <w:sz w:val="28"/>
          <w:szCs w:val="28"/>
          <w:lang w:val="en-IN" w:eastAsia="en-GB"/>
          <w14:ligatures w14:val="none"/>
        </w:rPr>
        <w:t xml:space="preserve">a </w:t>
      </w:r>
      <w:r w:rsidR="00EA0E73" w:rsidRPr="00936FF0">
        <w:rPr>
          <w:rFonts w:ascii="Times New Roman" w:eastAsia="Times New Roman" w:hAnsi="Times New Roman" w:cs="Times New Roman"/>
          <w:kern w:val="0"/>
          <w:sz w:val="28"/>
          <w:szCs w:val="28"/>
          <w:lang w:val="en-IN" w:eastAsia="en-GB"/>
          <w14:ligatures w14:val="none"/>
        </w:rPr>
        <w:t xml:space="preserve">commonly used </w:t>
      </w:r>
      <w:r w:rsidR="00F04C8A" w:rsidRPr="00936FF0">
        <w:rPr>
          <w:rFonts w:ascii="Times New Roman" w:eastAsia="Times New Roman" w:hAnsi="Times New Roman" w:cs="Times New Roman"/>
          <w:kern w:val="0"/>
          <w:sz w:val="28"/>
          <w:szCs w:val="28"/>
          <w:lang w:val="en-IN" w:eastAsia="en-GB"/>
          <w14:ligatures w14:val="none"/>
        </w:rPr>
        <w:t xml:space="preserve">neonicotinoid insecticide </w:t>
      </w:r>
      <w:r w:rsidR="00693C41" w:rsidRPr="00936FF0">
        <w:rPr>
          <w:rFonts w:ascii="Times New Roman" w:eastAsia="Times New Roman" w:hAnsi="Times New Roman" w:cs="Times New Roman"/>
          <w:kern w:val="0"/>
          <w:sz w:val="28"/>
          <w:szCs w:val="28"/>
          <w:lang w:val="en-IN" w:eastAsia="en-GB"/>
          <w14:ligatures w14:val="none"/>
        </w:rPr>
        <w:t xml:space="preserve">for the control of </w:t>
      </w:r>
      <w:r w:rsidR="007665BC" w:rsidRPr="00936FF0">
        <w:rPr>
          <w:rFonts w:ascii="Times New Roman" w:eastAsia="Times New Roman" w:hAnsi="Times New Roman" w:cs="Times New Roman"/>
          <w:kern w:val="0"/>
          <w:sz w:val="28"/>
          <w:szCs w:val="28"/>
          <w:lang w:val="en-IN" w:eastAsia="en-GB"/>
          <w14:ligatures w14:val="none"/>
        </w:rPr>
        <w:t>sucking in</w:t>
      </w:r>
      <w:r w:rsidR="00A21E2E" w:rsidRPr="00936FF0">
        <w:rPr>
          <w:rFonts w:ascii="Times New Roman" w:eastAsia="Times New Roman" w:hAnsi="Times New Roman" w:cs="Times New Roman"/>
          <w:kern w:val="0"/>
          <w:sz w:val="28"/>
          <w:szCs w:val="28"/>
          <w:lang w:val="en-IN" w:eastAsia="en-GB"/>
          <w14:ligatures w14:val="none"/>
        </w:rPr>
        <w:t>sect</w:t>
      </w:r>
      <w:r w:rsidR="00C23A5F" w:rsidRPr="00936FF0">
        <w:rPr>
          <w:rFonts w:ascii="Times New Roman" w:eastAsia="Times New Roman" w:hAnsi="Times New Roman" w:cs="Times New Roman"/>
          <w:kern w:val="0"/>
          <w:sz w:val="28"/>
          <w:szCs w:val="28"/>
          <w:lang w:val="en-IN" w:eastAsia="en-GB"/>
          <w14:ligatures w14:val="none"/>
        </w:rPr>
        <w:t>s,</w:t>
      </w:r>
      <w:r w:rsidR="00A21E2E" w:rsidRPr="00936FF0">
        <w:rPr>
          <w:rFonts w:ascii="Times New Roman" w:eastAsia="Times New Roman" w:hAnsi="Times New Roman" w:cs="Times New Roman"/>
          <w:kern w:val="0"/>
          <w:sz w:val="28"/>
          <w:szCs w:val="28"/>
          <w:lang w:val="en-IN" w:eastAsia="en-GB"/>
          <w14:ligatures w14:val="none"/>
        </w:rPr>
        <w:t xml:space="preserve"> </w:t>
      </w:r>
      <w:r w:rsidR="00C14B3F" w:rsidRPr="00936FF0">
        <w:rPr>
          <w:rFonts w:ascii="Times New Roman" w:eastAsia="Times New Roman" w:hAnsi="Times New Roman" w:cs="Times New Roman"/>
          <w:kern w:val="0"/>
          <w:sz w:val="28"/>
          <w:szCs w:val="28"/>
          <w:lang w:val="en-IN" w:eastAsia="en-GB"/>
          <w14:ligatures w14:val="none"/>
        </w:rPr>
        <w:t xml:space="preserve">exhibits significant </w:t>
      </w:r>
      <w:r w:rsidR="00376743" w:rsidRPr="00936FF0">
        <w:rPr>
          <w:rFonts w:ascii="Times New Roman" w:eastAsia="Times New Roman" w:hAnsi="Times New Roman" w:cs="Times New Roman"/>
          <w:kern w:val="0"/>
          <w:sz w:val="28"/>
          <w:szCs w:val="28"/>
          <w:lang w:val="en-IN" w:eastAsia="en-GB"/>
          <w14:ligatures w14:val="none"/>
        </w:rPr>
        <w:t xml:space="preserve">toxic effects on experimental </w:t>
      </w:r>
      <w:r w:rsidR="001957B1" w:rsidRPr="00936FF0">
        <w:rPr>
          <w:rFonts w:ascii="Times New Roman" w:eastAsia="Times New Roman" w:hAnsi="Times New Roman" w:cs="Times New Roman"/>
          <w:kern w:val="0"/>
          <w:sz w:val="28"/>
          <w:szCs w:val="28"/>
          <w:lang w:val="en-IN" w:eastAsia="en-GB"/>
          <w14:ligatures w14:val="none"/>
        </w:rPr>
        <w:t xml:space="preserve">animals. Our study concluded that </w:t>
      </w:r>
      <w:r w:rsidR="00971475" w:rsidRPr="00936FF0">
        <w:rPr>
          <w:rFonts w:ascii="Times New Roman" w:eastAsia="Times New Roman" w:hAnsi="Times New Roman" w:cs="Times New Roman"/>
          <w:kern w:val="0"/>
          <w:sz w:val="28"/>
          <w:szCs w:val="28"/>
          <w:lang w:val="en-IN" w:eastAsia="en-GB"/>
          <w14:ligatures w14:val="none"/>
        </w:rPr>
        <w:t>e</w:t>
      </w:r>
      <w:r w:rsidR="009C5291" w:rsidRPr="00936FF0">
        <w:rPr>
          <w:rFonts w:ascii="Times New Roman" w:eastAsia="Times New Roman" w:hAnsi="Times New Roman" w:cs="Times New Roman"/>
          <w:kern w:val="0"/>
          <w:sz w:val="28"/>
          <w:szCs w:val="28"/>
          <w:lang w:val="en-IN" w:eastAsia="en-GB"/>
          <w14:ligatures w14:val="none"/>
        </w:rPr>
        <w:t xml:space="preserve">xposure to IMI </w:t>
      </w:r>
      <w:r w:rsidR="005929EF" w:rsidRPr="00936FF0">
        <w:rPr>
          <w:rFonts w:ascii="Times New Roman" w:eastAsia="Times New Roman" w:hAnsi="Times New Roman" w:cs="Times New Roman"/>
          <w:kern w:val="0"/>
          <w:sz w:val="28"/>
          <w:szCs w:val="28"/>
          <w:lang w:val="en-IN" w:eastAsia="en-GB"/>
          <w14:ligatures w14:val="none"/>
        </w:rPr>
        <w:t xml:space="preserve">with different doses </w:t>
      </w:r>
      <w:r w:rsidR="00380C12" w:rsidRPr="00936FF0">
        <w:rPr>
          <w:rFonts w:ascii="Times New Roman" w:eastAsia="Times New Roman" w:hAnsi="Times New Roman" w:cs="Times New Roman"/>
          <w:kern w:val="0"/>
          <w:sz w:val="28"/>
          <w:szCs w:val="28"/>
          <w:lang w:val="en-IN" w:eastAsia="en-GB"/>
          <w14:ligatures w14:val="none"/>
        </w:rPr>
        <w:t xml:space="preserve">(25 and 50 mg/kg b.wt.) </w:t>
      </w:r>
      <w:r w:rsidR="007F3812" w:rsidRPr="00936FF0">
        <w:rPr>
          <w:rFonts w:ascii="Times New Roman" w:eastAsia="Times New Roman" w:hAnsi="Times New Roman" w:cs="Times New Roman"/>
          <w:kern w:val="0"/>
          <w:sz w:val="28"/>
          <w:szCs w:val="28"/>
          <w:lang w:val="en-IN" w:eastAsia="en-GB"/>
          <w14:ligatures w14:val="none"/>
        </w:rPr>
        <w:t>caus</w:t>
      </w:r>
      <w:r w:rsidR="00CF5F30" w:rsidRPr="00936FF0">
        <w:rPr>
          <w:rFonts w:ascii="Times New Roman" w:eastAsia="Times New Roman" w:hAnsi="Times New Roman" w:cs="Times New Roman"/>
          <w:kern w:val="0"/>
          <w:sz w:val="28"/>
          <w:szCs w:val="28"/>
          <w:lang w:val="en-IN" w:eastAsia="en-GB"/>
          <w14:ligatures w14:val="none"/>
        </w:rPr>
        <w:t>ed</w:t>
      </w:r>
      <w:r w:rsidR="007F3812" w:rsidRPr="00936FF0">
        <w:rPr>
          <w:rFonts w:ascii="Times New Roman" w:eastAsia="Times New Roman" w:hAnsi="Times New Roman" w:cs="Times New Roman"/>
          <w:kern w:val="0"/>
          <w:sz w:val="28"/>
          <w:szCs w:val="28"/>
          <w:lang w:val="en-IN" w:eastAsia="en-GB"/>
          <w14:ligatures w14:val="none"/>
        </w:rPr>
        <w:t xml:space="preserve"> toxicity in </w:t>
      </w:r>
      <w:r w:rsidR="00FC11E8" w:rsidRPr="00936FF0">
        <w:rPr>
          <w:rFonts w:ascii="Times New Roman" w:eastAsia="Times New Roman" w:hAnsi="Times New Roman" w:cs="Times New Roman"/>
          <w:kern w:val="0"/>
          <w:sz w:val="28"/>
          <w:szCs w:val="28"/>
          <w:lang w:val="en-IN" w:eastAsia="en-GB"/>
          <w14:ligatures w14:val="none"/>
        </w:rPr>
        <w:t xml:space="preserve">the </w:t>
      </w:r>
      <w:r w:rsidR="007F3812" w:rsidRPr="00936FF0">
        <w:rPr>
          <w:rFonts w:ascii="Times New Roman" w:eastAsia="Times New Roman" w:hAnsi="Times New Roman" w:cs="Times New Roman"/>
          <w:kern w:val="0"/>
          <w:sz w:val="28"/>
          <w:szCs w:val="28"/>
          <w:lang w:val="en-IN" w:eastAsia="en-GB"/>
          <w14:ligatures w14:val="none"/>
        </w:rPr>
        <w:t xml:space="preserve">Swiss albino mice </w:t>
      </w:r>
      <w:r w:rsidR="00602B18" w:rsidRPr="00936FF0">
        <w:rPr>
          <w:rFonts w:ascii="Times New Roman" w:eastAsia="Times New Roman" w:hAnsi="Times New Roman" w:cs="Times New Roman"/>
          <w:kern w:val="0"/>
          <w:sz w:val="28"/>
          <w:szCs w:val="28"/>
          <w:lang w:val="en-IN" w:eastAsia="en-GB"/>
          <w14:ligatures w14:val="none"/>
        </w:rPr>
        <w:t>in dose dependent manner</w:t>
      </w:r>
      <w:r w:rsidR="00844DAD" w:rsidRPr="00936FF0">
        <w:rPr>
          <w:rFonts w:ascii="Times New Roman" w:eastAsia="Times New Roman" w:hAnsi="Times New Roman" w:cs="Times New Roman"/>
          <w:kern w:val="0"/>
          <w:sz w:val="28"/>
          <w:szCs w:val="28"/>
          <w:lang w:val="en-IN" w:eastAsia="en-GB"/>
          <w14:ligatures w14:val="none"/>
        </w:rPr>
        <w:t xml:space="preserve"> and leads to </w:t>
      </w:r>
      <w:r w:rsidR="004D4811" w:rsidRPr="00936FF0">
        <w:rPr>
          <w:rFonts w:ascii="Times New Roman" w:eastAsia="Times New Roman" w:hAnsi="Times New Roman" w:cs="Times New Roman"/>
          <w:kern w:val="0"/>
          <w:sz w:val="28"/>
          <w:szCs w:val="28"/>
          <w:lang w:val="en-IN" w:eastAsia="en-GB"/>
          <w14:ligatures w14:val="none"/>
        </w:rPr>
        <w:t xml:space="preserve">a </w:t>
      </w:r>
      <w:r w:rsidR="00844DAD" w:rsidRPr="00936FF0">
        <w:rPr>
          <w:rFonts w:ascii="Times New Roman" w:eastAsia="Times New Roman" w:hAnsi="Times New Roman" w:cs="Times New Roman"/>
          <w:kern w:val="0"/>
          <w:sz w:val="28"/>
          <w:szCs w:val="28"/>
          <w:lang w:val="en-IN" w:eastAsia="en-GB"/>
          <w14:ligatures w14:val="none"/>
        </w:rPr>
        <w:t>decre</w:t>
      </w:r>
      <w:r w:rsidR="004D4811" w:rsidRPr="00936FF0">
        <w:rPr>
          <w:rFonts w:ascii="Times New Roman" w:eastAsia="Times New Roman" w:hAnsi="Times New Roman" w:cs="Times New Roman"/>
          <w:kern w:val="0"/>
          <w:sz w:val="28"/>
          <w:szCs w:val="28"/>
          <w:lang w:val="en-IN" w:eastAsia="en-GB"/>
          <w14:ligatures w14:val="none"/>
        </w:rPr>
        <w:t>a</w:t>
      </w:r>
      <w:r w:rsidR="00844DAD" w:rsidRPr="00936FF0">
        <w:rPr>
          <w:rFonts w:ascii="Times New Roman" w:eastAsia="Times New Roman" w:hAnsi="Times New Roman" w:cs="Times New Roman"/>
          <w:kern w:val="0"/>
          <w:sz w:val="28"/>
          <w:szCs w:val="28"/>
          <w:lang w:val="en-IN" w:eastAsia="en-GB"/>
          <w14:ligatures w14:val="none"/>
        </w:rPr>
        <w:t>se in body and reproductive organ weight</w:t>
      </w:r>
      <w:r w:rsidR="004D4811" w:rsidRPr="00936FF0">
        <w:rPr>
          <w:rFonts w:ascii="Times New Roman" w:eastAsia="Times New Roman" w:hAnsi="Times New Roman" w:cs="Times New Roman"/>
          <w:kern w:val="0"/>
          <w:sz w:val="28"/>
          <w:szCs w:val="28"/>
          <w:lang w:val="en-IN" w:eastAsia="en-GB"/>
          <w14:ligatures w14:val="none"/>
        </w:rPr>
        <w:t xml:space="preserve">. </w:t>
      </w:r>
      <w:r w:rsidR="00C955E6" w:rsidRPr="00936FF0">
        <w:rPr>
          <w:rFonts w:ascii="Times New Roman" w:eastAsia="Times New Roman" w:hAnsi="Times New Roman" w:cs="Times New Roman"/>
          <w:kern w:val="0"/>
          <w:sz w:val="28"/>
          <w:szCs w:val="28"/>
          <w:lang w:val="en-IN" w:eastAsia="en-GB"/>
          <w14:ligatures w14:val="none"/>
        </w:rPr>
        <w:t xml:space="preserve">The observed reduction in body weight </w:t>
      </w:r>
      <w:r w:rsidR="00BC13A8" w:rsidRPr="00936FF0">
        <w:rPr>
          <w:rFonts w:ascii="Times New Roman" w:eastAsia="Times New Roman" w:hAnsi="Times New Roman" w:cs="Times New Roman"/>
          <w:kern w:val="0"/>
          <w:sz w:val="28"/>
          <w:szCs w:val="28"/>
          <w:lang w:val="en-IN" w:eastAsia="en-GB"/>
          <w14:ligatures w14:val="none"/>
        </w:rPr>
        <w:t xml:space="preserve">could be due to </w:t>
      </w:r>
      <w:r w:rsidR="001449A1" w:rsidRPr="00936FF0">
        <w:rPr>
          <w:rFonts w:ascii="Times New Roman" w:eastAsia="Times New Roman" w:hAnsi="Times New Roman" w:cs="Times New Roman"/>
          <w:kern w:val="0"/>
          <w:sz w:val="28"/>
          <w:szCs w:val="28"/>
          <w:lang w:val="en-IN" w:eastAsia="en-GB"/>
          <w14:ligatures w14:val="none"/>
        </w:rPr>
        <w:t xml:space="preserve">a </w:t>
      </w:r>
      <w:r w:rsidR="00BC13A8" w:rsidRPr="00936FF0">
        <w:rPr>
          <w:rFonts w:ascii="Times New Roman" w:eastAsia="Times New Roman" w:hAnsi="Times New Roman" w:cs="Times New Roman"/>
          <w:kern w:val="0"/>
          <w:sz w:val="28"/>
          <w:szCs w:val="28"/>
          <w:lang w:val="en-IN" w:eastAsia="en-GB"/>
          <w14:ligatures w14:val="none"/>
        </w:rPr>
        <w:t>decrease in f</w:t>
      </w:r>
      <w:r w:rsidR="009413DC" w:rsidRPr="00936FF0">
        <w:rPr>
          <w:rFonts w:ascii="Times New Roman" w:eastAsia="Times New Roman" w:hAnsi="Times New Roman" w:cs="Times New Roman"/>
          <w:kern w:val="0"/>
          <w:sz w:val="28"/>
          <w:szCs w:val="28"/>
          <w:lang w:val="en-IN" w:eastAsia="en-GB"/>
          <w14:ligatures w14:val="none"/>
        </w:rPr>
        <w:t xml:space="preserve">ood </w:t>
      </w:r>
      <w:r w:rsidR="00BC13A8" w:rsidRPr="00936FF0">
        <w:rPr>
          <w:rFonts w:ascii="Times New Roman" w:eastAsia="Times New Roman" w:hAnsi="Times New Roman" w:cs="Times New Roman"/>
          <w:kern w:val="0"/>
          <w:sz w:val="28"/>
          <w:szCs w:val="28"/>
          <w:lang w:val="en-IN" w:eastAsia="en-GB"/>
          <w14:ligatures w14:val="none"/>
        </w:rPr>
        <w:t>consumption</w:t>
      </w:r>
      <w:r w:rsidR="000D3554" w:rsidRPr="00936FF0">
        <w:rPr>
          <w:rFonts w:ascii="Times New Roman" w:eastAsia="Times New Roman" w:hAnsi="Times New Roman" w:cs="Times New Roman"/>
          <w:kern w:val="0"/>
          <w:sz w:val="28"/>
          <w:szCs w:val="28"/>
          <w:lang w:val="en-IN" w:eastAsia="en-GB"/>
          <w14:ligatures w14:val="none"/>
        </w:rPr>
        <w:t>, oxidative stress</w:t>
      </w:r>
      <w:r w:rsidR="00BA2C02" w:rsidRPr="00936FF0">
        <w:rPr>
          <w:rFonts w:ascii="Times New Roman" w:eastAsia="Times New Roman" w:hAnsi="Times New Roman" w:cs="Times New Roman"/>
          <w:kern w:val="0"/>
          <w:sz w:val="28"/>
          <w:szCs w:val="28"/>
          <w:lang w:val="en-IN" w:eastAsia="en-GB"/>
          <w14:ligatures w14:val="none"/>
        </w:rPr>
        <w:t xml:space="preserve">, </w:t>
      </w:r>
      <w:r w:rsidR="0065238A" w:rsidRPr="00936FF0">
        <w:rPr>
          <w:rFonts w:ascii="Times New Roman" w:eastAsia="Times New Roman" w:hAnsi="Times New Roman" w:cs="Times New Roman"/>
          <w:kern w:val="0"/>
          <w:sz w:val="28"/>
          <w:szCs w:val="28"/>
          <w:lang w:val="en-IN" w:eastAsia="en-GB"/>
          <w14:ligatures w14:val="none"/>
        </w:rPr>
        <w:t xml:space="preserve">a </w:t>
      </w:r>
      <w:r w:rsidR="00BA2C02" w:rsidRPr="00936FF0">
        <w:rPr>
          <w:rFonts w:ascii="Times New Roman" w:eastAsia="Times New Roman" w:hAnsi="Times New Roman" w:cs="Times New Roman"/>
          <w:kern w:val="0"/>
          <w:sz w:val="28"/>
          <w:szCs w:val="28"/>
          <w:lang w:val="en-IN" w:eastAsia="en-GB"/>
          <w14:ligatures w14:val="none"/>
        </w:rPr>
        <w:t>decrease in metabol</w:t>
      </w:r>
      <w:r w:rsidR="001673C6" w:rsidRPr="00936FF0">
        <w:rPr>
          <w:rFonts w:ascii="Times New Roman" w:eastAsia="Times New Roman" w:hAnsi="Times New Roman" w:cs="Times New Roman"/>
          <w:kern w:val="0"/>
          <w:sz w:val="28"/>
          <w:szCs w:val="28"/>
          <w:lang w:val="en-IN" w:eastAsia="en-GB"/>
          <w14:ligatures w14:val="none"/>
        </w:rPr>
        <w:t>ism or inhibition of hunger</w:t>
      </w:r>
      <w:r w:rsidR="0065238A" w:rsidRPr="00936FF0">
        <w:rPr>
          <w:rFonts w:ascii="Times New Roman" w:eastAsia="Times New Roman" w:hAnsi="Times New Roman" w:cs="Times New Roman"/>
          <w:kern w:val="0"/>
          <w:sz w:val="28"/>
          <w:szCs w:val="28"/>
          <w:lang w:val="en-IN" w:eastAsia="en-GB"/>
          <w14:ligatures w14:val="none"/>
        </w:rPr>
        <w:t xml:space="preserve"> </w:t>
      </w:r>
      <w:r w:rsidR="002F5B24" w:rsidRPr="00936FF0">
        <w:rPr>
          <w:rFonts w:ascii="Times New Roman" w:eastAsia="Times New Roman" w:hAnsi="Times New Roman" w:cs="Times New Roman"/>
          <w:kern w:val="0"/>
          <w:sz w:val="28"/>
          <w:szCs w:val="28"/>
          <w:lang w:val="en-IN" w:eastAsia="en-GB"/>
          <w14:ligatures w14:val="none"/>
        </w:rPr>
        <w:t xml:space="preserve">resulting in a lack of </w:t>
      </w:r>
      <w:r w:rsidR="002142BC" w:rsidRPr="00936FF0">
        <w:rPr>
          <w:rFonts w:ascii="Times New Roman" w:eastAsia="Times New Roman" w:hAnsi="Times New Roman" w:cs="Times New Roman"/>
          <w:kern w:val="0"/>
          <w:sz w:val="28"/>
          <w:szCs w:val="28"/>
          <w:lang w:val="en-IN" w:eastAsia="en-GB"/>
          <w14:ligatures w14:val="none"/>
        </w:rPr>
        <w:t>body appetite or anorexia</w:t>
      </w:r>
      <w:r w:rsidR="00F76C09" w:rsidRPr="00936FF0">
        <w:rPr>
          <w:rFonts w:ascii="Times New Roman" w:eastAsia="Times New Roman" w:hAnsi="Times New Roman" w:cs="Times New Roman"/>
          <w:kern w:val="0"/>
          <w:sz w:val="28"/>
          <w:szCs w:val="28"/>
          <w:lang w:val="en-IN" w:eastAsia="en-GB"/>
          <w14:ligatures w14:val="none"/>
        </w:rPr>
        <w:t>.</w:t>
      </w:r>
      <w:r w:rsidR="00AC7F7A" w:rsidRPr="00936FF0">
        <w:rPr>
          <w:rFonts w:ascii="Times New Roman" w:eastAsia="Times New Roman" w:hAnsi="Times New Roman" w:cs="Times New Roman"/>
          <w:kern w:val="0"/>
          <w:sz w:val="28"/>
          <w:szCs w:val="28"/>
          <w:lang w:val="en-IN" w:eastAsia="en-GB"/>
          <w14:ligatures w14:val="none"/>
        </w:rPr>
        <w:t xml:space="preserve"> Similarly, </w:t>
      </w:r>
      <w:r w:rsidR="00EC519F" w:rsidRPr="00936FF0">
        <w:rPr>
          <w:rFonts w:ascii="Times New Roman" w:eastAsia="Times New Roman" w:hAnsi="Times New Roman" w:cs="Times New Roman"/>
          <w:kern w:val="0"/>
          <w:sz w:val="28"/>
          <w:szCs w:val="28"/>
          <w:lang w:val="en-IN" w:eastAsia="en-GB"/>
          <w14:ligatures w14:val="none"/>
        </w:rPr>
        <w:t>reproductive organ wei</w:t>
      </w:r>
      <w:r w:rsidR="005B2517" w:rsidRPr="00936FF0">
        <w:rPr>
          <w:rFonts w:ascii="Times New Roman" w:eastAsia="Times New Roman" w:hAnsi="Times New Roman" w:cs="Times New Roman"/>
          <w:kern w:val="0"/>
          <w:sz w:val="28"/>
          <w:szCs w:val="28"/>
          <w:lang w:val="en-IN" w:eastAsia="en-GB"/>
          <w14:ligatures w14:val="none"/>
        </w:rPr>
        <w:t>ght testes, epididymis, seminal vesicle, and prostate</w:t>
      </w:r>
      <w:r w:rsidR="00F912E8" w:rsidRPr="00936FF0">
        <w:rPr>
          <w:rFonts w:ascii="Times New Roman" w:eastAsia="Times New Roman" w:hAnsi="Times New Roman" w:cs="Times New Roman"/>
          <w:kern w:val="0"/>
          <w:sz w:val="28"/>
          <w:szCs w:val="28"/>
          <w:lang w:val="en-IN" w:eastAsia="en-GB"/>
          <w14:ligatures w14:val="none"/>
        </w:rPr>
        <w:t xml:space="preserve"> declined significantly in dose dependent manner</w:t>
      </w:r>
      <w:r w:rsidR="00A92E47" w:rsidRPr="00936FF0">
        <w:rPr>
          <w:rFonts w:ascii="Times New Roman" w:eastAsia="Times New Roman" w:hAnsi="Times New Roman" w:cs="Times New Roman"/>
          <w:kern w:val="0"/>
          <w:sz w:val="28"/>
          <w:szCs w:val="28"/>
          <w:lang w:val="en-IN" w:eastAsia="en-GB"/>
          <w14:ligatures w14:val="none"/>
        </w:rPr>
        <w:t>,</w:t>
      </w:r>
      <w:r w:rsidR="00F912E8" w:rsidRPr="00936FF0">
        <w:rPr>
          <w:rFonts w:ascii="Times New Roman" w:eastAsia="Times New Roman" w:hAnsi="Times New Roman" w:cs="Times New Roman"/>
          <w:kern w:val="0"/>
          <w:sz w:val="28"/>
          <w:szCs w:val="28"/>
          <w:lang w:val="en-IN" w:eastAsia="en-GB"/>
          <w14:ligatures w14:val="none"/>
        </w:rPr>
        <w:t xml:space="preserve"> </w:t>
      </w:r>
      <w:r w:rsidR="0051273E" w:rsidRPr="00936FF0">
        <w:rPr>
          <w:rFonts w:ascii="Times New Roman" w:eastAsia="Times New Roman" w:hAnsi="Times New Roman" w:cs="Times New Roman"/>
          <w:kern w:val="0"/>
          <w:sz w:val="28"/>
          <w:szCs w:val="28"/>
          <w:lang w:val="en-IN" w:eastAsia="en-GB"/>
          <w14:ligatures w14:val="none"/>
        </w:rPr>
        <w:t xml:space="preserve">indicating </w:t>
      </w:r>
      <w:r w:rsidR="00A92E47" w:rsidRPr="00936FF0">
        <w:rPr>
          <w:rFonts w:ascii="Times New Roman" w:eastAsia="Times New Roman" w:hAnsi="Times New Roman" w:cs="Times New Roman"/>
          <w:kern w:val="0"/>
          <w:sz w:val="28"/>
          <w:szCs w:val="28"/>
          <w:lang w:val="en-IN" w:eastAsia="en-GB"/>
          <w14:ligatures w14:val="none"/>
        </w:rPr>
        <w:t>potential reproductive toxicity</w:t>
      </w:r>
      <w:r w:rsidR="003A5FD6" w:rsidRPr="00936FF0">
        <w:rPr>
          <w:rFonts w:ascii="Times New Roman" w:eastAsia="Times New Roman" w:hAnsi="Times New Roman" w:cs="Times New Roman"/>
          <w:kern w:val="0"/>
          <w:sz w:val="28"/>
          <w:szCs w:val="28"/>
          <w:lang w:val="en-IN" w:eastAsia="en-GB"/>
          <w14:ligatures w14:val="none"/>
        </w:rPr>
        <w:t xml:space="preserve"> which may degenerate </w:t>
      </w:r>
      <w:r w:rsidR="00550868" w:rsidRPr="00936FF0">
        <w:rPr>
          <w:rFonts w:ascii="Times New Roman" w:eastAsia="Times New Roman" w:hAnsi="Times New Roman" w:cs="Times New Roman"/>
          <w:kern w:val="0"/>
          <w:sz w:val="28"/>
          <w:szCs w:val="28"/>
          <w:lang w:val="en-IN" w:eastAsia="en-GB"/>
          <w14:ligatures w14:val="none"/>
        </w:rPr>
        <w:t xml:space="preserve">fertility and </w:t>
      </w:r>
      <w:r w:rsidR="0043004D" w:rsidRPr="00936FF0">
        <w:rPr>
          <w:rFonts w:ascii="Times New Roman" w:eastAsia="Times New Roman" w:hAnsi="Times New Roman" w:cs="Times New Roman"/>
          <w:kern w:val="0"/>
          <w:sz w:val="28"/>
          <w:szCs w:val="28"/>
          <w:lang w:val="en-IN" w:eastAsia="en-GB"/>
          <w14:ligatures w14:val="none"/>
        </w:rPr>
        <w:t>reproductive performance.</w:t>
      </w:r>
      <w:r w:rsidR="007D395D" w:rsidRPr="00936FF0">
        <w:rPr>
          <w:rFonts w:ascii="Times New Roman" w:eastAsia="Times New Roman" w:hAnsi="Times New Roman" w:cs="Times New Roman"/>
          <w:kern w:val="0"/>
          <w:sz w:val="28"/>
          <w:szCs w:val="28"/>
          <w:lang w:val="en-IN" w:eastAsia="en-GB"/>
          <w14:ligatures w14:val="none"/>
        </w:rPr>
        <w:t xml:space="preserve"> </w:t>
      </w:r>
      <w:r w:rsidR="003449B3" w:rsidRPr="00936FF0">
        <w:rPr>
          <w:rFonts w:ascii="Times New Roman" w:eastAsia="Times New Roman" w:hAnsi="Times New Roman" w:cs="Times New Roman"/>
          <w:kern w:val="0"/>
          <w:sz w:val="28"/>
          <w:szCs w:val="28"/>
          <w:lang w:val="en-IN" w:eastAsia="en-GB"/>
          <w14:ligatures w14:val="none"/>
        </w:rPr>
        <w:t>Th</w:t>
      </w:r>
      <w:r w:rsidR="005A404F" w:rsidRPr="00936FF0">
        <w:rPr>
          <w:rFonts w:ascii="Times New Roman" w:eastAsia="Times New Roman" w:hAnsi="Times New Roman" w:cs="Times New Roman"/>
          <w:kern w:val="0"/>
          <w:sz w:val="28"/>
          <w:szCs w:val="28"/>
          <w:lang w:val="en-IN" w:eastAsia="en-GB"/>
          <w14:ligatures w14:val="none"/>
        </w:rPr>
        <w:t xml:space="preserve">ese </w:t>
      </w:r>
      <w:r w:rsidR="003449B3" w:rsidRPr="00936FF0">
        <w:rPr>
          <w:rFonts w:ascii="Times New Roman" w:eastAsia="Times New Roman" w:hAnsi="Times New Roman" w:cs="Times New Roman"/>
          <w:kern w:val="0"/>
          <w:sz w:val="28"/>
          <w:szCs w:val="28"/>
          <w:lang w:val="en-IN" w:eastAsia="en-GB"/>
          <w14:ligatures w14:val="none"/>
        </w:rPr>
        <w:t xml:space="preserve">findings </w:t>
      </w:r>
      <w:r w:rsidR="00F76C09" w:rsidRPr="00936FF0">
        <w:rPr>
          <w:rFonts w:ascii="Times New Roman" w:eastAsia="Times New Roman" w:hAnsi="Times New Roman" w:cs="Times New Roman"/>
          <w:kern w:val="0"/>
          <w:sz w:val="28"/>
          <w:szCs w:val="28"/>
          <w:lang w:val="en-IN" w:eastAsia="en-GB"/>
          <w14:ligatures w14:val="none"/>
        </w:rPr>
        <w:t>raise</w:t>
      </w:r>
      <w:r w:rsidR="004542E6" w:rsidRPr="00936FF0">
        <w:rPr>
          <w:rFonts w:ascii="Times New Roman" w:eastAsia="Times New Roman" w:hAnsi="Times New Roman" w:cs="Times New Roman"/>
          <w:kern w:val="0"/>
          <w:sz w:val="28"/>
          <w:szCs w:val="28"/>
          <w:lang w:val="en-IN" w:eastAsia="en-GB"/>
          <w14:ligatures w14:val="none"/>
        </w:rPr>
        <w:t xml:space="preserve"> con</w:t>
      </w:r>
      <w:r w:rsidR="008E4C89" w:rsidRPr="00936FF0">
        <w:rPr>
          <w:rFonts w:ascii="Times New Roman" w:eastAsia="Times New Roman" w:hAnsi="Times New Roman" w:cs="Times New Roman"/>
          <w:kern w:val="0"/>
          <w:sz w:val="28"/>
          <w:szCs w:val="28"/>
          <w:lang w:val="en-IN" w:eastAsia="en-GB"/>
          <w14:ligatures w14:val="none"/>
        </w:rPr>
        <w:t xml:space="preserve">cerns about </w:t>
      </w:r>
      <w:r w:rsidR="008812E1" w:rsidRPr="00936FF0">
        <w:rPr>
          <w:rFonts w:ascii="Times New Roman" w:eastAsia="Times New Roman" w:hAnsi="Times New Roman" w:cs="Times New Roman"/>
          <w:kern w:val="0"/>
          <w:sz w:val="28"/>
          <w:szCs w:val="28"/>
          <w:lang w:val="en-IN" w:eastAsia="en-GB"/>
          <w14:ligatures w14:val="none"/>
        </w:rPr>
        <w:t>IMI</w:t>
      </w:r>
      <w:r w:rsidR="00516684" w:rsidRPr="00936FF0">
        <w:rPr>
          <w:rFonts w:ascii="Times New Roman" w:eastAsia="Times New Roman" w:hAnsi="Times New Roman" w:cs="Times New Roman"/>
          <w:kern w:val="0"/>
          <w:sz w:val="28"/>
          <w:szCs w:val="28"/>
          <w:lang w:val="en-IN" w:eastAsia="en-GB"/>
          <w14:ligatures w14:val="none"/>
        </w:rPr>
        <w:t>’s</w:t>
      </w:r>
      <w:r w:rsidR="008812E1" w:rsidRPr="00936FF0">
        <w:rPr>
          <w:rFonts w:ascii="Times New Roman" w:eastAsia="Times New Roman" w:hAnsi="Times New Roman" w:cs="Times New Roman"/>
          <w:kern w:val="0"/>
          <w:sz w:val="28"/>
          <w:szCs w:val="28"/>
          <w:lang w:val="en-IN" w:eastAsia="en-GB"/>
          <w14:ligatures w14:val="none"/>
        </w:rPr>
        <w:t xml:space="preserve"> harmful side effects on human </w:t>
      </w:r>
      <w:r w:rsidR="00D25163" w:rsidRPr="00936FF0">
        <w:rPr>
          <w:rFonts w:ascii="Times New Roman" w:eastAsia="Times New Roman" w:hAnsi="Times New Roman" w:cs="Times New Roman"/>
          <w:kern w:val="0"/>
          <w:sz w:val="28"/>
          <w:szCs w:val="28"/>
          <w:lang w:val="en-IN" w:eastAsia="en-GB"/>
          <w14:ligatures w14:val="none"/>
        </w:rPr>
        <w:t>and animal life</w:t>
      </w:r>
      <w:r w:rsidR="00117839" w:rsidRPr="00936FF0">
        <w:rPr>
          <w:rFonts w:ascii="Times New Roman" w:eastAsia="Times New Roman" w:hAnsi="Times New Roman" w:cs="Times New Roman"/>
          <w:kern w:val="0"/>
          <w:sz w:val="28"/>
          <w:szCs w:val="28"/>
          <w:lang w:val="en-IN" w:eastAsia="en-GB"/>
          <w14:ligatures w14:val="none"/>
        </w:rPr>
        <w:t xml:space="preserve"> </w:t>
      </w:r>
      <w:r w:rsidR="00B03B40" w:rsidRPr="00936FF0">
        <w:rPr>
          <w:rFonts w:ascii="Times New Roman" w:eastAsia="Times New Roman" w:hAnsi="Times New Roman" w:cs="Times New Roman"/>
          <w:kern w:val="0"/>
          <w:sz w:val="28"/>
          <w:szCs w:val="28"/>
          <w:lang w:val="en-IN" w:eastAsia="en-GB"/>
          <w14:ligatures w14:val="none"/>
        </w:rPr>
        <w:t>for long</w:t>
      </w:r>
      <w:r w:rsidR="007B7352" w:rsidRPr="00936FF0">
        <w:rPr>
          <w:rFonts w:ascii="Times New Roman" w:eastAsia="Times New Roman" w:hAnsi="Times New Roman" w:cs="Times New Roman"/>
          <w:kern w:val="0"/>
          <w:sz w:val="28"/>
          <w:szCs w:val="28"/>
          <w:lang w:val="en-IN" w:eastAsia="en-GB"/>
          <w14:ligatures w14:val="none"/>
        </w:rPr>
        <w:t>-</w:t>
      </w:r>
      <w:r w:rsidR="00B03B40" w:rsidRPr="00936FF0">
        <w:rPr>
          <w:rFonts w:ascii="Times New Roman" w:eastAsia="Times New Roman" w:hAnsi="Times New Roman" w:cs="Times New Roman"/>
          <w:kern w:val="0"/>
          <w:sz w:val="28"/>
          <w:szCs w:val="28"/>
          <w:lang w:val="en-IN" w:eastAsia="en-GB"/>
          <w14:ligatures w14:val="none"/>
        </w:rPr>
        <w:t>term ex</w:t>
      </w:r>
      <w:r w:rsidR="007B7352" w:rsidRPr="00936FF0">
        <w:rPr>
          <w:rFonts w:ascii="Times New Roman" w:eastAsia="Times New Roman" w:hAnsi="Times New Roman" w:cs="Times New Roman"/>
          <w:kern w:val="0"/>
          <w:sz w:val="28"/>
          <w:szCs w:val="28"/>
          <w:lang w:val="en-IN" w:eastAsia="en-GB"/>
          <w14:ligatures w14:val="none"/>
        </w:rPr>
        <w:t>posure.</w:t>
      </w:r>
    </w:p>
    <w:p w14:paraId="61601784" w14:textId="77777777" w:rsidR="00434D98" w:rsidRPr="00936FF0" w:rsidRDefault="00434D98" w:rsidP="0000754A">
      <w:pPr>
        <w:spacing w:after="0" w:line="240" w:lineRule="auto"/>
        <w:jc w:val="both"/>
        <w:rPr>
          <w:rFonts w:ascii="Times New Roman" w:eastAsia="Times New Roman" w:hAnsi="Times New Roman" w:cs="Times New Roman"/>
          <w:kern w:val="0"/>
          <w:sz w:val="28"/>
          <w:szCs w:val="28"/>
          <w:lang w:val="en-IN" w:eastAsia="en-GB"/>
          <w14:ligatures w14:val="none"/>
        </w:rPr>
      </w:pPr>
    </w:p>
    <w:p w14:paraId="12D7429E" w14:textId="49F8EA80" w:rsidR="00D01BF1" w:rsidRPr="00936FF0" w:rsidRDefault="00C56874"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Therefore, we should be</w:t>
      </w:r>
      <w:r w:rsidR="00A577D8" w:rsidRPr="00936FF0">
        <w:rPr>
          <w:rFonts w:ascii="Times New Roman" w:eastAsia="Times New Roman" w:hAnsi="Times New Roman" w:cs="Times New Roman"/>
          <w:kern w:val="0"/>
          <w:sz w:val="28"/>
          <w:szCs w:val="28"/>
          <w:lang w:val="en-IN" w:eastAsia="en-GB"/>
          <w14:ligatures w14:val="none"/>
        </w:rPr>
        <w:t xml:space="preserve"> conscious</w:t>
      </w:r>
      <w:r w:rsidRPr="00936FF0">
        <w:rPr>
          <w:rFonts w:ascii="Times New Roman" w:eastAsia="Times New Roman" w:hAnsi="Times New Roman" w:cs="Times New Roman"/>
          <w:kern w:val="0"/>
          <w:sz w:val="28"/>
          <w:szCs w:val="28"/>
          <w:lang w:val="en-IN" w:eastAsia="en-GB"/>
          <w14:ligatures w14:val="none"/>
        </w:rPr>
        <w:t xml:space="preserve"> that IMI </w:t>
      </w:r>
      <w:r w:rsidR="00CB64CA" w:rsidRPr="00936FF0">
        <w:rPr>
          <w:rFonts w:ascii="Times New Roman" w:eastAsia="Times New Roman" w:hAnsi="Times New Roman" w:cs="Times New Roman"/>
          <w:kern w:val="0"/>
          <w:sz w:val="28"/>
          <w:szCs w:val="28"/>
          <w:lang w:val="en-IN" w:eastAsia="en-GB"/>
          <w14:ligatures w14:val="none"/>
        </w:rPr>
        <w:t>contact can</w:t>
      </w:r>
      <w:r w:rsidRPr="00936FF0">
        <w:rPr>
          <w:rFonts w:ascii="Times New Roman" w:eastAsia="Times New Roman" w:hAnsi="Times New Roman" w:cs="Times New Roman"/>
          <w:kern w:val="0"/>
          <w:sz w:val="28"/>
          <w:szCs w:val="28"/>
          <w:lang w:val="en-IN" w:eastAsia="en-GB"/>
          <w14:ligatures w14:val="none"/>
        </w:rPr>
        <w:t xml:space="preserve"> be toxic to the reproductive</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system</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and necessary </w:t>
      </w:r>
      <w:r w:rsidR="0025339F" w:rsidRPr="00936FF0">
        <w:rPr>
          <w:rFonts w:ascii="Times New Roman" w:eastAsia="Times New Roman" w:hAnsi="Times New Roman" w:cs="Times New Roman"/>
          <w:kern w:val="0"/>
          <w:sz w:val="28"/>
          <w:szCs w:val="28"/>
          <w:lang w:val="en-IN" w:eastAsia="en-GB"/>
          <w14:ligatures w14:val="none"/>
        </w:rPr>
        <w:t>control measures</w:t>
      </w:r>
      <w:r w:rsidRPr="00936FF0">
        <w:rPr>
          <w:rFonts w:ascii="Times New Roman" w:eastAsia="Times New Roman" w:hAnsi="Times New Roman" w:cs="Times New Roman"/>
          <w:kern w:val="0"/>
          <w:sz w:val="28"/>
          <w:szCs w:val="28"/>
          <w:lang w:val="en-IN" w:eastAsia="en-GB"/>
          <w14:ligatures w14:val="none"/>
        </w:rPr>
        <w:t xml:space="preserve"> must be taken to min</w:t>
      </w:r>
      <w:r w:rsidR="007A5C55" w:rsidRPr="00936FF0">
        <w:rPr>
          <w:rFonts w:ascii="Times New Roman" w:eastAsia="Times New Roman" w:hAnsi="Times New Roman" w:cs="Times New Roman"/>
          <w:kern w:val="0"/>
          <w:sz w:val="28"/>
          <w:szCs w:val="28"/>
          <w:lang w:val="en-IN" w:eastAsia="en-GB"/>
          <w14:ligatures w14:val="none"/>
        </w:rPr>
        <w:t>imis</w:t>
      </w:r>
      <w:r w:rsidRPr="00936FF0">
        <w:rPr>
          <w:rFonts w:ascii="Times New Roman" w:eastAsia="Times New Roman" w:hAnsi="Times New Roman" w:cs="Times New Roman"/>
          <w:kern w:val="0"/>
          <w:sz w:val="28"/>
          <w:szCs w:val="28"/>
          <w:lang w:val="en-IN" w:eastAsia="en-GB"/>
          <w14:ligatures w14:val="none"/>
        </w:rPr>
        <w:t>e the harmful side effects of IMI to human</w:t>
      </w:r>
      <w:r w:rsidR="007A5C55" w:rsidRPr="00936FF0">
        <w:rPr>
          <w:rFonts w:ascii="Times New Roman" w:eastAsia="Times New Roman" w:hAnsi="Times New Roman" w:cs="Times New Roman"/>
          <w:kern w:val="0"/>
          <w:sz w:val="28"/>
          <w:szCs w:val="28"/>
          <w:lang w:val="en-IN" w:eastAsia="en-GB"/>
          <w14:ligatures w14:val="none"/>
        </w:rPr>
        <w:t>s</w:t>
      </w:r>
      <w:r w:rsidRPr="00936FF0">
        <w:rPr>
          <w:rFonts w:ascii="Times New Roman" w:eastAsia="Times New Roman" w:hAnsi="Times New Roman" w:cs="Times New Roman"/>
          <w:kern w:val="0"/>
          <w:sz w:val="28"/>
          <w:szCs w:val="28"/>
          <w:lang w:val="en-IN" w:eastAsia="en-GB"/>
          <w14:ligatures w14:val="none"/>
        </w:rPr>
        <w:t xml:space="preserve"> and also</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animals</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aiming to avoid environmental pollution.</w:t>
      </w:r>
    </w:p>
    <w:p w14:paraId="045DB1AC"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62DBF3D"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E18CB76" w14:textId="77777777" w:rsidR="004F5782" w:rsidRPr="00936FF0" w:rsidRDefault="004F5782"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21B75D13" w14:textId="77777777" w:rsidR="004F5782" w:rsidRPr="00936FF0" w:rsidRDefault="004F5782" w:rsidP="00391254">
      <w:pPr>
        <w:spacing w:after="0" w:line="240" w:lineRule="auto"/>
        <w:rPr>
          <w:rFonts w:ascii="Times New Roman" w:eastAsia="Times New Roman" w:hAnsi="Times New Roman" w:cs="Times New Roman"/>
          <w:kern w:val="0"/>
          <w:sz w:val="28"/>
          <w:szCs w:val="28"/>
          <w:lang w:val="en-IN" w:eastAsia="en-GB"/>
          <w14:ligatures w14:val="none"/>
        </w:rPr>
      </w:pPr>
    </w:p>
    <w:p w14:paraId="2C15F6F8" w14:textId="77777777" w:rsidR="00391254" w:rsidRPr="00936FF0" w:rsidRDefault="00391254" w:rsidP="004B2A00">
      <w:pPr>
        <w:spacing w:after="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E6687B1" w14:textId="77777777"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3E709241" w14:textId="77777777" w:rsidR="00D05F11" w:rsidRPr="00936FF0" w:rsidRDefault="00D05F11" w:rsidP="004B2A00">
      <w:pPr>
        <w:spacing w:after="0" w:line="360" w:lineRule="auto"/>
        <w:rPr>
          <w:rFonts w:ascii="Times New Roman" w:eastAsia="Times New Roman" w:hAnsi="Times New Roman" w:cs="Times New Roman"/>
          <w:kern w:val="0"/>
          <w:szCs w:val="24"/>
          <w:lang w:val="en-IN" w:eastAsia="en-GB"/>
          <w14:ligatures w14:val="none"/>
        </w:rPr>
      </w:pPr>
    </w:p>
    <w:p w14:paraId="791C0497" w14:textId="7FA79250" w:rsidR="006C0F0D" w:rsidRPr="00936FF0" w:rsidRDefault="006C0F0D" w:rsidP="000A6A7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45F3216" w14:textId="63AD12D4" w:rsidR="001C795A" w:rsidRPr="00936FF0" w:rsidRDefault="001C795A" w:rsidP="00312F35">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bookmarkEnd w:id="1"/>
    <w:p w14:paraId="0311730D" w14:textId="77777777" w:rsidR="001C795A" w:rsidRPr="00936FF0" w:rsidRDefault="001C795A" w:rsidP="00312F35">
      <w:pPr>
        <w:pStyle w:val="p1"/>
        <w:spacing w:line="360" w:lineRule="auto"/>
        <w:jc w:val="both"/>
        <w:rPr>
          <w:rFonts w:ascii="Times New Roman" w:hAnsi="Times New Roman"/>
          <w:sz w:val="28"/>
          <w:szCs w:val="28"/>
        </w:rPr>
      </w:pPr>
    </w:p>
    <w:p w14:paraId="2F27CAE6" w14:textId="47A87A70" w:rsidR="00042CF7" w:rsidRPr="00936FF0" w:rsidRDefault="0086312B" w:rsidP="00A01C72">
      <w:pPr>
        <w:spacing w:after="0" w:line="240" w:lineRule="auto"/>
        <w:rPr>
          <w:rFonts w:ascii="Times New Roman" w:hAnsi="Times New Roman"/>
          <w:sz w:val="28"/>
          <w:szCs w:val="28"/>
        </w:rPr>
      </w:pPr>
      <w:r w:rsidRPr="00936FF0">
        <w:rPr>
          <w:rFonts w:ascii="Book Antiqua" w:eastAsia="Times New Roman" w:hAnsi="Book Antiqua" w:cs="Times New Roman"/>
          <w:color w:val="000000"/>
          <w:kern w:val="0"/>
          <w:sz w:val="15"/>
          <w:szCs w:val="15"/>
          <w:lang w:val="en-IN" w:eastAsia="en-GB"/>
          <w14:ligatures w14:val="none"/>
        </w:rPr>
        <w:t> </w:t>
      </w:r>
    </w:p>
    <w:p w14:paraId="369D50ED" w14:textId="77777777"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5E134E25" w14:textId="5CBF49D1"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3D195061" w14:textId="249FADED" w:rsidR="00102A9C" w:rsidRPr="00936FF0" w:rsidRDefault="00102A9C" w:rsidP="00102A9C">
      <w:pPr>
        <w:pStyle w:val="p1"/>
        <w:spacing w:line="360" w:lineRule="auto"/>
        <w:jc w:val="both"/>
        <w:rPr>
          <w:rFonts w:ascii="Times New Roman" w:hAnsi="Times New Roman"/>
          <w:sz w:val="28"/>
          <w:szCs w:val="28"/>
        </w:rPr>
      </w:pPr>
    </w:p>
    <w:p w14:paraId="5B1DD509" w14:textId="77777777" w:rsidR="00102A9C" w:rsidRPr="00936FF0" w:rsidRDefault="00102A9C" w:rsidP="00AE6C22">
      <w:pPr>
        <w:pStyle w:val="p1"/>
        <w:spacing w:line="360" w:lineRule="auto"/>
        <w:jc w:val="both"/>
        <w:rPr>
          <w:rFonts w:ascii="Times New Roman" w:hAnsi="Times New Roman"/>
          <w:sz w:val="28"/>
          <w:szCs w:val="28"/>
        </w:rPr>
      </w:pPr>
    </w:p>
    <w:p w14:paraId="5A3FCA5F" w14:textId="4E380F6E" w:rsidR="00D57E73" w:rsidRPr="00936FF0" w:rsidRDefault="00D57E73" w:rsidP="00AE6C22">
      <w:pPr>
        <w:pStyle w:val="p1"/>
        <w:spacing w:line="360" w:lineRule="auto"/>
        <w:jc w:val="both"/>
        <w:rPr>
          <w:rFonts w:ascii="Times New Roman" w:hAnsi="Times New Roman"/>
          <w:sz w:val="28"/>
          <w:szCs w:val="28"/>
        </w:rPr>
      </w:pPr>
    </w:p>
    <w:p w14:paraId="29289A7D" w14:textId="43743E2F" w:rsidR="008533C9" w:rsidRPr="00936FF0" w:rsidRDefault="008533C9" w:rsidP="00220824">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2F7FE35" w14:textId="15BB85E7" w:rsidR="00F433B2" w:rsidRPr="00936FF0" w:rsidRDefault="00F433B2" w:rsidP="00220824">
      <w:pPr>
        <w:pStyle w:val="p1"/>
        <w:spacing w:line="360" w:lineRule="auto"/>
        <w:jc w:val="both"/>
        <w:rPr>
          <w:rFonts w:ascii="Times New Roman" w:hAnsi="Times New Roman"/>
          <w:sz w:val="28"/>
          <w:szCs w:val="28"/>
        </w:rPr>
      </w:pPr>
    </w:p>
    <w:p w14:paraId="1B787C78" w14:textId="30192B01" w:rsidR="00497D1B" w:rsidRPr="00936FF0" w:rsidRDefault="00497D1B" w:rsidP="00B86DD3">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Cs w:val="24"/>
          <w:lang w:val="en-IN" w:eastAsia="en-GB"/>
          <w14:ligatures w14:val="none"/>
        </w:rPr>
        <w:t> </w:t>
      </w:r>
    </w:p>
    <w:p w14:paraId="784BC87B" w14:textId="6D6D9534" w:rsidR="00497D1B" w:rsidRPr="00936FF0" w:rsidRDefault="00806D12" w:rsidP="00497D1B">
      <w:pPr>
        <w:spacing w:after="0" w:line="24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0288" behindDoc="0" locked="0" layoutInCell="1" allowOverlap="1" wp14:anchorId="7FB99A6B" wp14:editId="76BE940D">
                <wp:simplePos x="0" y="0"/>
                <wp:positionH relativeFrom="column">
                  <wp:posOffset>949569</wp:posOffset>
                </wp:positionH>
                <wp:positionV relativeFrom="paragraph">
                  <wp:posOffset>153621</wp:posOffset>
                </wp:positionV>
                <wp:extent cx="0" cy="0"/>
                <wp:effectExtent l="0" t="0" r="0" b="0"/>
                <wp:wrapNone/>
                <wp:docPr id="564439191"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315F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5pt,12.1pt" to="7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" strokecolor="#4472c4 [3204]" strokeweight=".5pt">
                <v:stroke joinstyle="miter"/>
              </v:line>
            </w:pict>
          </mc:Fallback>
        </mc:AlternateContent>
      </w:r>
    </w:p>
    <w:p w14:paraId="524EE0D9" w14:textId="76724F9F" w:rsidR="003F09CB" w:rsidRPr="00936FF0" w:rsidRDefault="00697C80" w:rsidP="004A66B2">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4384" behindDoc="0" locked="0" layoutInCell="1" allowOverlap="1" wp14:anchorId="0DF0D69F" wp14:editId="3F12575B">
                <wp:simplePos x="0" y="0"/>
                <wp:positionH relativeFrom="column">
                  <wp:posOffset>555674</wp:posOffset>
                </wp:positionH>
                <wp:positionV relativeFrom="paragraph">
                  <wp:posOffset>231091</wp:posOffset>
                </wp:positionV>
                <wp:extent cx="161778" cy="127098"/>
                <wp:effectExtent l="0" t="0" r="0" b="0"/>
                <wp:wrapNone/>
                <wp:docPr id="568881569" name="Text Box 16"/>
                <wp:cNvGraphicFramePr/>
                <a:graphic xmlns:a="http://schemas.openxmlformats.org/drawingml/2006/main">
                  <a:graphicData uri="http://schemas.microsoft.com/office/word/2010/wordprocessingShape">
                    <wps:wsp>
                      <wps:cNvSpPr txBox="1"/>
                      <wps:spPr>
                        <a:xfrm>
                          <a:off x="0" y="0"/>
                          <a:ext cx="161778" cy="127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8ADBE" w14:textId="1F7188B5" w:rsidR="00697C80" w:rsidRPr="006B3210" w:rsidRDefault="006B3210">
                            <w:pPr>
                              <w:rPr>
                                <w14:glow w14:rad="12700">
                                  <w14:srgbClr w14:val="000000"/>
                                </w14:glow>
                              </w:rPr>
                            </w:pPr>
                            <w:r>
                              <w:t>NNN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F0D69F" id="_x0000_t202" coordsize="21600,21600" o:spt="202" path="m,l,21600r21600,l21600,xe">
                <v:stroke joinstyle="miter"/>
                <v:path gradientshapeok="t" o:connecttype="rect"/>
              </v:shapetype>
              <v:shape id="Text Box 16" o:spid="_x0000_s1026" type="#_x0000_t202" style="position:absolute;left:0;text-align:left;margin-left:43.75pt;margin-top:18.2pt;width:12.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" filled="f" stroked="f">
                <v:textbox>
                  <w:txbxContent>
                    <w:p w14:paraId="4FA8ADBE" w14:textId="1F7188B5" w:rsidR="00697C80" w:rsidRPr="006B3210" w:rsidRDefault="006B3210">
                      <w:pPr>
                        <w:rPr>
                          <w14:glow w14:rad="12700">
                            <w14:srgbClr w14:val="000000"/>
                          </w14:glow>
                        </w:rPr>
                      </w:pPr>
                      <w:r>
                        <w:t>NNN</w:t>
                      </w:r>
                    </w:p>
                  </w:txbxContent>
                </v:textbox>
              </v:shape>
            </w:pict>
          </mc:Fallback>
        </mc:AlternateContent>
      </w:r>
    </w:p>
    <w:p w14:paraId="3CB95159" w14:textId="2515D5DE" w:rsidR="00A96DC6" w:rsidRPr="00936FF0" w:rsidRDefault="00A96DC6" w:rsidP="00A96DC6">
      <w:pPr>
        <w:spacing w:after="0" w:line="240" w:lineRule="auto"/>
        <w:rPr>
          <w:rFonts w:ascii="Times New Roman" w:eastAsia="Times New Roman" w:hAnsi="Times New Roman" w:cs="Times New Roman"/>
          <w:kern w:val="0"/>
          <w:szCs w:val="24"/>
          <w:lang w:val="en-IN" w:eastAsia="en-GB"/>
          <w14:ligatures w14:val="none"/>
        </w:rPr>
      </w:pPr>
    </w:p>
    <w:p w14:paraId="722E2058" w14:textId="77777777" w:rsidR="00A96DC6" w:rsidRPr="00936FF0" w:rsidRDefault="00A96DC6" w:rsidP="006E56D7">
      <w:pPr>
        <w:jc w:val="both"/>
        <w:rPr>
          <w:rFonts w:ascii="Times New Roman" w:hAnsi="Times New Roman" w:cs="Times New Roman"/>
          <w:sz w:val="28"/>
          <w:szCs w:val="28"/>
        </w:rPr>
      </w:pPr>
    </w:p>
    <w:p w14:paraId="3037A693" w14:textId="77777777" w:rsidR="00EF668B" w:rsidRPr="00936FF0" w:rsidRDefault="00EF668B" w:rsidP="00EE4F60">
      <w:pPr>
        <w:pStyle w:val="p1"/>
        <w:rPr>
          <w:rFonts w:ascii="Times New Roman" w:hAnsi="Times New Roman"/>
          <w:sz w:val="28"/>
          <w:szCs w:val="28"/>
        </w:rPr>
      </w:pPr>
    </w:p>
    <w:p w14:paraId="6B9B9AE8" w14:textId="77777777" w:rsidR="00EF668B" w:rsidRPr="00936FF0" w:rsidRDefault="00EF668B" w:rsidP="00EE4F60">
      <w:pPr>
        <w:pStyle w:val="p1"/>
        <w:rPr>
          <w:rFonts w:ascii="Times New Roman" w:hAnsi="Times New Roman"/>
          <w:sz w:val="28"/>
          <w:szCs w:val="28"/>
        </w:rPr>
      </w:pPr>
    </w:p>
    <w:p w14:paraId="229E984E" w14:textId="77777777" w:rsidR="006127D4" w:rsidRPr="00936FF0" w:rsidRDefault="006127D4">
      <w:pPr>
        <w:rPr>
          <w:rFonts w:ascii="Times New Roman" w:hAnsi="Times New Roman" w:cs="Times New Roman"/>
          <w:b/>
          <w:bCs/>
          <w:sz w:val="32"/>
          <w:szCs w:val="32"/>
        </w:rPr>
      </w:pPr>
    </w:p>
    <w:p w14:paraId="3EA26A4B" w14:textId="77777777" w:rsidR="006127D4" w:rsidRPr="00936FF0" w:rsidRDefault="006127D4">
      <w:pPr>
        <w:rPr>
          <w:rFonts w:ascii="Times New Roman" w:hAnsi="Times New Roman" w:cs="Times New Roman"/>
          <w:b/>
          <w:bCs/>
          <w:sz w:val="32"/>
          <w:szCs w:val="32"/>
        </w:rPr>
      </w:pPr>
    </w:p>
    <w:p w14:paraId="11A1D35C" w14:textId="77777777" w:rsidR="00DA796E" w:rsidRPr="00936FF0" w:rsidRDefault="00DA796E">
      <w:pPr>
        <w:rPr>
          <w:rFonts w:ascii="Times New Roman" w:hAnsi="Times New Roman" w:cs="Times New Roman"/>
          <w:b/>
          <w:bCs/>
          <w:sz w:val="32"/>
          <w:szCs w:val="32"/>
        </w:rPr>
      </w:pPr>
    </w:p>
    <w:p w14:paraId="514304D4" w14:textId="088D168A" w:rsidR="00DA796E" w:rsidRPr="00936FF0" w:rsidRDefault="00B71168" w:rsidP="007B4843">
      <w:pPr>
        <w:rPr>
          <w:rFonts w:ascii="Times New Roman" w:hAnsi="Times New Roman" w:cs="Times New Roman"/>
          <w:b/>
          <w:bCs/>
          <w:sz w:val="32"/>
          <w:szCs w:val="32"/>
        </w:rPr>
      </w:pPr>
      <w:r w:rsidRPr="00936FF0">
        <w:rPr>
          <w:rFonts w:ascii="Times New Roman" w:hAnsi="Times New Roman" w:cs="Times New Roman"/>
          <w:b/>
          <w:bCs/>
          <w:sz w:val="32"/>
          <w:szCs w:val="32"/>
        </w:rPr>
        <w:t>REFERENCE</w:t>
      </w:r>
      <w:r w:rsidR="00313DAB" w:rsidRPr="00936FF0">
        <w:rPr>
          <w:rFonts w:ascii="Times New Roman" w:hAnsi="Times New Roman" w:cs="Times New Roman"/>
          <w:b/>
          <w:bCs/>
          <w:sz w:val="32"/>
          <w:szCs w:val="32"/>
        </w:rPr>
        <w:t xml:space="preserve">S </w:t>
      </w:r>
    </w:p>
    <w:p w14:paraId="3B9E6503" w14:textId="77777777" w:rsidR="00DA796E" w:rsidRPr="00936FF0" w:rsidRDefault="00DA796E" w:rsidP="007B4843">
      <w:pPr>
        <w:spacing w:line="360" w:lineRule="auto"/>
        <w:rPr>
          <w:rFonts w:ascii="Times New Roman" w:hAnsi="Times New Roman" w:cs="Times New Roman"/>
          <w:sz w:val="28"/>
          <w:szCs w:val="28"/>
        </w:rPr>
      </w:pPr>
    </w:p>
    <w:p w14:paraId="4695FFCD" w14:textId="77777777" w:rsidR="00DA796E" w:rsidRPr="00936FF0" w:rsidRDefault="00DA796E" w:rsidP="00DA796E">
      <w:pPr>
        <w:spacing w:line="360" w:lineRule="auto"/>
        <w:ind w:left="720" w:hanging="720"/>
        <w:rPr>
          <w:rFonts w:ascii="Times New Roman" w:hAnsi="Times New Roman" w:cs="Times New Roman"/>
          <w:sz w:val="28"/>
          <w:szCs w:val="28"/>
        </w:rPr>
      </w:pPr>
      <w:r w:rsidRPr="00936FF0">
        <w:rPr>
          <w:rFonts w:ascii="Times New Roman" w:hAnsi="Times New Roman" w:cs="Times New Roman"/>
          <w:sz w:val="28"/>
          <w:szCs w:val="28"/>
        </w:rPr>
        <w:t xml:space="preserve">Arfat, Y., Mahmood, N., Tahir, M. U., Rashid, M., Anjum, S., Zhao, F., Li, D.-J., Sun, Y.-L., Hu, L., Zhihao, C., Yin, C., Shang, P., &amp; Qian, A.-R. (2014). Effect of imidacloprid on hepatotoxicity and nephrotoxicity in male albino mice. </w:t>
      </w:r>
      <w:r w:rsidRPr="00936FF0">
        <w:rPr>
          <w:rFonts w:ascii="Times New Roman" w:hAnsi="Times New Roman" w:cs="Times New Roman"/>
          <w:i/>
          <w:iCs/>
          <w:sz w:val="28"/>
          <w:szCs w:val="28"/>
        </w:rPr>
        <w:t>Toxicology Reports</w:t>
      </w:r>
      <w:r w:rsidRPr="00936FF0">
        <w:rPr>
          <w:rFonts w:ascii="Times New Roman" w:hAnsi="Times New Roman" w:cs="Times New Roman"/>
          <w:sz w:val="28"/>
          <w:szCs w:val="28"/>
        </w:rPr>
        <w:t>, 1, 554–561.</w:t>
      </w:r>
    </w:p>
    <w:p w14:paraId="038341E7"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lastRenderedPageBreak/>
        <w:t xml:space="preserve">Badgujar, P. C., Jain, S. K., Singh, A., Punia, J. S., Gupta, R. P., &amp; Chandratre, G. A. (2013). Immunotoxic effects of imidacloprid following 28 days of oral exposure in BALB/c mice. Environmental Toxicology and Pharmacology, 35(2), 408–418. </w:t>
      </w:r>
    </w:p>
    <w:p w14:paraId="5D83FA02" w14:textId="77777777" w:rsidR="00DA796E" w:rsidRPr="00936FF0" w:rsidRDefault="00DA796E" w:rsidP="002E2BF2">
      <w:pPr>
        <w:spacing w:after="0" w:line="276" w:lineRule="auto"/>
        <w:ind w:left="1440" w:hanging="1440"/>
        <w:rPr>
          <w:rFonts w:ascii="Times New Roman" w:eastAsia="Times New Roman" w:hAnsi="Times New Roman" w:cs="Times New Roman"/>
          <w:color w:val="1A1718"/>
          <w:kern w:val="0"/>
          <w:sz w:val="28"/>
          <w:szCs w:val="28"/>
          <w:lang w:val="en-IN" w:eastAsia="en-GB"/>
          <w14:ligatures w14:val="none"/>
        </w:rPr>
      </w:pPr>
      <w:r w:rsidRPr="00936FF0">
        <w:rPr>
          <w:rFonts w:ascii="Times New Roman" w:eastAsia="Times New Roman" w:hAnsi="Times New Roman" w:cs="Times New Roman"/>
          <w:color w:val="1A1718"/>
          <w:kern w:val="0"/>
          <w:sz w:val="28"/>
          <w:szCs w:val="28"/>
          <w:lang w:val="en-IN" w:eastAsia="en-GB"/>
          <w14:ligatures w14:val="none"/>
        </w:rPr>
        <w:t xml:space="preserve">Bagri P, Kumar V, Sikka AK, Punia JS. (2013). Preliminary acute toxicity study on imidacloprid in Swiss albino mice. </w:t>
      </w:r>
      <w:r w:rsidRPr="00936FF0">
        <w:rPr>
          <w:rFonts w:ascii="Times New Roman" w:eastAsia="Times New Roman" w:hAnsi="Times New Roman" w:cs="Times New Roman"/>
          <w:i/>
          <w:iCs/>
          <w:color w:val="1A1718"/>
          <w:kern w:val="0"/>
          <w:sz w:val="28"/>
          <w:szCs w:val="28"/>
          <w:lang w:val="en-IN" w:eastAsia="en-GB"/>
          <w14:ligatures w14:val="none"/>
        </w:rPr>
        <w:t>Vet World</w:t>
      </w:r>
      <w:r w:rsidRPr="00936FF0">
        <w:rPr>
          <w:rFonts w:ascii="Times New Roman" w:eastAsia="Times New Roman" w:hAnsi="Times New Roman" w:cs="Times New Roman"/>
          <w:color w:val="1A1718"/>
          <w:kern w:val="0"/>
          <w:sz w:val="28"/>
          <w:szCs w:val="28"/>
          <w:lang w:val="en-IN" w:eastAsia="en-GB"/>
          <w14:ligatures w14:val="none"/>
        </w:rPr>
        <w:t xml:space="preserve"> 6, 955–959.</w:t>
      </w:r>
    </w:p>
    <w:p w14:paraId="2B1AF652"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Bal, R., </w:t>
      </w:r>
      <w:proofErr w:type="spellStart"/>
      <w:r w:rsidRPr="00936FF0">
        <w:rPr>
          <w:rFonts w:ascii="Times New Roman" w:hAnsi="Times New Roman" w:cs="Times New Roman"/>
          <w:sz w:val="28"/>
          <w:szCs w:val="28"/>
        </w:rPr>
        <w:t>Naziroğlu</w:t>
      </w:r>
      <w:proofErr w:type="spellEnd"/>
      <w:r w:rsidRPr="00936FF0">
        <w:rPr>
          <w:rFonts w:ascii="Times New Roman" w:hAnsi="Times New Roman" w:cs="Times New Roman"/>
          <w:sz w:val="28"/>
          <w:szCs w:val="28"/>
        </w:rPr>
        <w:t xml:space="preserve">, M., Türk, G., Yilmaz, Ö., </w:t>
      </w:r>
      <w:proofErr w:type="spellStart"/>
      <w:r w:rsidRPr="00936FF0">
        <w:rPr>
          <w:rFonts w:ascii="Times New Roman" w:hAnsi="Times New Roman" w:cs="Times New Roman"/>
          <w:sz w:val="28"/>
          <w:szCs w:val="28"/>
        </w:rPr>
        <w:t>Kuloğlu</w:t>
      </w:r>
      <w:proofErr w:type="spellEnd"/>
      <w:r w:rsidRPr="00936FF0">
        <w:rPr>
          <w:rFonts w:ascii="Times New Roman" w:hAnsi="Times New Roman" w:cs="Times New Roman"/>
          <w:sz w:val="28"/>
          <w:szCs w:val="28"/>
        </w:rPr>
        <w:t xml:space="preserve">, T., </w:t>
      </w:r>
      <w:proofErr w:type="spellStart"/>
      <w:r w:rsidRPr="00936FF0">
        <w:rPr>
          <w:rFonts w:ascii="Times New Roman" w:hAnsi="Times New Roman" w:cs="Times New Roman"/>
          <w:sz w:val="28"/>
          <w:szCs w:val="28"/>
        </w:rPr>
        <w:t>Etem</w:t>
      </w:r>
      <w:proofErr w:type="spellEnd"/>
      <w:r w:rsidRPr="00936FF0">
        <w:rPr>
          <w:rFonts w:ascii="Times New Roman" w:hAnsi="Times New Roman" w:cs="Times New Roman"/>
          <w:sz w:val="28"/>
          <w:szCs w:val="28"/>
        </w:rPr>
        <w:t>, E., &amp; Baydas, G. (2012). Insecticide imidacloprid induces morphological changes, oxidative stress, and apoptosis in mammalian reproductive organs. Cell Biochemistry and Function, 30(6), 492–499.</w:t>
      </w:r>
    </w:p>
    <w:p w14:paraId="4468683A"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Drobne, D., Blažič, M., Van </w:t>
      </w:r>
      <w:proofErr w:type="spellStart"/>
      <w:r w:rsidRPr="00936FF0">
        <w:rPr>
          <w:rFonts w:ascii="Times New Roman" w:hAnsi="Times New Roman" w:cs="Times New Roman"/>
          <w:sz w:val="28"/>
          <w:szCs w:val="28"/>
        </w:rPr>
        <w:t>Gestel</w:t>
      </w:r>
      <w:proofErr w:type="spellEnd"/>
      <w:r w:rsidRPr="00936FF0">
        <w:rPr>
          <w:rFonts w:ascii="Times New Roman" w:hAnsi="Times New Roman" w:cs="Times New Roman"/>
          <w:sz w:val="28"/>
          <w:szCs w:val="28"/>
        </w:rPr>
        <w:t xml:space="preserve">, C.A., </w:t>
      </w:r>
      <w:proofErr w:type="spellStart"/>
      <w:r w:rsidRPr="00936FF0">
        <w:rPr>
          <w:rFonts w:ascii="Times New Roman" w:hAnsi="Times New Roman" w:cs="Times New Roman"/>
          <w:sz w:val="28"/>
          <w:szCs w:val="28"/>
        </w:rPr>
        <w:t>Lešer</w:t>
      </w:r>
      <w:proofErr w:type="spellEnd"/>
      <w:r w:rsidRPr="00936FF0">
        <w:rPr>
          <w:rFonts w:ascii="Times New Roman" w:hAnsi="Times New Roman" w:cs="Times New Roman"/>
          <w:sz w:val="28"/>
          <w:szCs w:val="28"/>
        </w:rPr>
        <w:t xml:space="preserve">, V., Zidar, P., </w:t>
      </w:r>
      <w:proofErr w:type="spellStart"/>
      <w:r w:rsidRPr="00936FF0">
        <w:rPr>
          <w:rFonts w:ascii="Times New Roman" w:hAnsi="Times New Roman" w:cs="Times New Roman"/>
          <w:sz w:val="28"/>
          <w:szCs w:val="28"/>
        </w:rPr>
        <w:t>Jemec</w:t>
      </w:r>
      <w:proofErr w:type="spellEnd"/>
      <w:r w:rsidRPr="00936FF0">
        <w:rPr>
          <w:rFonts w:ascii="Times New Roman" w:hAnsi="Times New Roman" w:cs="Times New Roman"/>
          <w:sz w:val="28"/>
          <w:szCs w:val="28"/>
        </w:rPr>
        <w:t xml:space="preserve">, A. and </w:t>
      </w:r>
      <w:proofErr w:type="spellStart"/>
      <w:r w:rsidRPr="00936FF0">
        <w:rPr>
          <w:rFonts w:ascii="Times New Roman" w:hAnsi="Times New Roman" w:cs="Times New Roman"/>
          <w:sz w:val="28"/>
          <w:szCs w:val="28"/>
        </w:rPr>
        <w:t>Trebše</w:t>
      </w:r>
      <w:proofErr w:type="spellEnd"/>
      <w:r w:rsidRPr="00936FF0">
        <w:rPr>
          <w:rFonts w:ascii="Times New Roman" w:hAnsi="Times New Roman" w:cs="Times New Roman"/>
          <w:sz w:val="28"/>
          <w:szCs w:val="28"/>
        </w:rPr>
        <w:t xml:space="preserve">, P. (2008). Toxicity of imidacloprid to the terrestrial isopod Porcellio scaber (Isopoda, Crustacea). </w:t>
      </w:r>
      <w:r w:rsidRPr="00936FF0">
        <w:rPr>
          <w:rFonts w:ascii="Times New Roman" w:hAnsi="Times New Roman" w:cs="Times New Roman"/>
          <w:i/>
          <w:iCs/>
          <w:sz w:val="28"/>
          <w:szCs w:val="28"/>
        </w:rPr>
        <w:t>Chemosphere,</w:t>
      </w:r>
      <w:r w:rsidRPr="00936FF0">
        <w:rPr>
          <w:rFonts w:ascii="Times New Roman" w:hAnsi="Times New Roman" w:cs="Times New Roman"/>
          <w:sz w:val="28"/>
          <w:szCs w:val="28"/>
        </w:rPr>
        <w:t xml:space="preserve"> 71(7), 1326-1334.</w:t>
      </w:r>
    </w:p>
    <w:p w14:paraId="74735B00" w14:textId="77777777" w:rsidR="00DA796E" w:rsidRPr="00936FF0" w:rsidRDefault="00DA796E" w:rsidP="00435859">
      <w:pPr>
        <w:spacing w:line="360" w:lineRule="auto"/>
        <w:ind w:left="1440" w:hanging="1440"/>
        <w:rPr>
          <w:rFonts w:ascii="Times New Roman" w:hAnsi="Times New Roman" w:cs="Times New Roman"/>
          <w:sz w:val="28"/>
          <w:szCs w:val="28"/>
        </w:rPr>
      </w:pPr>
      <w:proofErr w:type="spellStart"/>
      <w:r w:rsidRPr="00936FF0">
        <w:rPr>
          <w:rFonts w:ascii="Times New Roman" w:hAnsi="Times New Roman" w:cs="Times New Roman"/>
          <w:sz w:val="28"/>
          <w:szCs w:val="28"/>
        </w:rPr>
        <w:t>Duzguner</w:t>
      </w:r>
      <w:proofErr w:type="spellEnd"/>
      <w:r w:rsidRPr="00936FF0">
        <w:rPr>
          <w:rFonts w:ascii="Times New Roman" w:hAnsi="Times New Roman" w:cs="Times New Roman"/>
          <w:sz w:val="28"/>
          <w:szCs w:val="28"/>
        </w:rPr>
        <w:t xml:space="preserve">, V. &amp; Erdogan, S. (2012). Chronic exposure to imidacloprid induces inflammation and oxidative stress in the liver &amp; central nervous system of rats. </w:t>
      </w:r>
      <w:r w:rsidRPr="00936FF0">
        <w:rPr>
          <w:rFonts w:ascii="Times New Roman" w:hAnsi="Times New Roman" w:cs="Times New Roman"/>
          <w:i/>
          <w:iCs/>
          <w:sz w:val="28"/>
          <w:szCs w:val="28"/>
        </w:rPr>
        <w:t>Pesticide biochemistry and physiology</w:t>
      </w:r>
      <w:r w:rsidRPr="00936FF0">
        <w:rPr>
          <w:rFonts w:ascii="Times New Roman" w:hAnsi="Times New Roman" w:cs="Times New Roman"/>
          <w:sz w:val="28"/>
          <w:szCs w:val="28"/>
        </w:rPr>
        <w:t>, 104(1), 58-64.</w:t>
      </w:r>
    </w:p>
    <w:p w14:paraId="0876F85A"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Food and Agriculture organization of United Nations. (2014). </w:t>
      </w:r>
      <w:r w:rsidRPr="00936FF0">
        <w:rPr>
          <w:rFonts w:ascii="Times New Roman" w:hAnsi="Times New Roman" w:cs="Times New Roman"/>
          <w:i/>
          <w:iCs/>
          <w:sz w:val="28"/>
          <w:szCs w:val="28"/>
        </w:rPr>
        <w:t>International Code of Conduct on Pesticide Management</w:t>
      </w:r>
      <w:r w:rsidRPr="00936FF0">
        <w:rPr>
          <w:rFonts w:ascii="Times New Roman" w:hAnsi="Times New Roman" w:cs="Times New Roman"/>
          <w:sz w:val="28"/>
          <w:szCs w:val="28"/>
        </w:rPr>
        <w:t>. FAO.</w:t>
      </w:r>
    </w:p>
    <w:p w14:paraId="57225701" w14:textId="77777777" w:rsidR="00DA796E" w:rsidRPr="00936FF0" w:rsidRDefault="00DA796E" w:rsidP="002054F2">
      <w:pPr>
        <w:spacing w:after="0" w:line="276" w:lineRule="auto"/>
        <w:ind w:left="720" w:hanging="720"/>
        <w:rPr>
          <w:rFonts w:ascii="Times New Roman" w:eastAsia="Times New Roman" w:hAnsi="Times New Roman" w:cs="Times New Roman"/>
          <w:color w:val="1A1718"/>
          <w:kern w:val="0"/>
          <w:sz w:val="28"/>
          <w:szCs w:val="28"/>
          <w:lang w:val="en-IN" w:eastAsia="en-GB"/>
          <w14:ligatures w14:val="none"/>
        </w:rPr>
      </w:pPr>
      <w:proofErr w:type="spellStart"/>
      <w:r w:rsidRPr="00936FF0">
        <w:rPr>
          <w:rFonts w:ascii="Times New Roman" w:eastAsia="Times New Roman" w:hAnsi="Times New Roman" w:cs="Times New Roman"/>
          <w:color w:val="1A1718"/>
          <w:kern w:val="0"/>
          <w:sz w:val="28"/>
          <w:szCs w:val="28"/>
          <w:lang w:val="en-IN" w:eastAsia="en-GB"/>
          <w14:ligatures w14:val="none"/>
        </w:rPr>
        <w:t>Gawade</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L, </w:t>
      </w:r>
      <w:proofErr w:type="spellStart"/>
      <w:r w:rsidRPr="00936FF0">
        <w:rPr>
          <w:rFonts w:ascii="Times New Roman" w:eastAsia="Times New Roman" w:hAnsi="Times New Roman" w:cs="Times New Roman"/>
          <w:color w:val="1A1718"/>
          <w:kern w:val="0"/>
          <w:sz w:val="28"/>
          <w:szCs w:val="28"/>
          <w:lang w:val="en-IN" w:eastAsia="en-GB"/>
          <w14:ligatures w14:val="none"/>
        </w:rPr>
        <w:t>Dadarkar</w:t>
      </w:r>
      <w:proofErr w:type="spellEnd"/>
      <w:r w:rsidRPr="00936FF0">
        <w:rPr>
          <w:rFonts w:ascii="Times New Roman" w:eastAsia="Times New Roman" w:hAnsi="Times New Roman" w:cs="Times New Roman"/>
          <w:color w:val="1A1718"/>
          <w:kern w:val="0"/>
          <w:sz w:val="28"/>
          <w:szCs w:val="28"/>
          <w:lang w:val="en-IN" w:eastAsia="en-GB"/>
          <w14:ligatures w14:val="none"/>
        </w:rPr>
        <w:t xml:space="preserve"> SS, Husain R, Gatne M. 2013. A detailed study of developmental immunotoxicity of imidacloprid in Wistar rats. Food &amp; Chemical Toxicology, 51,61–70.</w:t>
      </w:r>
    </w:p>
    <w:p w14:paraId="5B70B80C"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Hassan, A. M. S., Abo El-Ela, F. I., &amp; Abdel-Aziz, A. M. (2019). Investigating the potential protective effects of natural product quercetin against imidacloprid-induced biochemical toxicity and DNA damage in adult rats. Toxicology Reports, 6, 727–735. </w:t>
      </w:r>
    </w:p>
    <w:p w14:paraId="0E5199C6"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lastRenderedPageBreak/>
        <w:t xml:space="preserve">Jeschke, P., </w:t>
      </w:r>
      <w:proofErr w:type="spellStart"/>
      <w:r w:rsidRPr="00936FF0">
        <w:rPr>
          <w:rFonts w:ascii="Times New Roman" w:eastAsia="Times New Roman" w:hAnsi="Times New Roman" w:cs="Times New Roman"/>
          <w:color w:val="000000"/>
          <w:kern w:val="0"/>
          <w:sz w:val="28"/>
          <w:szCs w:val="28"/>
          <w:lang w:val="en-IN" w:eastAsia="en-GB"/>
          <w14:ligatures w14:val="none"/>
        </w:rPr>
        <w:t>Nauen</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R., Schindler, M., &amp; Elbert, A. (2011). Overview of the status and global strategy for neonicotinoids. </w:t>
      </w:r>
      <w:r w:rsidRPr="00936FF0">
        <w:rPr>
          <w:rFonts w:ascii="Times New Roman" w:eastAsia="Times New Roman" w:hAnsi="Times New Roman" w:cs="Times New Roman"/>
          <w:i/>
          <w:iCs/>
          <w:color w:val="000000"/>
          <w:kern w:val="0"/>
          <w:sz w:val="28"/>
          <w:szCs w:val="28"/>
          <w:lang w:val="en-IN" w:eastAsia="en-GB"/>
          <w14:ligatures w14:val="none"/>
        </w:rPr>
        <w:t>Journal of Agricultural and Food Chemistry</w:t>
      </w:r>
      <w:r w:rsidRPr="00936FF0">
        <w:rPr>
          <w:rFonts w:ascii="Times New Roman" w:eastAsia="Times New Roman" w:hAnsi="Times New Roman" w:cs="Times New Roman"/>
          <w:color w:val="000000"/>
          <w:kern w:val="0"/>
          <w:sz w:val="28"/>
          <w:szCs w:val="28"/>
          <w:lang w:val="en-IN" w:eastAsia="en-GB"/>
          <w14:ligatures w14:val="none"/>
        </w:rPr>
        <w:t>, 59(7), 2897–2908.</w:t>
      </w:r>
    </w:p>
    <w:p w14:paraId="6B850C9B"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proofErr w:type="spellStart"/>
      <w:r w:rsidRPr="00936FF0">
        <w:rPr>
          <w:rFonts w:ascii="Times New Roman" w:eastAsia="Times New Roman" w:hAnsi="Times New Roman" w:cs="Times New Roman"/>
          <w:color w:val="000000"/>
          <w:kern w:val="0"/>
          <w:sz w:val="28"/>
          <w:szCs w:val="28"/>
          <w:lang w:val="en-IN" w:eastAsia="en-GB"/>
          <w14:ligatures w14:val="none"/>
        </w:rPr>
        <w:t>Jeschke</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Peter; </w:t>
      </w:r>
      <w:proofErr w:type="spellStart"/>
      <w:r w:rsidRPr="00936FF0">
        <w:rPr>
          <w:rFonts w:ascii="Times New Roman" w:eastAsia="Times New Roman" w:hAnsi="Times New Roman" w:cs="Times New Roman"/>
          <w:color w:val="000000"/>
          <w:kern w:val="0"/>
          <w:sz w:val="28"/>
          <w:szCs w:val="28"/>
          <w:lang w:val="en-IN" w:eastAsia="en-GB"/>
          <w14:ligatures w14:val="none"/>
        </w:rPr>
        <w:t>Nauen</w:t>
      </w:r>
      <w:proofErr w:type="spellEnd"/>
      <w:r w:rsidRPr="00936FF0">
        <w:rPr>
          <w:rFonts w:ascii="Times New Roman" w:eastAsia="Times New Roman" w:hAnsi="Times New Roman" w:cs="Times New Roman"/>
          <w:color w:val="000000"/>
          <w:kern w:val="0"/>
          <w:sz w:val="28"/>
          <w:szCs w:val="28"/>
          <w:lang w:val="en-IN" w:eastAsia="en-GB"/>
          <w14:ligatures w14:val="none"/>
        </w:rPr>
        <w:t xml:space="preserve">, Ralf; Beck, Michael Edmund (2013). Nicotinic Acetylcholine Receptor Agonists: A Milestone for Modern Crop Protection. </w:t>
      </w:r>
      <w:proofErr w:type="spellStart"/>
      <w:r w:rsidRPr="00936FF0">
        <w:rPr>
          <w:rFonts w:ascii="Times New Roman" w:eastAsia="Times New Roman" w:hAnsi="Times New Roman" w:cs="Times New Roman"/>
          <w:i/>
          <w:iCs/>
          <w:color w:val="000000"/>
          <w:kern w:val="0"/>
          <w:sz w:val="28"/>
          <w:szCs w:val="28"/>
          <w:lang w:val="en-IN" w:eastAsia="en-GB"/>
          <w14:ligatures w14:val="none"/>
        </w:rPr>
        <w:t>Angewandte</w:t>
      </w:r>
      <w:proofErr w:type="spellEnd"/>
      <w:r w:rsidRPr="00936FF0">
        <w:rPr>
          <w:rFonts w:ascii="Times New Roman" w:eastAsia="Times New Roman" w:hAnsi="Times New Roman" w:cs="Times New Roman"/>
          <w:i/>
          <w:iCs/>
          <w:color w:val="000000"/>
          <w:kern w:val="0"/>
          <w:sz w:val="28"/>
          <w:szCs w:val="28"/>
          <w:lang w:val="en-IN" w:eastAsia="en-GB"/>
          <w14:ligatures w14:val="none"/>
        </w:rPr>
        <w:t xml:space="preserve"> </w:t>
      </w:r>
      <w:proofErr w:type="spellStart"/>
      <w:r w:rsidRPr="00936FF0">
        <w:rPr>
          <w:rFonts w:ascii="Times New Roman" w:eastAsia="Times New Roman" w:hAnsi="Times New Roman" w:cs="Times New Roman"/>
          <w:i/>
          <w:iCs/>
          <w:color w:val="000000"/>
          <w:kern w:val="0"/>
          <w:sz w:val="28"/>
          <w:szCs w:val="28"/>
          <w:lang w:val="en-IN" w:eastAsia="en-GB"/>
          <w14:ligatures w14:val="none"/>
        </w:rPr>
        <w:t>Chemie</w:t>
      </w:r>
      <w:proofErr w:type="spellEnd"/>
      <w:r w:rsidRPr="00936FF0">
        <w:rPr>
          <w:rFonts w:ascii="Times New Roman" w:eastAsia="Times New Roman" w:hAnsi="Times New Roman" w:cs="Times New Roman"/>
          <w:i/>
          <w:iCs/>
          <w:color w:val="000000"/>
          <w:kern w:val="0"/>
          <w:sz w:val="28"/>
          <w:szCs w:val="28"/>
          <w:lang w:val="en-IN" w:eastAsia="en-GB"/>
          <w14:ligatures w14:val="none"/>
        </w:rPr>
        <w:t xml:space="preserve"> International Edition</w:t>
      </w:r>
      <w:r w:rsidRPr="00936FF0">
        <w:rPr>
          <w:rFonts w:ascii="Times New Roman" w:eastAsia="Times New Roman" w:hAnsi="Times New Roman" w:cs="Times New Roman"/>
          <w:color w:val="000000"/>
          <w:kern w:val="0"/>
          <w:sz w:val="28"/>
          <w:szCs w:val="28"/>
          <w:lang w:val="en-IN" w:eastAsia="en-GB"/>
          <w14:ligatures w14:val="none"/>
        </w:rPr>
        <w:t>, 52(36), 9464–9485.</w:t>
      </w:r>
    </w:p>
    <w:p w14:paraId="6A4181AE"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Kapoor, U., Srivastava, M. K., &amp; Srivastava, L. P. (2011). Toxicological impact of imidacloprid on reproductive system of male rats. Food and Chemical Toxicology, 49(12), 3366–3371.</w:t>
      </w:r>
    </w:p>
    <w:p w14:paraId="6E18D549" w14:textId="77777777" w:rsidR="00DA796E" w:rsidRPr="00936FF0" w:rsidRDefault="00DA796E" w:rsidP="00435859">
      <w:pPr>
        <w:spacing w:after="0" w:line="360" w:lineRule="auto"/>
        <w:ind w:left="720" w:hanging="72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Kim, K.-H., Kabir, E., &amp; Jahan, S. A. (2017). Exposure to pesticides and the associated human health effects</w:t>
      </w:r>
      <w:r w:rsidRPr="00936FF0">
        <w:rPr>
          <w:rFonts w:ascii="Times New Roman" w:eastAsia="Times New Roman" w:hAnsi="Times New Roman" w:cs="Times New Roman"/>
          <w:i/>
          <w:iCs/>
          <w:color w:val="000000"/>
          <w:kern w:val="0"/>
          <w:sz w:val="28"/>
          <w:szCs w:val="28"/>
          <w:lang w:val="en-IN" w:eastAsia="en-GB"/>
          <w14:ligatures w14:val="none"/>
        </w:rPr>
        <w:t>. Science of the Total Environment</w:t>
      </w:r>
      <w:r w:rsidRPr="00936FF0">
        <w:rPr>
          <w:rFonts w:ascii="Times New Roman" w:eastAsia="Times New Roman" w:hAnsi="Times New Roman" w:cs="Times New Roman"/>
          <w:color w:val="000000"/>
          <w:kern w:val="0"/>
          <w:sz w:val="28"/>
          <w:szCs w:val="28"/>
          <w:lang w:val="en-IN" w:eastAsia="en-GB"/>
          <w14:ligatures w14:val="none"/>
        </w:rPr>
        <w:t>, 575, 525–535.</w:t>
      </w:r>
    </w:p>
    <w:p w14:paraId="49BB52FF"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proofErr w:type="spellStart"/>
      <w:r w:rsidRPr="00936FF0">
        <w:rPr>
          <w:rFonts w:ascii="Times" w:eastAsia="Times New Roman" w:hAnsi="Times" w:cs="Times New Roman"/>
          <w:color w:val="141413"/>
          <w:kern w:val="0"/>
          <w:sz w:val="28"/>
          <w:szCs w:val="28"/>
          <w:lang w:val="en-IN" w:eastAsia="en-GB"/>
          <w14:ligatures w14:val="none"/>
        </w:rPr>
        <w:t>Lonare</w:t>
      </w:r>
      <w:proofErr w:type="spellEnd"/>
      <w:r w:rsidRPr="00936FF0">
        <w:rPr>
          <w:rFonts w:ascii="Times" w:eastAsia="Times New Roman" w:hAnsi="Times" w:cs="Times New Roman"/>
          <w:color w:val="141413"/>
          <w:kern w:val="0"/>
          <w:sz w:val="28"/>
          <w:szCs w:val="28"/>
          <w:lang w:val="en-IN" w:eastAsia="en-GB"/>
          <w14:ligatures w14:val="none"/>
        </w:rPr>
        <w:t xml:space="preserve">, M., Kumar, M., Raut, S., More, A., </w:t>
      </w:r>
      <w:proofErr w:type="spellStart"/>
      <w:r w:rsidRPr="00936FF0">
        <w:rPr>
          <w:rFonts w:ascii="Times" w:eastAsia="Times New Roman" w:hAnsi="Times" w:cs="Times New Roman"/>
          <w:color w:val="141413"/>
          <w:kern w:val="0"/>
          <w:sz w:val="28"/>
          <w:szCs w:val="28"/>
          <w:lang w:val="en-IN" w:eastAsia="en-GB"/>
          <w14:ligatures w14:val="none"/>
        </w:rPr>
        <w:t>Doltade</w:t>
      </w:r>
      <w:proofErr w:type="spellEnd"/>
      <w:r w:rsidRPr="00936FF0">
        <w:rPr>
          <w:rFonts w:ascii="Times" w:eastAsia="Times New Roman" w:hAnsi="Times" w:cs="Times New Roman"/>
          <w:color w:val="141413"/>
          <w:kern w:val="0"/>
          <w:sz w:val="28"/>
          <w:szCs w:val="28"/>
          <w:lang w:val="en-IN" w:eastAsia="en-GB"/>
          <w14:ligatures w14:val="none"/>
        </w:rPr>
        <w:t xml:space="preserve">, S., Badgujar, P &amp; Telang, A. (2015).Evaluation of ameliorative effect of curcumin on imidacloprid‐induced male reproductive toxicity in </w:t>
      </w:r>
      <w:proofErr w:type="spellStart"/>
      <w:r w:rsidRPr="00936FF0">
        <w:rPr>
          <w:rFonts w:ascii="Times" w:eastAsia="Times New Roman" w:hAnsi="Times" w:cs="Times New Roman"/>
          <w:color w:val="141413"/>
          <w:kern w:val="0"/>
          <w:sz w:val="28"/>
          <w:szCs w:val="28"/>
          <w:lang w:val="en-IN" w:eastAsia="en-GB"/>
          <w14:ligatures w14:val="none"/>
        </w:rPr>
        <w:t>wistar</w:t>
      </w:r>
      <w:proofErr w:type="spellEnd"/>
      <w:r w:rsidRPr="00936FF0">
        <w:rPr>
          <w:rFonts w:ascii="Times" w:eastAsia="Times New Roman" w:hAnsi="Times" w:cs="Times New Roman"/>
          <w:color w:val="141413"/>
          <w:kern w:val="0"/>
          <w:sz w:val="28"/>
          <w:szCs w:val="28"/>
          <w:lang w:val="en-IN" w:eastAsia="en-GB"/>
          <w14:ligatures w14:val="none"/>
        </w:rPr>
        <w:t xml:space="preserve"> rats. </w:t>
      </w:r>
      <w:r w:rsidRPr="00936FF0">
        <w:rPr>
          <w:rFonts w:ascii="Times" w:eastAsia="Times New Roman" w:hAnsi="Times" w:cs="Times New Roman"/>
          <w:i/>
          <w:iCs/>
          <w:color w:val="141413"/>
          <w:kern w:val="0"/>
          <w:sz w:val="28"/>
          <w:szCs w:val="28"/>
          <w:lang w:val="en-IN" w:eastAsia="en-GB"/>
          <w14:ligatures w14:val="none"/>
        </w:rPr>
        <w:t>Environmental toxicology</w:t>
      </w:r>
      <w:r w:rsidRPr="00936FF0">
        <w:rPr>
          <w:rFonts w:ascii="Times" w:eastAsia="Times New Roman" w:hAnsi="Times" w:cs="Times New Roman"/>
          <w:color w:val="141413"/>
          <w:kern w:val="0"/>
          <w:sz w:val="28"/>
          <w:szCs w:val="28"/>
          <w:lang w:val="en-IN" w:eastAsia="en-GB"/>
          <w14:ligatures w14:val="none"/>
        </w:rPr>
        <w:t>, 31(10),1250-1263.</w:t>
      </w:r>
    </w:p>
    <w:p w14:paraId="326BD5AE" w14:textId="77777777" w:rsidR="00DA796E" w:rsidRPr="00936FF0" w:rsidRDefault="00DA796E" w:rsidP="00F73D96">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 M.L. Avery, D.G. Decker, D.L. Fischer, T.R. Stafford. (1993). Responses of captive blackbirds to a new insecticidal seed treatment. </w:t>
      </w:r>
      <w:r w:rsidRPr="00936FF0">
        <w:rPr>
          <w:rFonts w:ascii="Times" w:eastAsia="Times New Roman" w:hAnsi="Times" w:cs="Times New Roman"/>
          <w:i/>
          <w:iCs/>
          <w:color w:val="141413"/>
          <w:kern w:val="0"/>
          <w:sz w:val="28"/>
          <w:szCs w:val="28"/>
          <w:lang w:val="en-IN" w:eastAsia="en-GB"/>
          <w14:ligatures w14:val="none"/>
        </w:rPr>
        <w:t xml:space="preserve">Journal of Wildlife Management, </w:t>
      </w:r>
      <w:r w:rsidRPr="00936FF0">
        <w:rPr>
          <w:rFonts w:ascii="Times" w:eastAsia="Times New Roman" w:hAnsi="Times" w:cs="Times New Roman"/>
          <w:color w:val="141413"/>
          <w:kern w:val="0"/>
          <w:sz w:val="28"/>
          <w:szCs w:val="28"/>
          <w:lang w:val="en-IN" w:eastAsia="en-GB"/>
          <w14:ligatures w14:val="none"/>
        </w:rPr>
        <w:t>652–656.</w:t>
      </w:r>
    </w:p>
    <w:p w14:paraId="6DF15444" w14:textId="77777777" w:rsidR="00DA796E" w:rsidRPr="00936FF0" w:rsidRDefault="00DA796E" w:rsidP="00435859">
      <w:pPr>
        <w:spacing w:after="0" w:line="360" w:lineRule="auto"/>
        <w:ind w:left="1440" w:hanging="1440"/>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Mani, M., Shivaraju, C., &amp; Kulkarni, N. S. (2014). The grape entomology. </w:t>
      </w:r>
      <w:r w:rsidRPr="00936FF0">
        <w:rPr>
          <w:rFonts w:ascii="Times New Roman" w:eastAsia="Times New Roman" w:hAnsi="Times New Roman" w:cs="Times New Roman"/>
          <w:i/>
          <w:iCs/>
          <w:color w:val="000000"/>
          <w:kern w:val="0"/>
          <w:sz w:val="28"/>
          <w:szCs w:val="28"/>
          <w:lang w:val="en-IN" w:eastAsia="en-GB"/>
          <w14:ligatures w14:val="none"/>
        </w:rPr>
        <w:t>The Grape Entomology</w:t>
      </w:r>
      <w:r w:rsidRPr="00936FF0">
        <w:rPr>
          <w:rFonts w:ascii="Times New Roman" w:eastAsia="Times New Roman" w:hAnsi="Times New Roman" w:cs="Times New Roman"/>
          <w:color w:val="000000"/>
          <w:kern w:val="0"/>
          <w:sz w:val="28"/>
          <w:szCs w:val="28"/>
          <w:lang w:val="en-IN" w:eastAsia="en-GB"/>
          <w14:ligatures w14:val="none"/>
        </w:rPr>
        <w:t>, 1–195.</w:t>
      </w:r>
    </w:p>
    <w:p w14:paraId="5E3AAFA9"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Mehmood, T., Saeed, M., Ahmad, M. M., Ikram, M. S., Siddique, F.&amp; Tabassam, Q.(2017). Effect of imidacloprid (insecticide) on serum biochemical  parameters and degenerative lesions in male rat’s liver. </w:t>
      </w:r>
      <w:r w:rsidRPr="00936FF0">
        <w:rPr>
          <w:rFonts w:ascii="Times" w:eastAsia="Times New Roman" w:hAnsi="Times" w:cs="Times New Roman"/>
          <w:i/>
          <w:iCs/>
          <w:color w:val="141413"/>
          <w:kern w:val="0"/>
          <w:sz w:val="28"/>
          <w:szCs w:val="28"/>
          <w:lang w:val="en-IN" w:eastAsia="en-GB"/>
          <w14:ligatures w14:val="none"/>
        </w:rPr>
        <w:t>Sindh University Research Journal SURJ (Science series)</w:t>
      </w:r>
      <w:r w:rsidRPr="00936FF0">
        <w:rPr>
          <w:rFonts w:ascii="Times" w:eastAsia="Times New Roman" w:hAnsi="Times" w:cs="Times New Roman"/>
          <w:color w:val="141413"/>
          <w:kern w:val="0"/>
          <w:sz w:val="28"/>
          <w:szCs w:val="28"/>
          <w:lang w:val="en-IN" w:eastAsia="en-GB"/>
          <w14:ligatures w14:val="none"/>
        </w:rPr>
        <w:t>, 49(3), 605-612.</w:t>
      </w:r>
    </w:p>
    <w:p w14:paraId="0C71C316"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lastRenderedPageBreak/>
        <w:t xml:space="preserve">Najaf, G., Razi, M., Hoshyar, A., </w:t>
      </w:r>
      <w:proofErr w:type="spellStart"/>
      <w:r w:rsidRPr="00936FF0">
        <w:rPr>
          <w:rFonts w:ascii="Times New Roman" w:hAnsi="Times New Roman" w:cs="Times New Roman"/>
          <w:sz w:val="28"/>
          <w:szCs w:val="28"/>
        </w:rPr>
        <w:t>Shahmohamadloo</w:t>
      </w:r>
      <w:proofErr w:type="spellEnd"/>
      <w:r w:rsidRPr="00936FF0">
        <w:rPr>
          <w:rFonts w:ascii="Times New Roman" w:hAnsi="Times New Roman" w:cs="Times New Roman"/>
          <w:sz w:val="28"/>
          <w:szCs w:val="28"/>
        </w:rPr>
        <w:t>, S., &amp; Feyzi, S. (2010). The effect of chronic exposure with imidacloprid insecticide on fertility in mature male rats. International Journal of Fertility &amp; Sterility, 4(1), 2.</w:t>
      </w:r>
    </w:p>
    <w:p w14:paraId="0355CA8F"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Najafi, G.R., Razi, M., Hoshyar, A., Shah, M.S., and Feyzi, S. (2010). The Effect of Chronic Exposure with Imidacloprid Insecticide on Fertility in Mature Male Rats. </w:t>
      </w:r>
      <w:r w:rsidRPr="00936FF0">
        <w:rPr>
          <w:rFonts w:ascii="Times" w:eastAsia="Times New Roman" w:hAnsi="Times" w:cs="Times New Roman"/>
          <w:i/>
          <w:iCs/>
          <w:color w:val="141413"/>
          <w:kern w:val="0"/>
          <w:sz w:val="28"/>
          <w:szCs w:val="28"/>
          <w:lang w:val="en-IN" w:eastAsia="en-GB"/>
          <w14:ligatures w14:val="none"/>
        </w:rPr>
        <w:t>International Journal of Fertility &amp; Sterility,</w:t>
      </w:r>
      <w:r w:rsidRPr="00936FF0">
        <w:rPr>
          <w:rFonts w:ascii="Times" w:eastAsia="Times New Roman" w:hAnsi="Times" w:cs="Times New Roman"/>
          <w:color w:val="141413"/>
          <w:kern w:val="0"/>
          <w:sz w:val="28"/>
          <w:szCs w:val="28"/>
          <w:lang w:val="en-IN" w:eastAsia="en-GB"/>
          <w14:ligatures w14:val="none"/>
        </w:rPr>
        <w:t xml:space="preserve"> 4, 9-16.</w:t>
      </w:r>
    </w:p>
    <w:p w14:paraId="0D487FD5" w14:textId="77777777" w:rsidR="00DA796E" w:rsidRPr="00936FF0" w:rsidRDefault="00DA796E" w:rsidP="00FD1D64">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S.J. Werner, G.M. Linz, S.K. Tupper, J.C. Carlson. (2010). Laboratory efficacy of chemical repellents for reducing blackbird damage in rice and sunflower crops. </w:t>
      </w:r>
      <w:r w:rsidRPr="00936FF0">
        <w:rPr>
          <w:rFonts w:ascii="Times" w:eastAsia="Times New Roman" w:hAnsi="Times" w:cs="Times New Roman"/>
          <w:i/>
          <w:iCs/>
          <w:color w:val="141413"/>
          <w:kern w:val="0"/>
          <w:sz w:val="28"/>
          <w:szCs w:val="28"/>
          <w:lang w:val="en-IN" w:eastAsia="en-GB"/>
          <w14:ligatures w14:val="none"/>
        </w:rPr>
        <w:t>Journal of Wildlife Management</w:t>
      </w:r>
      <w:r w:rsidRPr="00936FF0">
        <w:rPr>
          <w:rFonts w:ascii="Times" w:eastAsia="Times New Roman" w:hAnsi="Times" w:cs="Times New Roman"/>
          <w:color w:val="141413"/>
          <w:kern w:val="0"/>
          <w:sz w:val="28"/>
          <w:szCs w:val="28"/>
          <w:lang w:val="en-IN" w:eastAsia="en-GB"/>
          <w14:ligatures w14:val="none"/>
        </w:rPr>
        <w:t>, 74, 1400–1404.</w:t>
      </w:r>
    </w:p>
    <w:p w14:paraId="315CC47A" w14:textId="77777777" w:rsidR="00DA796E" w:rsidRPr="00936FF0" w:rsidRDefault="00DA796E" w:rsidP="003876D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Sardar, A., David, M., Jahan, S., Afsar, T., Ahmad, A., Ullah, A., </w:t>
      </w:r>
      <w:proofErr w:type="spellStart"/>
      <w:r w:rsidRPr="00936FF0">
        <w:rPr>
          <w:rFonts w:ascii="Times New Roman" w:hAnsi="Times New Roman" w:cs="Times New Roman"/>
          <w:sz w:val="28"/>
          <w:szCs w:val="28"/>
        </w:rPr>
        <w:t>Almajwal</w:t>
      </w:r>
      <w:proofErr w:type="spellEnd"/>
      <w:r w:rsidRPr="00936FF0">
        <w:rPr>
          <w:rFonts w:ascii="Times New Roman" w:hAnsi="Times New Roman" w:cs="Times New Roman"/>
          <w:sz w:val="28"/>
          <w:szCs w:val="28"/>
        </w:rPr>
        <w:t>, A., Shafique, H., &amp; Razak, S. (2023). Determination of biochemical and histopathological changes on testicular and epididymis tissues induced by exposure to insecticide imidacloprid during postnatal development in rats. BMC Pharmacology and Toxicology, 24, 68.</w:t>
      </w:r>
    </w:p>
    <w:p w14:paraId="4EEA5BB4" w14:textId="77777777" w:rsidR="00DA796E" w:rsidRPr="00936FF0"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Shao, X., Swenson, T.L. &amp; Casida, J.E. (2013). Cycloxaprid insecticide: nicotinic acetylcholine receptor binding site and metabolism. </w:t>
      </w:r>
      <w:r w:rsidRPr="00936FF0">
        <w:rPr>
          <w:rFonts w:ascii="Times New Roman" w:hAnsi="Times New Roman" w:cs="Times New Roman"/>
          <w:i/>
          <w:iCs/>
          <w:sz w:val="28"/>
          <w:szCs w:val="28"/>
        </w:rPr>
        <w:t>Journal of agricultural and food chemistry</w:t>
      </w:r>
      <w:r w:rsidRPr="00936FF0">
        <w:rPr>
          <w:rFonts w:ascii="Times New Roman" w:hAnsi="Times New Roman" w:cs="Times New Roman"/>
          <w:sz w:val="28"/>
          <w:szCs w:val="28"/>
        </w:rPr>
        <w:t>, 61(33), 7883-7888.</w:t>
      </w:r>
    </w:p>
    <w:p w14:paraId="0FCCEB00"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Shivanandappa T, Rajashekar Y. Mode of action of plant-derived natural insecticides(2014). </w:t>
      </w:r>
      <w:r w:rsidRPr="00936FF0">
        <w:rPr>
          <w:rFonts w:ascii="Times" w:eastAsia="Times New Roman" w:hAnsi="Times" w:cs="Times New Roman"/>
          <w:i/>
          <w:iCs/>
          <w:color w:val="141413"/>
          <w:kern w:val="0"/>
          <w:sz w:val="28"/>
          <w:szCs w:val="28"/>
          <w:lang w:val="en-IN" w:eastAsia="en-GB"/>
          <w14:ligatures w14:val="none"/>
        </w:rPr>
        <w:t>Advances in plant biopesticides</w:t>
      </w:r>
      <w:r w:rsidRPr="00936FF0">
        <w:rPr>
          <w:rFonts w:ascii="Times" w:eastAsia="Times New Roman" w:hAnsi="Times" w:cs="Times New Roman"/>
          <w:color w:val="141413"/>
          <w:kern w:val="0"/>
          <w:sz w:val="28"/>
          <w:szCs w:val="28"/>
          <w:lang w:val="en-IN" w:eastAsia="en-GB"/>
          <w14:ligatures w14:val="none"/>
        </w:rPr>
        <w:t>, 323-345.</w:t>
      </w:r>
    </w:p>
    <w:p w14:paraId="436013F9" w14:textId="77777777" w:rsidR="00DA796E" w:rsidRPr="00936FF0" w:rsidRDefault="00DA796E" w:rsidP="00435859">
      <w:pPr>
        <w:spacing w:after="0" w:line="360" w:lineRule="auto"/>
        <w:ind w:left="1440" w:hanging="1440"/>
        <w:rPr>
          <w:rFonts w:ascii="Times" w:eastAsia="Times New Roman" w:hAnsi="Times" w:cs="Times New Roman"/>
          <w:color w:val="141413"/>
          <w:kern w:val="0"/>
          <w:sz w:val="28"/>
          <w:szCs w:val="28"/>
          <w:lang w:val="en-IN" w:eastAsia="en-GB"/>
          <w14:ligatures w14:val="none"/>
        </w:rPr>
      </w:pPr>
      <w:r w:rsidRPr="00936FF0">
        <w:rPr>
          <w:rFonts w:ascii="Times" w:eastAsia="Times New Roman" w:hAnsi="Times" w:cs="Times New Roman"/>
          <w:color w:val="141413"/>
          <w:kern w:val="0"/>
          <w:sz w:val="28"/>
          <w:szCs w:val="28"/>
          <w:lang w:val="en-IN" w:eastAsia="en-GB"/>
          <w14:ligatures w14:val="none"/>
        </w:rPr>
        <w:t xml:space="preserve">Starner K and Goh K S (2012) Detections of the neonicotinoid insecticide imidacloprid in surface waters of three agricultural regions of California, USA, 2010–2011. </w:t>
      </w:r>
      <w:r w:rsidRPr="00936FF0">
        <w:rPr>
          <w:rFonts w:ascii="Times" w:eastAsia="Times New Roman" w:hAnsi="Times" w:cs="Times New Roman"/>
          <w:i/>
          <w:iCs/>
          <w:color w:val="141413"/>
          <w:kern w:val="0"/>
          <w:sz w:val="28"/>
          <w:szCs w:val="28"/>
          <w:lang w:val="en-IN" w:eastAsia="en-GB"/>
          <w14:ligatures w14:val="none"/>
        </w:rPr>
        <w:t xml:space="preserve">Bulletin of Environmental Contamination and Toxicology, </w:t>
      </w:r>
      <w:r w:rsidRPr="00936FF0">
        <w:rPr>
          <w:rFonts w:ascii="Times" w:eastAsia="Times New Roman" w:hAnsi="Times" w:cs="Times New Roman"/>
          <w:color w:val="141413"/>
          <w:kern w:val="0"/>
          <w:sz w:val="28"/>
          <w:szCs w:val="28"/>
          <w:lang w:val="en-IN" w:eastAsia="en-GB"/>
          <w14:ligatures w14:val="none"/>
        </w:rPr>
        <w:t>88(3)</w:t>
      </w:r>
      <w:r w:rsidRPr="00936FF0">
        <w:rPr>
          <w:rFonts w:ascii="Times" w:eastAsia="Times New Roman" w:hAnsi="Times" w:cs="Times New Roman"/>
          <w:i/>
          <w:iCs/>
          <w:color w:val="141413"/>
          <w:kern w:val="0"/>
          <w:sz w:val="28"/>
          <w:szCs w:val="28"/>
          <w:lang w:val="en-IN" w:eastAsia="en-GB"/>
          <w14:ligatures w14:val="none"/>
        </w:rPr>
        <w:t>,</w:t>
      </w:r>
      <w:r w:rsidRPr="00936FF0">
        <w:rPr>
          <w:rFonts w:ascii="Times" w:eastAsia="Times New Roman" w:hAnsi="Times" w:cs="Times New Roman"/>
          <w:color w:val="141413"/>
          <w:kern w:val="0"/>
          <w:sz w:val="28"/>
          <w:szCs w:val="28"/>
          <w:lang w:val="en-IN" w:eastAsia="en-GB"/>
          <w14:ligatures w14:val="none"/>
        </w:rPr>
        <w:t xml:space="preserve"> 316-321.</w:t>
      </w:r>
    </w:p>
    <w:p w14:paraId="57EB2168" w14:textId="77777777" w:rsidR="00DA796E" w:rsidRDefault="00DA796E" w:rsidP="00435859">
      <w:pPr>
        <w:spacing w:line="360" w:lineRule="auto"/>
        <w:ind w:left="1440" w:hanging="1440"/>
        <w:rPr>
          <w:rFonts w:ascii="Times New Roman" w:hAnsi="Times New Roman" w:cs="Times New Roman"/>
          <w:sz w:val="28"/>
          <w:szCs w:val="28"/>
        </w:rPr>
      </w:pPr>
      <w:r w:rsidRPr="00936FF0">
        <w:rPr>
          <w:rFonts w:ascii="Times New Roman" w:hAnsi="Times New Roman" w:cs="Times New Roman"/>
          <w:sz w:val="28"/>
          <w:szCs w:val="28"/>
        </w:rPr>
        <w:t xml:space="preserve">Wilson, J. S., &amp; Otsuki, T. (2004). To spray or not to spray: Pesticides, banana exports, and food safety. </w:t>
      </w:r>
      <w:r w:rsidRPr="00936FF0">
        <w:rPr>
          <w:rFonts w:ascii="Times New Roman" w:hAnsi="Times New Roman" w:cs="Times New Roman"/>
          <w:i/>
          <w:iCs/>
          <w:sz w:val="28"/>
          <w:szCs w:val="28"/>
        </w:rPr>
        <w:t>Food Policy</w:t>
      </w:r>
      <w:r w:rsidRPr="00936FF0">
        <w:rPr>
          <w:rFonts w:ascii="Times New Roman" w:hAnsi="Times New Roman" w:cs="Times New Roman"/>
          <w:sz w:val="28"/>
          <w:szCs w:val="28"/>
        </w:rPr>
        <w:t>, 29(2), 131–146.</w:t>
      </w:r>
    </w:p>
    <w:p w14:paraId="3D927A66" w14:textId="77777777" w:rsidR="00944383" w:rsidRPr="00944383" w:rsidRDefault="00944383" w:rsidP="005C24F5">
      <w:pPr>
        <w:spacing w:line="360" w:lineRule="auto"/>
        <w:ind w:left="1440" w:hanging="1440"/>
        <w:jc w:val="both"/>
        <w:rPr>
          <w:rFonts w:ascii="Times New Roman" w:hAnsi="Times New Roman" w:cs="Times New Roman"/>
          <w:sz w:val="28"/>
          <w:szCs w:val="28"/>
        </w:rPr>
      </w:pPr>
    </w:p>
    <w:p w14:paraId="753ED0FA" w14:textId="77777777" w:rsidR="00720724" w:rsidRDefault="00720724" w:rsidP="005C24F5">
      <w:pPr>
        <w:ind w:left="1440" w:hanging="1440"/>
        <w:rPr>
          <w:rFonts w:ascii="Times New Roman" w:hAnsi="Times New Roman" w:cs="Times New Roman"/>
          <w:sz w:val="28"/>
          <w:szCs w:val="28"/>
        </w:rPr>
      </w:pPr>
    </w:p>
    <w:p w14:paraId="565D5A4B" w14:textId="77777777" w:rsidR="00C45518" w:rsidRPr="00822751" w:rsidRDefault="00C45518" w:rsidP="005C24F5">
      <w:pPr>
        <w:ind w:left="1440" w:hanging="1440"/>
        <w:rPr>
          <w:rFonts w:ascii="Times New Roman" w:hAnsi="Times New Roman" w:cs="Times New Roman"/>
          <w:sz w:val="28"/>
          <w:szCs w:val="28"/>
        </w:rPr>
      </w:pPr>
    </w:p>
    <w:p w14:paraId="271738B5" w14:textId="77777777" w:rsidR="00B71168" w:rsidRPr="00B71168" w:rsidRDefault="00B71168" w:rsidP="005C24F5">
      <w:pPr>
        <w:ind w:left="1440" w:hanging="1440"/>
        <w:rPr>
          <w:rFonts w:ascii="Times New Roman" w:hAnsi="Times New Roman" w:cs="Times New Roman"/>
          <w:sz w:val="28"/>
          <w:szCs w:val="28"/>
        </w:rPr>
      </w:pPr>
    </w:p>
    <w:sectPr w:rsidR="00B71168" w:rsidRPr="00B711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4110" w14:textId="77777777" w:rsidR="00366BFB" w:rsidRDefault="00366BFB" w:rsidP="00891F8D">
      <w:pPr>
        <w:spacing w:after="0" w:line="240" w:lineRule="auto"/>
      </w:pPr>
      <w:r>
        <w:separator/>
      </w:r>
    </w:p>
  </w:endnote>
  <w:endnote w:type="continuationSeparator" w:id="0">
    <w:p w14:paraId="7F4AE360" w14:textId="77777777" w:rsidR="00366BFB" w:rsidRDefault="00366BFB" w:rsidP="0089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2579905"/>
      <w:docPartObj>
        <w:docPartGallery w:val="Page Numbers (Bottom of Page)"/>
        <w:docPartUnique/>
      </w:docPartObj>
    </w:sdtPr>
    <w:sdtEndPr>
      <w:rPr>
        <w:rStyle w:val="PageNumber"/>
      </w:rPr>
    </w:sdtEndPr>
    <w:sdtContent>
      <w:p w14:paraId="500C866B" w14:textId="537F0A8F"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8456E" w14:textId="77777777" w:rsidR="0063640F" w:rsidRDefault="0063640F" w:rsidP="0063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4440885"/>
      <w:docPartObj>
        <w:docPartGallery w:val="Page Numbers (Bottom of Page)"/>
        <w:docPartUnique/>
      </w:docPartObj>
    </w:sdtPr>
    <w:sdtEndPr>
      <w:rPr>
        <w:rStyle w:val="PageNumber"/>
      </w:rPr>
    </w:sdtEndPr>
    <w:sdtContent>
      <w:p w14:paraId="3119ACED" w14:textId="6650377A"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BA65B" w14:textId="77777777" w:rsidR="0063640F" w:rsidRDefault="0063640F" w:rsidP="006364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6924" w14:textId="77777777" w:rsidR="00BA202D" w:rsidRDefault="00BA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F594" w14:textId="77777777" w:rsidR="00366BFB" w:rsidRDefault="00366BFB" w:rsidP="00891F8D">
      <w:pPr>
        <w:spacing w:after="0" w:line="240" w:lineRule="auto"/>
      </w:pPr>
      <w:r>
        <w:separator/>
      </w:r>
    </w:p>
  </w:footnote>
  <w:footnote w:type="continuationSeparator" w:id="0">
    <w:p w14:paraId="03E9726F" w14:textId="77777777" w:rsidR="00366BFB" w:rsidRDefault="00366BFB" w:rsidP="0089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F0E3" w14:textId="7FBB3674" w:rsidR="00BA202D" w:rsidRDefault="00BA202D">
    <w:pPr>
      <w:pStyle w:val="Header"/>
    </w:pPr>
    <w:r>
      <w:rPr>
        <w:noProof/>
      </w:rPr>
      <w:pict w14:anchorId="51C7F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74E9" w14:textId="71C11CA9" w:rsidR="00BA202D" w:rsidRDefault="00BA202D">
    <w:pPr>
      <w:pStyle w:val="Header"/>
    </w:pPr>
    <w:r>
      <w:rPr>
        <w:noProof/>
      </w:rPr>
      <w:pict w14:anchorId="6C4A1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142C" w14:textId="568DBAE5" w:rsidR="00BA202D" w:rsidRDefault="00BA202D">
    <w:pPr>
      <w:pStyle w:val="Header"/>
    </w:pPr>
    <w:r>
      <w:rPr>
        <w:noProof/>
      </w:rPr>
      <w:pict w14:anchorId="66DD6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D4463"/>
    <w:multiLevelType w:val="hybridMultilevel"/>
    <w:tmpl w:val="85405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541CB"/>
    <w:multiLevelType w:val="multilevel"/>
    <w:tmpl w:val="8D2C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DA8"/>
    <w:multiLevelType w:val="hybridMultilevel"/>
    <w:tmpl w:val="8B6C4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701549"/>
    <w:multiLevelType w:val="multilevel"/>
    <w:tmpl w:val="A9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804D6"/>
    <w:multiLevelType w:val="hybridMultilevel"/>
    <w:tmpl w:val="6BF27D4A"/>
    <w:lvl w:ilvl="0" w:tplc="0809000F">
      <w:start w:val="1"/>
      <w:numFmt w:val="decimal"/>
      <w:lvlText w:val="%1."/>
      <w:lvlJc w:val="left"/>
      <w:pPr>
        <w:ind w:left="794" w:hanging="360"/>
      </w:p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3"/>
    <w:rsid w:val="00001F82"/>
    <w:rsid w:val="00002353"/>
    <w:rsid w:val="00003B0C"/>
    <w:rsid w:val="00004C0B"/>
    <w:rsid w:val="00004D5B"/>
    <w:rsid w:val="0000754A"/>
    <w:rsid w:val="00010E58"/>
    <w:rsid w:val="000122B7"/>
    <w:rsid w:val="000127B4"/>
    <w:rsid w:val="00012D0E"/>
    <w:rsid w:val="000141C4"/>
    <w:rsid w:val="000176F8"/>
    <w:rsid w:val="0002143B"/>
    <w:rsid w:val="00024CB9"/>
    <w:rsid w:val="00024EF9"/>
    <w:rsid w:val="00025EE1"/>
    <w:rsid w:val="00026EA1"/>
    <w:rsid w:val="00027AB8"/>
    <w:rsid w:val="00033566"/>
    <w:rsid w:val="0003559E"/>
    <w:rsid w:val="00036863"/>
    <w:rsid w:val="000377E1"/>
    <w:rsid w:val="00040987"/>
    <w:rsid w:val="00042539"/>
    <w:rsid w:val="00042CF7"/>
    <w:rsid w:val="00043373"/>
    <w:rsid w:val="0004453F"/>
    <w:rsid w:val="0004513B"/>
    <w:rsid w:val="0004626C"/>
    <w:rsid w:val="00047F2B"/>
    <w:rsid w:val="00052A49"/>
    <w:rsid w:val="00052A95"/>
    <w:rsid w:val="00052C26"/>
    <w:rsid w:val="000531E6"/>
    <w:rsid w:val="00054981"/>
    <w:rsid w:val="00054A29"/>
    <w:rsid w:val="000550F3"/>
    <w:rsid w:val="000579B1"/>
    <w:rsid w:val="00057B15"/>
    <w:rsid w:val="00061D32"/>
    <w:rsid w:val="000634E0"/>
    <w:rsid w:val="000667E7"/>
    <w:rsid w:val="00066C87"/>
    <w:rsid w:val="00070107"/>
    <w:rsid w:val="000732A7"/>
    <w:rsid w:val="00075446"/>
    <w:rsid w:val="00076E4D"/>
    <w:rsid w:val="00083186"/>
    <w:rsid w:val="00084D60"/>
    <w:rsid w:val="0008543F"/>
    <w:rsid w:val="000858B5"/>
    <w:rsid w:val="00085BF6"/>
    <w:rsid w:val="00085ED4"/>
    <w:rsid w:val="00090704"/>
    <w:rsid w:val="00093082"/>
    <w:rsid w:val="00093C9D"/>
    <w:rsid w:val="000A40C9"/>
    <w:rsid w:val="000A6A7C"/>
    <w:rsid w:val="000A6ADD"/>
    <w:rsid w:val="000A7113"/>
    <w:rsid w:val="000A7FBB"/>
    <w:rsid w:val="000B0A63"/>
    <w:rsid w:val="000B1B5B"/>
    <w:rsid w:val="000B380F"/>
    <w:rsid w:val="000B54E3"/>
    <w:rsid w:val="000B7A06"/>
    <w:rsid w:val="000C1EFC"/>
    <w:rsid w:val="000C278E"/>
    <w:rsid w:val="000C4A4A"/>
    <w:rsid w:val="000C4E79"/>
    <w:rsid w:val="000C6B0E"/>
    <w:rsid w:val="000C7124"/>
    <w:rsid w:val="000D2C61"/>
    <w:rsid w:val="000D3554"/>
    <w:rsid w:val="000D3E7E"/>
    <w:rsid w:val="000D57D9"/>
    <w:rsid w:val="000D5986"/>
    <w:rsid w:val="000D6418"/>
    <w:rsid w:val="000E052C"/>
    <w:rsid w:val="000E37EE"/>
    <w:rsid w:val="000E5594"/>
    <w:rsid w:val="000E5E21"/>
    <w:rsid w:val="000F1562"/>
    <w:rsid w:val="001028AE"/>
    <w:rsid w:val="00102A9C"/>
    <w:rsid w:val="00102B0C"/>
    <w:rsid w:val="0010424D"/>
    <w:rsid w:val="001044E1"/>
    <w:rsid w:val="00105D14"/>
    <w:rsid w:val="00107D5D"/>
    <w:rsid w:val="0011070B"/>
    <w:rsid w:val="0011121B"/>
    <w:rsid w:val="00113C1A"/>
    <w:rsid w:val="00114272"/>
    <w:rsid w:val="00114AEA"/>
    <w:rsid w:val="00117839"/>
    <w:rsid w:val="001179BF"/>
    <w:rsid w:val="0012465E"/>
    <w:rsid w:val="001313E0"/>
    <w:rsid w:val="0013294E"/>
    <w:rsid w:val="001356BF"/>
    <w:rsid w:val="00137097"/>
    <w:rsid w:val="00140AF0"/>
    <w:rsid w:val="001449A1"/>
    <w:rsid w:val="00144BDB"/>
    <w:rsid w:val="0014515E"/>
    <w:rsid w:val="00147EC6"/>
    <w:rsid w:val="0015217D"/>
    <w:rsid w:val="0015242A"/>
    <w:rsid w:val="00153F34"/>
    <w:rsid w:val="00160D82"/>
    <w:rsid w:val="00161D47"/>
    <w:rsid w:val="00162BE1"/>
    <w:rsid w:val="00164073"/>
    <w:rsid w:val="00165892"/>
    <w:rsid w:val="001673C6"/>
    <w:rsid w:val="00167CF6"/>
    <w:rsid w:val="00171440"/>
    <w:rsid w:val="001723AA"/>
    <w:rsid w:val="001736FC"/>
    <w:rsid w:val="001753D6"/>
    <w:rsid w:val="00180A2A"/>
    <w:rsid w:val="00182076"/>
    <w:rsid w:val="00185CE5"/>
    <w:rsid w:val="001867F3"/>
    <w:rsid w:val="0018727A"/>
    <w:rsid w:val="0019193B"/>
    <w:rsid w:val="001929A7"/>
    <w:rsid w:val="001949C4"/>
    <w:rsid w:val="001957B1"/>
    <w:rsid w:val="00197CCA"/>
    <w:rsid w:val="001A05E6"/>
    <w:rsid w:val="001A2AF2"/>
    <w:rsid w:val="001A6461"/>
    <w:rsid w:val="001A6604"/>
    <w:rsid w:val="001A6F7C"/>
    <w:rsid w:val="001A7A66"/>
    <w:rsid w:val="001B1F05"/>
    <w:rsid w:val="001B30F8"/>
    <w:rsid w:val="001B4C75"/>
    <w:rsid w:val="001B4F22"/>
    <w:rsid w:val="001C552A"/>
    <w:rsid w:val="001C7789"/>
    <w:rsid w:val="001C795A"/>
    <w:rsid w:val="001D00C6"/>
    <w:rsid w:val="001D1861"/>
    <w:rsid w:val="001D6C2A"/>
    <w:rsid w:val="001D776D"/>
    <w:rsid w:val="001D7FD8"/>
    <w:rsid w:val="001E0EE6"/>
    <w:rsid w:val="001E1FDC"/>
    <w:rsid w:val="001E3BD3"/>
    <w:rsid w:val="001E5177"/>
    <w:rsid w:val="001E72C4"/>
    <w:rsid w:val="001F1189"/>
    <w:rsid w:val="001F1BCD"/>
    <w:rsid w:val="00200825"/>
    <w:rsid w:val="00205262"/>
    <w:rsid w:val="002054F2"/>
    <w:rsid w:val="0020687E"/>
    <w:rsid w:val="002068EE"/>
    <w:rsid w:val="00212D03"/>
    <w:rsid w:val="002142BC"/>
    <w:rsid w:val="00217F2B"/>
    <w:rsid w:val="00220824"/>
    <w:rsid w:val="00222B87"/>
    <w:rsid w:val="00224471"/>
    <w:rsid w:val="0023227B"/>
    <w:rsid w:val="0023286B"/>
    <w:rsid w:val="002342F5"/>
    <w:rsid w:val="00236592"/>
    <w:rsid w:val="00241527"/>
    <w:rsid w:val="00246861"/>
    <w:rsid w:val="00251142"/>
    <w:rsid w:val="0025245A"/>
    <w:rsid w:val="00252C76"/>
    <w:rsid w:val="0025339F"/>
    <w:rsid w:val="002549C9"/>
    <w:rsid w:val="002624FA"/>
    <w:rsid w:val="00266602"/>
    <w:rsid w:val="0027080B"/>
    <w:rsid w:val="00270847"/>
    <w:rsid w:val="00272DFD"/>
    <w:rsid w:val="00273B80"/>
    <w:rsid w:val="00273EA6"/>
    <w:rsid w:val="0027615C"/>
    <w:rsid w:val="00277920"/>
    <w:rsid w:val="00280199"/>
    <w:rsid w:val="002808AF"/>
    <w:rsid w:val="00281BA7"/>
    <w:rsid w:val="00285068"/>
    <w:rsid w:val="00285A0A"/>
    <w:rsid w:val="00287770"/>
    <w:rsid w:val="00287A7F"/>
    <w:rsid w:val="00290F8C"/>
    <w:rsid w:val="002918ED"/>
    <w:rsid w:val="00292199"/>
    <w:rsid w:val="00293449"/>
    <w:rsid w:val="0029350D"/>
    <w:rsid w:val="002A0B11"/>
    <w:rsid w:val="002A3EFD"/>
    <w:rsid w:val="002A455B"/>
    <w:rsid w:val="002A5845"/>
    <w:rsid w:val="002A77E1"/>
    <w:rsid w:val="002B1421"/>
    <w:rsid w:val="002B1FB8"/>
    <w:rsid w:val="002B2F6A"/>
    <w:rsid w:val="002B5556"/>
    <w:rsid w:val="002B6CD6"/>
    <w:rsid w:val="002B6D41"/>
    <w:rsid w:val="002B72BD"/>
    <w:rsid w:val="002B7A98"/>
    <w:rsid w:val="002C0A91"/>
    <w:rsid w:val="002C0DAF"/>
    <w:rsid w:val="002C170B"/>
    <w:rsid w:val="002C1BF2"/>
    <w:rsid w:val="002C5370"/>
    <w:rsid w:val="002C5A70"/>
    <w:rsid w:val="002D078C"/>
    <w:rsid w:val="002D7A11"/>
    <w:rsid w:val="002E070B"/>
    <w:rsid w:val="002E18AB"/>
    <w:rsid w:val="002E2038"/>
    <w:rsid w:val="002E2753"/>
    <w:rsid w:val="002E2BF2"/>
    <w:rsid w:val="002E3AED"/>
    <w:rsid w:val="002F0794"/>
    <w:rsid w:val="002F0940"/>
    <w:rsid w:val="002F3B96"/>
    <w:rsid w:val="002F546A"/>
    <w:rsid w:val="002F5B24"/>
    <w:rsid w:val="002F6D79"/>
    <w:rsid w:val="00301F24"/>
    <w:rsid w:val="00302D73"/>
    <w:rsid w:val="00303203"/>
    <w:rsid w:val="003042FA"/>
    <w:rsid w:val="00306288"/>
    <w:rsid w:val="00306330"/>
    <w:rsid w:val="00306848"/>
    <w:rsid w:val="00307A37"/>
    <w:rsid w:val="003108D7"/>
    <w:rsid w:val="00311ED8"/>
    <w:rsid w:val="003123DC"/>
    <w:rsid w:val="00312968"/>
    <w:rsid w:val="00312F35"/>
    <w:rsid w:val="003132E0"/>
    <w:rsid w:val="00313DAB"/>
    <w:rsid w:val="00314783"/>
    <w:rsid w:val="00315C0B"/>
    <w:rsid w:val="00316753"/>
    <w:rsid w:val="00322FDA"/>
    <w:rsid w:val="00325797"/>
    <w:rsid w:val="00327CFF"/>
    <w:rsid w:val="00330513"/>
    <w:rsid w:val="003312C5"/>
    <w:rsid w:val="003336BA"/>
    <w:rsid w:val="003340F5"/>
    <w:rsid w:val="0033538F"/>
    <w:rsid w:val="0033567D"/>
    <w:rsid w:val="0033610F"/>
    <w:rsid w:val="00337487"/>
    <w:rsid w:val="0034137A"/>
    <w:rsid w:val="00341A05"/>
    <w:rsid w:val="0034231B"/>
    <w:rsid w:val="003432D2"/>
    <w:rsid w:val="0034408D"/>
    <w:rsid w:val="00344529"/>
    <w:rsid w:val="003449B3"/>
    <w:rsid w:val="00344A9C"/>
    <w:rsid w:val="00355EDD"/>
    <w:rsid w:val="00356162"/>
    <w:rsid w:val="00362562"/>
    <w:rsid w:val="00365E28"/>
    <w:rsid w:val="003668CB"/>
    <w:rsid w:val="00366BFB"/>
    <w:rsid w:val="00367009"/>
    <w:rsid w:val="0037373C"/>
    <w:rsid w:val="00375FAE"/>
    <w:rsid w:val="00376743"/>
    <w:rsid w:val="00376B8A"/>
    <w:rsid w:val="00377B92"/>
    <w:rsid w:val="00380C12"/>
    <w:rsid w:val="00383AFF"/>
    <w:rsid w:val="0038430B"/>
    <w:rsid w:val="00384E29"/>
    <w:rsid w:val="003876D9"/>
    <w:rsid w:val="00391254"/>
    <w:rsid w:val="003919F8"/>
    <w:rsid w:val="00392FC2"/>
    <w:rsid w:val="003933FB"/>
    <w:rsid w:val="00393833"/>
    <w:rsid w:val="00394FC9"/>
    <w:rsid w:val="0039531E"/>
    <w:rsid w:val="003956EA"/>
    <w:rsid w:val="00396258"/>
    <w:rsid w:val="003A0266"/>
    <w:rsid w:val="003A08F4"/>
    <w:rsid w:val="003A0BD4"/>
    <w:rsid w:val="003A5FD6"/>
    <w:rsid w:val="003A617A"/>
    <w:rsid w:val="003B2335"/>
    <w:rsid w:val="003B7FD1"/>
    <w:rsid w:val="003C1EED"/>
    <w:rsid w:val="003C23B8"/>
    <w:rsid w:val="003C65D5"/>
    <w:rsid w:val="003C6FEC"/>
    <w:rsid w:val="003C7419"/>
    <w:rsid w:val="003D0AAC"/>
    <w:rsid w:val="003D1148"/>
    <w:rsid w:val="003D2AD2"/>
    <w:rsid w:val="003D4E3B"/>
    <w:rsid w:val="003D63BC"/>
    <w:rsid w:val="003E1AEC"/>
    <w:rsid w:val="003E1C09"/>
    <w:rsid w:val="003E3F23"/>
    <w:rsid w:val="003E4877"/>
    <w:rsid w:val="003E4DFC"/>
    <w:rsid w:val="003E665C"/>
    <w:rsid w:val="003E7CF9"/>
    <w:rsid w:val="003F09CB"/>
    <w:rsid w:val="003F6CE0"/>
    <w:rsid w:val="00400164"/>
    <w:rsid w:val="004033F3"/>
    <w:rsid w:val="004052B3"/>
    <w:rsid w:val="00411D92"/>
    <w:rsid w:val="0041221C"/>
    <w:rsid w:val="00412699"/>
    <w:rsid w:val="00413EDB"/>
    <w:rsid w:val="00415648"/>
    <w:rsid w:val="00415EFE"/>
    <w:rsid w:val="004274E1"/>
    <w:rsid w:val="00427626"/>
    <w:rsid w:val="0043004D"/>
    <w:rsid w:val="00431BEB"/>
    <w:rsid w:val="00431F71"/>
    <w:rsid w:val="004340C2"/>
    <w:rsid w:val="00434D98"/>
    <w:rsid w:val="00435859"/>
    <w:rsid w:val="00435D39"/>
    <w:rsid w:val="00435EB3"/>
    <w:rsid w:val="004360DD"/>
    <w:rsid w:val="00437D30"/>
    <w:rsid w:val="00441452"/>
    <w:rsid w:val="00442320"/>
    <w:rsid w:val="00443B10"/>
    <w:rsid w:val="00444914"/>
    <w:rsid w:val="00450FB9"/>
    <w:rsid w:val="00451688"/>
    <w:rsid w:val="00452C43"/>
    <w:rsid w:val="0045418C"/>
    <w:rsid w:val="004542E6"/>
    <w:rsid w:val="00454679"/>
    <w:rsid w:val="004546BB"/>
    <w:rsid w:val="00456DB5"/>
    <w:rsid w:val="004578E6"/>
    <w:rsid w:val="004615DC"/>
    <w:rsid w:val="00462BD3"/>
    <w:rsid w:val="00467AC9"/>
    <w:rsid w:val="004702BF"/>
    <w:rsid w:val="0047158F"/>
    <w:rsid w:val="00471935"/>
    <w:rsid w:val="00471D65"/>
    <w:rsid w:val="00473115"/>
    <w:rsid w:val="00473CF4"/>
    <w:rsid w:val="00474403"/>
    <w:rsid w:val="00475CDC"/>
    <w:rsid w:val="0048027F"/>
    <w:rsid w:val="00483692"/>
    <w:rsid w:val="00483874"/>
    <w:rsid w:val="00484E0A"/>
    <w:rsid w:val="00492749"/>
    <w:rsid w:val="004953BB"/>
    <w:rsid w:val="0049542E"/>
    <w:rsid w:val="004960B9"/>
    <w:rsid w:val="00496239"/>
    <w:rsid w:val="00496FDE"/>
    <w:rsid w:val="00497D1B"/>
    <w:rsid w:val="004A0668"/>
    <w:rsid w:val="004A1FCC"/>
    <w:rsid w:val="004A2309"/>
    <w:rsid w:val="004A35A9"/>
    <w:rsid w:val="004A5D86"/>
    <w:rsid w:val="004A66B2"/>
    <w:rsid w:val="004A7794"/>
    <w:rsid w:val="004B1AC1"/>
    <w:rsid w:val="004B234D"/>
    <w:rsid w:val="004B2A00"/>
    <w:rsid w:val="004B2A0A"/>
    <w:rsid w:val="004B2BBD"/>
    <w:rsid w:val="004B343A"/>
    <w:rsid w:val="004B4F77"/>
    <w:rsid w:val="004B633A"/>
    <w:rsid w:val="004B68E2"/>
    <w:rsid w:val="004B719A"/>
    <w:rsid w:val="004C197A"/>
    <w:rsid w:val="004C2B6E"/>
    <w:rsid w:val="004C3BFC"/>
    <w:rsid w:val="004C3D37"/>
    <w:rsid w:val="004D0DA4"/>
    <w:rsid w:val="004D4811"/>
    <w:rsid w:val="004D49EA"/>
    <w:rsid w:val="004D74DA"/>
    <w:rsid w:val="004E0FA4"/>
    <w:rsid w:val="004E1712"/>
    <w:rsid w:val="004E35F9"/>
    <w:rsid w:val="004E3680"/>
    <w:rsid w:val="004E61DE"/>
    <w:rsid w:val="004F13DD"/>
    <w:rsid w:val="004F2F09"/>
    <w:rsid w:val="004F55D1"/>
    <w:rsid w:val="004F5782"/>
    <w:rsid w:val="0050380E"/>
    <w:rsid w:val="00505853"/>
    <w:rsid w:val="005075C3"/>
    <w:rsid w:val="0051029A"/>
    <w:rsid w:val="00510E89"/>
    <w:rsid w:val="00511639"/>
    <w:rsid w:val="0051273E"/>
    <w:rsid w:val="00514266"/>
    <w:rsid w:val="00516684"/>
    <w:rsid w:val="0051723E"/>
    <w:rsid w:val="00520A2B"/>
    <w:rsid w:val="00522230"/>
    <w:rsid w:val="00522738"/>
    <w:rsid w:val="005250D8"/>
    <w:rsid w:val="00525D6C"/>
    <w:rsid w:val="00527CC9"/>
    <w:rsid w:val="005309F4"/>
    <w:rsid w:val="00533181"/>
    <w:rsid w:val="00536CC4"/>
    <w:rsid w:val="0053791A"/>
    <w:rsid w:val="00540895"/>
    <w:rsid w:val="00541AC8"/>
    <w:rsid w:val="005503CE"/>
    <w:rsid w:val="00550868"/>
    <w:rsid w:val="00550FC2"/>
    <w:rsid w:val="00554256"/>
    <w:rsid w:val="00554B37"/>
    <w:rsid w:val="00555D58"/>
    <w:rsid w:val="00556415"/>
    <w:rsid w:val="005604F5"/>
    <w:rsid w:val="00560D46"/>
    <w:rsid w:val="0056203F"/>
    <w:rsid w:val="00563A6F"/>
    <w:rsid w:val="005658D3"/>
    <w:rsid w:val="00565B88"/>
    <w:rsid w:val="00566A60"/>
    <w:rsid w:val="0056740C"/>
    <w:rsid w:val="00567790"/>
    <w:rsid w:val="0056797C"/>
    <w:rsid w:val="00567ED7"/>
    <w:rsid w:val="00570EB2"/>
    <w:rsid w:val="0057193C"/>
    <w:rsid w:val="005743AC"/>
    <w:rsid w:val="005757E9"/>
    <w:rsid w:val="00580855"/>
    <w:rsid w:val="00580F50"/>
    <w:rsid w:val="00581017"/>
    <w:rsid w:val="00585884"/>
    <w:rsid w:val="00590516"/>
    <w:rsid w:val="005929EF"/>
    <w:rsid w:val="00595F08"/>
    <w:rsid w:val="005A12D3"/>
    <w:rsid w:val="005A2215"/>
    <w:rsid w:val="005A2DA2"/>
    <w:rsid w:val="005A404F"/>
    <w:rsid w:val="005A462B"/>
    <w:rsid w:val="005A69E8"/>
    <w:rsid w:val="005A6B83"/>
    <w:rsid w:val="005A7057"/>
    <w:rsid w:val="005A7F73"/>
    <w:rsid w:val="005B0A86"/>
    <w:rsid w:val="005B22C1"/>
    <w:rsid w:val="005B2517"/>
    <w:rsid w:val="005B3CC7"/>
    <w:rsid w:val="005B430A"/>
    <w:rsid w:val="005B448D"/>
    <w:rsid w:val="005B51E1"/>
    <w:rsid w:val="005C02AB"/>
    <w:rsid w:val="005C094D"/>
    <w:rsid w:val="005C172B"/>
    <w:rsid w:val="005C24F5"/>
    <w:rsid w:val="005C2ACD"/>
    <w:rsid w:val="005C3840"/>
    <w:rsid w:val="005C517D"/>
    <w:rsid w:val="005C5EDC"/>
    <w:rsid w:val="005C6A05"/>
    <w:rsid w:val="005C7A39"/>
    <w:rsid w:val="005D07FE"/>
    <w:rsid w:val="005D7C85"/>
    <w:rsid w:val="005E15EB"/>
    <w:rsid w:val="005E1725"/>
    <w:rsid w:val="005E4010"/>
    <w:rsid w:val="005F10BA"/>
    <w:rsid w:val="005F1DA9"/>
    <w:rsid w:val="005F2069"/>
    <w:rsid w:val="005F24BB"/>
    <w:rsid w:val="005F252B"/>
    <w:rsid w:val="005F2D20"/>
    <w:rsid w:val="005F649F"/>
    <w:rsid w:val="006005A2"/>
    <w:rsid w:val="006006B1"/>
    <w:rsid w:val="00600856"/>
    <w:rsid w:val="006011EB"/>
    <w:rsid w:val="00602A0B"/>
    <w:rsid w:val="00602A65"/>
    <w:rsid w:val="00602B18"/>
    <w:rsid w:val="00607068"/>
    <w:rsid w:val="00607CA2"/>
    <w:rsid w:val="00611F44"/>
    <w:rsid w:val="006127D4"/>
    <w:rsid w:val="0061284F"/>
    <w:rsid w:val="00612D01"/>
    <w:rsid w:val="0061779B"/>
    <w:rsid w:val="0062071C"/>
    <w:rsid w:val="00622C5E"/>
    <w:rsid w:val="00622EC0"/>
    <w:rsid w:val="00623634"/>
    <w:rsid w:val="00623828"/>
    <w:rsid w:val="00627896"/>
    <w:rsid w:val="0063640F"/>
    <w:rsid w:val="00636E03"/>
    <w:rsid w:val="006406CC"/>
    <w:rsid w:val="006429F0"/>
    <w:rsid w:val="00644B0F"/>
    <w:rsid w:val="00645C86"/>
    <w:rsid w:val="0064792C"/>
    <w:rsid w:val="00650177"/>
    <w:rsid w:val="0065238A"/>
    <w:rsid w:val="00652DDD"/>
    <w:rsid w:val="00653B17"/>
    <w:rsid w:val="00653C4A"/>
    <w:rsid w:val="00655013"/>
    <w:rsid w:val="00655E23"/>
    <w:rsid w:val="00657A3F"/>
    <w:rsid w:val="00660D48"/>
    <w:rsid w:val="006633B8"/>
    <w:rsid w:val="006672C8"/>
    <w:rsid w:val="00671240"/>
    <w:rsid w:val="00671EE3"/>
    <w:rsid w:val="006733D3"/>
    <w:rsid w:val="00681113"/>
    <w:rsid w:val="00684758"/>
    <w:rsid w:val="00684B2F"/>
    <w:rsid w:val="00684E6E"/>
    <w:rsid w:val="006864C0"/>
    <w:rsid w:val="0068692C"/>
    <w:rsid w:val="006901F0"/>
    <w:rsid w:val="00690580"/>
    <w:rsid w:val="006913D7"/>
    <w:rsid w:val="00692024"/>
    <w:rsid w:val="00693BE7"/>
    <w:rsid w:val="00693C41"/>
    <w:rsid w:val="0069470A"/>
    <w:rsid w:val="00695133"/>
    <w:rsid w:val="006963E7"/>
    <w:rsid w:val="00697C80"/>
    <w:rsid w:val="00697E0E"/>
    <w:rsid w:val="006A26E2"/>
    <w:rsid w:val="006A524B"/>
    <w:rsid w:val="006A65F9"/>
    <w:rsid w:val="006B3198"/>
    <w:rsid w:val="006B3210"/>
    <w:rsid w:val="006B3776"/>
    <w:rsid w:val="006B3889"/>
    <w:rsid w:val="006B66A7"/>
    <w:rsid w:val="006B69D8"/>
    <w:rsid w:val="006C0263"/>
    <w:rsid w:val="006C0F0D"/>
    <w:rsid w:val="006C1793"/>
    <w:rsid w:val="006C237C"/>
    <w:rsid w:val="006C4EB9"/>
    <w:rsid w:val="006C62DD"/>
    <w:rsid w:val="006C6F68"/>
    <w:rsid w:val="006C7E29"/>
    <w:rsid w:val="006D0D9E"/>
    <w:rsid w:val="006D311B"/>
    <w:rsid w:val="006D6223"/>
    <w:rsid w:val="006D6381"/>
    <w:rsid w:val="006D67ED"/>
    <w:rsid w:val="006D6811"/>
    <w:rsid w:val="006D6B27"/>
    <w:rsid w:val="006E01C1"/>
    <w:rsid w:val="006E08F8"/>
    <w:rsid w:val="006E45D0"/>
    <w:rsid w:val="006E4843"/>
    <w:rsid w:val="006E4CE5"/>
    <w:rsid w:val="006E56D7"/>
    <w:rsid w:val="006E59C7"/>
    <w:rsid w:val="006E7D0F"/>
    <w:rsid w:val="006F04AB"/>
    <w:rsid w:val="006F2261"/>
    <w:rsid w:val="006F35F5"/>
    <w:rsid w:val="006F3779"/>
    <w:rsid w:val="006F3816"/>
    <w:rsid w:val="006F7D4E"/>
    <w:rsid w:val="00701666"/>
    <w:rsid w:val="0070179C"/>
    <w:rsid w:val="007060D9"/>
    <w:rsid w:val="0070631F"/>
    <w:rsid w:val="00706627"/>
    <w:rsid w:val="0071310E"/>
    <w:rsid w:val="00713D1E"/>
    <w:rsid w:val="00716886"/>
    <w:rsid w:val="007168A7"/>
    <w:rsid w:val="00717419"/>
    <w:rsid w:val="00720724"/>
    <w:rsid w:val="007217D2"/>
    <w:rsid w:val="00721BAD"/>
    <w:rsid w:val="00724D92"/>
    <w:rsid w:val="00724E6C"/>
    <w:rsid w:val="00725BD9"/>
    <w:rsid w:val="00726CB0"/>
    <w:rsid w:val="00731D02"/>
    <w:rsid w:val="00732CD4"/>
    <w:rsid w:val="007335D6"/>
    <w:rsid w:val="007352A8"/>
    <w:rsid w:val="00735348"/>
    <w:rsid w:val="00736C10"/>
    <w:rsid w:val="0073769C"/>
    <w:rsid w:val="0074008D"/>
    <w:rsid w:val="0074361A"/>
    <w:rsid w:val="00744C96"/>
    <w:rsid w:val="0075374F"/>
    <w:rsid w:val="0075703D"/>
    <w:rsid w:val="00757EF3"/>
    <w:rsid w:val="0076172A"/>
    <w:rsid w:val="0076348F"/>
    <w:rsid w:val="0076474A"/>
    <w:rsid w:val="007657BB"/>
    <w:rsid w:val="007658CA"/>
    <w:rsid w:val="00765BAB"/>
    <w:rsid w:val="007665BC"/>
    <w:rsid w:val="0076699A"/>
    <w:rsid w:val="00766E53"/>
    <w:rsid w:val="0077175F"/>
    <w:rsid w:val="00772357"/>
    <w:rsid w:val="00774691"/>
    <w:rsid w:val="00776D09"/>
    <w:rsid w:val="007827DC"/>
    <w:rsid w:val="00782D78"/>
    <w:rsid w:val="00783EF4"/>
    <w:rsid w:val="0078717A"/>
    <w:rsid w:val="00787367"/>
    <w:rsid w:val="0078781C"/>
    <w:rsid w:val="00791501"/>
    <w:rsid w:val="00792CE2"/>
    <w:rsid w:val="007930BE"/>
    <w:rsid w:val="00793852"/>
    <w:rsid w:val="00793D73"/>
    <w:rsid w:val="007949F3"/>
    <w:rsid w:val="007974CB"/>
    <w:rsid w:val="00797DC8"/>
    <w:rsid w:val="007A0C16"/>
    <w:rsid w:val="007A0F33"/>
    <w:rsid w:val="007A2194"/>
    <w:rsid w:val="007A346A"/>
    <w:rsid w:val="007A5683"/>
    <w:rsid w:val="007A5C55"/>
    <w:rsid w:val="007A785C"/>
    <w:rsid w:val="007A79A3"/>
    <w:rsid w:val="007B0409"/>
    <w:rsid w:val="007B0975"/>
    <w:rsid w:val="007B1BB6"/>
    <w:rsid w:val="007B29FE"/>
    <w:rsid w:val="007B3E89"/>
    <w:rsid w:val="007B4843"/>
    <w:rsid w:val="007B5C4A"/>
    <w:rsid w:val="007B7352"/>
    <w:rsid w:val="007C1717"/>
    <w:rsid w:val="007C2FC9"/>
    <w:rsid w:val="007C3D3C"/>
    <w:rsid w:val="007C74B6"/>
    <w:rsid w:val="007D0391"/>
    <w:rsid w:val="007D0442"/>
    <w:rsid w:val="007D25DF"/>
    <w:rsid w:val="007D395D"/>
    <w:rsid w:val="007D4676"/>
    <w:rsid w:val="007D535F"/>
    <w:rsid w:val="007D6492"/>
    <w:rsid w:val="007E3DB6"/>
    <w:rsid w:val="007E7D64"/>
    <w:rsid w:val="007F2548"/>
    <w:rsid w:val="007F3812"/>
    <w:rsid w:val="00800DA3"/>
    <w:rsid w:val="0080181D"/>
    <w:rsid w:val="008051E6"/>
    <w:rsid w:val="00806706"/>
    <w:rsid w:val="00806D12"/>
    <w:rsid w:val="00806E85"/>
    <w:rsid w:val="008118F5"/>
    <w:rsid w:val="008125DD"/>
    <w:rsid w:val="00813BE0"/>
    <w:rsid w:val="008141EF"/>
    <w:rsid w:val="008209F4"/>
    <w:rsid w:val="00821166"/>
    <w:rsid w:val="00822080"/>
    <w:rsid w:val="00822751"/>
    <w:rsid w:val="0082328C"/>
    <w:rsid w:val="00823DA2"/>
    <w:rsid w:val="00825A0A"/>
    <w:rsid w:val="00834ABE"/>
    <w:rsid w:val="00834BD2"/>
    <w:rsid w:val="008354B9"/>
    <w:rsid w:val="00835769"/>
    <w:rsid w:val="00836112"/>
    <w:rsid w:val="00836FAF"/>
    <w:rsid w:val="00841138"/>
    <w:rsid w:val="00842C82"/>
    <w:rsid w:val="00843920"/>
    <w:rsid w:val="00843F4F"/>
    <w:rsid w:val="00844DAD"/>
    <w:rsid w:val="0084635B"/>
    <w:rsid w:val="0084719F"/>
    <w:rsid w:val="00850CCD"/>
    <w:rsid w:val="00850D54"/>
    <w:rsid w:val="008533C9"/>
    <w:rsid w:val="00861BFF"/>
    <w:rsid w:val="0086312B"/>
    <w:rsid w:val="00872899"/>
    <w:rsid w:val="0087347B"/>
    <w:rsid w:val="00874AEC"/>
    <w:rsid w:val="00875AE4"/>
    <w:rsid w:val="00876B40"/>
    <w:rsid w:val="00876EB1"/>
    <w:rsid w:val="008812E1"/>
    <w:rsid w:val="00881FEF"/>
    <w:rsid w:val="00883BE1"/>
    <w:rsid w:val="008863CA"/>
    <w:rsid w:val="00890624"/>
    <w:rsid w:val="00891F8D"/>
    <w:rsid w:val="008933E7"/>
    <w:rsid w:val="00896CD3"/>
    <w:rsid w:val="00897741"/>
    <w:rsid w:val="00897D57"/>
    <w:rsid w:val="008A2673"/>
    <w:rsid w:val="008A2AE5"/>
    <w:rsid w:val="008A39F6"/>
    <w:rsid w:val="008A3EA7"/>
    <w:rsid w:val="008A44EE"/>
    <w:rsid w:val="008B2C5B"/>
    <w:rsid w:val="008B66A4"/>
    <w:rsid w:val="008C029E"/>
    <w:rsid w:val="008C2E8F"/>
    <w:rsid w:val="008C4504"/>
    <w:rsid w:val="008C5559"/>
    <w:rsid w:val="008C5CC6"/>
    <w:rsid w:val="008C7466"/>
    <w:rsid w:val="008D3A80"/>
    <w:rsid w:val="008D4A22"/>
    <w:rsid w:val="008E26B2"/>
    <w:rsid w:val="008E3077"/>
    <w:rsid w:val="008E4938"/>
    <w:rsid w:val="008E4C89"/>
    <w:rsid w:val="008E4FD8"/>
    <w:rsid w:val="008E5572"/>
    <w:rsid w:val="008E6EDE"/>
    <w:rsid w:val="008F55D7"/>
    <w:rsid w:val="008F6B7D"/>
    <w:rsid w:val="008F6BD2"/>
    <w:rsid w:val="008F7AF3"/>
    <w:rsid w:val="009003CB"/>
    <w:rsid w:val="009009D7"/>
    <w:rsid w:val="00900F9A"/>
    <w:rsid w:val="00905BA9"/>
    <w:rsid w:val="009145C2"/>
    <w:rsid w:val="00914ECB"/>
    <w:rsid w:val="00915406"/>
    <w:rsid w:val="00915D60"/>
    <w:rsid w:val="00916EFF"/>
    <w:rsid w:val="00920C67"/>
    <w:rsid w:val="00920F6A"/>
    <w:rsid w:val="009225B1"/>
    <w:rsid w:val="009231F6"/>
    <w:rsid w:val="0092608B"/>
    <w:rsid w:val="00926BF7"/>
    <w:rsid w:val="00930548"/>
    <w:rsid w:val="00932C07"/>
    <w:rsid w:val="00936FF0"/>
    <w:rsid w:val="009413DC"/>
    <w:rsid w:val="00941429"/>
    <w:rsid w:val="00944383"/>
    <w:rsid w:val="0094597F"/>
    <w:rsid w:val="00950496"/>
    <w:rsid w:val="009514FF"/>
    <w:rsid w:val="009571AF"/>
    <w:rsid w:val="00961779"/>
    <w:rsid w:val="00962AA4"/>
    <w:rsid w:val="00967628"/>
    <w:rsid w:val="00971475"/>
    <w:rsid w:val="009717C9"/>
    <w:rsid w:val="00971917"/>
    <w:rsid w:val="00973943"/>
    <w:rsid w:val="00974038"/>
    <w:rsid w:val="009754B4"/>
    <w:rsid w:val="0098570E"/>
    <w:rsid w:val="00987927"/>
    <w:rsid w:val="00991F20"/>
    <w:rsid w:val="0099202F"/>
    <w:rsid w:val="0099215E"/>
    <w:rsid w:val="00992C1A"/>
    <w:rsid w:val="00993B91"/>
    <w:rsid w:val="00993DE5"/>
    <w:rsid w:val="009A25FB"/>
    <w:rsid w:val="009A27A4"/>
    <w:rsid w:val="009A3E04"/>
    <w:rsid w:val="009A68FF"/>
    <w:rsid w:val="009A6DD3"/>
    <w:rsid w:val="009B0C3C"/>
    <w:rsid w:val="009B1D74"/>
    <w:rsid w:val="009B387C"/>
    <w:rsid w:val="009B6884"/>
    <w:rsid w:val="009B7134"/>
    <w:rsid w:val="009C0E2A"/>
    <w:rsid w:val="009C18C3"/>
    <w:rsid w:val="009C4C29"/>
    <w:rsid w:val="009C5291"/>
    <w:rsid w:val="009D5E42"/>
    <w:rsid w:val="009D64DE"/>
    <w:rsid w:val="009D6B75"/>
    <w:rsid w:val="009D7840"/>
    <w:rsid w:val="009E1B8E"/>
    <w:rsid w:val="009E3D4E"/>
    <w:rsid w:val="009E3F74"/>
    <w:rsid w:val="009E42AC"/>
    <w:rsid w:val="009E786C"/>
    <w:rsid w:val="009F22A7"/>
    <w:rsid w:val="009F41BD"/>
    <w:rsid w:val="009F5241"/>
    <w:rsid w:val="009F6445"/>
    <w:rsid w:val="009F7415"/>
    <w:rsid w:val="00A0079B"/>
    <w:rsid w:val="00A01C72"/>
    <w:rsid w:val="00A023CC"/>
    <w:rsid w:val="00A026A2"/>
    <w:rsid w:val="00A0284F"/>
    <w:rsid w:val="00A02DD1"/>
    <w:rsid w:val="00A03FC9"/>
    <w:rsid w:val="00A0604B"/>
    <w:rsid w:val="00A079D2"/>
    <w:rsid w:val="00A11A30"/>
    <w:rsid w:val="00A14DBA"/>
    <w:rsid w:val="00A15859"/>
    <w:rsid w:val="00A168AF"/>
    <w:rsid w:val="00A20617"/>
    <w:rsid w:val="00A21E2E"/>
    <w:rsid w:val="00A23DD6"/>
    <w:rsid w:val="00A25F3F"/>
    <w:rsid w:val="00A2641E"/>
    <w:rsid w:val="00A26DC8"/>
    <w:rsid w:val="00A36A41"/>
    <w:rsid w:val="00A379D9"/>
    <w:rsid w:val="00A447B7"/>
    <w:rsid w:val="00A50D5B"/>
    <w:rsid w:val="00A51CE4"/>
    <w:rsid w:val="00A56AE0"/>
    <w:rsid w:val="00A577D8"/>
    <w:rsid w:val="00A6007B"/>
    <w:rsid w:val="00A61CD5"/>
    <w:rsid w:val="00A63F5C"/>
    <w:rsid w:val="00A733DE"/>
    <w:rsid w:val="00A73F65"/>
    <w:rsid w:val="00A76FA9"/>
    <w:rsid w:val="00A815DF"/>
    <w:rsid w:val="00A81EC6"/>
    <w:rsid w:val="00A83DDA"/>
    <w:rsid w:val="00A841BA"/>
    <w:rsid w:val="00A85A7C"/>
    <w:rsid w:val="00A8681E"/>
    <w:rsid w:val="00A90AF2"/>
    <w:rsid w:val="00A92C52"/>
    <w:rsid w:val="00A92E47"/>
    <w:rsid w:val="00A95CE4"/>
    <w:rsid w:val="00A96DC6"/>
    <w:rsid w:val="00AA10D1"/>
    <w:rsid w:val="00AA171E"/>
    <w:rsid w:val="00AA2ACA"/>
    <w:rsid w:val="00AB29E3"/>
    <w:rsid w:val="00AB5209"/>
    <w:rsid w:val="00AB5D32"/>
    <w:rsid w:val="00AB730C"/>
    <w:rsid w:val="00AC2857"/>
    <w:rsid w:val="00AC6DF6"/>
    <w:rsid w:val="00AC7265"/>
    <w:rsid w:val="00AC7579"/>
    <w:rsid w:val="00AC7F7A"/>
    <w:rsid w:val="00AD6CE1"/>
    <w:rsid w:val="00AD74A0"/>
    <w:rsid w:val="00AE1293"/>
    <w:rsid w:val="00AE225F"/>
    <w:rsid w:val="00AE6540"/>
    <w:rsid w:val="00AE6754"/>
    <w:rsid w:val="00AE6C22"/>
    <w:rsid w:val="00AF172D"/>
    <w:rsid w:val="00AF1989"/>
    <w:rsid w:val="00AF36EF"/>
    <w:rsid w:val="00AF57EA"/>
    <w:rsid w:val="00AF6F8D"/>
    <w:rsid w:val="00AF7E94"/>
    <w:rsid w:val="00B00191"/>
    <w:rsid w:val="00B00473"/>
    <w:rsid w:val="00B0123C"/>
    <w:rsid w:val="00B01B79"/>
    <w:rsid w:val="00B02DB9"/>
    <w:rsid w:val="00B03B40"/>
    <w:rsid w:val="00B04B1D"/>
    <w:rsid w:val="00B0672A"/>
    <w:rsid w:val="00B10471"/>
    <w:rsid w:val="00B11C15"/>
    <w:rsid w:val="00B13F85"/>
    <w:rsid w:val="00B1482C"/>
    <w:rsid w:val="00B14FCA"/>
    <w:rsid w:val="00B16C1B"/>
    <w:rsid w:val="00B17F61"/>
    <w:rsid w:val="00B202E0"/>
    <w:rsid w:val="00B213A6"/>
    <w:rsid w:val="00B239D2"/>
    <w:rsid w:val="00B25EA4"/>
    <w:rsid w:val="00B2713C"/>
    <w:rsid w:val="00B30D95"/>
    <w:rsid w:val="00B331AB"/>
    <w:rsid w:val="00B354B6"/>
    <w:rsid w:val="00B37EFA"/>
    <w:rsid w:val="00B4203C"/>
    <w:rsid w:val="00B45306"/>
    <w:rsid w:val="00B465CD"/>
    <w:rsid w:val="00B46E67"/>
    <w:rsid w:val="00B50B7E"/>
    <w:rsid w:val="00B525BA"/>
    <w:rsid w:val="00B55B2C"/>
    <w:rsid w:val="00B56A91"/>
    <w:rsid w:val="00B57B22"/>
    <w:rsid w:val="00B6151D"/>
    <w:rsid w:val="00B63355"/>
    <w:rsid w:val="00B63538"/>
    <w:rsid w:val="00B664BC"/>
    <w:rsid w:val="00B67C37"/>
    <w:rsid w:val="00B7112A"/>
    <w:rsid w:val="00B71168"/>
    <w:rsid w:val="00B71B34"/>
    <w:rsid w:val="00B726D8"/>
    <w:rsid w:val="00B72FDD"/>
    <w:rsid w:val="00B736CC"/>
    <w:rsid w:val="00B73C52"/>
    <w:rsid w:val="00B73F27"/>
    <w:rsid w:val="00B7546E"/>
    <w:rsid w:val="00B75786"/>
    <w:rsid w:val="00B76D8B"/>
    <w:rsid w:val="00B857B2"/>
    <w:rsid w:val="00B85DE4"/>
    <w:rsid w:val="00B86DD3"/>
    <w:rsid w:val="00B87F64"/>
    <w:rsid w:val="00B91059"/>
    <w:rsid w:val="00BA1DD1"/>
    <w:rsid w:val="00BA1E05"/>
    <w:rsid w:val="00BA202D"/>
    <w:rsid w:val="00BA2C02"/>
    <w:rsid w:val="00BA2F97"/>
    <w:rsid w:val="00BA4481"/>
    <w:rsid w:val="00BA4B96"/>
    <w:rsid w:val="00BA59C8"/>
    <w:rsid w:val="00BA6F74"/>
    <w:rsid w:val="00BA73BA"/>
    <w:rsid w:val="00BA7D18"/>
    <w:rsid w:val="00BB04B9"/>
    <w:rsid w:val="00BB066A"/>
    <w:rsid w:val="00BB24A8"/>
    <w:rsid w:val="00BB3D21"/>
    <w:rsid w:val="00BB54A5"/>
    <w:rsid w:val="00BB5AB5"/>
    <w:rsid w:val="00BB5B91"/>
    <w:rsid w:val="00BB5D51"/>
    <w:rsid w:val="00BB661B"/>
    <w:rsid w:val="00BB6828"/>
    <w:rsid w:val="00BC13A8"/>
    <w:rsid w:val="00BC647C"/>
    <w:rsid w:val="00BD23EB"/>
    <w:rsid w:val="00BD54C6"/>
    <w:rsid w:val="00BD5B03"/>
    <w:rsid w:val="00BD7DD2"/>
    <w:rsid w:val="00BE57ED"/>
    <w:rsid w:val="00BF22B8"/>
    <w:rsid w:val="00BF4A93"/>
    <w:rsid w:val="00BF5A15"/>
    <w:rsid w:val="00BF6D5A"/>
    <w:rsid w:val="00BF7C03"/>
    <w:rsid w:val="00C00721"/>
    <w:rsid w:val="00C00A67"/>
    <w:rsid w:val="00C0170C"/>
    <w:rsid w:val="00C01BF5"/>
    <w:rsid w:val="00C028B1"/>
    <w:rsid w:val="00C12495"/>
    <w:rsid w:val="00C127BC"/>
    <w:rsid w:val="00C13B62"/>
    <w:rsid w:val="00C14B3F"/>
    <w:rsid w:val="00C20769"/>
    <w:rsid w:val="00C20A12"/>
    <w:rsid w:val="00C23A5F"/>
    <w:rsid w:val="00C24FDA"/>
    <w:rsid w:val="00C274E5"/>
    <w:rsid w:val="00C27BAC"/>
    <w:rsid w:val="00C323D6"/>
    <w:rsid w:val="00C329B9"/>
    <w:rsid w:val="00C33EAC"/>
    <w:rsid w:val="00C34D18"/>
    <w:rsid w:val="00C352A5"/>
    <w:rsid w:val="00C37B21"/>
    <w:rsid w:val="00C40B28"/>
    <w:rsid w:val="00C43C15"/>
    <w:rsid w:val="00C453DB"/>
    <w:rsid w:val="00C45518"/>
    <w:rsid w:val="00C507CA"/>
    <w:rsid w:val="00C52135"/>
    <w:rsid w:val="00C5294F"/>
    <w:rsid w:val="00C56874"/>
    <w:rsid w:val="00C56D37"/>
    <w:rsid w:val="00C57AC2"/>
    <w:rsid w:val="00C6031E"/>
    <w:rsid w:val="00C6093A"/>
    <w:rsid w:val="00C612FB"/>
    <w:rsid w:val="00C614FE"/>
    <w:rsid w:val="00C62017"/>
    <w:rsid w:val="00C6359F"/>
    <w:rsid w:val="00C64482"/>
    <w:rsid w:val="00C64AE8"/>
    <w:rsid w:val="00C65669"/>
    <w:rsid w:val="00C725D3"/>
    <w:rsid w:val="00C73808"/>
    <w:rsid w:val="00C759FC"/>
    <w:rsid w:val="00C7629F"/>
    <w:rsid w:val="00C771F4"/>
    <w:rsid w:val="00C774F2"/>
    <w:rsid w:val="00C8153E"/>
    <w:rsid w:val="00C82B36"/>
    <w:rsid w:val="00C8417C"/>
    <w:rsid w:val="00C848B9"/>
    <w:rsid w:val="00C84E27"/>
    <w:rsid w:val="00C86614"/>
    <w:rsid w:val="00C925AB"/>
    <w:rsid w:val="00C942BA"/>
    <w:rsid w:val="00C955E6"/>
    <w:rsid w:val="00C973EE"/>
    <w:rsid w:val="00C979F1"/>
    <w:rsid w:val="00CA22FA"/>
    <w:rsid w:val="00CA2DBF"/>
    <w:rsid w:val="00CA3016"/>
    <w:rsid w:val="00CA4852"/>
    <w:rsid w:val="00CA5AC7"/>
    <w:rsid w:val="00CA7FE9"/>
    <w:rsid w:val="00CB0472"/>
    <w:rsid w:val="00CB28DF"/>
    <w:rsid w:val="00CB2F97"/>
    <w:rsid w:val="00CB3321"/>
    <w:rsid w:val="00CB3FA7"/>
    <w:rsid w:val="00CB5637"/>
    <w:rsid w:val="00CB5DB1"/>
    <w:rsid w:val="00CB64CA"/>
    <w:rsid w:val="00CB7119"/>
    <w:rsid w:val="00CC0004"/>
    <w:rsid w:val="00CC10D2"/>
    <w:rsid w:val="00CC405B"/>
    <w:rsid w:val="00CC4903"/>
    <w:rsid w:val="00CD0DC4"/>
    <w:rsid w:val="00CD3073"/>
    <w:rsid w:val="00CD38DC"/>
    <w:rsid w:val="00CD3C8D"/>
    <w:rsid w:val="00CD55D1"/>
    <w:rsid w:val="00CD5C90"/>
    <w:rsid w:val="00CD670A"/>
    <w:rsid w:val="00CE08AE"/>
    <w:rsid w:val="00CE0CBF"/>
    <w:rsid w:val="00CE19D5"/>
    <w:rsid w:val="00CE4806"/>
    <w:rsid w:val="00CF5262"/>
    <w:rsid w:val="00CF5F30"/>
    <w:rsid w:val="00CF5FC7"/>
    <w:rsid w:val="00CF72FD"/>
    <w:rsid w:val="00D010CD"/>
    <w:rsid w:val="00D01BF1"/>
    <w:rsid w:val="00D036F0"/>
    <w:rsid w:val="00D05F11"/>
    <w:rsid w:val="00D11D8B"/>
    <w:rsid w:val="00D12CC1"/>
    <w:rsid w:val="00D1442E"/>
    <w:rsid w:val="00D14B11"/>
    <w:rsid w:val="00D15298"/>
    <w:rsid w:val="00D20BC6"/>
    <w:rsid w:val="00D212EA"/>
    <w:rsid w:val="00D215CB"/>
    <w:rsid w:val="00D22389"/>
    <w:rsid w:val="00D229F5"/>
    <w:rsid w:val="00D25163"/>
    <w:rsid w:val="00D267B0"/>
    <w:rsid w:val="00D27A7F"/>
    <w:rsid w:val="00D35333"/>
    <w:rsid w:val="00D359A2"/>
    <w:rsid w:val="00D4623E"/>
    <w:rsid w:val="00D47677"/>
    <w:rsid w:val="00D47AAF"/>
    <w:rsid w:val="00D53B50"/>
    <w:rsid w:val="00D5580D"/>
    <w:rsid w:val="00D57E73"/>
    <w:rsid w:val="00D6197A"/>
    <w:rsid w:val="00D62138"/>
    <w:rsid w:val="00D63E5E"/>
    <w:rsid w:val="00D6722C"/>
    <w:rsid w:val="00D67550"/>
    <w:rsid w:val="00D7054F"/>
    <w:rsid w:val="00D71B84"/>
    <w:rsid w:val="00D7530D"/>
    <w:rsid w:val="00D761B9"/>
    <w:rsid w:val="00D76231"/>
    <w:rsid w:val="00D76719"/>
    <w:rsid w:val="00D8137B"/>
    <w:rsid w:val="00D81AF4"/>
    <w:rsid w:val="00D8236A"/>
    <w:rsid w:val="00D82450"/>
    <w:rsid w:val="00D834C2"/>
    <w:rsid w:val="00D845E3"/>
    <w:rsid w:val="00D85328"/>
    <w:rsid w:val="00D85989"/>
    <w:rsid w:val="00D85FF3"/>
    <w:rsid w:val="00D902B9"/>
    <w:rsid w:val="00D94023"/>
    <w:rsid w:val="00D95214"/>
    <w:rsid w:val="00D95C58"/>
    <w:rsid w:val="00D97835"/>
    <w:rsid w:val="00DA126F"/>
    <w:rsid w:val="00DA3D9E"/>
    <w:rsid w:val="00DA4619"/>
    <w:rsid w:val="00DA6AFD"/>
    <w:rsid w:val="00DA6E5C"/>
    <w:rsid w:val="00DA796E"/>
    <w:rsid w:val="00DB3AF1"/>
    <w:rsid w:val="00DB3F50"/>
    <w:rsid w:val="00DC07F0"/>
    <w:rsid w:val="00DC2447"/>
    <w:rsid w:val="00DC2DFC"/>
    <w:rsid w:val="00DC2E10"/>
    <w:rsid w:val="00DD0DE1"/>
    <w:rsid w:val="00DD3ED0"/>
    <w:rsid w:val="00DD74C5"/>
    <w:rsid w:val="00DE39E0"/>
    <w:rsid w:val="00DE53AD"/>
    <w:rsid w:val="00DE59A5"/>
    <w:rsid w:val="00DE5B6F"/>
    <w:rsid w:val="00DE6178"/>
    <w:rsid w:val="00DE669A"/>
    <w:rsid w:val="00DE68FE"/>
    <w:rsid w:val="00DF0E65"/>
    <w:rsid w:val="00DF137D"/>
    <w:rsid w:val="00DF38E8"/>
    <w:rsid w:val="00DF461C"/>
    <w:rsid w:val="00DF5A9E"/>
    <w:rsid w:val="00E0166A"/>
    <w:rsid w:val="00E023FA"/>
    <w:rsid w:val="00E02E13"/>
    <w:rsid w:val="00E04573"/>
    <w:rsid w:val="00E064E7"/>
    <w:rsid w:val="00E1089F"/>
    <w:rsid w:val="00E122B5"/>
    <w:rsid w:val="00E13B15"/>
    <w:rsid w:val="00E15C00"/>
    <w:rsid w:val="00E20035"/>
    <w:rsid w:val="00E20642"/>
    <w:rsid w:val="00E21691"/>
    <w:rsid w:val="00E2180B"/>
    <w:rsid w:val="00E21920"/>
    <w:rsid w:val="00E21D2E"/>
    <w:rsid w:val="00E23AD5"/>
    <w:rsid w:val="00E260D8"/>
    <w:rsid w:val="00E27103"/>
    <w:rsid w:val="00E30352"/>
    <w:rsid w:val="00E30AEB"/>
    <w:rsid w:val="00E30B60"/>
    <w:rsid w:val="00E315B8"/>
    <w:rsid w:val="00E33FF9"/>
    <w:rsid w:val="00E3450D"/>
    <w:rsid w:val="00E34B0B"/>
    <w:rsid w:val="00E37590"/>
    <w:rsid w:val="00E37FB5"/>
    <w:rsid w:val="00E401F9"/>
    <w:rsid w:val="00E425A1"/>
    <w:rsid w:val="00E42EAD"/>
    <w:rsid w:val="00E447EF"/>
    <w:rsid w:val="00E4581E"/>
    <w:rsid w:val="00E46DD0"/>
    <w:rsid w:val="00E5072A"/>
    <w:rsid w:val="00E50BD7"/>
    <w:rsid w:val="00E5361B"/>
    <w:rsid w:val="00E601D3"/>
    <w:rsid w:val="00E649D9"/>
    <w:rsid w:val="00E67C46"/>
    <w:rsid w:val="00E71480"/>
    <w:rsid w:val="00E72951"/>
    <w:rsid w:val="00E74ADF"/>
    <w:rsid w:val="00E74D2D"/>
    <w:rsid w:val="00E75833"/>
    <w:rsid w:val="00E763FF"/>
    <w:rsid w:val="00E80832"/>
    <w:rsid w:val="00E81927"/>
    <w:rsid w:val="00E81E67"/>
    <w:rsid w:val="00E83262"/>
    <w:rsid w:val="00E86D1C"/>
    <w:rsid w:val="00E86E42"/>
    <w:rsid w:val="00E86E6C"/>
    <w:rsid w:val="00E926F3"/>
    <w:rsid w:val="00E93EF1"/>
    <w:rsid w:val="00E952D4"/>
    <w:rsid w:val="00E975EC"/>
    <w:rsid w:val="00E979B2"/>
    <w:rsid w:val="00EA0E73"/>
    <w:rsid w:val="00EA113E"/>
    <w:rsid w:val="00EA20CD"/>
    <w:rsid w:val="00EA5A87"/>
    <w:rsid w:val="00EA687A"/>
    <w:rsid w:val="00EB01AD"/>
    <w:rsid w:val="00EB1000"/>
    <w:rsid w:val="00EB33EF"/>
    <w:rsid w:val="00EB373A"/>
    <w:rsid w:val="00EB68D1"/>
    <w:rsid w:val="00EB6EE2"/>
    <w:rsid w:val="00EC3057"/>
    <w:rsid w:val="00EC37EC"/>
    <w:rsid w:val="00EC519F"/>
    <w:rsid w:val="00EC710C"/>
    <w:rsid w:val="00EC7CB1"/>
    <w:rsid w:val="00ED0603"/>
    <w:rsid w:val="00ED0810"/>
    <w:rsid w:val="00ED0AFD"/>
    <w:rsid w:val="00ED1A85"/>
    <w:rsid w:val="00ED28FB"/>
    <w:rsid w:val="00ED3B8A"/>
    <w:rsid w:val="00ED7E6E"/>
    <w:rsid w:val="00EE4F60"/>
    <w:rsid w:val="00EE575C"/>
    <w:rsid w:val="00EE5C18"/>
    <w:rsid w:val="00EE7748"/>
    <w:rsid w:val="00EF5241"/>
    <w:rsid w:val="00EF668B"/>
    <w:rsid w:val="00EF71C6"/>
    <w:rsid w:val="00F01CEF"/>
    <w:rsid w:val="00F03909"/>
    <w:rsid w:val="00F04C8A"/>
    <w:rsid w:val="00F0631E"/>
    <w:rsid w:val="00F12C93"/>
    <w:rsid w:val="00F141B3"/>
    <w:rsid w:val="00F148DB"/>
    <w:rsid w:val="00F20288"/>
    <w:rsid w:val="00F25404"/>
    <w:rsid w:val="00F26191"/>
    <w:rsid w:val="00F26AA7"/>
    <w:rsid w:val="00F30006"/>
    <w:rsid w:val="00F306A5"/>
    <w:rsid w:val="00F3450C"/>
    <w:rsid w:val="00F36B51"/>
    <w:rsid w:val="00F407C0"/>
    <w:rsid w:val="00F41778"/>
    <w:rsid w:val="00F419B6"/>
    <w:rsid w:val="00F433B2"/>
    <w:rsid w:val="00F516AF"/>
    <w:rsid w:val="00F5335A"/>
    <w:rsid w:val="00F546CB"/>
    <w:rsid w:val="00F55698"/>
    <w:rsid w:val="00F61FD9"/>
    <w:rsid w:val="00F66A8B"/>
    <w:rsid w:val="00F66F41"/>
    <w:rsid w:val="00F70309"/>
    <w:rsid w:val="00F71EEC"/>
    <w:rsid w:val="00F72A00"/>
    <w:rsid w:val="00F72A08"/>
    <w:rsid w:val="00F72D70"/>
    <w:rsid w:val="00F7355D"/>
    <w:rsid w:val="00F73D96"/>
    <w:rsid w:val="00F7408A"/>
    <w:rsid w:val="00F742C9"/>
    <w:rsid w:val="00F747DB"/>
    <w:rsid w:val="00F74936"/>
    <w:rsid w:val="00F7664C"/>
    <w:rsid w:val="00F76C09"/>
    <w:rsid w:val="00F777E6"/>
    <w:rsid w:val="00F81C65"/>
    <w:rsid w:val="00F854D1"/>
    <w:rsid w:val="00F85B0C"/>
    <w:rsid w:val="00F85B61"/>
    <w:rsid w:val="00F85C90"/>
    <w:rsid w:val="00F8632A"/>
    <w:rsid w:val="00F866C4"/>
    <w:rsid w:val="00F86E5A"/>
    <w:rsid w:val="00F912E8"/>
    <w:rsid w:val="00F924D9"/>
    <w:rsid w:val="00F9272E"/>
    <w:rsid w:val="00F927BA"/>
    <w:rsid w:val="00F932F5"/>
    <w:rsid w:val="00F942FE"/>
    <w:rsid w:val="00F9688D"/>
    <w:rsid w:val="00FA00DC"/>
    <w:rsid w:val="00FA3227"/>
    <w:rsid w:val="00FA631C"/>
    <w:rsid w:val="00FB19DF"/>
    <w:rsid w:val="00FB2584"/>
    <w:rsid w:val="00FB327E"/>
    <w:rsid w:val="00FB7098"/>
    <w:rsid w:val="00FB7C56"/>
    <w:rsid w:val="00FC11E8"/>
    <w:rsid w:val="00FC2D02"/>
    <w:rsid w:val="00FC33AB"/>
    <w:rsid w:val="00FC3D42"/>
    <w:rsid w:val="00FD1D64"/>
    <w:rsid w:val="00FD26C1"/>
    <w:rsid w:val="00FD47F0"/>
    <w:rsid w:val="00FD4917"/>
    <w:rsid w:val="00FD6DBD"/>
    <w:rsid w:val="00FD6F36"/>
    <w:rsid w:val="00FE3C54"/>
    <w:rsid w:val="00FE4A0B"/>
    <w:rsid w:val="00FE5AA7"/>
    <w:rsid w:val="00FE7706"/>
    <w:rsid w:val="00FE7DAF"/>
    <w:rsid w:val="00FF55C7"/>
    <w:rsid w:val="00FF72FF"/>
    <w:rsid w:val="00FF78E1"/>
    <w:rsid w:val="00FF7B48"/>
    <w:rsid w:val="00FF7D82"/>
    <w:rsid w:val="08660A45"/>
    <w:rsid w:val="0E55E8FF"/>
    <w:rsid w:val="1C71330C"/>
    <w:rsid w:val="235FF53E"/>
    <w:rsid w:val="2E8E802D"/>
    <w:rsid w:val="409F46B7"/>
    <w:rsid w:val="553C5B68"/>
    <w:rsid w:val="5BD3DAA3"/>
    <w:rsid w:val="64EED6F8"/>
    <w:rsid w:val="6D75E7B0"/>
    <w:rsid w:val="7BCDBDBD"/>
    <w:rsid w:val="7F5190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70CC71"/>
  <w15:chartTrackingRefBased/>
  <w15:docId w15:val="{069157BE-8601-9440-A2E6-F873DD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lang w:val="en-US"/>
    </w:rPr>
  </w:style>
  <w:style w:type="paragraph" w:styleId="Heading1">
    <w:name w:val="heading 1"/>
    <w:basedOn w:val="Normal"/>
    <w:next w:val="Normal"/>
    <w:link w:val="Heading1Char"/>
    <w:uiPriority w:val="9"/>
    <w:qFormat/>
    <w:rsid w:val="000433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433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433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4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3"/>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043373"/>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043373"/>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04337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337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4337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4337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4337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4337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433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3373"/>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0433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3373"/>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04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3"/>
    <w:rPr>
      <w:rFonts w:cs="Mangal"/>
      <w:i/>
      <w:iCs/>
      <w:color w:val="404040" w:themeColor="text1" w:themeTint="BF"/>
      <w:lang w:val="en-US"/>
    </w:rPr>
  </w:style>
  <w:style w:type="paragraph" w:styleId="ListParagraph">
    <w:name w:val="List Paragraph"/>
    <w:basedOn w:val="Normal"/>
    <w:uiPriority w:val="34"/>
    <w:qFormat/>
    <w:rsid w:val="00043373"/>
    <w:pPr>
      <w:ind w:left="720"/>
      <w:contextualSpacing/>
    </w:pPr>
  </w:style>
  <w:style w:type="character" w:styleId="IntenseEmphasis">
    <w:name w:val="Intense Emphasis"/>
    <w:basedOn w:val="DefaultParagraphFont"/>
    <w:uiPriority w:val="21"/>
    <w:qFormat/>
    <w:rsid w:val="00043373"/>
    <w:rPr>
      <w:i/>
      <w:iCs/>
      <w:color w:val="2F5496" w:themeColor="accent1" w:themeShade="BF"/>
    </w:rPr>
  </w:style>
  <w:style w:type="paragraph" w:styleId="IntenseQuote">
    <w:name w:val="Intense Quote"/>
    <w:basedOn w:val="Normal"/>
    <w:next w:val="Normal"/>
    <w:link w:val="IntenseQuoteChar"/>
    <w:uiPriority w:val="30"/>
    <w:qFormat/>
    <w:rsid w:val="0004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73"/>
    <w:rPr>
      <w:rFonts w:cs="Mangal"/>
      <w:i/>
      <w:iCs/>
      <w:color w:val="2F5496" w:themeColor="accent1" w:themeShade="BF"/>
      <w:lang w:val="en-US"/>
    </w:rPr>
  </w:style>
  <w:style w:type="character" w:styleId="IntenseReference">
    <w:name w:val="Intense Reference"/>
    <w:basedOn w:val="DefaultParagraphFont"/>
    <w:uiPriority w:val="32"/>
    <w:qFormat/>
    <w:rsid w:val="00043373"/>
    <w:rPr>
      <w:b/>
      <w:bCs/>
      <w:smallCaps/>
      <w:color w:val="2F5496" w:themeColor="accent1" w:themeShade="BF"/>
      <w:spacing w:val="5"/>
    </w:rPr>
  </w:style>
  <w:style w:type="paragraph" w:styleId="Header">
    <w:name w:val="header"/>
    <w:basedOn w:val="Normal"/>
    <w:link w:val="HeaderChar"/>
    <w:uiPriority w:val="99"/>
    <w:unhideWhenUsed/>
    <w:rsid w:val="0089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8D"/>
    <w:rPr>
      <w:rFonts w:cs="Mangal"/>
      <w:lang w:val="en-US"/>
    </w:rPr>
  </w:style>
  <w:style w:type="paragraph" w:styleId="Footer">
    <w:name w:val="footer"/>
    <w:basedOn w:val="Normal"/>
    <w:link w:val="FooterChar"/>
    <w:uiPriority w:val="99"/>
    <w:unhideWhenUsed/>
    <w:rsid w:val="0089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8D"/>
    <w:rPr>
      <w:rFonts w:cs="Mangal"/>
      <w:lang w:val="en-US"/>
    </w:rPr>
  </w:style>
  <w:style w:type="paragraph" w:customStyle="1" w:styleId="p1">
    <w:name w:val="p1"/>
    <w:basedOn w:val="Normal"/>
    <w:rsid w:val="00EE4F60"/>
    <w:pPr>
      <w:spacing w:after="0" w:line="240" w:lineRule="auto"/>
    </w:pPr>
    <w:rPr>
      <w:rFonts w:ascii="Helvetica" w:eastAsia="Times New Roman" w:hAnsi="Helvetica" w:cs="Times New Roman"/>
      <w:color w:val="000000"/>
      <w:kern w:val="0"/>
      <w:sz w:val="12"/>
      <w:szCs w:val="12"/>
      <w:lang w:val="en-IN" w:eastAsia="en-GB"/>
      <w14:ligatures w14:val="none"/>
    </w:rPr>
  </w:style>
  <w:style w:type="character" w:customStyle="1" w:styleId="s1">
    <w:name w:val="s1"/>
    <w:basedOn w:val="DefaultParagraphFont"/>
    <w:rsid w:val="00EE4F60"/>
    <w:rPr>
      <w:rFonts w:ascii="Times" w:hAnsi="Times" w:hint="default"/>
      <w:sz w:val="2"/>
      <w:szCs w:val="2"/>
    </w:rPr>
  </w:style>
  <w:style w:type="paragraph" w:styleId="NormalWeb">
    <w:name w:val="Normal (Web)"/>
    <w:basedOn w:val="Normal"/>
    <w:uiPriority w:val="99"/>
    <w:semiHidden/>
    <w:unhideWhenUsed/>
    <w:rsid w:val="003F09CB"/>
    <w:pPr>
      <w:spacing w:before="100" w:beforeAutospacing="1" w:after="100" w:afterAutospacing="1" w:line="240" w:lineRule="auto"/>
    </w:pPr>
    <w:rPr>
      <w:rFonts w:ascii="Times New Roman" w:eastAsia="Times New Roman" w:hAnsi="Times New Roman" w:cs="Times New Roman"/>
      <w:kern w:val="0"/>
      <w:szCs w:val="24"/>
      <w:lang w:val="en-IN" w:eastAsia="en-GB"/>
      <w14:ligatures w14:val="none"/>
    </w:rPr>
  </w:style>
  <w:style w:type="character" w:styleId="Hyperlink">
    <w:name w:val="Hyperlink"/>
    <w:basedOn w:val="DefaultParagraphFont"/>
    <w:uiPriority w:val="99"/>
    <w:unhideWhenUsed/>
    <w:rsid w:val="00F932F5"/>
    <w:rPr>
      <w:color w:val="0000FF"/>
      <w:u w:val="single"/>
    </w:rPr>
  </w:style>
  <w:style w:type="paragraph" w:customStyle="1" w:styleId="p2">
    <w:name w:val="p2"/>
    <w:basedOn w:val="Normal"/>
    <w:rsid w:val="00AF36EF"/>
    <w:pPr>
      <w:spacing w:after="0" w:line="240" w:lineRule="auto"/>
    </w:pPr>
    <w:rPr>
      <w:rFonts w:ascii="Helvetica" w:eastAsia="Times New Roman" w:hAnsi="Helvetica" w:cs="Times New Roman"/>
      <w:color w:val="0D6C9C"/>
      <w:kern w:val="0"/>
      <w:sz w:val="12"/>
      <w:szCs w:val="12"/>
      <w:lang w:val="en-IN" w:eastAsia="en-GB"/>
      <w14:ligatures w14:val="none"/>
    </w:rPr>
  </w:style>
  <w:style w:type="character" w:customStyle="1" w:styleId="s2">
    <w:name w:val="s2"/>
    <w:basedOn w:val="DefaultParagraphFont"/>
    <w:rsid w:val="00AF36EF"/>
    <w:rPr>
      <w:color w:val="000000"/>
    </w:rPr>
  </w:style>
  <w:style w:type="paragraph" w:styleId="NoSpacing">
    <w:name w:val="No Spacing"/>
    <w:uiPriority w:val="1"/>
    <w:qFormat/>
    <w:rsid w:val="00315C0B"/>
    <w:pPr>
      <w:spacing w:after="0" w:line="240" w:lineRule="auto"/>
    </w:pPr>
    <w:rPr>
      <w:rFonts w:cs="Mangal"/>
      <w:lang w:val="en-US"/>
    </w:rPr>
  </w:style>
  <w:style w:type="character" w:customStyle="1" w:styleId="apple-converted-space">
    <w:name w:val="apple-converted-space"/>
    <w:basedOn w:val="DefaultParagraphFont"/>
    <w:rsid w:val="00D57E73"/>
  </w:style>
  <w:style w:type="character" w:customStyle="1" w:styleId="apple-tab-span">
    <w:name w:val="apple-tab-span"/>
    <w:basedOn w:val="DefaultParagraphFont"/>
    <w:rsid w:val="00D05F11"/>
  </w:style>
  <w:style w:type="character" w:styleId="PageNumber">
    <w:name w:val="page number"/>
    <w:basedOn w:val="DefaultParagraphFont"/>
    <w:uiPriority w:val="99"/>
    <w:semiHidden/>
    <w:unhideWhenUsed/>
    <w:rsid w:val="0063640F"/>
  </w:style>
  <w:style w:type="table" w:styleId="TableGrid">
    <w:name w:val="Table Grid"/>
    <w:basedOn w:val="TableNormal"/>
    <w:uiPriority w:val="39"/>
    <w:rsid w:val="009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67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7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7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67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667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9E3F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B5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692cb8c74341a9/IMI%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7668-B34E-8E00-ADE0932154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7668-B34E-8E00-ADE0932154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7668-B34E-8E00-ADE0932154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7668-B34E-8E00-ADE0932154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867</TotalTime>
  <Pages>15</Pages>
  <Words>3132</Words>
  <Characters>17855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urstrulysnehlata6@gmail.com</dc:creator>
  <cp:keywords/>
  <dc:description/>
  <cp:lastModifiedBy>SDI 1166</cp:lastModifiedBy>
  <cp:revision>1273</cp:revision>
  <cp:lastPrinted>2026-02-20T03:48:00Z</cp:lastPrinted>
  <dcterms:created xsi:type="dcterms:W3CDTF">2026-02-20T03:47:00Z</dcterms:created>
  <dcterms:modified xsi:type="dcterms:W3CDTF">2026-04-08T08:10:00Z</dcterms:modified>
</cp:coreProperties>
</file>