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985E9" w14:textId="77777777" w:rsidR="001854AB" w:rsidRPr="00807E25" w:rsidRDefault="00B100D6" w:rsidP="001854AB">
      <w:pPr>
        <w:rPr>
          <w:rFonts w:ascii="Times New Roman" w:hAnsi="Times New Roman" w:cs="Times New Roman"/>
          <w:b/>
          <w:bCs/>
          <w:sz w:val="48"/>
          <w:szCs w:val="48"/>
        </w:rPr>
      </w:pPr>
      <w:r w:rsidRPr="00807E25">
        <w:rPr>
          <w:rFonts w:ascii="Times New Roman" w:hAnsi="Times New Roman" w:cs="Times New Roman"/>
          <w:b/>
          <w:bCs/>
          <w:sz w:val="48"/>
          <w:szCs w:val="48"/>
        </w:rPr>
        <w:t>Diagnostic Accuracy of Artificial Intelligence for Breast Cancer Detection: A Systematic Review</w:t>
      </w:r>
    </w:p>
    <w:p w14:paraId="69CC2E97" w14:textId="7F6A5F8D" w:rsidR="00472189" w:rsidRPr="00807E25" w:rsidRDefault="00472189" w:rsidP="00545E5F">
      <w:pPr>
        <w:jc w:val="both"/>
        <w:rPr>
          <w:rFonts w:ascii="Times New Roman" w:hAnsi="Times New Roman" w:cs="Times New Roman"/>
          <w:sz w:val="28"/>
          <w:szCs w:val="28"/>
        </w:rPr>
      </w:pPr>
    </w:p>
    <w:p w14:paraId="48D56C97" w14:textId="1AE6DB48" w:rsidR="000530A2" w:rsidRPr="00807E25" w:rsidRDefault="000530A2" w:rsidP="00BF586C">
      <w:pPr>
        <w:jc w:val="both"/>
        <w:rPr>
          <w:rFonts w:ascii="Times New Roman" w:hAnsi="Times New Roman" w:cs="Times New Roman"/>
          <w:b/>
          <w:bCs/>
          <w:sz w:val="32"/>
          <w:szCs w:val="32"/>
        </w:rPr>
      </w:pPr>
      <w:r w:rsidRPr="00807E25">
        <w:rPr>
          <w:rFonts w:ascii="Times New Roman" w:hAnsi="Times New Roman" w:cs="Times New Roman"/>
          <w:b/>
          <w:bCs/>
          <w:sz w:val="28"/>
          <w:szCs w:val="28"/>
        </w:rPr>
        <w:t>Abstract</w:t>
      </w:r>
    </w:p>
    <w:p w14:paraId="595DCF48" w14:textId="77777777" w:rsidR="00746B71" w:rsidRPr="00807E25" w:rsidRDefault="00746B71" w:rsidP="00746B71">
      <w:pPr>
        <w:jc w:val="both"/>
        <w:rPr>
          <w:rFonts w:ascii="Times New Roman" w:hAnsi="Times New Roman" w:cs="Times New Roman"/>
        </w:rPr>
      </w:pPr>
      <w:r w:rsidRPr="00807E25">
        <w:rPr>
          <w:rFonts w:ascii="Times New Roman" w:hAnsi="Times New Roman" w:cs="Times New Roman"/>
          <w:b/>
          <w:bCs/>
        </w:rPr>
        <w:t xml:space="preserve">Background: </w:t>
      </w:r>
      <w:r w:rsidRPr="00807E25">
        <w:rPr>
          <w:rFonts w:ascii="Times New Roman" w:hAnsi="Times New Roman" w:cs="Times New Roman"/>
        </w:rPr>
        <w:t>Breast cancer remains a leading cause of cancer-related morbidity and mortality worldwide, necessitating accurate and early detection strategies. Conventional imaging and pathological assessment are limited by interobserver variability, reduced sensitivity in dense breast tissue, and increasing workload pressures. Artificial intelligence (AI) and machine learning (ML) have emerged as potential tools to enhance diagnostic performance and clinical decision-making.</w:t>
      </w:r>
    </w:p>
    <w:p w14:paraId="7EE5F2F1" w14:textId="77777777" w:rsidR="00746B71" w:rsidRPr="00807E25" w:rsidRDefault="00746B71" w:rsidP="00746B71">
      <w:pPr>
        <w:jc w:val="both"/>
        <w:rPr>
          <w:rFonts w:ascii="Times New Roman" w:hAnsi="Times New Roman" w:cs="Times New Roman"/>
        </w:rPr>
      </w:pPr>
      <w:r w:rsidRPr="00807E25">
        <w:rPr>
          <w:rFonts w:ascii="Times New Roman" w:hAnsi="Times New Roman" w:cs="Times New Roman"/>
          <w:b/>
          <w:bCs/>
        </w:rPr>
        <w:t xml:space="preserve">Objective: </w:t>
      </w:r>
      <w:r w:rsidRPr="00807E25">
        <w:rPr>
          <w:rFonts w:ascii="Times New Roman" w:hAnsi="Times New Roman" w:cs="Times New Roman"/>
        </w:rPr>
        <w:t>To systematically evaluate the diagnostic accuracy and clinical applicability of AI and ML models in breast cancer detection across imaging modalities and clinical settings.</w:t>
      </w:r>
    </w:p>
    <w:p w14:paraId="56A5F612" w14:textId="77777777" w:rsidR="00746B71" w:rsidRPr="00807E25" w:rsidRDefault="00746B71" w:rsidP="00746B71">
      <w:pPr>
        <w:jc w:val="both"/>
        <w:rPr>
          <w:rFonts w:ascii="Times New Roman" w:hAnsi="Times New Roman" w:cs="Times New Roman"/>
        </w:rPr>
      </w:pPr>
      <w:r w:rsidRPr="00807E25">
        <w:rPr>
          <w:rFonts w:ascii="Times New Roman" w:hAnsi="Times New Roman" w:cs="Times New Roman"/>
          <w:b/>
          <w:bCs/>
        </w:rPr>
        <w:t xml:space="preserve">Methods: </w:t>
      </w:r>
      <w:r w:rsidRPr="00807E25">
        <w:rPr>
          <w:rFonts w:ascii="Times New Roman" w:hAnsi="Times New Roman" w:cs="Times New Roman"/>
        </w:rPr>
        <w:t>A systematic search of PubMed, Scopus, and Web of Science was conducted for studies published between January 2014 and May 2025, following PRISMA 2020 guidelines. Original studies assessing AI/ML-based diagnostic models and reporting performance metrics were included. Two reviewers independently performed study selection, data extraction, and risk-of-bias assessment using the Prediction Model Risk of Bias Assessment Tool (PROBAST). Due to substantial methodological heterogeneity, results were synthesized descriptively.</w:t>
      </w:r>
    </w:p>
    <w:p w14:paraId="37DDE762" w14:textId="77777777" w:rsidR="00746B71" w:rsidRPr="00807E25" w:rsidRDefault="00746B71" w:rsidP="00746B71">
      <w:pPr>
        <w:jc w:val="both"/>
        <w:rPr>
          <w:rFonts w:ascii="Times New Roman" w:hAnsi="Times New Roman" w:cs="Times New Roman"/>
        </w:rPr>
      </w:pPr>
      <w:r w:rsidRPr="00807E25">
        <w:rPr>
          <w:rFonts w:ascii="Times New Roman" w:hAnsi="Times New Roman" w:cs="Times New Roman"/>
          <w:b/>
          <w:bCs/>
        </w:rPr>
        <w:t xml:space="preserve">Results: </w:t>
      </w:r>
      <w:r w:rsidRPr="00807E25">
        <w:rPr>
          <w:rFonts w:ascii="Times New Roman" w:hAnsi="Times New Roman" w:cs="Times New Roman"/>
        </w:rPr>
        <w:t>Of 1,892 identified records, 30 studies met inclusion criteria. Most evaluated imaging-based models using mammography, ultrasound, MRI, CT, thermography, or digital histopathology. Deep learning approaches, particularly convolutional neural networks, predominated. Reported AUC values ranged from 0.84 to 0.99, with sensitivity and specificity frequently exceeding 85% in retrospective cohorts. Large screening studies demonstrated that AI-assisted mammography was non-inferior to double reading while reducing radiologist workload. However, most studies relied on retrospective datasets with limited external validation.</w:t>
      </w:r>
    </w:p>
    <w:p w14:paraId="57026215" w14:textId="2EE0A46D" w:rsidR="00746B71" w:rsidRDefault="00746B71" w:rsidP="00746B71">
      <w:pPr>
        <w:jc w:val="both"/>
        <w:rPr>
          <w:rFonts w:ascii="Times New Roman" w:hAnsi="Times New Roman" w:cs="Times New Roman"/>
        </w:rPr>
      </w:pPr>
      <w:r w:rsidRPr="00807E25">
        <w:rPr>
          <w:rFonts w:ascii="Times New Roman" w:hAnsi="Times New Roman" w:cs="Times New Roman"/>
          <w:b/>
          <w:bCs/>
        </w:rPr>
        <w:t xml:space="preserve">Conclusion: </w:t>
      </w:r>
      <w:r w:rsidRPr="00807E25">
        <w:rPr>
          <w:rFonts w:ascii="Times New Roman" w:hAnsi="Times New Roman" w:cs="Times New Roman"/>
        </w:rPr>
        <w:t>AI and ML models show high diagnostic potential across breast imaging modalities and may enhance screening efficiency and diagnostic support. Nevertheless, the predominance of retrospective designs and limited prospective multicentre validation restricts assessment of real-world generalizability. Rigorous external validation, standardized reporting, and implementation-focused research are essential before widespread clinical integration.</w:t>
      </w:r>
    </w:p>
    <w:p w14:paraId="7B10BB57" w14:textId="67F27202" w:rsidR="007368C4" w:rsidRDefault="007368C4" w:rsidP="00746B71">
      <w:pPr>
        <w:jc w:val="both"/>
        <w:rPr>
          <w:rFonts w:ascii="Times New Roman" w:hAnsi="Times New Roman" w:cs="Times New Roman"/>
        </w:rPr>
      </w:pPr>
      <w:r>
        <w:rPr>
          <w:rFonts w:ascii="Times New Roman" w:hAnsi="Times New Roman" w:cs="Times New Roman"/>
        </w:rPr>
        <w:t>Graphical abstract</w:t>
      </w:r>
    </w:p>
    <w:p w14:paraId="0E57E512" w14:textId="5CFB8A33" w:rsidR="007368C4" w:rsidRPr="00807E25" w:rsidRDefault="007368C4" w:rsidP="00746B71">
      <w:pPr>
        <w:jc w:val="both"/>
        <w:rPr>
          <w:rFonts w:ascii="Times New Roman" w:hAnsi="Times New Roman" w:cs="Times New Roman"/>
        </w:rPr>
      </w:pPr>
      <w:r w:rsidRPr="00807E25">
        <w:rPr>
          <w:rFonts w:ascii="Times New Roman" w:hAnsi="Times New Roman" w:cs="Times New Roman"/>
          <w:noProof/>
          <w:sz w:val="28"/>
          <w:szCs w:val="28"/>
        </w:rPr>
        <w:lastRenderedPageBreak/>
        <w:drawing>
          <wp:inline distT="0" distB="0" distL="0" distR="0" wp14:anchorId="38F1BC3E" wp14:editId="2CCF57B6">
            <wp:extent cx="5469622" cy="3052347"/>
            <wp:effectExtent l="0" t="0" r="0" b="0"/>
            <wp:docPr id="16752393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39355" name="Picture 16752393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95624" cy="3066858"/>
                    </a:xfrm>
                    <a:prstGeom prst="rect">
                      <a:avLst/>
                    </a:prstGeom>
                  </pic:spPr>
                </pic:pic>
              </a:graphicData>
            </a:graphic>
          </wp:inline>
        </w:drawing>
      </w:r>
    </w:p>
    <w:p w14:paraId="53998C62" w14:textId="4D72DC93" w:rsidR="000530A2" w:rsidRPr="00807E25" w:rsidRDefault="000530A2" w:rsidP="00EF3761">
      <w:pPr>
        <w:jc w:val="both"/>
        <w:rPr>
          <w:rFonts w:ascii="Times New Roman" w:hAnsi="Times New Roman" w:cs="Times New Roman"/>
        </w:rPr>
      </w:pPr>
      <w:r w:rsidRPr="00807E25">
        <w:rPr>
          <w:rFonts w:ascii="Times New Roman" w:hAnsi="Times New Roman" w:cs="Times New Roman"/>
          <w:b/>
          <w:bCs/>
        </w:rPr>
        <w:t>Keywords:</w:t>
      </w:r>
      <w:r w:rsidR="0093246A" w:rsidRPr="00807E25">
        <w:rPr>
          <w:rFonts w:ascii="Times New Roman" w:hAnsi="Times New Roman" w:cs="Times New Roman"/>
          <w:b/>
          <w:bCs/>
        </w:rPr>
        <w:t xml:space="preserve"> </w:t>
      </w:r>
      <w:r w:rsidRPr="00807E25">
        <w:rPr>
          <w:rFonts w:ascii="Times New Roman" w:hAnsi="Times New Roman" w:cs="Times New Roman"/>
        </w:rPr>
        <w:t>Artificial intelligence; Machine learning; Breast cancer; Diagnostic accuracy; Deep learning</w:t>
      </w:r>
    </w:p>
    <w:p w14:paraId="63275C2D" w14:textId="77777777" w:rsidR="0093246A" w:rsidRPr="00807E25" w:rsidRDefault="0093246A" w:rsidP="00EF3761">
      <w:pPr>
        <w:jc w:val="both"/>
        <w:rPr>
          <w:rFonts w:ascii="Times New Roman" w:hAnsi="Times New Roman" w:cs="Times New Roman"/>
        </w:rPr>
      </w:pPr>
    </w:p>
    <w:p w14:paraId="6B690CE3" w14:textId="6492176D" w:rsidR="00EF3761" w:rsidRPr="00807E25" w:rsidRDefault="00EF3761" w:rsidP="00EF3761">
      <w:pPr>
        <w:jc w:val="both"/>
        <w:rPr>
          <w:rFonts w:ascii="Times New Roman" w:hAnsi="Times New Roman" w:cs="Times New Roman"/>
          <w:b/>
          <w:bCs/>
        </w:rPr>
      </w:pPr>
      <w:r w:rsidRPr="00807E25">
        <w:rPr>
          <w:rFonts w:ascii="Times New Roman" w:hAnsi="Times New Roman" w:cs="Times New Roman"/>
          <w:b/>
          <w:bCs/>
        </w:rPr>
        <w:t>Introduction</w:t>
      </w:r>
    </w:p>
    <w:p w14:paraId="38205966" w14:textId="2BC8553F" w:rsidR="00EF3761" w:rsidRPr="00807E25" w:rsidRDefault="00EF3761" w:rsidP="00EF3761">
      <w:pPr>
        <w:jc w:val="both"/>
        <w:rPr>
          <w:rFonts w:ascii="Times New Roman" w:hAnsi="Times New Roman" w:cs="Times New Roman"/>
        </w:rPr>
      </w:pPr>
      <w:r w:rsidRPr="00807E25">
        <w:rPr>
          <w:rFonts w:ascii="Times New Roman" w:hAnsi="Times New Roman" w:cs="Times New Roman"/>
        </w:rPr>
        <w:t>Breast cancer remains one of the most common malignancies among women worldwide and continues to be a leading cause of cancer-related morbidity and mortality</w:t>
      </w:r>
      <w:r w:rsidR="009852F0" w:rsidRPr="00807E25">
        <w:rPr>
          <w:rFonts w:ascii="Times New Roman" w:hAnsi="Times New Roman" w:cs="Times New Roman"/>
        </w:rPr>
        <w:t xml:space="preserve"> [1]</w:t>
      </w:r>
      <w:r w:rsidRPr="00807E25">
        <w:rPr>
          <w:rFonts w:ascii="Times New Roman" w:hAnsi="Times New Roman" w:cs="Times New Roman"/>
        </w:rPr>
        <w:t>. According to global cancer statistics, the burden of breast cancer has increased steadily over the past decade, particularly in low- and middle-income countries, where access to early detection and timely treatment is often limited. Early and accurate diagnosis is a cornerstone of effective breast cancer management, as it significantly improves survival rates, enables less aggressive treatment strategies, and enhances quality of life</w:t>
      </w:r>
      <w:r w:rsidR="009852F0" w:rsidRPr="00807E25">
        <w:rPr>
          <w:rFonts w:ascii="Times New Roman" w:hAnsi="Times New Roman" w:cs="Times New Roman"/>
        </w:rPr>
        <w:t xml:space="preserve"> [2]</w:t>
      </w:r>
      <w:r w:rsidRPr="00807E25">
        <w:rPr>
          <w:rFonts w:ascii="Times New Roman" w:hAnsi="Times New Roman" w:cs="Times New Roman"/>
        </w:rPr>
        <w:t>. Conventional diagnostic approaches, including mammography, ultrasound, magnetic resonance imaging (MRI), and histopathological examination, are widely used in clinical practice; however, these methods are subject to limitations such as inter-observer variability, high false-positive rates, and reduced sensitivity in dense breast tissue</w:t>
      </w:r>
      <w:r w:rsidR="009852F0" w:rsidRPr="00807E25">
        <w:rPr>
          <w:rFonts w:ascii="Times New Roman" w:hAnsi="Times New Roman" w:cs="Times New Roman"/>
        </w:rPr>
        <w:t xml:space="preserve"> [3]</w:t>
      </w:r>
      <w:r w:rsidRPr="00807E25">
        <w:rPr>
          <w:rFonts w:ascii="Times New Roman" w:hAnsi="Times New Roman" w:cs="Times New Roman"/>
        </w:rPr>
        <w:t>.</w:t>
      </w:r>
    </w:p>
    <w:p w14:paraId="4C127E7D" w14:textId="46C169D3" w:rsidR="00EF3761" w:rsidRPr="00807E25" w:rsidRDefault="00EF3761" w:rsidP="00EF3761">
      <w:pPr>
        <w:jc w:val="both"/>
        <w:rPr>
          <w:rFonts w:ascii="Times New Roman" w:hAnsi="Times New Roman" w:cs="Times New Roman"/>
        </w:rPr>
      </w:pPr>
      <w:r w:rsidRPr="00807E25">
        <w:rPr>
          <w:rFonts w:ascii="Times New Roman" w:hAnsi="Times New Roman" w:cs="Times New Roman"/>
        </w:rPr>
        <w:t>In recent years, Artificial Intelligence (AI) and Machine Learning (ML) have emerged as transformative technologies in the field of medical diagnostics. By leveraging advanced computational algorithms, AI/ML systems can identify complex patterns within large datasets that may not be readily apparent to human observers</w:t>
      </w:r>
      <w:r w:rsidR="009852F0" w:rsidRPr="00807E25">
        <w:rPr>
          <w:rFonts w:ascii="Times New Roman" w:hAnsi="Times New Roman" w:cs="Times New Roman"/>
        </w:rPr>
        <w:t xml:space="preserve"> [4]</w:t>
      </w:r>
      <w:r w:rsidRPr="00807E25">
        <w:rPr>
          <w:rFonts w:ascii="Times New Roman" w:hAnsi="Times New Roman" w:cs="Times New Roman"/>
        </w:rPr>
        <w:t>. In breast cancer detection, AI/ML models</w:t>
      </w:r>
      <w:r w:rsidR="009852F0" w:rsidRPr="00807E25">
        <w:rPr>
          <w:rFonts w:ascii="Times New Roman" w:hAnsi="Times New Roman" w:cs="Times New Roman"/>
        </w:rPr>
        <w:t xml:space="preserve"> </w:t>
      </w:r>
      <w:r w:rsidRPr="00807E25">
        <w:rPr>
          <w:rFonts w:ascii="Times New Roman" w:hAnsi="Times New Roman" w:cs="Times New Roman"/>
        </w:rPr>
        <w:t>particularly deep learning architectures</w:t>
      </w:r>
      <w:r w:rsidR="009852F0" w:rsidRPr="00807E25">
        <w:rPr>
          <w:rFonts w:ascii="Times New Roman" w:hAnsi="Times New Roman" w:cs="Times New Roman"/>
        </w:rPr>
        <w:t xml:space="preserve"> </w:t>
      </w:r>
      <w:r w:rsidRPr="00807E25">
        <w:rPr>
          <w:rFonts w:ascii="Times New Roman" w:hAnsi="Times New Roman" w:cs="Times New Roman"/>
        </w:rPr>
        <w:t>have demonstrated promising capabilities in image interpretation, lesion classification, and risk stratification</w:t>
      </w:r>
      <w:r w:rsidR="009852F0" w:rsidRPr="00807E25">
        <w:rPr>
          <w:rFonts w:ascii="Times New Roman" w:hAnsi="Times New Roman" w:cs="Times New Roman"/>
        </w:rPr>
        <w:t xml:space="preserve"> [5,6]</w:t>
      </w:r>
      <w:r w:rsidRPr="00807E25">
        <w:rPr>
          <w:rFonts w:ascii="Times New Roman" w:hAnsi="Times New Roman" w:cs="Times New Roman"/>
        </w:rPr>
        <w:t>. These systems have been applied across multiple diagnostic modalities, including digital mammography, ultrasound imaging, MRI scans, and histopathological slides, with several studies reporting diagnostic performance comparable to or exceeding that of experienced radiologists</w:t>
      </w:r>
      <w:r w:rsidR="009852F0" w:rsidRPr="00807E25">
        <w:rPr>
          <w:rFonts w:ascii="Times New Roman" w:hAnsi="Times New Roman" w:cs="Times New Roman"/>
        </w:rPr>
        <w:t xml:space="preserve"> [7]</w:t>
      </w:r>
      <w:r w:rsidRPr="00807E25">
        <w:rPr>
          <w:rFonts w:ascii="Times New Roman" w:hAnsi="Times New Roman" w:cs="Times New Roman"/>
        </w:rPr>
        <w:t>.</w:t>
      </w:r>
    </w:p>
    <w:p w14:paraId="7C8B527B" w14:textId="221FF573" w:rsidR="00EF3761" w:rsidRPr="00807E25" w:rsidRDefault="00EF3761" w:rsidP="00EF3761">
      <w:pPr>
        <w:jc w:val="both"/>
        <w:rPr>
          <w:rFonts w:ascii="Times New Roman" w:hAnsi="Times New Roman" w:cs="Times New Roman"/>
        </w:rPr>
      </w:pPr>
      <w:r w:rsidRPr="00807E25">
        <w:rPr>
          <w:rFonts w:ascii="Times New Roman" w:hAnsi="Times New Roman" w:cs="Times New Roman"/>
        </w:rPr>
        <w:lastRenderedPageBreak/>
        <w:t>Despite the rapid expansion of research in this domain, the clinical applicability of AI/ML-based diagnostic tools remains a subject of ongoing debate. Variations in dataset size, population characteristics, imaging protocols, algorithm selection, and validation strategies have contributed to inconsistent findings across studies</w:t>
      </w:r>
      <w:r w:rsidR="009852F0" w:rsidRPr="00807E25">
        <w:rPr>
          <w:rFonts w:ascii="Times New Roman" w:hAnsi="Times New Roman" w:cs="Times New Roman"/>
        </w:rPr>
        <w:t xml:space="preserve"> [8]</w:t>
      </w:r>
      <w:r w:rsidRPr="00807E25">
        <w:rPr>
          <w:rFonts w:ascii="Times New Roman" w:hAnsi="Times New Roman" w:cs="Times New Roman"/>
        </w:rPr>
        <w:t>. Additionally, many investigations are conducted in controlled research environments, which may not accurately reflect real-world clinical settings. Concerns related to model generalizability, potential bias, lack of transparency, and reproducibility further underscore the need for a comprehensive and critical synthesis of existing evidence</w:t>
      </w:r>
      <w:r w:rsidR="009852F0" w:rsidRPr="00807E25">
        <w:rPr>
          <w:rFonts w:ascii="Times New Roman" w:hAnsi="Times New Roman" w:cs="Times New Roman"/>
        </w:rPr>
        <w:t xml:space="preserve"> [9,10]</w:t>
      </w:r>
      <w:r w:rsidRPr="00807E25">
        <w:rPr>
          <w:rFonts w:ascii="Times New Roman" w:hAnsi="Times New Roman" w:cs="Times New Roman"/>
        </w:rPr>
        <w:t>.</w:t>
      </w:r>
    </w:p>
    <w:p w14:paraId="702F0CFD" w14:textId="3D3B9986" w:rsidR="00EF3761" w:rsidRPr="00807E25" w:rsidRDefault="00EF3761" w:rsidP="00EF3761">
      <w:pPr>
        <w:jc w:val="both"/>
        <w:rPr>
          <w:rFonts w:ascii="Times New Roman" w:hAnsi="Times New Roman" w:cs="Times New Roman"/>
        </w:rPr>
      </w:pPr>
      <w:r w:rsidRPr="00807E25">
        <w:rPr>
          <w:rFonts w:ascii="Times New Roman" w:hAnsi="Times New Roman" w:cs="Times New Roman"/>
        </w:rPr>
        <w:t>the present systematic review aims to evaluate the diagnostic performance of AI and ML models in breast cancer detection by synthesizing evidence from studies published between 2014 and 2025. The primary objective is to assess key diagnostic accuracy metrics, including sensitivity, specificity, positive predictive value, and negative predictive value. Secondary objectives include identifying commonly used AI/ML algorithms, types of input data, and factors influencing model performance. By providing a comprehensive and methodologically robust synthesis, this review seeks to inform clinicians, researchers, and policymakers about the current state of AI-driven breast cancer diagnostics and highlight directions for future research and clinical translation.</w:t>
      </w:r>
    </w:p>
    <w:p w14:paraId="22A2C4AA" w14:textId="77777777" w:rsidR="00EF3761" w:rsidRPr="00807E25" w:rsidRDefault="00EF3761" w:rsidP="00EF3761">
      <w:pPr>
        <w:jc w:val="both"/>
        <w:rPr>
          <w:rFonts w:ascii="Times New Roman" w:hAnsi="Times New Roman" w:cs="Times New Roman"/>
          <w:b/>
          <w:bCs/>
        </w:rPr>
      </w:pPr>
      <w:r w:rsidRPr="00807E25">
        <w:rPr>
          <w:rFonts w:ascii="Times New Roman" w:hAnsi="Times New Roman" w:cs="Times New Roman"/>
          <w:b/>
          <w:bCs/>
        </w:rPr>
        <w:t>Methodology</w:t>
      </w:r>
    </w:p>
    <w:p w14:paraId="595F7EE7" w14:textId="11AAA7DF" w:rsidR="00EF3761" w:rsidRPr="00807E25" w:rsidRDefault="00EF3761" w:rsidP="00EF3761">
      <w:pPr>
        <w:jc w:val="both"/>
        <w:rPr>
          <w:rFonts w:ascii="Times New Roman" w:hAnsi="Times New Roman" w:cs="Times New Roman"/>
          <w:b/>
          <w:bCs/>
        </w:rPr>
      </w:pPr>
      <w:r w:rsidRPr="00807E25">
        <w:rPr>
          <w:rFonts w:ascii="Times New Roman" w:hAnsi="Times New Roman" w:cs="Times New Roman"/>
          <w:b/>
          <w:bCs/>
        </w:rPr>
        <w:t xml:space="preserve">Study </w:t>
      </w:r>
      <w:r w:rsidR="003769D8" w:rsidRPr="00807E25">
        <w:rPr>
          <w:rFonts w:ascii="Times New Roman" w:hAnsi="Times New Roman" w:cs="Times New Roman"/>
          <w:b/>
          <w:bCs/>
        </w:rPr>
        <w:t>d</w:t>
      </w:r>
      <w:r w:rsidRPr="00807E25">
        <w:rPr>
          <w:rFonts w:ascii="Times New Roman" w:hAnsi="Times New Roman" w:cs="Times New Roman"/>
          <w:b/>
          <w:bCs/>
        </w:rPr>
        <w:t xml:space="preserve">esign and </w:t>
      </w:r>
      <w:r w:rsidR="003769D8" w:rsidRPr="00807E25">
        <w:rPr>
          <w:rFonts w:ascii="Times New Roman" w:hAnsi="Times New Roman" w:cs="Times New Roman"/>
          <w:b/>
          <w:bCs/>
        </w:rPr>
        <w:t>r</w:t>
      </w:r>
      <w:r w:rsidRPr="00807E25">
        <w:rPr>
          <w:rFonts w:ascii="Times New Roman" w:hAnsi="Times New Roman" w:cs="Times New Roman"/>
          <w:b/>
          <w:bCs/>
        </w:rPr>
        <w:t>egistration</w:t>
      </w:r>
    </w:p>
    <w:p w14:paraId="4629C3D3" w14:textId="47A9A7F5" w:rsidR="00E634C0" w:rsidRPr="00807E25" w:rsidRDefault="00EF3761" w:rsidP="00EF3761">
      <w:pPr>
        <w:jc w:val="both"/>
        <w:rPr>
          <w:rFonts w:ascii="Times New Roman" w:hAnsi="Times New Roman" w:cs="Times New Roman"/>
        </w:rPr>
      </w:pPr>
      <w:r w:rsidRPr="00807E25">
        <w:rPr>
          <w:rFonts w:ascii="Times New Roman" w:hAnsi="Times New Roman" w:cs="Times New Roman"/>
        </w:rPr>
        <w:t xml:space="preserve">The review methodology was developed a priori and registered using the </w:t>
      </w:r>
      <w:r w:rsidRPr="00807E25">
        <w:rPr>
          <w:rFonts w:ascii="Times New Roman" w:hAnsi="Times New Roman" w:cs="Times New Roman"/>
          <w:i/>
          <w:iCs/>
        </w:rPr>
        <w:t>Generalized Systematic Review Registration Form</w:t>
      </w:r>
      <w:r w:rsidRPr="00807E25">
        <w:rPr>
          <w:rFonts w:ascii="Times New Roman" w:hAnsi="Times New Roman" w:cs="Times New Roman"/>
        </w:rPr>
        <w:t xml:space="preserve"> on OSF </w:t>
      </w:r>
      <w:r w:rsidR="00D4174E" w:rsidRPr="00807E25">
        <w:rPr>
          <w:rFonts w:ascii="Times New Roman" w:hAnsi="Times New Roman" w:cs="Times New Roman"/>
        </w:rPr>
        <w:t>[</w:t>
      </w:r>
      <w:hyperlink r:id="rId8" w:history="1">
        <w:r w:rsidR="00D4174E" w:rsidRPr="00807E25">
          <w:rPr>
            <w:rStyle w:val="Hyperlink"/>
            <w:rFonts w:ascii="Times New Roman" w:hAnsi="Times New Roman" w:cs="Times New Roman"/>
          </w:rPr>
          <w:t>10.17605/OSF.IO/7BD4P</w:t>
        </w:r>
      </w:hyperlink>
      <w:r w:rsidR="00D4174E" w:rsidRPr="00807E25">
        <w:rPr>
          <w:rFonts w:ascii="Times New Roman" w:hAnsi="Times New Roman" w:cs="Times New Roman"/>
        </w:rPr>
        <w:t xml:space="preserve">] </w:t>
      </w:r>
      <w:r w:rsidRPr="00807E25">
        <w:rPr>
          <w:rFonts w:ascii="Times New Roman" w:hAnsi="Times New Roman" w:cs="Times New Roman"/>
        </w:rPr>
        <w:t xml:space="preserve">to ensure transparency and methodological rigor. </w:t>
      </w:r>
      <w:r w:rsidR="00E634C0" w:rsidRPr="00807E25">
        <w:rPr>
          <w:rFonts w:ascii="Times New Roman" w:hAnsi="Times New Roman" w:cs="Times New Roman"/>
        </w:rPr>
        <w:t>This systematic review was conducted in accordance with the PRISMA-DTA (Preferred Reporting Items for Systematic Reviews and Meta-Analyses of Diagnostic Test Accuracy Studies) guidelines</w:t>
      </w:r>
      <w:r w:rsidR="00604247" w:rsidRPr="00807E25">
        <w:rPr>
          <w:rFonts w:ascii="Times New Roman" w:hAnsi="Times New Roman" w:cs="Times New Roman"/>
        </w:rPr>
        <w:t xml:space="preserve"> [11]</w:t>
      </w:r>
      <w:r w:rsidR="00E634C0" w:rsidRPr="00807E25">
        <w:rPr>
          <w:rFonts w:ascii="Times New Roman" w:hAnsi="Times New Roman" w:cs="Times New Roman"/>
        </w:rPr>
        <w:t>.</w:t>
      </w:r>
    </w:p>
    <w:p w14:paraId="518C40E5" w14:textId="77777777" w:rsidR="00B75AFF" w:rsidRPr="00807E25" w:rsidRDefault="00B75AFF" w:rsidP="00EF3761">
      <w:pPr>
        <w:jc w:val="both"/>
        <w:rPr>
          <w:rFonts w:ascii="Times New Roman" w:hAnsi="Times New Roman" w:cs="Times New Roman"/>
        </w:rPr>
      </w:pPr>
    </w:p>
    <w:p w14:paraId="513DFD8E" w14:textId="77777777" w:rsidR="00B75AFF" w:rsidRPr="00807E25" w:rsidRDefault="00B75AFF" w:rsidP="00EF3761">
      <w:pPr>
        <w:jc w:val="both"/>
        <w:rPr>
          <w:rFonts w:ascii="Times New Roman" w:hAnsi="Times New Roman" w:cs="Times New Roman"/>
        </w:rPr>
      </w:pPr>
    </w:p>
    <w:p w14:paraId="4435A852" w14:textId="02104B6A" w:rsidR="005004F2" w:rsidRPr="00807E25" w:rsidRDefault="005004F2" w:rsidP="00EF3761">
      <w:pPr>
        <w:jc w:val="both"/>
        <w:rPr>
          <w:rFonts w:ascii="Times New Roman" w:hAnsi="Times New Roman" w:cs="Times New Roman"/>
          <w:b/>
          <w:bCs/>
        </w:rPr>
      </w:pPr>
      <w:r w:rsidRPr="00807E25">
        <w:rPr>
          <w:rFonts w:ascii="Times New Roman" w:hAnsi="Times New Roman" w:cs="Times New Roman"/>
          <w:b/>
          <w:bCs/>
        </w:rPr>
        <w:t>Research question</w:t>
      </w:r>
    </w:p>
    <w:p w14:paraId="4D241A6A" w14:textId="2EF31E3C" w:rsidR="008E5F27" w:rsidRPr="00807E25" w:rsidRDefault="005004F2" w:rsidP="00EF3761">
      <w:pPr>
        <w:jc w:val="both"/>
        <w:rPr>
          <w:rFonts w:ascii="Times New Roman" w:hAnsi="Times New Roman" w:cs="Times New Roman"/>
        </w:rPr>
      </w:pPr>
      <w:r w:rsidRPr="00807E25">
        <w:rPr>
          <w:rFonts w:ascii="Times New Roman" w:hAnsi="Times New Roman" w:cs="Times New Roman"/>
        </w:rPr>
        <w:t>The research question was developed using the PIRD (</w:t>
      </w:r>
      <w:r w:rsidR="00F843DF" w:rsidRPr="00807E25">
        <w:rPr>
          <w:rFonts w:ascii="Times New Roman" w:hAnsi="Times New Roman" w:cs="Times New Roman"/>
        </w:rPr>
        <w:t xml:space="preserve">Population, Index test, </w:t>
      </w:r>
      <w:r w:rsidR="002A296B" w:rsidRPr="00807E25">
        <w:rPr>
          <w:rFonts w:ascii="Times New Roman" w:hAnsi="Times New Roman" w:cs="Times New Roman"/>
        </w:rPr>
        <w:t xml:space="preserve">Reference standard, Target condition and design) </w:t>
      </w:r>
      <w:r w:rsidRPr="00807E25">
        <w:rPr>
          <w:rFonts w:ascii="Times New Roman" w:hAnsi="Times New Roman" w:cs="Times New Roman"/>
        </w:rPr>
        <w:t>frame work</w:t>
      </w:r>
      <w:r w:rsidR="002A296B" w:rsidRPr="00807E25">
        <w:rPr>
          <w:rFonts w:ascii="Times New Roman" w:hAnsi="Times New Roman" w:cs="Times New Roman"/>
        </w:rPr>
        <w:t xml:space="preserve">. (1) </w:t>
      </w:r>
      <w:r w:rsidR="008E5F27" w:rsidRPr="00807E25">
        <w:rPr>
          <w:rFonts w:ascii="Times New Roman" w:hAnsi="Times New Roman" w:cs="Times New Roman"/>
        </w:rPr>
        <w:t>Population: women undergoing breast imaging for suspected breast cancer, (2)</w:t>
      </w:r>
      <w:r w:rsidR="003769D8" w:rsidRPr="00807E25">
        <w:rPr>
          <w:rFonts w:ascii="Times New Roman" w:hAnsi="Times New Roman" w:cs="Times New Roman"/>
        </w:rPr>
        <w:t xml:space="preserve"> </w:t>
      </w:r>
      <w:r w:rsidR="008E5F27" w:rsidRPr="00807E25">
        <w:rPr>
          <w:rFonts w:ascii="Times New Roman" w:hAnsi="Times New Roman" w:cs="Times New Roman"/>
        </w:rPr>
        <w:t xml:space="preserve">index Test: AI-based diagnostic models (deep learning, CNN, radiomics ML classifiers), (3) reference standard: histopathology and/or clinical follow-up, (4) target condition: breast cancer (invasive or in situ), (5) </w:t>
      </w:r>
      <w:r w:rsidR="008E5F27" w:rsidRPr="00807E25">
        <w:rPr>
          <w:rFonts w:ascii="Times New Roman" w:hAnsi="Times New Roman" w:cs="Times New Roman"/>
        </w:rPr>
        <w:br/>
        <w:t xml:space="preserve">design: diagnostic accuracy studies. </w:t>
      </w:r>
    </w:p>
    <w:p w14:paraId="3930FDB0" w14:textId="64E03110" w:rsidR="00EF3761" w:rsidRPr="00807E25" w:rsidRDefault="00EF3761" w:rsidP="00EF3761">
      <w:pPr>
        <w:jc w:val="both"/>
        <w:rPr>
          <w:rFonts w:ascii="Times New Roman" w:hAnsi="Times New Roman" w:cs="Times New Roman"/>
          <w:b/>
          <w:bCs/>
        </w:rPr>
      </w:pPr>
      <w:r w:rsidRPr="00807E25">
        <w:rPr>
          <w:rFonts w:ascii="Times New Roman" w:hAnsi="Times New Roman" w:cs="Times New Roman"/>
          <w:b/>
          <w:bCs/>
        </w:rPr>
        <w:t xml:space="preserve">Eligibility </w:t>
      </w:r>
      <w:r w:rsidR="003769D8" w:rsidRPr="00807E25">
        <w:rPr>
          <w:rFonts w:ascii="Times New Roman" w:hAnsi="Times New Roman" w:cs="Times New Roman"/>
          <w:b/>
          <w:bCs/>
        </w:rPr>
        <w:t>c</w:t>
      </w:r>
      <w:r w:rsidRPr="00807E25">
        <w:rPr>
          <w:rFonts w:ascii="Times New Roman" w:hAnsi="Times New Roman" w:cs="Times New Roman"/>
          <w:b/>
          <w:bCs/>
        </w:rPr>
        <w:t>riteria</w:t>
      </w:r>
    </w:p>
    <w:p w14:paraId="27811212" w14:textId="77777777" w:rsidR="00EF3761" w:rsidRPr="00807E25" w:rsidRDefault="00EF3761" w:rsidP="00EF3761">
      <w:pPr>
        <w:jc w:val="both"/>
        <w:rPr>
          <w:rFonts w:ascii="Times New Roman" w:hAnsi="Times New Roman" w:cs="Times New Roman"/>
        </w:rPr>
      </w:pPr>
      <w:r w:rsidRPr="00807E25">
        <w:rPr>
          <w:rFonts w:ascii="Times New Roman" w:hAnsi="Times New Roman" w:cs="Times New Roman"/>
        </w:rPr>
        <w:t xml:space="preserve">Studies were selected based on predefined inclusion and exclusion criteria. Eligible studies included original research articles evaluating AI or ML models for the diagnosis or detection of breast cancer in human subjects. Only studies published in English between January 2014 and May 2025 were considered. Studies were required to report at least one diagnostic </w:t>
      </w:r>
      <w:r w:rsidRPr="00807E25">
        <w:rPr>
          <w:rFonts w:ascii="Times New Roman" w:hAnsi="Times New Roman" w:cs="Times New Roman"/>
        </w:rPr>
        <w:lastRenderedPageBreak/>
        <w:t>performance metric, such as sensitivity, specificity, accuracy, area under the receiver operating characteristic curve (AUC), positive predictive value (PPV), or negative predictive value (NPV).</w:t>
      </w:r>
    </w:p>
    <w:p w14:paraId="1D9EFACF" w14:textId="77777777" w:rsidR="00EF3761" w:rsidRPr="00807E25" w:rsidRDefault="00EF3761" w:rsidP="00EF3761">
      <w:pPr>
        <w:jc w:val="both"/>
        <w:rPr>
          <w:rFonts w:ascii="Times New Roman" w:hAnsi="Times New Roman" w:cs="Times New Roman"/>
        </w:rPr>
      </w:pPr>
      <w:r w:rsidRPr="00807E25">
        <w:rPr>
          <w:rFonts w:ascii="Times New Roman" w:hAnsi="Times New Roman" w:cs="Times New Roman"/>
        </w:rPr>
        <w:t>Exclusion criteria comprised non-English publications, review articles, editorials, letters, opinion pieces, conference abstracts without full data, studies involving non-human subjects, and studies lacking clear diagnostic performance outcomes.</w:t>
      </w:r>
    </w:p>
    <w:p w14:paraId="77088880" w14:textId="7C7B9C53" w:rsidR="00EF3761" w:rsidRPr="00807E25" w:rsidRDefault="00EF3761" w:rsidP="00EF3761">
      <w:pPr>
        <w:jc w:val="both"/>
        <w:rPr>
          <w:rFonts w:ascii="Times New Roman" w:hAnsi="Times New Roman" w:cs="Times New Roman"/>
          <w:b/>
          <w:bCs/>
        </w:rPr>
      </w:pPr>
      <w:r w:rsidRPr="00807E25">
        <w:rPr>
          <w:rFonts w:ascii="Times New Roman" w:hAnsi="Times New Roman" w:cs="Times New Roman"/>
          <w:b/>
          <w:bCs/>
        </w:rPr>
        <w:t xml:space="preserve">Search </w:t>
      </w:r>
      <w:r w:rsidR="009718A7" w:rsidRPr="00807E25">
        <w:rPr>
          <w:rFonts w:ascii="Times New Roman" w:hAnsi="Times New Roman" w:cs="Times New Roman"/>
          <w:b/>
          <w:bCs/>
        </w:rPr>
        <w:t>s</w:t>
      </w:r>
      <w:r w:rsidRPr="00807E25">
        <w:rPr>
          <w:rFonts w:ascii="Times New Roman" w:hAnsi="Times New Roman" w:cs="Times New Roman"/>
          <w:b/>
          <w:bCs/>
        </w:rPr>
        <w:t>trategy</w:t>
      </w:r>
    </w:p>
    <w:p w14:paraId="1D698446" w14:textId="5A47F763" w:rsidR="00EF3761" w:rsidRPr="00807E25" w:rsidRDefault="00EF3761" w:rsidP="00EF3761">
      <w:pPr>
        <w:jc w:val="both"/>
        <w:rPr>
          <w:rFonts w:ascii="Times New Roman" w:hAnsi="Times New Roman" w:cs="Times New Roman"/>
        </w:rPr>
      </w:pPr>
      <w:r w:rsidRPr="00807E25">
        <w:rPr>
          <w:rFonts w:ascii="Times New Roman" w:hAnsi="Times New Roman" w:cs="Times New Roman"/>
        </w:rPr>
        <w:t xml:space="preserve">A comprehensive literature search was conducted across four electronic databases: PubMed, Scopus, Web of Science, and Google Scholar. Grey literature was additionally explored using ResearchGate. The final search was completed in </w:t>
      </w:r>
      <w:r w:rsidR="00D65B10" w:rsidRPr="00807E25">
        <w:rPr>
          <w:rFonts w:ascii="Times New Roman" w:hAnsi="Times New Roman" w:cs="Times New Roman"/>
        </w:rPr>
        <w:t>November</w:t>
      </w:r>
      <w:r w:rsidRPr="00807E25">
        <w:rPr>
          <w:rFonts w:ascii="Times New Roman" w:hAnsi="Times New Roman" w:cs="Times New Roman"/>
        </w:rPr>
        <w:t xml:space="preserve"> 2025.</w:t>
      </w:r>
    </w:p>
    <w:p w14:paraId="5CD994F7" w14:textId="05D573B1" w:rsidR="00D65B10" w:rsidRPr="00807E25" w:rsidRDefault="00EF3761" w:rsidP="00EF3761">
      <w:pPr>
        <w:jc w:val="both"/>
        <w:rPr>
          <w:rFonts w:ascii="Times New Roman" w:hAnsi="Times New Roman" w:cs="Times New Roman"/>
        </w:rPr>
      </w:pPr>
      <w:r w:rsidRPr="00807E25">
        <w:rPr>
          <w:rFonts w:ascii="Times New Roman" w:hAnsi="Times New Roman" w:cs="Times New Roman"/>
        </w:rPr>
        <w:t>The search strategy combined controlled vocabulary terms and free-text keywords related to breast cancer, artificial intelligence, machine learning, and diagnostic performance. The core search</w:t>
      </w:r>
      <w:r w:rsidR="009718A7" w:rsidRPr="00807E25">
        <w:rPr>
          <w:rFonts w:ascii="Times New Roman" w:hAnsi="Times New Roman" w:cs="Times New Roman"/>
        </w:rPr>
        <w:t xml:space="preserve"> </w:t>
      </w:r>
      <w:r w:rsidRPr="00807E25">
        <w:rPr>
          <w:rFonts w:ascii="Times New Roman" w:hAnsi="Times New Roman" w:cs="Times New Roman"/>
        </w:rPr>
        <w:t>string used was:</w:t>
      </w:r>
      <w:r w:rsidR="00054AB0" w:rsidRPr="00807E25">
        <w:rPr>
          <w:rFonts w:ascii="Times New Roman" w:hAnsi="Times New Roman" w:cs="Times New Roman"/>
        </w:rPr>
        <w:t xml:space="preserve"> </w:t>
      </w:r>
      <w:r w:rsidRPr="00807E25">
        <w:rPr>
          <w:rFonts w:ascii="Times New Roman" w:hAnsi="Times New Roman" w:cs="Times New Roman"/>
          <w:i/>
          <w:iCs/>
        </w:rPr>
        <w:t>(“breast cancer” OR “breast neoplasms”) AND (“artificial intelligence” OR “machine learning” OR “deep learning”) AND (“diagnosis” OR “detection”) AND (“sensitivity” OR “specificity” OR “accuracy”)</w:t>
      </w:r>
      <w:r w:rsidRPr="00807E25">
        <w:rPr>
          <w:rFonts w:ascii="Times New Roman" w:hAnsi="Times New Roman" w:cs="Times New Roman"/>
        </w:rPr>
        <w:t>.</w:t>
      </w:r>
    </w:p>
    <w:p w14:paraId="1D2C8B50" w14:textId="2234A2B2" w:rsidR="00EF3761" w:rsidRPr="00807E25" w:rsidRDefault="00EF3761" w:rsidP="00EF3761">
      <w:pPr>
        <w:jc w:val="both"/>
        <w:rPr>
          <w:rFonts w:ascii="Times New Roman" w:hAnsi="Times New Roman" w:cs="Times New Roman"/>
        </w:rPr>
      </w:pPr>
      <w:r w:rsidRPr="00807E25">
        <w:rPr>
          <w:rFonts w:ascii="Times New Roman" w:hAnsi="Times New Roman" w:cs="Times New Roman"/>
        </w:rPr>
        <w:t>Pilot searches were conducted in each database to ensure retrieval of key studies, and search terms were refined accordingly.</w:t>
      </w:r>
    </w:p>
    <w:p w14:paraId="5EA3E2F8" w14:textId="41A6AC3E" w:rsidR="00EF3761" w:rsidRPr="00807E25" w:rsidRDefault="00EF3761" w:rsidP="00EF3761">
      <w:pPr>
        <w:jc w:val="both"/>
        <w:rPr>
          <w:rFonts w:ascii="Times New Roman" w:hAnsi="Times New Roman" w:cs="Times New Roman"/>
          <w:b/>
          <w:bCs/>
        </w:rPr>
      </w:pPr>
      <w:r w:rsidRPr="00807E25">
        <w:rPr>
          <w:rFonts w:ascii="Times New Roman" w:hAnsi="Times New Roman" w:cs="Times New Roman"/>
          <w:b/>
          <w:bCs/>
        </w:rPr>
        <w:t xml:space="preserve">Study </w:t>
      </w:r>
      <w:r w:rsidR="00054AB0" w:rsidRPr="00807E25">
        <w:rPr>
          <w:rFonts w:ascii="Times New Roman" w:hAnsi="Times New Roman" w:cs="Times New Roman"/>
          <w:b/>
          <w:bCs/>
        </w:rPr>
        <w:t>s</w:t>
      </w:r>
      <w:r w:rsidRPr="00807E25">
        <w:rPr>
          <w:rFonts w:ascii="Times New Roman" w:hAnsi="Times New Roman" w:cs="Times New Roman"/>
          <w:b/>
          <w:bCs/>
        </w:rPr>
        <w:t>election</w:t>
      </w:r>
    </w:p>
    <w:p w14:paraId="50472520" w14:textId="77777777" w:rsidR="00EF3761" w:rsidRPr="00807E25" w:rsidRDefault="00EF3761" w:rsidP="00EF3761">
      <w:pPr>
        <w:jc w:val="both"/>
        <w:rPr>
          <w:rFonts w:ascii="Times New Roman" w:hAnsi="Times New Roman" w:cs="Times New Roman"/>
        </w:rPr>
      </w:pPr>
      <w:r w:rsidRPr="00807E25">
        <w:rPr>
          <w:rFonts w:ascii="Times New Roman" w:hAnsi="Times New Roman" w:cs="Times New Roman"/>
        </w:rPr>
        <w:t>All retrieved records were imported into Microsoft Excel for data management and deduplication. Study selection was performed in three stages: title screening, abstract screening, and full-text screening. Two independent reviewers conducted the title and abstract screening, followed by full-text assessment of potentially eligible articles. Any disagreements between reviewers were resolved through discussion, and a third reviewer was consulted when consensus could not be reached.</w:t>
      </w:r>
    </w:p>
    <w:p w14:paraId="54681F14" w14:textId="60B17D2E" w:rsidR="00EF3761" w:rsidRPr="00807E25" w:rsidRDefault="00EF3761" w:rsidP="00EF3761">
      <w:pPr>
        <w:jc w:val="both"/>
        <w:rPr>
          <w:rFonts w:ascii="Times New Roman" w:hAnsi="Times New Roman" w:cs="Times New Roman"/>
        </w:rPr>
      </w:pPr>
      <w:r w:rsidRPr="00807E25">
        <w:rPr>
          <w:rFonts w:ascii="Times New Roman" w:hAnsi="Times New Roman" w:cs="Times New Roman"/>
        </w:rPr>
        <w:t>To reduce selection bias, author names, journal titles, and publication years were masked during the screening process.</w:t>
      </w:r>
      <w:r w:rsidR="00456681" w:rsidRPr="00807E25">
        <w:rPr>
          <w:rFonts w:ascii="Times New Roman" w:hAnsi="Times New Roman" w:cs="Times New Roman"/>
        </w:rPr>
        <w:t xml:space="preserve"> A total of 30 studies were included following PRISMA-guided identification, screening, and eligibility assessment (Figure 1).</w:t>
      </w:r>
    </w:p>
    <w:p w14:paraId="319D6E96" w14:textId="4DC179DE" w:rsidR="00456681" w:rsidRPr="00807E25" w:rsidRDefault="007D427E" w:rsidP="00456681">
      <w:pPr>
        <w:jc w:val="center"/>
        <w:rPr>
          <w:rFonts w:ascii="Times New Roman" w:hAnsi="Times New Roman" w:cs="Times New Roman"/>
        </w:rPr>
      </w:pPr>
      <w:r w:rsidRPr="00807E25">
        <w:rPr>
          <w:rFonts w:ascii="Times New Roman" w:hAnsi="Times New Roman" w:cs="Times New Roman"/>
          <w:noProof/>
        </w:rPr>
        <w:lastRenderedPageBreak/>
        <w:drawing>
          <wp:inline distT="0" distB="0" distL="0" distR="0" wp14:anchorId="126D2759" wp14:editId="143BA497">
            <wp:extent cx="4030788" cy="4804012"/>
            <wp:effectExtent l="0" t="0" r="8255" b="0"/>
            <wp:docPr id="709983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83947" name=""/>
                    <pic:cNvPicPr/>
                  </pic:nvPicPr>
                  <pic:blipFill>
                    <a:blip r:embed="rId9"/>
                    <a:stretch>
                      <a:fillRect/>
                    </a:stretch>
                  </pic:blipFill>
                  <pic:spPr>
                    <a:xfrm>
                      <a:off x="0" y="0"/>
                      <a:ext cx="4041737" cy="4817062"/>
                    </a:xfrm>
                    <a:prstGeom prst="rect">
                      <a:avLst/>
                    </a:prstGeom>
                  </pic:spPr>
                </pic:pic>
              </a:graphicData>
            </a:graphic>
          </wp:inline>
        </w:drawing>
      </w:r>
    </w:p>
    <w:p w14:paraId="1CA6733A" w14:textId="203730FC" w:rsidR="00456681" w:rsidRPr="00807E25" w:rsidRDefault="00456681" w:rsidP="00EF3761">
      <w:pPr>
        <w:jc w:val="both"/>
        <w:rPr>
          <w:rFonts w:ascii="Times New Roman" w:hAnsi="Times New Roman" w:cs="Times New Roman"/>
          <w:b/>
          <w:bCs/>
        </w:rPr>
      </w:pPr>
      <w:r w:rsidRPr="00807E25">
        <w:rPr>
          <w:rFonts w:ascii="Times New Roman" w:hAnsi="Times New Roman" w:cs="Times New Roman"/>
          <w:b/>
          <w:bCs/>
        </w:rPr>
        <w:t>Figure 1. PRISMA flow diagram of literature search and study selection</w:t>
      </w:r>
    </w:p>
    <w:p w14:paraId="397D3608" w14:textId="278DAA83" w:rsidR="00EF3761" w:rsidRPr="00807E25" w:rsidRDefault="00EF3761" w:rsidP="00EF3761">
      <w:pPr>
        <w:jc w:val="both"/>
        <w:rPr>
          <w:rFonts w:ascii="Times New Roman" w:hAnsi="Times New Roman" w:cs="Times New Roman"/>
          <w:b/>
          <w:bCs/>
        </w:rPr>
      </w:pPr>
      <w:r w:rsidRPr="00807E25">
        <w:rPr>
          <w:rFonts w:ascii="Times New Roman" w:hAnsi="Times New Roman" w:cs="Times New Roman"/>
          <w:b/>
          <w:bCs/>
        </w:rPr>
        <w:t xml:space="preserve">Data </w:t>
      </w:r>
      <w:r w:rsidR="00054AB0" w:rsidRPr="00807E25">
        <w:rPr>
          <w:rFonts w:ascii="Times New Roman" w:hAnsi="Times New Roman" w:cs="Times New Roman"/>
          <w:b/>
          <w:bCs/>
        </w:rPr>
        <w:t>e</w:t>
      </w:r>
      <w:r w:rsidRPr="00807E25">
        <w:rPr>
          <w:rFonts w:ascii="Times New Roman" w:hAnsi="Times New Roman" w:cs="Times New Roman"/>
          <w:b/>
          <w:bCs/>
        </w:rPr>
        <w:t>xtraction</w:t>
      </w:r>
    </w:p>
    <w:p w14:paraId="138E9CBD" w14:textId="77777777" w:rsidR="00EF3761" w:rsidRPr="00807E25" w:rsidRDefault="00EF3761" w:rsidP="00EF3761">
      <w:pPr>
        <w:jc w:val="both"/>
        <w:rPr>
          <w:rFonts w:ascii="Times New Roman" w:hAnsi="Times New Roman" w:cs="Times New Roman"/>
        </w:rPr>
      </w:pPr>
      <w:r w:rsidRPr="00807E25">
        <w:rPr>
          <w:rFonts w:ascii="Times New Roman" w:hAnsi="Times New Roman" w:cs="Times New Roman"/>
        </w:rPr>
        <w:t>Data extraction was conducted using a standardized, pre-piloted extraction form. One reviewer performed the initial data extraction, which was subsequently verified by a second reviewer for accuracy and completeness. Extracted data included study characteristics (author, year, country, study design, sample size), type of AI/ML algorithm, input data modality (e.g., mammography, ultrasound, MRI, histopathology), validation method, and reported diagnostic performance metrics (sensitivity, specificity, PPV, NPV, accuracy, AUC, F1 score).</w:t>
      </w:r>
    </w:p>
    <w:p w14:paraId="611FAB3E" w14:textId="77777777" w:rsidR="00EF3761" w:rsidRPr="00807E25" w:rsidRDefault="00EF3761" w:rsidP="00EF3761">
      <w:pPr>
        <w:jc w:val="both"/>
        <w:rPr>
          <w:rFonts w:ascii="Times New Roman" w:hAnsi="Times New Roman" w:cs="Times New Roman"/>
        </w:rPr>
      </w:pPr>
      <w:r w:rsidRPr="00807E25">
        <w:rPr>
          <w:rFonts w:ascii="Times New Roman" w:hAnsi="Times New Roman" w:cs="Times New Roman"/>
        </w:rPr>
        <w:t>Any discrepancies in extracted data were resolved through consensus or third-reviewer arbitration.</w:t>
      </w:r>
    </w:p>
    <w:p w14:paraId="16F9464A" w14:textId="143808B1" w:rsidR="00EF3761" w:rsidRPr="00807E25" w:rsidRDefault="00EF3761" w:rsidP="00EF3761">
      <w:pPr>
        <w:jc w:val="both"/>
        <w:rPr>
          <w:rFonts w:ascii="Times New Roman" w:hAnsi="Times New Roman" w:cs="Times New Roman"/>
          <w:b/>
          <w:bCs/>
        </w:rPr>
      </w:pPr>
      <w:r w:rsidRPr="00807E25">
        <w:rPr>
          <w:rFonts w:ascii="Times New Roman" w:hAnsi="Times New Roman" w:cs="Times New Roman"/>
          <w:b/>
          <w:bCs/>
        </w:rPr>
        <w:t xml:space="preserve">Quality </w:t>
      </w:r>
      <w:r w:rsidR="00054AB0" w:rsidRPr="00807E25">
        <w:rPr>
          <w:rFonts w:ascii="Times New Roman" w:hAnsi="Times New Roman" w:cs="Times New Roman"/>
          <w:b/>
          <w:bCs/>
        </w:rPr>
        <w:t>a</w:t>
      </w:r>
      <w:r w:rsidRPr="00807E25">
        <w:rPr>
          <w:rFonts w:ascii="Times New Roman" w:hAnsi="Times New Roman" w:cs="Times New Roman"/>
          <w:b/>
          <w:bCs/>
        </w:rPr>
        <w:t xml:space="preserve">ssessment and </w:t>
      </w:r>
      <w:r w:rsidR="00054AB0" w:rsidRPr="00807E25">
        <w:rPr>
          <w:rFonts w:ascii="Times New Roman" w:hAnsi="Times New Roman" w:cs="Times New Roman"/>
          <w:b/>
          <w:bCs/>
        </w:rPr>
        <w:t>r</w:t>
      </w:r>
      <w:r w:rsidRPr="00807E25">
        <w:rPr>
          <w:rFonts w:ascii="Times New Roman" w:hAnsi="Times New Roman" w:cs="Times New Roman"/>
          <w:b/>
          <w:bCs/>
        </w:rPr>
        <w:t xml:space="preserve">isk of </w:t>
      </w:r>
      <w:r w:rsidR="00054AB0" w:rsidRPr="00807E25">
        <w:rPr>
          <w:rFonts w:ascii="Times New Roman" w:hAnsi="Times New Roman" w:cs="Times New Roman"/>
          <w:b/>
          <w:bCs/>
        </w:rPr>
        <w:t>b</w:t>
      </w:r>
      <w:r w:rsidRPr="00807E25">
        <w:rPr>
          <w:rFonts w:ascii="Times New Roman" w:hAnsi="Times New Roman" w:cs="Times New Roman"/>
          <w:b/>
          <w:bCs/>
        </w:rPr>
        <w:t>ias</w:t>
      </w:r>
    </w:p>
    <w:p w14:paraId="022CD593" w14:textId="6BF29728" w:rsidR="00DF3763" w:rsidRPr="00807E25" w:rsidRDefault="00657727" w:rsidP="00EF3761">
      <w:pPr>
        <w:jc w:val="both"/>
        <w:rPr>
          <w:rFonts w:ascii="Times New Roman" w:hAnsi="Times New Roman" w:cs="Times New Roman"/>
        </w:rPr>
      </w:pPr>
      <w:r w:rsidRPr="00807E25">
        <w:rPr>
          <w:rFonts w:ascii="Times New Roman" w:hAnsi="Times New Roman" w:cs="Times New Roman"/>
        </w:rPr>
        <w:t>The methodological quality and risk of bias of the included studies were independently assessed by two reviewers using the Prediction model Risk Of Bias A</w:t>
      </w:r>
      <w:r w:rsidR="0039535D" w:rsidRPr="00807E25">
        <w:rPr>
          <w:rFonts w:ascii="Times New Roman" w:hAnsi="Times New Roman" w:cs="Times New Roman"/>
        </w:rPr>
        <w:t>s</w:t>
      </w:r>
      <w:r w:rsidRPr="00807E25">
        <w:rPr>
          <w:rFonts w:ascii="Times New Roman" w:hAnsi="Times New Roman" w:cs="Times New Roman"/>
        </w:rPr>
        <w:t>sessment Tool (PROBAST</w:t>
      </w:r>
      <w:proofErr w:type="gramStart"/>
      <w:r w:rsidRPr="00807E25">
        <w:rPr>
          <w:rFonts w:ascii="Times New Roman" w:hAnsi="Times New Roman" w:cs="Times New Roman"/>
        </w:rPr>
        <w:t>)</w:t>
      </w:r>
      <w:r w:rsidR="00DF3763" w:rsidRPr="00807E25">
        <w:rPr>
          <w:rFonts w:ascii="Times New Roman" w:hAnsi="Times New Roman" w:cs="Times New Roman"/>
        </w:rPr>
        <w:t>(</w:t>
      </w:r>
      <w:proofErr w:type="gramEnd"/>
      <w:r w:rsidR="00DF3763" w:rsidRPr="00807E25">
        <w:rPr>
          <w:rFonts w:ascii="Times New Roman" w:hAnsi="Times New Roman" w:cs="Times New Roman"/>
        </w:rPr>
        <w:t>Supplementary table 1)</w:t>
      </w:r>
      <w:r w:rsidRPr="00807E25">
        <w:rPr>
          <w:rFonts w:ascii="Times New Roman" w:hAnsi="Times New Roman" w:cs="Times New Roman"/>
        </w:rPr>
        <w:t xml:space="preserve">. The assessment covered four domains: participants, predictors, outcome, and analysis. Key methodological aspects evaluated included dataset representativeness, validation strategy, transparency of model development, and adequacy of </w:t>
      </w:r>
      <w:r w:rsidRPr="00807E25">
        <w:rPr>
          <w:rFonts w:ascii="Times New Roman" w:hAnsi="Times New Roman" w:cs="Times New Roman"/>
        </w:rPr>
        <w:lastRenderedPageBreak/>
        <w:t xml:space="preserve">performance metric reporting. Discrepancies between reviewers were resolved through discussion. Based on predefined PROBAST criteria, studies were categorized as having low, moderate, or high risk of bias. </w:t>
      </w:r>
    </w:p>
    <w:p w14:paraId="46633BA1" w14:textId="7A073944" w:rsidR="00EF3761" w:rsidRPr="00807E25" w:rsidRDefault="00EF3761" w:rsidP="00EF3761">
      <w:pPr>
        <w:jc w:val="both"/>
        <w:rPr>
          <w:rFonts w:ascii="Times New Roman" w:hAnsi="Times New Roman" w:cs="Times New Roman"/>
          <w:b/>
          <w:bCs/>
        </w:rPr>
      </w:pPr>
      <w:r w:rsidRPr="00807E25">
        <w:rPr>
          <w:rFonts w:ascii="Times New Roman" w:hAnsi="Times New Roman" w:cs="Times New Roman"/>
          <w:b/>
          <w:bCs/>
        </w:rPr>
        <w:t xml:space="preserve">Data </w:t>
      </w:r>
      <w:r w:rsidR="00054AB0" w:rsidRPr="00807E25">
        <w:rPr>
          <w:rFonts w:ascii="Times New Roman" w:hAnsi="Times New Roman" w:cs="Times New Roman"/>
          <w:b/>
          <w:bCs/>
        </w:rPr>
        <w:t>s</w:t>
      </w:r>
      <w:r w:rsidRPr="00807E25">
        <w:rPr>
          <w:rFonts w:ascii="Times New Roman" w:hAnsi="Times New Roman" w:cs="Times New Roman"/>
          <w:b/>
          <w:bCs/>
        </w:rPr>
        <w:t>ynthesis</w:t>
      </w:r>
    </w:p>
    <w:p w14:paraId="64CC3AAC" w14:textId="1FC56A1E" w:rsidR="00EF3761" w:rsidRPr="00807E25" w:rsidRDefault="00EF3761" w:rsidP="00EF3761">
      <w:pPr>
        <w:jc w:val="both"/>
        <w:rPr>
          <w:rFonts w:ascii="Times New Roman" w:hAnsi="Times New Roman" w:cs="Times New Roman"/>
        </w:rPr>
      </w:pPr>
      <w:r w:rsidRPr="00807E25">
        <w:rPr>
          <w:rFonts w:ascii="Times New Roman" w:hAnsi="Times New Roman" w:cs="Times New Roman"/>
        </w:rPr>
        <w:t>A qualitative and quantitative synthesis of findings was performed. Diagnostic performance metrics were summarized descriptively and compared across AI/ML model types, imaging modalities, dataset sizes, and geographic regions. Where appropriate, pooled estimates of diagnostic accuracy were calculated. Due to anticipated heterogeneity in study design and AI methodologies, findings were interpreted with caution and supported by narrative synthesis.</w:t>
      </w:r>
    </w:p>
    <w:p w14:paraId="361FC31A" w14:textId="7DC7820D" w:rsidR="00EF3761" w:rsidRPr="00807E25" w:rsidRDefault="00EF3761" w:rsidP="00EF3761">
      <w:pPr>
        <w:jc w:val="both"/>
        <w:rPr>
          <w:rFonts w:ascii="Times New Roman" w:hAnsi="Times New Roman" w:cs="Times New Roman"/>
          <w:b/>
          <w:bCs/>
        </w:rPr>
      </w:pPr>
      <w:r w:rsidRPr="00807E25">
        <w:rPr>
          <w:rFonts w:ascii="Times New Roman" w:hAnsi="Times New Roman" w:cs="Times New Roman"/>
          <w:b/>
          <w:bCs/>
        </w:rPr>
        <w:t>Results</w:t>
      </w:r>
    </w:p>
    <w:p w14:paraId="587CF690" w14:textId="3DFC2CE9" w:rsidR="008A2234" w:rsidRPr="00807E25" w:rsidRDefault="008A2234" w:rsidP="008A2234">
      <w:pPr>
        <w:jc w:val="both"/>
        <w:rPr>
          <w:rFonts w:ascii="Times New Roman" w:hAnsi="Times New Roman" w:cs="Times New Roman"/>
        </w:rPr>
      </w:pPr>
      <w:r w:rsidRPr="00807E25">
        <w:rPr>
          <w:rFonts w:ascii="Times New Roman" w:hAnsi="Times New Roman" w:cs="Times New Roman"/>
        </w:rPr>
        <w:t>The database search identified 1,892 records across PubMed, Scopus, Web of Science, and Google Scholar. After removal of 436 duplicates, 1,456 records underwent title and abstract screening. Of these, 1,332 articles were excluded for irrelevance, non-original design, or absence of diagnostic performance metrics. The full texts of 124 studies were assessed for eligibility, and 94 were excluded due to inadequate outcome reporting, non-human data, conference-only publication, or lack of AI-based methodology. Ultimately, 30 studies met the predefined inclusion criteria and were included in the qualitative synthesis (Figure 1</w:t>
      </w:r>
      <w:r w:rsidR="00926720" w:rsidRPr="00807E25">
        <w:rPr>
          <w:rFonts w:ascii="Times New Roman" w:hAnsi="Times New Roman" w:cs="Times New Roman"/>
        </w:rPr>
        <w:t xml:space="preserve"> &amp; Table 1</w:t>
      </w:r>
      <w:r w:rsidRPr="00807E25">
        <w:rPr>
          <w:rFonts w:ascii="Times New Roman" w:hAnsi="Times New Roman" w:cs="Times New Roman"/>
        </w:rPr>
        <w:t>).</w:t>
      </w:r>
    </w:p>
    <w:p w14:paraId="4D0BCD46" w14:textId="7C4C836B" w:rsidR="008A2234" w:rsidRPr="00807E25" w:rsidRDefault="008A2234" w:rsidP="008A2234">
      <w:pPr>
        <w:jc w:val="both"/>
        <w:rPr>
          <w:rFonts w:ascii="Times New Roman" w:hAnsi="Times New Roman" w:cs="Times New Roman"/>
          <w:b/>
          <w:bCs/>
        </w:rPr>
      </w:pPr>
      <w:r w:rsidRPr="00807E25">
        <w:rPr>
          <w:rFonts w:ascii="Times New Roman" w:hAnsi="Times New Roman" w:cs="Times New Roman"/>
          <w:b/>
          <w:bCs/>
        </w:rPr>
        <w:t xml:space="preserve">Study </w:t>
      </w:r>
      <w:r w:rsidR="00054AB0" w:rsidRPr="00807E25">
        <w:rPr>
          <w:rFonts w:ascii="Times New Roman" w:hAnsi="Times New Roman" w:cs="Times New Roman"/>
          <w:b/>
          <w:bCs/>
        </w:rPr>
        <w:t>c</w:t>
      </w:r>
      <w:r w:rsidRPr="00807E25">
        <w:rPr>
          <w:rFonts w:ascii="Times New Roman" w:hAnsi="Times New Roman" w:cs="Times New Roman"/>
          <w:b/>
          <w:bCs/>
        </w:rPr>
        <w:t>haracteristics</w:t>
      </w:r>
    </w:p>
    <w:p w14:paraId="58CEE3E6" w14:textId="77777777" w:rsidR="008A2234" w:rsidRPr="00807E25" w:rsidRDefault="008A2234" w:rsidP="008A2234">
      <w:pPr>
        <w:jc w:val="both"/>
        <w:rPr>
          <w:rFonts w:ascii="Times New Roman" w:hAnsi="Times New Roman" w:cs="Times New Roman"/>
        </w:rPr>
      </w:pPr>
      <w:r w:rsidRPr="00807E25">
        <w:rPr>
          <w:rFonts w:ascii="Times New Roman" w:hAnsi="Times New Roman" w:cs="Times New Roman"/>
        </w:rPr>
        <w:t>The 30 included studies were published between 2014 and 2025 and represented diverse geographic regions including Asia, Europe, North America, and the Middle East (Table 1). Study designs included retrospective diagnostic analyses, prospective cohort studies, randomized controlled trials, and population-based screening trials. Sample sizes varied substantially, ranging from 20 participants to 105,934 screening examinations.</w:t>
      </w:r>
    </w:p>
    <w:p w14:paraId="58846367" w14:textId="7869C1E0" w:rsidR="008A2234" w:rsidRPr="00807E25" w:rsidRDefault="008A2234" w:rsidP="008A2234">
      <w:pPr>
        <w:jc w:val="both"/>
        <w:rPr>
          <w:rFonts w:ascii="Times New Roman" w:hAnsi="Times New Roman" w:cs="Times New Roman"/>
        </w:rPr>
      </w:pPr>
      <w:r w:rsidRPr="00807E25">
        <w:rPr>
          <w:rFonts w:ascii="Times New Roman" w:hAnsi="Times New Roman" w:cs="Times New Roman"/>
        </w:rPr>
        <w:t xml:space="preserve">Most investigations employed imaging-based datasets (mammography, ultrasound, MRI, PET/CT, tomosynthesis, and thermography), whereas others used histopathology, genomic, or clinical registry data. Deep learning architectures particularly convolutional neural networks (CNNs) were the most frequently applied models, followed by Random Forest, </w:t>
      </w:r>
      <w:proofErr w:type="spellStart"/>
      <w:r w:rsidRPr="00807E25">
        <w:rPr>
          <w:rFonts w:ascii="Times New Roman" w:hAnsi="Times New Roman" w:cs="Times New Roman"/>
        </w:rPr>
        <w:t>XGBoost</w:t>
      </w:r>
      <w:proofErr w:type="spellEnd"/>
      <w:r w:rsidRPr="00807E25">
        <w:rPr>
          <w:rFonts w:ascii="Times New Roman" w:hAnsi="Times New Roman" w:cs="Times New Roman"/>
        </w:rPr>
        <w:t>, Support Vector Machines (SVM), and ensemble approaches. Risk of bias assessment using PROBAST indicated overall low risk across studies, although concerns related to retrospective design and limited external validation were noted in selected analyses (Table 2).</w:t>
      </w:r>
    </w:p>
    <w:p w14:paraId="69E64A12" w14:textId="137A04B9" w:rsidR="008A2234" w:rsidRPr="00807E25" w:rsidRDefault="008A2234" w:rsidP="008A2234">
      <w:pPr>
        <w:jc w:val="both"/>
        <w:rPr>
          <w:rFonts w:ascii="Times New Roman" w:hAnsi="Times New Roman" w:cs="Times New Roman"/>
          <w:b/>
          <w:bCs/>
        </w:rPr>
      </w:pPr>
      <w:r w:rsidRPr="00807E25">
        <w:rPr>
          <w:rFonts w:ascii="Times New Roman" w:hAnsi="Times New Roman" w:cs="Times New Roman"/>
          <w:b/>
          <w:bCs/>
        </w:rPr>
        <w:t xml:space="preserve">Prevalence of AI </w:t>
      </w:r>
      <w:r w:rsidR="00054AB0" w:rsidRPr="00807E25">
        <w:rPr>
          <w:rFonts w:ascii="Times New Roman" w:hAnsi="Times New Roman" w:cs="Times New Roman"/>
          <w:b/>
          <w:bCs/>
        </w:rPr>
        <w:t>m</w:t>
      </w:r>
      <w:r w:rsidRPr="00807E25">
        <w:rPr>
          <w:rFonts w:ascii="Times New Roman" w:hAnsi="Times New Roman" w:cs="Times New Roman"/>
          <w:b/>
          <w:bCs/>
        </w:rPr>
        <w:t xml:space="preserve">odels and </w:t>
      </w:r>
      <w:r w:rsidR="006A7DFD" w:rsidRPr="00807E25">
        <w:rPr>
          <w:rFonts w:ascii="Times New Roman" w:hAnsi="Times New Roman" w:cs="Times New Roman"/>
          <w:b/>
          <w:bCs/>
        </w:rPr>
        <w:t>m</w:t>
      </w:r>
      <w:r w:rsidRPr="00807E25">
        <w:rPr>
          <w:rFonts w:ascii="Times New Roman" w:hAnsi="Times New Roman" w:cs="Times New Roman"/>
          <w:b/>
          <w:bCs/>
        </w:rPr>
        <w:t xml:space="preserve">odel </w:t>
      </w:r>
      <w:r w:rsidR="006A7DFD" w:rsidRPr="00807E25">
        <w:rPr>
          <w:rFonts w:ascii="Times New Roman" w:hAnsi="Times New Roman" w:cs="Times New Roman"/>
          <w:b/>
          <w:bCs/>
        </w:rPr>
        <w:t>p</w:t>
      </w:r>
      <w:r w:rsidRPr="00807E25">
        <w:rPr>
          <w:rFonts w:ascii="Times New Roman" w:hAnsi="Times New Roman" w:cs="Times New Roman"/>
          <w:b/>
          <w:bCs/>
        </w:rPr>
        <w:t>erformance</w:t>
      </w:r>
    </w:p>
    <w:p w14:paraId="2253EA60" w14:textId="626D3B4C" w:rsidR="008A2234" w:rsidRPr="00807E25" w:rsidRDefault="008A2234" w:rsidP="008A2234">
      <w:pPr>
        <w:jc w:val="both"/>
        <w:rPr>
          <w:rFonts w:ascii="Times New Roman" w:hAnsi="Times New Roman" w:cs="Times New Roman"/>
        </w:rPr>
      </w:pPr>
      <w:r w:rsidRPr="00807E25">
        <w:rPr>
          <w:rFonts w:ascii="Times New Roman" w:hAnsi="Times New Roman" w:cs="Times New Roman"/>
        </w:rPr>
        <w:t>AI applications were predominantly developed for diagnostic classification tasks, especially malignant versus benign lesion differentiation. Across modalities, reported area under the receiver operating characteristic curve (AUC) values ranged from 0.68 to 0.99.</w:t>
      </w:r>
      <w:r w:rsidR="0006106E" w:rsidRPr="00807E25">
        <w:rPr>
          <w:rFonts w:ascii="Times New Roman" w:hAnsi="Times New Roman" w:cs="Times New Roman"/>
        </w:rPr>
        <w:t xml:space="preserve"> </w:t>
      </w:r>
      <w:r w:rsidRPr="00807E25">
        <w:rPr>
          <w:rFonts w:ascii="Times New Roman" w:hAnsi="Times New Roman" w:cs="Times New Roman"/>
        </w:rPr>
        <w:t xml:space="preserve">MRI-based machine learning approaches demonstrated high discriminative performance. For example, multiparametric MRI models achieved AUC values up to 0.96 in BI-RADS 4 lesions, reflecting strong sensitivity–specificity balance (Table 1). Similarly, CNN ensembles applied to MRI </w:t>
      </w:r>
      <w:r w:rsidRPr="00807E25">
        <w:rPr>
          <w:rFonts w:ascii="Times New Roman" w:hAnsi="Times New Roman" w:cs="Times New Roman"/>
        </w:rPr>
        <w:lastRenderedPageBreak/>
        <w:t>achieved AUC values of 0.94 for differentiating triple-negative breast cancer from fibroadenoma.</w:t>
      </w:r>
    </w:p>
    <w:p w14:paraId="08531775" w14:textId="77777777" w:rsidR="008A2234" w:rsidRPr="00807E25" w:rsidRDefault="008A2234" w:rsidP="008A2234">
      <w:pPr>
        <w:jc w:val="both"/>
        <w:rPr>
          <w:rFonts w:ascii="Times New Roman" w:hAnsi="Times New Roman" w:cs="Times New Roman"/>
        </w:rPr>
      </w:pPr>
      <w:r w:rsidRPr="00807E25">
        <w:rPr>
          <w:rFonts w:ascii="Times New Roman" w:hAnsi="Times New Roman" w:cs="Times New Roman"/>
        </w:rPr>
        <w:t xml:space="preserve">Ultrasound-based deep learning systems demonstrated robust classification performance, with </w:t>
      </w:r>
      <w:proofErr w:type="spellStart"/>
      <w:r w:rsidRPr="00807E25">
        <w:rPr>
          <w:rFonts w:ascii="Times New Roman" w:hAnsi="Times New Roman" w:cs="Times New Roman"/>
        </w:rPr>
        <w:t>multicenter</w:t>
      </w:r>
      <w:proofErr w:type="spellEnd"/>
      <w:r w:rsidRPr="00807E25">
        <w:rPr>
          <w:rFonts w:ascii="Times New Roman" w:hAnsi="Times New Roman" w:cs="Times New Roman"/>
        </w:rPr>
        <w:t xml:space="preserve"> CNN models achieving accuracy of 89.2% and significantly improved sensitivity compared with radiologists (Figure 2). Ensemble deep learning frameworks consistently outperformed single-model architectures, suggesting additive predictive benefit from model aggregation.</w:t>
      </w:r>
    </w:p>
    <w:p w14:paraId="76B787EB" w14:textId="77777777" w:rsidR="008A2234" w:rsidRPr="00807E25" w:rsidRDefault="008A2234" w:rsidP="008A2234">
      <w:pPr>
        <w:jc w:val="both"/>
        <w:rPr>
          <w:rFonts w:ascii="Times New Roman" w:hAnsi="Times New Roman" w:cs="Times New Roman"/>
        </w:rPr>
      </w:pPr>
      <w:r w:rsidRPr="00807E25">
        <w:rPr>
          <w:rFonts w:ascii="Times New Roman" w:hAnsi="Times New Roman" w:cs="Times New Roman"/>
        </w:rPr>
        <w:t>Thermography-based CAD systems reported exceptionally high AUC values (up to 0.9935); however, these findings were derived from relatively smaller datasets and retrospective validation frameworks. Comparative interpretation indicated that while thermography showed promising internal performance, imaging-based AI (mammography, MRI) demonstrated stronger external validity in large-scale trials.</w:t>
      </w:r>
    </w:p>
    <w:p w14:paraId="0D6D4301" w14:textId="5C9D7EE5" w:rsidR="008A2234" w:rsidRPr="00807E25" w:rsidRDefault="008A2234" w:rsidP="008A2234">
      <w:pPr>
        <w:jc w:val="both"/>
        <w:rPr>
          <w:rFonts w:ascii="Times New Roman" w:hAnsi="Times New Roman" w:cs="Times New Roman"/>
        </w:rPr>
      </w:pPr>
      <w:r w:rsidRPr="00807E25">
        <w:rPr>
          <w:rFonts w:ascii="Times New Roman" w:hAnsi="Times New Roman" w:cs="Times New Roman"/>
        </w:rPr>
        <w:t>Overall, deep learning approaches, particularly CNN-based architectures, achieved the highest and most consistent AUC values across modalities. Classical ML models performed competitively in structured clinical or radiomic datasets but showed comparatively lower robustness in heterogeneous imaging environments.</w:t>
      </w:r>
    </w:p>
    <w:p w14:paraId="33B02DB1" w14:textId="75CFF0EA" w:rsidR="008A2234" w:rsidRPr="00807E25" w:rsidRDefault="008A2234" w:rsidP="008A2234">
      <w:pPr>
        <w:jc w:val="both"/>
        <w:rPr>
          <w:rFonts w:ascii="Times New Roman" w:hAnsi="Times New Roman" w:cs="Times New Roman"/>
          <w:b/>
          <w:bCs/>
        </w:rPr>
      </w:pPr>
      <w:r w:rsidRPr="00807E25">
        <w:rPr>
          <w:rFonts w:ascii="Times New Roman" w:hAnsi="Times New Roman" w:cs="Times New Roman"/>
          <w:b/>
          <w:bCs/>
        </w:rPr>
        <w:t xml:space="preserve">Clinical </w:t>
      </w:r>
      <w:r w:rsidR="006A7DFD" w:rsidRPr="00807E25">
        <w:rPr>
          <w:rFonts w:ascii="Times New Roman" w:hAnsi="Times New Roman" w:cs="Times New Roman"/>
          <w:b/>
          <w:bCs/>
        </w:rPr>
        <w:t>c</w:t>
      </w:r>
      <w:r w:rsidRPr="00807E25">
        <w:rPr>
          <w:rFonts w:ascii="Times New Roman" w:hAnsi="Times New Roman" w:cs="Times New Roman"/>
          <w:b/>
          <w:bCs/>
        </w:rPr>
        <w:t>haracteristics</w:t>
      </w:r>
    </w:p>
    <w:p w14:paraId="0B154147" w14:textId="04DBAEFD" w:rsidR="008A2234" w:rsidRPr="00807E25" w:rsidRDefault="008A2234" w:rsidP="008A2234">
      <w:pPr>
        <w:jc w:val="both"/>
        <w:rPr>
          <w:rFonts w:ascii="Times New Roman" w:hAnsi="Times New Roman" w:cs="Times New Roman"/>
        </w:rPr>
      </w:pPr>
      <w:r w:rsidRPr="00807E25">
        <w:rPr>
          <w:rFonts w:ascii="Times New Roman" w:hAnsi="Times New Roman" w:cs="Times New Roman"/>
        </w:rPr>
        <w:t>The included populations encompassed screening cohorts, symptomatic patients, and individuals undergoing neoadjuvant therapy or radiotherapy planning. Screening trials involved asymptomatic women within national programs, whereas diagnostic studies primarily enrolled patients with BI-RADS 3–5 lesions.</w:t>
      </w:r>
      <w:r w:rsidR="0026044D" w:rsidRPr="00807E25">
        <w:rPr>
          <w:rFonts w:ascii="Times New Roman" w:hAnsi="Times New Roman" w:cs="Times New Roman"/>
        </w:rPr>
        <w:t xml:space="preserve"> </w:t>
      </w:r>
      <w:r w:rsidRPr="00807E25">
        <w:rPr>
          <w:rFonts w:ascii="Times New Roman" w:hAnsi="Times New Roman" w:cs="Times New Roman"/>
        </w:rPr>
        <w:t>Large prospective screening trials demonstrated AI non-inferiority to double reading. In a population-based randomized trial involving over 100,000 examinations, AI-assisted mammography increased cancer detection by 29% while reducing radiologist workload (Table 1). Detection rate ratios approximated 1.04 compared with standard practice, confirming comparable sensitivity with operational efficiency gains.</w:t>
      </w:r>
    </w:p>
    <w:p w14:paraId="4ECF59BA" w14:textId="7F3743EC" w:rsidR="008A2234" w:rsidRPr="00807E25" w:rsidRDefault="008A2234" w:rsidP="008A2234">
      <w:pPr>
        <w:jc w:val="both"/>
        <w:rPr>
          <w:rFonts w:ascii="Times New Roman" w:hAnsi="Times New Roman" w:cs="Times New Roman"/>
        </w:rPr>
      </w:pPr>
      <w:r w:rsidRPr="00807E25">
        <w:rPr>
          <w:rFonts w:ascii="Times New Roman" w:hAnsi="Times New Roman" w:cs="Times New Roman"/>
        </w:rPr>
        <w:t xml:space="preserve">Clinical heterogeneity was evident in dataset composition, lesion prevalence, and imaging acquisition protocols. Studies integrating clinical variables (age, </w:t>
      </w:r>
      <w:proofErr w:type="spellStart"/>
      <w:r w:rsidRPr="00807E25">
        <w:rPr>
          <w:rFonts w:ascii="Times New Roman" w:hAnsi="Times New Roman" w:cs="Times New Roman"/>
        </w:rPr>
        <w:t>tumor</w:t>
      </w:r>
      <w:proofErr w:type="spellEnd"/>
      <w:r w:rsidRPr="00807E25">
        <w:rPr>
          <w:rFonts w:ascii="Times New Roman" w:hAnsi="Times New Roman" w:cs="Times New Roman"/>
        </w:rPr>
        <w:t xml:space="preserve"> grade, receptor status) alongside imaging inputs reported improved calibration and model stability compared with imaging-only systems.</w:t>
      </w:r>
    </w:p>
    <w:p w14:paraId="03B215FB" w14:textId="20EBBF0B" w:rsidR="008A2234" w:rsidRPr="00807E25" w:rsidRDefault="008A2234" w:rsidP="008A2234">
      <w:pPr>
        <w:jc w:val="both"/>
        <w:rPr>
          <w:rFonts w:ascii="Times New Roman" w:hAnsi="Times New Roman" w:cs="Times New Roman"/>
          <w:b/>
          <w:bCs/>
        </w:rPr>
      </w:pPr>
      <w:r w:rsidRPr="00807E25">
        <w:rPr>
          <w:rFonts w:ascii="Times New Roman" w:hAnsi="Times New Roman" w:cs="Times New Roman"/>
          <w:b/>
          <w:bCs/>
        </w:rPr>
        <w:t xml:space="preserve">Diagnostic </w:t>
      </w:r>
      <w:r w:rsidR="0026044D" w:rsidRPr="00807E25">
        <w:rPr>
          <w:rFonts w:ascii="Times New Roman" w:hAnsi="Times New Roman" w:cs="Times New Roman"/>
          <w:b/>
          <w:bCs/>
        </w:rPr>
        <w:t>a</w:t>
      </w:r>
      <w:r w:rsidRPr="00807E25">
        <w:rPr>
          <w:rFonts w:ascii="Times New Roman" w:hAnsi="Times New Roman" w:cs="Times New Roman"/>
          <w:b/>
          <w:bCs/>
        </w:rPr>
        <w:t>ccuracy</w:t>
      </w:r>
    </w:p>
    <w:p w14:paraId="00642947" w14:textId="2ADC91EB" w:rsidR="008A2234" w:rsidRPr="00807E25" w:rsidRDefault="008A2234" w:rsidP="008A2234">
      <w:pPr>
        <w:jc w:val="both"/>
        <w:rPr>
          <w:rFonts w:ascii="Times New Roman" w:hAnsi="Times New Roman" w:cs="Times New Roman"/>
        </w:rPr>
      </w:pPr>
      <w:r w:rsidRPr="00807E25">
        <w:rPr>
          <w:rFonts w:ascii="Times New Roman" w:hAnsi="Times New Roman" w:cs="Times New Roman"/>
        </w:rPr>
        <w:t>Diagnostic accuracy metrics were consistently reported across studies. Sensitivity values ranged from 76% to over 95%, with specificity typically between 70% and 94%, depending on modality and dataset characteristics.</w:t>
      </w:r>
      <w:r w:rsidR="0026044D" w:rsidRPr="00807E25">
        <w:rPr>
          <w:rFonts w:ascii="Times New Roman" w:hAnsi="Times New Roman" w:cs="Times New Roman"/>
        </w:rPr>
        <w:t xml:space="preserve"> </w:t>
      </w:r>
      <w:r w:rsidRPr="00807E25">
        <w:rPr>
          <w:rFonts w:ascii="Times New Roman" w:hAnsi="Times New Roman" w:cs="Times New Roman"/>
        </w:rPr>
        <w:t>Stand-alone AI in mammography achieved AUC values around 0.84 and demonstrated performance comparable to large panels of radiologists (Figure 2). In tomosynthesis, CAD systems achieved sensitivity of 89% with acceptable false-positive rates.</w:t>
      </w:r>
    </w:p>
    <w:p w14:paraId="3F9349B1" w14:textId="6D4DE252" w:rsidR="008A2234" w:rsidRPr="00807E25" w:rsidRDefault="008A2234" w:rsidP="008A2234">
      <w:pPr>
        <w:jc w:val="both"/>
        <w:rPr>
          <w:rFonts w:ascii="Times New Roman" w:hAnsi="Times New Roman" w:cs="Times New Roman"/>
        </w:rPr>
      </w:pPr>
      <w:r w:rsidRPr="00807E25">
        <w:rPr>
          <w:rFonts w:ascii="Times New Roman" w:hAnsi="Times New Roman" w:cs="Times New Roman"/>
        </w:rPr>
        <w:t xml:space="preserve">MRI-based pharmacokinetic </w:t>
      </w:r>
      <w:proofErr w:type="spellStart"/>
      <w:r w:rsidRPr="00807E25">
        <w:rPr>
          <w:rFonts w:ascii="Times New Roman" w:hAnsi="Times New Roman" w:cs="Times New Roman"/>
        </w:rPr>
        <w:t>modeling</w:t>
      </w:r>
      <w:proofErr w:type="spellEnd"/>
      <w:r w:rsidRPr="00807E25">
        <w:rPr>
          <w:rFonts w:ascii="Times New Roman" w:hAnsi="Times New Roman" w:cs="Times New Roman"/>
        </w:rPr>
        <w:t xml:space="preserve"> and radiomics approaches achieved AUC values between 0.91 and 0.96, outperforming conventional morphological assessment. PET/CT radiomics models demonstrated moderate discrimination (AUC 0.76) for HER2 expression </w:t>
      </w:r>
      <w:r w:rsidRPr="00807E25">
        <w:rPr>
          <w:rFonts w:ascii="Times New Roman" w:hAnsi="Times New Roman" w:cs="Times New Roman"/>
        </w:rPr>
        <w:lastRenderedPageBreak/>
        <w:t>prediction, indicating potential utility in molecular characterization rather than primary detection.</w:t>
      </w:r>
      <w:r w:rsidR="0026044D" w:rsidRPr="00807E25">
        <w:rPr>
          <w:rFonts w:ascii="Times New Roman" w:hAnsi="Times New Roman" w:cs="Times New Roman"/>
        </w:rPr>
        <w:t xml:space="preserve"> </w:t>
      </w:r>
      <w:r w:rsidRPr="00807E25">
        <w:rPr>
          <w:rFonts w:ascii="Times New Roman" w:hAnsi="Times New Roman" w:cs="Times New Roman"/>
        </w:rPr>
        <w:t>Comparatively, multimodal AI systems integrating imaging and genomic or clinical predictors achieved superior performance relative to unimodal approaches. Genomic ML models predicting metastasis reported AUC values exceeding 0.99, although derived from smaller cohorts.</w:t>
      </w:r>
    </w:p>
    <w:p w14:paraId="6DD07744" w14:textId="55CFC87B" w:rsidR="008A2234" w:rsidRPr="00807E25" w:rsidRDefault="008A2234" w:rsidP="008A2234">
      <w:pPr>
        <w:jc w:val="both"/>
        <w:rPr>
          <w:rFonts w:ascii="Times New Roman" w:hAnsi="Times New Roman" w:cs="Times New Roman"/>
        </w:rPr>
      </w:pPr>
      <w:r w:rsidRPr="00807E25">
        <w:rPr>
          <w:rFonts w:ascii="Times New Roman" w:hAnsi="Times New Roman" w:cs="Times New Roman"/>
        </w:rPr>
        <w:t>Strengths included high discriminatory performance and reproducibility across modalities. Limitations involved variability in threshold selection, limited external validation in several retrospective studies, and potential spectrum bias in enriched case–control datasets.</w:t>
      </w:r>
    </w:p>
    <w:p w14:paraId="717C6742" w14:textId="0E2B102F" w:rsidR="008A2234" w:rsidRPr="00807E25" w:rsidRDefault="008A2234" w:rsidP="008A2234">
      <w:pPr>
        <w:jc w:val="both"/>
        <w:rPr>
          <w:rFonts w:ascii="Times New Roman" w:hAnsi="Times New Roman" w:cs="Times New Roman"/>
          <w:b/>
          <w:bCs/>
        </w:rPr>
      </w:pPr>
      <w:r w:rsidRPr="00807E25">
        <w:rPr>
          <w:rFonts w:ascii="Times New Roman" w:hAnsi="Times New Roman" w:cs="Times New Roman"/>
          <w:b/>
          <w:bCs/>
        </w:rPr>
        <w:t xml:space="preserve">Prognosis and </w:t>
      </w:r>
      <w:r w:rsidR="0026044D" w:rsidRPr="00807E25">
        <w:rPr>
          <w:rFonts w:ascii="Times New Roman" w:hAnsi="Times New Roman" w:cs="Times New Roman"/>
          <w:b/>
          <w:bCs/>
        </w:rPr>
        <w:t>t</w:t>
      </w:r>
      <w:r w:rsidRPr="00807E25">
        <w:rPr>
          <w:rFonts w:ascii="Times New Roman" w:hAnsi="Times New Roman" w:cs="Times New Roman"/>
          <w:b/>
          <w:bCs/>
        </w:rPr>
        <w:t xml:space="preserve">reatment </w:t>
      </w:r>
      <w:r w:rsidR="0026044D" w:rsidRPr="00807E25">
        <w:rPr>
          <w:rFonts w:ascii="Times New Roman" w:hAnsi="Times New Roman" w:cs="Times New Roman"/>
          <w:b/>
          <w:bCs/>
        </w:rPr>
        <w:t>p</w:t>
      </w:r>
      <w:r w:rsidRPr="00807E25">
        <w:rPr>
          <w:rFonts w:ascii="Times New Roman" w:hAnsi="Times New Roman" w:cs="Times New Roman"/>
          <w:b/>
          <w:bCs/>
        </w:rPr>
        <w:t>rediction</w:t>
      </w:r>
    </w:p>
    <w:p w14:paraId="33EE7453" w14:textId="3B07DBE7" w:rsidR="008A2234" w:rsidRPr="00807E25" w:rsidRDefault="008A2234" w:rsidP="008A2234">
      <w:pPr>
        <w:jc w:val="both"/>
        <w:rPr>
          <w:rFonts w:ascii="Times New Roman" w:hAnsi="Times New Roman" w:cs="Times New Roman"/>
        </w:rPr>
      </w:pPr>
      <w:r w:rsidRPr="00807E25">
        <w:rPr>
          <w:rFonts w:ascii="Times New Roman" w:hAnsi="Times New Roman" w:cs="Times New Roman"/>
        </w:rPr>
        <w:t>Beyond detection, AI models demonstrated utility in prognostic and therapeutic contexts. Random Forest–based prognostic models predicted post-neoadjuvant chemotherapy events with AUC values of 0.81–0.83.</w:t>
      </w:r>
      <w:r w:rsidR="005475E0" w:rsidRPr="00807E25">
        <w:rPr>
          <w:rFonts w:ascii="Times New Roman" w:hAnsi="Times New Roman" w:cs="Times New Roman"/>
        </w:rPr>
        <w:t xml:space="preserve"> </w:t>
      </w:r>
      <w:r w:rsidRPr="00807E25">
        <w:rPr>
          <w:rFonts w:ascii="Times New Roman" w:hAnsi="Times New Roman" w:cs="Times New Roman"/>
        </w:rPr>
        <w:t xml:space="preserve">Explainable ML survival models achieved concordance indices (C-index) of 0.73, outperforming traditional Cox regression approaches. </w:t>
      </w:r>
      <w:proofErr w:type="spellStart"/>
      <w:r w:rsidRPr="00807E25">
        <w:rPr>
          <w:rFonts w:ascii="Times New Roman" w:hAnsi="Times New Roman" w:cs="Times New Roman"/>
        </w:rPr>
        <w:t>Tumor</w:t>
      </w:r>
      <w:proofErr w:type="spellEnd"/>
      <w:r w:rsidRPr="00807E25">
        <w:rPr>
          <w:rFonts w:ascii="Times New Roman" w:hAnsi="Times New Roman" w:cs="Times New Roman"/>
        </w:rPr>
        <w:t>-infiltrating lymphocyte quantification using deep learning correlated with clinical outcomes in luminal breast cancer cohorts.</w:t>
      </w:r>
      <w:r w:rsidR="005475E0" w:rsidRPr="00807E25">
        <w:rPr>
          <w:rFonts w:ascii="Times New Roman" w:hAnsi="Times New Roman" w:cs="Times New Roman"/>
        </w:rPr>
        <w:t xml:space="preserve"> </w:t>
      </w:r>
      <w:r w:rsidRPr="00807E25">
        <w:rPr>
          <w:rFonts w:ascii="Times New Roman" w:hAnsi="Times New Roman" w:cs="Times New Roman"/>
        </w:rPr>
        <w:t xml:space="preserve">In radiotherapy planning, saliency-guided deep learning segmentation achieved Dice similarity coefficients of 76.4%, supporting automated </w:t>
      </w:r>
      <w:proofErr w:type="spellStart"/>
      <w:r w:rsidRPr="00807E25">
        <w:rPr>
          <w:rFonts w:ascii="Times New Roman" w:hAnsi="Times New Roman" w:cs="Times New Roman"/>
        </w:rPr>
        <w:t>tumor</w:t>
      </w:r>
      <w:proofErr w:type="spellEnd"/>
      <w:r w:rsidRPr="00807E25">
        <w:rPr>
          <w:rFonts w:ascii="Times New Roman" w:hAnsi="Times New Roman" w:cs="Times New Roman"/>
        </w:rPr>
        <w:t xml:space="preserve"> bed delineation. Radiomics-based ML nomograms demonstrated high predictive value for intensity-modulated radiotherapy (IMRT) field optimization.</w:t>
      </w:r>
    </w:p>
    <w:p w14:paraId="0DA32E29" w14:textId="1C610F2B" w:rsidR="008A2234" w:rsidRPr="00807E25" w:rsidRDefault="008A2234" w:rsidP="008A2234">
      <w:pPr>
        <w:jc w:val="both"/>
        <w:rPr>
          <w:rFonts w:ascii="Times New Roman" w:hAnsi="Times New Roman" w:cs="Times New Roman"/>
        </w:rPr>
      </w:pPr>
      <w:r w:rsidRPr="00807E25">
        <w:rPr>
          <w:rFonts w:ascii="Times New Roman" w:hAnsi="Times New Roman" w:cs="Times New Roman"/>
        </w:rPr>
        <w:t>These findings indicated that AI applications extended beyond diagnostic tasks into personalized treatment planning and risk stratification, although prospective validation remained limited.</w:t>
      </w:r>
    </w:p>
    <w:p w14:paraId="482EA29A" w14:textId="53233CEB" w:rsidR="008A2234" w:rsidRPr="00807E25" w:rsidRDefault="008A2234" w:rsidP="008A2234">
      <w:pPr>
        <w:jc w:val="both"/>
        <w:rPr>
          <w:rFonts w:ascii="Times New Roman" w:hAnsi="Times New Roman" w:cs="Times New Roman"/>
          <w:b/>
          <w:bCs/>
        </w:rPr>
      </w:pPr>
      <w:r w:rsidRPr="00807E25">
        <w:rPr>
          <w:rFonts w:ascii="Times New Roman" w:hAnsi="Times New Roman" w:cs="Times New Roman"/>
          <w:b/>
          <w:bCs/>
        </w:rPr>
        <w:t xml:space="preserve">Risk </w:t>
      </w:r>
      <w:r w:rsidR="005475E0" w:rsidRPr="00807E25">
        <w:rPr>
          <w:rFonts w:ascii="Times New Roman" w:hAnsi="Times New Roman" w:cs="Times New Roman"/>
          <w:b/>
          <w:bCs/>
        </w:rPr>
        <w:t>f</w:t>
      </w:r>
      <w:r w:rsidRPr="00807E25">
        <w:rPr>
          <w:rFonts w:ascii="Times New Roman" w:hAnsi="Times New Roman" w:cs="Times New Roman"/>
          <w:b/>
          <w:bCs/>
        </w:rPr>
        <w:t xml:space="preserve">actors and </w:t>
      </w:r>
      <w:r w:rsidR="005475E0" w:rsidRPr="00807E25">
        <w:rPr>
          <w:rFonts w:ascii="Times New Roman" w:hAnsi="Times New Roman" w:cs="Times New Roman"/>
          <w:b/>
          <w:bCs/>
        </w:rPr>
        <w:t>p</w:t>
      </w:r>
      <w:r w:rsidRPr="00807E25">
        <w:rPr>
          <w:rFonts w:ascii="Times New Roman" w:hAnsi="Times New Roman" w:cs="Times New Roman"/>
          <w:b/>
          <w:bCs/>
        </w:rPr>
        <w:t>redictors</w:t>
      </w:r>
    </w:p>
    <w:p w14:paraId="43A326F1" w14:textId="5C9CAAFE" w:rsidR="008A2234" w:rsidRPr="00807E25" w:rsidRDefault="008A2234" w:rsidP="008A2234">
      <w:pPr>
        <w:jc w:val="both"/>
        <w:rPr>
          <w:rFonts w:ascii="Times New Roman" w:hAnsi="Times New Roman" w:cs="Times New Roman"/>
        </w:rPr>
      </w:pPr>
      <w:r w:rsidRPr="00807E25">
        <w:rPr>
          <w:rFonts w:ascii="Times New Roman" w:hAnsi="Times New Roman" w:cs="Times New Roman"/>
        </w:rPr>
        <w:t>Key predictive features varied by modality. In MRI models, kinetic enhancement parameters and diffusion metrics significantly contributed to classification performance. In ultrasound models, elastography stiffness measures improved lesion differentiation. Genomic ML analyses identified metastasis-associated biomarkers through explainable AI frameworks.</w:t>
      </w:r>
      <w:r w:rsidR="005475E0" w:rsidRPr="00807E25">
        <w:rPr>
          <w:rFonts w:ascii="Times New Roman" w:hAnsi="Times New Roman" w:cs="Times New Roman"/>
        </w:rPr>
        <w:t xml:space="preserve"> </w:t>
      </w:r>
      <w:r w:rsidRPr="00807E25">
        <w:rPr>
          <w:rFonts w:ascii="Times New Roman" w:hAnsi="Times New Roman" w:cs="Times New Roman"/>
        </w:rPr>
        <w:t>Multimodal integration consistently improved predictive robustness. Studies employing dimensionality reduction (PCA, VAE) and ensemble classifiers demonstrated reduced variance and enhanced generalizability compared with single-feature or single-model systems.</w:t>
      </w:r>
    </w:p>
    <w:p w14:paraId="2AA1E8E3" w14:textId="6C518BA7" w:rsidR="008A2234" w:rsidRPr="00807E25" w:rsidRDefault="008A2234" w:rsidP="008A2234">
      <w:pPr>
        <w:jc w:val="both"/>
        <w:rPr>
          <w:rFonts w:ascii="Times New Roman" w:hAnsi="Times New Roman" w:cs="Times New Roman"/>
        </w:rPr>
      </w:pPr>
      <w:r w:rsidRPr="00807E25">
        <w:rPr>
          <w:rFonts w:ascii="Times New Roman" w:hAnsi="Times New Roman" w:cs="Times New Roman"/>
        </w:rPr>
        <w:t>However, several studies did not report calibration metrics or decision-curve analysis, limiting assessment of clinical net benefit.</w:t>
      </w:r>
    </w:p>
    <w:p w14:paraId="207017B2" w14:textId="51354430" w:rsidR="008A2234" w:rsidRPr="00807E25" w:rsidRDefault="008A2234" w:rsidP="008A2234">
      <w:pPr>
        <w:jc w:val="both"/>
        <w:rPr>
          <w:rFonts w:ascii="Times New Roman" w:hAnsi="Times New Roman" w:cs="Times New Roman"/>
          <w:b/>
          <w:bCs/>
        </w:rPr>
      </w:pPr>
      <w:r w:rsidRPr="00807E25">
        <w:rPr>
          <w:rFonts w:ascii="Times New Roman" w:hAnsi="Times New Roman" w:cs="Times New Roman"/>
          <w:b/>
          <w:bCs/>
        </w:rPr>
        <w:t xml:space="preserve">Comparative </w:t>
      </w:r>
      <w:r w:rsidR="005475E0" w:rsidRPr="00807E25">
        <w:rPr>
          <w:rFonts w:ascii="Times New Roman" w:hAnsi="Times New Roman" w:cs="Times New Roman"/>
          <w:b/>
          <w:bCs/>
        </w:rPr>
        <w:t>a</w:t>
      </w:r>
      <w:r w:rsidRPr="00807E25">
        <w:rPr>
          <w:rFonts w:ascii="Times New Roman" w:hAnsi="Times New Roman" w:cs="Times New Roman"/>
          <w:b/>
          <w:bCs/>
        </w:rPr>
        <w:t xml:space="preserve">nalysis </w:t>
      </w:r>
      <w:r w:rsidR="005475E0" w:rsidRPr="00807E25">
        <w:rPr>
          <w:rFonts w:ascii="Times New Roman" w:hAnsi="Times New Roman" w:cs="Times New Roman"/>
          <w:b/>
          <w:bCs/>
        </w:rPr>
        <w:t>a</w:t>
      </w:r>
      <w:r w:rsidRPr="00807E25">
        <w:rPr>
          <w:rFonts w:ascii="Times New Roman" w:hAnsi="Times New Roman" w:cs="Times New Roman"/>
          <w:b/>
          <w:bCs/>
        </w:rPr>
        <w:t xml:space="preserve">cross </w:t>
      </w:r>
      <w:r w:rsidR="005475E0" w:rsidRPr="00807E25">
        <w:rPr>
          <w:rFonts w:ascii="Times New Roman" w:hAnsi="Times New Roman" w:cs="Times New Roman"/>
          <w:b/>
          <w:bCs/>
        </w:rPr>
        <w:t>m</w:t>
      </w:r>
      <w:r w:rsidRPr="00807E25">
        <w:rPr>
          <w:rFonts w:ascii="Times New Roman" w:hAnsi="Times New Roman" w:cs="Times New Roman"/>
          <w:b/>
          <w:bCs/>
        </w:rPr>
        <w:t>odalities</w:t>
      </w:r>
    </w:p>
    <w:p w14:paraId="6F88E96C" w14:textId="162DAB2C" w:rsidR="008A2234" w:rsidRPr="00807E25" w:rsidRDefault="008A2234" w:rsidP="008A2234">
      <w:pPr>
        <w:jc w:val="both"/>
        <w:rPr>
          <w:rFonts w:ascii="Times New Roman" w:hAnsi="Times New Roman" w:cs="Times New Roman"/>
        </w:rPr>
      </w:pPr>
      <w:r w:rsidRPr="00807E25">
        <w:rPr>
          <w:rFonts w:ascii="Times New Roman" w:hAnsi="Times New Roman" w:cs="Times New Roman"/>
        </w:rPr>
        <w:t>Comparative synthesis revealed that MRI-based AI models achieved the highest median AUC values (≥0.90), followed by ultrasound and mammography systems. Mammography-based AI demonstrated the strongest evidence base due to large prospective trials and randomized controlled designs.</w:t>
      </w:r>
      <w:r w:rsidR="005475E0" w:rsidRPr="00807E25">
        <w:rPr>
          <w:rFonts w:ascii="Times New Roman" w:hAnsi="Times New Roman" w:cs="Times New Roman"/>
        </w:rPr>
        <w:t xml:space="preserve"> </w:t>
      </w:r>
      <w:r w:rsidRPr="00807E25">
        <w:rPr>
          <w:rFonts w:ascii="Times New Roman" w:hAnsi="Times New Roman" w:cs="Times New Roman"/>
        </w:rPr>
        <w:t>Thermography and cellular-level ML systems exhibited high internal accuracy but lacked extensive external validation. PET/CT-based AI provided moderate diagnostic discrimination but showed particular strength in molecular subtype prediction.</w:t>
      </w:r>
      <w:r w:rsidR="005475E0" w:rsidRPr="00807E25">
        <w:rPr>
          <w:rFonts w:ascii="Times New Roman" w:hAnsi="Times New Roman" w:cs="Times New Roman"/>
        </w:rPr>
        <w:t xml:space="preserve"> </w:t>
      </w:r>
      <w:r w:rsidRPr="00807E25">
        <w:rPr>
          <w:rFonts w:ascii="Times New Roman" w:hAnsi="Times New Roman" w:cs="Times New Roman"/>
        </w:rPr>
        <w:t xml:space="preserve">Deep learning models consistently outperformed classical ML in image-intensive tasks, whereas </w:t>
      </w:r>
      <w:r w:rsidRPr="00807E25">
        <w:rPr>
          <w:rFonts w:ascii="Times New Roman" w:hAnsi="Times New Roman" w:cs="Times New Roman"/>
        </w:rPr>
        <w:lastRenderedPageBreak/>
        <w:t>classical ML remained competitive in structured tabular datasets. Ensemble and multimodal approaches yielded the most stable performance across heterogeneous cohorts.</w:t>
      </w:r>
    </w:p>
    <w:p w14:paraId="726FBC75" w14:textId="45F76E1A" w:rsidR="008A2234" w:rsidRPr="00807E25" w:rsidRDefault="008A2234" w:rsidP="008A2234">
      <w:pPr>
        <w:jc w:val="both"/>
        <w:rPr>
          <w:rFonts w:ascii="Times New Roman" w:hAnsi="Times New Roman" w:cs="Times New Roman"/>
          <w:b/>
          <w:bCs/>
        </w:rPr>
      </w:pPr>
      <w:r w:rsidRPr="00807E25">
        <w:rPr>
          <w:rFonts w:ascii="Times New Roman" w:hAnsi="Times New Roman" w:cs="Times New Roman"/>
          <w:b/>
          <w:bCs/>
        </w:rPr>
        <w:t xml:space="preserve">Overall </w:t>
      </w:r>
      <w:r w:rsidR="005475E0" w:rsidRPr="00807E25">
        <w:rPr>
          <w:rFonts w:ascii="Times New Roman" w:hAnsi="Times New Roman" w:cs="Times New Roman"/>
          <w:b/>
          <w:bCs/>
        </w:rPr>
        <w:t>t</w:t>
      </w:r>
      <w:r w:rsidRPr="00807E25">
        <w:rPr>
          <w:rFonts w:ascii="Times New Roman" w:hAnsi="Times New Roman" w:cs="Times New Roman"/>
          <w:b/>
          <w:bCs/>
        </w:rPr>
        <w:t xml:space="preserve">rends and </w:t>
      </w:r>
      <w:r w:rsidR="005475E0" w:rsidRPr="00807E25">
        <w:rPr>
          <w:rFonts w:ascii="Times New Roman" w:hAnsi="Times New Roman" w:cs="Times New Roman"/>
          <w:b/>
          <w:bCs/>
        </w:rPr>
        <w:t>m</w:t>
      </w:r>
      <w:r w:rsidRPr="00807E25">
        <w:rPr>
          <w:rFonts w:ascii="Times New Roman" w:hAnsi="Times New Roman" w:cs="Times New Roman"/>
          <w:b/>
          <w:bCs/>
        </w:rPr>
        <w:t xml:space="preserve">ethodological </w:t>
      </w:r>
      <w:r w:rsidR="005475E0" w:rsidRPr="00807E25">
        <w:rPr>
          <w:rFonts w:ascii="Times New Roman" w:hAnsi="Times New Roman" w:cs="Times New Roman"/>
          <w:b/>
          <w:bCs/>
        </w:rPr>
        <w:t>c</w:t>
      </w:r>
      <w:r w:rsidRPr="00807E25">
        <w:rPr>
          <w:rFonts w:ascii="Times New Roman" w:hAnsi="Times New Roman" w:cs="Times New Roman"/>
          <w:b/>
          <w:bCs/>
        </w:rPr>
        <w:t>onsiderations</w:t>
      </w:r>
    </w:p>
    <w:p w14:paraId="17078BBF" w14:textId="6E6966FC" w:rsidR="008A2234" w:rsidRPr="00807E25" w:rsidRDefault="008A2234" w:rsidP="008A2234">
      <w:pPr>
        <w:jc w:val="both"/>
        <w:rPr>
          <w:rFonts w:ascii="Times New Roman" w:hAnsi="Times New Roman" w:cs="Times New Roman"/>
        </w:rPr>
      </w:pPr>
      <w:r w:rsidRPr="00807E25">
        <w:rPr>
          <w:rFonts w:ascii="Times New Roman" w:hAnsi="Times New Roman" w:cs="Times New Roman"/>
        </w:rPr>
        <w:t>Across 30 included studies, AI and ML models demonstrated high diagnostic accuracy and expanding clinical applicability in breast cancer detection and management. Performance metrics were generally strong, with AUC values frequently exceeding 0.85 and reaching up to 0.99 in selected applications.</w:t>
      </w:r>
      <w:r w:rsidR="00773A65" w:rsidRPr="00807E25">
        <w:rPr>
          <w:rFonts w:ascii="Times New Roman" w:hAnsi="Times New Roman" w:cs="Times New Roman"/>
        </w:rPr>
        <w:t xml:space="preserve"> </w:t>
      </w:r>
      <w:r w:rsidRPr="00807E25">
        <w:rPr>
          <w:rFonts w:ascii="Times New Roman" w:hAnsi="Times New Roman" w:cs="Times New Roman"/>
        </w:rPr>
        <w:t>Nevertheless, heterogeneity in study design, dataset composition, validation strategies, and outcome definitions limited direct quantitative comparability. Although most studies were assessed as low risk of bias (Table 2), retrospective designs and limited external validation remained recurrent methodological limitations.</w:t>
      </w:r>
    </w:p>
    <w:p w14:paraId="72DA9161" w14:textId="024B0475" w:rsidR="00020853" w:rsidRPr="00807E25" w:rsidRDefault="008A2234" w:rsidP="00020853">
      <w:pPr>
        <w:jc w:val="both"/>
        <w:rPr>
          <w:rFonts w:ascii="Times New Roman" w:hAnsi="Times New Roman" w:cs="Times New Roman"/>
        </w:rPr>
      </w:pPr>
      <w:r w:rsidRPr="00807E25">
        <w:rPr>
          <w:rFonts w:ascii="Times New Roman" w:hAnsi="Times New Roman" w:cs="Times New Roman"/>
        </w:rPr>
        <w:t>Collectively, the evidence indicated consistent diagnostic benefit of AI-assisted workflows, particularly in mammography screening and MRI-based lesion characterization, while underscoring the need for standardized reporting, calibration assessment, and large-scale multi</w:t>
      </w:r>
      <w:r w:rsidR="00B75AFF" w:rsidRPr="00807E25">
        <w:rPr>
          <w:rFonts w:ascii="Times New Roman" w:hAnsi="Times New Roman" w:cs="Times New Roman"/>
        </w:rPr>
        <w:t>-</w:t>
      </w:r>
      <w:proofErr w:type="spellStart"/>
      <w:r w:rsidRPr="00807E25">
        <w:rPr>
          <w:rFonts w:ascii="Times New Roman" w:hAnsi="Times New Roman" w:cs="Times New Roman"/>
        </w:rPr>
        <w:t>center</w:t>
      </w:r>
      <w:proofErr w:type="spellEnd"/>
      <w:r w:rsidRPr="00807E25">
        <w:rPr>
          <w:rFonts w:ascii="Times New Roman" w:hAnsi="Times New Roman" w:cs="Times New Roman"/>
        </w:rPr>
        <w:t xml:space="preserve"> prospective validation to ensure reliable clinical implementation.</w:t>
      </w:r>
    </w:p>
    <w:p w14:paraId="664F42BA" w14:textId="5A33AE5E" w:rsidR="001240FA" w:rsidRPr="00807E25" w:rsidRDefault="001240FA" w:rsidP="00020853">
      <w:pPr>
        <w:jc w:val="both"/>
        <w:rPr>
          <w:rFonts w:ascii="Times New Roman" w:hAnsi="Times New Roman" w:cs="Times New Roman"/>
          <w:b/>
          <w:bCs/>
        </w:rPr>
      </w:pPr>
      <w:r w:rsidRPr="00807E25">
        <w:rPr>
          <w:rFonts w:ascii="Times New Roman" w:hAnsi="Times New Roman" w:cs="Times New Roman"/>
          <w:b/>
          <w:bCs/>
        </w:rPr>
        <w:t xml:space="preserve">Clinical </w:t>
      </w:r>
      <w:r w:rsidR="00B75AFF" w:rsidRPr="00807E25">
        <w:rPr>
          <w:rFonts w:ascii="Times New Roman" w:hAnsi="Times New Roman" w:cs="Times New Roman"/>
          <w:b/>
          <w:bCs/>
        </w:rPr>
        <w:t>a</w:t>
      </w:r>
      <w:r w:rsidRPr="00807E25">
        <w:rPr>
          <w:rFonts w:ascii="Times New Roman" w:hAnsi="Times New Roman" w:cs="Times New Roman"/>
          <w:b/>
          <w:bCs/>
        </w:rPr>
        <w:t xml:space="preserve">pplicability </w:t>
      </w:r>
    </w:p>
    <w:p w14:paraId="28A8B11C" w14:textId="77777777" w:rsidR="00030CAA" w:rsidRPr="00807E25" w:rsidRDefault="00030CAA" w:rsidP="00030CAA">
      <w:pPr>
        <w:jc w:val="both"/>
        <w:rPr>
          <w:rFonts w:ascii="Times New Roman" w:hAnsi="Times New Roman" w:cs="Times New Roman"/>
        </w:rPr>
      </w:pPr>
      <w:r w:rsidRPr="00807E25">
        <w:rPr>
          <w:rFonts w:ascii="Times New Roman" w:hAnsi="Times New Roman" w:cs="Times New Roman"/>
        </w:rPr>
        <w:t>The clinical applicability of artificial intelligence (AI) models in breast cancer diagnosis depends not only on their reported diagnostic accuracy but also on their integration into real-world clinical workflows, generalizability across populations, and impact on patient outcomes. Across the included studies, AI systems demonstrated high sensitivity and specificity in retrospective datasets; however, translation into routine practice requires careful consideration of operational and methodological factors.</w:t>
      </w:r>
    </w:p>
    <w:p w14:paraId="6A9F4A66" w14:textId="77777777" w:rsidR="00030CAA" w:rsidRPr="00807E25" w:rsidRDefault="00030CAA" w:rsidP="00030CAA">
      <w:pPr>
        <w:jc w:val="both"/>
        <w:rPr>
          <w:rFonts w:ascii="Times New Roman" w:hAnsi="Times New Roman" w:cs="Times New Roman"/>
        </w:rPr>
      </w:pPr>
      <w:r w:rsidRPr="00807E25">
        <w:rPr>
          <w:rFonts w:ascii="Times New Roman" w:hAnsi="Times New Roman" w:cs="Times New Roman"/>
        </w:rPr>
        <w:t>In mammography, AI models have shown potential as decision-support tools to assist radiologists by prioritizing suspicious cases, reducing false negatives, and potentially decreasing workload. Several studies reported performance metrics comparable to experienced radiologists, suggesting AI could function as a second reader in screening programs. This application is particularly relevant in high-volume screening settings and regions with limited specialist availability. However, many of these studies were conducted using enriched datasets with higher cancer prevalence than population-based screening programs, raising concerns about spectrum bias and overestimation of performance.</w:t>
      </w:r>
    </w:p>
    <w:p w14:paraId="7BF612FA" w14:textId="77777777" w:rsidR="00030CAA" w:rsidRPr="00807E25" w:rsidRDefault="00030CAA" w:rsidP="00030CAA">
      <w:pPr>
        <w:jc w:val="both"/>
        <w:rPr>
          <w:rFonts w:ascii="Times New Roman" w:hAnsi="Times New Roman" w:cs="Times New Roman"/>
        </w:rPr>
      </w:pPr>
      <w:r w:rsidRPr="00807E25">
        <w:rPr>
          <w:rFonts w:ascii="Times New Roman" w:hAnsi="Times New Roman" w:cs="Times New Roman"/>
        </w:rPr>
        <w:t>For ultrasound and MRI applications, AI models demonstrated strong discriminatory performance in lesion classification tasks. These tools may assist in standardizing interpretation, particularly in ultrasound, which is inherently operator-dependent. AI-based classification could reduce inter-observer variability and improve diagnostic consistency across institutions. In MRI, AI integration with radiomic feature extraction offers the potential for more precise lesion characterization, potentially supporting personalized diagnostic pathways. Nonetheless, smaller sample sizes and limited external validation in MRI studies reduce confidence in widespread applicability.</w:t>
      </w:r>
    </w:p>
    <w:p w14:paraId="2A42FE8D" w14:textId="77777777" w:rsidR="00030CAA" w:rsidRPr="00807E25" w:rsidRDefault="00030CAA" w:rsidP="00030CAA">
      <w:pPr>
        <w:jc w:val="both"/>
        <w:rPr>
          <w:rFonts w:ascii="Times New Roman" w:hAnsi="Times New Roman" w:cs="Times New Roman"/>
        </w:rPr>
      </w:pPr>
      <w:r w:rsidRPr="00807E25">
        <w:rPr>
          <w:rFonts w:ascii="Times New Roman" w:hAnsi="Times New Roman" w:cs="Times New Roman"/>
        </w:rPr>
        <w:t>A major limitation affecting clinical implementation is the scarcity of prospective, multi-</w:t>
      </w:r>
      <w:proofErr w:type="spellStart"/>
      <w:r w:rsidRPr="00807E25">
        <w:rPr>
          <w:rFonts w:ascii="Times New Roman" w:hAnsi="Times New Roman" w:cs="Times New Roman"/>
        </w:rPr>
        <w:t>center</w:t>
      </w:r>
      <w:proofErr w:type="spellEnd"/>
      <w:r w:rsidRPr="00807E25">
        <w:rPr>
          <w:rFonts w:ascii="Times New Roman" w:hAnsi="Times New Roman" w:cs="Times New Roman"/>
        </w:rPr>
        <w:t xml:space="preserve"> validation studies. Most included investigations relied on retrospective datasets with internal </w:t>
      </w:r>
      <w:r w:rsidRPr="00807E25">
        <w:rPr>
          <w:rFonts w:ascii="Times New Roman" w:hAnsi="Times New Roman" w:cs="Times New Roman"/>
        </w:rPr>
        <w:lastRenderedPageBreak/>
        <w:t>validation, increasing the risk of overfitting and limiting external generalizability. Additionally, few studies evaluated calibration, decision-curve analysis, or net clinical benefit, which are essential to determine whether improved statistical performance translates into meaningful clinical gains. Threshold selection was often optimized post hoc, and standardized reporting of integration into existing workflows was lacking.</w:t>
      </w:r>
    </w:p>
    <w:p w14:paraId="672C3944" w14:textId="77777777" w:rsidR="00030CAA" w:rsidRPr="00807E25" w:rsidRDefault="00030CAA" w:rsidP="00030CAA">
      <w:pPr>
        <w:jc w:val="both"/>
        <w:rPr>
          <w:rFonts w:ascii="Times New Roman" w:hAnsi="Times New Roman" w:cs="Times New Roman"/>
        </w:rPr>
      </w:pPr>
      <w:r w:rsidRPr="00807E25">
        <w:rPr>
          <w:rFonts w:ascii="Times New Roman" w:hAnsi="Times New Roman" w:cs="Times New Roman"/>
        </w:rPr>
        <w:t>From a regulatory and practical perspective, integration of AI systems into clinical practice requires interoperability with imaging platforms, transparent model performance reporting, and ongoing performance monitoring. Ethical considerations, including algorithmic bias and equitable performance across diverse populations, must also be addressed prior to deployment.</w:t>
      </w:r>
    </w:p>
    <w:p w14:paraId="2841F842" w14:textId="77777777" w:rsidR="00030CAA" w:rsidRPr="00807E25" w:rsidRDefault="00030CAA" w:rsidP="00020853">
      <w:pPr>
        <w:jc w:val="both"/>
        <w:rPr>
          <w:rFonts w:ascii="Times New Roman" w:hAnsi="Times New Roman" w:cs="Times New Roman"/>
          <w:b/>
          <w:bCs/>
          <w:sz w:val="20"/>
          <w:szCs w:val="20"/>
        </w:rPr>
      </w:pPr>
    </w:p>
    <w:p w14:paraId="1F999809" w14:textId="77777777" w:rsidR="001240FA" w:rsidRPr="00807E25" w:rsidRDefault="001240FA" w:rsidP="00020853">
      <w:pPr>
        <w:jc w:val="both"/>
        <w:rPr>
          <w:rFonts w:ascii="Times New Roman" w:hAnsi="Times New Roman" w:cs="Times New Roman"/>
          <w:b/>
          <w:bCs/>
          <w:sz w:val="20"/>
          <w:szCs w:val="20"/>
        </w:rPr>
      </w:pPr>
    </w:p>
    <w:p w14:paraId="1AC1FFB7" w14:textId="31B13654" w:rsidR="001240FA" w:rsidRPr="00807E25" w:rsidRDefault="001240FA" w:rsidP="00020853">
      <w:pPr>
        <w:jc w:val="both"/>
        <w:rPr>
          <w:rFonts w:ascii="Times New Roman" w:hAnsi="Times New Roman" w:cs="Times New Roman"/>
          <w:b/>
          <w:bCs/>
          <w:sz w:val="20"/>
          <w:szCs w:val="20"/>
        </w:rPr>
        <w:sectPr w:rsidR="001240FA" w:rsidRPr="00807E2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tbl>
      <w:tblPr>
        <w:tblW w:w="13942" w:type="dxa"/>
        <w:tblCellMar>
          <w:left w:w="0" w:type="dxa"/>
          <w:right w:w="0" w:type="dxa"/>
        </w:tblCellMar>
        <w:tblLook w:val="04A0" w:firstRow="1" w:lastRow="0" w:firstColumn="1" w:lastColumn="0" w:noHBand="0" w:noVBand="1"/>
      </w:tblPr>
      <w:tblGrid>
        <w:gridCol w:w="2431"/>
        <w:gridCol w:w="1318"/>
        <w:gridCol w:w="2036"/>
        <w:gridCol w:w="1855"/>
        <w:gridCol w:w="1025"/>
        <w:gridCol w:w="1539"/>
        <w:gridCol w:w="1605"/>
        <w:gridCol w:w="2133"/>
      </w:tblGrid>
      <w:tr w:rsidR="008B42E6" w:rsidRPr="00807E25" w14:paraId="54C120B2"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8133EF" w14:textId="77777777" w:rsidR="008B42E6" w:rsidRPr="00807E25" w:rsidRDefault="008B42E6" w:rsidP="001B75DF">
            <w:pPr>
              <w:spacing w:after="0" w:line="240" w:lineRule="auto"/>
              <w:jc w:val="both"/>
              <w:rPr>
                <w:rFonts w:ascii="Times New Roman" w:hAnsi="Times New Roman" w:cs="Times New Roman"/>
                <w:b/>
                <w:bCs/>
              </w:rPr>
            </w:pPr>
            <w:r w:rsidRPr="00807E25">
              <w:rPr>
                <w:rFonts w:ascii="Times New Roman" w:hAnsi="Times New Roman" w:cs="Times New Roman"/>
                <w:b/>
                <w:bCs/>
              </w:rPr>
              <w:lastRenderedPageBreak/>
              <w:t>Author &amp; Year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B25B1A" w14:textId="77777777" w:rsidR="008B42E6" w:rsidRPr="00807E25" w:rsidRDefault="008B42E6" w:rsidP="001B75DF">
            <w:pPr>
              <w:spacing w:after="0" w:line="240" w:lineRule="auto"/>
              <w:jc w:val="both"/>
              <w:rPr>
                <w:rFonts w:ascii="Times New Roman" w:hAnsi="Times New Roman" w:cs="Times New Roman"/>
                <w:b/>
                <w:bCs/>
              </w:rPr>
            </w:pPr>
            <w:r w:rsidRPr="00807E25">
              <w:rPr>
                <w:rFonts w:ascii="Times New Roman" w:hAnsi="Times New Roman" w:cs="Times New Roman"/>
                <w:b/>
                <w:bCs/>
              </w:rPr>
              <w:t>Country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5DB0EA" w14:textId="77777777" w:rsidR="008B42E6" w:rsidRPr="00807E25" w:rsidRDefault="008B42E6" w:rsidP="001B75DF">
            <w:pPr>
              <w:spacing w:after="0" w:line="240" w:lineRule="auto"/>
              <w:jc w:val="both"/>
              <w:rPr>
                <w:rFonts w:ascii="Times New Roman" w:hAnsi="Times New Roman" w:cs="Times New Roman"/>
                <w:b/>
                <w:bCs/>
              </w:rPr>
            </w:pPr>
            <w:r w:rsidRPr="00807E25">
              <w:rPr>
                <w:rFonts w:ascii="Times New Roman" w:hAnsi="Times New Roman" w:cs="Times New Roman"/>
                <w:b/>
                <w:bCs/>
              </w:rPr>
              <w:t>Study Type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58CAE3" w14:textId="77777777" w:rsidR="008B42E6" w:rsidRPr="00807E25" w:rsidRDefault="008B42E6" w:rsidP="001B75DF">
            <w:pPr>
              <w:spacing w:after="0" w:line="240" w:lineRule="auto"/>
              <w:jc w:val="both"/>
              <w:rPr>
                <w:rFonts w:ascii="Times New Roman" w:hAnsi="Times New Roman" w:cs="Times New Roman"/>
                <w:b/>
                <w:bCs/>
              </w:rPr>
            </w:pPr>
            <w:r w:rsidRPr="00807E25">
              <w:rPr>
                <w:rFonts w:ascii="Times New Roman" w:hAnsi="Times New Roman" w:cs="Times New Roman"/>
                <w:b/>
                <w:bCs/>
              </w:rPr>
              <w:t>Modality / Data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C440C" w14:textId="77777777" w:rsidR="008B42E6" w:rsidRPr="00807E25" w:rsidRDefault="008B42E6" w:rsidP="001B75DF">
            <w:pPr>
              <w:spacing w:after="0" w:line="240" w:lineRule="auto"/>
              <w:jc w:val="both"/>
              <w:rPr>
                <w:rFonts w:ascii="Times New Roman" w:hAnsi="Times New Roman" w:cs="Times New Roman"/>
                <w:b/>
                <w:bCs/>
              </w:rPr>
            </w:pPr>
            <w:r w:rsidRPr="00807E25">
              <w:rPr>
                <w:rFonts w:ascii="Times New Roman" w:hAnsi="Times New Roman" w:cs="Times New Roman"/>
                <w:b/>
                <w:bCs/>
              </w:rPr>
              <w:t>Sample Size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B7B8A" w14:textId="77777777" w:rsidR="008B42E6" w:rsidRPr="00807E25" w:rsidRDefault="008B42E6" w:rsidP="001B75DF">
            <w:pPr>
              <w:spacing w:after="0" w:line="240" w:lineRule="auto"/>
              <w:jc w:val="both"/>
              <w:rPr>
                <w:rFonts w:ascii="Times New Roman" w:hAnsi="Times New Roman" w:cs="Times New Roman"/>
                <w:b/>
                <w:bCs/>
              </w:rPr>
            </w:pPr>
            <w:r w:rsidRPr="00807E25">
              <w:rPr>
                <w:rFonts w:ascii="Times New Roman" w:hAnsi="Times New Roman" w:cs="Times New Roman"/>
                <w:b/>
                <w:bCs/>
              </w:rPr>
              <w:t>AI / ML Model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3F4EA7" w14:textId="77777777" w:rsidR="008B42E6" w:rsidRPr="00807E25" w:rsidRDefault="008B42E6" w:rsidP="001B75DF">
            <w:pPr>
              <w:spacing w:after="0" w:line="240" w:lineRule="auto"/>
              <w:jc w:val="both"/>
              <w:rPr>
                <w:rFonts w:ascii="Times New Roman" w:hAnsi="Times New Roman" w:cs="Times New Roman"/>
                <w:b/>
                <w:bCs/>
              </w:rPr>
            </w:pPr>
            <w:r w:rsidRPr="00807E25">
              <w:rPr>
                <w:rFonts w:ascii="Times New Roman" w:hAnsi="Times New Roman" w:cs="Times New Roman"/>
                <w:b/>
                <w:bCs/>
              </w:rPr>
              <w:t>Key Performance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1B91757" w14:textId="77777777" w:rsidR="008B42E6" w:rsidRPr="00807E25" w:rsidRDefault="008B42E6" w:rsidP="001B75DF">
            <w:pPr>
              <w:spacing w:after="0" w:line="240" w:lineRule="auto"/>
              <w:jc w:val="both"/>
              <w:rPr>
                <w:rFonts w:ascii="Times New Roman" w:hAnsi="Times New Roman" w:cs="Times New Roman"/>
                <w:b/>
                <w:bCs/>
              </w:rPr>
            </w:pPr>
            <w:r w:rsidRPr="00807E25">
              <w:rPr>
                <w:rFonts w:ascii="Times New Roman" w:hAnsi="Times New Roman" w:cs="Times New Roman"/>
                <w:b/>
                <w:bCs/>
              </w:rPr>
              <w:t>Main Conclusion</w:t>
            </w:r>
          </w:p>
        </w:tc>
      </w:tr>
      <w:tr w:rsidR="008B42E6" w:rsidRPr="00807E25" w14:paraId="56886609"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0406E" w14:textId="77103374"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Adapa et al., 2025 [1</w:t>
            </w:r>
            <w:r w:rsidR="00604247" w:rsidRPr="00807E25">
              <w:rPr>
                <w:rFonts w:ascii="Times New Roman" w:hAnsi="Times New Roman" w:cs="Times New Roman"/>
              </w:rPr>
              <w:t>2</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8487C9"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India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5A2355"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Prospective real-world evaluation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0A2A4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Infrared thermography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04BAA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15,069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AC40F" w14:textId="77777777" w:rsidR="008B42E6" w:rsidRPr="00807E25" w:rsidRDefault="008B42E6" w:rsidP="001B75DF">
            <w:pPr>
              <w:spacing w:after="0" w:line="240" w:lineRule="auto"/>
              <w:jc w:val="both"/>
              <w:rPr>
                <w:rFonts w:ascii="Times New Roman" w:hAnsi="Times New Roman" w:cs="Times New Roman"/>
              </w:rPr>
            </w:pPr>
            <w:proofErr w:type="spellStart"/>
            <w:r w:rsidRPr="00807E25">
              <w:rPr>
                <w:rFonts w:ascii="Times New Roman" w:hAnsi="Times New Roman" w:cs="Times New Roman"/>
              </w:rPr>
              <w:t>Thermalytix</w:t>
            </w:r>
            <w:proofErr w:type="spellEnd"/>
            <w:r w:rsidRPr="00807E25">
              <w:rPr>
                <w:rFonts w:ascii="Times New Roman" w:hAnsi="Times New Roman" w:cs="Times New Roman"/>
              </w:rPr>
              <w:t xml:space="preserve"> AI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C0674B"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Detection rate 0.18%</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4754AF"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Feasible AI screening in low-resource settings</w:t>
            </w:r>
          </w:p>
        </w:tc>
      </w:tr>
      <w:tr w:rsidR="008B42E6" w:rsidRPr="00807E25" w14:paraId="64F5D623"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BF4468" w14:textId="73798475"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Arya et al., 2023 [1</w:t>
            </w:r>
            <w:r w:rsidR="00604247" w:rsidRPr="00807E25">
              <w:rPr>
                <w:rFonts w:ascii="Times New Roman" w:hAnsi="Times New Roman" w:cs="Times New Roman"/>
              </w:rPr>
              <w:t>3</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B01B27"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India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E8B0D"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Retrospective methodological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F92A12"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WSI + genomics + clinical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CFBECB"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NR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D74BC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SVM, RF (PCA/VAE)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42AC8"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Improved robustness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C69E151"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Multimodal fusion improves prognosis</w:t>
            </w:r>
          </w:p>
        </w:tc>
      </w:tr>
      <w:tr w:rsidR="008B42E6" w:rsidRPr="00807E25" w14:paraId="5403C8BB"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24E444" w14:textId="5996E592"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Banumathy et al., 2022 [1</w:t>
            </w:r>
            <w:r w:rsidR="00604247" w:rsidRPr="00807E25">
              <w:rPr>
                <w:rFonts w:ascii="Times New Roman" w:hAnsi="Times New Roman" w:cs="Times New Roman"/>
              </w:rPr>
              <w:t>4</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55DF9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Iraq</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6F8A5B" w14:textId="77777777" w:rsidR="008B42E6" w:rsidRPr="00807E25" w:rsidRDefault="008B42E6" w:rsidP="001B75DF">
            <w:pPr>
              <w:spacing w:after="0" w:line="240" w:lineRule="auto"/>
              <w:rPr>
                <w:rFonts w:ascii="Times New Roman" w:hAnsi="Times New Roman" w:cs="Times New Roman"/>
              </w:rPr>
            </w:pPr>
            <w:r w:rsidRPr="00807E25">
              <w:rPr>
                <w:rFonts w:ascii="Times New Roman" w:hAnsi="Times New Roman" w:cs="Times New Roman"/>
              </w:rPr>
              <w:t>ML CAD development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1BB17B"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Thermography + FNA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748F27"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750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A4B257"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DLNN, XGB, LR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5AB862"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AUC up to 99.35%</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66035FC"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Low-cost CAD shows high accuracy</w:t>
            </w:r>
          </w:p>
        </w:tc>
      </w:tr>
      <w:tr w:rsidR="008B42E6" w:rsidRPr="00807E25" w14:paraId="686EBD7E"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389303" w14:textId="3C4B565D"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Bhattarai et al., 2019 [1</w:t>
            </w:r>
            <w:r w:rsidR="00604247" w:rsidRPr="00807E25">
              <w:rPr>
                <w:rFonts w:ascii="Times New Roman" w:hAnsi="Times New Roman" w:cs="Times New Roman"/>
              </w:rPr>
              <w:t>5</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6CB535"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UK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7060E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Retrospective prognostic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390E3"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Mammography + IHC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1A02B3"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92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64346"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Surr-INVIGOR ML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AFC1C0"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HR 3.62</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4A8BD30"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 xml:space="preserve">ML predicts </w:t>
            </w:r>
            <w:proofErr w:type="spellStart"/>
            <w:r w:rsidRPr="00807E25">
              <w:rPr>
                <w:rFonts w:ascii="Times New Roman" w:hAnsi="Times New Roman" w:cs="Times New Roman"/>
              </w:rPr>
              <w:t>tumor</w:t>
            </w:r>
            <w:proofErr w:type="spellEnd"/>
            <w:r w:rsidRPr="00807E25">
              <w:rPr>
                <w:rFonts w:ascii="Times New Roman" w:hAnsi="Times New Roman" w:cs="Times New Roman"/>
              </w:rPr>
              <w:t xml:space="preserve"> growth &amp; survival</w:t>
            </w:r>
          </w:p>
        </w:tc>
      </w:tr>
      <w:tr w:rsidR="008B42E6" w:rsidRPr="00807E25" w14:paraId="341DA522"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68698E" w14:textId="09FEDD78" w:rsidR="008B42E6" w:rsidRPr="00807E25" w:rsidRDefault="008B42E6" w:rsidP="001B75DF">
            <w:pPr>
              <w:spacing w:after="0" w:line="240" w:lineRule="auto"/>
              <w:jc w:val="both"/>
              <w:rPr>
                <w:rFonts w:ascii="Times New Roman" w:hAnsi="Times New Roman" w:cs="Times New Roman"/>
              </w:rPr>
            </w:pPr>
            <w:proofErr w:type="spellStart"/>
            <w:r w:rsidRPr="00807E25">
              <w:rPr>
                <w:rFonts w:ascii="Times New Roman" w:hAnsi="Times New Roman" w:cs="Times New Roman"/>
              </w:rPr>
              <w:t>Blaes</w:t>
            </w:r>
            <w:proofErr w:type="spellEnd"/>
            <w:r w:rsidRPr="00807E25">
              <w:rPr>
                <w:rFonts w:ascii="Times New Roman" w:hAnsi="Times New Roman" w:cs="Times New Roman"/>
              </w:rPr>
              <w:t xml:space="preserve"> et al., 2017 [1</w:t>
            </w:r>
            <w:r w:rsidR="00604247" w:rsidRPr="00807E25">
              <w:rPr>
                <w:rFonts w:ascii="Times New Roman" w:hAnsi="Times New Roman" w:cs="Times New Roman"/>
              </w:rPr>
              <w:t>6</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A6642B"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USA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5DC1ED"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Cross-sectional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5881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Vascular function metrics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A40419"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61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3E103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None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0105B8"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RHI p&lt;0.0001</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145215C"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AI therapy linked to CV risk</w:t>
            </w:r>
          </w:p>
        </w:tc>
      </w:tr>
      <w:tr w:rsidR="008B42E6" w:rsidRPr="00807E25" w14:paraId="03EE13D9"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54D39A" w14:textId="6911B519"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Cai et al., 2014 [1</w:t>
            </w:r>
            <w:r w:rsidR="00604247" w:rsidRPr="00807E25">
              <w:rPr>
                <w:rFonts w:ascii="Times New Roman" w:hAnsi="Times New Roman" w:cs="Times New Roman"/>
              </w:rPr>
              <w:t>7</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46BB60"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8F123E"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Retrospective diagnostic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BB8920"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DCE-MRI + DWI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88633D"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234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53C56B"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Classical ML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C984CB"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AUC 0.91</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9F8414E"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Combined MRI features improve diagnosis</w:t>
            </w:r>
          </w:p>
        </w:tc>
      </w:tr>
      <w:tr w:rsidR="008B42E6" w:rsidRPr="00807E25" w14:paraId="611B84E2"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C1C62" w14:textId="03C55F1C"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Chen et al., 2021 [1</w:t>
            </w:r>
            <w:r w:rsidR="00604247" w:rsidRPr="00807E25">
              <w:rPr>
                <w:rFonts w:ascii="Times New Roman" w:hAnsi="Times New Roman" w:cs="Times New Roman"/>
              </w:rPr>
              <w:t>8</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59D06A"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9D532B"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Retrospective radiomics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8C583D"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PET/CT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1D7CD"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217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60C3CA" w14:textId="77777777" w:rsidR="008B42E6" w:rsidRPr="00807E25" w:rsidRDefault="008B42E6" w:rsidP="001B75DF">
            <w:pPr>
              <w:spacing w:after="0" w:line="240" w:lineRule="auto"/>
              <w:jc w:val="both"/>
              <w:rPr>
                <w:rFonts w:ascii="Times New Roman" w:hAnsi="Times New Roman" w:cs="Times New Roman"/>
              </w:rPr>
            </w:pPr>
            <w:proofErr w:type="spellStart"/>
            <w:r w:rsidRPr="00807E25">
              <w:rPr>
                <w:rFonts w:ascii="Times New Roman" w:hAnsi="Times New Roman" w:cs="Times New Roman"/>
              </w:rPr>
              <w:t>XGBoost</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440103"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AUC 0.76</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BE7A7C1"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PET/CT fusion predicts HER2</w:t>
            </w:r>
          </w:p>
        </w:tc>
      </w:tr>
      <w:tr w:rsidR="008B42E6" w:rsidRPr="00807E25" w14:paraId="4EEED556"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C5AFE9" w14:textId="7DFD3585"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Damiani et al., 2023 [1</w:t>
            </w:r>
            <w:r w:rsidR="00604247" w:rsidRPr="00807E25">
              <w:rPr>
                <w:rFonts w:ascii="Times New Roman" w:hAnsi="Times New Roman" w:cs="Times New Roman"/>
              </w:rPr>
              <w:t>9</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FA675E"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UK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5C6661"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Case–control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D05A00"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Mammography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1985C5"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5,480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2DB340"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Deep learning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2928A"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AUC 0.68–0.72</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FC8E61"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AI predicts future cancer risk</w:t>
            </w:r>
          </w:p>
        </w:tc>
      </w:tr>
      <w:tr w:rsidR="008B42E6" w:rsidRPr="00807E25" w14:paraId="0B6817A8"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B23A0" w14:textId="6ADDF37B" w:rsidR="008B42E6" w:rsidRPr="00807E25" w:rsidRDefault="008B42E6" w:rsidP="001B75DF">
            <w:pPr>
              <w:spacing w:after="0" w:line="240" w:lineRule="auto"/>
              <w:jc w:val="both"/>
              <w:rPr>
                <w:rFonts w:ascii="Times New Roman" w:hAnsi="Times New Roman" w:cs="Times New Roman"/>
              </w:rPr>
            </w:pPr>
            <w:proofErr w:type="spellStart"/>
            <w:r w:rsidRPr="00807E25">
              <w:rPr>
                <w:rFonts w:ascii="Times New Roman" w:hAnsi="Times New Roman" w:cs="Times New Roman"/>
              </w:rPr>
              <w:t>Dembrower</w:t>
            </w:r>
            <w:proofErr w:type="spellEnd"/>
            <w:r w:rsidRPr="00807E25">
              <w:rPr>
                <w:rFonts w:ascii="Times New Roman" w:hAnsi="Times New Roman" w:cs="Times New Roman"/>
              </w:rPr>
              <w:t xml:space="preserve"> et al., 2023 [</w:t>
            </w:r>
            <w:r w:rsidR="00604247" w:rsidRPr="00807E25">
              <w:rPr>
                <w:rFonts w:ascii="Times New Roman" w:hAnsi="Times New Roman" w:cs="Times New Roman"/>
              </w:rPr>
              <w:t>20</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1293BA"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Sweden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BA4846"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Prospective trial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736916"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Mammography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937204"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55,581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9FB69" w14:textId="77777777" w:rsidR="008B42E6" w:rsidRPr="00807E25" w:rsidRDefault="008B42E6" w:rsidP="001B75DF">
            <w:pPr>
              <w:spacing w:after="0" w:line="240" w:lineRule="auto"/>
              <w:jc w:val="both"/>
              <w:rPr>
                <w:rFonts w:ascii="Times New Roman" w:hAnsi="Times New Roman" w:cs="Times New Roman"/>
              </w:rPr>
            </w:pPr>
            <w:proofErr w:type="spellStart"/>
            <w:r w:rsidRPr="00807E25">
              <w:rPr>
                <w:rFonts w:ascii="Times New Roman" w:hAnsi="Times New Roman" w:cs="Times New Roman"/>
              </w:rPr>
              <w:t>Lunit</w:t>
            </w:r>
            <w:proofErr w:type="spellEnd"/>
            <w:r w:rsidRPr="00807E25">
              <w:rPr>
                <w:rFonts w:ascii="Times New Roman" w:hAnsi="Times New Roman" w:cs="Times New Roman"/>
              </w:rPr>
              <w:t xml:space="preserve"> INSIGHT MMG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7EE3ED"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DRR 1.04</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9FAF3CE"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AI non-inferior to double reading</w:t>
            </w:r>
          </w:p>
        </w:tc>
      </w:tr>
      <w:tr w:rsidR="008B42E6" w:rsidRPr="00807E25" w14:paraId="175B487F"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03823" w14:textId="2FBB6CAE" w:rsidR="008B42E6" w:rsidRPr="00807E25" w:rsidRDefault="008B42E6" w:rsidP="001B75DF">
            <w:pPr>
              <w:spacing w:after="0" w:line="240" w:lineRule="auto"/>
              <w:jc w:val="both"/>
              <w:rPr>
                <w:rFonts w:ascii="Times New Roman" w:hAnsi="Times New Roman" w:cs="Times New Roman"/>
              </w:rPr>
            </w:pPr>
            <w:proofErr w:type="spellStart"/>
            <w:r w:rsidRPr="00807E25">
              <w:rPr>
                <w:rFonts w:ascii="Times New Roman" w:hAnsi="Times New Roman" w:cs="Times New Roman"/>
              </w:rPr>
              <w:t>Friedewald</w:t>
            </w:r>
            <w:proofErr w:type="spellEnd"/>
            <w:r w:rsidRPr="00807E25">
              <w:rPr>
                <w:rFonts w:ascii="Times New Roman" w:hAnsi="Times New Roman" w:cs="Times New Roman"/>
              </w:rPr>
              <w:t xml:space="preserve"> et al., 2025 [2</w:t>
            </w:r>
            <w:r w:rsidR="00604247" w:rsidRPr="00807E25">
              <w:rPr>
                <w:rFonts w:ascii="Times New Roman" w:hAnsi="Times New Roman" w:cs="Times New Roman"/>
              </w:rPr>
              <w:t>1</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5661B9"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USA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EFA2DD"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47DC05"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Mammography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D0563B"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855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8C191"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DL triage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76B0FE"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NR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470D2FF"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AI enables same-day review</w:t>
            </w:r>
          </w:p>
        </w:tc>
      </w:tr>
      <w:tr w:rsidR="008B42E6" w:rsidRPr="00807E25" w14:paraId="1E205727"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F8EB08" w14:textId="2C478944"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Fukuda et al., 2023 [2</w:t>
            </w:r>
            <w:r w:rsidR="00604247" w:rsidRPr="00807E25">
              <w:rPr>
                <w:rFonts w:ascii="Times New Roman" w:hAnsi="Times New Roman" w:cs="Times New Roman"/>
              </w:rPr>
              <w:t>2</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D62E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Japan/USA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A81F51"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Retrospective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C659BE"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US elastography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6D966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245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2FD918" w14:textId="77777777" w:rsidR="008B42E6" w:rsidRPr="00807E25" w:rsidRDefault="008B42E6" w:rsidP="001B75DF">
            <w:pPr>
              <w:spacing w:after="0" w:line="240" w:lineRule="auto"/>
              <w:jc w:val="both"/>
              <w:rPr>
                <w:rFonts w:ascii="Times New Roman" w:hAnsi="Times New Roman" w:cs="Times New Roman"/>
              </w:rPr>
            </w:pPr>
            <w:proofErr w:type="spellStart"/>
            <w:r w:rsidRPr="00807E25">
              <w:rPr>
                <w:rFonts w:ascii="Times New Roman" w:hAnsi="Times New Roman" w:cs="Times New Roman"/>
              </w:rPr>
              <w:t>GoogLeNet</w:t>
            </w:r>
            <w:proofErr w:type="spellEnd"/>
            <w:r w:rsidRPr="00807E25">
              <w:rPr>
                <w:rFonts w:ascii="Times New Roman" w:hAnsi="Times New Roman" w:cs="Times New Roman"/>
              </w:rPr>
              <w:t xml:space="preserve"> CNN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821DE"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High ROC</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6282BAD"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DL improves mass classification</w:t>
            </w:r>
          </w:p>
        </w:tc>
      </w:tr>
      <w:tr w:rsidR="008B42E6" w:rsidRPr="00807E25" w14:paraId="3495F16D"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BC3BB3" w14:textId="289C810F"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Hernström et al., 2024 [2</w:t>
            </w:r>
            <w:r w:rsidR="00604247" w:rsidRPr="00807E25">
              <w:rPr>
                <w:rFonts w:ascii="Times New Roman" w:hAnsi="Times New Roman" w:cs="Times New Roman"/>
              </w:rPr>
              <w:t>3</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4B1546"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Sweden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7BF0B3"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CDEDCD"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Mammography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8A517"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105,934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525878" w14:textId="77777777" w:rsidR="008B42E6" w:rsidRPr="00807E25" w:rsidRDefault="008B42E6" w:rsidP="001B75DF">
            <w:pPr>
              <w:spacing w:after="0" w:line="240" w:lineRule="auto"/>
              <w:jc w:val="both"/>
              <w:rPr>
                <w:rFonts w:ascii="Times New Roman" w:hAnsi="Times New Roman" w:cs="Times New Roman"/>
              </w:rPr>
            </w:pPr>
            <w:proofErr w:type="spellStart"/>
            <w:r w:rsidRPr="00807E25">
              <w:rPr>
                <w:rFonts w:ascii="Times New Roman" w:hAnsi="Times New Roman" w:cs="Times New Roman"/>
              </w:rPr>
              <w:t>Transpara</w:t>
            </w:r>
            <w:proofErr w:type="spellEnd"/>
            <w:r w:rsidRPr="00807E25">
              <w:rPr>
                <w:rFonts w:ascii="Times New Roman" w:hAnsi="Times New Roman" w:cs="Times New Roman"/>
              </w:rPr>
              <w:t xml:space="preserve"> v1.7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18C9D5"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Detection ↑29%</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03F334"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AI boosts detection &amp; reduces workload</w:t>
            </w:r>
          </w:p>
        </w:tc>
      </w:tr>
      <w:tr w:rsidR="008B42E6" w:rsidRPr="00807E25" w14:paraId="0FE7EB46"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5BACC6" w14:textId="57C4C4F2"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lastRenderedPageBreak/>
              <w:t>Iparraguirre-Villanueva et al., 2023 [2</w:t>
            </w:r>
            <w:r w:rsidR="00604247" w:rsidRPr="00807E25">
              <w:rPr>
                <w:rFonts w:ascii="Times New Roman" w:hAnsi="Times New Roman" w:cs="Times New Roman"/>
              </w:rPr>
              <w:t>4</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002164"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Peru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0DBDBE"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ML benchmarking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34CF4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Tabular (WDBC)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0CBE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569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9B5973"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RF, GB, AdaBoost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C36646"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Accuracy 100%</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C374893"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Ensemble ML highly accurate</w:t>
            </w:r>
          </w:p>
        </w:tc>
      </w:tr>
      <w:tr w:rsidR="008B42E6" w:rsidRPr="00807E25" w14:paraId="52A229C9"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3994ED" w14:textId="31D73B66"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Jin et al., 2023 [2</w:t>
            </w:r>
            <w:r w:rsidR="00604247" w:rsidRPr="00807E25">
              <w:rPr>
                <w:rFonts w:ascii="Times New Roman" w:hAnsi="Times New Roman" w:cs="Times New Roman"/>
              </w:rPr>
              <w:t>5</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132049"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CA88B4"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Prognostic ML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EB48B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Clinical data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5180D3"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315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C81185"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Random Forest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54E041"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AUC 0.81–0.83</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E2BD549"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Predicts post-NAC events</w:t>
            </w:r>
          </w:p>
        </w:tc>
      </w:tr>
      <w:tr w:rsidR="008B42E6" w:rsidRPr="00807E25" w14:paraId="4B3A095A"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29DCD0" w14:textId="2A6DE480" w:rsidR="008B42E6" w:rsidRPr="00807E25" w:rsidRDefault="008B42E6" w:rsidP="001B75DF">
            <w:pPr>
              <w:spacing w:after="0" w:line="240" w:lineRule="auto"/>
              <w:jc w:val="both"/>
              <w:rPr>
                <w:rFonts w:ascii="Times New Roman" w:hAnsi="Times New Roman" w:cs="Times New Roman"/>
              </w:rPr>
            </w:pPr>
            <w:proofErr w:type="spellStart"/>
            <w:r w:rsidRPr="00807E25">
              <w:rPr>
                <w:rFonts w:ascii="Times New Roman" w:hAnsi="Times New Roman" w:cs="Times New Roman"/>
              </w:rPr>
              <w:t>Kazemimoghadam</w:t>
            </w:r>
            <w:proofErr w:type="spellEnd"/>
            <w:r w:rsidRPr="00807E25">
              <w:rPr>
                <w:rFonts w:ascii="Times New Roman" w:hAnsi="Times New Roman" w:cs="Times New Roman"/>
              </w:rPr>
              <w:t xml:space="preserve"> et al., 2021 [2</w:t>
            </w:r>
            <w:r w:rsidR="00604247" w:rsidRPr="00807E25">
              <w:rPr>
                <w:rFonts w:ascii="Times New Roman" w:hAnsi="Times New Roman" w:cs="Times New Roman"/>
              </w:rPr>
              <w:t>6</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8D46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USA/China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C96023"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DL segmentation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7A0E10"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7A2C4A"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145 volumes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0200BA"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SDL-Seg (U-Net)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E2C459"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Dice 76.4%</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8936FEF"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 xml:space="preserve">Improved </w:t>
            </w:r>
            <w:proofErr w:type="spellStart"/>
            <w:r w:rsidRPr="00807E25">
              <w:rPr>
                <w:rFonts w:ascii="Times New Roman" w:hAnsi="Times New Roman" w:cs="Times New Roman"/>
              </w:rPr>
              <w:t>tumor</w:t>
            </w:r>
            <w:proofErr w:type="spellEnd"/>
            <w:r w:rsidRPr="00807E25">
              <w:rPr>
                <w:rFonts w:ascii="Times New Roman" w:hAnsi="Times New Roman" w:cs="Times New Roman"/>
              </w:rPr>
              <w:t xml:space="preserve"> bed segmentation</w:t>
            </w:r>
          </w:p>
        </w:tc>
      </w:tr>
      <w:tr w:rsidR="008B42E6" w:rsidRPr="00807E25" w14:paraId="128DE38E"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85A055" w14:textId="42DC7A8C"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Li et al., 2021 [2</w:t>
            </w:r>
            <w:r w:rsidR="00604247" w:rsidRPr="00807E25">
              <w:rPr>
                <w:rFonts w:ascii="Times New Roman" w:hAnsi="Times New Roman" w:cs="Times New Roman"/>
              </w:rPr>
              <w:t>7</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64A029"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Japan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14972"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Diagnostic DL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B5A53"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FDG-PET/CT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5200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407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3AB2BE"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3D CNN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E7E2B7"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Sensitivity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BF14918"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AI aids LN metastasis detection</w:t>
            </w:r>
          </w:p>
        </w:tc>
      </w:tr>
      <w:tr w:rsidR="008B42E6" w:rsidRPr="00807E25" w14:paraId="4793DA91"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5F7D26" w14:textId="470ED316"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Liu et al., 2023 [2</w:t>
            </w:r>
            <w:r w:rsidR="00604247" w:rsidRPr="00807E25">
              <w:rPr>
                <w:rFonts w:ascii="Times New Roman" w:hAnsi="Times New Roman" w:cs="Times New Roman"/>
              </w:rPr>
              <w:t>8</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510E5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A02341"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Prospective diagnostic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7553ED"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DCE-MRI PK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21605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140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7AFBF9"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 xml:space="preserve">PK </w:t>
            </w:r>
            <w:proofErr w:type="spellStart"/>
            <w:r w:rsidRPr="00807E25">
              <w:rPr>
                <w:rFonts w:ascii="Times New Roman" w:hAnsi="Times New Roman" w:cs="Times New Roman"/>
              </w:rPr>
              <w:t>modeling</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2142AC"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AUC 0.96</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B077156"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High-temporal MRI improves accuracy</w:t>
            </w:r>
          </w:p>
        </w:tc>
      </w:tr>
      <w:tr w:rsidR="008B42E6" w:rsidRPr="00807E25" w14:paraId="2467D1ED"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34BCDA" w14:textId="00BBE47E"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Mahmood et al., 2020 [2</w:t>
            </w:r>
            <w:r w:rsidR="00604247" w:rsidRPr="00807E25">
              <w:rPr>
                <w:rFonts w:ascii="Times New Roman" w:hAnsi="Times New Roman" w:cs="Times New Roman"/>
              </w:rPr>
              <w:t>9</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3DB850"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Korea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D4829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Algorithm development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A3D205"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Histopathology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BCF5DE"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1,696 images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30F66D"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Faster R-CNN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6A96F4"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Benchmark-level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D2DE2EF"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Accurate mitosis detection</w:t>
            </w:r>
          </w:p>
        </w:tc>
      </w:tr>
      <w:tr w:rsidR="008B42E6" w:rsidRPr="00807E25" w14:paraId="2954ABD5"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ED488A" w14:textId="26FB5C89"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Makhlouf et al., 2023 [</w:t>
            </w:r>
            <w:r w:rsidR="00604247" w:rsidRPr="00807E25">
              <w:rPr>
                <w:rFonts w:ascii="Times New Roman" w:hAnsi="Times New Roman" w:cs="Times New Roman"/>
              </w:rPr>
              <w:t>30</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4AEF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UK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BA56C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Prognostic cohort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A12BCE"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Histopathology WSI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1A20D4"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2,231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6A3830"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DL-TIL analysis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A54BD"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NR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E91C58E"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AI-TILs predict outcome</w:t>
            </w:r>
          </w:p>
        </w:tc>
      </w:tr>
      <w:tr w:rsidR="008B42E6" w:rsidRPr="00807E25" w14:paraId="144AE211"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50DCA7" w14:textId="3A230BAD"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Mao et al., 2023 [3</w:t>
            </w:r>
            <w:r w:rsidR="00604247" w:rsidRPr="00807E25">
              <w:rPr>
                <w:rFonts w:ascii="Times New Roman" w:hAnsi="Times New Roman" w:cs="Times New Roman"/>
              </w:rPr>
              <w:t>1</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2DB714"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D54DE2"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Radiomics ML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19CC36"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Planning 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BC3025"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242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8FF74C"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Random Forest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0F021D"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Best AUC</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DD0F4C4"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Optimizes IMRT field selection</w:t>
            </w:r>
          </w:p>
        </w:tc>
      </w:tr>
      <w:tr w:rsidR="008B42E6" w:rsidRPr="00807E25" w14:paraId="272A4EE7"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F5802" w14:textId="725DCCF4"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Moncada-Torres et al., 2021 [3</w:t>
            </w:r>
            <w:r w:rsidR="00604247" w:rsidRPr="00807E25">
              <w:rPr>
                <w:rFonts w:ascii="Times New Roman" w:hAnsi="Times New Roman" w:cs="Times New Roman"/>
              </w:rPr>
              <w:t>2</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6FF030"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Netherlands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5E2266"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Survival ML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A8F67"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Registry data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C2EEC"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36,658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E0D8AB" w14:textId="77777777" w:rsidR="008B42E6" w:rsidRPr="00807E25" w:rsidRDefault="008B42E6" w:rsidP="001B75DF">
            <w:pPr>
              <w:spacing w:after="0" w:line="240" w:lineRule="auto"/>
              <w:jc w:val="both"/>
              <w:rPr>
                <w:rFonts w:ascii="Times New Roman" w:hAnsi="Times New Roman" w:cs="Times New Roman"/>
              </w:rPr>
            </w:pPr>
            <w:proofErr w:type="spellStart"/>
            <w:r w:rsidRPr="00807E25">
              <w:rPr>
                <w:rFonts w:ascii="Times New Roman" w:hAnsi="Times New Roman" w:cs="Times New Roman"/>
              </w:rPr>
              <w:t>XGBoost</w:t>
            </w:r>
            <w:proofErr w:type="spellEnd"/>
            <w:r w:rsidRPr="00807E25">
              <w:rPr>
                <w:rFonts w:ascii="Times New Roman" w:hAnsi="Times New Roman" w:cs="Times New Roman"/>
              </w:rPr>
              <w:t xml:space="preserve"> + SHAP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E4F629"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C-index 0.73</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9C434CB"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ML outperforms Cox regression</w:t>
            </w:r>
          </w:p>
        </w:tc>
      </w:tr>
      <w:tr w:rsidR="008B42E6" w:rsidRPr="00807E25" w14:paraId="365C741B"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1B0C3" w14:textId="146E47A3"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Morra et al., 2015 [3</w:t>
            </w:r>
            <w:r w:rsidR="00604247" w:rsidRPr="00807E25">
              <w:rPr>
                <w:rFonts w:ascii="Times New Roman" w:hAnsi="Times New Roman" w:cs="Times New Roman"/>
              </w:rPr>
              <w:t>3</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86EF33"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Italy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34082"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Diagnostic accuracy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1E91EC"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DBT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D0C447"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175 exams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06C4D1"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Commercial CAD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B95B6B"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Sensitivity 89%</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9F4FB61"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Effective DBT lesion detection</w:t>
            </w:r>
          </w:p>
        </w:tc>
      </w:tr>
      <w:tr w:rsidR="008B42E6" w:rsidRPr="00807E25" w14:paraId="727A0A46"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DF0EAC" w14:textId="68115AB9"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Mungle et al., 2017 [3</w:t>
            </w:r>
            <w:r w:rsidR="00604247" w:rsidRPr="00807E25">
              <w:rPr>
                <w:rFonts w:ascii="Times New Roman" w:hAnsi="Times New Roman" w:cs="Times New Roman"/>
              </w:rPr>
              <w:t>4</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428E4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India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5A64E2"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ML method dev.</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DD196E"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IHC images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2556F1"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NR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854E6B"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MRF-ANN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E23CE"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ICC &gt;0.90</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D5073DF"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Accurate automated ER scoring</w:t>
            </w:r>
          </w:p>
        </w:tc>
      </w:tr>
      <w:tr w:rsidR="008B42E6" w:rsidRPr="00807E25" w14:paraId="49847F5B"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E91E95" w14:textId="2A48082E"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Ragab et al., 2022 [3</w:t>
            </w:r>
            <w:r w:rsidR="00604247" w:rsidRPr="00807E25">
              <w:rPr>
                <w:rFonts w:ascii="Times New Roman" w:hAnsi="Times New Roman" w:cs="Times New Roman"/>
              </w:rPr>
              <w:t>5</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471D6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Saudi/Egypt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401279"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DL ensemble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1170D0"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Ultrasound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1D8FD"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NR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8E64C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CNN ensemble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BE3FA0"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Superior to SOTA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39BC294"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Robust US cancer classification</w:t>
            </w:r>
          </w:p>
        </w:tc>
      </w:tr>
      <w:tr w:rsidR="008B42E6" w:rsidRPr="00807E25" w14:paraId="5E45FDEF"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16ACDB" w14:textId="33ED6F74"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Rodriguez-Ruiz et al., 2019 [3</w:t>
            </w:r>
            <w:r w:rsidR="00604247" w:rsidRPr="00807E25">
              <w:rPr>
                <w:rFonts w:ascii="Times New Roman" w:hAnsi="Times New Roman" w:cs="Times New Roman"/>
              </w:rPr>
              <w:t>6</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F255DB"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Multi-country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D4759E"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Multi-reader study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B11E0B"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Mammography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DA585A"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2,652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7C2BB1"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DL-CAD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A50B93"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AUC 0.84</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FBA045B"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 xml:space="preserve">AI </w:t>
            </w:r>
            <w:proofErr w:type="gramStart"/>
            <w:r w:rsidRPr="00807E25">
              <w:rPr>
                <w:rFonts w:ascii="Times New Roman" w:hAnsi="Times New Roman" w:cs="Times New Roman"/>
              </w:rPr>
              <w:t>rivals</w:t>
            </w:r>
            <w:proofErr w:type="gramEnd"/>
            <w:r w:rsidRPr="00807E25">
              <w:rPr>
                <w:rFonts w:ascii="Times New Roman" w:hAnsi="Times New Roman" w:cs="Times New Roman"/>
              </w:rPr>
              <w:t xml:space="preserve"> radiologists</w:t>
            </w:r>
          </w:p>
        </w:tc>
      </w:tr>
      <w:tr w:rsidR="008B42E6" w:rsidRPr="00807E25" w14:paraId="59147FC7"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2BA2B9" w14:textId="515ADB5B"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Tripathy et al., 2014 [3</w:t>
            </w:r>
            <w:r w:rsidR="00604247" w:rsidRPr="00807E25">
              <w:rPr>
                <w:rFonts w:ascii="Times New Roman" w:hAnsi="Times New Roman" w:cs="Times New Roman"/>
              </w:rPr>
              <w:t>7</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0E7870"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India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2F235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ML classification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6CE6AD"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Cellular images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DA5BA7"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NR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FB0995"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LS-SVM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AB72E4"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Accuracy 95.3%</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6385E5"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Effective cancer cell detection</w:t>
            </w:r>
          </w:p>
        </w:tc>
      </w:tr>
      <w:tr w:rsidR="008B42E6" w:rsidRPr="00807E25" w14:paraId="4CABD0A1"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76CA1E" w14:textId="3F239B39"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lastRenderedPageBreak/>
              <w:t>Yagin et al., 2023 [3</w:t>
            </w:r>
            <w:r w:rsidR="00604247" w:rsidRPr="00807E25">
              <w:rPr>
                <w:rFonts w:ascii="Times New Roman" w:hAnsi="Times New Roman" w:cs="Times New Roman"/>
              </w:rPr>
              <w:t>8</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3485B1"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Multi-country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F991E5"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ML + XAI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5EF0A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Genomics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443207"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98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402930" w14:textId="77777777" w:rsidR="008B42E6" w:rsidRPr="00807E25" w:rsidRDefault="008B42E6" w:rsidP="001B75DF">
            <w:pPr>
              <w:spacing w:after="0" w:line="240" w:lineRule="auto"/>
              <w:jc w:val="both"/>
              <w:rPr>
                <w:rFonts w:ascii="Times New Roman" w:hAnsi="Times New Roman" w:cs="Times New Roman"/>
              </w:rPr>
            </w:pPr>
            <w:proofErr w:type="spellStart"/>
            <w:r w:rsidRPr="00807E25">
              <w:rPr>
                <w:rFonts w:ascii="Times New Roman" w:hAnsi="Times New Roman" w:cs="Times New Roman"/>
              </w:rPr>
              <w:t>LightGBM</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78C677"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AUC 99.3%</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862ADA2"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Genomic ML predicts metastasis</w:t>
            </w:r>
          </w:p>
        </w:tc>
      </w:tr>
      <w:tr w:rsidR="008B42E6" w:rsidRPr="00807E25" w14:paraId="5B4663BB"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6F93D7" w14:textId="1DDE2DA8"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Yin et al., 2022 [3</w:t>
            </w:r>
            <w:r w:rsidR="00604247" w:rsidRPr="00807E25">
              <w:rPr>
                <w:rFonts w:ascii="Times New Roman" w:hAnsi="Times New Roman" w:cs="Times New Roman"/>
              </w:rPr>
              <w:t>9</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8799C4"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22B504"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DL diagnostic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8738DC"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MP-MRI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9D4B0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319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543618"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CNN ensemble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BF56F"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AUC 0.94</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F37E70"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DL improves TNBC diagnosis</w:t>
            </w:r>
          </w:p>
        </w:tc>
      </w:tr>
      <w:tr w:rsidR="008B42E6" w:rsidRPr="00807E25" w14:paraId="321898E9"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0E0ED0" w14:textId="07E7F242"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Yu et al., 2017 [</w:t>
            </w:r>
            <w:r w:rsidR="00604247" w:rsidRPr="00807E25">
              <w:rPr>
                <w:rFonts w:ascii="Times New Roman" w:hAnsi="Times New Roman" w:cs="Times New Roman"/>
              </w:rPr>
              <w:t>40</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5B2F8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3C4D4C"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Prospective cohort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6E6056"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Optical spectroscopy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72834E"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242CCA"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Not ML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D718F9"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AUC 0.91</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AE5EF43"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Blood content predicts NAC response</w:t>
            </w:r>
          </w:p>
        </w:tc>
      </w:tr>
      <w:tr w:rsidR="008B42E6" w:rsidRPr="00807E25" w14:paraId="7D096921"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EE5A1" w14:textId="4E1F49D4"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Yu et al., 2021 [4</w:t>
            </w:r>
            <w:r w:rsidR="00604247" w:rsidRPr="00807E25">
              <w:rPr>
                <w:rFonts w:ascii="Times New Roman" w:hAnsi="Times New Roman" w:cs="Times New Roman"/>
              </w:rPr>
              <w:t>1</w:t>
            </w:r>
            <w:r w:rsidRPr="00807E25">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C3A29"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402DA9" w14:textId="2AED9F33"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Multi</w:t>
            </w:r>
            <w:r w:rsidR="00D6132F" w:rsidRPr="00807E25">
              <w:rPr>
                <w:rFonts w:ascii="Times New Roman" w:hAnsi="Times New Roman" w:cs="Times New Roman"/>
              </w:rPr>
              <w:t>-</w:t>
            </w:r>
            <w:proofErr w:type="spellStart"/>
            <w:r w:rsidRPr="00807E25">
              <w:rPr>
                <w:rFonts w:ascii="Times New Roman" w:hAnsi="Times New Roman" w:cs="Times New Roman"/>
              </w:rPr>
              <w:t>center</w:t>
            </w:r>
            <w:proofErr w:type="spellEnd"/>
            <w:r w:rsidRPr="00807E25">
              <w:rPr>
                <w:rFonts w:ascii="Times New Roman" w:hAnsi="Times New Roman" w:cs="Times New Roman"/>
              </w:rPr>
              <w:t xml:space="preserve"> DL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245C20"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Ultrasound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EF0626"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3,623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CBC76F" w14:textId="77777777" w:rsidR="008B42E6" w:rsidRPr="00807E25" w:rsidRDefault="008B42E6" w:rsidP="001B75DF">
            <w:pPr>
              <w:spacing w:after="0" w:line="240" w:lineRule="auto"/>
              <w:jc w:val="both"/>
              <w:rPr>
                <w:rFonts w:ascii="Times New Roman" w:hAnsi="Times New Roman" w:cs="Times New Roman"/>
              </w:rPr>
            </w:pPr>
            <w:r w:rsidRPr="00807E25">
              <w:rPr>
                <w:rFonts w:ascii="Times New Roman" w:hAnsi="Times New Roman" w:cs="Times New Roman"/>
              </w:rPr>
              <w:t>CNN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AEA8D2"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Accuracy 89.2%</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8F3C4E" w14:textId="77777777" w:rsidR="008B42E6" w:rsidRPr="00807E25" w:rsidRDefault="008B42E6" w:rsidP="00637FA3">
            <w:pPr>
              <w:spacing w:after="0" w:line="240" w:lineRule="auto"/>
              <w:rPr>
                <w:rFonts w:ascii="Times New Roman" w:hAnsi="Times New Roman" w:cs="Times New Roman"/>
              </w:rPr>
            </w:pPr>
            <w:r w:rsidRPr="00807E25">
              <w:rPr>
                <w:rFonts w:ascii="Times New Roman" w:hAnsi="Times New Roman" w:cs="Times New Roman"/>
              </w:rPr>
              <w:t>CNN outperformed radiologists</w:t>
            </w:r>
          </w:p>
        </w:tc>
      </w:tr>
    </w:tbl>
    <w:p w14:paraId="6E2C817D" w14:textId="50ECC6A4" w:rsidR="00020853" w:rsidRPr="00807E25" w:rsidRDefault="00020853" w:rsidP="00020853">
      <w:pPr>
        <w:tabs>
          <w:tab w:val="left" w:pos="1365"/>
        </w:tabs>
        <w:rPr>
          <w:rFonts w:ascii="Times New Roman" w:hAnsi="Times New Roman" w:cs="Times New Roman"/>
          <w:b/>
          <w:bCs/>
        </w:rPr>
      </w:pPr>
      <w:r w:rsidRPr="00807E25">
        <w:rPr>
          <w:rFonts w:ascii="Times New Roman" w:hAnsi="Times New Roman" w:cs="Times New Roman"/>
          <w:b/>
          <w:bCs/>
        </w:rPr>
        <w:t xml:space="preserve">Table 1: Summary of </w:t>
      </w:r>
      <w:r w:rsidR="00247AB7" w:rsidRPr="00807E25">
        <w:rPr>
          <w:rFonts w:ascii="Times New Roman" w:hAnsi="Times New Roman" w:cs="Times New Roman"/>
          <w:b/>
          <w:bCs/>
        </w:rPr>
        <w:t>s</w:t>
      </w:r>
      <w:r w:rsidRPr="00807E25">
        <w:rPr>
          <w:rFonts w:ascii="Times New Roman" w:hAnsi="Times New Roman" w:cs="Times New Roman"/>
          <w:b/>
          <w:bCs/>
        </w:rPr>
        <w:t xml:space="preserve">tudies </w:t>
      </w:r>
      <w:r w:rsidR="00247AB7" w:rsidRPr="00807E25">
        <w:rPr>
          <w:rFonts w:ascii="Times New Roman" w:hAnsi="Times New Roman" w:cs="Times New Roman"/>
          <w:b/>
          <w:bCs/>
        </w:rPr>
        <w:t>e</w:t>
      </w:r>
      <w:r w:rsidRPr="00807E25">
        <w:rPr>
          <w:rFonts w:ascii="Times New Roman" w:hAnsi="Times New Roman" w:cs="Times New Roman"/>
          <w:b/>
          <w:bCs/>
        </w:rPr>
        <w:t xml:space="preserve">valuating </w:t>
      </w:r>
      <w:r w:rsidR="00247AB7" w:rsidRPr="00807E25">
        <w:rPr>
          <w:rFonts w:ascii="Times New Roman" w:hAnsi="Times New Roman" w:cs="Times New Roman"/>
          <w:b/>
          <w:bCs/>
        </w:rPr>
        <w:t>a</w:t>
      </w:r>
      <w:r w:rsidRPr="00807E25">
        <w:rPr>
          <w:rFonts w:ascii="Times New Roman" w:hAnsi="Times New Roman" w:cs="Times New Roman"/>
          <w:b/>
          <w:bCs/>
        </w:rPr>
        <w:t xml:space="preserve">rtificial </w:t>
      </w:r>
      <w:r w:rsidR="00247AB7" w:rsidRPr="00807E25">
        <w:rPr>
          <w:rFonts w:ascii="Times New Roman" w:hAnsi="Times New Roman" w:cs="Times New Roman"/>
          <w:b/>
          <w:bCs/>
        </w:rPr>
        <w:t>i</w:t>
      </w:r>
      <w:r w:rsidRPr="00807E25">
        <w:rPr>
          <w:rFonts w:ascii="Times New Roman" w:hAnsi="Times New Roman" w:cs="Times New Roman"/>
          <w:b/>
          <w:bCs/>
        </w:rPr>
        <w:t xml:space="preserve">ntelligence and </w:t>
      </w:r>
      <w:r w:rsidR="00247AB7" w:rsidRPr="00807E25">
        <w:rPr>
          <w:rFonts w:ascii="Times New Roman" w:hAnsi="Times New Roman" w:cs="Times New Roman"/>
          <w:b/>
          <w:bCs/>
        </w:rPr>
        <w:t>m</w:t>
      </w:r>
      <w:r w:rsidRPr="00807E25">
        <w:rPr>
          <w:rFonts w:ascii="Times New Roman" w:hAnsi="Times New Roman" w:cs="Times New Roman"/>
          <w:b/>
          <w:bCs/>
        </w:rPr>
        <w:t xml:space="preserve">achine </w:t>
      </w:r>
      <w:r w:rsidR="00247AB7" w:rsidRPr="00807E25">
        <w:rPr>
          <w:rFonts w:ascii="Times New Roman" w:hAnsi="Times New Roman" w:cs="Times New Roman"/>
          <w:b/>
          <w:bCs/>
        </w:rPr>
        <w:t>l</w:t>
      </w:r>
      <w:r w:rsidRPr="00807E25">
        <w:rPr>
          <w:rFonts w:ascii="Times New Roman" w:hAnsi="Times New Roman" w:cs="Times New Roman"/>
          <w:b/>
          <w:bCs/>
        </w:rPr>
        <w:t xml:space="preserve">earning </w:t>
      </w:r>
      <w:r w:rsidR="00247AB7" w:rsidRPr="00807E25">
        <w:rPr>
          <w:rFonts w:ascii="Times New Roman" w:hAnsi="Times New Roman" w:cs="Times New Roman"/>
          <w:b/>
          <w:bCs/>
        </w:rPr>
        <w:t>a</w:t>
      </w:r>
      <w:r w:rsidRPr="00807E25">
        <w:rPr>
          <w:rFonts w:ascii="Times New Roman" w:hAnsi="Times New Roman" w:cs="Times New Roman"/>
          <w:b/>
          <w:bCs/>
        </w:rPr>
        <w:t xml:space="preserve">pplications in </w:t>
      </w:r>
      <w:r w:rsidR="00247AB7" w:rsidRPr="00807E25">
        <w:rPr>
          <w:rFonts w:ascii="Times New Roman" w:hAnsi="Times New Roman" w:cs="Times New Roman"/>
          <w:b/>
          <w:bCs/>
        </w:rPr>
        <w:t>b</w:t>
      </w:r>
      <w:r w:rsidRPr="00807E25">
        <w:rPr>
          <w:rFonts w:ascii="Times New Roman" w:hAnsi="Times New Roman" w:cs="Times New Roman"/>
          <w:b/>
          <w:bCs/>
        </w:rPr>
        <w:t xml:space="preserve">reast </w:t>
      </w:r>
      <w:r w:rsidR="00247AB7" w:rsidRPr="00807E25">
        <w:rPr>
          <w:rFonts w:ascii="Times New Roman" w:hAnsi="Times New Roman" w:cs="Times New Roman"/>
          <w:b/>
          <w:bCs/>
        </w:rPr>
        <w:t>c</w:t>
      </w:r>
      <w:r w:rsidRPr="00807E25">
        <w:rPr>
          <w:rFonts w:ascii="Times New Roman" w:hAnsi="Times New Roman" w:cs="Times New Roman"/>
          <w:b/>
          <w:bCs/>
        </w:rPr>
        <w:t>ancer</w:t>
      </w:r>
    </w:p>
    <w:p w14:paraId="3E915971" w14:textId="77777777" w:rsidR="005A34A4" w:rsidRPr="00807E25" w:rsidRDefault="005A34A4" w:rsidP="002F056D">
      <w:pPr>
        <w:jc w:val="both"/>
        <w:rPr>
          <w:rFonts w:ascii="Times New Roman" w:hAnsi="Times New Roman" w:cs="Times New Roman"/>
          <w:b/>
          <w:bCs/>
        </w:rPr>
      </w:pPr>
    </w:p>
    <w:p w14:paraId="33B02617" w14:textId="77777777" w:rsidR="005A34A4" w:rsidRPr="00807E25" w:rsidRDefault="005A34A4" w:rsidP="002F056D">
      <w:pPr>
        <w:jc w:val="both"/>
        <w:rPr>
          <w:rFonts w:ascii="Times New Roman" w:hAnsi="Times New Roman" w:cs="Times New Roman"/>
          <w:b/>
          <w:bCs/>
        </w:rPr>
      </w:pPr>
    </w:p>
    <w:p w14:paraId="56F9FDF4" w14:textId="77777777" w:rsidR="005A34A4" w:rsidRPr="00807E25" w:rsidRDefault="005A34A4" w:rsidP="002F056D">
      <w:pPr>
        <w:jc w:val="both"/>
        <w:rPr>
          <w:rFonts w:ascii="Times New Roman" w:hAnsi="Times New Roman" w:cs="Times New Roman"/>
          <w:b/>
          <w:bCs/>
        </w:rPr>
      </w:pPr>
    </w:p>
    <w:p w14:paraId="734634A8" w14:textId="77777777" w:rsidR="005A34A4" w:rsidRPr="00807E25" w:rsidRDefault="005A34A4" w:rsidP="002F056D">
      <w:pPr>
        <w:jc w:val="both"/>
        <w:rPr>
          <w:rFonts w:ascii="Times New Roman" w:hAnsi="Times New Roman" w:cs="Times New Roman"/>
          <w:b/>
          <w:bCs/>
        </w:rPr>
      </w:pPr>
    </w:p>
    <w:p w14:paraId="4472C490" w14:textId="77777777" w:rsidR="005A34A4" w:rsidRPr="00807E25" w:rsidRDefault="005A34A4" w:rsidP="002F056D">
      <w:pPr>
        <w:jc w:val="both"/>
        <w:rPr>
          <w:rFonts w:ascii="Times New Roman" w:hAnsi="Times New Roman" w:cs="Times New Roman"/>
          <w:b/>
          <w:bCs/>
        </w:rPr>
      </w:pPr>
    </w:p>
    <w:p w14:paraId="46BE6F17" w14:textId="77777777" w:rsidR="005A34A4" w:rsidRPr="00807E25" w:rsidRDefault="005A34A4" w:rsidP="002F056D">
      <w:pPr>
        <w:jc w:val="both"/>
        <w:rPr>
          <w:rFonts w:ascii="Times New Roman" w:hAnsi="Times New Roman" w:cs="Times New Roman"/>
          <w:b/>
          <w:bCs/>
        </w:rPr>
      </w:pPr>
    </w:p>
    <w:p w14:paraId="51ABB3B9" w14:textId="77777777" w:rsidR="005A34A4" w:rsidRPr="00807E25" w:rsidRDefault="005A34A4" w:rsidP="002F056D">
      <w:pPr>
        <w:jc w:val="both"/>
        <w:rPr>
          <w:rFonts w:ascii="Times New Roman" w:hAnsi="Times New Roman" w:cs="Times New Roman"/>
          <w:b/>
          <w:bCs/>
        </w:rPr>
      </w:pPr>
    </w:p>
    <w:p w14:paraId="70C7F6AE" w14:textId="77777777" w:rsidR="005A34A4" w:rsidRPr="00807E25" w:rsidRDefault="005A34A4" w:rsidP="002F056D">
      <w:pPr>
        <w:jc w:val="both"/>
        <w:rPr>
          <w:rFonts w:ascii="Times New Roman" w:hAnsi="Times New Roman" w:cs="Times New Roman"/>
          <w:b/>
          <w:bCs/>
        </w:rPr>
      </w:pPr>
    </w:p>
    <w:p w14:paraId="7C5D05A6" w14:textId="77777777" w:rsidR="005A34A4" w:rsidRPr="00807E25" w:rsidRDefault="005A34A4" w:rsidP="002F056D">
      <w:pPr>
        <w:jc w:val="both"/>
        <w:rPr>
          <w:rFonts w:ascii="Times New Roman" w:hAnsi="Times New Roman" w:cs="Times New Roman"/>
          <w:b/>
          <w:bCs/>
        </w:rPr>
      </w:pPr>
    </w:p>
    <w:p w14:paraId="22D705AB" w14:textId="77777777" w:rsidR="005A34A4" w:rsidRPr="00807E25" w:rsidRDefault="005A34A4" w:rsidP="002F056D">
      <w:pPr>
        <w:jc w:val="both"/>
        <w:rPr>
          <w:rFonts w:ascii="Times New Roman" w:hAnsi="Times New Roman" w:cs="Times New Roman"/>
          <w:b/>
          <w:bCs/>
        </w:rPr>
      </w:pPr>
    </w:p>
    <w:p w14:paraId="0149C0B1" w14:textId="77777777" w:rsidR="005A34A4" w:rsidRPr="00807E25" w:rsidRDefault="005A34A4" w:rsidP="002F056D">
      <w:pPr>
        <w:jc w:val="both"/>
        <w:rPr>
          <w:rFonts w:ascii="Times New Roman" w:hAnsi="Times New Roman" w:cs="Times New Roman"/>
          <w:b/>
          <w:bCs/>
        </w:rPr>
      </w:pPr>
    </w:p>
    <w:p w14:paraId="0073F9E0" w14:textId="77777777" w:rsidR="005A34A4" w:rsidRPr="00807E25" w:rsidRDefault="005A34A4" w:rsidP="002F056D">
      <w:pPr>
        <w:jc w:val="both"/>
        <w:rPr>
          <w:rFonts w:ascii="Times New Roman" w:hAnsi="Times New Roman" w:cs="Times New Roman"/>
          <w:b/>
          <w:bCs/>
        </w:rPr>
      </w:pPr>
    </w:p>
    <w:p w14:paraId="7C45BB61" w14:textId="77777777" w:rsidR="005A34A4" w:rsidRPr="00807E25" w:rsidRDefault="005A34A4" w:rsidP="002F056D">
      <w:pPr>
        <w:jc w:val="both"/>
        <w:rPr>
          <w:rFonts w:ascii="Times New Roman" w:hAnsi="Times New Roman" w:cs="Times New Roman"/>
          <w:b/>
          <w:bCs/>
        </w:rPr>
        <w:sectPr w:rsidR="005A34A4" w:rsidRPr="00807E25" w:rsidSect="000841D1">
          <w:pgSz w:w="16838" w:h="11906" w:orient="landscape"/>
          <w:pgMar w:top="1440" w:right="1440" w:bottom="1440" w:left="1440" w:header="709" w:footer="709" w:gutter="0"/>
          <w:cols w:space="708"/>
          <w:docGrid w:linePitch="360"/>
        </w:sectPr>
      </w:pPr>
    </w:p>
    <w:p w14:paraId="52C11692" w14:textId="0571F942" w:rsidR="002F056D" w:rsidRPr="00807E25" w:rsidRDefault="002F056D" w:rsidP="002F056D">
      <w:pPr>
        <w:jc w:val="both"/>
        <w:rPr>
          <w:rFonts w:ascii="Times New Roman" w:hAnsi="Times New Roman" w:cs="Times New Roman"/>
          <w:b/>
          <w:bCs/>
        </w:rPr>
      </w:pPr>
      <w:r w:rsidRPr="00807E25">
        <w:rPr>
          <w:rFonts w:ascii="Times New Roman" w:hAnsi="Times New Roman" w:cs="Times New Roman"/>
          <w:b/>
          <w:bCs/>
        </w:rPr>
        <w:lastRenderedPageBreak/>
        <w:t>Discussion</w:t>
      </w:r>
    </w:p>
    <w:p w14:paraId="548BC0F8" w14:textId="77777777" w:rsidR="002F056D" w:rsidRPr="00807E25" w:rsidRDefault="002F056D" w:rsidP="002F056D">
      <w:pPr>
        <w:jc w:val="both"/>
        <w:rPr>
          <w:rFonts w:ascii="Times New Roman" w:hAnsi="Times New Roman" w:cs="Times New Roman"/>
        </w:rPr>
      </w:pPr>
      <w:r w:rsidRPr="00807E25">
        <w:rPr>
          <w:rFonts w:ascii="Times New Roman" w:hAnsi="Times New Roman" w:cs="Times New Roman"/>
        </w:rPr>
        <w:t>This systematic review demonstrates that Artificial Intelligence (AI) and Machine Learning (ML) technologies have evolved into clinically meaningful tools across the breast cancer continuum, including screening, diagnosis, prognostication, and treatment planning. Across diverse study designs and datasets, AI-based models consistently achieved high diagnostic and predictive performance, supporting their growing integration into breast cancer care pathways.</w:t>
      </w:r>
    </w:p>
    <w:p w14:paraId="1076D372" w14:textId="2CDC288B" w:rsidR="002F056D" w:rsidRPr="00807E25" w:rsidRDefault="002F056D" w:rsidP="002F056D">
      <w:pPr>
        <w:jc w:val="both"/>
        <w:rPr>
          <w:rFonts w:ascii="Times New Roman" w:hAnsi="Times New Roman" w:cs="Times New Roman"/>
          <w:b/>
          <w:bCs/>
        </w:rPr>
      </w:pPr>
      <w:r w:rsidRPr="00807E25">
        <w:rPr>
          <w:rFonts w:ascii="Times New Roman" w:hAnsi="Times New Roman" w:cs="Times New Roman"/>
          <w:b/>
          <w:bCs/>
        </w:rPr>
        <w:t xml:space="preserve">AI in </w:t>
      </w:r>
      <w:r w:rsidR="005C544D" w:rsidRPr="00807E25">
        <w:rPr>
          <w:rFonts w:ascii="Times New Roman" w:hAnsi="Times New Roman" w:cs="Times New Roman"/>
          <w:b/>
          <w:bCs/>
        </w:rPr>
        <w:t>s</w:t>
      </w:r>
      <w:r w:rsidRPr="00807E25">
        <w:rPr>
          <w:rFonts w:ascii="Times New Roman" w:hAnsi="Times New Roman" w:cs="Times New Roman"/>
          <w:b/>
          <w:bCs/>
        </w:rPr>
        <w:t xml:space="preserve">creening and </w:t>
      </w:r>
      <w:r w:rsidR="005C544D" w:rsidRPr="00807E25">
        <w:rPr>
          <w:rFonts w:ascii="Times New Roman" w:hAnsi="Times New Roman" w:cs="Times New Roman"/>
          <w:b/>
          <w:bCs/>
        </w:rPr>
        <w:t>e</w:t>
      </w:r>
      <w:r w:rsidRPr="00807E25">
        <w:rPr>
          <w:rFonts w:ascii="Times New Roman" w:hAnsi="Times New Roman" w:cs="Times New Roman"/>
          <w:b/>
          <w:bCs/>
        </w:rPr>
        <w:t xml:space="preserve">arly </w:t>
      </w:r>
      <w:r w:rsidR="005C544D" w:rsidRPr="00807E25">
        <w:rPr>
          <w:rFonts w:ascii="Times New Roman" w:hAnsi="Times New Roman" w:cs="Times New Roman"/>
          <w:b/>
          <w:bCs/>
        </w:rPr>
        <w:t>d</w:t>
      </w:r>
      <w:r w:rsidRPr="00807E25">
        <w:rPr>
          <w:rFonts w:ascii="Times New Roman" w:hAnsi="Times New Roman" w:cs="Times New Roman"/>
          <w:b/>
          <w:bCs/>
        </w:rPr>
        <w:t>etection</w:t>
      </w:r>
    </w:p>
    <w:p w14:paraId="399A7EBA" w14:textId="3E5B076E" w:rsidR="002F056D" w:rsidRPr="00807E25" w:rsidRDefault="002F056D" w:rsidP="002F056D">
      <w:pPr>
        <w:jc w:val="both"/>
        <w:rPr>
          <w:rFonts w:ascii="Times New Roman" w:hAnsi="Times New Roman" w:cs="Times New Roman"/>
        </w:rPr>
      </w:pPr>
      <w:r w:rsidRPr="00807E25">
        <w:rPr>
          <w:rFonts w:ascii="Times New Roman" w:hAnsi="Times New Roman" w:cs="Times New Roman"/>
        </w:rPr>
        <w:t xml:space="preserve">Population-level screening studies provide the strongest evidence for real-world AI utility. Large prospective and randomized trials from national screening programs showed that AI-assisted mammography was non-inferior to conventional double reading while significantly reducing radiologist workload </w:t>
      </w:r>
      <w:r w:rsidR="001D7354" w:rsidRPr="00807E25">
        <w:rPr>
          <w:rFonts w:ascii="Times New Roman" w:hAnsi="Times New Roman" w:cs="Times New Roman"/>
        </w:rPr>
        <w:t>[</w:t>
      </w:r>
      <w:r w:rsidR="003D7BFA" w:rsidRPr="00807E25">
        <w:rPr>
          <w:rFonts w:ascii="Times New Roman" w:hAnsi="Times New Roman" w:cs="Times New Roman"/>
        </w:rPr>
        <w:t>20</w:t>
      </w:r>
      <w:r w:rsidR="001D7354" w:rsidRPr="00807E25">
        <w:rPr>
          <w:rFonts w:ascii="Times New Roman" w:hAnsi="Times New Roman" w:cs="Times New Roman"/>
        </w:rPr>
        <w:t>,2</w:t>
      </w:r>
      <w:r w:rsidR="003D7BFA" w:rsidRPr="00807E25">
        <w:rPr>
          <w:rFonts w:ascii="Times New Roman" w:hAnsi="Times New Roman" w:cs="Times New Roman"/>
        </w:rPr>
        <w:t>3</w:t>
      </w:r>
      <w:r w:rsidR="001D7354" w:rsidRPr="00807E25">
        <w:rPr>
          <w:rFonts w:ascii="Times New Roman" w:hAnsi="Times New Roman" w:cs="Times New Roman"/>
        </w:rPr>
        <w:t>]</w:t>
      </w:r>
      <w:r w:rsidRPr="00807E25">
        <w:rPr>
          <w:rFonts w:ascii="Times New Roman" w:hAnsi="Times New Roman" w:cs="Times New Roman"/>
        </w:rPr>
        <w:t xml:space="preserve">. These findings are reinforced by multi-reader studies demonstrating that stand-alone AI systems performed comparably to, or better than, a substantial proportion of experienced radiologists </w:t>
      </w:r>
      <w:r w:rsidR="001D7354" w:rsidRPr="00807E25">
        <w:rPr>
          <w:rFonts w:ascii="Times New Roman" w:hAnsi="Times New Roman" w:cs="Times New Roman"/>
        </w:rPr>
        <w:t>[3</w:t>
      </w:r>
      <w:r w:rsidR="003D7BFA" w:rsidRPr="00807E25">
        <w:rPr>
          <w:rFonts w:ascii="Times New Roman" w:hAnsi="Times New Roman" w:cs="Times New Roman"/>
        </w:rPr>
        <w:t>6</w:t>
      </w:r>
      <w:r w:rsidR="001D7354" w:rsidRPr="00807E25">
        <w:rPr>
          <w:rFonts w:ascii="Times New Roman" w:hAnsi="Times New Roman" w:cs="Times New Roman"/>
        </w:rPr>
        <w:t>]</w:t>
      </w:r>
      <w:r w:rsidRPr="00807E25">
        <w:rPr>
          <w:rFonts w:ascii="Times New Roman" w:hAnsi="Times New Roman" w:cs="Times New Roman"/>
        </w:rPr>
        <w:t xml:space="preserve">. Additionally, AI-based mammographic risk prediction models were able to identify women at increased future cancer risk several years after a negative screening exam, indicating value beyond immediate detection </w:t>
      </w:r>
      <w:r w:rsidR="001D7354" w:rsidRPr="00807E25">
        <w:rPr>
          <w:rFonts w:ascii="Times New Roman" w:hAnsi="Times New Roman" w:cs="Times New Roman"/>
        </w:rPr>
        <w:t>[1</w:t>
      </w:r>
      <w:r w:rsidR="003D7BFA" w:rsidRPr="00807E25">
        <w:rPr>
          <w:rFonts w:ascii="Times New Roman" w:hAnsi="Times New Roman" w:cs="Times New Roman"/>
        </w:rPr>
        <w:t>9</w:t>
      </w:r>
      <w:r w:rsidR="001D7354" w:rsidRPr="00807E25">
        <w:rPr>
          <w:rFonts w:ascii="Times New Roman" w:hAnsi="Times New Roman" w:cs="Times New Roman"/>
        </w:rPr>
        <w:t>,2</w:t>
      </w:r>
      <w:r w:rsidR="003D7BFA" w:rsidRPr="00807E25">
        <w:rPr>
          <w:rFonts w:ascii="Times New Roman" w:hAnsi="Times New Roman" w:cs="Times New Roman"/>
        </w:rPr>
        <w:t>1</w:t>
      </w:r>
      <w:r w:rsidR="001D7354" w:rsidRPr="00807E25">
        <w:rPr>
          <w:rFonts w:ascii="Times New Roman" w:hAnsi="Times New Roman" w:cs="Times New Roman"/>
        </w:rPr>
        <w:t>]</w:t>
      </w:r>
      <w:r w:rsidRPr="00807E25">
        <w:rPr>
          <w:rFonts w:ascii="Times New Roman" w:hAnsi="Times New Roman" w:cs="Times New Roman"/>
        </w:rPr>
        <w:t>.</w:t>
      </w:r>
    </w:p>
    <w:p w14:paraId="76FC75E4" w14:textId="2F3ACAFF" w:rsidR="002F056D" w:rsidRPr="00807E25" w:rsidRDefault="002F056D" w:rsidP="002F056D">
      <w:pPr>
        <w:jc w:val="both"/>
        <w:rPr>
          <w:rFonts w:ascii="Times New Roman" w:hAnsi="Times New Roman" w:cs="Times New Roman"/>
        </w:rPr>
      </w:pPr>
      <w:r w:rsidRPr="00807E25">
        <w:rPr>
          <w:rFonts w:ascii="Times New Roman" w:hAnsi="Times New Roman" w:cs="Times New Roman"/>
        </w:rPr>
        <w:t xml:space="preserve">In low-resource settings, thermography-based AI screening demonstrated feasibility for large-scale community deployment, enabling early triage and reduced diagnostic delays where mammography access is limited </w:t>
      </w:r>
      <w:r w:rsidR="001D7354" w:rsidRPr="00807E25">
        <w:rPr>
          <w:rFonts w:ascii="Times New Roman" w:hAnsi="Times New Roman" w:cs="Times New Roman"/>
        </w:rPr>
        <w:t>[1</w:t>
      </w:r>
      <w:r w:rsidR="003D7BFA" w:rsidRPr="00807E25">
        <w:rPr>
          <w:rFonts w:ascii="Times New Roman" w:hAnsi="Times New Roman" w:cs="Times New Roman"/>
        </w:rPr>
        <w:t>2</w:t>
      </w:r>
      <w:r w:rsidR="001D7354" w:rsidRPr="00807E25">
        <w:rPr>
          <w:rFonts w:ascii="Times New Roman" w:hAnsi="Times New Roman" w:cs="Times New Roman"/>
        </w:rPr>
        <w:t xml:space="preserve">]. </w:t>
      </w:r>
      <w:r w:rsidRPr="00807E25">
        <w:rPr>
          <w:rFonts w:ascii="Times New Roman" w:hAnsi="Times New Roman" w:cs="Times New Roman"/>
        </w:rPr>
        <w:t>Although sensitivity was lower than imaging-based screening, such approaches may offer pragmatic public health benefits in underserved populations.</w:t>
      </w:r>
    </w:p>
    <w:p w14:paraId="4E43A13D" w14:textId="0E18E43F" w:rsidR="002F056D" w:rsidRPr="00807E25" w:rsidRDefault="002F056D" w:rsidP="002F056D">
      <w:pPr>
        <w:jc w:val="both"/>
        <w:rPr>
          <w:rFonts w:ascii="Times New Roman" w:hAnsi="Times New Roman" w:cs="Times New Roman"/>
          <w:b/>
          <w:bCs/>
        </w:rPr>
      </w:pPr>
      <w:r w:rsidRPr="00807E25">
        <w:rPr>
          <w:rFonts w:ascii="Times New Roman" w:hAnsi="Times New Roman" w:cs="Times New Roman"/>
          <w:b/>
          <w:bCs/>
        </w:rPr>
        <w:t xml:space="preserve">Diagnostic </w:t>
      </w:r>
      <w:r w:rsidR="005C544D" w:rsidRPr="00807E25">
        <w:rPr>
          <w:rFonts w:ascii="Times New Roman" w:hAnsi="Times New Roman" w:cs="Times New Roman"/>
          <w:b/>
          <w:bCs/>
        </w:rPr>
        <w:t>p</w:t>
      </w:r>
      <w:r w:rsidRPr="00807E25">
        <w:rPr>
          <w:rFonts w:ascii="Times New Roman" w:hAnsi="Times New Roman" w:cs="Times New Roman"/>
          <w:b/>
          <w:bCs/>
        </w:rPr>
        <w:t xml:space="preserve">erformance </w:t>
      </w:r>
      <w:r w:rsidR="005C544D" w:rsidRPr="00807E25">
        <w:rPr>
          <w:rFonts w:ascii="Times New Roman" w:hAnsi="Times New Roman" w:cs="Times New Roman"/>
          <w:b/>
          <w:bCs/>
        </w:rPr>
        <w:t>a</w:t>
      </w:r>
      <w:r w:rsidRPr="00807E25">
        <w:rPr>
          <w:rFonts w:ascii="Times New Roman" w:hAnsi="Times New Roman" w:cs="Times New Roman"/>
          <w:b/>
          <w:bCs/>
        </w:rPr>
        <w:t xml:space="preserve">cross </w:t>
      </w:r>
      <w:r w:rsidR="005C544D" w:rsidRPr="00807E25">
        <w:rPr>
          <w:rFonts w:ascii="Times New Roman" w:hAnsi="Times New Roman" w:cs="Times New Roman"/>
          <w:b/>
          <w:bCs/>
        </w:rPr>
        <w:t>i</w:t>
      </w:r>
      <w:r w:rsidRPr="00807E25">
        <w:rPr>
          <w:rFonts w:ascii="Times New Roman" w:hAnsi="Times New Roman" w:cs="Times New Roman"/>
          <w:b/>
          <w:bCs/>
        </w:rPr>
        <w:t xml:space="preserve">maging </w:t>
      </w:r>
      <w:r w:rsidR="005C544D" w:rsidRPr="00807E25">
        <w:rPr>
          <w:rFonts w:ascii="Times New Roman" w:hAnsi="Times New Roman" w:cs="Times New Roman"/>
          <w:b/>
          <w:bCs/>
        </w:rPr>
        <w:t>m</w:t>
      </w:r>
      <w:r w:rsidRPr="00807E25">
        <w:rPr>
          <w:rFonts w:ascii="Times New Roman" w:hAnsi="Times New Roman" w:cs="Times New Roman"/>
          <w:b/>
          <w:bCs/>
        </w:rPr>
        <w:t>odalities</w:t>
      </w:r>
    </w:p>
    <w:p w14:paraId="138D9347" w14:textId="552B689D" w:rsidR="002F056D" w:rsidRPr="00807E25" w:rsidRDefault="002F056D" w:rsidP="002F056D">
      <w:pPr>
        <w:jc w:val="both"/>
        <w:rPr>
          <w:rFonts w:ascii="Times New Roman" w:hAnsi="Times New Roman" w:cs="Times New Roman"/>
        </w:rPr>
      </w:pPr>
      <w:r w:rsidRPr="00807E25">
        <w:rPr>
          <w:rFonts w:ascii="Times New Roman" w:hAnsi="Times New Roman" w:cs="Times New Roman"/>
        </w:rPr>
        <w:t xml:space="preserve">AI models showed consistently high diagnostic accuracy across imaging modalities. MRI-based ML and deep learning approaches achieved excellent discrimination between malignant and benign lesions, particularly in BI-RADS 4 cases, by leveraging kinetic, diffusion, and texture features </w:t>
      </w:r>
      <w:r w:rsidR="003D7BFA" w:rsidRPr="00807E25">
        <w:rPr>
          <w:rFonts w:ascii="Times New Roman" w:hAnsi="Times New Roman" w:cs="Times New Roman"/>
        </w:rPr>
        <w:t>[</w:t>
      </w:r>
      <w:r w:rsidR="001D7354" w:rsidRPr="00807E25">
        <w:rPr>
          <w:rFonts w:ascii="Times New Roman" w:hAnsi="Times New Roman" w:cs="Times New Roman"/>
        </w:rPr>
        <w:t>1</w:t>
      </w:r>
      <w:r w:rsidR="003D7BFA" w:rsidRPr="00807E25">
        <w:rPr>
          <w:rFonts w:ascii="Times New Roman" w:hAnsi="Times New Roman" w:cs="Times New Roman"/>
        </w:rPr>
        <w:t>7</w:t>
      </w:r>
      <w:r w:rsidR="001D7354" w:rsidRPr="00807E25">
        <w:rPr>
          <w:rFonts w:ascii="Times New Roman" w:hAnsi="Times New Roman" w:cs="Times New Roman"/>
        </w:rPr>
        <w:t>,2</w:t>
      </w:r>
      <w:r w:rsidR="003D7BFA" w:rsidRPr="00807E25">
        <w:rPr>
          <w:rFonts w:ascii="Times New Roman" w:hAnsi="Times New Roman" w:cs="Times New Roman"/>
        </w:rPr>
        <w:t>8</w:t>
      </w:r>
      <w:r w:rsidR="001D7354" w:rsidRPr="00807E25">
        <w:rPr>
          <w:rFonts w:ascii="Times New Roman" w:hAnsi="Times New Roman" w:cs="Times New Roman"/>
        </w:rPr>
        <w:t>,3</w:t>
      </w:r>
      <w:r w:rsidR="003D7BFA" w:rsidRPr="00807E25">
        <w:rPr>
          <w:rFonts w:ascii="Times New Roman" w:hAnsi="Times New Roman" w:cs="Times New Roman"/>
        </w:rPr>
        <w:t>9]</w:t>
      </w:r>
      <w:r w:rsidRPr="00807E25">
        <w:rPr>
          <w:rFonts w:ascii="Times New Roman" w:hAnsi="Times New Roman" w:cs="Times New Roman"/>
        </w:rPr>
        <w:t xml:space="preserve">. Ultrasound-based deep learning models, especially those incorporating elastography or Doppler information, significantly outperformed radiologists in </w:t>
      </w:r>
      <w:proofErr w:type="spellStart"/>
      <w:r w:rsidRPr="00807E25">
        <w:rPr>
          <w:rFonts w:ascii="Times New Roman" w:hAnsi="Times New Roman" w:cs="Times New Roman"/>
        </w:rPr>
        <w:t>multicenter</w:t>
      </w:r>
      <w:proofErr w:type="spellEnd"/>
      <w:r w:rsidRPr="00807E25">
        <w:rPr>
          <w:rFonts w:ascii="Times New Roman" w:hAnsi="Times New Roman" w:cs="Times New Roman"/>
        </w:rPr>
        <w:t xml:space="preserve"> evaluations </w:t>
      </w:r>
      <w:r w:rsidR="001D7354" w:rsidRPr="00807E25">
        <w:rPr>
          <w:rFonts w:ascii="Times New Roman" w:hAnsi="Times New Roman" w:cs="Times New Roman"/>
        </w:rPr>
        <w:t>[1</w:t>
      </w:r>
      <w:r w:rsidR="003D7BFA" w:rsidRPr="00807E25">
        <w:rPr>
          <w:rFonts w:ascii="Times New Roman" w:hAnsi="Times New Roman" w:cs="Times New Roman"/>
        </w:rPr>
        <w:t>8</w:t>
      </w:r>
      <w:r w:rsidR="001D7354" w:rsidRPr="00807E25">
        <w:rPr>
          <w:rFonts w:ascii="Times New Roman" w:hAnsi="Times New Roman" w:cs="Times New Roman"/>
        </w:rPr>
        <w:t>,2</w:t>
      </w:r>
      <w:r w:rsidR="003D7BFA" w:rsidRPr="00807E25">
        <w:rPr>
          <w:rFonts w:ascii="Times New Roman" w:hAnsi="Times New Roman" w:cs="Times New Roman"/>
        </w:rPr>
        <w:t>2</w:t>
      </w:r>
      <w:r w:rsidR="001D7354" w:rsidRPr="00807E25">
        <w:rPr>
          <w:rFonts w:ascii="Times New Roman" w:hAnsi="Times New Roman" w:cs="Times New Roman"/>
        </w:rPr>
        <w:t>,3</w:t>
      </w:r>
      <w:r w:rsidR="003D7BFA" w:rsidRPr="00807E25">
        <w:rPr>
          <w:rFonts w:ascii="Times New Roman" w:hAnsi="Times New Roman" w:cs="Times New Roman"/>
        </w:rPr>
        <w:t>5</w:t>
      </w:r>
      <w:r w:rsidR="001D7354" w:rsidRPr="00807E25">
        <w:rPr>
          <w:rFonts w:ascii="Times New Roman" w:hAnsi="Times New Roman" w:cs="Times New Roman"/>
        </w:rPr>
        <w:t>]</w:t>
      </w:r>
      <w:r w:rsidRPr="00807E25">
        <w:rPr>
          <w:rFonts w:ascii="Times New Roman" w:hAnsi="Times New Roman" w:cs="Times New Roman"/>
        </w:rPr>
        <w:t xml:space="preserve">. Tomosynthesis-based CAD systems also demonstrated high lesion-level sensitivity with acceptable false-positive rates </w:t>
      </w:r>
      <w:r w:rsidR="001D7354" w:rsidRPr="00807E25">
        <w:rPr>
          <w:rFonts w:ascii="Times New Roman" w:hAnsi="Times New Roman" w:cs="Times New Roman"/>
        </w:rPr>
        <w:t>[3</w:t>
      </w:r>
      <w:r w:rsidR="003D7BFA" w:rsidRPr="00807E25">
        <w:rPr>
          <w:rFonts w:ascii="Times New Roman" w:hAnsi="Times New Roman" w:cs="Times New Roman"/>
        </w:rPr>
        <w:t>3</w:t>
      </w:r>
      <w:r w:rsidR="001D7354" w:rsidRPr="00807E25">
        <w:rPr>
          <w:rFonts w:ascii="Times New Roman" w:hAnsi="Times New Roman" w:cs="Times New Roman"/>
        </w:rPr>
        <w:t>]</w:t>
      </w:r>
      <w:r w:rsidRPr="00807E25">
        <w:rPr>
          <w:rFonts w:ascii="Times New Roman" w:hAnsi="Times New Roman" w:cs="Times New Roman"/>
        </w:rPr>
        <w:t>.</w:t>
      </w:r>
    </w:p>
    <w:p w14:paraId="3957D6C5" w14:textId="1C7C66CD" w:rsidR="002F056D" w:rsidRPr="00807E25" w:rsidRDefault="002F056D" w:rsidP="002F056D">
      <w:pPr>
        <w:jc w:val="both"/>
        <w:rPr>
          <w:rFonts w:ascii="Times New Roman" w:hAnsi="Times New Roman" w:cs="Times New Roman"/>
          <w:b/>
          <w:bCs/>
        </w:rPr>
      </w:pPr>
      <w:r w:rsidRPr="00807E25">
        <w:rPr>
          <w:rFonts w:ascii="Times New Roman" w:hAnsi="Times New Roman" w:cs="Times New Roman"/>
          <w:b/>
          <w:bCs/>
        </w:rPr>
        <w:t xml:space="preserve">Histopathology and </w:t>
      </w:r>
      <w:r w:rsidR="00E328DC" w:rsidRPr="00807E25">
        <w:rPr>
          <w:rFonts w:ascii="Times New Roman" w:hAnsi="Times New Roman" w:cs="Times New Roman"/>
          <w:b/>
          <w:bCs/>
        </w:rPr>
        <w:t>c</w:t>
      </w:r>
      <w:r w:rsidRPr="00807E25">
        <w:rPr>
          <w:rFonts w:ascii="Times New Roman" w:hAnsi="Times New Roman" w:cs="Times New Roman"/>
          <w:b/>
          <w:bCs/>
        </w:rPr>
        <w:t xml:space="preserve">ellular-Level AI </w:t>
      </w:r>
      <w:r w:rsidR="005C544D" w:rsidRPr="00807E25">
        <w:rPr>
          <w:rFonts w:ascii="Times New Roman" w:hAnsi="Times New Roman" w:cs="Times New Roman"/>
          <w:b/>
          <w:bCs/>
        </w:rPr>
        <w:t>a</w:t>
      </w:r>
      <w:r w:rsidRPr="00807E25">
        <w:rPr>
          <w:rFonts w:ascii="Times New Roman" w:hAnsi="Times New Roman" w:cs="Times New Roman"/>
          <w:b/>
          <w:bCs/>
        </w:rPr>
        <w:t>pplications</w:t>
      </w:r>
    </w:p>
    <w:p w14:paraId="79D72472" w14:textId="5F29E971" w:rsidR="002F056D" w:rsidRPr="00807E25" w:rsidRDefault="002F056D" w:rsidP="002F056D">
      <w:pPr>
        <w:jc w:val="both"/>
        <w:rPr>
          <w:rFonts w:ascii="Times New Roman" w:hAnsi="Times New Roman" w:cs="Times New Roman"/>
        </w:rPr>
      </w:pPr>
      <w:r w:rsidRPr="00807E25">
        <w:rPr>
          <w:rFonts w:ascii="Times New Roman" w:hAnsi="Times New Roman" w:cs="Times New Roman"/>
        </w:rPr>
        <w:t xml:space="preserve">Histopathology-based AI systems reduced interobserver variability and improved reproducibility in key diagnostic and prognostic tasks. Deep learning approaches for mitosis detection and </w:t>
      </w:r>
      <w:proofErr w:type="spellStart"/>
      <w:r w:rsidRPr="00807E25">
        <w:rPr>
          <w:rFonts w:ascii="Times New Roman" w:hAnsi="Times New Roman" w:cs="Times New Roman"/>
        </w:rPr>
        <w:t>estrogen</w:t>
      </w:r>
      <w:proofErr w:type="spellEnd"/>
      <w:r w:rsidRPr="00807E25">
        <w:rPr>
          <w:rFonts w:ascii="Times New Roman" w:hAnsi="Times New Roman" w:cs="Times New Roman"/>
        </w:rPr>
        <w:t xml:space="preserve"> receptor scoring showed strong agreement with expert pathologists </w:t>
      </w:r>
      <w:r w:rsidR="001D7354" w:rsidRPr="00807E25">
        <w:rPr>
          <w:rFonts w:ascii="Times New Roman" w:hAnsi="Times New Roman" w:cs="Times New Roman"/>
        </w:rPr>
        <w:t>[2</w:t>
      </w:r>
      <w:r w:rsidR="003D7BFA" w:rsidRPr="00807E25">
        <w:rPr>
          <w:rFonts w:ascii="Times New Roman" w:hAnsi="Times New Roman" w:cs="Times New Roman"/>
        </w:rPr>
        <w:t>9</w:t>
      </w:r>
      <w:r w:rsidR="001D7354" w:rsidRPr="00807E25">
        <w:rPr>
          <w:rFonts w:ascii="Times New Roman" w:hAnsi="Times New Roman" w:cs="Times New Roman"/>
        </w:rPr>
        <w:t>,3</w:t>
      </w:r>
      <w:r w:rsidR="003D7BFA" w:rsidRPr="00807E25">
        <w:rPr>
          <w:rFonts w:ascii="Times New Roman" w:hAnsi="Times New Roman" w:cs="Times New Roman"/>
        </w:rPr>
        <w:t>4</w:t>
      </w:r>
      <w:r w:rsidR="001D7354" w:rsidRPr="00807E25">
        <w:rPr>
          <w:rFonts w:ascii="Times New Roman" w:hAnsi="Times New Roman" w:cs="Times New Roman"/>
        </w:rPr>
        <w:t>]</w:t>
      </w:r>
      <w:r w:rsidRPr="00807E25">
        <w:rPr>
          <w:rFonts w:ascii="Times New Roman" w:hAnsi="Times New Roman" w:cs="Times New Roman"/>
        </w:rPr>
        <w:t xml:space="preserve">. AI-based quantification of </w:t>
      </w:r>
      <w:proofErr w:type="spellStart"/>
      <w:r w:rsidRPr="00807E25">
        <w:rPr>
          <w:rFonts w:ascii="Times New Roman" w:hAnsi="Times New Roman" w:cs="Times New Roman"/>
        </w:rPr>
        <w:t>tumor</w:t>
      </w:r>
      <w:proofErr w:type="spellEnd"/>
      <w:r w:rsidRPr="00807E25">
        <w:rPr>
          <w:rFonts w:ascii="Times New Roman" w:hAnsi="Times New Roman" w:cs="Times New Roman"/>
        </w:rPr>
        <w:t xml:space="preserve">-infiltrating lymphocytes provided prognostically relevant information in luminal breast cancer </w:t>
      </w:r>
      <w:r w:rsidR="001D7354" w:rsidRPr="00807E25">
        <w:rPr>
          <w:rFonts w:ascii="Times New Roman" w:hAnsi="Times New Roman" w:cs="Times New Roman"/>
        </w:rPr>
        <w:t>[29]</w:t>
      </w:r>
      <w:r w:rsidRPr="00807E25">
        <w:rPr>
          <w:rFonts w:ascii="Times New Roman" w:hAnsi="Times New Roman" w:cs="Times New Roman"/>
        </w:rPr>
        <w:t xml:space="preserve">, while cellular-level ML classifiers effectively distinguished malignant from normal breast cells </w:t>
      </w:r>
      <w:r w:rsidR="00CF1A3D" w:rsidRPr="00807E25">
        <w:rPr>
          <w:rFonts w:ascii="Times New Roman" w:hAnsi="Times New Roman" w:cs="Times New Roman"/>
        </w:rPr>
        <w:t>[3</w:t>
      </w:r>
      <w:r w:rsidR="003D7BFA" w:rsidRPr="00807E25">
        <w:rPr>
          <w:rFonts w:ascii="Times New Roman" w:hAnsi="Times New Roman" w:cs="Times New Roman"/>
        </w:rPr>
        <w:t>7</w:t>
      </w:r>
      <w:r w:rsidR="00CF1A3D" w:rsidRPr="00807E25">
        <w:rPr>
          <w:rFonts w:ascii="Times New Roman" w:hAnsi="Times New Roman" w:cs="Times New Roman"/>
        </w:rPr>
        <w:t>]</w:t>
      </w:r>
      <w:r w:rsidRPr="00807E25">
        <w:rPr>
          <w:rFonts w:ascii="Times New Roman" w:hAnsi="Times New Roman" w:cs="Times New Roman"/>
        </w:rPr>
        <w:t>.</w:t>
      </w:r>
    </w:p>
    <w:p w14:paraId="4D9E244C" w14:textId="21BE7ADC" w:rsidR="002F056D" w:rsidRPr="00807E25" w:rsidRDefault="002F056D" w:rsidP="002F056D">
      <w:pPr>
        <w:jc w:val="both"/>
        <w:rPr>
          <w:rFonts w:ascii="Times New Roman" w:hAnsi="Times New Roman" w:cs="Times New Roman"/>
          <w:b/>
          <w:bCs/>
        </w:rPr>
      </w:pPr>
      <w:r w:rsidRPr="00807E25">
        <w:rPr>
          <w:rFonts w:ascii="Times New Roman" w:hAnsi="Times New Roman" w:cs="Times New Roman"/>
          <w:b/>
          <w:bCs/>
        </w:rPr>
        <w:t xml:space="preserve">Prognostic, </w:t>
      </w:r>
      <w:r w:rsidR="00E328DC" w:rsidRPr="00807E25">
        <w:rPr>
          <w:rFonts w:ascii="Times New Roman" w:hAnsi="Times New Roman" w:cs="Times New Roman"/>
          <w:b/>
          <w:bCs/>
        </w:rPr>
        <w:t>p</w:t>
      </w:r>
      <w:r w:rsidRPr="00807E25">
        <w:rPr>
          <w:rFonts w:ascii="Times New Roman" w:hAnsi="Times New Roman" w:cs="Times New Roman"/>
          <w:b/>
          <w:bCs/>
        </w:rPr>
        <w:t xml:space="preserve">redictive, and </w:t>
      </w:r>
      <w:r w:rsidR="00E328DC" w:rsidRPr="00807E25">
        <w:rPr>
          <w:rFonts w:ascii="Times New Roman" w:hAnsi="Times New Roman" w:cs="Times New Roman"/>
          <w:b/>
          <w:bCs/>
        </w:rPr>
        <w:t>t</w:t>
      </w:r>
      <w:r w:rsidRPr="00807E25">
        <w:rPr>
          <w:rFonts w:ascii="Times New Roman" w:hAnsi="Times New Roman" w:cs="Times New Roman"/>
          <w:b/>
          <w:bCs/>
        </w:rPr>
        <w:t>reatment-</w:t>
      </w:r>
      <w:r w:rsidR="00E328DC" w:rsidRPr="00807E25">
        <w:rPr>
          <w:rFonts w:ascii="Times New Roman" w:hAnsi="Times New Roman" w:cs="Times New Roman"/>
          <w:b/>
          <w:bCs/>
        </w:rPr>
        <w:t>r</w:t>
      </w:r>
      <w:r w:rsidRPr="00807E25">
        <w:rPr>
          <w:rFonts w:ascii="Times New Roman" w:hAnsi="Times New Roman" w:cs="Times New Roman"/>
          <w:b/>
          <w:bCs/>
        </w:rPr>
        <w:t xml:space="preserve">elated </w:t>
      </w:r>
      <w:r w:rsidR="00E328DC" w:rsidRPr="00807E25">
        <w:rPr>
          <w:rFonts w:ascii="Times New Roman" w:hAnsi="Times New Roman" w:cs="Times New Roman"/>
          <w:b/>
          <w:bCs/>
        </w:rPr>
        <w:t>a</w:t>
      </w:r>
      <w:r w:rsidRPr="00807E25">
        <w:rPr>
          <w:rFonts w:ascii="Times New Roman" w:hAnsi="Times New Roman" w:cs="Times New Roman"/>
          <w:b/>
          <w:bCs/>
        </w:rPr>
        <w:t>pplications</w:t>
      </w:r>
    </w:p>
    <w:p w14:paraId="46E34D41" w14:textId="64E0E52D" w:rsidR="002F056D" w:rsidRPr="00807E25" w:rsidRDefault="002F056D" w:rsidP="002F056D">
      <w:pPr>
        <w:jc w:val="both"/>
        <w:rPr>
          <w:rFonts w:ascii="Times New Roman" w:hAnsi="Times New Roman" w:cs="Times New Roman"/>
        </w:rPr>
      </w:pPr>
      <w:r w:rsidRPr="00807E25">
        <w:rPr>
          <w:rFonts w:ascii="Times New Roman" w:hAnsi="Times New Roman" w:cs="Times New Roman"/>
        </w:rPr>
        <w:t xml:space="preserve">Several studies extended AI beyond diagnosis to prognostic and predictive </w:t>
      </w:r>
      <w:proofErr w:type="spellStart"/>
      <w:r w:rsidRPr="00807E25">
        <w:rPr>
          <w:rFonts w:ascii="Times New Roman" w:hAnsi="Times New Roman" w:cs="Times New Roman"/>
        </w:rPr>
        <w:t>modeling</w:t>
      </w:r>
      <w:proofErr w:type="spellEnd"/>
      <w:r w:rsidRPr="00807E25">
        <w:rPr>
          <w:rFonts w:ascii="Times New Roman" w:hAnsi="Times New Roman" w:cs="Times New Roman"/>
        </w:rPr>
        <w:t xml:space="preserve">. ML models successfully predicted </w:t>
      </w:r>
      <w:proofErr w:type="spellStart"/>
      <w:r w:rsidRPr="00807E25">
        <w:rPr>
          <w:rFonts w:ascii="Times New Roman" w:hAnsi="Times New Roman" w:cs="Times New Roman"/>
        </w:rPr>
        <w:t>tumor</w:t>
      </w:r>
      <w:proofErr w:type="spellEnd"/>
      <w:r w:rsidRPr="00807E25">
        <w:rPr>
          <w:rFonts w:ascii="Times New Roman" w:hAnsi="Times New Roman" w:cs="Times New Roman"/>
        </w:rPr>
        <w:t xml:space="preserve"> growth rates, recurrence, metastasis, and survival </w:t>
      </w:r>
      <w:r w:rsidRPr="00807E25">
        <w:rPr>
          <w:rFonts w:ascii="Times New Roman" w:hAnsi="Times New Roman" w:cs="Times New Roman"/>
        </w:rPr>
        <w:lastRenderedPageBreak/>
        <w:t xml:space="preserve">outcomes, often outperforming traditional statistical methods </w:t>
      </w:r>
      <w:r w:rsidR="00CF1A3D" w:rsidRPr="00807E25">
        <w:rPr>
          <w:rFonts w:ascii="Times New Roman" w:hAnsi="Times New Roman" w:cs="Times New Roman"/>
        </w:rPr>
        <w:t>[1</w:t>
      </w:r>
      <w:r w:rsidR="003D7BFA" w:rsidRPr="00807E25">
        <w:rPr>
          <w:rFonts w:ascii="Times New Roman" w:hAnsi="Times New Roman" w:cs="Times New Roman"/>
        </w:rPr>
        <w:t>5</w:t>
      </w:r>
      <w:r w:rsidR="00CF1A3D" w:rsidRPr="00807E25">
        <w:rPr>
          <w:rFonts w:ascii="Times New Roman" w:hAnsi="Times New Roman" w:cs="Times New Roman"/>
        </w:rPr>
        <w:t>,2</w:t>
      </w:r>
      <w:r w:rsidR="003D7BFA" w:rsidRPr="00807E25">
        <w:rPr>
          <w:rFonts w:ascii="Times New Roman" w:hAnsi="Times New Roman" w:cs="Times New Roman"/>
        </w:rPr>
        <w:t>5</w:t>
      </w:r>
      <w:r w:rsidR="00CF1A3D" w:rsidRPr="00807E25">
        <w:rPr>
          <w:rFonts w:ascii="Times New Roman" w:hAnsi="Times New Roman" w:cs="Times New Roman"/>
        </w:rPr>
        <w:t>,3</w:t>
      </w:r>
      <w:r w:rsidR="003D7BFA" w:rsidRPr="00807E25">
        <w:rPr>
          <w:rFonts w:ascii="Times New Roman" w:hAnsi="Times New Roman" w:cs="Times New Roman"/>
        </w:rPr>
        <w:t>8</w:t>
      </w:r>
      <w:r w:rsidR="00CF1A3D" w:rsidRPr="00807E25">
        <w:rPr>
          <w:rFonts w:ascii="Times New Roman" w:hAnsi="Times New Roman" w:cs="Times New Roman"/>
        </w:rPr>
        <w:t>,3</w:t>
      </w:r>
      <w:r w:rsidR="003D7BFA" w:rsidRPr="00807E25">
        <w:rPr>
          <w:rFonts w:ascii="Times New Roman" w:hAnsi="Times New Roman" w:cs="Times New Roman"/>
        </w:rPr>
        <w:t>2</w:t>
      </w:r>
      <w:r w:rsidRPr="00807E25">
        <w:rPr>
          <w:rFonts w:ascii="Times New Roman" w:hAnsi="Times New Roman" w:cs="Times New Roman"/>
        </w:rPr>
        <w:t>. Multimodal models integrating imaging, clinical, and genomic data demonstrated improved robustness and stability compared with unimodal approaches</w:t>
      </w:r>
      <w:r w:rsidR="00CF1A3D" w:rsidRPr="00807E25">
        <w:rPr>
          <w:rFonts w:ascii="Times New Roman" w:hAnsi="Times New Roman" w:cs="Times New Roman"/>
        </w:rPr>
        <w:t xml:space="preserve"> [1</w:t>
      </w:r>
      <w:r w:rsidR="003D7BFA" w:rsidRPr="00807E25">
        <w:rPr>
          <w:rFonts w:ascii="Times New Roman" w:hAnsi="Times New Roman" w:cs="Times New Roman"/>
        </w:rPr>
        <w:t>3</w:t>
      </w:r>
      <w:r w:rsidR="00CF1A3D" w:rsidRPr="00807E25">
        <w:rPr>
          <w:rFonts w:ascii="Times New Roman" w:hAnsi="Times New Roman" w:cs="Times New Roman"/>
        </w:rPr>
        <w:t>]</w:t>
      </w:r>
      <w:r w:rsidRPr="00807E25">
        <w:rPr>
          <w:rFonts w:ascii="Times New Roman" w:hAnsi="Times New Roman" w:cs="Times New Roman"/>
        </w:rPr>
        <w:t>. AI was also applied to treatment planning and response assessment, including tumo</w:t>
      </w:r>
      <w:r w:rsidR="00CF1A3D" w:rsidRPr="00807E25">
        <w:rPr>
          <w:rFonts w:ascii="Times New Roman" w:hAnsi="Times New Roman" w:cs="Times New Roman"/>
        </w:rPr>
        <w:t>u</w:t>
      </w:r>
      <w:r w:rsidRPr="00807E25">
        <w:rPr>
          <w:rFonts w:ascii="Times New Roman" w:hAnsi="Times New Roman" w:cs="Times New Roman"/>
        </w:rPr>
        <w:t xml:space="preserve">r bed segmentation for radiotherapy and prediction of chemotherapy response, highlighting its potential role in personalized treatment strategies </w:t>
      </w:r>
      <w:r w:rsidR="00CF1A3D" w:rsidRPr="00807E25">
        <w:rPr>
          <w:rFonts w:ascii="Times New Roman" w:hAnsi="Times New Roman" w:cs="Times New Roman"/>
        </w:rPr>
        <w:t>[2</w:t>
      </w:r>
      <w:r w:rsidR="003D7BFA" w:rsidRPr="00807E25">
        <w:rPr>
          <w:rFonts w:ascii="Times New Roman" w:hAnsi="Times New Roman" w:cs="Times New Roman"/>
        </w:rPr>
        <w:t>6</w:t>
      </w:r>
      <w:r w:rsidR="00CF1A3D" w:rsidRPr="00807E25">
        <w:rPr>
          <w:rFonts w:ascii="Times New Roman" w:hAnsi="Times New Roman" w:cs="Times New Roman"/>
        </w:rPr>
        <w:t>,3</w:t>
      </w:r>
      <w:r w:rsidR="003D7BFA" w:rsidRPr="00807E25">
        <w:rPr>
          <w:rFonts w:ascii="Times New Roman" w:hAnsi="Times New Roman" w:cs="Times New Roman"/>
        </w:rPr>
        <w:t>1</w:t>
      </w:r>
      <w:r w:rsidR="00CF1A3D" w:rsidRPr="00807E25">
        <w:rPr>
          <w:rFonts w:ascii="Times New Roman" w:hAnsi="Times New Roman" w:cs="Times New Roman"/>
        </w:rPr>
        <w:t>,</w:t>
      </w:r>
      <w:r w:rsidR="003D7BFA" w:rsidRPr="00807E25">
        <w:rPr>
          <w:rFonts w:ascii="Times New Roman" w:hAnsi="Times New Roman" w:cs="Times New Roman"/>
        </w:rPr>
        <w:t>40</w:t>
      </w:r>
      <w:r w:rsidR="00CF1A3D" w:rsidRPr="00807E25">
        <w:rPr>
          <w:rFonts w:ascii="Times New Roman" w:hAnsi="Times New Roman" w:cs="Times New Roman"/>
        </w:rPr>
        <w:t>]</w:t>
      </w:r>
      <w:r w:rsidRPr="00807E25">
        <w:rPr>
          <w:rFonts w:ascii="Times New Roman" w:hAnsi="Times New Roman" w:cs="Times New Roman"/>
        </w:rPr>
        <w:t>.</w:t>
      </w:r>
    </w:p>
    <w:p w14:paraId="191781B2" w14:textId="3C0D2591" w:rsidR="002F056D" w:rsidRPr="00807E25" w:rsidRDefault="002F056D" w:rsidP="002F056D">
      <w:pPr>
        <w:jc w:val="both"/>
        <w:rPr>
          <w:rFonts w:ascii="Times New Roman" w:hAnsi="Times New Roman" w:cs="Times New Roman"/>
          <w:b/>
          <w:bCs/>
        </w:rPr>
      </w:pPr>
      <w:r w:rsidRPr="00807E25">
        <w:rPr>
          <w:rFonts w:ascii="Times New Roman" w:hAnsi="Times New Roman" w:cs="Times New Roman"/>
          <w:b/>
          <w:bCs/>
        </w:rPr>
        <w:t xml:space="preserve">Limitations and </w:t>
      </w:r>
      <w:r w:rsidR="006F19F9" w:rsidRPr="00807E25">
        <w:rPr>
          <w:rFonts w:ascii="Times New Roman" w:hAnsi="Times New Roman" w:cs="Times New Roman"/>
          <w:b/>
          <w:bCs/>
        </w:rPr>
        <w:t>f</w:t>
      </w:r>
      <w:r w:rsidRPr="00807E25">
        <w:rPr>
          <w:rFonts w:ascii="Times New Roman" w:hAnsi="Times New Roman" w:cs="Times New Roman"/>
          <w:b/>
          <w:bCs/>
        </w:rPr>
        <w:t xml:space="preserve">uture </w:t>
      </w:r>
      <w:r w:rsidR="006F19F9" w:rsidRPr="00807E25">
        <w:rPr>
          <w:rFonts w:ascii="Times New Roman" w:hAnsi="Times New Roman" w:cs="Times New Roman"/>
          <w:b/>
          <w:bCs/>
        </w:rPr>
        <w:t>p</w:t>
      </w:r>
      <w:r w:rsidRPr="00807E25">
        <w:rPr>
          <w:rFonts w:ascii="Times New Roman" w:hAnsi="Times New Roman" w:cs="Times New Roman"/>
          <w:b/>
          <w:bCs/>
        </w:rPr>
        <w:t>erspectives</w:t>
      </w:r>
    </w:p>
    <w:p w14:paraId="35D73D4A" w14:textId="77777777" w:rsidR="002F056D" w:rsidRPr="00807E25" w:rsidRDefault="002F056D" w:rsidP="002F056D">
      <w:pPr>
        <w:jc w:val="both"/>
        <w:rPr>
          <w:rFonts w:ascii="Times New Roman" w:hAnsi="Times New Roman" w:cs="Times New Roman"/>
        </w:rPr>
      </w:pPr>
      <w:r w:rsidRPr="00807E25">
        <w:rPr>
          <w:rFonts w:ascii="Times New Roman" w:hAnsi="Times New Roman" w:cs="Times New Roman"/>
        </w:rPr>
        <w:t>Despite encouraging results, limitations remain. Many studies relied on retrospective designs, single-</w:t>
      </w:r>
      <w:proofErr w:type="spellStart"/>
      <w:r w:rsidRPr="00807E25">
        <w:rPr>
          <w:rFonts w:ascii="Times New Roman" w:hAnsi="Times New Roman" w:cs="Times New Roman"/>
        </w:rPr>
        <w:t>center</w:t>
      </w:r>
      <w:proofErr w:type="spellEnd"/>
      <w:r w:rsidRPr="00807E25">
        <w:rPr>
          <w:rFonts w:ascii="Times New Roman" w:hAnsi="Times New Roman" w:cs="Times New Roman"/>
        </w:rPr>
        <w:t xml:space="preserve"> datasets, and heterogeneous validation strategies, raising concerns about generalizability and overfitting. Inconsistent reporting of thresholds, calibration, and external validation limits cross-study comparability. Future work should emphasize prospective </w:t>
      </w:r>
      <w:proofErr w:type="spellStart"/>
      <w:r w:rsidRPr="00807E25">
        <w:rPr>
          <w:rFonts w:ascii="Times New Roman" w:hAnsi="Times New Roman" w:cs="Times New Roman"/>
        </w:rPr>
        <w:t>multicenter</w:t>
      </w:r>
      <w:proofErr w:type="spellEnd"/>
      <w:r w:rsidRPr="00807E25">
        <w:rPr>
          <w:rFonts w:ascii="Times New Roman" w:hAnsi="Times New Roman" w:cs="Times New Roman"/>
        </w:rPr>
        <w:t xml:space="preserve"> validation, standardized reporting, and integration of explainable AI frameworks to ensure safe, equitable, and transparent clinical adoption.</w:t>
      </w:r>
    </w:p>
    <w:p w14:paraId="65F84525" w14:textId="77777777" w:rsidR="002F056D" w:rsidRPr="00807E25" w:rsidRDefault="002F056D" w:rsidP="002F056D">
      <w:pPr>
        <w:jc w:val="both"/>
        <w:rPr>
          <w:rFonts w:ascii="Times New Roman" w:hAnsi="Times New Roman" w:cs="Times New Roman"/>
          <w:b/>
          <w:bCs/>
        </w:rPr>
      </w:pPr>
      <w:r w:rsidRPr="00807E25">
        <w:rPr>
          <w:rFonts w:ascii="Times New Roman" w:hAnsi="Times New Roman" w:cs="Times New Roman"/>
          <w:b/>
          <w:bCs/>
        </w:rPr>
        <w:t>Conclusion</w:t>
      </w:r>
    </w:p>
    <w:p w14:paraId="6B15A805" w14:textId="6BEB3DE4" w:rsidR="00646A0D" w:rsidRPr="00807E25" w:rsidRDefault="00646A0D" w:rsidP="00646A0D">
      <w:pPr>
        <w:jc w:val="both"/>
        <w:rPr>
          <w:rFonts w:ascii="Times New Roman" w:hAnsi="Times New Roman" w:cs="Times New Roman"/>
        </w:rPr>
      </w:pPr>
      <w:r w:rsidRPr="00807E25">
        <w:rPr>
          <w:rFonts w:ascii="Times New Roman" w:hAnsi="Times New Roman" w:cs="Times New Roman"/>
        </w:rPr>
        <w:t>Artificial intelligence and machine learning demonstrate substantial potential across the breast cancer care continuum, including screening, diagnostic classification, prognostic assessment, and treatment planning. Across multiple imaging modalities</w:t>
      </w:r>
      <w:r w:rsidR="007E4C4D" w:rsidRPr="00807E25">
        <w:rPr>
          <w:rFonts w:ascii="Times New Roman" w:hAnsi="Times New Roman" w:cs="Times New Roman"/>
        </w:rPr>
        <w:t xml:space="preserve"> </w:t>
      </w:r>
      <w:r w:rsidRPr="00807E25">
        <w:rPr>
          <w:rFonts w:ascii="Times New Roman" w:hAnsi="Times New Roman" w:cs="Times New Roman"/>
        </w:rPr>
        <w:t>mammography, ultrasound, MRI, PET/CT, thermography, and digital histopathology—AI models frequently achieved high diagnostic performance, often comparable to experienced clinicians. Evidence from large screening cohorts suggests that AI may safely support double-reading workflows and improve efficiency in high-volume settings. Additionally, multimodal AI approaches integrating imaging and clinical data show promise in predicting tumour behaviour, molecular subtypes, treatment response, and survival outcomes.</w:t>
      </w:r>
      <w:r w:rsidR="001D067E" w:rsidRPr="00807E25">
        <w:rPr>
          <w:rFonts w:ascii="Times New Roman" w:hAnsi="Times New Roman" w:cs="Times New Roman"/>
        </w:rPr>
        <w:t xml:space="preserve"> </w:t>
      </w:r>
      <w:r w:rsidRPr="00807E25">
        <w:rPr>
          <w:rFonts w:ascii="Times New Roman" w:hAnsi="Times New Roman" w:cs="Times New Roman"/>
        </w:rPr>
        <w:t>However, the current evidence base is largely derived from retrospective studies with limited external validation and heterogeneous reporting standards. These limitations constrain assessment of real-world generalizability and clinical impact. Future research should prioritize prospective, multicentre validation, standardized performance evaluation, and transparent model development frameworks to enable responsible integration of AI into routine breast cancer care.</w:t>
      </w:r>
    </w:p>
    <w:p w14:paraId="1BEB3C41" w14:textId="77777777" w:rsidR="007C56A5" w:rsidRDefault="007C56A5" w:rsidP="00EF3761">
      <w:pPr>
        <w:jc w:val="both"/>
        <w:rPr>
          <w:rFonts w:ascii="Times New Roman" w:hAnsi="Times New Roman" w:cs="Times New Roman"/>
          <w:b/>
          <w:bCs/>
        </w:rPr>
      </w:pPr>
    </w:p>
    <w:p w14:paraId="46324330" w14:textId="10EE2AC3" w:rsidR="006F78C3" w:rsidRPr="00807E25" w:rsidRDefault="006F78C3" w:rsidP="00EF3761">
      <w:pPr>
        <w:jc w:val="both"/>
        <w:rPr>
          <w:rFonts w:ascii="Times New Roman" w:hAnsi="Times New Roman" w:cs="Times New Roman"/>
          <w:b/>
          <w:bCs/>
        </w:rPr>
      </w:pPr>
      <w:bookmarkStart w:id="0" w:name="_GoBack"/>
      <w:bookmarkEnd w:id="0"/>
      <w:r w:rsidRPr="00807E25">
        <w:rPr>
          <w:rFonts w:ascii="Times New Roman" w:hAnsi="Times New Roman" w:cs="Times New Roman"/>
          <w:b/>
          <w:bCs/>
        </w:rPr>
        <w:t xml:space="preserve">Reference </w:t>
      </w:r>
    </w:p>
    <w:p w14:paraId="3B23578C" w14:textId="77777777" w:rsidR="00A5721D" w:rsidRPr="00807E25" w:rsidRDefault="00A5721D" w:rsidP="00A5721D">
      <w:pPr>
        <w:pStyle w:val="ListParagraph"/>
        <w:numPr>
          <w:ilvl w:val="0"/>
          <w:numId w:val="2"/>
        </w:numPr>
        <w:jc w:val="both"/>
        <w:rPr>
          <w:rFonts w:ascii="Times New Roman" w:hAnsi="Times New Roman" w:cs="Times New Roman"/>
        </w:rPr>
      </w:pPr>
      <w:r w:rsidRPr="00807E25">
        <w:rPr>
          <w:rFonts w:ascii="Times New Roman" w:hAnsi="Times New Roman" w:cs="Times New Roman"/>
        </w:rPr>
        <w:t xml:space="preserve">Uzun Ozsahin, D., Ikechukwu </w:t>
      </w:r>
      <w:proofErr w:type="spellStart"/>
      <w:r w:rsidRPr="00807E25">
        <w:rPr>
          <w:rFonts w:ascii="Times New Roman" w:hAnsi="Times New Roman" w:cs="Times New Roman"/>
        </w:rPr>
        <w:t>Emegano</w:t>
      </w:r>
      <w:proofErr w:type="spellEnd"/>
      <w:r w:rsidRPr="00807E25">
        <w:rPr>
          <w:rFonts w:ascii="Times New Roman" w:hAnsi="Times New Roman" w:cs="Times New Roman"/>
        </w:rPr>
        <w:t xml:space="preserve">, D., Uzun, B., &amp; </w:t>
      </w:r>
      <w:proofErr w:type="spellStart"/>
      <w:r w:rsidRPr="00807E25">
        <w:rPr>
          <w:rFonts w:ascii="Times New Roman" w:hAnsi="Times New Roman" w:cs="Times New Roman"/>
        </w:rPr>
        <w:t>Ozsahin</w:t>
      </w:r>
      <w:proofErr w:type="spellEnd"/>
      <w:r w:rsidRPr="00807E25">
        <w:rPr>
          <w:rFonts w:ascii="Times New Roman" w:hAnsi="Times New Roman" w:cs="Times New Roman"/>
        </w:rPr>
        <w:t>, I. (2022). The systematic review of artificial intelligence applications in breast cancer diagnosis. </w:t>
      </w:r>
      <w:r w:rsidRPr="00807E25">
        <w:rPr>
          <w:rFonts w:ascii="Times New Roman" w:hAnsi="Times New Roman" w:cs="Times New Roman"/>
          <w:i/>
          <w:iCs/>
        </w:rPr>
        <w:t>Diagnostics</w:t>
      </w:r>
      <w:r w:rsidRPr="00807E25">
        <w:rPr>
          <w:rFonts w:ascii="Times New Roman" w:hAnsi="Times New Roman" w:cs="Times New Roman"/>
        </w:rPr>
        <w:t>, </w:t>
      </w:r>
      <w:r w:rsidRPr="00807E25">
        <w:rPr>
          <w:rFonts w:ascii="Times New Roman" w:hAnsi="Times New Roman" w:cs="Times New Roman"/>
          <w:i/>
          <w:iCs/>
        </w:rPr>
        <w:t>13</w:t>
      </w:r>
      <w:r w:rsidRPr="00807E25">
        <w:rPr>
          <w:rFonts w:ascii="Times New Roman" w:hAnsi="Times New Roman" w:cs="Times New Roman"/>
        </w:rPr>
        <w:t>(1), 45.</w:t>
      </w:r>
    </w:p>
    <w:p w14:paraId="60D21FBF" w14:textId="77777777" w:rsidR="00A5721D" w:rsidRPr="00807E25" w:rsidRDefault="00A5721D" w:rsidP="00A5721D">
      <w:pPr>
        <w:pStyle w:val="ListParagraph"/>
        <w:numPr>
          <w:ilvl w:val="0"/>
          <w:numId w:val="2"/>
        </w:numPr>
        <w:jc w:val="both"/>
        <w:rPr>
          <w:rFonts w:ascii="Times New Roman" w:hAnsi="Times New Roman" w:cs="Times New Roman"/>
        </w:rPr>
      </w:pPr>
      <w:r w:rsidRPr="00807E25">
        <w:rPr>
          <w:rFonts w:ascii="Times New Roman" w:hAnsi="Times New Roman" w:cs="Times New Roman"/>
        </w:rPr>
        <w:t xml:space="preserve">Alongi, P., Rovera, G., Stracuzzi, F., Popescu, C. E., Minutoli, F., Arnone, G., ... &amp; </w:t>
      </w:r>
      <w:proofErr w:type="spellStart"/>
      <w:r w:rsidRPr="00807E25">
        <w:rPr>
          <w:rFonts w:ascii="Times New Roman" w:hAnsi="Times New Roman" w:cs="Times New Roman"/>
        </w:rPr>
        <w:t>Caobelli</w:t>
      </w:r>
      <w:proofErr w:type="spellEnd"/>
      <w:r w:rsidRPr="00807E25">
        <w:rPr>
          <w:rFonts w:ascii="Times New Roman" w:hAnsi="Times New Roman" w:cs="Times New Roman"/>
        </w:rPr>
        <w:t>, F. (2023). Artificial intelligence in breast cancer: A systematic review on PET imaging clinical applications. </w:t>
      </w:r>
      <w:r w:rsidRPr="00807E25">
        <w:rPr>
          <w:rFonts w:ascii="Times New Roman" w:hAnsi="Times New Roman" w:cs="Times New Roman"/>
          <w:i/>
          <w:iCs/>
        </w:rPr>
        <w:t>Current Medical Imaging Reviews</w:t>
      </w:r>
      <w:r w:rsidRPr="00807E25">
        <w:rPr>
          <w:rFonts w:ascii="Times New Roman" w:hAnsi="Times New Roman" w:cs="Times New Roman"/>
        </w:rPr>
        <w:t>, </w:t>
      </w:r>
      <w:r w:rsidRPr="00807E25">
        <w:rPr>
          <w:rFonts w:ascii="Times New Roman" w:hAnsi="Times New Roman" w:cs="Times New Roman"/>
          <w:i/>
          <w:iCs/>
        </w:rPr>
        <w:t>19</w:t>
      </w:r>
      <w:r w:rsidRPr="00807E25">
        <w:rPr>
          <w:rFonts w:ascii="Times New Roman" w:hAnsi="Times New Roman" w:cs="Times New Roman"/>
        </w:rPr>
        <w:t>(8), 832-843.</w:t>
      </w:r>
    </w:p>
    <w:p w14:paraId="2C7F25B7" w14:textId="77777777" w:rsidR="00A5721D" w:rsidRPr="00807E25" w:rsidRDefault="00A5721D" w:rsidP="00A5721D">
      <w:pPr>
        <w:pStyle w:val="ListParagraph"/>
        <w:numPr>
          <w:ilvl w:val="0"/>
          <w:numId w:val="2"/>
        </w:numPr>
        <w:jc w:val="both"/>
        <w:rPr>
          <w:rFonts w:ascii="Times New Roman" w:hAnsi="Times New Roman" w:cs="Times New Roman"/>
        </w:rPr>
      </w:pPr>
      <w:proofErr w:type="spellStart"/>
      <w:r w:rsidRPr="00807E25">
        <w:rPr>
          <w:rFonts w:ascii="Times New Roman" w:hAnsi="Times New Roman" w:cs="Times New Roman"/>
        </w:rPr>
        <w:t>SalekShahabi</w:t>
      </w:r>
      <w:proofErr w:type="spellEnd"/>
      <w:r w:rsidRPr="00807E25">
        <w:rPr>
          <w:rFonts w:ascii="Times New Roman" w:hAnsi="Times New Roman" w:cs="Times New Roman"/>
        </w:rPr>
        <w:t>, M. (2026). Artificial Intelligence for Early Detection and Diagnosis of Breast Cancer: A Systematic Review of Machine Learning and Deep Learning Approaches. </w:t>
      </w:r>
      <w:r w:rsidRPr="00807E25">
        <w:rPr>
          <w:rFonts w:ascii="Times New Roman" w:hAnsi="Times New Roman" w:cs="Times New Roman"/>
          <w:i/>
          <w:iCs/>
        </w:rPr>
        <w:t>Eurasian Journal of Chemical, Medicinal and Petroleum Research</w:t>
      </w:r>
      <w:r w:rsidRPr="00807E25">
        <w:rPr>
          <w:rFonts w:ascii="Times New Roman" w:hAnsi="Times New Roman" w:cs="Times New Roman"/>
        </w:rPr>
        <w:t>, </w:t>
      </w:r>
      <w:r w:rsidRPr="00807E25">
        <w:rPr>
          <w:rFonts w:ascii="Times New Roman" w:hAnsi="Times New Roman" w:cs="Times New Roman"/>
          <w:i/>
          <w:iCs/>
        </w:rPr>
        <w:t>5</w:t>
      </w:r>
      <w:r w:rsidRPr="00807E25">
        <w:rPr>
          <w:rFonts w:ascii="Times New Roman" w:hAnsi="Times New Roman" w:cs="Times New Roman"/>
        </w:rPr>
        <w:t>(1), 64-76.</w:t>
      </w:r>
    </w:p>
    <w:p w14:paraId="53BD2C6D" w14:textId="77777777" w:rsidR="00A5721D" w:rsidRPr="00807E25" w:rsidRDefault="00A5721D" w:rsidP="00A5721D">
      <w:pPr>
        <w:pStyle w:val="ListParagraph"/>
        <w:numPr>
          <w:ilvl w:val="0"/>
          <w:numId w:val="2"/>
        </w:numPr>
        <w:jc w:val="both"/>
        <w:rPr>
          <w:rFonts w:ascii="Times New Roman" w:hAnsi="Times New Roman" w:cs="Times New Roman"/>
        </w:rPr>
      </w:pPr>
      <w:r w:rsidRPr="00807E25">
        <w:rPr>
          <w:rFonts w:ascii="Times New Roman" w:hAnsi="Times New Roman" w:cs="Times New Roman"/>
        </w:rPr>
        <w:lastRenderedPageBreak/>
        <w:t>Liu, J., Lei, J., Ou, Y., Zhao, Y., Tuo, X., Zhang, B., &amp; Shen, M. (2023). Mammography diagnosis of breast cancer screening through machine learning: a systematic review and meta-analysis. </w:t>
      </w:r>
      <w:r w:rsidRPr="00807E25">
        <w:rPr>
          <w:rFonts w:ascii="Times New Roman" w:hAnsi="Times New Roman" w:cs="Times New Roman"/>
          <w:i/>
          <w:iCs/>
        </w:rPr>
        <w:t>Clinical and Experimental Medicine</w:t>
      </w:r>
      <w:r w:rsidRPr="00807E25">
        <w:rPr>
          <w:rFonts w:ascii="Times New Roman" w:hAnsi="Times New Roman" w:cs="Times New Roman"/>
        </w:rPr>
        <w:t>, </w:t>
      </w:r>
      <w:r w:rsidRPr="00807E25">
        <w:rPr>
          <w:rFonts w:ascii="Times New Roman" w:hAnsi="Times New Roman" w:cs="Times New Roman"/>
          <w:i/>
          <w:iCs/>
        </w:rPr>
        <w:t>23</w:t>
      </w:r>
      <w:r w:rsidRPr="00807E25">
        <w:rPr>
          <w:rFonts w:ascii="Times New Roman" w:hAnsi="Times New Roman" w:cs="Times New Roman"/>
        </w:rPr>
        <w:t>(6), 2341-2356.</w:t>
      </w:r>
    </w:p>
    <w:p w14:paraId="027D36EA" w14:textId="77777777" w:rsidR="00A5721D" w:rsidRPr="00807E25" w:rsidRDefault="00A5721D" w:rsidP="00A5721D">
      <w:pPr>
        <w:pStyle w:val="ListParagraph"/>
        <w:numPr>
          <w:ilvl w:val="0"/>
          <w:numId w:val="2"/>
        </w:numPr>
        <w:jc w:val="both"/>
        <w:rPr>
          <w:rFonts w:ascii="Times New Roman" w:hAnsi="Times New Roman" w:cs="Times New Roman"/>
        </w:rPr>
      </w:pPr>
      <w:r w:rsidRPr="00807E25">
        <w:rPr>
          <w:rFonts w:ascii="Times New Roman" w:hAnsi="Times New Roman" w:cs="Times New Roman"/>
          <w:lang w:val="nl-NL"/>
        </w:rPr>
        <w:t xml:space="preserve">Gardezi, S. J. S., Elazab, A., Lei, B., &amp; Wang, T. (2019). </w:t>
      </w:r>
      <w:r w:rsidRPr="00807E25">
        <w:rPr>
          <w:rFonts w:ascii="Times New Roman" w:hAnsi="Times New Roman" w:cs="Times New Roman"/>
        </w:rPr>
        <w:t>Breast cancer detection and diagnosis using mammographic data: Systematic review. </w:t>
      </w:r>
      <w:r w:rsidRPr="00807E25">
        <w:rPr>
          <w:rFonts w:ascii="Times New Roman" w:hAnsi="Times New Roman" w:cs="Times New Roman"/>
          <w:i/>
          <w:iCs/>
        </w:rPr>
        <w:t>Journal of medical Internet research</w:t>
      </w:r>
      <w:r w:rsidRPr="00807E25">
        <w:rPr>
          <w:rFonts w:ascii="Times New Roman" w:hAnsi="Times New Roman" w:cs="Times New Roman"/>
        </w:rPr>
        <w:t>, </w:t>
      </w:r>
      <w:r w:rsidRPr="00807E25">
        <w:rPr>
          <w:rFonts w:ascii="Times New Roman" w:hAnsi="Times New Roman" w:cs="Times New Roman"/>
          <w:i/>
          <w:iCs/>
        </w:rPr>
        <w:t>21</w:t>
      </w:r>
      <w:r w:rsidRPr="00807E25">
        <w:rPr>
          <w:rFonts w:ascii="Times New Roman" w:hAnsi="Times New Roman" w:cs="Times New Roman"/>
        </w:rPr>
        <w:t>(7), e14464.</w:t>
      </w:r>
    </w:p>
    <w:p w14:paraId="50B801CB" w14:textId="67BC597C" w:rsidR="00EF3761" w:rsidRPr="00807E25" w:rsidRDefault="00A5721D" w:rsidP="00A5721D">
      <w:pPr>
        <w:pStyle w:val="ListParagraph"/>
        <w:numPr>
          <w:ilvl w:val="0"/>
          <w:numId w:val="2"/>
        </w:numPr>
        <w:jc w:val="both"/>
        <w:rPr>
          <w:rFonts w:ascii="Times New Roman" w:hAnsi="Times New Roman" w:cs="Times New Roman"/>
        </w:rPr>
      </w:pPr>
      <w:r w:rsidRPr="00807E25">
        <w:rPr>
          <w:rFonts w:ascii="Times New Roman" w:hAnsi="Times New Roman" w:cs="Times New Roman"/>
        </w:rPr>
        <w:t xml:space="preserve">Ali, A., Alghamdi, M., Marzuki, S. S., Tengku Din, T. A. D. A. A., Yamin, M. S., </w:t>
      </w:r>
      <w:proofErr w:type="spellStart"/>
      <w:r w:rsidRPr="00807E25">
        <w:rPr>
          <w:rFonts w:ascii="Times New Roman" w:hAnsi="Times New Roman" w:cs="Times New Roman"/>
        </w:rPr>
        <w:t>Alrashidi</w:t>
      </w:r>
      <w:proofErr w:type="spellEnd"/>
      <w:r w:rsidRPr="00807E25">
        <w:rPr>
          <w:rFonts w:ascii="Times New Roman" w:hAnsi="Times New Roman" w:cs="Times New Roman"/>
        </w:rPr>
        <w:t>, M., ... &amp; Ahmed, N. (2025). Exploring AI approaches for breast cancer detection and diagnosis: A review Article. </w:t>
      </w:r>
      <w:r w:rsidRPr="00807E25">
        <w:rPr>
          <w:rFonts w:ascii="Times New Roman" w:hAnsi="Times New Roman" w:cs="Times New Roman"/>
          <w:i/>
          <w:iCs/>
        </w:rPr>
        <w:t>Breast Cancer: Targets and Therapy</w:t>
      </w:r>
      <w:r w:rsidRPr="00807E25">
        <w:rPr>
          <w:rFonts w:ascii="Times New Roman" w:hAnsi="Times New Roman" w:cs="Times New Roman"/>
        </w:rPr>
        <w:t>, 927-947.</w:t>
      </w:r>
      <w:r w:rsidR="00AB5C5D" w:rsidRPr="00807E25">
        <w:rPr>
          <w:rFonts w:ascii="Times New Roman" w:hAnsi="Times New Roman" w:cs="Times New Roman"/>
        </w:rPr>
        <w:t xml:space="preserve"> </w:t>
      </w:r>
    </w:p>
    <w:p w14:paraId="46EB11EC" w14:textId="7E6209C5" w:rsidR="00A5721D" w:rsidRPr="00807E25" w:rsidRDefault="00A5721D" w:rsidP="00A5721D">
      <w:pPr>
        <w:pStyle w:val="ListParagraph"/>
        <w:numPr>
          <w:ilvl w:val="0"/>
          <w:numId w:val="2"/>
        </w:numPr>
        <w:jc w:val="both"/>
        <w:rPr>
          <w:rFonts w:ascii="Times New Roman" w:hAnsi="Times New Roman" w:cs="Times New Roman"/>
        </w:rPr>
      </w:pPr>
      <w:r w:rsidRPr="00807E25">
        <w:rPr>
          <w:rFonts w:ascii="Times New Roman" w:hAnsi="Times New Roman" w:cs="Times New Roman"/>
          <w:lang w:val="nn-NO"/>
        </w:rPr>
        <w:t xml:space="preserve">Nasser, M., &amp; Yusof, U. K. (2023). </w:t>
      </w:r>
      <w:r w:rsidRPr="00807E25">
        <w:rPr>
          <w:rFonts w:ascii="Times New Roman" w:hAnsi="Times New Roman" w:cs="Times New Roman"/>
        </w:rPr>
        <w:t xml:space="preserve">Deep </w:t>
      </w:r>
      <w:proofErr w:type="gramStart"/>
      <w:r w:rsidRPr="00807E25">
        <w:rPr>
          <w:rFonts w:ascii="Times New Roman" w:hAnsi="Times New Roman" w:cs="Times New Roman"/>
        </w:rPr>
        <w:t>learning based</w:t>
      </w:r>
      <w:proofErr w:type="gramEnd"/>
      <w:r w:rsidRPr="00807E25">
        <w:rPr>
          <w:rFonts w:ascii="Times New Roman" w:hAnsi="Times New Roman" w:cs="Times New Roman"/>
        </w:rPr>
        <w:t xml:space="preserve"> methods for breast cancer diagnosis: a systematic review and future direction. </w:t>
      </w:r>
      <w:r w:rsidRPr="00807E25">
        <w:rPr>
          <w:rFonts w:ascii="Times New Roman" w:hAnsi="Times New Roman" w:cs="Times New Roman"/>
          <w:i/>
          <w:iCs/>
        </w:rPr>
        <w:t>Diagnostics</w:t>
      </w:r>
      <w:r w:rsidRPr="00807E25">
        <w:rPr>
          <w:rFonts w:ascii="Times New Roman" w:hAnsi="Times New Roman" w:cs="Times New Roman"/>
        </w:rPr>
        <w:t>, </w:t>
      </w:r>
      <w:r w:rsidRPr="00807E25">
        <w:rPr>
          <w:rFonts w:ascii="Times New Roman" w:hAnsi="Times New Roman" w:cs="Times New Roman"/>
          <w:i/>
          <w:iCs/>
        </w:rPr>
        <w:t>13</w:t>
      </w:r>
      <w:r w:rsidRPr="00807E25">
        <w:rPr>
          <w:rFonts w:ascii="Times New Roman" w:hAnsi="Times New Roman" w:cs="Times New Roman"/>
        </w:rPr>
        <w:t>(1), 161.</w:t>
      </w:r>
    </w:p>
    <w:p w14:paraId="0D39EE7F" w14:textId="01A464C9" w:rsidR="00A5721D" w:rsidRPr="00807E25" w:rsidRDefault="00A5721D" w:rsidP="00A5721D">
      <w:pPr>
        <w:pStyle w:val="ListParagraph"/>
        <w:numPr>
          <w:ilvl w:val="0"/>
          <w:numId w:val="2"/>
        </w:numPr>
        <w:jc w:val="both"/>
        <w:rPr>
          <w:rFonts w:ascii="Times New Roman" w:hAnsi="Times New Roman" w:cs="Times New Roman"/>
        </w:rPr>
      </w:pPr>
      <w:r w:rsidRPr="00807E25">
        <w:rPr>
          <w:rFonts w:ascii="Times New Roman" w:hAnsi="Times New Roman" w:cs="Times New Roman"/>
          <w:lang w:val="nn-NO"/>
        </w:rPr>
        <w:t xml:space="preserve">Firuzpour, F., Heydari, M., Aram, C., &amp; Alishvandi, A. (2025). </w:t>
      </w:r>
      <w:r w:rsidRPr="00807E25">
        <w:rPr>
          <w:rFonts w:ascii="Times New Roman" w:hAnsi="Times New Roman" w:cs="Times New Roman"/>
        </w:rPr>
        <w:t>The role of artificial intelligence in enhancing breast cancer screening and diagnosis: A review of current advances. </w:t>
      </w:r>
      <w:proofErr w:type="spellStart"/>
      <w:r w:rsidRPr="00807E25">
        <w:rPr>
          <w:rFonts w:ascii="Times New Roman" w:hAnsi="Times New Roman" w:cs="Times New Roman"/>
          <w:i/>
          <w:iCs/>
        </w:rPr>
        <w:t>BioImpacts</w:t>
      </w:r>
      <w:proofErr w:type="spellEnd"/>
      <w:r w:rsidRPr="00807E25">
        <w:rPr>
          <w:rFonts w:ascii="Times New Roman" w:hAnsi="Times New Roman" w:cs="Times New Roman"/>
          <w:i/>
          <w:iCs/>
        </w:rPr>
        <w:t>: BI</w:t>
      </w:r>
      <w:r w:rsidRPr="00807E25">
        <w:rPr>
          <w:rFonts w:ascii="Times New Roman" w:hAnsi="Times New Roman" w:cs="Times New Roman"/>
        </w:rPr>
        <w:t>, </w:t>
      </w:r>
      <w:r w:rsidRPr="00807E25">
        <w:rPr>
          <w:rFonts w:ascii="Times New Roman" w:hAnsi="Times New Roman" w:cs="Times New Roman"/>
          <w:i/>
          <w:iCs/>
        </w:rPr>
        <w:t>15</w:t>
      </w:r>
      <w:r w:rsidRPr="00807E25">
        <w:rPr>
          <w:rFonts w:ascii="Times New Roman" w:hAnsi="Times New Roman" w:cs="Times New Roman"/>
        </w:rPr>
        <w:t>, 30984.</w:t>
      </w:r>
    </w:p>
    <w:p w14:paraId="6106B40F" w14:textId="1E160A27" w:rsidR="00A5721D" w:rsidRPr="00807E25" w:rsidRDefault="00A5721D" w:rsidP="00A5721D">
      <w:pPr>
        <w:pStyle w:val="ListParagraph"/>
        <w:numPr>
          <w:ilvl w:val="0"/>
          <w:numId w:val="2"/>
        </w:numPr>
        <w:jc w:val="both"/>
        <w:rPr>
          <w:rFonts w:ascii="Times New Roman" w:hAnsi="Times New Roman" w:cs="Times New Roman"/>
        </w:rPr>
      </w:pPr>
      <w:r w:rsidRPr="00807E25">
        <w:rPr>
          <w:rFonts w:ascii="Times New Roman" w:hAnsi="Times New Roman" w:cs="Times New Roman"/>
        </w:rPr>
        <w:t xml:space="preserve">Kourou, K., Exarchos, K. P., </w:t>
      </w:r>
      <w:proofErr w:type="spellStart"/>
      <w:r w:rsidRPr="00807E25">
        <w:rPr>
          <w:rFonts w:ascii="Times New Roman" w:hAnsi="Times New Roman" w:cs="Times New Roman"/>
        </w:rPr>
        <w:t>Papaloukas</w:t>
      </w:r>
      <w:proofErr w:type="spellEnd"/>
      <w:r w:rsidRPr="00807E25">
        <w:rPr>
          <w:rFonts w:ascii="Times New Roman" w:hAnsi="Times New Roman" w:cs="Times New Roman"/>
        </w:rPr>
        <w:t>, C., Sakaloglou, P., Exarchos, T., &amp; Fotiadis, D. I. (2021). Applied machine learning in cancer research: A systematic review for patient diagnosis, classification and prognosis. </w:t>
      </w:r>
      <w:r w:rsidRPr="00807E25">
        <w:rPr>
          <w:rFonts w:ascii="Times New Roman" w:hAnsi="Times New Roman" w:cs="Times New Roman"/>
          <w:i/>
          <w:iCs/>
        </w:rPr>
        <w:t>Computational and structural biotechnology journal</w:t>
      </w:r>
      <w:r w:rsidRPr="00807E25">
        <w:rPr>
          <w:rFonts w:ascii="Times New Roman" w:hAnsi="Times New Roman" w:cs="Times New Roman"/>
        </w:rPr>
        <w:t>, </w:t>
      </w:r>
      <w:r w:rsidRPr="00807E25">
        <w:rPr>
          <w:rFonts w:ascii="Times New Roman" w:hAnsi="Times New Roman" w:cs="Times New Roman"/>
          <w:i/>
          <w:iCs/>
        </w:rPr>
        <w:t>19</w:t>
      </w:r>
      <w:r w:rsidRPr="00807E25">
        <w:rPr>
          <w:rFonts w:ascii="Times New Roman" w:hAnsi="Times New Roman" w:cs="Times New Roman"/>
        </w:rPr>
        <w:t>, 5546-5555.</w:t>
      </w:r>
    </w:p>
    <w:p w14:paraId="06342F7A" w14:textId="2A048855" w:rsidR="00A5721D" w:rsidRPr="00807E25" w:rsidRDefault="00A5721D" w:rsidP="00A5721D">
      <w:pPr>
        <w:pStyle w:val="ListParagraph"/>
        <w:numPr>
          <w:ilvl w:val="0"/>
          <w:numId w:val="2"/>
        </w:numPr>
        <w:jc w:val="both"/>
        <w:rPr>
          <w:rFonts w:ascii="Times New Roman" w:hAnsi="Times New Roman" w:cs="Times New Roman"/>
        </w:rPr>
      </w:pPr>
      <w:r w:rsidRPr="00807E25">
        <w:rPr>
          <w:rFonts w:ascii="Times New Roman" w:hAnsi="Times New Roman" w:cs="Times New Roman"/>
        </w:rPr>
        <w:t>Hanis, T. M., Islam, M. A., &amp; Musa, K. I. (2022). Diagnostic accuracy of machine learning models on mammography in breast cancer classification: a meta-analysis. </w:t>
      </w:r>
      <w:r w:rsidRPr="00807E25">
        <w:rPr>
          <w:rFonts w:ascii="Times New Roman" w:hAnsi="Times New Roman" w:cs="Times New Roman"/>
          <w:i/>
          <w:iCs/>
        </w:rPr>
        <w:t>Diagnostics</w:t>
      </w:r>
      <w:r w:rsidRPr="00807E25">
        <w:rPr>
          <w:rFonts w:ascii="Times New Roman" w:hAnsi="Times New Roman" w:cs="Times New Roman"/>
        </w:rPr>
        <w:t>, </w:t>
      </w:r>
      <w:r w:rsidRPr="00807E25">
        <w:rPr>
          <w:rFonts w:ascii="Times New Roman" w:hAnsi="Times New Roman" w:cs="Times New Roman"/>
          <w:i/>
          <w:iCs/>
        </w:rPr>
        <w:t>12</w:t>
      </w:r>
      <w:r w:rsidRPr="00807E25">
        <w:rPr>
          <w:rFonts w:ascii="Times New Roman" w:hAnsi="Times New Roman" w:cs="Times New Roman"/>
        </w:rPr>
        <w:t>(7), 1643.</w:t>
      </w:r>
    </w:p>
    <w:p w14:paraId="78714E3E" w14:textId="51294494" w:rsidR="00604247" w:rsidRPr="00807E25" w:rsidRDefault="00604247" w:rsidP="0035150D">
      <w:pPr>
        <w:pStyle w:val="NormalWeb"/>
        <w:numPr>
          <w:ilvl w:val="0"/>
          <w:numId w:val="2"/>
        </w:numPr>
        <w:jc w:val="both"/>
      </w:pPr>
      <w:r w:rsidRPr="00807E25">
        <w:t xml:space="preserve">McInnes MDF, Moher D, Thombs BD, McGrath TA, Bossuyt PM; and the PRISMA-DTA Group; Clifford T, Cohen JF, </w:t>
      </w:r>
      <w:proofErr w:type="spellStart"/>
      <w:r w:rsidRPr="00807E25">
        <w:t>Deeks</w:t>
      </w:r>
      <w:proofErr w:type="spellEnd"/>
      <w:r w:rsidRPr="00807E25">
        <w:t xml:space="preserve"> JJ, </w:t>
      </w:r>
      <w:proofErr w:type="spellStart"/>
      <w:r w:rsidRPr="00807E25">
        <w:t>Gatsonis</w:t>
      </w:r>
      <w:proofErr w:type="spellEnd"/>
      <w:r w:rsidRPr="00807E25">
        <w:t xml:space="preserve"> C, </w:t>
      </w:r>
      <w:proofErr w:type="spellStart"/>
      <w:r w:rsidRPr="00807E25">
        <w:t>Hooft</w:t>
      </w:r>
      <w:proofErr w:type="spellEnd"/>
      <w:r w:rsidRPr="00807E25">
        <w:t xml:space="preserve"> L, Hunt HA, Hyde CJ, </w:t>
      </w:r>
      <w:proofErr w:type="spellStart"/>
      <w:r w:rsidRPr="00807E25">
        <w:t>Korevaar</w:t>
      </w:r>
      <w:proofErr w:type="spellEnd"/>
      <w:r w:rsidRPr="00807E25">
        <w:t xml:space="preserve"> DA, </w:t>
      </w:r>
      <w:proofErr w:type="spellStart"/>
      <w:r w:rsidRPr="00807E25">
        <w:t>Leeflang</w:t>
      </w:r>
      <w:proofErr w:type="spellEnd"/>
      <w:r w:rsidRPr="00807E25">
        <w:t xml:space="preserve"> MMG, Macaskill P, Reitsma JB, Rodin R, </w:t>
      </w:r>
      <w:proofErr w:type="spellStart"/>
      <w:r w:rsidRPr="00807E25">
        <w:t>Rutjes</w:t>
      </w:r>
      <w:proofErr w:type="spellEnd"/>
      <w:r w:rsidRPr="00807E25">
        <w:t xml:space="preserve"> AWS, Salameh JP, Stevens A, </w:t>
      </w:r>
      <w:proofErr w:type="spellStart"/>
      <w:r w:rsidRPr="00807E25">
        <w:t>Takwoingi</w:t>
      </w:r>
      <w:proofErr w:type="spellEnd"/>
      <w:r w:rsidRPr="00807E25">
        <w:t xml:space="preserve"> Y, Tonelli M, Weeks L, Whiting P, Willis BH. Preferred Reporting Items for a Systematic Review and Meta-analysis of Diagnostic Test Accuracy Studies: The PRISMA-DTA Statement. JAMA. 2018 Jan 23;319(4):388-396. </w:t>
      </w:r>
      <w:proofErr w:type="spellStart"/>
      <w:r w:rsidRPr="00807E25">
        <w:t>doi</w:t>
      </w:r>
      <w:proofErr w:type="spellEnd"/>
      <w:r w:rsidRPr="00807E25">
        <w:t xml:space="preserve">: 10.1001/jama.2017.19163. Erratum in: JAMA. 2019 Nov 26;322(20):2026. </w:t>
      </w:r>
      <w:proofErr w:type="spellStart"/>
      <w:r w:rsidRPr="00807E25">
        <w:t>doi</w:t>
      </w:r>
      <w:proofErr w:type="spellEnd"/>
      <w:r w:rsidRPr="00807E25">
        <w:t>: 10.1001/jama.2019.18307. PMID: 29362800.</w:t>
      </w:r>
    </w:p>
    <w:p w14:paraId="4B7DDAE8" w14:textId="67746C72" w:rsidR="0035150D" w:rsidRPr="00807E25" w:rsidRDefault="0035150D" w:rsidP="0035150D">
      <w:pPr>
        <w:pStyle w:val="NormalWeb"/>
        <w:numPr>
          <w:ilvl w:val="0"/>
          <w:numId w:val="2"/>
        </w:numPr>
        <w:jc w:val="both"/>
      </w:pPr>
      <w:r w:rsidRPr="00807E25">
        <w:t xml:space="preserve">Adapa, K., Gupta, A., Singh, S., Kaur, H., Trikha, A., Sharma, A., &amp; Rahul, K. (2025). A </w:t>
      </w:r>
      <w:proofErr w:type="gramStart"/>
      <w:r w:rsidRPr="00807E25">
        <w:t>real world</w:t>
      </w:r>
      <w:proofErr w:type="gramEnd"/>
      <w:r w:rsidRPr="00807E25">
        <w:t xml:space="preserve"> evaluation of an innovative artificial intelligence tool for population-level breast cancer screening. </w:t>
      </w:r>
      <w:proofErr w:type="spellStart"/>
      <w:r w:rsidRPr="00807E25">
        <w:t>npj</w:t>
      </w:r>
      <w:proofErr w:type="spellEnd"/>
      <w:r w:rsidRPr="00807E25">
        <w:t xml:space="preserve"> Digital Medicine, 8(1), 2. </w:t>
      </w:r>
    </w:p>
    <w:p w14:paraId="3643D870" w14:textId="77777777" w:rsidR="0035150D" w:rsidRPr="00807E25" w:rsidRDefault="0035150D" w:rsidP="0035150D">
      <w:pPr>
        <w:pStyle w:val="NormalWeb"/>
        <w:numPr>
          <w:ilvl w:val="0"/>
          <w:numId w:val="2"/>
        </w:numPr>
        <w:jc w:val="both"/>
      </w:pPr>
      <w:r w:rsidRPr="00807E25">
        <w:t xml:space="preserve">Arya, N., Saha, S., Mathur, A., &amp; Saha, S. (2023). Improving the robustness and stability of a machine learning model for breast cancer prognosis through the use of multi-modal classifiers. Scientific Reports, 13(1), 4079. </w:t>
      </w:r>
    </w:p>
    <w:p w14:paraId="63D31894" w14:textId="77777777" w:rsidR="0035150D" w:rsidRPr="00807E25" w:rsidRDefault="0035150D" w:rsidP="0035150D">
      <w:pPr>
        <w:pStyle w:val="NormalWeb"/>
        <w:numPr>
          <w:ilvl w:val="0"/>
          <w:numId w:val="2"/>
        </w:numPr>
        <w:jc w:val="both"/>
      </w:pPr>
      <w:r w:rsidRPr="00807E25">
        <w:t xml:space="preserve">Banumathy, D., Khalaf, O. I., Romero, C. A. T., Indra, J., &amp; Sharma, D. K. (2022). CAD of BCD from Thermal Mammogram Images Using Machine Learning. Intelligent Automation &amp; Soft Computing, 34(1). </w:t>
      </w:r>
    </w:p>
    <w:p w14:paraId="3462C214" w14:textId="77777777" w:rsidR="0035150D" w:rsidRPr="00807E25" w:rsidRDefault="0035150D" w:rsidP="0035150D">
      <w:pPr>
        <w:pStyle w:val="NormalWeb"/>
        <w:numPr>
          <w:ilvl w:val="0"/>
          <w:numId w:val="2"/>
        </w:numPr>
        <w:jc w:val="both"/>
      </w:pPr>
      <w:r w:rsidRPr="00807E25">
        <w:rPr>
          <w:lang w:val="nn-NO"/>
        </w:rPr>
        <w:t xml:space="preserve">Bhattarai, S., Klimov, S., Aleskandarany, M. A., Burrell, H., Wormall, A., Green, A. R., Rida, P., Ellis, I. O., Osan, R. M., Rakha, E. A., &amp; Aneja, R. (2019). </w:t>
      </w:r>
      <w:r w:rsidRPr="00807E25">
        <w:t>Machine learning-based prediction of breast cancer growth rate in vivo. British journal of cancer, 121(6), 497â</w:t>
      </w:r>
      <w:proofErr w:type="gramStart"/>
      <w:r w:rsidRPr="00807E25">
        <w:t>€“</w:t>
      </w:r>
      <w:proofErr w:type="gramEnd"/>
      <w:r w:rsidRPr="00807E25">
        <w:t xml:space="preserve">504. https://doi.org/10.1038/s41416-019-0539-x </w:t>
      </w:r>
    </w:p>
    <w:p w14:paraId="4BBC4AB6" w14:textId="77777777" w:rsidR="0035150D" w:rsidRPr="00807E25" w:rsidRDefault="0035150D" w:rsidP="0035150D">
      <w:pPr>
        <w:pStyle w:val="NormalWeb"/>
        <w:numPr>
          <w:ilvl w:val="0"/>
          <w:numId w:val="2"/>
        </w:numPr>
        <w:jc w:val="both"/>
      </w:pPr>
      <w:proofErr w:type="spellStart"/>
      <w:r w:rsidRPr="00807E25">
        <w:t>Blaes</w:t>
      </w:r>
      <w:proofErr w:type="spellEnd"/>
      <w:r w:rsidRPr="00807E25">
        <w:t xml:space="preserve">, A., Beckwith, H., Florea, N., Hebbel, R., Solovey, A., Potter, D., ... &amp; Duprez, D. (2017). Vascular function in breast cancer survivors on aromatase inhibitors: a pilot study. Breast cancer research and treatment, 166(2), 541-547. </w:t>
      </w:r>
    </w:p>
    <w:p w14:paraId="118B12F8" w14:textId="77777777" w:rsidR="0035150D" w:rsidRPr="00807E25" w:rsidRDefault="0035150D" w:rsidP="0035150D">
      <w:pPr>
        <w:pStyle w:val="NormalWeb"/>
        <w:numPr>
          <w:ilvl w:val="0"/>
          <w:numId w:val="2"/>
        </w:numPr>
        <w:jc w:val="both"/>
      </w:pPr>
      <w:r w:rsidRPr="00807E25">
        <w:lastRenderedPageBreak/>
        <w:t xml:space="preserve">Cai, H., Peng, Y., Ou, C., Chen, M., &amp; Li, L. (2014). Diagnosis of breast masses from dynamic contrast-enhanced and diffusion-weighted MR: a machine learning approach. </w:t>
      </w:r>
      <w:proofErr w:type="spellStart"/>
      <w:r w:rsidRPr="00807E25">
        <w:t>PloS</w:t>
      </w:r>
      <w:proofErr w:type="spellEnd"/>
      <w:r w:rsidRPr="00807E25">
        <w:t xml:space="preserve"> one, 9(1), e87387. https://doi.org/10.1371/journal.pone.0087387 </w:t>
      </w:r>
    </w:p>
    <w:p w14:paraId="1F636852" w14:textId="77777777" w:rsidR="0035150D" w:rsidRPr="00807E25" w:rsidRDefault="0035150D" w:rsidP="0035150D">
      <w:pPr>
        <w:pStyle w:val="NormalWeb"/>
        <w:numPr>
          <w:ilvl w:val="0"/>
          <w:numId w:val="2"/>
        </w:numPr>
        <w:jc w:val="both"/>
      </w:pPr>
      <w:r w:rsidRPr="00807E25">
        <w:t xml:space="preserve">Chen, Y., Wang, Z., Yin, G., Sui, C., Liu, Z., Li, X., &amp; Chen, W. (2022). Prediction of HER2 expression in breast cancer by combining PET/CT radiomic analysis and machine learning. Annals of Nuclear Medicine, 36(2), 172-182. </w:t>
      </w:r>
    </w:p>
    <w:p w14:paraId="43A5DC6B" w14:textId="77777777" w:rsidR="0035150D" w:rsidRPr="00807E25" w:rsidRDefault="0035150D" w:rsidP="0035150D">
      <w:pPr>
        <w:pStyle w:val="NormalWeb"/>
        <w:numPr>
          <w:ilvl w:val="0"/>
          <w:numId w:val="2"/>
        </w:numPr>
        <w:jc w:val="both"/>
      </w:pPr>
      <w:r w:rsidRPr="00807E25">
        <w:rPr>
          <w:lang w:val="nn-NO"/>
        </w:rPr>
        <w:t xml:space="preserve">Damiani, C., Kalliatakis, G., Sreenivas, M., Al-Attar, M., Rose, J., Pudney, C., ... </w:t>
      </w:r>
      <w:r w:rsidRPr="00807E25">
        <w:t xml:space="preserve">&amp; Brentnall, A. R. (2023). Evaluation of an AI model to assess future breast cancer risk. Radiology, 307(5), e222679. </w:t>
      </w:r>
    </w:p>
    <w:p w14:paraId="4D05CB6A" w14:textId="77777777" w:rsidR="0035150D" w:rsidRPr="00807E25" w:rsidRDefault="0035150D" w:rsidP="0035150D">
      <w:pPr>
        <w:pStyle w:val="NormalWeb"/>
        <w:numPr>
          <w:ilvl w:val="0"/>
          <w:numId w:val="2"/>
        </w:numPr>
        <w:jc w:val="both"/>
      </w:pPr>
      <w:proofErr w:type="spellStart"/>
      <w:r w:rsidRPr="00807E25">
        <w:t>Dembrower</w:t>
      </w:r>
      <w:proofErr w:type="spellEnd"/>
      <w:r w:rsidRPr="00807E25">
        <w:t xml:space="preserve">, K., Crippa, A., ColÃ³n, E., Eklund, M., Strand, F., &amp; </w:t>
      </w:r>
      <w:proofErr w:type="spellStart"/>
      <w:r w:rsidRPr="00807E25">
        <w:t>ScreenTrustCAD</w:t>
      </w:r>
      <w:proofErr w:type="spellEnd"/>
      <w:r w:rsidRPr="00807E25">
        <w:t xml:space="preserve"> Trial Consortium (2023). Artificial intelligence for breast cancer detection in screening mammography in Sweden: a prospective, population-based, paired-reader, non-inferiority study. The Lancet. Digital health, 5(10), e703â</w:t>
      </w:r>
      <w:proofErr w:type="gramStart"/>
      <w:r w:rsidRPr="00807E25">
        <w:t>€“</w:t>
      </w:r>
      <w:proofErr w:type="gramEnd"/>
      <w:r w:rsidRPr="00807E25">
        <w:t xml:space="preserve">e711. https://doi.org/10.1016/S2589-7500(23)00153-X </w:t>
      </w:r>
    </w:p>
    <w:p w14:paraId="7259737A" w14:textId="77777777" w:rsidR="0035150D" w:rsidRPr="00807E25" w:rsidRDefault="0035150D" w:rsidP="0035150D">
      <w:pPr>
        <w:pStyle w:val="NormalWeb"/>
        <w:numPr>
          <w:ilvl w:val="0"/>
          <w:numId w:val="2"/>
        </w:numPr>
        <w:jc w:val="both"/>
      </w:pPr>
      <w:proofErr w:type="spellStart"/>
      <w:r w:rsidRPr="00807E25">
        <w:t>Friedewald</w:t>
      </w:r>
      <w:proofErr w:type="spellEnd"/>
      <w:r w:rsidRPr="00807E25">
        <w:t xml:space="preserve">, S. M., </w:t>
      </w:r>
      <w:proofErr w:type="spellStart"/>
      <w:r w:rsidRPr="00807E25">
        <w:t>Sieniek</w:t>
      </w:r>
      <w:proofErr w:type="spellEnd"/>
      <w:r w:rsidRPr="00807E25">
        <w:t xml:space="preserve">, M., Jansen, S., </w:t>
      </w:r>
      <w:proofErr w:type="spellStart"/>
      <w:r w:rsidRPr="00807E25">
        <w:t>Mahvar</w:t>
      </w:r>
      <w:proofErr w:type="spellEnd"/>
      <w:r w:rsidRPr="00807E25">
        <w:t xml:space="preserve">, F., Kohlberger, T., Schacht, D., Bhole, S., Gupta, D., Prabhakara, S., McKinney, S. M., Caron, S., Melnick, D., Etemadi, M., Winter, S., </w:t>
      </w:r>
      <w:proofErr w:type="spellStart"/>
      <w:r w:rsidRPr="00807E25">
        <w:t>Saensuksopa</w:t>
      </w:r>
      <w:proofErr w:type="spellEnd"/>
      <w:r w:rsidRPr="00807E25">
        <w:t xml:space="preserve">, T., Maciel, A., Speroni, L., Sevenich, M., </w:t>
      </w:r>
      <w:proofErr w:type="spellStart"/>
      <w:r w:rsidRPr="00807E25">
        <w:t>Agharwal</w:t>
      </w:r>
      <w:proofErr w:type="spellEnd"/>
      <w:r w:rsidRPr="00807E25">
        <w:t>, A., Zhang, R., â€¦ Shetty, S. (2025). Triaging mammography with artificial intelligence: an implementation study. Breast cancer research and treatment, 211(1), 1â</w:t>
      </w:r>
      <w:proofErr w:type="gramStart"/>
      <w:r w:rsidRPr="00807E25">
        <w:t>€“</w:t>
      </w:r>
      <w:proofErr w:type="gramEnd"/>
      <w:r w:rsidRPr="00807E25">
        <w:t xml:space="preserve">10. https://doi.org/10.1007/s10549-025-07616-7 </w:t>
      </w:r>
    </w:p>
    <w:p w14:paraId="6CB00495" w14:textId="77777777" w:rsidR="0035150D" w:rsidRPr="00807E25" w:rsidRDefault="0035150D" w:rsidP="0035150D">
      <w:pPr>
        <w:pStyle w:val="NormalWeb"/>
        <w:numPr>
          <w:ilvl w:val="0"/>
          <w:numId w:val="2"/>
        </w:numPr>
        <w:jc w:val="both"/>
      </w:pPr>
      <w:r w:rsidRPr="00807E25">
        <w:t xml:space="preserve">Fukuda, T., Tsunoda, H., Yagishita, K., </w:t>
      </w:r>
      <w:proofErr w:type="spellStart"/>
      <w:r w:rsidRPr="00807E25">
        <w:t>Naganawa</w:t>
      </w:r>
      <w:proofErr w:type="spellEnd"/>
      <w:r w:rsidRPr="00807E25">
        <w:t>, S., Hayashi, K., &amp; Kurihara, Y. (2023). Deep Learning for Differentiation of Breast Masses Detected by Screening Ultrasound Elastography. Ultrasound in medicine &amp; biology, 49(4), 989â</w:t>
      </w:r>
      <w:proofErr w:type="gramStart"/>
      <w:r w:rsidRPr="00807E25">
        <w:t>€“</w:t>
      </w:r>
      <w:proofErr w:type="gramEnd"/>
      <w:r w:rsidRPr="00807E25">
        <w:t xml:space="preserve">995. https://doi.org/10.1016/j.ultrasmedbio.2022.12.003 </w:t>
      </w:r>
    </w:p>
    <w:p w14:paraId="37ACAC4F" w14:textId="77777777" w:rsidR="0035150D" w:rsidRPr="00807E25" w:rsidRDefault="0035150D" w:rsidP="0035150D">
      <w:pPr>
        <w:pStyle w:val="NormalWeb"/>
        <w:numPr>
          <w:ilvl w:val="0"/>
          <w:numId w:val="2"/>
        </w:numPr>
        <w:jc w:val="both"/>
      </w:pPr>
      <w:proofErr w:type="spellStart"/>
      <w:r w:rsidRPr="00807E25">
        <w:t>HernstrÃ¶m</w:t>
      </w:r>
      <w:proofErr w:type="spellEnd"/>
      <w:r w:rsidRPr="00807E25">
        <w:t xml:space="preserve">, V., Josefsson, V., Sartor, H., Schmidt, D., Larsson, A. M., Hofvind, S., Andersson, I., Rosso, A., Hagberg, O., &amp; </w:t>
      </w:r>
      <w:proofErr w:type="spellStart"/>
      <w:r w:rsidRPr="00807E25">
        <w:t>LÃ¥ng</w:t>
      </w:r>
      <w:proofErr w:type="spellEnd"/>
      <w:r w:rsidRPr="00807E25">
        <w:t>, K. (2025). Screening performance and characteristics of breast cancer detected in the Mammography Screening with Artificial Intelligence trial (MASAI): a randomised, controlled, parallel-group, non-inferiority, single-blinded, screening accuracy study. The Lancet. Digital health, 7(3), e175â</w:t>
      </w:r>
      <w:proofErr w:type="gramStart"/>
      <w:r w:rsidRPr="00807E25">
        <w:t>€“</w:t>
      </w:r>
      <w:proofErr w:type="gramEnd"/>
      <w:r w:rsidRPr="00807E25">
        <w:t xml:space="preserve">e183. https://doi.org/10.1016/S2589-7500(24)00267-X </w:t>
      </w:r>
    </w:p>
    <w:p w14:paraId="765B26FE" w14:textId="77777777" w:rsidR="0035150D" w:rsidRPr="00807E25" w:rsidRDefault="0035150D" w:rsidP="0035150D">
      <w:pPr>
        <w:pStyle w:val="NormalWeb"/>
        <w:numPr>
          <w:ilvl w:val="0"/>
          <w:numId w:val="2"/>
        </w:numPr>
        <w:jc w:val="both"/>
      </w:pPr>
      <w:r w:rsidRPr="00807E25">
        <w:t xml:space="preserve">Iparraguirre-Villanueva, O., </w:t>
      </w:r>
      <w:proofErr w:type="spellStart"/>
      <w:r w:rsidRPr="00807E25">
        <w:t>EpifanÃ</w:t>
      </w:r>
      <w:r w:rsidRPr="00807E25">
        <w:softHyphen/>
        <w:t>a-Huerta</w:t>
      </w:r>
      <w:proofErr w:type="spellEnd"/>
      <w:r w:rsidRPr="00807E25">
        <w:t xml:space="preserve">, A., </w:t>
      </w:r>
      <w:proofErr w:type="spellStart"/>
      <w:r w:rsidRPr="00807E25">
        <w:t>Torres-CeclÃ©n</w:t>
      </w:r>
      <w:proofErr w:type="spellEnd"/>
      <w:r w:rsidRPr="00807E25">
        <w:t xml:space="preserve">, C., Ruiz-Alvarado, J., &amp; Cabanillas-Carbonell, M. (2023). Breast cancer prediction using machine learning models. International Journal of Advanced Computer Science and Applications, 14(2). </w:t>
      </w:r>
    </w:p>
    <w:p w14:paraId="21F3C560" w14:textId="77777777" w:rsidR="0035150D" w:rsidRPr="00807E25" w:rsidRDefault="0035150D" w:rsidP="0035150D">
      <w:pPr>
        <w:pStyle w:val="NormalWeb"/>
        <w:numPr>
          <w:ilvl w:val="0"/>
          <w:numId w:val="2"/>
        </w:numPr>
        <w:jc w:val="both"/>
      </w:pPr>
      <w:r w:rsidRPr="00807E25">
        <w:t xml:space="preserve">Jin, Y., Lan, A., Dai, Y., Jiang, L., &amp; Liu, S. (2023). Development and testing of a random forest-based machine learning model for predicting events among breast cancer patients with a poor response to neoadjuvant chemotherapy. European journal of medical research, 28(1), 394. https://doi.org/10.1186/s40001-023-01361-7 </w:t>
      </w:r>
    </w:p>
    <w:p w14:paraId="1FE7CB52" w14:textId="77777777" w:rsidR="0035150D" w:rsidRPr="00807E25" w:rsidRDefault="0035150D" w:rsidP="0035150D">
      <w:pPr>
        <w:pStyle w:val="NormalWeb"/>
        <w:numPr>
          <w:ilvl w:val="0"/>
          <w:numId w:val="2"/>
        </w:numPr>
        <w:jc w:val="both"/>
      </w:pPr>
      <w:proofErr w:type="spellStart"/>
      <w:r w:rsidRPr="00807E25">
        <w:t>Kazemimoghadam</w:t>
      </w:r>
      <w:proofErr w:type="spellEnd"/>
      <w:r w:rsidRPr="00807E25">
        <w:t xml:space="preserve">, M., Chi, W., Rahimi, A., Kim, N., Alluri, P., Nwachukwu, C., Lu, W., &amp; Gu, X. (2021). Saliency-guided deep learning network for automatic </w:t>
      </w:r>
      <w:proofErr w:type="spellStart"/>
      <w:r w:rsidRPr="00807E25">
        <w:t>tumor</w:t>
      </w:r>
      <w:proofErr w:type="spellEnd"/>
      <w:r w:rsidRPr="00807E25">
        <w:t xml:space="preserve"> bed volume delineation in post-operative breast irradiation. Physics in medicine and biology, 66(17), 10.1088/1361-6560/ac176d. https://doi.org/10.1088/1361-6560/ac176d </w:t>
      </w:r>
    </w:p>
    <w:p w14:paraId="1A6FBB4B" w14:textId="77777777" w:rsidR="0035150D" w:rsidRPr="00807E25" w:rsidRDefault="0035150D" w:rsidP="0035150D">
      <w:pPr>
        <w:pStyle w:val="NormalWeb"/>
        <w:numPr>
          <w:ilvl w:val="0"/>
          <w:numId w:val="2"/>
        </w:numPr>
        <w:jc w:val="both"/>
      </w:pPr>
      <w:r w:rsidRPr="00807E25">
        <w:t xml:space="preserve">Li, Z., Kitajima, K., Hirata, K., Togo, R., Takenaka, J., Miyoshi, Y., ... &amp; Haseyama, M. (2021). Preliminary study of AI-assisted diagnosis using FDG-PET/CT for axillary lymph node metastasis in patients with breast cancer. EJNMMI research, 11(1), 10. </w:t>
      </w:r>
    </w:p>
    <w:p w14:paraId="4B70F00E" w14:textId="77777777" w:rsidR="0035150D" w:rsidRPr="00807E25" w:rsidRDefault="0035150D" w:rsidP="0035150D">
      <w:pPr>
        <w:pStyle w:val="NormalWeb"/>
        <w:numPr>
          <w:ilvl w:val="0"/>
          <w:numId w:val="2"/>
        </w:numPr>
        <w:jc w:val="both"/>
      </w:pPr>
      <w:r w:rsidRPr="00807E25">
        <w:rPr>
          <w:lang w:val="nl-NL"/>
        </w:rPr>
        <w:t xml:space="preserve">Liu, Y., Wang, S., Qu, J., Tang, R., Wang, C., Xiao, F., Pang, P., Sun, Z., Xu, M., &amp; Li, J. (2023). </w:t>
      </w:r>
      <w:r w:rsidRPr="00807E25">
        <w:t xml:space="preserve">High-temporal resolution DCE-MRI improves assessment of intra- and peri-breast lesions categorized as BI-RADS 4. BMC medical imaging, 23(1), 58. https://doi.org/10.1186/s12880-023-01015-4 </w:t>
      </w:r>
    </w:p>
    <w:p w14:paraId="46B631B0" w14:textId="77777777" w:rsidR="0035150D" w:rsidRPr="00807E25" w:rsidRDefault="0035150D" w:rsidP="0035150D">
      <w:pPr>
        <w:pStyle w:val="NormalWeb"/>
        <w:numPr>
          <w:ilvl w:val="0"/>
          <w:numId w:val="2"/>
        </w:numPr>
        <w:jc w:val="both"/>
      </w:pPr>
      <w:r w:rsidRPr="00807E25">
        <w:lastRenderedPageBreak/>
        <w:t xml:space="preserve">Mahmood, T., Arsalan, M., Owais, M., Lee, M. B., &amp; Park, K. R. (2020). Artificial intelligence-based mitosis detection in breast cancer histopathology images using faster R-CNN and deep CNNs. Journal of clinical medicine, 9(3), 749. </w:t>
      </w:r>
    </w:p>
    <w:p w14:paraId="569CF64B" w14:textId="77777777" w:rsidR="0035150D" w:rsidRPr="00807E25" w:rsidRDefault="0035150D" w:rsidP="0035150D">
      <w:pPr>
        <w:pStyle w:val="NormalWeb"/>
        <w:numPr>
          <w:ilvl w:val="0"/>
          <w:numId w:val="2"/>
        </w:numPr>
        <w:jc w:val="both"/>
      </w:pPr>
      <w:r w:rsidRPr="00807E25">
        <w:t xml:space="preserve">Makhlouf, S., Wahab, N., Toss, M., Ibrahim, A., Lashen, A. G., Atallah, N. M., ... &amp; Rakha, E. (2023). Evaluation of tumour infiltrating lymphocytes in luminal breast cancer using artificial intelligence. British Journal of Cancer, 129(11), 1747-1758. </w:t>
      </w:r>
    </w:p>
    <w:p w14:paraId="5EA16E6A" w14:textId="77777777" w:rsidR="0035150D" w:rsidRPr="00807E25" w:rsidRDefault="0035150D" w:rsidP="0035150D">
      <w:pPr>
        <w:pStyle w:val="NormalWeb"/>
        <w:numPr>
          <w:ilvl w:val="0"/>
          <w:numId w:val="2"/>
        </w:numPr>
        <w:jc w:val="both"/>
      </w:pPr>
      <w:r w:rsidRPr="00807E25">
        <w:t xml:space="preserve">Mao, Y., Di, W., Zong, D., Mu, Z., &amp; He, X. (2024). Machine learning-based radiomics nomograms to predict number of fields in postoperative IMRT for breast cancer. Journal of applied clinical medical physics, 25(3), e14194. https://doi.org/10.1002/acm2.14194 </w:t>
      </w:r>
    </w:p>
    <w:p w14:paraId="7215CA2C" w14:textId="77777777" w:rsidR="0035150D" w:rsidRPr="00807E25" w:rsidRDefault="0035150D" w:rsidP="0035150D">
      <w:pPr>
        <w:pStyle w:val="NormalWeb"/>
        <w:numPr>
          <w:ilvl w:val="0"/>
          <w:numId w:val="2"/>
        </w:numPr>
        <w:jc w:val="both"/>
      </w:pPr>
      <w:r w:rsidRPr="00807E25">
        <w:t xml:space="preserve">Moncada-Torres, A., van </w:t>
      </w:r>
      <w:proofErr w:type="spellStart"/>
      <w:r w:rsidRPr="00807E25">
        <w:t>Maaren</w:t>
      </w:r>
      <w:proofErr w:type="spellEnd"/>
      <w:r w:rsidRPr="00807E25">
        <w:t xml:space="preserve">, M. C., Hendriks, M. P., </w:t>
      </w:r>
      <w:proofErr w:type="spellStart"/>
      <w:r w:rsidRPr="00807E25">
        <w:t>Siesling</w:t>
      </w:r>
      <w:proofErr w:type="spellEnd"/>
      <w:r w:rsidRPr="00807E25">
        <w:t xml:space="preserve">, S., &amp; </w:t>
      </w:r>
      <w:proofErr w:type="spellStart"/>
      <w:r w:rsidRPr="00807E25">
        <w:t>Geleijnse</w:t>
      </w:r>
      <w:proofErr w:type="spellEnd"/>
      <w:r w:rsidRPr="00807E25">
        <w:t xml:space="preserve">, G. (2021). Explainable machine learning can outperform Cox regression predictions and provide insights in breast cancer survival. Scientific reports, 11(1), 6968. </w:t>
      </w:r>
    </w:p>
    <w:p w14:paraId="48F9E8E1" w14:textId="77777777" w:rsidR="0035150D" w:rsidRPr="00807E25" w:rsidRDefault="0035150D" w:rsidP="0035150D">
      <w:pPr>
        <w:pStyle w:val="NormalWeb"/>
        <w:numPr>
          <w:ilvl w:val="0"/>
          <w:numId w:val="2"/>
        </w:numPr>
        <w:jc w:val="both"/>
      </w:pPr>
      <w:r w:rsidRPr="00807E25">
        <w:t xml:space="preserve">Morra, L., </w:t>
      </w:r>
      <w:proofErr w:type="spellStart"/>
      <w:r w:rsidRPr="00807E25">
        <w:t>Sacchetto</w:t>
      </w:r>
      <w:proofErr w:type="spellEnd"/>
      <w:r w:rsidRPr="00807E25">
        <w:t xml:space="preserve">, D., Durando, M., Agliozzo, S., Carbonaro, L. A., Delsanto, S., Pesce, B., </w:t>
      </w:r>
      <w:proofErr w:type="spellStart"/>
      <w:r w:rsidRPr="00807E25">
        <w:t>Persano</w:t>
      </w:r>
      <w:proofErr w:type="spellEnd"/>
      <w:r w:rsidRPr="00807E25">
        <w:t xml:space="preserve">, D., </w:t>
      </w:r>
      <w:proofErr w:type="spellStart"/>
      <w:r w:rsidRPr="00807E25">
        <w:t>Mariscotti</w:t>
      </w:r>
      <w:proofErr w:type="spellEnd"/>
      <w:r w:rsidRPr="00807E25">
        <w:t>, G., Marra, V., Fonio, P., &amp; Bert, A. (2015). Breast Cancer: Computer-aided Detection with Digital Breast Tomosynthesis. Radiology, 277(1), 56â</w:t>
      </w:r>
      <w:proofErr w:type="gramStart"/>
      <w:r w:rsidRPr="00807E25">
        <w:t>€“</w:t>
      </w:r>
      <w:proofErr w:type="gramEnd"/>
      <w:r w:rsidRPr="00807E25">
        <w:t xml:space="preserve">63. https://doi.org/10.1148/radiol.2015141959 </w:t>
      </w:r>
    </w:p>
    <w:p w14:paraId="3667D2FC" w14:textId="77777777" w:rsidR="0035150D" w:rsidRPr="00807E25" w:rsidRDefault="0035150D" w:rsidP="0035150D">
      <w:pPr>
        <w:pStyle w:val="NormalWeb"/>
        <w:numPr>
          <w:ilvl w:val="0"/>
          <w:numId w:val="2"/>
        </w:numPr>
        <w:jc w:val="both"/>
      </w:pPr>
      <w:r w:rsidRPr="00807E25">
        <w:t xml:space="preserve">Mungle, T., </w:t>
      </w:r>
      <w:proofErr w:type="spellStart"/>
      <w:r w:rsidRPr="00807E25">
        <w:t>Tewary</w:t>
      </w:r>
      <w:proofErr w:type="spellEnd"/>
      <w:r w:rsidRPr="00807E25">
        <w:t xml:space="preserve">, S., Das, D. K., Arun, I., Basak, B., Agarwal, S., ... &amp; Chakraborty, C. (2017). </w:t>
      </w:r>
      <w:proofErr w:type="spellStart"/>
      <w:r w:rsidRPr="00807E25">
        <w:t>MRFâ</w:t>
      </w:r>
      <w:proofErr w:type="spellEnd"/>
      <w:r w:rsidRPr="00807E25">
        <w:t xml:space="preserve">€ANN: a machine learning approach for automated ER scoring of breast cancer immunohistochemical images. Journal of microscopy, 267(2), 117-129. </w:t>
      </w:r>
    </w:p>
    <w:p w14:paraId="4815DFD1" w14:textId="77777777" w:rsidR="0035150D" w:rsidRPr="00807E25" w:rsidRDefault="0035150D" w:rsidP="0035150D">
      <w:pPr>
        <w:pStyle w:val="NormalWeb"/>
        <w:numPr>
          <w:ilvl w:val="0"/>
          <w:numId w:val="2"/>
        </w:numPr>
        <w:jc w:val="both"/>
      </w:pPr>
      <w:r w:rsidRPr="00807E25">
        <w:t xml:space="preserve">Ragab, M., </w:t>
      </w:r>
      <w:proofErr w:type="spellStart"/>
      <w:r w:rsidRPr="00807E25">
        <w:t>Albukhari</w:t>
      </w:r>
      <w:proofErr w:type="spellEnd"/>
      <w:r w:rsidRPr="00807E25">
        <w:t xml:space="preserve">, A., Alyami, J., &amp; Mansour, R. F. (2022). Ensemble deep-learning-enabled clinical decision support system for breast cancer diagnosis and classification on ultrasound images. Biology, 11(3), 439. </w:t>
      </w:r>
    </w:p>
    <w:p w14:paraId="0A383FB4" w14:textId="77777777" w:rsidR="0035150D" w:rsidRPr="00807E25" w:rsidRDefault="0035150D" w:rsidP="0035150D">
      <w:pPr>
        <w:pStyle w:val="NormalWeb"/>
        <w:numPr>
          <w:ilvl w:val="0"/>
          <w:numId w:val="2"/>
        </w:numPr>
        <w:jc w:val="both"/>
      </w:pPr>
      <w:r w:rsidRPr="00807E25">
        <w:t xml:space="preserve">Rodriguez-Ruiz, A., </w:t>
      </w:r>
      <w:proofErr w:type="spellStart"/>
      <w:r w:rsidRPr="00807E25">
        <w:t>LÃ¥ng</w:t>
      </w:r>
      <w:proofErr w:type="spellEnd"/>
      <w:r w:rsidRPr="00807E25">
        <w:t xml:space="preserve">, K., </w:t>
      </w:r>
      <w:proofErr w:type="spellStart"/>
      <w:r w:rsidRPr="00807E25">
        <w:t>Gubern</w:t>
      </w:r>
      <w:proofErr w:type="spellEnd"/>
      <w:r w:rsidRPr="00807E25">
        <w:t xml:space="preserve">-Merida, A., Broeders, M., Gennaro, G., Clauser, P., ... &amp; </w:t>
      </w:r>
      <w:proofErr w:type="spellStart"/>
      <w:r w:rsidRPr="00807E25">
        <w:t>Sechopoulos</w:t>
      </w:r>
      <w:proofErr w:type="spellEnd"/>
      <w:r w:rsidRPr="00807E25">
        <w:t xml:space="preserve">, I. (2019). Stand-alone artificial intelligence for breast cancer detection in mammography: comparison with 101 radiologists. JNCI: Journal of the National Cancer Institute, 111(9), 916-922. </w:t>
      </w:r>
    </w:p>
    <w:p w14:paraId="2AF089A6" w14:textId="77777777" w:rsidR="0035150D" w:rsidRPr="00807E25" w:rsidRDefault="0035150D" w:rsidP="0035150D">
      <w:pPr>
        <w:pStyle w:val="NormalWeb"/>
        <w:numPr>
          <w:ilvl w:val="0"/>
          <w:numId w:val="2"/>
        </w:numPr>
        <w:jc w:val="both"/>
      </w:pPr>
      <w:r w:rsidRPr="00807E25">
        <w:t xml:space="preserve">Tripathy, R. K., Mahanta, S., &amp; Paul, S. (2014). Artificial intelligence-based classification of breast cancer using cellular images. </w:t>
      </w:r>
      <w:proofErr w:type="spellStart"/>
      <w:r w:rsidRPr="00807E25">
        <w:t>Rsc</w:t>
      </w:r>
      <w:proofErr w:type="spellEnd"/>
      <w:r w:rsidRPr="00807E25">
        <w:t xml:space="preserve"> Advances, 4(18), 9349-9355. </w:t>
      </w:r>
    </w:p>
    <w:p w14:paraId="1A32713A" w14:textId="77777777" w:rsidR="005A34A4" w:rsidRPr="00807E25" w:rsidRDefault="005A34A4" w:rsidP="0035150D">
      <w:pPr>
        <w:pStyle w:val="NormalWeb"/>
        <w:numPr>
          <w:ilvl w:val="0"/>
          <w:numId w:val="2"/>
        </w:numPr>
        <w:jc w:val="both"/>
        <w:sectPr w:rsidR="005A34A4" w:rsidRPr="00807E25" w:rsidSect="005A34A4">
          <w:pgSz w:w="11906" w:h="16838"/>
          <w:pgMar w:top="1440" w:right="1440" w:bottom="1440" w:left="1440" w:header="709" w:footer="709" w:gutter="0"/>
          <w:cols w:space="708"/>
          <w:docGrid w:linePitch="360"/>
        </w:sectPr>
      </w:pPr>
    </w:p>
    <w:p w14:paraId="68DD740D" w14:textId="77777777" w:rsidR="0035150D" w:rsidRPr="00807E25" w:rsidRDefault="0035150D" w:rsidP="0035150D">
      <w:pPr>
        <w:pStyle w:val="NormalWeb"/>
        <w:numPr>
          <w:ilvl w:val="0"/>
          <w:numId w:val="2"/>
        </w:numPr>
        <w:jc w:val="both"/>
      </w:pPr>
      <w:r w:rsidRPr="00807E25">
        <w:lastRenderedPageBreak/>
        <w:t xml:space="preserve">Yagin, B., Yagin, F. H., Colak, C., </w:t>
      </w:r>
      <w:proofErr w:type="spellStart"/>
      <w:r w:rsidRPr="00807E25">
        <w:t>Inceoglu</w:t>
      </w:r>
      <w:proofErr w:type="spellEnd"/>
      <w:r w:rsidRPr="00807E25">
        <w:t xml:space="preserve">, F., Kadry, S., &amp; Kim, J. (2023). Cancer metastasis prediction and genomic biomarker identification through machine learning and </w:t>
      </w:r>
      <w:proofErr w:type="spellStart"/>
      <w:r w:rsidRPr="00807E25">
        <w:t>eXplainable</w:t>
      </w:r>
      <w:proofErr w:type="spellEnd"/>
      <w:r w:rsidRPr="00807E25">
        <w:t xml:space="preserve"> artificial intelligence in breast cancer research. Diagnostics, 13(21), 3314. </w:t>
      </w:r>
    </w:p>
    <w:p w14:paraId="12BA1342" w14:textId="77777777" w:rsidR="0035150D" w:rsidRPr="00807E25" w:rsidRDefault="0035150D" w:rsidP="0035150D">
      <w:pPr>
        <w:pStyle w:val="NormalWeb"/>
        <w:numPr>
          <w:ilvl w:val="0"/>
          <w:numId w:val="2"/>
        </w:numPr>
        <w:jc w:val="both"/>
      </w:pPr>
      <w:r w:rsidRPr="00807E25">
        <w:t>Yin, H. L., Jiang, Y., Xu, Z., Jia, H. H., &amp; Lin, G. W. (2023). Combined diagnosis of multiparametric MRI-based deep learning models facilitates differentiating triple-negative breast cancer from fibroadenoma magnetic resonance BI-RADS 4 lesions. Journal of cancer research and clinical oncology, 149(6), 2575â</w:t>
      </w:r>
      <w:proofErr w:type="gramStart"/>
      <w:r w:rsidRPr="00807E25">
        <w:t>€“</w:t>
      </w:r>
      <w:proofErr w:type="gramEnd"/>
      <w:r w:rsidRPr="00807E25">
        <w:t xml:space="preserve">2584. https://doi.org/10.1007/s00432-022-04142-7 </w:t>
      </w:r>
    </w:p>
    <w:p w14:paraId="0D364151" w14:textId="77777777" w:rsidR="0035150D" w:rsidRPr="00807E25" w:rsidRDefault="0035150D" w:rsidP="0035150D">
      <w:pPr>
        <w:pStyle w:val="NormalWeb"/>
        <w:numPr>
          <w:ilvl w:val="0"/>
          <w:numId w:val="2"/>
        </w:numPr>
        <w:jc w:val="both"/>
      </w:pPr>
      <w:r w:rsidRPr="00807E25">
        <w:t xml:space="preserve">Yu, T. F., He, W., Gan, C. G., Zhao, M. C., Zhu, Q., Zhang, W., Wang, H., Luo, Y. K., Nie, F., Yuan, L. J., Wang, Y., Guo, Y. L., Yuan, J. J., Ruan, L. T., Wang, Y. C., Zhang, R. F., Zhang, H. X., Ning, B., Song, H. M., Zheng, S., â€¦ Guang, Y. (2021). Deep learning applied to two-dimensional </w:t>
      </w:r>
      <w:proofErr w:type="spellStart"/>
      <w:r w:rsidRPr="00807E25">
        <w:t>color</w:t>
      </w:r>
      <w:proofErr w:type="spellEnd"/>
      <w:r w:rsidRPr="00807E25">
        <w:t xml:space="preserve"> Doppler flow imaging ultrasound images significantly improves diagnostic performance in the classification of breast masses: a </w:t>
      </w:r>
      <w:proofErr w:type="spellStart"/>
      <w:r w:rsidRPr="00807E25">
        <w:t>multicenter</w:t>
      </w:r>
      <w:proofErr w:type="spellEnd"/>
      <w:r w:rsidRPr="00807E25">
        <w:t xml:space="preserve"> study. Chinese medical journal, 134(4), 415â</w:t>
      </w:r>
      <w:proofErr w:type="gramStart"/>
      <w:r w:rsidRPr="00807E25">
        <w:t>€“</w:t>
      </w:r>
      <w:proofErr w:type="gramEnd"/>
      <w:r w:rsidRPr="00807E25">
        <w:t xml:space="preserve">424. https://doi.org/10.1097/CM9.0000000000001329 </w:t>
      </w:r>
    </w:p>
    <w:p w14:paraId="75747C4A" w14:textId="77777777" w:rsidR="0035150D" w:rsidRPr="00807E25" w:rsidRDefault="0035150D" w:rsidP="0035150D">
      <w:pPr>
        <w:pStyle w:val="NormalWeb"/>
        <w:numPr>
          <w:ilvl w:val="0"/>
          <w:numId w:val="2"/>
        </w:numPr>
        <w:jc w:val="both"/>
      </w:pPr>
      <w:r w:rsidRPr="00807E25">
        <w:t xml:space="preserve">Yu, Y. H., Zhu, X., Mo, Q. G., &amp; Cui, Y. (2018). Prediction of neoadjuvant chemotherapy response using diffuse optical spectroscopy in breast cancer. Clinical &amp; translational </w:t>
      </w:r>
      <w:proofErr w:type="gramStart"/>
      <w:r w:rsidRPr="00807E25">
        <w:t>oncology :</w:t>
      </w:r>
      <w:proofErr w:type="gramEnd"/>
      <w:r w:rsidRPr="00807E25">
        <w:t xml:space="preserve"> official publication of the Federation of Spanish Oncology Societies and of the National Cancer Institute of Mexico, 20(4), 524â€“533. https://doi.org/10.1007/s12094-017-1745-8</w:t>
      </w:r>
    </w:p>
    <w:p w14:paraId="2DDD4AF4" w14:textId="77777777" w:rsidR="00F965F6" w:rsidRPr="00807E25" w:rsidRDefault="00F965F6" w:rsidP="005575E0">
      <w:pPr>
        <w:jc w:val="both"/>
        <w:rPr>
          <w:rFonts w:ascii="Times New Roman" w:hAnsi="Times New Roman" w:cs="Times New Roman"/>
        </w:rPr>
        <w:sectPr w:rsidR="00F965F6" w:rsidRPr="00807E25" w:rsidSect="00F965F6">
          <w:pgSz w:w="11906" w:h="16838"/>
          <w:pgMar w:top="1440" w:right="1440" w:bottom="1440" w:left="1440" w:header="709" w:footer="709" w:gutter="0"/>
          <w:cols w:space="708"/>
          <w:docGrid w:linePitch="360"/>
        </w:sectPr>
      </w:pPr>
    </w:p>
    <w:p w14:paraId="5C96CFB8" w14:textId="77777777" w:rsidR="00F965F6" w:rsidRPr="00807E25" w:rsidRDefault="00F965F6" w:rsidP="005575E0">
      <w:pPr>
        <w:jc w:val="both"/>
        <w:rPr>
          <w:rFonts w:ascii="Times New Roman" w:hAnsi="Times New Roman" w:cs="Times New Roman"/>
        </w:rPr>
      </w:pPr>
    </w:p>
    <w:p w14:paraId="5B7BF158" w14:textId="07418EDF" w:rsidR="000841D1" w:rsidRPr="00807E25" w:rsidRDefault="00F965F6" w:rsidP="00F965F6">
      <w:pPr>
        <w:jc w:val="both"/>
        <w:rPr>
          <w:rFonts w:ascii="Times New Roman" w:hAnsi="Times New Roman" w:cs="Times New Roman"/>
          <w:b/>
          <w:bCs/>
        </w:rPr>
      </w:pPr>
      <w:r w:rsidRPr="00807E25">
        <w:rPr>
          <w:rFonts w:ascii="Times New Roman" w:hAnsi="Times New Roman" w:cs="Times New Roman"/>
          <w:b/>
          <w:bCs/>
        </w:rPr>
        <w:t xml:space="preserve">Supplementary files </w:t>
      </w:r>
    </w:p>
    <w:tbl>
      <w:tblPr>
        <w:tblW w:w="13942" w:type="dxa"/>
        <w:tblCellMar>
          <w:left w:w="0" w:type="dxa"/>
          <w:right w:w="0" w:type="dxa"/>
        </w:tblCellMar>
        <w:tblLook w:val="04A0" w:firstRow="1" w:lastRow="0" w:firstColumn="1" w:lastColumn="0" w:noHBand="0" w:noVBand="1"/>
      </w:tblPr>
      <w:tblGrid>
        <w:gridCol w:w="2364"/>
        <w:gridCol w:w="21"/>
        <w:gridCol w:w="1478"/>
        <w:gridCol w:w="1286"/>
        <w:gridCol w:w="1158"/>
        <w:gridCol w:w="1088"/>
        <w:gridCol w:w="1490"/>
        <w:gridCol w:w="1298"/>
        <w:gridCol w:w="1170"/>
        <w:gridCol w:w="980"/>
        <w:gridCol w:w="1609"/>
      </w:tblGrid>
      <w:tr w:rsidR="00F965F6" w:rsidRPr="00807E25" w14:paraId="1EFE28C0" w14:textId="77777777" w:rsidTr="00F965F6">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8F1EC6E" w14:textId="77777777" w:rsidR="00F965F6" w:rsidRPr="00807E25" w:rsidRDefault="00F965F6" w:rsidP="003631D2">
            <w:pPr>
              <w:tabs>
                <w:tab w:val="left" w:pos="1365"/>
              </w:tabs>
              <w:spacing w:after="0" w:line="240" w:lineRule="auto"/>
              <w:rPr>
                <w:rFonts w:ascii="Times New Roman" w:hAnsi="Times New Roman" w:cs="Times New Roman"/>
                <w:b/>
                <w:bCs/>
              </w:rPr>
            </w:pPr>
            <w:r w:rsidRPr="00807E25">
              <w:rPr>
                <w:rFonts w:ascii="Times New Roman" w:hAnsi="Times New Roman" w:cs="Times New Roman"/>
                <w:b/>
                <w:bCs/>
              </w:rPr>
              <w:t>Study</w:t>
            </w:r>
          </w:p>
        </w:tc>
        <w:tc>
          <w:tcPr>
            <w:tcW w:w="0" w:type="auto"/>
          </w:tcPr>
          <w:p w14:paraId="1E2AAB37" w14:textId="77777777" w:rsidR="00F965F6" w:rsidRPr="00807E25" w:rsidRDefault="00F965F6" w:rsidP="003631D2">
            <w:pPr>
              <w:tabs>
                <w:tab w:val="left" w:pos="1365"/>
              </w:tabs>
              <w:spacing w:after="0" w:line="240" w:lineRule="auto"/>
              <w:rPr>
                <w:rFonts w:ascii="Times New Roman" w:hAnsi="Times New Roman" w:cs="Times New Roman"/>
                <w:b/>
                <w:bCs/>
              </w:rPr>
            </w:pP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07DE8D" w14:textId="18B2CB37" w:rsidR="00F965F6" w:rsidRPr="00807E25" w:rsidRDefault="00F965F6" w:rsidP="003631D2">
            <w:pPr>
              <w:tabs>
                <w:tab w:val="left" w:pos="1365"/>
              </w:tabs>
              <w:spacing w:after="0" w:line="240" w:lineRule="auto"/>
              <w:rPr>
                <w:rFonts w:ascii="Times New Roman" w:hAnsi="Times New Roman" w:cs="Times New Roman"/>
                <w:b/>
                <w:bCs/>
              </w:rPr>
            </w:pPr>
            <w:proofErr w:type="spellStart"/>
            <w:r w:rsidRPr="00807E25">
              <w:rPr>
                <w:rFonts w:ascii="Times New Roman" w:hAnsi="Times New Roman" w:cs="Times New Roman"/>
                <w:b/>
                <w:bCs/>
              </w:rPr>
              <w:t>RoB</w:t>
            </w:r>
            <w:proofErr w:type="spellEnd"/>
            <w:r w:rsidRPr="00807E25">
              <w:rPr>
                <w:rFonts w:ascii="Times New Roman" w:hAnsi="Times New Roman" w:cs="Times New Roman"/>
                <w:b/>
                <w:bCs/>
              </w:rPr>
              <w:t>: Participants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F18F9A" w14:textId="77777777" w:rsidR="00F965F6" w:rsidRPr="00807E25" w:rsidRDefault="00F965F6" w:rsidP="003631D2">
            <w:pPr>
              <w:tabs>
                <w:tab w:val="left" w:pos="1365"/>
              </w:tabs>
              <w:spacing w:after="0" w:line="240" w:lineRule="auto"/>
              <w:rPr>
                <w:rFonts w:ascii="Times New Roman" w:hAnsi="Times New Roman" w:cs="Times New Roman"/>
                <w:b/>
                <w:bCs/>
              </w:rPr>
            </w:pPr>
            <w:proofErr w:type="spellStart"/>
            <w:r w:rsidRPr="00807E25">
              <w:rPr>
                <w:rFonts w:ascii="Times New Roman" w:hAnsi="Times New Roman" w:cs="Times New Roman"/>
                <w:b/>
                <w:bCs/>
              </w:rPr>
              <w:t>RoB</w:t>
            </w:r>
            <w:proofErr w:type="spellEnd"/>
            <w:r w:rsidRPr="00807E25">
              <w:rPr>
                <w:rFonts w:ascii="Times New Roman" w:hAnsi="Times New Roman" w:cs="Times New Roman"/>
                <w:b/>
                <w:bCs/>
              </w:rPr>
              <w:t>: Predictors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1EF29E" w14:textId="77777777" w:rsidR="00F965F6" w:rsidRPr="00807E25" w:rsidRDefault="00F965F6" w:rsidP="003631D2">
            <w:pPr>
              <w:tabs>
                <w:tab w:val="left" w:pos="1365"/>
              </w:tabs>
              <w:spacing w:after="0" w:line="240" w:lineRule="auto"/>
              <w:rPr>
                <w:rFonts w:ascii="Times New Roman" w:hAnsi="Times New Roman" w:cs="Times New Roman"/>
                <w:b/>
                <w:bCs/>
              </w:rPr>
            </w:pPr>
            <w:proofErr w:type="spellStart"/>
            <w:r w:rsidRPr="00807E25">
              <w:rPr>
                <w:rFonts w:ascii="Times New Roman" w:hAnsi="Times New Roman" w:cs="Times New Roman"/>
                <w:b/>
                <w:bCs/>
              </w:rPr>
              <w:t>RoB</w:t>
            </w:r>
            <w:proofErr w:type="spellEnd"/>
            <w:r w:rsidRPr="00807E25">
              <w:rPr>
                <w:rFonts w:ascii="Times New Roman" w:hAnsi="Times New Roman" w:cs="Times New Roman"/>
                <w:b/>
                <w:bCs/>
              </w:rPr>
              <w:t>: Outcome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4E71FC" w14:textId="77777777" w:rsidR="00F965F6" w:rsidRPr="00807E25" w:rsidRDefault="00F965F6" w:rsidP="003631D2">
            <w:pPr>
              <w:tabs>
                <w:tab w:val="left" w:pos="1365"/>
              </w:tabs>
              <w:spacing w:after="0" w:line="240" w:lineRule="auto"/>
              <w:rPr>
                <w:rFonts w:ascii="Times New Roman" w:hAnsi="Times New Roman" w:cs="Times New Roman"/>
                <w:b/>
                <w:bCs/>
              </w:rPr>
            </w:pPr>
            <w:proofErr w:type="spellStart"/>
            <w:r w:rsidRPr="00807E25">
              <w:rPr>
                <w:rFonts w:ascii="Times New Roman" w:hAnsi="Times New Roman" w:cs="Times New Roman"/>
                <w:b/>
                <w:bCs/>
              </w:rPr>
              <w:t>RoB</w:t>
            </w:r>
            <w:proofErr w:type="spellEnd"/>
            <w:r w:rsidRPr="00807E25">
              <w:rPr>
                <w:rFonts w:ascii="Times New Roman" w:hAnsi="Times New Roman" w:cs="Times New Roman"/>
                <w:b/>
                <w:bCs/>
              </w:rPr>
              <w:t>: Analysis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77C18B" w14:textId="77777777" w:rsidR="00F965F6" w:rsidRPr="00807E25" w:rsidRDefault="00F965F6" w:rsidP="003631D2">
            <w:pPr>
              <w:tabs>
                <w:tab w:val="left" w:pos="1365"/>
              </w:tabs>
              <w:spacing w:after="0" w:line="240" w:lineRule="auto"/>
              <w:rPr>
                <w:rFonts w:ascii="Times New Roman" w:hAnsi="Times New Roman" w:cs="Times New Roman"/>
                <w:b/>
                <w:bCs/>
              </w:rPr>
            </w:pPr>
            <w:r w:rsidRPr="00807E25">
              <w:rPr>
                <w:rFonts w:ascii="Times New Roman" w:hAnsi="Times New Roman" w:cs="Times New Roman"/>
                <w:b/>
                <w:bCs/>
              </w:rPr>
              <w:t>Appl: Participants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48A1AC" w14:textId="77777777" w:rsidR="00F965F6" w:rsidRPr="00807E25" w:rsidRDefault="00F965F6" w:rsidP="003631D2">
            <w:pPr>
              <w:tabs>
                <w:tab w:val="left" w:pos="1365"/>
              </w:tabs>
              <w:spacing w:after="0" w:line="240" w:lineRule="auto"/>
              <w:rPr>
                <w:rFonts w:ascii="Times New Roman" w:hAnsi="Times New Roman" w:cs="Times New Roman"/>
                <w:b/>
                <w:bCs/>
              </w:rPr>
            </w:pPr>
            <w:r w:rsidRPr="00807E25">
              <w:rPr>
                <w:rFonts w:ascii="Times New Roman" w:hAnsi="Times New Roman" w:cs="Times New Roman"/>
                <w:b/>
                <w:bCs/>
              </w:rPr>
              <w:t>Appl: Predictors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6F3BD2" w14:textId="77777777" w:rsidR="00F965F6" w:rsidRPr="00807E25" w:rsidRDefault="00F965F6" w:rsidP="003631D2">
            <w:pPr>
              <w:tabs>
                <w:tab w:val="left" w:pos="1365"/>
              </w:tabs>
              <w:spacing w:after="0" w:line="240" w:lineRule="auto"/>
              <w:rPr>
                <w:rFonts w:ascii="Times New Roman" w:hAnsi="Times New Roman" w:cs="Times New Roman"/>
                <w:b/>
                <w:bCs/>
              </w:rPr>
            </w:pPr>
            <w:r w:rsidRPr="00807E25">
              <w:rPr>
                <w:rFonts w:ascii="Times New Roman" w:hAnsi="Times New Roman" w:cs="Times New Roman"/>
                <w:b/>
                <w:bCs/>
              </w:rPr>
              <w:t>Appl: Outcome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56B631" w14:textId="77777777" w:rsidR="00F965F6" w:rsidRPr="00807E25" w:rsidRDefault="00F965F6" w:rsidP="003631D2">
            <w:pPr>
              <w:tabs>
                <w:tab w:val="left" w:pos="1365"/>
              </w:tabs>
              <w:spacing w:after="0" w:line="240" w:lineRule="auto"/>
              <w:rPr>
                <w:rFonts w:ascii="Times New Roman" w:hAnsi="Times New Roman" w:cs="Times New Roman"/>
                <w:b/>
                <w:bCs/>
              </w:rPr>
            </w:pPr>
            <w:r w:rsidRPr="00807E25">
              <w:rPr>
                <w:rFonts w:ascii="Times New Roman" w:hAnsi="Times New Roman" w:cs="Times New Roman"/>
                <w:b/>
                <w:bCs/>
              </w:rPr>
              <w:t xml:space="preserve">Overall </w:t>
            </w:r>
            <w:proofErr w:type="spellStart"/>
            <w:r w:rsidRPr="00807E25">
              <w:rPr>
                <w:rFonts w:ascii="Times New Roman" w:hAnsi="Times New Roman" w:cs="Times New Roman"/>
                <w:b/>
                <w:bCs/>
              </w:rPr>
              <w:t>RoB</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98338B" w14:textId="77777777" w:rsidR="00F965F6" w:rsidRPr="00807E25" w:rsidRDefault="00F965F6" w:rsidP="003631D2">
            <w:pPr>
              <w:tabs>
                <w:tab w:val="left" w:pos="1365"/>
              </w:tabs>
              <w:spacing w:after="0" w:line="240" w:lineRule="auto"/>
              <w:rPr>
                <w:rFonts w:ascii="Times New Roman" w:hAnsi="Times New Roman" w:cs="Times New Roman"/>
                <w:b/>
                <w:bCs/>
              </w:rPr>
            </w:pPr>
            <w:r w:rsidRPr="00807E25">
              <w:rPr>
                <w:rFonts w:ascii="Times New Roman" w:hAnsi="Times New Roman" w:cs="Times New Roman"/>
                <w:b/>
                <w:bCs/>
              </w:rPr>
              <w:t>Overall Applicability</w:t>
            </w:r>
          </w:p>
        </w:tc>
      </w:tr>
      <w:tr w:rsidR="00F965F6" w:rsidRPr="00807E25" w14:paraId="5D3D2D7A"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6E0BA5"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Adapa et al., 2025 [12]</w:t>
            </w:r>
          </w:p>
        </w:tc>
        <w:tc>
          <w:tcPr>
            <w:tcW w:w="0" w:type="auto"/>
          </w:tcPr>
          <w:p w14:paraId="5F528D63"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C16DC3" w14:textId="4C6F27B1"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9CD43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861DE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36955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0C03B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F69C6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DA117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DD3FCD"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E56414"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1FF37FD8"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F0695D6"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Arya et al., 2023 [13]</w:t>
            </w:r>
          </w:p>
        </w:tc>
        <w:tc>
          <w:tcPr>
            <w:tcW w:w="0" w:type="auto"/>
          </w:tcPr>
          <w:p w14:paraId="460F8007"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AEF788" w14:textId="711B7975"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5AC623"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703396"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77D98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E120A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AE963D"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C6676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79613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9428F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6F40CEAA"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7C4737"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Banumathy et al., 2022 [14]</w:t>
            </w:r>
          </w:p>
        </w:tc>
        <w:tc>
          <w:tcPr>
            <w:tcW w:w="0" w:type="auto"/>
          </w:tcPr>
          <w:p w14:paraId="6BC07762"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C4FE0E" w14:textId="29A9A234"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5344F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8A78F4"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4ED05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9BF0E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74959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9BC85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62004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B0BC9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07CD3E4B"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4544B9"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Bhattarai et al., 2019 [15]</w:t>
            </w:r>
          </w:p>
        </w:tc>
        <w:tc>
          <w:tcPr>
            <w:tcW w:w="0" w:type="auto"/>
          </w:tcPr>
          <w:p w14:paraId="3EC69034"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6A3584" w14:textId="48DC1962"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93C74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5166E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E4AF63"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294726"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9B630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32144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40A56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15864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0CD27A0B"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7DB7752" w14:textId="77777777" w:rsidR="00F965F6" w:rsidRPr="00807E25" w:rsidRDefault="00F965F6" w:rsidP="003631D2">
            <w:pPr>
              <w:tabs>
                <w:tab w:val="left" w:pos="1365"/>
              </w:tabs>
              <w:spacing w:after="0" w:line="240" w:lineRule="auto"/>
              <w:rPr>
                <w:rFonts w:ascii="Times New Roman" w:hAnsi="Times New Roman" w:cs="Times New Roman"/>
              </w:rPr>
            </w:pPr>
            <w:proofErr w:type="spellStart"/>
            <w:r w:rsidRPr="00807E25">
              <w:rPr>
                <w:rFonts w:ascii="Times New Roman" w:hAnsi="Times New Roman" w:cs="Times New Roman"/>
              </w:rPr>
              <w:t>Blaes</w:t>
            </w:r>
            <w:proofErr w:type="spellEnd"/>
            <w:r w:rsidRPr="00807E25">
              <w:rPr>
                <w:rFonts w:ascii="Times New Roman" w:hAnsi="Times New Roman" w:cs="Times New Roman"/>
              </w:rPr>
              <w:t xml:space="preserve"> et al., 2017 [16]</w:t>
            </w:r>
          </w:p>
        </w:tc>
        <w:tc>
          <w:tcPr>
            <w:tcW w:w="0" w:type="auto"/>
          </w:tcPr>
          <w:p w14:paraId="7D7B47D7"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7D67D8" w14:textId="2C561548"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05A84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1496D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EB65A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A8D19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7DD17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DAB2B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076F3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43B06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14EA8F60"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A0B4B1"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Cai et al., 2014 [17]</w:t>
            </w:r>
          </w:p>
        </w:tc>
        <w:tc>
          <w:tcPr>
            <w:tcW w:w="0" w:type="auto"/>
          </w:tcPr>
          <w:p w14:paraId="2DFD13C6"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40A2BA" w14:textId="66FDB45C"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AF646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ACB16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1EB204"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A033C6"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EEF11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A502F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6F62E6"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31C8A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5806F86D"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8B02E9"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Chen et al., 2021 [18]</w:t>
            </w:r>
          </w:p>
        </w:tc>
        <w:tc>
          <w:tcPr>
            <w:tcW w:w="0" w:type="auto"/>
          </w:tcPr>
          <w:p w14:paraId="1E9FB006"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FB5E7D" w14:textId="30CC09C6"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64C3F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BDC8E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D1CD71"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C33B5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C984C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F6A07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77434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5D0EA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68011748"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754172"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Damiani et al., 2023 [19]</w:t>
            </w:r>
          </w:p>
        </w:tc>
        <w:tc>
          <w:tcPr>
            <w:tcW w:w="0" w:type="auto"/>
          </w:tcPr>
          <w:p w14:paraId="6031C5CC"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5C6FB5" w14:textId="08A94110"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363C8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BE1091"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8E639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906F2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05F5D3"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B48FB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FB620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D05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135D04D0"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E70D29" w14:textId="77777777" w:rsidR="00F965F6" w:rsidRPr="00807E25" w:rsidRDefault="00F965F6" w:rsidP="003631D2">
            <w:pPr>
              <w:tabs>
                <w:tab w:val="left" w:pos="1365"/>
              </w:tabs>
              <w:spacing w:after="0" w:line="240" w:lineRule="auto"/>
              <w:rPr>
                <w:rFonts w:ascii="Times New Roman" w:hAnsi="Times New Roman" w:cs="Times New Roman"/>
              </w:rPr>
            </w:pPr>
            <w:proofErr w:type="spellStart"/>
            <w:r w:rsidRPr="00807E25">
              <w:rPr>
                <w:rFonts w:ascii="Times New Roman" w:hAnsi="Times New Roman" w:cs="Times New Roman"/>
              </w:rPr>
              <w:t>Dembrower</w:t>
            </w:r>
            <w:proofErr w:type="spellEnd"/>
            <w:r w:rsidRPr="00807E25">
              <w:rPr>
                <w:rFonts w:ascii="Times New Roman" w:hAnsi="Times New Roman" w:cs="Times New Roman"/>
              </w:rPr>
              <w:t xml:space="preserve"> et al., 2023 [20]</w:t>
            </w:r>
          </w:p>
        </w:tc>
        <w:tc>
          <w:tcPr>
            <w:tcW w:w="0" w:type="auto"/>
          </w:tcPr>
          <w:p w14:paraId="63900C7E"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F095DE" w14:textId="6F427504"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B2336D"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6BA4E8"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A2169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4AB06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5DFC58"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A673F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BAB253"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5808F8"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702333B2"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8E56A2" w14:textId="77777777" w:rsidR="00F965F6" w:rsidRPr="00807E25" w:rsidRDefault="00F965F6" w:rsidP="003631D2">
            <w:pPr>
              <w:tabs>
                <w:tab w:val="left" w:pos="1365"/>
              </w:tabs>
              <w:spacing w:after="0" w:line="240" w:lineRule="auto"/>
              <w:rPr>
                <w:rFonts w:ascii="Times New Roman" w:hAnsi="Times New Roman" w:cs="Times New Roman"/>
              </w:rPr>
            </w:pPr>
            <w:proofErr w:type="spellStart"/>
            <w:r w:rsidRPr="00807E25">
              <w:rPr>
                <w:rFonts w:ascii="Times New Roman" w:hAnsi="Times New Roman" w:cs="Times New Roman"/>
              </w:rPr>
              <w:t>Friedewald</w:t>
            </w:r>
            <w:proofErr w:type="spellEnd"/>
            <w:r w:rsidRPr="00807E25">
              <w:rPr>
                <w:rFonts w:ascii="Times New Roman" w:hAnsi="Times New Roman" w:cs="Times New Roman"/>
              </w:rPr>
              <w:t xml:space="preserve"> et al., 2025 [21]</w:t>
            </w:r>
          </w:p>
        </w:tc>
        <w:tc>
          <w:tcPr>
            <w:tcW w:w="0" w:type="auto"/>
          </w:tcPr>
          <w:p w14:paraId="6E8D4984"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9E7219" w14:textId="227E9E58"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8BFCA1"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67744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E4555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AB592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88FA6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FA0558"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AC045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2E814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51EA8779"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8333DF"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Fukuda et al., 2023 [22]</w:t>
            </w:r>
          </w:p>
        </w:tc>
        <w:tc>
          <w:tcPr>
            <w:tcW w:w="0" w:type="auto"/>
          </w:tcPr>
          <w:p w14:paraId="46616407"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69A8EE" w14:textId="4495EAE6"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82B821"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DECBF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448871"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33479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4E657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97588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2B114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427E0D"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2E21AF36"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D5C0320"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Hernström et al., 2024 [23]</w:t>
            </w:r>
          </w:p>
        </w:tc>
        <w:tc>
          <w:tcPr>
            <w:tcW w:w="0" w:type="auto"/>
          </w:tcPr>
          <w:p w14:paraId="14F1CB13"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F0B81E" w14:textId="13A7519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D43A6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D163A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E8B62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A1417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58AA9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9596E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CB2EA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C8A2FD"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6E203910"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D4B795E"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Iparraguirre-Villanueva et al., 2023 [24]</w:t>
            </w:r>
          </w:p>
        </w:tc>
        <w:tc>
          <w:tcPr>
            <w:tcW w:w="0" w:type="auto"/>
          </w:tcPr>
          <w:p w14:paraId="2949B610"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7BE151" w14:textId="1FC0249F"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7FB5EC"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72DBE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6A029C"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F2D32C"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9BF0D1"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722D6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43EFED"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584371"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4C75190B"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3A141F"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Jin et al., 2023 [26]</w:t>
            </w:r>
          </w:p>
        </w:tc>
        <w:tc>
          <w:tcPr>
            <w:tcW w:w="0" w:type="auto"/>
          </w:tcPr>
          <w:p w14:paraId="75EEC499"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22C61A" w14:textId="11E41463"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1688F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9079E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A1F19C"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BE9AD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478B5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B962E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13C05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C57DB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6B859DD0"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4EA385" w14:textId="77777777" w:rsidR="00F965F6" w:rsidRPr="00807E25" w:rsidRDefault="00F965F6" w:rsidP="003631D2">
            <w:pPr>
              <w:tabs>
                <w:tab w:val="left" w:pos="1365"/>
              </w:tabs>
              <w:spacing w:after="0" w:line="240" w:lineRule="auto"/>
              <w:rPr>
                <w:rFonts w:ascii="Times New Roman" w:hAnsi="Times New Roman" w:cs="Times New Roman"/>
              </w:rPr>
            </w:pPr>
            <w:proofErr w:type="spellStart"/>
            <w:r w:rsidRPr="00807E25">
              <w:rPr>
                <w:rFonts w:ascii="Times New Roman" w:hAnsi="Times New Roman" w:cs="Times New Roman"/>
              </w:rPr>
              <w:lastRenderedPageBreak/>
              <w:t>Kazemimoghadam</w:t>
            </w:r>
            <w:proofErr w:type="spellEnd"/>
            <w:r w:rsidRPr="00807E25">
              <w:rPr>
                <w:rFonts w:ascii="Times New Roman" w:hAnsi="Times New Roman" w:cs="Times New Roman"/>
              </w:rPr>
              <w:t xml:space="preserve"> et al., 2021 [27]</w:t>
            </w:r>
          </w:p>
        </w:tc>
        <w:tc>
          <w:tcPr>
            <w:tcW w:w="0" w:type="auto"/>
          </w:tcPr>
          <w:p w14:paraId="6D6F3968"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E40E11" w14:textId="4F4D8EE1"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FC797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CCBB86"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42CFB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2820C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7E8F6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50D1E3"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90DF6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D69E5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41E96928"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041A78"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Li et al., 2021 [28]</w:t>
            </w:r>
          </w:p>
        </w:tc>
        <w:tc>
          <w:tcPr>
            <w:tcW w:w="0" w:type="auto"/>
          </w:tcPr>
          <w:p w14:paraId="77086458"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782245" w14:textId="703331BF"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C77F24"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657A1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0ABC6C"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EB47D1"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2EC27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E7292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224916"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5A7FE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04FCAF5D"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73EBC3"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Liu et al., 2023 [29]</w:t>
            </w:r>
          </w:p>
        </w:tc>
        <w:tc>
          <w:tcPr>
            <w:tcW w:w="0" w:type="auto"/>
          </w:tcPr>
          <w:p w14:paraId="50BBE67A"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287594" w14:textId="56212601"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336B2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A2C6C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B1AE8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81DEF1"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52923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C08A4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8552A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C1C05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37D9B732"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CE02985"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Mahmood et al., 2020 [30]</w:t>
            </w:r>
          </w:p>
        </w:tc>
        <w:tc>
          <w:tcPr>
            <w:tcW w:w="0" w:type="auto"/>
          </w:tcPr>
          <w:p w14:paraId="3DAF26B5"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A5CFFF" w14:textId="34626450"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294D1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7E6083"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496B8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AF60D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227ABC"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CB505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D615D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1092B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332FA5AF"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655D9E6"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Makhlouf et al., 2023 [31]</w:t>
            </w:r>
          </w:p>
        </w:tc>
        <w:tc>
          <w:tcPr>
            <w:tcW w:w="0" w:type="auto"/>
          </w:tcPr>
          <w:p w14:paraId="7BCA299F"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951324" w14:textId="5BD0FEC1"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0C039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F2F54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B85F76"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33145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9F818D"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39F06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C8E574"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176FF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6128C957"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5F3F893"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Mao et al., 2023 [32]</w:t>
            </w:r>
          </w:p>
        </w:tc>
        <w:tc>
          <w:tcPr>
            <w:tcW w:w="0" w:type="auto"/>
          </w:tcPr>
          <w:p w14:paraId="70F136F4"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93FC9D" w14:textId="7EA3E766"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4EEB6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A8A1A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4DA2F1"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7097EC"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80FE3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A4864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BF270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49395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62AB1EB2"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C1048A"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Moncada-Torres et al., 2021 [33]</w:t>
            </w:r>
          </w:p>
        </w:tc>
        <w:tc>
          <w:tcPr>
            <w:tcW w:w="0" w:type="auto"/>
          </w:tcPr>
          <w:p w14:paraId="1ABA69D5"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D81E97" w14:textId="0B21620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1A557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4D31BD"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79D70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3B30A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C6ACA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DAFDD4"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48827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C1B78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429933BA"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9C56C47"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Morra et al., 2015 [34]</w:t>
            </w:r>
          </w:p>
        </w:tc>
        <w:tc>
          <w:tcPr>
            <w:tcW w:w="0" w:type="auto"/>
          </w:tcPr>
          <w:p w14:paraId="1E6152A4"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D7C2ED" w14:textId="182A007C"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5DBD7D"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3B3183"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E744E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4B5BB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0A306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EEDC38"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83282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A8823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7FA3148E"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62510C"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Mungle et al., 2017 [35]</w:t>
            </w:r>
          </w:p>
        </w:tc>
        <w:tc>
          <w:tcPr>
            <w:tcW w:w="0" w:type="auto"/>
          </w:tcPr>
          <w:p w14:paraId="748000E8"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CBF11A" w14:textId="3A6CA19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ED780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2312B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92C734"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F1215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989511"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9B893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EAD26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9581D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7A1755FE"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E588AAA"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Ragab et al., 2022 [36]</w:t>
            </w:r>
          </w:p>
        </w:tc>
        <w:tc>
          <w:tcPr>
            <w:tcW w:w="0" w:type="auto"/>
          </w:tcPr>
          <w:p w14:paraId="5646E92A"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CC77FF" w14:textId="2B938AF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243C1D"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23138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B0161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4BCB6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C78CA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6BF02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E81FC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18879C"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68A7CB7A"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C4AE7CF"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Rodriguez-Ruiz et al., 2019 [37]</w:t>
            </w:r>
          </w:p>
        </w:tc>
        <w:tc>
          <w:tcPr>
            <w:tcW w:w="0" w:type="auto"/>
          </w:tcPr>
          <w:p w14:paraId="4E88E74E"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ABD7D4" w14:textId="206E9CFA"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839B96"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F48C7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BE0CF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05630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B5264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8AAC7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06306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7CF3F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290C2721"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836007C"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Tripathy et al., 2014 [38]</w:t>
            </w:r>
          </w:p>
        </w:tc>
        <w:tc>
          <w:tcPr>
            <w:tcW w:w="0" w:type="auto"/>
          </w:tcPr>
          <w:p w14:paraId="3C62CF82"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BD3D83" w14:textId="6393E91C"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ED815C"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889E2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28486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6EC2E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38F5A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361084"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247EE8"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2553C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1189F1CC"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45E00C"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Yagin et al., 2023 [39]</w:t>
            </w:r>
          </w:p>
        </w:tc>
        <w:tc>
          <w:tcPr>
            <w:tcW w:w="0" w:type="auto"/>
          </w:tcPr>
          <w:p w14:paraId="15B56E55"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B11C00" w14:textId="66318B2F"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8C1E90"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7D701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425D9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0DB3B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B433F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3B802C"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B0FD36"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EEE9B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608EEF64"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0DD56E"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Yin et al., 2022 [40]</w:t>
            </w:r>
          </w:p>
        </w:tc>
        <w:tc>
          <w:tcPr>
            <w:tcW w:w="0" w:type="auto"/>
          </w:tcPr>
          <w:p w14:paraId="5032F707"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C1D140" w14:textId="15148B5C"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855A7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ED703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F78D2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F00064"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4BDEA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A8D2AF"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A7315C"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1D4939"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12CE3F7E"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82A771"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Yu et al., 2017 [41]</w:t>
            </w:r>
          </w:p>
        </w:tc>
        <w:tc>
          <w:tcPr>
            <w:tcW w:w="0" w:type="auto"/>
          </w:tcPr>
          <w:p w14:paraId="6E36D07C"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5E8B45" w14:textId="4C2979E9"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119B26"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79ECC8"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7D5E6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9B02D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C8A3C8"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4019E7"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2EA27E"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1C5AA6"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r w:rsidR="00F965F6" w:rsidRPr="00807E25" w14:paraId="6E0047CA" w14:textId="77777777" w:rsidTr="00F965F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667490" w14:textId="77777777" w:rsidR="00F965F6" w:rsidRPr="00807E25" w:rsidRDefault="00F965F6" w:rsidP="003631D2">
            <w:pPr>
              <w:tabs>
                <w:tab w:val="left" w:pos="1365"/>
              </w:tabs>
              <w:spacing w:after="0" w:line="240" w:lineRule="auto"/>
              <w:rPr>
                <w:rFonts w:ascii="Times New Roman" w:hAnsi="Times New Roman" w:cs="Times New Roman"/>
              </w:rPr>
            </w:pPr>
            <w:r w:rsidRPr="00807E25">
              <w:rPr>
                <w:rFonts w:ascii="Times New Roman" w:hAnsi="Times New Roman" w:cs="Times New Roman"/>
              </w:rPr>
              <w:t>Yu et al., 2021 [42]</w:t>
            </w:r>
          </w:p>
        </w:tc>
        <w:tc>
          <w:tcPr>
            <w:tcW w:w="0" w:type="auto"/>
          </w:tcPr>
          <w:p w14:paraId="0E4B511C" w14:textId="77777777" w:rsidR="00F965F6" w:rsidRPr="00807E25" w:rsidRDefault="00F965F6" w:rsidP="003631D2">
            <w:pPr>
              <w:tabs>
                <w:tab w:val="left" w:pos="1365"/>
              </w:tabs>
              <w:spacing w:after="0" w:line="240" w:lineRule="auto"/>
              <w:jc w:val="center"/>
              <w:rPr>
                <w:rFonts w:ascii="Segoe UI Emoji" w:hAnsi="Segoe UI Emoji" w:cs="Segoe UI Emoji"/>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926F4B" w14:textId="63E2C924"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C45802"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7126E3"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ED83FD"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ED839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DDEE7B"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12A831"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CB52E5"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37CEAA" w14:textId="77777777" w:rsidR="00F965F6" w:rsidRPr="00807E25" w:rsidRDefault="00F965F6" w:rsidP="003631D2">
            <w:pPr>
              <w:tabs>
                <w:tab w:val="left" w:pos="1365"/>
              </w:tabs>
              <w:spacing w:after="0" w:line="240" w:lineRule="auto"/>
              <w:jc w:val="center"/>
              <w:rPr>
                <w:rFonts w:ascii="Times New Roman" w:hAnsi="Times New Roman" w:cs="Times New Roman"/>
                <w:b/>
                <w:bCs/>
              </w:rPr>
            </w:pPr>
            <w:r w:rsidRPr="00807E25">
              <w:rPr>
                <w:rFonts w:ascii="Segoe UI Emoji" w:hAnsi="Segoe UI Emoji" w:cs="Segoe UI Emoji"/>
                <w:b/>
                <w:bCs/>
              </w:rPr>
              <w:t>🟢</w:t>
            </w:r>
          </w:p>
        </w:tc>
      </w:tr>
    </w:tbl>
    <w:p w14:paraId="1BCF104A" w14:textId="1EBCC6FD" w:rsidR="000841D1" w:rsidRPr="0093246A" w:rsidRDefault="000841D1" w:rsidP="000841D1">
      <w:pPr>
        <w:rPr>
          <w:rFonts w:ascii="Times New Roman" w:hAnsi="Times New Roman" w:cs="Times New Roman"/>
          <w:b/>
          <w:bCs/>
        </w:rPr>
        <w:sectPr w:rsidR="000841D1" w:rsidRPr="0093246A" w:rsidSect="000841D1">
          <w:pgSz w:w="16838" w:h="11906" w:orient="landscape"/>
          <w:pgMar w:top="1440" w:right="1440" w:bottom="1440" w:left="1440" w:header="709" w:footer="709" w:gutter="0"/>
          <w:cols w:space="708"/>
          <w:docGrid w:linePitch="360"/>
        </w:sectPr>
      </w:pPr>
      <w:r w:rsidRPr="00807E25">
        <w:rPr>
          <w:rFonts w:ascii="Times New Roman" w:hAnsi="Times New Roman" w:cs="Times New Roman"/>
          <w:b/>
          <w:bCs/>
        </w:rPr>
        <w:t>Table 2:  PROBAST quality assessment results [</w:t>
      </w:r>
      <w:r w:rsidRPr="00807E25">
        <w:rPr>
          <w:rFonts w:ascii="Segoe UI Emoji" w:hAnsi="Segoe UI Emoji" w:cs="Segoe UI Emoji"/>
          <w:b/>
          <w:bCs/>
        </w:rPr>
        <w:t>🔴</w:t>
      </w:r>
      <w:r w:rsidRPr="00807E25">
        <w:rPr>
          <w:rFonts w:ascii="Times New Roman" w:hAnsi="Times New Roman" w:cs="Times New Roman"/>
          <w:b/>
          <w:bCs/>
        </w:rPr>
        <w:t xml:space="preserve"> High Risk </w:t>
      </w:r>
      <w:r w:rsidRPr="00807E25">
        <w:rPr>
          <w:rFonts w:ascii="Segoe UI Emoji" w:hAnsi="Segoe UI Emoji" w:cs="Segoe UI Emoji"/>
          <w:b/>
          <w:bCs/>
        </w:rPr>
        <w:t>🟢</w:t>
      </w:r>
      <w:r w:rsidRPr="00807E25">
        <w:rPr>
          <w:rFonts w:ascii="Times New Roman" w:hAnsi="Times New Roman" w:cs="Times New Roman"/>
          <w:b/>
          <w:bCs/>
        </w:rPr>
        <w:t xml:space="preserve"> Low Risk </w:t>
      </w:r>
      <w:r w:rsidRPr="00807E25">
        <w:rPr>
          <w:rFonts w:ascii="Segoe UI Emoji" w:hAnsi="Segoe UI Emoji" w:cs="Segoe UI Emoji"/>
          <w:b/>
          <w:bCs/>
        </w:rPr>
        <w:t>🟡</w:t>
      </w:r>
      <w:r w:rsidRPr="00807E25">
        <w:rPr>
          <w:rFonts w:ascii="Times New Roman" w:hAnsi="Times New Roman" w:cs="Times New Roman"/>
          <w:b/>
          <w:bCs/>
        </w:rPr>
        <w:t xml:space="preserve"> Unclear Risk]</w:t>
      </w:r>
    </w:p>
    <w:p w14:paraId="77761AE0" w14:textId="77777777" w:rsidR="000841D1" w:rsidRPr="00F73DAA" w:rsidRDefault="000841D1" w:rsidP="00F73DAA">
      <w:pPr>
        <w:jc w:val="both"/>
        <w:rPr>
          <w:rFonts w:ascii="Times New Roman" w:hAnsi="Times New Roman" w:cs="Times New Roman"/>
        </w:rPr>
      </w:pPr>
    </w:p>
    <w:sectPr w:rsidR="000841D1" w:rsidRPr="00F73D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C29A2" w14:textId="77777777" w:rsidR="00160CEC" w:rsidRDefault="00160CEC" w:rsidP="00F13629">
      <w:pPr>
        <w:spacing w:after="0" w:line="240" w:lineRule="auto"/>
      </w:pPr>
      <w:r>
        <w:separator/>
      </w:r>
    </w:p>
  </w:endnote>
  <w:endnote w:type="continuationSeparator" w:id="0">
    <w:p w14:paraId="349C9E2B" w14:textId="77777777" w:rsidR="00160CEC" w:rsidRDefault="00160CEC" w:rsidP="00F1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7DAC2" w14:textId="77777777" w:rsidR="007C56A5" w:rsidRDefault="007C5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B83F8" w14:textId="77777777" w:rsidR="007C56A5" w:rsidRDefault="007C5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EB8F" w14:textId="77777777" w:rsidR="007C56A5" w:rsidRDefault="007C5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C9CCD" w14:textId="77777777" w:rsidR="00160CEC" w:rsidRDefault="00160CEC" w:rsidP="00F13629">
      <w:pPr>
        <w:spacing w:after="0" w:line="240" w:lineRule="auto"/>
      </w:pPr>
      <w:r>
        <w:separator/>
      </w:r>
    </w:p>
  </w:footnote>
  <w:footnote w:type="continuationSeparator" w:id="0">
    <w:p w14:paraId="75DA9C4A" w14:textId="77777777" w:rsidR="00160CEC" w:rsidRDefault="00160CEC" w:rsidP="00F13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723" w14:textId="6F753911" w:rsidR="007C56A5" w:rsidRDefault="007C56A5">
    <w:pPr>
      <w:pStyle w:val="Header"/>
    </w:pPr>
    <w:r>
      <w:rPr>
        <w:noProof/>
      </w:rPr>
      <w:pict w14:anchorId="52570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15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43075" w14:textId="43058942" w:rsidR="007C56A5" w:rsidRDefault="007C56A5">
    <w:pPr>
      <w:pStyle w:val="Header"/>
    </w:pPr>
    <w:r>
      <w:rPr>
        <w:noProof/>
      </w:rPr>
      <w:pict w14:anchorId="7E349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15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1B1C" w14:textId="30907F8F" w:rsidR="007C56A5" w:rsidRDefault="007C56A5">
    <w:pPr>
      <w:pStyle w:val="Header"/>
    </w:pPr>
    <w:r>
      <w:rPr>
        <w:noProof/>
      </w:rPr>
      <w:pict w14:anchorId="552CB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15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5717C"/>
    <w:multiLevelType w:val="hybridMultilevel"/>
    <w:tmpl w:val="CEB0CF2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681526A"/>
    <w:multiLevelType w:val="hybridMultilevel"/>
    <w:tmpl w:val="E09A23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61"/>
    <w:rsid w:val="00020853"/>
    <w:rsid w:val="00030CAA"/>
    <w:rsid w:val="00042A17"/>
    <w:rsid w:val="00053012"/>
    <w:rsid w:val="000530A2"/>
    <w:rsid w:val="00054AB0"/>
    <w:rsid w:val="0006106E"/>
    <w:rsid w:val="0007026A"/>
    <w:rsid w:val="000841D1"/>
    <w:rsid w:val="0009224F"/>
    <w:rsid w:val="000B5B3B"/>
    <w:rsid w:val="000B6690"/>
    <w:rsid w:val="000E569E"/>
    <w:rsid w:val="00121803"/>
    <w:rsid w:val="001240FA"/>
    <w:rsid w:val="00145285"/>
    <w:rsid w:val="001539B4"/>
    <w:rsid w:val="00160CEC"/>
    <w:rsid w:val="001637ED"/>
    <w:rsid w:val="001854AB"/>
    <w:rsid w:val="001914DB"/>
    <w:rsid w:val="001B69E9"/>
    <w:rsid w:val="001B75DF"/>
    <w:rsid w:val="001D067E"/>
    <w:rsid w:val="001D7354"/>
    <w:rsid w:val="00232527"/>
    <w:rsid w:val="00247AB7"/>
    <w:rsid w:val="002516BA"/>
    <w:rsid w:val="0026044D"/>
    <w:rsid w:val="002630E1"/>
    <w:rsid w:val="0029434D"/>
    <w:rsid w:val="00295A18"/>
    <w:rsid w:val="002A296B"/>
    <w:rsid w:val="002B730D"/>
    <w:rsid w:val="002B7649"/>
    <w:rsid w:val="002F056D"/>
    <w:rsid w:val="0031297C"/>
    <w:rsid w:val="00344B7C"/>
    <w:rsid w:val="003464F1"/>
    <w:rsid w:val="0035150D"/>
    <w:rsid w:val="003641D5"/>
    <w:rsid w:val="003769D8"/>
    <w:rsid w:val="003802B9"/>
    <w:rsid w:val="0039535D"/>
    <w:rsid w:val="003B1D64"/>
    <w:rsid w:val="003B3DAC"/>
    <w:rsid w:val="003B5EEA"/>
    <w:rsid w:val="003B5F92"/>
    <w:rsid w:val="003C65D5"/>
    <w:rsid w:val="003D7BFA"/>
    <w:rsid w:val="004159E4"/>
    <w:rsid w:val="00431DAD"/>
    <w:rsid w:val="0043504B"/>
    <w:rsid w:val="004507D3"/>
    <w:rsid w:val="00456681"/>
    <w:rsid w:val="004669E9"/>
    <w:rsid w:val="00472189"/>
    <w:rsid w:val="0049223E"/>
    <w:rsid w:val="004C4721"/>
    <w:rsid w:val="004D14D0"/>
    <w:rsid w:val="004D49D0"/>
    <w:rsid w:val="005004F2"/>
    <w:rsid w:val="00513612"/>
    <w:rsid w:val="0051444A"/>
    <w:rsid w:val="005159BB"/>
    <w:rsid w:val="005310B7"/>
    <w:rsid w:val="00534EF6"/>
    <w:rsid w:val="00545E5F"/>
    <w:rsid w:val="005475E0"/>
    <w:rsid w:val="005564C9"/>
    <w:rsid w:val="005575E0"/>
    <w:rsid w:val="00584CE1"/>
    <w:rsid w:val="0058559E"/>
    <w:rsid w:val="005A34A4"/>
    <w:rsid w:val="005A77A2"/>
    <w:rsid w:val="005A77FF"/>
    <w:rsid w:val="005C0338"/>
    <w:rsid w:val="005C46C4"/>
    <w:rsid w:val="005C544D"/>
    <w:rsid w:val="00604247"/>
    <w:rsid w:val="0061054C"/>
    <w:rsid w:val="00626E32"/>
    <w:rsid w:val="00637FA3"/>
    <w:rsid w:val="00642CCC"/>
    <w:rsid w:val="00645BF5"/>
    <w:rsid w:val="00646A0D"/>
    <w:rsid w:val="00657727"/>
    <w:rsid w:val="00683517"/>
    <w:rsid w:val="00687C2F"/>
    <w:rsid w:val="006A02C4"/>
    <w:rsid w:val="006A7DFD"/>
    <w:rsid w:val="006B122D"/>
    <w:rsid w:val="006B65A4"/>
    <w:rsid w:val="006F19F9"/>
    <w:rsid w:val="006F78C3"/>
    <w:rsid w:val="007064EC"/>
    <w:rsid w:val="00730BF2"/>
    <w:rsid w:val="007368C4"/>
    <w:rsid w:val="00746B71"/>
    <w:rsid w:val="007519C3"/>
    <w:rsid w:val="007560CC"/>
    <w:rsid w:val="00761B9D"/>
    <w:rsid w:val="00771032"/>
    <w:rsid w:val="00773A65"/>
    <w:rsid w:val="00777AE8"/>
    <w:rsid w:val="0079285B"/>
    <w:rsid w:val="007C56A5"/>
    <w:rsid w:val="007D427E"/>
    <w:rsid w:val="007E4C4D"/>
    <w:rsid w:val="00807E25"/>
    <w:rsid w:val="00823F67"/>
    <w:rsid w:val="008249FC"/>
    <w:rsid w:val="00841A1F"/>
    <w:rsid w:val="00855593"/>
    <w:rsid w:val="00883EA2"/>
    <w:rsid w:val="00884F1D"/>
    <w:rsid w:val="00896B86"/>
    <w:rsid w:val="008A2234"/>
    <w:rsid w:val="008B42E6"/>
    <w:rsid w:val="008C319F"/>
    <w:rsid w:val="008C7298"/>
    <w:rsid w:val="008D4D32"/>
    <w:rsid w:val="008E5F27"/>
    <w:rsid w:val="00925901"/>
    <w:rsid w:val="00926720"/>
    <w:rsid w:val="0093246A"/>
    <w:rsid w:val="00936A7A"/>
    <w:rsid w:val="00957D95"/>
    <w:rsid w:val="00960E12"/>
    <w:rsid w:val="009623D5"/>
    <w:rsid w:val="009718A7"/>
    <w:rsid w:val="009852F0"/>
    <w:rsid w:val="00985BD0"/>
    <w:rsid w:val="009A09B5"/>
    <w:rsid w:val="009C7974"/>
    <w:rsid w:val="009E5B85"/>
    <w:rsid w:val="009F198F"/>
    <w:rsid w:val="009F3143"/>
    <w:rsid w:val="00A17782"/>
    <w:rsid w:val="00A323B6"/>
    <w:rsid w:val="00A32943"/>
    <w:rsid w:val="00A36B82"/>
    <w:rsid w:val="00A5159C"/>
    <w:rsid w:val="00A52DEC"/>
    <w:rsid w:val="00A54CE2"/>
    <w:rsid w:val="00A5721D"/>
    <w:rsid w:val="00A5759A"/>
    <w:rsid w:val="00A65CF9"/>
    <w:rsid w:val="00A70FE1"/>
    <w:rsid w:val="00AA2685"/>
    <w:rsid w:val="00AA6A8F"/>
    <w:rsid w:val="00AB5C5D"/>
    <w:rsid w:val="00AE3F02"/>
    <w:rsid w:val="00B100D6"/>
    <w:rsid w:val="00B133E3"/>
    <w:rsid w:val="00B371FF"/>
    <w:rsid w:val="00B5232C"/>
    <w:rsid w:val="00B542A9"/>
    <w:rsid w:val="00B75AFF"/>
    <w:rsid w:val="00BA671C"/>
    <w:rsid w:val="00BB2D12"/>
    <w:rsid w:val="00BC1AED"/>
    <w:rsid w:val="00BC58DE"/>
    <w:rsid w:val="00BD3620"/>
    <w:rsid w:val="00BD4F03"/>
    <w:rsid w:val="00BF3A48"/>
    <w:rsid w:val="00BF4F2E"/>
    <w:rsid w:val="00BF586C"/>
    <w:rsid w:val="00C042BF"/>
    <w:rsid w:val="00C05C09"/>
    <w:rsid w:val="00C15F26"/>
    <w:rsid w:val="00C22828"/>
    <w:rsid w:val="00C3777E"/>
    <w:rsid w:val="00C51898"/>
    <w:rsid w:val="00C5522F"/>
    <w:rsid w:val="00C5797F"/>
    <w:rsid w:val="00C6280F"/>
    <w:rsid w:val="00C96117"/>
    <w:rsid w:val="00CA720B"/>
    <w:rsid w:val="00CC3E04"/>
    <w:rsid w:val="00CE204A"/>
    <w:rsid w:val="00CF1A3D"/>
    <w:rsid w:val="00D073C1"/>
    <w:rsid w:val="00D30E0C"/>
    <w:rsid w:val="00D3549A"/>
    <w:rsid w:val="00D4174E"/>
    <w:rsid w:val="00D6132F"/>
    <w:rsid w:val="00D61E7C"/>
    <w:rsid w:val="00D6202A"/>
    <w:rsid w:val="00D65B10"/>
    <w:rsid w:val="00D77797"/>
    <w:rsid w:val="00D9655F"/>
    <w:rsid w:val="00DB3A4C"/>
    <w:rsid w:val="00DD2AC6"/>
    <w:rsid w:val="00DE16F0"/>
    <w:rsid w:val="00DF3763"/>
    <w:rsid w:val="00E1003C"/>
    <w:rsid w:val="00E328DC"/>
    <w:rsid w:val="00E44FBA"/>
    <w:rsid w:val="00E45C3B"/>
    <w:rsid w:val="00E634C0"/>
    <w:rsid w:val="00E66168"/>
    <w:rsid w:val="00E80A9D"/>
    <w:rsid w:val="00EA3978"/>
    <w:rsid w:val="00EB5DC2"/>
    <w:rsid w:val="00EC2505"/>
    <w:rsid w:val="00ED4FA9"/>
    <w:rsid w:val="00EE1D0F"/>
    <w:rsid w:val="00EF3761"/>
    <w:rsid w:val="00F02555"/>
    <w:rsid w:val="00F106FB"/>
    <w:rsid w:val="00F11D39"/>
    <w:rsid w:val="00F13629"/>
    <w:rsid w:val="00F237FA"/>
    <w:rsid w:val="00F57FFE"/>
    <w:rsid w:val="00F730D6"/>
    <w:rsid w:val="00F73DAA"/>
    <w:rsid w:val="00F74C8C"/>
    <w:rsid w:val="00F75591"/>
    <w:rsid w:val="00F82E30"/>
    <w:rsid w:val="00F843DF"/>
    <w:rsid w:val="00F965F6"/>
    <w:rsid w:val="00FF63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19474"/>
  <w15:chartTrackingRefBased/>
  <w15:docId w15:val="{81102172-7893-4609-8E3D-D350CD8D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F3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F37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37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37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3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7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F37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37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37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37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3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761"/>
    <w:rPr>
      <w:rFonts w:eastAsiaTheme="majorEastAsia" w:cstheme="majorBidi"/>
      <w:color w:val="272727" w:themeColor="text1" w:themeTint="D8"/>
    </w:rPr>
  </w:style>
  <w:style w:type="paragraph" w:styleId="Title">
    <w:name w:val="Title"/>
    <w:basedOn w:val="Normal"/>
    <w:next w:val="Normal"/>
    <w:link w:val="TitleChar"/>
    <w:uiPriority w:val="10"/>
    <w:qFormat/>
    <w:rsid w:val="00EF3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761"/>
    <w:pPr>
      <w:spacing w:before="160"/>
      <w:jc w:val="center"/>
    </w:pPr>
    <w:rPr>
      <w:i/>
      <w:iCs/>
      <w:color w:val="404040" w:themeColor="text1" w:themeTint="BF"/>
    </w:rPr>
  </w:style>
  <w:style w:type="character" w:customStyle="1" w:styleId="QuoteChar">
    <w:name w:val="Quote Char"/>
    <w:basedOn w:val="DefaultParagraphFont"/>
    <w:link w:val="Quote"/>
    <w:uiPriority w:val="29"/>
    <w:rsid w:val="00EF3761"/>
    <w:rPr>
      <w:i/>
      <w:iCs/>
      <w:color w:val="404040" w:themeColor="text1" w:themeTint="BF"/>
    </w:rPr>
  </w:style>
  <w:style w:type="paragraph" w:styleId="ListParagraph">
    <w:name w:val="List Paragraph"/>
    <w:basedOn w:val="Normal"/>
    <w:uiPriority w:val="34"/>
    <w:qFormat/>
    <w:rsid w:val="00EF3761"/>
    <w:pPr>
      <w:ind w:left="720"/>
      <w:contextualSpacing/>
    </w:pPr>
  </w:style>
  <w:style w:type="character" w:styleId="IntenseEmphasis">
    <w:name w:val="Intense Emphasis"/>
    <w:basedOn w:val="DefaultParagraphFont"/>
    <w:uiPriority w:val="21"/>
    <w:qFormat/>
    <w:rsid w:val="00EF3761"/>
    <w:rPr>
      <w:i/>
      <w:iCs/>
      <w:color w:val="2F5496" w:themeColor="accent1" w:themeShade="BF"/>
    </w:rPr>
  </w:style>
  <w:style w:type="paragraph" w:styleId="IntenseQuote">
    <w:name w:val="Intense Quote"/>
    <w:basedOn w:val="Normal"/>
    <w:next w:val="Normal"/>
    <w:link w:val="IntenseQuoteChar"/>
    <w:uiPriority w:val="30"/>
    <w:qFormat/>
    <w:rsid w:val="00EF3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761"/>
    <w:rPr>
      <w:i/>
      <w:iCs/>
      <w:color w:val="2F5496" w:themeColor="accent1" w:themeShade="BF"/>
    </w:rPr>
  </w:style>
  <w:style w:type="character" w:styleId="IntenseReference">
    <w:name w:val="Intense Reference"/>
    <w:basedOn w:val="DefaultParagraphFont"/>
    <w:uiPriority w:val="32"/>
    <w:qFormat/>
    <w:rsid w:val="00EF3761"/>
    <w:rPr>
      <w:b/>
      <w:bCs/>
      <w:smallCaps/>
      <w:color w:val="2F5496" w:themeColor="accent1" w:themeShade="BF"/>
      <w:spacing w:val="5"/>
    </w:rPr>
  </w:style>
  <w:style w:type="table" w:styleId="TableGrid">
    <w:name w:val="Table Grid"/>
    <w:basedOn w:val="TableNormal"/>
    <w:uiPriority w:val="39"/>
    <w:rsid w:val="0002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5772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CommentReference">
    <w:name w:val="annotation reference"/>
    <w:basedOn w:val="DefaultParagraphFont"/>
    <w:uiPriority w:val="99"/>
    <w:semiHidden/>
    <w:unhideWhenUsed/>
    <w:rsid w:val="00657727"/>
    <w:rPr>
      <w:sz w:val="16"/>
      <w:szCs w:val="16"/>
    </w:rPr>
  </w:style>
  <w:style w:type="paragraph" w:styleId="CommentText">
    <w:name w:val="annotation text"/>
    <w:basedOn w:val="Normal"/>
    <w:link w:val="CommentTextChar"/>
    <w:uiPriority w:val="99"/>
    <w:semiHidden/>
    <w:unhideWhenUsed/>
    <w:rsid w:val="00657727"/>
    <w:pPr>
      <w:spacing w:line="240" w:lineRule="auto"/>
    </w:pPr>
    <w:rPr>
      <w:sz w:val="20"/>
      <w:szCs w:val="20"/>
    </w:rPr>
  </w:style>
  <w:style w:type="character" w:customStyle="1" w:styleId="CommentTextChar">
    <w:name w:val="Comment Text Char"/>
    <w:basedOn w:val="DefaultParagraphFont"/>
    <w:link w:val="CommentText"/>
    <w:uiPriority w:val="99"/>
    <w:semiHidden/>
    <w:rsid w:val="00657727"/>
    <w:rPr>
      <w:sz w:val="20"/>
      <w:szCs w:val="20"/>
    </w:rPr>
  </w:style>
  <w:style w:type="paragraph" w:styleId="CommentSubject">
    <w:name w:val="annotation subject"/>
    <w:basedOn w:val="CommentText"/>
    <w:next w:val="CommentText"/>
    <w:link w:val="CommentSubjectChar"/>
    <w:uiPriority w:val="99"/>
    <w:semiHidden/>
    <w:unhideWhenUsed/>
    <w:rsid w:val="00657727"/>
    <w:rPr>
      <w:b/>
      <w:bCs/>
    </w:rPr>
  </w:style>
  <w:style w:type="character" w:customStyle="1" w:styleId="CommentSubjectChar">
    <w:name w:val="Comment Subject Char"/>
    <w:basedOn w:val="CommentTextChar"/>
    <w:link w:val="CommentSubject"/>
    <w:uiPriority w:val="99"/>
    <w:semiHidden/>
    <w:rsid w:val="00657727"/>
    <w:rPr>
      <w:b/>
      <w:bCs/>
      <w:sz w:val="20"/>
      <w:szCs w:val="20"/>
    </w:rPr>
  </w:style>
  <w:style w:type="character" w:styleId="Hyperlink">
    <w:name w:val="Hyperlink"/>
    <w:basedOn w:val="DefaultParagraphFont"/>
    <w:uiPriority w:val="99"/>
    <w:unhideWhenUsed/>
    <w:rsid w:val="00A5721D"/>
    <w:rPr>
      <w:color w:val="0563C1" w:themeColor="hyperlink"/>
      <w:u w:val="single"/>
    </w:rPr>
  </w:style>
  <w:style w:type="character" w:styleId="UnresolvedMention">
    <w:name w:val="Unresolved Mention"/>
    <w:basedOn w:val="DefaultParagraphFont"/>
    <w:uiPriority w:val="99"/>
    <w:semiHidden/>
    <w:unhideWhenUsed/>
    <w:rsid w:val="00A5721D"/>
    <w:rPr>
      <w:color w:val="605E5C"/>
      <w:shd w:val="clear" w:color="auto" w:fill="E1DFDD"/>
    </w:rPr>
  </w:style>
  <w:style w:type="paragraph" w:styleId="NormalWeb">
    <w:name w:val="Normal (Web)"/>
    <w:basedOn w:val="Normal"/>
    <w:uiPriority w:val="99"/>
    <w:unhideWhenUsed/>
    <w:rsid w:val="0035150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F13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629"/>
  </w:style>
  <w:style w:type="paragraph" w:styleId="Footer">
    <w:name w:val="footer"/>
    <w:basedOn w:val="Normal"/>
    <w:link w:val="FooterChar"/>
    <w:uiPriority w:val="99"/>
    <w:unhideWhenUsed/>
    <w:rsid w:val="00F13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05/OSF.IO/7BD4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1300</TotalTime>
  <Pages>22</Pages>
  <Words>6880</Words>
  <Characters>39216</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Shashank Gudla</dc:creator>
  <cp:keywords/>
  <dc:description/>
  <cp:lastModifiedBy>SDI 1084</cp:lastModifiedBy>
  <cp:revision>184</cp:revision>
  <dcterms:created xsi:type="dcterms:W3CDTF">2026-02-22T10:00:00Z</dcterms:created>
  <dcterms:modified xsi:type="dcterms:W3CDTF">2026-05-07T08:00:00Z</dcterms:modified>
</cp:coreProperties>
</file>