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1EBBF" w14:textId="73F1A6D7" w:rsidR="005E148B" w:rsidRPr="00E50619" w:rsidRDefault="00E61995" w:rsidP="00F93B22">
      <w:pPr>
        <w:pStyle w:val="Heading1"/>
        <w:shd w:val="clear" w:color="auto" w:fill="FFFFFF" w:themeFill="background1"/>
        <w:ind w:left="23" w:right="3"/>
        <w:rPr>
          <w:sz w:val="24"/>
        </w:rPr>
      </w:pPr>
      <w:r w:rsidRPr="00E50619">
        <w:rPr>
          <w:sz w:val="24"/>
        </w:rPr>
        <w:t>MEDIATING EFFECT OF TEACH</w:t>
      </w:r>
      <w:r w:rsidR="002C5560" w:rsidRPr="00E50619">
        <w:rPr>
          <w:sz w:val="24"/>
        </w:rPr>
        <w:t>ING</w:t>
      </w:r>
      <w:r w:rsidRPr="00E50619">
        <w:rPr>
          <w:sz w:val="24"/>
        </w:rPr>
        <w:t xml:space="preserve"> SKILLS ON THE RELATIONSHIP BETWEEN TEAC</w:t>
      </w:r>
      <w:r w:rsidR="002C5560" w:rsidRPr="00E50619">
        <w:rPr>
          <w:sz w:val="24"/>
        </w:rPr>
        <w:t>HER</w:t>
      </w:r>
      <w:r w:rsidR="007610C6" w:rsidRPr="00E50619">
        <w:rPr>
          <w:sz w:val="24"/>
        </w:rPr>
        <w:t xml:space="preserve"> </w:t>
      </w:r>
      <w:r w:rsidRPr="00E50619">
        <w:rPr>
          <w:sz w:val="24"/>
        </w:rPr>
        <w:t>PREPAREDNESS AND CLASSROOM MANAGEMENT AMONG EARLY CHILDHOOD</w:t>
      </w:r>
      <w:r w:rsidR="007610C6" w:rsidRPr="00E50619">
        <w:rPr>
          <w:sz w:val="24"/>
        </w:rPr>
        <w:t xml:space="preserve"> </w:t>
      </w:r>
      <w:r w:rsidRPr="00E50619">
        <w:rPr>
          <w:sz w:val="24"/>
        </w:rPr>
        <w:t>EDUCATION</w:t>
      </w:r>
      <w:r w:rsidR="004107BB" w:rsidRPr="00E50619">
        <w:rPr>
          <w:sz w:val="24"/>
        </w:rPr>
        <w:t xml:space="preserve"> </w:t>
      </w:r>
    </w:p>
    <w:p w14:paraId="2C6DB862" w14:textId="77777777" w:rsidR="005E148B" w:rsidRPr="00E50619" w:rsidRDefault="001F376D" w:rsidP="00720A4E">
      <w:pPr>
        <w:shd w:val="clear" w:color="auto" w:fill="FFFFFF" w:themeFill="background1"/>
        <w:spacing w:after="0" w:line="259" w:lineRule="auto"/>
        <w:ind w:left="62" w:right="0" w:firstLine="0"/>
        <w:jc w:val="center"/>
      </w:pPr>
      <w:r w:rsidRPr="00E50619">
        <w:t xml:space="preserve"> </w:t>
      </w:r>
    </w:p>
    <w:p w14:paraId="084751B6" w14:textId="77777777" w:rsidR="005E148B" w:rsidRPr="00E50619" w:rsidRDefault="001F376D" w:rsidP="00720A4E">
      <w:pPr>
        <w:shd w:val="clear" w:color="auto" w:fill="FFFFFF" w:themeFill="background1"/>
        <w:spacing w:after="0" w:line="259" w:lineRule="auto"/>
        <w:ind w:left="62" w:right="0" w:firstLine="0"/>
        <w:jc w:val="center"/>
      </w:pPr>
      <w:r w:rsidRPr="00E50619">
        <w:t xml:space="preserve"> </w:t>
      </w:r>
    </w:p>
    <w:p w14:paraId="331658E2" w14:textId="77777777" w:rsidR="005E148B" w:rsidRPr="00E50619" w:rsidRDefault="001F376D" w:rsidP="00720A4E">
      <w:pPr>
        <w:shd w:val="clear" w:color="auto" w:fill="FFFFFF" w:themeFill="background1"/>
        <w:spacing w:after="0" w:line="259" w:lineRule="auto"/>
        <w:ind w:left="62" w:right="0" w:firstLine="0"/>
        <w:jc w:val="center"/>
      </w:pPr>
      <w:r w:rsidRPr="00E50619">
        <w:t xml:space="preserve"> </w:t>
      </w:r>
    </w:p>
    <w:p w14:paraId="7AF10401" w14:textId="54F17E8A" w:rsidR="005E148B" w:rsidRPr="00E50619" w:rsidRDefault="005E148B" w:rsidP="00720A4E">
      <w:pPr>
        <w:shd w:val="clear" w:color="auto" w:fill="FFFFFF" w:themeFill="background1"/>
        <w:spacing w:after="0" w:line="259" w:lineRule="auto"/>
        <w:ind w:left="62" w:right="0" w:firstLine="0"/>
        <w:jc w:val="center"/>
      </w:pPr>
    </w:p>
    <w:p w14:paraId="5419D14E" w14:textId="6BE2FE18" w:rsidR="005E148B" w:rsidRPr="00E50619" w:rsidRDefault="001F376D" w:rsidP="00720A4E">
      <w:pPr>
        <w:shd w:val="clear" w:color="auto" w:fill="FFFFFF" w:themeFill="background1"/>
        <w:spacing w:after="0" w:line="259" w:lineRule="auto"/>
        <w:ind w:left="62" w:right="0" w:firstLine="0"/>
        <w:jc w:val="center"/>
      </w:pPr>
      <w:r w:rsidRPr="00E50619">
        <w:t xml:space="preserve"> </w:t>
      </w:r>
    </w:p>
    <w:p w14:paraId="7D7F718D" w14:textId="77777777" w:rsidR="005E148B" w:rsidRPr="00E50619" w:rsidRDefault="001F376D" w:rsidP="00720A4E">
      <w:pPr>
        <w:pStyle w:val="Heading1"/>
        <w:shd w:val="clear" w:color="auto" w:fill="FFFFFF" w:themeFill="background1"/>
        <w:ind w:left="23" w:right="4"/>
        <w:rPr>
          <w:sz w:val="24"/>
        </w:rPr>
      </w:pPr>
      <w:r w:rsidRPr="00E50619">
        <w:rPr>
          <w:sz w:val="24"/>
        </w:rPr>
        <w:t xml:space="preserve">ABSTRACT </w:t>
      </w:r>
    </w:p>
    <w:p w14:paraId="4A24BD35" w14:textId="77777777" w:rsidR="00A72507" w:rsidRPr="00E50619" w:rsidRDefault="00A72507" w:rsidP="00A72507">
      <w:pPr>
        <w:shd w:val="clear" w:color="auto" w:fill="FFFFFF" w:themeFill="background1"/>
        <w:spacing w:after="0" w:line="259" w:lineRule="auto"/>
        <w:ind w:right="0" w:firstLine="0"/>
        <w:jc w:val="left"/>
        <w:rPr>
          <w:b/>
        </w:rPr>
      </w:pPr>
    </w:p>
    <w:p w14:paraId="1AB93292" w14:textId="5C9C0DD7" w:rsidR="004E1864" w:rsidRPr="00E50619" w:rsidRDefault="00A72507" w:rsidP="001751B7">
      <w:pPr>
        <w:shd w:val="clear" w:color="auto" w:fill="FFFFFF" w:themeFill="background1"/>
        <w:spacing w:after="0" w:line="259" w:lineRule="auto"/>
        <w:ind w:right="0" w:firstLine="0"/>
      </w:pPr>
      <w:r w:rsidRPr="00E50619">
        <w:t>Classroom management is a global challenge for teachers.</w:t>
      </w:r>
      <w:r w:rsidRPr="00E50619">
        <w:rPr>
          <w:bCs/>
        </w:rPr>
        <w:t xml:space="preserve"> </w:t>
      </w:r>
      <w:r w:rsidRPr="00E50619">
        <w:t>The mediating effect of teaching skills on the relationship between teacher preparedness and classroom management among Early Childhood Education was examined. Predictive research design was used</w:t>
      </w:r>
      <w:r w:rsidR="001751B7" w:rsidRPr="00E50619">
        <w:t xml:space="preserve">. The data were collected from </w:t>
      </w:r>
      <w:r w:rsidRPr="00E50619">
        <w:t xml:space="preserve">250 </w:t>
      </w:r>
      <w:r w:rsidR="001751B7" w:rsidRPr="00E50619">
        <w:t xml:space="preserve">samples selected through </w:t>
      </w:r>
      <w:r w:rsidRPr="00E50619">
        <w:t>total enumeration</w:t>
      </w:r>
      <w:r w:rsidR="001751B7" w:rsidRPr="00E50619">
        <w:t xml:space="preserve">. Via </w:t>
      </w:r>
      <w:r w:rsidRPr="00E50619">
        <w:t>mediation analysis</w:t>
      </w:r>
      <w:r w:rsidR="001751B7" w:rsidRPr="00E50619">
        <w:t>, the results showed that</w:t>
      </w:r>
      <w:r w:rsidR="007E2684" w:rsidRPr="00E50619">
        <w:t xml:space="preserve"> teaching skills do not mediate the link between teacher preparedness and classroom management, contradicting the Social Cognitive Theory</w:t>
      </w:r>
      <w:r w:rsidR="001751B7" w:rsidRPr="00E50619">
        <w:t xml:space="preserve">. </w:t>
      </w:r>
      <w:r w:rsidR="004E1864" w:rsidRPr="00E50619">
        <w:rPr>
          <w:lang w:val="en-US"/>
        </w:rPr>
        <w:t>Further research may explore other mediating variables, while educational leaders may prioritize professional development that directly enhances classroom management over teaching skills.</w:t>
      </w:r>
    </w:p>
    <w:p w14:paraId="3D841825" w14:textId="4DD5C303" w:rsidR="005E148B" w:rsidRPr="00E50619" w:rsidRDefault="005E148B" w:rsidP="00720A4E">
      <w:pPr>
        <w:shd w:val="clear" w:color="auto" w:fill="FFFFFF" w:themeFill="background1"/>
        <w:spacing w:after="0" w:line="259" w:lineRule="auto"/>
        <w:ind w:right="0" w:firstLine="0"/>
        <w:jc w:val="left"/>
      </w:pPr>
    </w:p>
    <w:p w14:paraId="0A63D825" w14:textId="77777777" w:rsidR="00D14F61" w:rsidRPr="00E50619" w:rsidRDefault="00D14F61" w:rsidP="00720A4E">
      <w:pPr>
        <w:shd w:val="clear" w:color="auto" w:fill="FFFFFF" w:themeFill="background1"/>
        <w:spacing w:after="0" w:line="259" w:lineRule="auto"/>
        <w:ind w:right="0" w:firstLine="0"/>
        <w:jc w:val="left"/>
      </w:pPr>
    </w:p>
    <w:p w14:paraId="0F9F06CE" w14:textId="70323FA0" w:rsidR="005E148B" w:rsidRPr="00E50619" w:rsidRDefault="001F376D" w:rsidP="0093069B">
      <w:pPr>
        <w:shd w:val="clear" w:color="auto" w:fill="FFFFFF" w:themeFill="background1"/>
        <w:spacing w:after="0" w:line="249" w:lineRule="auto"/>
        <w:ind w:left="11" w:right="0" w:hanging="10"/>
        <w:jc w:val="left"/>
        <w:rPr>
          <w:iCs/>
        </w:rPr>
      </w:pPr>
      <w:r w:rsidRPr="00E50619">
        <w:rPr>
          <w:b/>
        </w:rPr>
        <w:t>Keywords:</w:t>
      </w:r>
      <w:r w:rsidRPr="00E50619">
        <w:t xml:space="preserve"> </w:t>
      </w:r>
      <w:r w:rsidR="0093069B" w:rsidRPr="00E50619">
        <w:rPr>
          <w:i/>
        </w:rPr>
        <w:t>M</w:t>
      </w:r>
      <w:r w:rsidR="00D14F61" w:rsidRPr="00E50619">
        <w:rPr>
          <w:i/>
        </w:rPr>
        <w:t>ediating effect of teaching skills</w:t>
      </w:r>
      <w:r w:rsidR="0093069B" w:rsidRPr="00E50619">
        <w:rPr>
          <w:i/>
        </w:rPr>
        <w:t>,</w:t>
      </w:r>
      <w:r w:rsidR="00D14F61" w:rsidRPr="00E50619">
        <w:rPr>
          <w:i/>
        </w:rPr>
        <w:t xml:space="preserve"> teacher</w:t>
      </w:r>
      <w:r w:rsidR="0093069B" w:rsidRPr="00E50619">
        <w:rPr>
          <w:i/>
        </w:rPr>
        <w:t xml:space="preserve"> </w:t>
      </w:r>
      <w:r w:rsidR="00D14F61" w:rsidRPr="00E50619">
        <w:rPr>
          <w:i/>
        </w:rPr>
        <w:t>preparedness</w:t>
      </w:r>
      <w:r w:rsidR="0093069B" w:rsidRPr="00E50619">
        <w:rPr>
          <w:i/>
        </w:rPr>
        <w:t xml:space="preserve">, </w:t>
      </w:r>
      <w:r w:rsidR="00D14F61" w:rsidRPr="00E50619">
        <w:rPr>
          <w:i/>
        </w:rPr>
        <w:t>classroom management</w:t>
      </w:r>
      <w:r w:rsidR="0093069B" w:rsidRPr="00E50619">
        <w:rPr>
          <w:i/>
        </w:rPr>
        <w:t xml:space="preserve">, </w:t>
      </w:r>
      <w:r w:rsidR="00D14F61" w:rsidRPr="00E50619">
        <w:rPr>
          <w:i/>
        </w:rPr>
        <w:t>early childhood education</w:t>
      </w:r>
    </w:p>
    <w:p w14:paraId="18949B35" w14:textId="62451692" w:rsidR="005E148B" w:rsidRPr="00E50619" w:rsidRDefault="001F376D" w:rsidP="00C76BFE">
      <w:pPr>
        <w:shd w:val="clear" w:color="auto" w:fill="FFFFFF" w:themeFill="background1"/>
        <w:spacing w:after="0" w:line="259" w:lineRule="auto"/>
        <w:ind w:left="62" w:right="0" w:firstLine="0"/>
        <w:jc w:val="center"/>
      </w:pPr>
      <w:r w:rsidRPr="00E50619">
        <w:t xml:space="preserve"> </w:t>
      </w:r>
      <w:r w:rsidRPr="00E50619">
        <w:tab/>
        <w:t xml:space="preserve"> </w:t>
      </w:r>
      <w:r w:rsidRPr="00E50619">
        <w:tab/>
        <w:t xml:space="preserve">  </w:t>
      </w:r>
    </w:p>
    <w:p w14:paraId="1813112E" w14:textId="77777777" w:rsidR="005E148B" w:rsidRPr="00E50619" w:rsidRDefault="001F376D" w:rsidP="00720A4E">
      <w:pPr>
        <w:pStyle w:val="Heading1"/>
        <w:shd w:val="clear" w:color="auto" w:fill="FFFFFF" w:themeFill="background1"/>
        <w:ind w:left="23" w:right="2"/>
        <w:rPr>
          <w:sz w:val="24"/>
        </w:rPr>
      </w:pPr>
      <w:r w:rsidRPr="00E50619">
        <w:rPr>
          <w:sz w:val="24"/>
        </w:rPr>
        <w:t xml:space="preserve">INTRODUCTION </w:t>
      </w:r>
    </w:p>
    <w:p w14:paraId="2E86CBC8"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044488BC" w14:textId="77777777" w:rsidR="005E148B" w:rsidRPr="00E50619" w:rsidRDefault="001F376D" w:rsidP="00720A4E">
      <w:pPr>
        <w:pStyle w:val="Heading2"/>
        <w:shd w:val="clear" w:color="auto" w:fill="FFFFFF" w:themeFill="background1"/>
        <w:ind w:left="11" w:right="4"/>
      </w:pPr>
      <w:r w:rsidRPr="00E50619">
        <w:t xml:space="preserve">The Problem and Its Scope  </w:t>
      </w:r>
    </w:p>
    <w:p w14:paraId="543E35F0"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71A82761" w14:textId="15FC90AB" w:rsidR="005E148B" w:rsidRPr="00E50619" w:rsidRDefault="001F376D" w:rsidP="00F61735">
      <w:pPr>
        <w:shd w:val="clear" w:color="auto" w:fill="FFFFFF" w:themeFill="background1"/>
        <w:spacing w:after="0" w:line="238" w:lineRule="auto"/>
        <w:ind w:right="45" w:firstLine="722"/>
      </w:pPr>
      <w:r w:rsidRPr="00E50619">
        <w:t>Classroom management has been a challenge to many teachers across the globe (</w:t>
      </w:r>
      <w:proofErr w:type="spellStart"/>
      <w:r w:rsidRPr="00E50619">
        <w:t>Olaitan</w:t>
      </w:r>
      <w:proofErr w:type="spellEnd"/>
      <w:r w:rsidRPr="00E50619">
        <w:t>,</w:t>
      </w:r>
      <w:r w:rsidR="002069EC" w:rsidRPr="00E50619">
        <w:t xml:space="preserve"> </w:t>
      </w:r>
      <w:r w:rsidRPr="00E50619">
        <w:t>2024). A lack of effective classroom management skills often prevents teachers to</w:t>
      </w:r>
      <w:r w:rsidRPr="00E50619">
        <w:rPr>
          <w:color w:val="333333"/>
        </w:rPr>
        <w:t xml:space="preserve"> complete the teaching (Shank &amp; </w:t>
      </w:r>
      <w:proofErr w:type="spellStart"/>
      <w:r w:rsidRPr="00E50619">
        <w:rPr>
          <w:color w:val="333333"/>
        </w:rPr>
        <w:t>Santiague</w:t>
      </w:r>
      <w:proofErr w:type="spellEnd"/>
      <w:r w:rsidRPr="00E50619">
        <w:rPr>
          <w:color w:val="333333"/>
        </w:rPr>
        <w:t>, 2022). Furthermore, effective teaching cannot occur if teachers do not have the cooperation of students and do not use their classroom management skills to engage students in teaching activities (Hang, 2022)</w:t>
      </w:r>
      <w:r w:rsidRPr="00E50619">
        <w:rPr>
          <w:b/>
          <w:i/>
        </w:rPr>
        <w:t xml:space="preserve">  </w:t>
      </w:r>
    </w:p>
    <w:p w14:paraId="5AFBA35B" w14:textId="77777777" w:rsidR="005E148B" w:rsidRPr="00E50619" w:rsidRDefault="001F376D" w:rsidP="00720A4E">
      <w:pPr>
        <w:shd w:val="clear" w:color="auto" w:fill="FFFFFF" w:themeFill="background1"/>
        <w:spacing w:after="0" w:line="259" w:lineRule="auto"/>
        <w:ind w:left="738" w:right="0" w:firstLine="0"/>
        <w:jc w:val="left"/>
      </w:pPr>
      <w:r w:rsidRPr="00E50619">
        <w:t xml:space="preserve"> </w:t>
      </w:r>
    </w:p>
    <w:p w14:paraId="02B6C24A" w14:textId="1AB5BCBB" w:rsidR="005E148B" w:rsidRPr="00E50619" w:rsidRDefault="001F376D" w:rsidP="00AD0111">
      <w:pPr>
        <w:shd w:val="clear" w:color="auto" w:fill="FFFFFF" w:themeFill="background1"/>
        <w:spacing w:after="3"/>
        <w:ind w:left="1" w:right="135" w:firstLine="720"/>
      </w:pPr>
      <w:r w:rsidRPr="00E50619">
        <w:rPr>
          <w:color w:val="222222"/>
        </w:rPr>
        <w:t xml:space="preserve">In Pakistan, </w:t>
      </w:r>
      <w:r w:rsidR="00561A7F" w:rsidRPr="00E50619">
        <w:rPr>
          <w:color w:val="222222"/>
        </w:rPr>
        <w:t xml:space="preserve">many teachers are uncertain about the importance of maintaining a well-managed classroom for effective learning </w:t>
      </w:r>
      <w:r w:rsidRPr="00E50619">
        <w:rPr>
          <w:color w:val="222222"/>
        </w:rPr>
        <w:t>(</w:t>
      </w:r>
      <w:proofErr w:type="spellStart"/>
      <w:r w:rsidRPr="00E50619">
        <w:rPr>
          <w:color w:val="222222"/>
        </w:rPr>
        <w:t>Tahira</w:t>
      </w:r>
      <w:proofErr w:type="spellEnd"/>
      <w:r w:rsidR="002507C1" w:rsidRPr="00E50619">
        <w:rPr>
          <w:color w:val="222222"/>
        </w:rPr>
        <w:t xml:space="preserve"> et</w:t>
      </w:r>
      <w:r w:rsidR="00DD00DF" w:rsidRPr="00E50619">
        <w:rPr>
          <w:color w:val="222222"/>
        </w:rPr>
        <w:t xml:space="preserve"> </w:t>
      </w:r>
      <w:r w:rsidR="002507C1" w:rsidRPr="00E50619">
        <w:rPr>
          <w:color w:val="222222"/>
        </w:rPr>
        <w:t>al</w:t>
      </w:r>
      <w:r w:rsidR="00DD00DF" w:rsidRPr="00E50619">
        <w:rPr>
          <w:color w:val="222222"/>
        </w:rPr>
        <w:t>.</w:t>
      </w:r>
      <w:r w:rsidR="002507C1" w:rsidRPr="00E50619">
        <w:rPr>
          <w:color w:val="222222"/>
        </w:rPr>
        <w:t xml:space="preserve">, </w:t>
      </w:r>
      <w:r w:rsidRPr="00E50619">
        <w:rPr>
          <w:color w:val="222222"/>
        </w:rPr>
        <w:t>2020). Similarly, in Turkey, teachers often resort to short-term responses rather than applying structured classroom management strategies (</w:t>
      </w:r>
      <w:proofErr w:type="spellStart"/>
      <w:r w:rsidRPr="00E50619">
        <w:rPr>
          <w:color w:val="222222"/>
        </w:rPr>
        <w:t>Asi</w:t>
      </w:r>
      <w:proofErr w:type="spellEnd"/>
      <w:r w:rsidRPr="00E50619">
        <w:rPr>
          <w:color w:val="222222"/>
        </w:rPr>
        <w:t xml:space="preserve"> &amp; </w:t>
      </w:r>
      <w:proofErr w:type="spellStart"/>
      <w:r w:rsidRPr="00E50619">
        <w:rPr>
          <w:color w:val="222222"/>
        </w:rPr>
        <w:t>Karabay</w:t>
      </w:r>
      <w:proofErr w:type="spellEnd"/>
      <w:r w:rsidRPr="00E50619">
        <w:rPr>
          <w:color w:val="222222"/>
        </w:rPr>
        <w:t>, 2022). Also, in Nigeria, poor classroom management resulted to disrupts instruction and hinders academic performance of the students (</w:t>
      </w:r>
      <w:proofErr w:type="spellStart"/>
      <w:r w:rsidRPr="00E50619">
        <w:rPr>
          <w:color w:val="222222"/>
        </w:rPr>
        <w:t>Ogenna</w:t>
      </w:r>
      <w:proofErr w:type="spellEnd"/>
      <w:r w:rsidRPr="00E50619">
        <w:rPr>
          <w:color w:val="222222"/>
        </w:rPr>
        <w:t xml:space="preserve">, 2021).   </w:t>
      </w:r>
    </w:p>
    <w:p w14:paraId="45820578" w14:textId="5F07A022" w:rsidR="005E148B" w:rsidRPr="00E50619" w:rsidRDefault="001F376D" w:rsidP="00DD00DF">
      <w:pPr>
        <w:shd w:val="clear" w:color="auto" w:fill="FFFFFF" w:themeFill="background1"/>
        <w:spacing w:after="0" w:line="259" w:lineRule="auto"/>
        <w:ind w:right="0" w:firstLine="0"/>
      </w:pPr>
      <w:r w:rsidRPr="00E50619">
        <w:t xml:space="preserve"> </w:t>
      </w:r>
      <w:r w:rsidR="00DD00DF" w:rsidRPr="00E50619">
        <w:tab/>
      </w:r>
      <w:r w:rsidRPr="00E50619">
        <w:t xml:space="preserve">In many regions of the Philippines, classroom management remains a challenge for public school teachers. </w:t>
      </w:r>
      <w:r w:rsidRPr="00E50619">
        <w:rPr>
          <w:color w:val="222222"/>
        </w:rPr>
        <w:t xml:space="preserve">In Zambales, educators struggle to create and maintain a </w:t>
      </w:r>
      <w:r w:rsidR="00D74199" w:rsidRPr="00E50619">
        <w:rPr>
          <w:color w:val="222222"/>
        </w:rPr>
        <w:t>learner friendly</w:t>
      </w:r>
      <w:r w:rsidRPr="00E50619">
        <w:rPr>
          <w:color w:val="222222"/>
        </w:rPr>
        <w:t xml:space="preserve"> environment (</w:t>
      </w:r>
      <w:proofErr w:type="spellStart"/>
      <w:r w:rsidRPr="00E50619">
        <w:rPr>
          <w:color w:val="222222"/>
        </w:rPr>
        <w:t>E</w:t>
      </w:r>
      <w:r w:rsidR="002507C1" w:rsidRPr="00E50619">
        <w:rPr>
          <w:color w:val="222222"/>
        </w:rPr>
        <w:t>lban</w:t>
      </w:r>
      <w:r w:rsidRPr="00E50619">
        <w:rPr>
          <w:color w:val="222222"/>
        </w:rPr>
        <w:t>c</w:t>
      </w:r>
      <w:r w:rsidR="002507C1" w:rsidRPr="00E50619">
        <w:rPr>
          <w:color w:val="222222"/>
        </w:rPr>
        <w:t>ol</w:t>
      </w:r>
      <w:proofErr w:type="spellEnd"/>
      <w:r w:rsidRPr="00E50619">
        <w:rPr>
          <w:color w:val="222222"/>
        </w:rPr>
        <w:t xml:space="preserve"> &amp; Marquez, 2025). Similarly, in Laguna, poor classroom management practices among teachers have revealed deeper issues, including unclear </w:t>
      </w:r>
      <w:r w:rsidRPr="00E50619">
        <w:rPr>
          <w:color w:val="222222"/>
        </w:rPr>
        <w:lastRenderedPageBreak/>
        <w:t>expectations, inconsistent discipline strategies, and weak teacher-student relationships (Andal, 202</w:t>
      </w:r>
      <w:r w:rsidR="002507C1" w:rsidRPr="00E50619">
        <w:rPr>
          <w:color w:val="222222"/>
        </w:rPr>
        <w:t>4</w:t>
      </w:r>
      <w:r w:rsidRPr="00E50619">
        <w:rPr>
          <w:color w:val="222222"/>
        </w:rPr>
        <w:t>). Lack of classroom management in terms of positive interactions, acknowledging appropriate behavior, and responding inappropriate behavior are given emphasis to the teachers in Bohol, as if not given focused would escalate to a much bigger behavioral problem (</w:t>
      </w:r>
      <w:proofErr w:type="spellStart"/>
      <w:r w:rsidRPr="00E50619">
        <w:rPr>
          <w:color w:val="222222"/>
        </w:rPr>
        <w:t>Andrin</w:t>
      </w:r>
      <w:proofErr w:type="spellEnd"/>
      <w:r w:rsidRPr="00E50619">
        <w:rPr>
          <w:color w:val="222222"/>
        </w:rPr>
        <w:t xml:space="preserve"> et</w:t>
      </w:r>
      <w:r w:rsidR="002507C1" w:rsidRPr="00E50619">
        <w:rPr>
          <w:color w:val="222222"/>
        </w:rPr>
        <w:t xml:space="preserve"> </w:t>
      </w:r>
      <w:r w:rsidRPr="00E50619">
        <w:rPr>
          <w:color w:val="222222"/>
        </w:rPr>
        <w:t>al</w:t>
      </w:r>
      <w:r w:rsidR="00AA1097" w:rsidRPr="00E50619">
        <w:rPr>
          <w:color w:val="222222"/>
        </w:rPr>
        <w:t>.</w:t>
      </w:r>
      <w:r w:rsidRPr="00E50619">
        <w:rPr>
          <w:color w:val="222222"/>
        </w:rPr>
        <w:t xml:space="preserve">, 2021).  </w:t>
      </w:r>
    </w:p>
    <w:p w14:paraId="2818AD07"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55B2B69D" w14:textId="3DFEDDC5" w:rsidR="005E148B" w:rsidRPr="00E50619" w:rsidRDefault="001F376D" w:rsidP="00720A4E">
      <w:pPr>
        <w:shd w:val="clear" w:color="auto" w:fill="FFFFFF" w:themeFill="background1"/>
        <w:spacing w:after="3"/>
        <w:ind w:left="1" w:right="123" w:firstLine="720"/>
      </w:pPr>
      <w:r w:rsidRPr="00E50619">
        <w:rPr>
          <w:color w:val="222222"/>
        </w:rPr>
        <w:t>The challenges of classroom management across different contexts highlight the urgency of conducting this study. Ineffective classroom management not only disrupts instruction but also negatively impacts student learning outcomes (Akhtar et</w:t>
      </w:r>
      <w:r w:rsidR="00AA1097" w:rsidRPr="00E50619">
        <w:rPr>
          <w:color w:val="222222"/>
        </w:rPr>
        <w:t xml:space="preserve"> </w:t>
      </w:r>
      <w:r w:rsidRPr="00E50619">
        <w:rPr>
          <w:color w:val="222222"/>
        </w:rPr>
        <w:t>al</w:t>
      </w:r>
      <w:r w:rsidR="00AA1097" w:rsidRPr="00E50619">
        <w:rPr>
          <w:color w:val="222222"/>
        </w:rPr>
        <w:t>.</w:t>
      </w:r>
      <w:r w:rsidRPr="00E50619">
        <w:rPr>
          <w:color w:val="222222"/>
        </w:rPr>
        <w:t>,</w:t>
      </w:r>
      <w:r w:rsidR="00AA1097" w:rsidRPr="00E50619">
        <w:rPr>
          <w:color w:val="222222"/>
        </w:rPr>
        <w:t xml:space="preserve"> </w:t>
      </w:r>
      <w:r w:rsidRPr="00E50619">
        <w:rPr>
          <w:color w:val="222222"/>
        </w:rPr>
        <w:t xml:space="preserve">2024). Despite its crucial role in fostering a conducive learning environment, many teachers continue to struggle with issues in classroom management specifically in the mainstream (Bernier </w:t>
      </w:r>
      <w:r w:rsidR="005307E6" w:rsidRPr="00E50619">
        <w:rPr>
          <w:color w:val="222222"/>
        </w:rPr>
        <w:t xml:space="preserve">et al., </w:t>
      </w:r>
      <w:r w:rsidRPr="00E50619">
        <w:rPr>
          <w:color w:val="222222"/>
        </w:rPr>
        <w:t xml:space="preserve">2022). </w:t>
      </w:r>
      <w:r w:rsidR="00D74199" w:rsidRPr="00E50619">
        <w:rPr>
          <w:color w:val="222222"/>
        </w:rPr>
        <w:t>If left unaddressed, these issues can lead to ongoing disruptions, lower student engagement, teacher burnout, and declining educational quality in the mainstream (</w:t>
      </w:r>
      <w:proofErr w:type="spellStart"/>
      <w:r w:rsidR="00D74199" w:rsidRPr="00E50619">
        <w:rPr>
          <w:color w:val="222222"/>
        </w:rPr>
        <w:t>Sorbeto</w:t>
      </w:r>
      <w:proofErr w:type="spellEnd"/>
      <w:r w:rsidR="00D74199" w:rsidRPr="00E50619">
        <w:rPr>
          <w:color w:val="222222"/>
        </w:rPr>
        <w:t xml:space="preserve"> </w:t>
      </w:r>
      <w:r w:rsidR="005307E6" w:rsidRPr="00E50619">
        <w:rPr>
          <w:color w:val="222222"/>
        </w:rPr>
        <w:t xml:space="preserve">et al., </w:t>
      </w:r>
      <w:r w:rsidR="00D74199" w:rsidRPr="00E50619">
        <w:rPr>
          <w:color w:val="222222"/>
        </w:rPr>
        <w:t xml:space="preserve">2022). </w:t>
      </w:r>
      <w:r w:rsidR="00D74199" w:rsidRPr="00E50619">
        <w:t xml:space="preserve"> </w:t>
      </w:r>
      <w:r w:rsidR="006B5CBD" w:rsidRPr="00E50619">
        <w:rPr>
          <w:color w:val="222222"/>
        </w:rPr>
        <w:t>It is for the need to</w:t>
      </w:r>
      <w:r w:rsidRPr="00E50619">
        <w:rPr>
          <w:color w:val="222222"/>
        </w:rPr>
        <w:t xml:space="preserve"> address</w:t>
      </w:r>
      <w:r w:rsidR="006B5CBD" w:rsidRPr="00E50619">
        <w:rPr>
          <w:color w:val="222222"/>
        </w:rPr>
        <w:t xml:space="preserve"> </w:t>
      </w:r>
      <w:r w:rsidRPr="00E50619">
        <w:rPr>
          <w:color w:val="222222"/>
        </w:rPr>
        <w:t>this gap</w:t>
      </w:r>
      <w:r w:rsidR="006B5CBD" w:rsidRPr="00E50619">
        <w:rPr>
          <w:color w:val="222222"/>
        </w:rPr>
        <w:t xml:space="preserve"> that </w:t>
      </w:r>
      <w:r w:rsidR="001306C8" w:rsidRPr="00E50619">
        <w:rPr>
          <w:color w:val="222222"/>
        </w:rPr>
        <w:t xml:space="preserve">this </w:t>
      </w:r>
      <w:r w:rsidR="006B4791" w:rsidRPr="00E50619">
        <w:rPr>
          <w:color w:val="222222"/>
        </w:rPr>
        <w:t>study was</w:t>
      </w:r>
      <w:r w:rsidR="006B5CBD" w:rsidRPr="00E50619">
        <w:rPr>
          <w:color w:val="222222"/>
        </w:rPr>
        <w:t xml:space="preserve"> conducted. </w:t>
      </w:r>
      <w:r w:rsidRPr="00E50619">
        <w:rPr>
          <w:color w:val="222222"/>
        </w:rPr>
        <w:t xml:space="preserve"> </w:t>
      </w:r>
    </w:p>
    <w:p w14:paraId="44149368"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6467C59C" w14:textId="77777777" w:rsidR="005E148B" w:rsidRPr="00E50619" w:rsidRDefault="001F376D" w:rsidP="00720A4E">
      <w:pPr>
        <w:pStyle w:val="Heading2"/>
        <w:shd w:val="clear" w:color="auto" w:fill="FFFFFF" w:themeFill="background1"/>
        <w:ind w:left="11" w:right="4"/>
      </w:pPr>
      <w:r w:rsidRPr="00E50619">
        <w:t xml:space="preserve">Significance of the Study  </w:t>
      </w:r>
    </w:p>
    <w:p w14:paraId="7C14E0CA"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64412324" w14:textId="77777777" w:rsidR="00777D37" w:rsidRPr="00E50619" w:rsidRDefault="00777D37" w:rsidP="00777D37">
      <w:pPr>
        <w:pStyle w:val="Heading2"/>
        <w:shd w:val="clear" w:color="auto" w:fill="FFFFFF" w:themeFill="background1"/>
        <w:ind w:right="4" w:firstLine="694"/>
        <w:jc w:val="both"/>
        <w:rPr>
          <w:b w:val="0"/>
          <w:bCs/>
          <w:i w:val="0"/>
          <w:iCs/>
          <w:lang w:val="en-US"/>
        </w:rPr>
      </w:pPr>
      <w:r w:rsidRPr="00E50619">
        <w:rPr>
          <w:b w:val="0"/>
          <w:bCs/>
          <w:i w:val="0"/>
          <w:iCs/>
          <w:lang w:val="en-US"/>
        </w:rPr>
        <w:t>This study addresses ongoing classroom management challenges that disrupt instruction, reduce student motivation, and hinder learning outcomes. It aligns with the United Nations Sustainable Development Goal 4 (Quality Education) by supporting inclusive and equitable learning for all. The findings are especially significant for Holy Cross of Davao College, as effective classroom management helps uphold its mission of fostering a human, Christian, and values-centered learning environment.</w:t>
      </w:r>
    </w:p>
    <w:p w14:paraId="28334DEF" w14:textId="77777777" w:rsidR="006B4791" w:rsidRPr="00E50619" w:rsidRDefault="006B4791" w:rsidP="00720A4E">
      <w:pPr>
        <w:pStyle w:val="Heading2"/>
        <w:shd w:val="clear" w:color="auto" w:fill="FFFFFF" w:themeFill="background1"/>
        <w:ind w:left="0" w:right="4" w:firstLine="0"/>
      </w:pPr>
    </w:p>
    <w:p w14:paraId="0B3B467D" w14:textId="326D5A70" w:rsidR="005E148B" w:rsidRPr="00E50619" w:rsidRDefault="001F376D" w:rsidP="00720A4E">
      <w:pPr>
        <w:pStyle w:val="Heading2"/>
        <w:shd w:val="clear" w:color="auto" w:fill="FFFFFF" w:themeFill="background1"/>
        <w:ind w:left="0" w:right="4" w:firstLine="0"/>
      </w:pPr>
      <w:r w:rsidRPr="00E50619">
        <w:t xml:space="preserve">Statement of the Problem  </w:t>
      </w:r>
    </w:p>
    <w:p w14:paraId="7C0BEA38"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70256B1D" w14:textId="2877E54D" w:rsidR="005E148B" w:rsidRPr="00E50619" w:rsidRDefault="001F376D" w:rsidP="005307E6">
      <w:pPr>
        <w:shd w:val="clear" w:color="auto" w:fill="FFFFFF" w:themeFill="background1"/>
        <w:spacing w:after="319" w:line="239" w:lineRule="auto"/>
        <w:ind w:right="0"/>
        <w:jc w:val="left"/>
      </w:pPr>
      <w:r w:rsidRPr="00E50619">
        <w:t xml:space="preserve">This study was aimed </w:t>
      </w:r>
      <w:r w:rsidR="006B5CBD" w:rsidRPr="00E50619">
        <w:t>to</w:t>
      </w:r>
      <w:r w:rsidRPr="00E50619">
        <w:t xml:space="preserve"> determin</w:t>
      </w:r>
      <w:r w:rsidR="006B5CBD" w:rsidRPr="00E50619">
        <w:t>e</w:t>
      </w:r>
      <w:r w:rsidRPr="00E50619">
        <w:t xml:space="preserve"> the significance of the mediating effect of teach</w:t>
      </w:r>
      <w:r w:rsidR="002C5560" w:rsidRPr="00E50619">
        <w:t>ing</w:t>
      </w:r>
      <w:r w:rsidRPr="00E50619">
        <w:t xml:space="preserve"> skills on the relationship between teacher preparedness and classroom management</w:t>
      </w:r>
      <w:r w:rsidR="001F18B9" w:rsidRPr="00E50619">
        <w:t xml:space="preserve"> among Early Childhood Education.</w:t>
      </w:r>
      <w:r w:rsidRPr="00E50619">
        <w:t xml:space="preserve"> Specifically, </w:t>
      </w:r>
      <w:r w:rsidR="000E4321" w:rsidRPr="00E50619">
        <w:t>the following objectives were pursued:</w:t>
      </w:r>
    </w:p>
    <w:p w14:paraId="668B32A4" w14:textId="244CB5D5" w:rsidR="005E148B" w:rsidRPr="00E50619" w:rsidRDefault="000E4321" w:rsidP="005307E6">
      <w:pPr>
        <w:numPr>
          <w:ilvl w:val="0"/>
          <w:numId w:val="23"/>
        </w:numPr>
        <w:shd w:val="clear" w:color="auto" w:fill="FFFFFF" w:themeFill="background1"/>
        <w:ind w:right="-8"/>
      </w:pPr>
      <w:r w:rsidRPr="00E50619">
        <w:t>To the determine the levels of Early Childhood Education teach</w:t>
      </w:r>
      <w:r w:rsidR="002C5560" w:rsidRPr="00E50619">
        <w:t>ing</w:t>
      </w:r>
      <w:r w:rsidRPr="00E50619">
        <w:t xml:space="preserve"> skills in terms of basic and advanced questioning skills, explanation skills, reinforcement skills, skills in using variety, opening and closing skills, small group and individual teaching skills, classroom management skills, and skills in guiding small group discussions; teach</w:t>
      </w:r>
      <w:r w:rsidR="002C5560" w:rsidRPr="00E50619">
        <w:t>er</w:t>
      </w:r>
      <w:r w:rsidRPr="00E50619">
        <w:t xml:space="preserve"> preparedness in terms of preparation for child diversity in inclusion, curriculum differentiation in inclusion, classroom and behavior management in inclusion, and collaboration in inclusion; and classroom management in terms of seating arrangement, student teacher relationship, time management, use of writing boards, classroom norms, conducive environment, appropriate instructional objectives and feedback.</w:t>
      </w:r>
      <w:r w:rsidRPr="00E50619">
        <w:rPr>
          <w:i/>
        </w:rPr>
        <w:t xml:space="preserve"> </w:t>
      </w:r>
    </w:p>
    <w:p w14:paraId="0522A834" w14:textId="3D2BC8B6" w:rsidR="005E148B" w:rsidRPr="00E50619" w:rsidRDefault="00016244" w:rsidP="005307E6">
      <w:pPr>
        <w:numPr>
          <w:ilvl w:val="0"/>
          <w:numId w:val="23"/>
        </w:numPr>
        <w:shd w:val="clear" w:color="auto" w:fill="FFFFFF" w:themeFill="background1"/>
        <w:spacing w:after="1" w:line="238" w:lineRule="auto"/>
        <w:ind w:right="-8"/>
      </w:pPr>
      <w:r w:rsidRPr="00E50619">
        <w:t>To determine the significance of the correlation between teach</w:t>
      </w:r>
      <w:r w:rsidR="002C5560" w:rsidRPr="00E50619">
        <w:t>ing</w:t>
      </w:r>
      <w:r w:rsidRPr="00E50619">
        <w:t xml:space="preserve"> skills, teach</w:t>
      </w:r>
      <w:r w:rsidR="002C5560" w:rsidRPr="00E50619">
        <w:t xml:space="preserve">er </w:t>
      </w:r>
      <w:r w:rsidRPr="00E50619">
        <w:t xml:space="preserve">preparedness, and the classroom management among Early Childhood Education. </w:t>
      </w:r>
    </w:p>
    <w:p w14:paraId="4CFEDE3E" w14:textId="54F6FB21" w:rsidR="00016244" w:rsidRPr="00E50619" w:rsidRDefault="00016244" w:rsidP="005307E6">
      <w:pPr>
        <w:numPr>
          <w:ilvl w:val="0"/>
          <w:numId w:val="23"/>
        </w:numPr>
        <w:shd w:val="clear" w:color="auto" w:fill="FFFFFF" w:themeFill="background1"/>
        <w:spacing w:after="0" w:line="238" w:lineRule="auto"/>
        <w:ind w:right="-8"/>
      </w:pPr>
      <w:r w:rsidRPr="00E50619">
        <w:t>To determine the significance of the direct effect of teach</w:t>
      </w:r>
      <w:r w:rsidR="002C5560" w:rsidRPr="00E50619">
        <w:t>er</w:t>
      </w:r>
      <w:r w:rsidRPr="00E50619">
        <w:t xml:space="preserve"> preparedness on classroom management, controlling for teach</w:t>
      </w:r>
      <w:r w:rsidR="002C5560" w:rsidRPr="00E50619">
        <w:t>ing</w:t>
      </w:r>
      <w:r w:rsidRPr="00E50619">
        <w:t xml:space="preserve"> skills. </w:t>
      </w:r>
    </w:p>
    <w:p w14:paraId="7F818088" w14:textId="50E8EAA2" w:rsidR="00016244" w:rsidRPr="00E50619" w:rsidRDefault="00016244" w:rsidP="005307E6">
      <w:pPr>
        <w:numPr>
          <w:ilvl w:val="0"/>
          <w:numId w:val="23"/>
        </w:numPr>
        <w:shd w:val="clear" w:color="auto" w:fill="FFFFFF" w:themeFill="background1"/>
        <w:spacing w:after="0" w:line="238" w:lineRule="auto"/>
        <w:ind w:right="-8"/>
      </w:pPr>
      <w:r w:rsidRPr="00E50619">
        <w:lastRenderedPageBreak/>
        <w:t>To determine the significance of the indirect effect of teach</w:t>
      </w:r>
      <w:r w:rsidR="002C5560" w:rsidRPr="00E50619">
        <w:t>er</w:t>
      </w:r>
      <w:r w:rsidRPr="00E50619">
        <w:t xml:space="preserve"> preparedness on classroom management, through teach</w:t>
      </w:r>
      <w:r w:rsidR="002C5560" w:rsidRPr="00E50619">
        <w:t>ing</w:t>
      </w:r>
      <w:r w:rsidRPr="00E50619">
        <w:t xml:space="preserve"> skills. </w:t>
      </w:r>
    </w:p>
    <w:p w14:paraId="7B28322D" w14:textId="51E9AC0A" w:rsidR="00016244" w:rsidRPr="00E50619" w:rsidRDefault="001F376D" w:rsidP="005307E6">
      <w:pPr>
        <w:numPr>
          <w:ilvl w:val="0"/>
          <w:numId w:val="23"/>
        </w:numPr>
        <w:shd w:val="clear" w:color="auto" w:fill="FFFFFF" w:themeFill="background1"/>
        <w:spacing w:after="0" w:line="238" w:lineRule="auto"/>
        <w:ind w:right="-8"/>
      </w:pPr>
      <w:r w:rsidRPr="00E50619">
        <w:t xml:space="preserve"> </w:t>
      </w:r>
      <w:r w:rsidR="00016244" w:rsidRPr="00E50619">
        <w:t xml:space="preserve">To determine the significance </w:t>
      </w:r>
      <w:r w:rsidR="002C5560" w:rsidRPr="00E50619">
        <w:t>of the</w:t>
      </w:r>
      <w:r w:rsidR="00016244" w:rsidRPr="00E50619">
        <w:t xml:space="preserve"> </w:t>
      </w:r>
      <w:r w:rsidRPr="00E50619">
        <w:t xml:space="preserve">total effect of </w:t>
      </w:r>
      <w:r w:rsidR="00016244" w:rsidRPr="00E50619">
        <w:t>teach</w:t>
      </w:r>
      <w:r w:rsidR="002C5560" w:rsidRPr="00E50619">
        <w:t>er</w:t>
      </w:r>
      <w:r w:rsidR="00016244" w:rsidRPr="00E50619">
        <w:t xml:space="preserve"> preparedness on classroom management. </w:t>
      </w:r>
    </w:p>
    <w:p w14:paraId="245BA709" w14:textId="77777777" w:rsidR="00093E78" w:rsidRPr="00E50619" w:rsidRDefault="00093E78" w:rsidP="00093E78">
      <w:pPr>
        <w:shd w:val="clear" w:color="auto" w:fill="FFFFFF" w:themeFill="background1"/>
        <w:spacing w:after="0" w:line="238" w:lineRule="auto"/>
        <w:ind w:left="11" w:right="-8" w:firstLine="0"/>
      </w:pPr>
    </w:p>
    <w:p w14:paraId="75391664" w14:textId="77777777" w:rsidR="005E148B" w:rsidRPr="00E50619" w:rsidRDefault="001F376D" w:rsidP="00016244">
      <w:pPr>
        <w:shd w:val="clear" w:color="auto" w:fill="FFFFFF" w:themeFill="background1"/>
        <w:spacing w:after="10" w:line="249" w:lineRule="auto"/>
        <w:ind w:left="0" w:firstLine="0"/>
        <w:jc w:val="left"/>
      </w:pPr>
      <w:r w:rsidRPr="00E50619">
        <w:rPr>
          <w:b/>
          <w:i/>
        </w:rPr>
        <w:t xml:space="preserve">Hypotheses: </w:t>
      </w:r>
    </w:p>
    <w:p w14:paraId="2A1CF61C" w14:textId="77777777" w:rsidR="005E148B" w:rsidRPr="00E50619" w:rsidRDefault="001F376D" w:rsidP="00720A4E">
      <w:pPr>
        <w:shd w:val="clear" w:color="auto" w:fill="FFFFFF" w:themeFill="background1"/>
        <w:spacing w:after="0" w:line="259" w:lineRule="auto"/>
        <w:ind w:right="0" w:firstLine="0"/>
        <w:jc w:val="left"/>
      </w:pPr>
      <w:r w:rsidRPr="00E50619">
        <w:rPr>
          <w:b/>
          <w:i/>
        </w:rPr>
        <w:t xml:space="preserve"> </w:t>
      </w:r>
    </w:p>
    <w:p w14:paraId="341A6CB6" w14:textId="1782BC23" w:rsidR="005E148B" w:rsidRPr="00E50619" w:rsidRDefault="001F376D" w:rsidP="00BC15C8">
      <w:pPr>
        <w:pStyle w:val="ListParagraph"/>
        <w:numPr>
          <w:ilvl w:val="0"/>
          <w:numId w:val="24"/>
        </w:numPr>
        <w:shd w:val="clear" w:color="auto" w:fill="FFFFFF" w:themeFill="background1"/>
        <w:ind w:right="0"/>
      </w:pPr>
      <w:r w:rsidRPr="00E50619">
        <w:t>H</w:t>
      </w:r>
      <w:r w:rsidRPr="00E50619">
        <w:rPr>
          <w:b/>
          <w:vertAlign w:val="subscript"/>
        </w:rPr>
        <w:t>o</w:t>
      </w:r>
      <w:r w:rsidRPr="00E50619">
        <w:t>1: Teach</w:t>
      </w:r>
      <w:r w:rsidR="002C5560" w:rsidRPr="00E50619">
        <w:t>ing</w:t>
      </w:r>
      <w:r w:rsidRPr="00E50619">
        <w:t xml:space="preserve"> skills</w:t>
      </w:r>
      <w:r w:rsidR="00016244" w:rsidRPr="00E50619">
        <w:t xml:space="preserve"> variable</w:t>
      </w:r>
      <w:r w:rsidRPr="00E50619">
        <w:t xml:space="preserve"> do</w:t>
      </w:r>
      <w:r w:rsidR="00016244" w:rsidRPr="00E50619">
        <w:t>es</w:t>
      </w:r>
      <w:r w:rsidRPr="00E50619">
        <w:t xml:space="preserve"> not significantly correlate with classroom management</w:t>
      </w:r>
      <w:r w:rsidR="00BC5465" w:rsidRPr="00E50619">
        <w:t xml:space="preserve"> among </w:t>
      </w:r>
      <w:r w:rsidR="00BC15C8" w:rsidRPr="00E50619">
        <w:t>early childhood education teachers</w:t>
      </w:r>
      <w:r w:rsidRPr="00E50619">
        <w:t xml:space="preserve">. </w:t>
      </w:r>
    </w:p>
    <w:p w14:paraId="7DCC690C" w14:textId="77777777" w:rsidR="00BC15C8" w:rsidRPr="00E50619" w:rsidRDefault="001F376D" w:rsidP="00BC15C8">
      <w:pPr>
        <w:pStyle w:val="ListParagraph"/>
        <w:numPr>
          <w:ilvl w:val="0"/>
          <w:numId w:val="24"/>
        </w:numPr>
        <w:shd w:val="clear" w:color="auto" w:fill="FFFFFF" w:themeFill="background1"/>
        <w:ind w:right="0"/>
      </w:pPr>
      <w:r w:rsidRPr="00E50619">
        <w:t>H</w:t>
      </w:r>
      <w:r w:rsidRPr="00E50619">
        <w:rPr>
          <w:b/>
          <w:vertAlign w:val="subscript"/>
        </w:rPr>
        <w:t>o</w:t>
      </w:r>
      <w:r w:rsidRPr="00E50619">
        <w:t>2: Teach</w:t>
      </w:r>
      <w:r w:rsidR="002C5560" w:rsidRPr="00E50619">
        <w:t>er</w:t>
      </w:r>
      <w:r w:rsidR="00BC5465" w:rsidRPr="00E50619">
        <w:t xml:space="preserve"> </w:t>
      </w:r>
      <w:r w:rsidRPr="00E50619">
        <w:t>preparedness does not significantly correlate with classroom management</w:t>
      </w:r>
      <w:r w:rsidR="00BC5465" w:rsidRPr="00E50619">
        <w:t xml:space="preserve"> among </w:t>
      </w:r>
      <w:r w:rsidR="00BC15C8" w:rsidRPr="00E50619">
        <w:t xml:space="preserve">early childhood education teachers. </w:t>
      </w:r>
    </w:p>
    <w:p w14:paraId="67F9E44B" w14:textId="203DCC1E" w:rsidR="005E148B" w:rsidRPr="00E50619" w:rsidRDefault="001F376D" w:rsidP="00BC15C8">
      <w:pPr>
        <w:pStyle w:val="ListParagraph"/>
        <w:numPr>
          <w:ilvl w:val="0"/>
          <w:numId w:val="24"/>
        </w:numPr>
        <w:shd w:val="clear" w:color="auto" w:fill="FFFFFF" w:themeFill="background1"/>
        <w:ind w:right="0"/>
      </w:pPr>
      <w:r w:rsidRPr="00E50619">
        <w:t>H</w:t>
      </w:r>
      <w:r w:rsidRPr="00E50619">
        <w:rPr>
          <w:b/>
          <w:vertAlign w:val="subscript"/>
        </w:rPr>
        <w:t>o</w:t>
      </w:r>
      <w:r w:rsidRPr="00E50619">
        <w:t xml:space="preserve">3: </w:t>
      </w:r>
      <w:r w:rsidR="005253F1" w:rsidRPr="00E50619">
        <w:t>The direct effect of teach</w:t>
      </w:r>
      <w:r w:rsidR="002C5560" w:rsidRPr="00E50619">
        <w:t>er</w:t>
      </w:r>
      <w:r w:rsidR="005253F1" w:rsidRPr="00E50619">
        <w:t xml:space="preserve"> preparedness on classroom management, controlling for teach</w:t>
      </w:r>
      <w:r w:rsidR="002C5560" w:rsidRPr="00E50619">
        <w:t>ing</w:t>
      </w:r>
      <w:r w:rsidR="005253F1" w:rsidRPr="00E50619">
        <w:t xml:space="preserve"> skills is not significant.</w:t>
      </w:r>
    </w:p>
    <w:p w14:paraId="02F8CE71" w14:textId="33D14331" w:rsidR="002507C1" w:rsidRPr="00E50619" w:rsidRDefault="001F376D" w:rsidP="00BC15C8">
      <w:pPr>
        <w:pStyle w:val="ListParagraph"/>
        <w:numPr>
          <w:ilvl w:val="0"/>
          <w:numId w:val="24"/>
        </w:numPr>
        <w:shd w:val="clear" w:color="auto" w:fill="FFFFFF" w:themeFill="background1"/>
        <w:ind w:right="0"/>
      </w:pPr>
      <w:r w:rsidRPr="00E50619">
        <w:t>H</w:t>
      </w:r>
      <w:r w:rsidRPr="00E50619">
        <w:rPr>
          <w:b/>
          <w:vertAlign w:val="subscript"/>
        </w:rPr>
        <w:t>o</w:t>
      </w:r>
      <w:r w:rsidRPr="00E50619">
        <w:t xml:space="preserve">4: </w:t>
      </w:r>
      <w:r w:rsidR="005253F1" w:rsidRPr="00E50619">
        <w:t xml:space="preserve"> The indirect effect of teach</w:t>
      </w:r>
      <w:r w:rsidR="002C5560" w:rsidRPr="00E50619">
        <w:t>er</w:t>
      </w:r>
      <w:r w:rsidR="005253F1" w:rsidRPr="00E50619">
        <w:t xml:space="preserve"> preparedness on classroom management, through teach</w:t>
      </w:r>
      <w:r w:rsidR="002C5560" w:rsidRPr="00E50619">
        <w:t xml:space="preserve">ing </w:t>
      </w:r>
      <w:r w:rsidR="005253F1" w:rsidRPr="00E50619">
        <w:t>skills is not significant.</w:t>
      </w:r>
    </w:p>
    <w:p w14:paraId="33DBEC89" w14:textId="78E792F4" w:rsidR="005253F1" w:rsidRPr="00E50619" w:rsidRDefault="001F376D" w:rsidP="00BC15C8">
      <w:pPr>
        <w:pStyle w:val="ListParagraph"/>
        <w:numPr>
          <w:ilvl w:val="0"/>
          <w:numId w:val="24"/>
        </w:numPr>
        <w:shd w:val="clear" w:color="auto" w:fill="FFFFFF" w:themeFill="background1"/>
        <w:spacing w:after="0" w:line="238" w:lineRule="auto"/>
        <w:ind w:right="-8"/>
      </w:pPr>
      <w:r w:rsidRPr="00E50619">
        <w:t>H</w:t>
      </w:r>
      <w:r w:rsidRPr="00E50619">
        <w:rPr>
          <w:b/>
          <w:vertAlign w:val="subscript"/>
        </w:rPr>
        <w:t>o</w:t>
      </w:r>
      <w:r w:rsidRPr="00E50619">
        <w:t xml:space="preserve">5: </w:t>
      </w:r>
      <w:r w:rsidR="005253F1" w:rsidRPr="00E50619">
        <w:t>The total effect of teach</w:t>
      </w:r>
      <w:r w:rsidR="002C5560" w:rsidRPr="00E50619">
        <w:t>er</w:t>
      </w:r>
      <w:r w:rsidR="005253F1" w:rsidRPr="00E50619">
        <w:t xml:space="preserve"> preparedness on classroom management is not significant.</w:t>
      </w:r>
    </w:p>
    <w:p w14:paraId="6D5C204D" w14:textId="5A57B9DB" w:rsidR="005E148B" w:rsidRPr="00E50619" w:rsidRDefault="005E148B" w:rsidP="002317DC">
      <w:pPr>
        <w:shd w:val="clear" w:color="auto" w:fill="FFFFFF" w:themeFill="background1"/>
        <w:spacing w:after="0" w:line="259" w:lineRule="auto"/>
        <w:ind w:left="0" w:right="0" w:firstLine="0"/>
        <w:jc w:val="left"/>
      </w:pPr>
    </w:p>
    <w:p w14:paraId="0250284E" w14:textId="77777777" w:rsidR="005E148B" w:rsidRPr="00E50619" w:rsidRDefault="001F376D" w:rsidP="00720A4E">
      <w:pPr>
        <w:pStyle w:val="Heading2"/>
        <w:shd w:val="clear" w:color="auto" w:fill="FFFFFF" w:themeFill="background1"/>
        <w:ind w:left="11" w:right="4"/>
      </w:pPr>
      <w:r w:rsidRPr="00E50619">
        <w:t xml:space="preserve">Theoretical and Conceptual Framework  </w:t>
      </w:r>
    </w:p>
    <w:p w14:paraId="5826F567" w14:textId="77777777" w:rsidR="005E148B" w:rsidRPr="00E50619" w:rsidRDefault="001F376D" w:rsidP="00720A4E">
      <w:pPr>
        <w:shd w:val="clear" w:color="auto" w:fill="FFFFFF" w:themeFill="background1"/>
        <w:spacing w:after="0" w:line="259" w:lineRule="auto"/>
        <w:ind w:right="0" w:firstLine="0"/>
        <w:jc w:val="left"/>
      </w:pPr>
      <w:r w:rsidRPr="00E50619">
        <w:rPr>
          <w:b/>
          <w:i/>
        </w:rPr>
        <w:t xml:space="preserve"> </w:t>
      </w:r>
    </w:p>
    <w:p w14:paraId="69A14BAE" w14:textId="71120F2E" w:rsidR="005E148B" w:rsidRPr="00E50619" w:rsidRDefault="001F376D" w:rsidP="00720A4E">
      <w:pPr>
        <w:shd w:val="clear" w:color="auto" w:fill="FFFFFF" w:themeFill="background1"/>
        <w:ind w:left="1" w:right="0"/>
      </w:pPr>
      <w:r w:rsidRPr="00E50619">
        <w:t xml:space="preserve">This study </w:t>
      </w:r>
      <w:r w:rsidR="000219FC" w:rsidRPr="00E50619">
        <w:t xml:space="preserve">is </w:t>
      </w:r>
      <w:r w:rsidR="00BC15C8" w:rsidRPr="00E50619">
        <w:t>anchored on</w:t>
      </w:r>
      <w:r w:rsidRPr="00E50619">
        <w:t xml:space="preserve"> anchored on Bandura’s Social Cognitive Theory (19</w:t>
      </w:r>
      <w:r w:rsidR="00EF3779" w:rsidRPr="00E50619">
        <w:t>99</w:t>
      </w:r>
      <w:r w:rsidRPr="00E50619">
        <w:t>). Social cognitive theory interprets human agency and functioning embedded in social systems. In this model of reciprocal causality, personal factors, behavioral patterns and environmental influences act as interacting determinants which impact each other bidirectionally. Specifically, personal factors include “cognitive, affective, and biological events</w:t>
      </w:r>
      <w:r w:rsidR="00613534" w:rsidRPr="00E50619">
        <w:t>.</w:t>
      </w:r>
      <w:r w:rsidRPr="00E50619">
        <w:t xml:space="preserve">” </w:t>
      </w:r>
      <w:r w:rsidR="00613534" w:rsidRPr="00E50619">
        <w:t>Behavioral</w:t>
      </w:r>
      <w:r w:rsidRPr="00E50619">
        <w:t xml:space="preserve"> factors refer to how individuals behave and react when they develop beliefs, abilities and skills. Environmental factors are concerned with the physical and sociocultural milieus where people achieve cumulative acquisition of knowledge and skills (Bandura, 19</w:t>
      </w:r>
      <w:r w:rsidR="00EF3779" w:rsidRPr="00E50619">
        <w:t>99</w:t>
      </w:r>
      <w:r w:rsidRPr="00E50619">
        <w:t xml:space="preserve">).  </w:t>
      </w:r>
    </w:p>
    <w:p w14:paraId="3C0773D8" w14:textId="2A8FECEF" w:rsidR="00D5673C" w:rsidRPr="00E50619" w:rsidRDefault="001F376D" w:rsidP="0053580D">
      <w:pPr>
        <w:shd w:val="clear" w:color="auto" w:fill="FFFFFF" w:themeFill="background1"/>
        <w:ind w:left="11" w:right="-8" w:firstLine="702"/>
      </w:pPr>
      <w:r w:rsidRPr="00E50619">
        <w:t>In the context of this study, teach</w:t>
      </w:r>
      <w:r w:rsidR="002C5560" w:rsidRPr="00E50619">
        <w:t>er</w:t>
      </w:r>
      <w:r w:rsidRPr="00E50619">
        <w:t xml:space="preserve"> preparedness </w:t>
      </w:r>
      <w:r w:rsidR="005253F1" w:rsidRPr="00E50619">
        <w:t>indicated by</w:t>
      </w:r>
      <w:r w:rsidR="00093E78" w:rsidRPr="00E50619">
        <w:t xml:space="preserve"> preparation for child diversity in inclusion, curriculum differentiation in inclusion, classroom and behavior management in inclusion, and collaboration in inclusion</w:t>
      </w:r>
      <w:r w:rsidR="005253F1" w:rsidRPr="00E50619">
        <w:t xml:space="preserve"> </w:t>
      </w:r>
      <w:r w:rsidR="000E4321" w:rsidRPr="00E50619">
        <w:t>(</w:t>
      </w:r>
      <w:proofErr w:type="spellStart"/>
      <w:r w:rsidR="00093E78" w:rsidRPr="00E50619">
        <w:t>Majoko</w:t>
      </w:r>
      <w:proofErr w:type="spellEnd"/>
      <w:r w:rsidR="00093E78" w:rsidRPr="00E50619">
        <w:t>, 2017</w:t>
      </w:r>
      <w:r w:rsidR="000E4321" w:rsidRPr="00E50619">
        <w:t>) stands for personal factor presented in the theory</w:t>
      </w:r>
      <w:r w:rsidRPr="00E50619">
        <w:t xml:space="preserve">. </w:t>
      </w:r>
      <w:r w:rsidR="005253F1" w:rsidRPr="00E50619">
        <w:t>Teach</w:t>
      </w:r>
      <w:r w:rsidR="002C5560" w:rsidRPr="00E50619">
        <w:t>ing</w:t>
      </w:r>
      <w:r w:rsidR="005253F1" w:rsidRPr="00E50619">
        <w:t xml:space="preserve"> skills variable indicated by </w:t>
      </w:r>
      <w:r w:rsidR="00093E78" w:rsidRPr="00E50619">
        <w:t xml:space="preserve">basic and advanced questioning skills, explanation skills, reinforcement skills, skills in using variety, opening and closing skills, small group and individual teaching skills, classroom management skills, and skills in guiding small group discussions, </w:t>
      </w:r>
      <w:r w:rsidR="000E4321" w:rsidRPr="00E50619">
        <w:t>(</w:t>
      </w:r>
      <w:r w:rsidR="00093E78" w:rsidRPr="00E50619">
        <w:t xml:space="preserve">Kwok &amp; </w:t>
      </w:r>
      <w:proofErr w:type="spellStart"/>
      <w:r w:rsidR="00093E78" w:rsidRPr="00E50619">
        <w:t>Svajda</w:t>
      </w:r>
      <w:proofErr w:type="spellEnd"/>
      <w:r w:rsidR="00093E78" w:rsidRPr="00E50619">
        <w:t>-Hardy, 2024</w:t>
      </w:r>
      <w:r w:rsidR="000E4321" w:rsidRPr="00E50619">
        <w:t>) relates to behavior aspect highlighted in the theory. Finally,</w:t>
      </w:r>
      <w:r w:rsidR="005253F1" w:rsidRPr="00E50619">
        <w:t xml:space="preserve"> Classroom management indicated by </w:t>
      </w:r>
      <w:r w:rsidR="00093E78" w:rsidRPr="00E50619">
        <w:t xml:space="preserve">seating arrangement, student teacher relationship, time management, use of writing boards, classroom norms, conducive environment, appropriate instructional objectives and feedback (Asif and Khurram, 2023) </w:t>
      </w:r>
      <w:r w:rsidR="000E4321" w:rsidRPr="00E50619">
        <w:t>is associated to the environmental element of the theory</w:t>
      </w:r>
      <w:r w:rsidRPr="00E50619">
        <w:t xml:space="preserve">. </w:t>
      </w:r>
      <w:r w:rsidR="000E4321" w:rsidRPr="00E50619">
        <w:t>Hence, this study is fully anchored with the theory.</w:t>
      </w:r>
    </w:p>
    <w:p w14:paraId="74AB60AB" w14:textId="77777777" w:rsidR="0053580D" w:rsidRPr="00E50619" w:rsidRDefault="0053580D" w:rsidP="0053580D">
      <w:pPr>
        <w:shd w:val="clear" w:color="auto" w:fill="FFFFFF" w:themeFill="background1"/>
        <w:ind w:left="11" w:right="-8" w:firstLine="702"/>
      </w:pPr>
    </w:p>
    <w:p w14:paraId="23A9787D" w14:textId="77777777" w:rsidR="005E148B" w:rsidRPr="00E50619" w:rsidRDefault="001F376D" w:rsidP="00720A4E">
      <w:pPr>
        <w:shd w:val="clear" w:color="auto" w:fill="FFFFFF" w:themeFill="background1"/>
        <w:spacing w:after="0" w:line="259" w:lineRule="auto"/>
        <w:ind w:left="0" w:right="1138" w:firstLine="0"/>
        <w:jc w:val="center"/>
      </w:pPr>
      <w:r w:rsidRPr="00E50619">
        <w:rPr>
          <w:i/>
        </w:rPr>
        <w:t xml:space="preserve">              Mediator Variable  </w:t>
      </w:r>
    </w:p>
    <w:p w14:paraId="37800DC8" w14:textId="77777777" w:rsidR="005E148B" w:rsidRPr="00E50619" w:rsidRDefault="001F376D" w:rsidP="00720A4E">
      <w:pPr>
        <w:shd w:val="clear" w:color="auto" w:fill="FFFFFF" w:themeFill="background1"/>
        <w:spacing w:after="1" w:line="259" w:lineRule="auto"/>
        <w:ind w:left="-344" w:right="-165" w:firstLine="0"/>
        <w:jc w:val="left"/>
      </w:pPr>
      <w:r w:rsidRPr="00E50619">
        <w:rPr>
          <w:rFonts w:eastAsia="Calibri" w:cs="Calibri"/>
          <w:noProof/>
        </w:rPr>
        <w:lastRenderedPageBreak/>
        <mc:AlternateContent>
          <mc:Choice Requires="wpg">
            <w:drawing>
              <wp:inline distT="0" distB="0" distL="0" distR="0" wp14:anchorId="719DAFA9" wp14:editId="4F5157A0">
                <wp:extent cx="6727676" cy="4831815"/>
                <wp:effectExtent l="0" t="0" r="0" b="6985"/>
                <wp:docPr id="25394" name="Group 25394"/>
                <wp:cNvGraphicFramePr/>
                <a:graphic xmlns:a="http://schemas.openxmlformats.org/drawingml/2006/main">
                  <a:graphicData uri="http://schemas.microsoft.com/office/word/2010/wordprocessingGroup">
                    <wpg:wgp>
                      <wpg:cNvGrpSpPr/>
                      <wpg:grpSpPr>
                        <a:xfrm>
                          <a:off x="0" y="0"/>
                          <a:ext cx="6727676" cy="4831815"/>
                          <a:chOff x="0" y="0"/>
                          <a:chExt cx="6727676" cy="4831815"/>
                        </a:xfrm>
                      </wpg:grpSpPr>
                      <wps:wsp>
                        <wps:cNvPr id="301" name="Rectangle 301"/>
                        <wps:cNvSpPr/>
                        <wps:spPr>
                          <a:xfrm>
                            <a:off x="228918" y="0"/>
                            <a:ext cx="44592" cy="202692"/>
                          </a:xfrm>
                          <a:prstGeom prst="rect">
                            <a:avLst/>
                          </a:prstGeom>
                          <a:ln>
                            <a:noFill/>
                          </a:ln>
                        </wps:spPr>
                        <wps:txbx>
                          <w:txbxContent>
                            <w:p w14:paraId="00A1A504"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02" name="Rectangle 302"/>
                        <wps:cNvSpPr/>
                        <wps:spPr>
                          <a:xfrm>
                            <a:off x="228918" y="179198"/>
                            <a:ext cx="44592" cy="202692"/>
                          </a:xfrm>
                          <a:prstGeom prst="rect">
                            <a:avLst/>
                          </a:prstGeom>
                          <a:ln>
                            <a:noFill/>
                          </a:ln>
                        </wps:spPr>
                        <wps:txbx>
                          <w:txbxContent>
                            <w:p w14:paraId="5A2AF812"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03" name="Rectangle 303"/>
                        <wps:cNvSpPr/>
                        <wps:spPr>
                          <a:xfrm>
                            <a:off x="228918" y="358140"/>
                            <a:ext cx="44592" cy="202692"/>
                          </a:xfrm>
                          <a:prstGeom prst="rect">
                            <a:avLst/>
                          </a:prstGeom>
                          <a:ln>
                            <a:noFill/>
                          </a:ln>
                        </wps:spPr>
                        <wps:txbx>
                          <w:txbxContent>
                            <w:p w14:paraId="4DE1D1F1"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04" name="Rectangle 304"/>
                        <wps:cNvSpPr/>
                        <wps:spPr>
                          <a:xfrm>
                            <a:off x="228918" y="535940"/>
                            <a:ext cx="44592" cy="202692"/>
                          </a:xfrm>
                          <a:prstGeom prst="rect">
                            <a:avLst/>
                          </a:prstGeom>
                          <a:ln>
                            <a:noFill/>
                          </a:ln>
                        </wps:spPr>
                        <wps:txbx>
                          <w:txbxContent>
                            <w:p w14:paraId="0CBC66EB"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05" name="Rectangle 305"/>
                        <wps:cNvSpPr/>
                        <wps:spPr>
                          <a:xfrm>
                            <a:off x="228918" y="715010"/>
                            <a:ext cx="44592" cy="202692"/>
                          </a:xfrm>
                          <a:prstGeom prst="rect">
                            <a:avLst/>
                          </a:prstGeom>
                          <a:ln>
                            <a:noFill/>
                          </a:ln>
                        </wps:spPr>
                        <wps:txbx>
                          <w:txbxContent>
                            <w:p w14:paraId="49F2E9D9"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06" name="Rectangle 306"/>
                        <wps:cNvSpPr/>
                        <wps:spPr>
                          <a:xfrm>
                            <a:off x="228918" y="894207"/>
                            <a:ext cx="44592" cy="202692"/>
                          </a:xfrm>
                          <a:prstGeom prst="rect">
                            <a:avLst/>
                          </a:prstGeom>
                          <a:ln>
                            <a:noFill/>
                          </a:ln>
                        </wps:spPr>
                        <wps:txbx>
                          <w:txbxContent>
                            <w:p w14:paraId="7405E723"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07" name="Rectangle 307"/>
                        <wps:cNvSpPr/>
                        <wps:spPr>
                          <a:xfrm>
                            <a:off x="228918" y="1072007"/>
                            <a:ext cx="44592" cy="202693"/>
                          </a:xfrm>
                          <a:prstGeom prst="rect">
                            <a:avLst/>
                          </a:prstGeom>
                          <a:ln>
                            <a:noFill/>
                          </a:ln>
                        </wps:spPr>
                        <wps:txbx>
                          <w:txbxContent>
                            <w:p w14:paraId="6F551A9A"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08" name="Rectangle 308"/>
                        <wps:cNvSpPr/>
                        <wps:spPr>
                          <a:xfrm>
                            <a:off x="228918" y="1251331"/>
                            <a:ext cx="44592" cy="202692"/>
                          </a:xfrm>
                          <a:prstGeom prst="rect">
                            <a:avLst/>
                          </a:prstGeom>
                          <a:ln>
                            <a:noFill/>
                          </a:ln>
                        </wps:spPr>
                        <wps:txbx>
                          <w:txbxContent>
                            <w:p w14:paraId="76DE497A"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09" name="Rectangle 309"/>
                        <wps:cNvSpPr/>
                        <wps:spPr>
                          <a:xfrm>
                            <a:off x="228918" y="1430401"/>
                            <a:ext cx="44592" cy="202692"/>
                          </a:xfrm>
                          <a:prstGeom prst="rect">
                            <a:avLst/>
                          </a:prstGeom>
                          <a:ln>
                            <a:noFill/>
                          </a:ln>
                        </wps:spPr>
                        <wps:txbx>
                          <w:txbxContent>
                            <w:p w14:paraId="7F361B0B"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10" name="Rectangle 310"/>
                        <wps:cNvSpPr/>
                        <wps:spPr>
                          <a:xfrm>
                            <a:off x="228918" y="1608201"/>
                            <a:ext cx="44592" cy="202692"/>
                          </a:xfrm>
                          <a:prstGeom prst="rect">
                            <a:avLst/>
                          </a:prstGeom>
                          <a:ln>
                            <a:noFill/>
                          </a:ln>
                        </wps:spPr>
                        <wps:txbx>
                          <w:txbxContent>
                            <w:p w14:paraId="15CB07F6"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11" name="Rectangle 311"/>
                        <wps:cNvSpPr/>
                        <wps:spPr>
                          <a:xfrm>
                            <a:off x="228918" y="1787271"/>
                            <a:ext cx="44592" cy="202692"/>
                          </a:xfrm>
                          <a:prstGeom prst="rect">
                            <a:avLst/>
                          </a:prstGeom>
                          <a:ln>
                            <a:noFill/>
                          </a:ln>
                        </wps:spPr>
                        <wps:txbx>
                          <w:txbxContent>
                            <w:p w14:paraId="14667982"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12" name="Rectangle 312"/>
                        <wps:cNvSpPr/>
                        <wps:spPr>
                          <a:xfrm>
                            <a:off x="228918" y="1966341"/>
                            <a:ext cx="44592" cy="202692"/>
                          </a:xfrm>
                          <a:prstGeom prst="rect">
                            <a:avLst/>
                          </a:prstGeom>
                          <a:ln>
                            <a:noFill/>
                          </a:ln>
                        </wps:spPr>
                        <wps:txbx>
                          <w:txbxContent>
                            <w:p w14:paraId="33A6B1D3"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13" name="Rectangle 313"/>
                        <wps:cNvSpPr/>
                        <wps:spPr>
                          <a:xfrm>
                            <a:off x="228918" y="2144141"/>
                            <a:ext cx="44592" cy="202692"/>
                          </a:xfrm>
                          <a:prstGeom prst="rect">
                            <a:avLst/>
                          </a:prstGeom>
                          <a:ln>
                            <a:noFill/>
                          </a:ln>
                        </wps:spPr>
                        <wps:txbx>
                          <w:txbxContent>
                            <w:p w14:paraId="412F69BF"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14" name="Rectangle 314"/>
                        <wps:cNvSpPr/>
                        <wps:spPr>
                          <a:xfrm>
                            <a:off x="228918" y="2323211"/>
                            <a:ext cx="44592" cy="202692"/>
                          </a:xfrm>
                          <a:prstGeom prst="rect">
                            <a:avLst/>
                          </a:prstGeom>
                          <a:ln>
                            <a:noFill/>
                          </a:ln>
                        </wps:spPr>
                        <wps:txbx>
                          <w:txbxContent>
                            <w:p w14:paraId="291CAEC0"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15" name="Rectangle 315"/>
                        <wps:cNvSpPr/>
                        <wps:spPr>
                          <a:xfrm>
                            <a:off x="228918" y="2502281"/>
                            <a:ext cx="44592" cy="202692"/>
                          </a:xfrm>
                          <a:prstGeom prst="rect">
                            <a:avLst/>
                          </a:prstGeom>
                          <a:ln>
                            <a:noFill/>
                          </a:ln>
                        </wps:spPr>
                        <wps:txbx>
                          <w:txbxContent>
                            <w:p w14:paraId="695E9B7D"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16" name="Rectangle 316"/>
                        <wps:cNvSpPr/>
                        <wps:spPr>
                          <a:xfrm>
                            <a:off x="228918" y="2680081"/>
                            <a:ext cx="177964" cy="202692"/>
                          </a:xfrm>
                          <a:prstGeom prst="rect">
                            <a:avLst/>
                          </a:prstGeom>
                          <a:ln>
                            <a:noFill/>
                          </a:ln>
                        </wps:spPr>
                        <wps:txbx>
                          <w:txbxContent>
                            <w:p w14:paraId="5F6F90E5" w14:textId="77777777" w:rsidR="005E148B" w:rsidRDefault="001F376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317" name="Rectangle 317"/>
                        <wps:cNvSpPr/>
                        <wps:spPr>
                          <a:xfrm>
                            <a:off x="363538" y="2680081"/>
                            <a:ext cx="44592" cy="202692"/>
                          </a:xfrm>
                          <a:prstGeom prst="rect">
                            <a:avLst/>
                          </a:prstGeom>
                          <a:ln>
                            <a:noFill/>
                          </a:ln>
                        </wps:spPr>
                        <wps:txbx>
                          <w:txbxContent>
                            <w:p w14:paraId="377AB394" w14:textId="77777777" w:rsidR="005E148B" w:rsidRDefault="001F376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318" name="Rectangle 318"/>
                        <wps:cNvSpPr/>
                        <wps:spPr>
                          <a:xfrm>
                            <a:off x="228918" y="2859151"/>
                            <a:ext cx="44592" cy="202692"/>
                          </a:xfrm>
                          <a:prstGeom prst="rect">
                            <a:avLst/>
                          </a:prstGeom>
                          <a:ln>
                            <a:noFill/>
                          </a:ln>
                        </wps:spPr>
                        <wps:txbx>
                          <w:txbxContent>
                            <w:p w14:paraId="5C53E2C1" w14:textId="77777777" w:rsidR="005E148B" w:rsidRDefault="001F376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319" name="Rectangle 319"/>
                        <wps:cNvSpPr/>
                        <wps:spPr>
                          <a:xfrm>
                            <a:off x="228918" y="3038221"/>
                            <a:ext cx="44592" cy="202692"/>
                          </a:xfrm>
                          <a:prstGeom prst="rect">
                            <a:avLst/>
                          </a:prstGeom>
                          <a:ln>
                            <a:noFill/>
                          </a:ln>
                        </wps:spPr>
                        <wps:txbx>
                          <w:txbxContent>
                            <w:p w14:paraId="39F5BB69" w14:textId="77777777" w:rsidR="005E148B" w:rsidRDefault="001F376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320" name="Rectangle 320"/>
                        <wps:cNvSpPr/>
                        <wps:spPr>
                          <a:xfrm>
                            <a:off x="228918" y="3216021"/>
                            <a:ext cx="44592" cy="202692"/>
                          </a:xfrm>
                          <a:prstGeom prst="rect">
                            <a:avLst/>
                          </a:prstGeom>
                          <a:ln>
                            <a:noFill/>
                          </a:ln>
                        </wps:spPr>
                        <wps:txbx>
                          <w:txbxContent>
                            <w:p w14:paraId="25BFBD10" w14:textId="77777777" w:rsidR="005E148B" w:rsidRDefault="001F376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321" name="Rectangle 321"/>
                        <wps:cNvSpPr/>
                        <wps:spPr>
                          <a:xfrm>
                            <a:off x="228918" y="3395091"/>
                            <a:ext cx="44592" cy="202692"/>
                          </a:xfrm>
                          <a:prstGeom prst="rect">
                            <a:avLst/>
                          </a:prstGeom>
                          <a:ln>
                            <a:noFill/>
                          </a:ln>
                        </wps:spPr>
                        <wps:txbx>
                          <w:txbxContent>
                            <w:p w14:paraId="677D2794" w14:textId="77777777" w:rsidR="005E148B" w:rsidRDefault="001F376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322" name="Rectangle 322"/>
                        <wps:cNvSpPr/>
                        <wps:spPr>
                          <a:xfrm>
                            <a:off x="228918" y="3574415"/>
                            <a:ext cx="44592" cy="202692"/>
                          </a:xfrm>
                          <a:prstGeom prst="rect">
                            <a:avLst/>
                          </a:prstGeom>
                          <a:ln>
                            <a:noFill/>
                          </a:ln>
                        </wps:spPr>
                        <wps:txbx>
                          <w:txbxContent>
                            <w:p w14:paraId="6FBBB381" w14:textId="77777777" w:rsidR="005E148B" w:rsidRDefault="001F376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323" name="Rectangle 323"/>
                        <wps:cNvSpPr/>
                        <wps:spPr>
                          <a:xfrm>
                            <a:off x="228918" y="3753612"/>
                            <a:ext cx="44592" cy="202692"/>
                          </a:xfrm>
                          <a:prstGeom prst="rect">
                            <a:avLst/>
                          </a:prstGeom>
                          <a:ln>
                            <a:noFill/>
                          </a:ln>
                        </wps:spPr>
                        <wps:txbx>
                          <w:txbxContent>
                            <w:p w14:paraId="1BA558ED" w14:textId="77777777" w:rsidR="005E148B" w:rsidRDefault="001F376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324" name="Rectangle 324"/>
                        <wps:cNvSpPr/>
                        <wps:spPr>
                          <a:xfrm>
                            <a:off x="228918" y="3931285"/>
                            <a:ext cx="44592" cy="202692"/>
                          </a:xfrm>
                          <a:prstGeom prst="rect">
                            <a:avLst/>
                          </a:prstGeom>
                          <a:ln>
                            <a:noFill/>
                          </a:ln>
                        </wps:spPr>
                        <wps:txbx>
                          <w:txbxContent>
                            <w:p w14:paraId="163B624E" w14:textId="77777777" w:rsidR="005E148B" w:rsidRDefault="001F376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325" name="Rectangle 325"/>
                        <wps:cNvSpPr/>
                        <wps:spPr>
                          <a:xfrm>
                            <a:off x="261938" y="3931285"/>
                            <a:ext cx="44592" cy="202692"/>
                          </a:xfrm>
                          <a:prstGeom prst="rect">
                            <a:avLst/>
                          </a:prstGeom>
                          <a:ln>
                            <a:noFill/>
                          </a:ln>
                        </wps:spPr>
                        <wps:txbx>
                          <w:txbxContent>
                            <w:p w14:paraId="7D6032F6" w14:textId="77777777" w:rsidR="005E148B" w:rsidRDefault="001F376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326" name="Rectangle 326"/>
                        <wps:cNvSpPr/>
                        <wps:spPr>
                          <a:xfrm>
                            <a:off x="228918" y="4110482"/>
                            <a:ext cx="44592" cy="202691"/>
                          </a:xfrm>
                          <a:prstGeom prst="rect">
                            <a:avLst/>
                          </a:prstGeom>
                          <a:ln>
                            <a:noFill/>
                          </a:ln>
                        </wps:spPr>
                        <wps:txbx>
                          <w:txbxContent>
                            <w:p w14:paraId="26683ED3" w14:textId="77777777" w:rsidR="005E148B" w:rsidRDefault="001F376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351" name="Shape 351"/>
                        <wps:cNvSpPr/>
                        <wps:spPr>
                          <a:xfrm>
                            <a:off x="0" y="2681148"/>
                            <a:ext cx="2200275" cy="2114550"/>
                          </a:xfrm>
                          <a:custGeom>
                            <a:avLst/>
                            <a:gdLst/>
                            <a:ahLst/>
                            <a:cxnLst/>
                            <a:rect l="0" t="0" r="0" b="0"/>
                            <a:pathLst>
                              <a:path w="2200275" h="2114550">
                                <a:moveTo>
                                  <a:pt x="0" y="2114550"/>
                                </a:moveTo>
                                <a:lnTo>
                                  <a:pt x="2200275" y="2114550"/>
                                </a:lnTo>
                                <a:lnTo>
                                  <a:pt x="2200275"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52" name="Rectangle 352"/>
                        <wps:cNvSpPr/>
                        <wps:spPr>
                          <a:xfrm>
                            <a:off x="432087" y="2754425"/>
                            <a:ext cx="1815462" cy="390556"/>
                          </a:xfrm>
                          <a:prstGeom prst="rect">
                            <a:avLst/>
                          </a:prstGeom>
                          <a:ln>
                            <a:noFill/>
                          </a:ln>
                        </wps:spPr>
                        <wps:txbx>
                          <w:txbxContent>
                            <w:p w14:paraId="2C0B0575" w14:textId="13F1D184" w:rsidR="003715A5" w:rsidRDefault="001F376D" w:rsidP="003715A5">
                              <w:pPr>
                                <w:spacing w:after="0" w:line="259" w:lineRule="auto"/>
                                <w:ind w:left="0" w:right="0" w:firstLine="0"/>
                                <w:jc w:val="left"/>
                                <w:rPr>
                                  <w:sz w:val="22"/>
                                </w:rPr>
                              </w:pPr>
                              <w:r>
                                <w:rPr>
                                  <w:sz w:val="22"/>
                                </w:rPr>
                                <w:t>Teach</w:t>
                              </w:r>
                              <w:r w:rsidR="005253F1">
                                <w:rPr>
                                  <w:sz w:val="22"/>
                                </w:rPr>
                                <w:t>ing</w:t>
                              </w:r>
                              <w:r>
                                <w:rPr>
                                  <w:sz w:val="22"/>
                                </w:rPr>
                                <w:t xml:space="preserve"> Preparedness </w:t>
                              </w:r>
                            </w:p>
                            <w:p w14:paraId="1496821D" w14:textId="4F941021" w:rsidR="003715A5" w:rsidRDefault="003715A5" w:rsidP="003715A5">
                              <w:pPr>
                                <w:spacing w:after="0" w:line="259" w:lineRule="auto"/>
                                <w:ind w:left="0" w:right="0" w:firstLine="0"/>
                                <w:rPr>
                                  <w:sz w:val="22"/>
                                </w:rPr>
                              </w:pPr>
                              <w:r>
                                <w:rPr>
                                  <w:sz w:val="22"/>
                                </w:rPr>
                                <w:t xml:space="preserve">          </w:t>
                              </w:r>
                              <w:r w:rsidRPr="00C91DCD">
                                <w:rPr>
                                  <w:sz w:val="22"/>
                                </w:rPr>
                                <w:t>(</w:t>
                              </w:r>
                              <w:r w:rsidR="000219FC" w:rsidRPr="00C91DCD">
                                <w:rPr>
                                  <w:sz w:val="22"/>
                                </w:rPr>
                                <w:t>P</w:t>
                              </w:r>
                              <w:r w:rsidRPr="00C91DCD">
                                <w:rPr>
                                  <w:sz w:val="22"/>
                                </w:rPr>
                                <w:t>ersonal</w:t>
                              </w:r>
                              <w:r>
                                <w:rPr>
                                  <w:sz w:val="22"/>
                                </w:rPr>
                                <w:t>)</w:t>
                              </w:r>
                            </w:p>
                            <w:p w14:paraId="72F42289" w14:textId="77777777" w:rsidR="003715A5" w:rsidRDefault="003715A5">
                              <w:pPr>
                                <w:spacing w:after="160" w:line="259" w:lineRule="auto"/>
                                <w:ind w:left="0" w:right="0" w:firstLine="0"/>
                                <w:jc w:val="left"/>
                              </w:pPr>
                            </w:p>
                          </w:txbxContent>
                        </wps:txbx>
                        <wps:bodyPr horzOverflow="overflow" vert="horz" lIns="0" tIns="0" rIns="0" bIns="0" rtlCol="0">
                          <a:noAutofit/>
                        </wps:bodyPr>
                      </wps:wsp>
                      <wps:wsp>
                        <wps:cNvPr id="353" name="Rectangle 353"/>
                        <wps:cNvSpPr/>
                        <wps:spPr>
                          <a:xfrm>
                            <a:off x="1797431" y="2754730"/>
                            <a:ext cx="40876" cy="185801"/>
                          </a:xfrm>
                          <a:prstGeom prst="rect">
                            <a:avLst/>
                          </a:prstGeom>
                          <a:ln>
                            <a:noFill/>
                          </a:ln>
                        </wps:spPr>
                        <wps:txbx>
                          <w:txbxContent>
                            <w:p w14:paraId="7C393F8F"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54" name="Rectangle 354"/>
                        <wps:cNvSpPr/>
                        <wps:spPr>
                          <a:xfrm>
                            <a:off x="1100201" y="2918560"/>
                            <a:ext cx="40876" cy="185801"/>
                          </a:xfrm>
                          <a:prstGeom prst="rect">
                            <a:avLst/>
                          </a:prstGeom>
                          <a:ln>
                            <a:noFill/>
                          </a:ln>
                        </wps:spPr>
                        <wps:txbx>
                          <w:txbxContent>
                            <w:p w14:paraId="625DBFE5"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55" name="Rectangle 355"/>
                        <wps:cNvSpPr/>
                        <wps:spPr>
                          <a:xfrm>
                            <a:off x="1100201" y="3070822"/>
                            <a:ext cx="22296" cy="101346"/>
                          </a:xfrm>
                          <a:prstGeom prst="rect">
                            <a:avLst/>
                          </a:prstGeom>
                          <a:ln>
                            <a:noFill/>
                          </a:ln>
                        </wps:spPr>
                        <wps:txbx>
                          <w:txbxContent>
                            <w:p w14:paraId="6E787758" w14:textId="77777777" w:rsidR="005E148B" w:rsidRDefault="001F376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56" name="Rectangle 356"/>
                        <wps:cNvSpPr/>
                        <wps:spPr>
                          <a:xfrm>
                            <a:off x="322898" y="3172560"/>
                            <a:ext cx="141124" cy="185801"/>
                          </a:xfrm>
                          <a:prstGeom prst="rect">
                            <a:avLst/>
                          </a:prstGeom>
                          <a:ln>
                            <a:noFill/>
                          </a:ln>
                        </wps:spPr>
                        <wps:txbx>
                          <w:txbxContent>
                            <w:p w14:paraId="482516FA" w14:textId="77777777" w:rsidR="005E148B" w:rsidRDefault="001F376D">
                              <w:pPr>
                                <w:spacing w:after="160" w:line="259" w:lineRule="auto"/>
                                <w:ind w:left="0" w:right="0" w:firstLine="0"/>
                                <w:jc w:val="left"/>
                              </w:pPr>
                              <w:r>
                                <w:rPr>
                                  <w:sz w:val="22"/>
                                </w:rPr>
                                <w:t>1.</w:t>
                              </w:r>
                            </w:p>
                          </w:txbxContent>
                        </wps:txbx>
                        <wps:bodyPr horzOverflow="overflow" vert="horz" lIns="0" tIns="0" rIns="0" bIns="0" rtlCol="0">
                          <a:noAutofit/>
                        </wps:bodyPr>
                      </wps:wsp>
                      <wps:wsp>
                        <wps:cNvPr id="357" name="Rectangle 357"/>
                        <wps:cNvSpPr/>
                        <wps:spPr>
                          <a:xfrm>
                            <a:off x="428307" y="3179518"/>
                            <a:ext cx="51653" cy="174642"/>
                          </a:xfrm>
                          <a:prstGeom prst="rect">
                            <a:avLst/>
                          </a:prstGeom>
                          <a:ln>
                            <a:noFill/>
                          </a:ln>
                        </wps:spPr>
                        <wps:txbx>
                          <w:txbxContent>
                            <w:p w14:paraId="62F1AEDA"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358" name="Rectangle 358"/>
                        <wps:cNvSpPr/>
                        <wps:spPr>
                          <a:xfrm>
                            <a:off x="551498" y="3172560"/>
                            <a:ext cx="1413574" cy="185801"/>
                          </a:xfrm>
                          <a:prstGeom prst="rect">
                            <a:avLst/>
                          </a:prstGeom>
                          <a:ln>
                            <a:noFill/>
                          </a:ln>
                        </wps:spPr>
                        <wps:txbx>
                          <w:txbxContent>
                            <w:p w14:paraId="2DFCDDE1" w14:textId="77777777" w:rsidR="005E148B" w:rsidRDefault="001F376D">
                              <w:pPr>
                                <w:spacing w:after="160" w:line="259" w:lineRule="auto"/>
                                <w:ind w:left="0" w:right="0" w:firstLine="0"/>
                                <w:jc w:val="left"/>
                              </w:pPr>
                              <w:r w:rsidRPr="005253F1">
                                <w:rPr>
                                  <w:sz w:val="22"/>
                                </w:rPr>
                                <w:t>Child Diversity in</w:t>
                              </w:r>
                              <w:r>
                                <w:rPr>
                                  <w:sz w:val="22"/>
                                </w:rPr>
                                <w:t xml:space="preserve"> </w:t>
                              </w:r>
                            </w:p>
                          </w:txbxContent>
                        </wps:txbx>
                        <wps:bodyPr horzOverflow="overflow" vert="horz" lIns="0" tIns="0" rIns="0" bIns="0" rtlCol="0">
                          <a:noAutofit/>
                        </wps:bodyPr>
                      </wps:wsp>
                      <wps:wsp>
                        <wps:cNvPr id="359" name="Rectangle 359"/>
                        <wps:cNvSpPr/>
                        <wps:spPr>
                          <a:xfrm>
                            <a:off x="551498" y="3336390"/>
                            <a:ext cx="733542" cy="185801"/>
                          </a:xfrm>
                          <a:prstGeom prst="rect">
                            <a:avLst/>
                          </a:prstGeom>
                          <a:ln>
                            <a:noFill/>
                          </a:ln>
                        </wps:spPr>
                        <wps:txbx>
                          <w:txbxContent>
                            <w:p w14:paraId="106EC6A6" w14:textId="77777777" w:rsidR="005E148B" w:rsidRDefault="001F376D">
                              <w:pPr>
                                <w:spacing w:after="160" w:line="259" w:lineRule="auto"/>
                                <w:ind w:left="0" w:right="0" w:firstLine="0"/>
                                <w:jc w:val="left"/>
                              </w:pPr>
                              <w:r>
                                <w:rPr>
                                  <w:sz w:val="22"/>
                                </w:rPr>
                                <w:t>Inclusion</w:t>
                              </w:r>
                            </w:p>
                          </w:txbxContent>
                        </wps:txbx>
                        <wps:bodyPr horzOverflow="overflow" vert="horz" lIns="0" tIns="0" rIns="0" bIns="0" rtlCol="0">
                          <a:noAutofit/>
                        </wps:bodyPr>
                      </wps:wsp>
                      <wps:wsp>
                        <wps:cNvPr id="360" name="Rectangle 360"/>
                        <wps:cNvSpPr/>
                        <wps:spPr>
                          <a:xfrm>
                            <a:off x="1102741" y="3336390"/>
                            <a:ext cx="40876" cy="185801"/>
                          </a:xfrm>
                          <a:prstGeom prst="rect">
                            <a:avLst/>
                          </a:prstGeom>
                          <a:ln>
                            <a:noFill/>
                          </a:ln>
                        </wps:spPr>
                        <wps:txbx>
                          <w:txbxContent>
                            <w:p w14:paraId="7845BF3C"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61" name="Rectangle 361"/>
                        <wps:cNvSpPr/>
                        <wps:spPr>
                          <a:xfrm>
                            <a:off x="322898" y="3500220"/>
                            <a:ext cx="141124" cy="185801"/>
                          </a:xfrm>
                          <a:prstGeom prst="rect">
                            <a:avLst/>
                          </a:prstGeom>
                          <a:ln>
                            <a:noFill/>
                          </a:ln>
                        </wps:spPr>
                        <wps:txbx>
                          <w:txbxContent>
                            <w:p w14:paraId="21B82371" w14:textId="77777777" w:rsidR="005E148B" w:rsidRDefault="001F376D">
                              <w:pPr>
                                <w:spacing w:after="160" w:line="259" w:lineRule="auto"/>
                                <w:ind w:left="0" w:right="0" w:firstLine="0"/>
                                <w:jc w:val="left"/>
                              </w:pPr>
                              <w:r>
                                <w:rPr>
                                  <w:sz w:val="22"/>
                                </w:rPr>
                                <w:t>2.</w:t>
                              </w:r>
                            </w:p>
                          </w:txbxContent>
                        </wps:txbx>
                        <wps:bodyPr horzOverflow="overflow" vert="horz" lIns="0" tIns="0" rIns="0" bIns="0" rtlCol="0">
                          <a:noAutofit/>
                        </wps:bodyPr>
                      </wps:wsp>
                      <wps:wsp>
                        <wps:cNvPr id="362" name="Rectangle 362"/>
                        <wps:cNvSpPr/>
                        <wps:spPr>
                          <a:xfrm>
                            <a:off x="428307" y="3507178"/>
                            <a:ext cx="51653" cy="174642"/>
                          </a:xfrm>
                          <a:prstGeom prst="rect">
                            <a:avLst/>
                          </a:prstGeom>
                          <a:ln>
                            <a:noFill/>
                          </a:ln>
                        </wps:spPr>
                        <wps:txbx>
                          <w:txbxContent>
                            <w:p w14:paraId="65696A0C"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363" name="Rectangle 363"/>
                        <wps:cNvSpPr/>
                        <wps:spPr>
                          <a:xfrm>
                            <a:off x="551498" y="3500220"/>
                            <a:ext cx="946842" cy="185801"/>
                          </a:xfrm>
                          <a:prstGeom prst="rect">
                            <a:avLst/>
                          </a:prstGeom>
                          <a:ln>
                            <a:noFill/>
                          </a:ln>
                        </wps:spPr>
                        <wps:txbx>
                          <w:txbxContent>
                            <w:p w14:paraId="26F6C858" w14:textId="77777777" w:rsidR="005E148B" w:rsidRDefault="001F376D">
                              <w:pPr>
                                <w:spacing w:after="160" w:line="259" w:lineRule="auto"/>
                                <w:ind w:left="0" w:right="0" w:firstLine="0"/>
                                <w:jc w:val="left"/>
                              </w:pPr>
                              <w:r>
                                <w:rPr>
                                  <w:sz w:val="22"/>
                                </w:rPr>
                                <w:t xml:space="preserve">Curriculum </w:t>
                              </w:r>
                            </w:p>
                          </w:txbxContent>
                        </wps:txbx>
                        <wps:bodyPr horzOverflow="overflow" vert="horz" lIns="0" tIns="0" rIns="0" bIns="0" rtlCol="0">
                          <a:noAutofit/>
                        </wps:bodyPr>
                      </wps:wsp>
                      <wps:wsp>
                        <wps:cNvPr id="364" name="Rectangle 364"/>
                        <wps:cNvSpPr/>
                        <wps:spPr>
                          <a:xfrm>
                            <a:off x="551498" y="3664304"/>
                            <a:ext cx="1406885" cy="185801"/>
                          </a:xfrm>
                          <a:prstGeom prst="rect">
                            <a:avLst/>
                          </a:prstGeom>
                          <a:ln>
                            <a:noFill/>
                          </a:ln>
                        </wps:spPr>
                        <wps:txbx>
                          <w:txbxContent>
                            <w:p w14:paraId="516DCEDD" w14:textId="77777777" w:rsidR="005E148B" w:rsidRDefault="001F376D">
                              <w:pPr>
                                <w:spacing w:after="160" w:line="259" w:lineRule="auto"/>
                                <w:ind w:left="0" w:right="0" w:firstLine="0"/>
                                <w:jc w:val="left"/>
                              </w:pPr>
                              <w:r>
                                <w:rPr>
                                  <w:sz w:val="22"/>
                                </w:rPr>
                                <w:t xml:space="preserve">Differentiation in </w:t>
                              </w:r>
                            </w:p>
                          </w:txbxContent>
                        </wps:txbx>
                        <wps:bodyPr horzOverflow="overflow" vert="horz" lIns="0" tIns="0" rIns="0" bIns="0" rtlCol="0">
                          <a:noAutofit/>
                        </wps:bodyPr>
                      </wps:wsp>
                      <wps:wsp>
                        <wps:cNvPr id="365" name="Rectangle 365"/>
                        <wps:cNvSpPr/>
                        <wps:spPr>
                          <a:xfrm>
                            <a:off x="551498" y="3828134"/>
                            <a:ext cx="733542" cy="185801"/>
                          </a:xfrm>
                          <a:prstGeom prst="rect">
                            <a:avLst/>
                          </a:prstGeom>
                          <a:ln>
                            <a:noFill/>
                          </a:ln>
                        </wps:spPr>
                        <wps:txbx>
                          <w:txbxContent>
                            <w:p w14:paraId="0090CB6A" w14:textId="77777777" w:rsidR="005E148B" w:rsidRDefault="001F376D">
                              <w:pPr>
                                <w:spacing w:after="160" w:line="259" w:lineRule="auto"/>
                                <w:ind w:left="0" w:right="0" w:firstLine="0"/>
                                <w:jc w:val="left"/>
                              </w:pPr>
                              <w:r>
                                <w:rPr>
                                  <w:sz w:val="22"/>
                                </w:rPr>
                                <w:t>Inclusion</w:t>
                              </w:r>
                            </w:p>
                          </w:txbxContent>
                        </wps:txbx>
                        <wps:bodyPr horzOverflow="overflow" vert="horz" lIns="0" tIns="0" rIns="0" bIns="0" rtlCol="0">
                          <a:noAutofit/>
                        </wps:bodyPr>
                      </wps:wsp>
                      <wps:wsp>
                        <wps:cNvPr id="366" name="Rectangle 366"/>
                        <wps:cNvSpPr/>
                        <wps:spPr>
                          <a:xfrm>
                            <a:off x="1102741" y="3828134"/>
                            <a:ext cx="40876" cy="185801"/>
                          </a:xfrm>
                          <a:prstGeom prst="rect">
                            <a:avLst/>
                          </a:prstGeom>
                          <a:ln>
                            <a:noFill/>
                          </a:ln>
                        </wps:spPr>
                        <wps:txbx>
                          <w:txbxContent>
                            <w:p w14:paraId="7C053E76"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67" name="Rectangle 367"/>
                        <wps:cNvSpPr/>
                        <wps:spPr>
                          <a:xfrm>
                            <a:off x="322898" y="3992091"/>
                            <a:ext cx="141124" cy="185801"/>
                          </a:xfrm>
                          <a:prstGeom prst="rect">
                            <a:avLst/>
                          </a:prstGeom>
                          <a:ln>
                            <a:noFill/>
                          </a:ln>
                        </wps:spPr>
                        <wps:txbx>
                          <w:txbxContent>
                            <w:p w14:paraId="055D567E" w14:textId="77777777" w:rsidR="005E148B" w:rsidRDefault="001F376D">
                              <w:pPr>
                                <w:spacing w:after="160" w:line="259" w:lineRule="auto"/>
                                <w:ind w:left="0" w:right="0" w:firstLine="0"/>
                                <w:jc w:val="left"/>
                              </w:pPr>
                              <w:r>
                                <w:rPr>
                                  <w:sz w:val="22"/>
                                </w:rPr>
                                <w:t>3.</w:t>
                              </w:r>
                            </w:p>
                          </w:txbxContent>
                        </wps:txbx>
                        <wps:bodyPr horzOverflow="overflow" vert="horz" lIns="0" tIns="0" rIns="0" bIns="0" rtlCol="0">
                          <a:noAutofit/>
                        </wps:bodyPr>
                      </wps:wsp>
                      <wps:wsp>
                        <wps:cNvPr id="368" name="Rectangle 368"/>
                        <wps:cNvSpPr/>
                        <wps:spPr>
                          <a:xfrm>
                            <a:off x="428307" y="3999049"/>
                            <a:ext cx="51653" cy="174642"/>
                          </a:xfrm>
                          <a:prstGeom prst="rect">
                            <a:avLst/>
                          </a:prstGeom>
                          <a:ln>
                            <a:noFill/>
                          </a:ln>
                        </wps:spPr>
                        <wps:txbx>
                          <w:txbxContent>
                            <w:p w14:paraId="6E740FEB"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369" name="Rectangle 369"/>
                        <wps:cNvSpPr/>
                        <wps:spPr>
                          <a:xfrm>
                            <a:off x="551498" y="3992091"/>
                            <a:ext cx="1972092" cy="185801"/>
                          </a:xfrm>
                          <a:prstGeom prst="rect">
                            <a:avLst/>
                          </a:prstGeom>
                          <a:ln>
                            <a:noFill/>
                          </a:ln>
                        </wps:spPr>
                        <wps:txbx>
                          <w:txbxContent>
                            <w:p w14:paraId="3CF25BED" w14:textId="77777777" w:rsidR="005E148B" w:rsidRDefault="001F376D">
                              <w:pPr>
                                <w:spacing w:after="160" w:line="259" w:lineRule="auto"/>
                                <w:ind w:left="0" w:right="0" w:firstLine="0"/>
                                <w:jc w:val="left"/>
                              </w:pPr>
                              <w:r>
                                <w:rPr>
                                  <w:sz w:val="22"/>
                                </w:rPr>
                                <w:t xml:space="preserve">Classroom and Behavior </w:t>
                              </w:r>
                            </w:p>
                          </w:txbxContent>
                        </wps:txbx>
                        <wps:bodyPr horzOverflow="overflow" vert="horz" lIns="0" tIns="0" rIns="0" bIns="0" rtlCol="0">
                          <a:noAutofit/>
                        </wps:bodyPr>
                      </wps:wsp>
                      <wps:wsp>
                        <wps:cNvPr id="370" name="Rectangle 370"/>
                        <wps:cNvSpPr/>
                        <wps:spPr>
                          <a:xfrm>
                            <a:off x="551498" y="4154651"/>
                            <a:ext cx="2000334" cy="185801"/>
                          </a:xfrm>
                          <a:prstGeom prst="rect">
                            <a:avLst/>
                          </a:prstGeom>
                          <a:ln>
                            <a:noFill/>
                          </a:ln>
                        </wps:spPr>
                        <wps:txbx>
                          <w:txbxContent>
                            <w:p w14:paraId="54FAD104" w14:textId="77777777" w:rsidR="005E148B" w:rsidRDefault="001F376D">
                              <w:pPr>
                                <w:spacing w:after="160" w:line="259" w:lineRule="auto"/>
                                <w:ind w:left="0" w:right="0" w:firstLine="0"/>
                                <w:jc w:val="left"/>
                              </w:pPr>
                              <w:r>
                                <w:rPr>
                                  <w:sz w:val="22"/>
                                </w:rPr>
                                <w:t>Management in Inclusion</w:t>
                              </w:r>
                            </w:p>
                          </w:txbxContent>
                        </wps:txbx>
                        <wps:bodyPr horzOverflow="overflow" vert="horz" lIns="0" tIns="0" rIns="0" bIns="0" rtlCol="0">
                          <a:noAutofit/>
                        </wps:bodyPr>
                      </wps:wsp>
                      <wps:wsp>
                        <wps:cNvPr id="371" name="Rectangle 371"/>
                        <wps:cNvSpPr/>
                        <wps:spPr>
                          <a:xfrm>
                            <a:off x="2056765" y="4154651"/>
                            <a:ext cx="40876" cy="185801"/>
                          </a:xfrm>
                          <a:prstGeom prst="rect">
                            <a:avLst/>
                          </a:prstGeom>
                          <a:ln>
                            <a:noFill/>
                          </a:ln>
                        </wps:spPr>
                        <wps:txbx>
                          <w:txbxContent>
                            <w:p w14:paraId="42C6693A"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72" name="Rectangle 372"/>
                        <wps:cNvSpPr/>
                        <wps:spPr>
                          <a:xfrm>
                            <a:off x="322898" y="4318354"/>
                            <a:ext cx="141124" cy="185801"/>
                          </a:xfrm>
                          <a:prstGeom prst="rect">
                            <a:avLst/>
                          </a:prstGeom>
                          <a:ln>
                            <a:noFill/>
                          </a:ln>
                        </wps:spPr>
                        <wps:txbx>
                          <w:txbxContent>
                            <w:p w14:paraId="664D7DFC" w14:textId="77777777" w:rsidR="005E148B" w:rsidRDefault="001F376D">
                              <w:pPr>
                                <w:spacing w:after="160" w:line="259" w:lineRule="auto"/>
                                <w:ind w:left="0" w:right="0" w:firstLine="0"/>
                                <w:jc w:val="left"/>
                              </w:pPr>
                              <w:r>
                                <w:rPr>
                                  <w:sz w:val="22"/>
                                </w:rPr>
                                <w:t>4.</w:t>
                              </w:r>
                            </w:p>
                          </w:txbxContent>
                        </wps:txbx>
                        <wps:bodyPr horzOverflow="overflow" vert="horz" lIns="0" tIns="0" rIns="0" bIns="0" rtlCol="0">
                          <a:noAutofit/>
                        </wps:bodyPr>
                      </wps:wsp>
                      <wps:wsp>
                        <wps:cNvPr id="373" name="Rectangle 373"/>
                        <wps:cNvSpPr/>
                        <wps:spPr>
                          <a:xfrm>
                            <a:off x="428307" y="4325312"/>
                            <a:ext cx="51653" cy="174642"/>
                          </a:xfrm>
                          <a:prstGeom prst="rect">
                            <a:avLst/>
                          </a:prstGeom>
                          <a:ln>
                            <a:noFill/>
                          </a:ln>
                        </wps:spPr>
                        <wps:txbx>
                          <w:txbxContent>
                            <w:p w14:paraId="4E56AE52"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374" name="Rectangle 374"/>
                        <wps:cNvSpPr/>
                        <wps:spPr>
                          <a:xfrm>
                            <a:off x="551498" y="4318354"/>
                            <a:ext cx="2049014" cy="185801"/>
                          </a:xfrm>
                          <a:prstGeom prst="rect">
                            <a:avLst/>
                          </a:prstGeom>
                          <a:ln>
                            <a:noFill/>
                          </a:ln>
                        </wps:spPr>
                        <wps:txbx>
                          <w:txbxContent>
                            <w:p w14:paraId="02E5F12E" w14:textId="77777777" w:rsidR="005E148B" w:rsidRDefault="001F376D">
                              <w:pPr>
                                <w:spacing w:after="160" w:line="259" w:lineRule="auto"/>
                                <w:ind w:left="0" w:right="0" w:firstLine="0"/>
                                <w:jc w:val="left"/>
                              </w:pPr>
                              <w:r>
                                <w:rPr>
                                  <w:sz w:val="22"/>
                                </w:rPr>
                                <w:t>Collaboration in Inclusion</w:t>
                              </w:r>
                            </w:p>
                          </w:txbxContent>
                        </wps:txbx>
                        <wps:bodyPr horzOverflow="overflow" vert="horz" lIns="0" tIns="0" rIns="0" bIns="0" rtlCol="0">
                          <a:noAutofit/>
                        </wps:bodyPr>
                      </wps:wsp>
                      <wps:wsp>
                        <wps:cNvPr id="375" name="Rectangle 375"/>
                        <wps:cNvSpPr/>
                        <wps:spPr>
                          <a:xfrm>
                            <a:off x="2093595" y="4318354"/>
                            <a:ext cx="40876" cy="185801"/>
                          </a:xfrm>
                          <a:prstGeom prst="rect">
                            <a:avLst/>
                          </a:prstGeom>
                          <a:ln>
                            <a:noFill/>
                          </a:ln>
                        </wps:spPr>
                        <wps:txbx>
                          <w:txbxContent>
                            <w:p w14:paraId="30A70638"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76" name="Rectangle 376"/>
                        <wps:cNvSpPr/>
                        <wps:spPr>
                          <a:xfrm>
                            <a:off x="93980" y="4482311"/>
                            <a:ext cx="40876" cy="185801"/>
                          </a:xfrm>
                          <a:prstGeom prst="rect">
                            <a:avLst/>
                          </a:prstGeom>
                          <a:ln>
                            <a:noFill/>
                          </a:ln>
                        </wps:spPr>
                        <wps:txbx>
                          <w:txbxContent>
                            <w:p w14:paraId="136C1173"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77" name="Rectangle 377"/>
                        <wps:cNvSpPr/>
                        <wps:spPr>
                          <a:xfrm>
                            <a:off x="1100201" y="4646014"/>
                            <a:ext cx="40876" cy="185801"/>
                          </a:xfrm>
                          <a:prstGeom prst="rect">
                            <a:avLst/>
                          </a:prstGeom>
                          <a:ln>
                            <a:noFill/>
                          </a:ln>
                        </wps:spPr>
                        <wps:txbx>
                          <w:txbxContent>
                            <w:p w14:paraId="20BF39CB"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79" name="Shape 379"/>
                        <wps:cNvSpPr/>
                        <wps:spPr>
                          <a:xfrm>
                            <a:off x="1943100" y="62408"/>
                            <a:ext cx="2343150" cy="2457450"/>
                          </a:xfrm>
                          <a:custGeom>
                            <a:avLst/>
                            <a:gdLst/>
                            <a:ahLst/>
                            <a:cxnLst/>
                            <a:rect l="0" t="0" r="0" b="0"/>
                            <a:pathLst>
                              <a:path w="2343150" h="2457450">
                                <a:moveTo>
                                  <a:pt x="0" y="2457450"/>
                                </a:moveTo>
                                <a:lnTo>
                                  <a:pt x="2343150" y="2457450"/>
                                </a:lnTo>
                                <a:lnTo>
                                  <a:pt x="2343150"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80" name="Rectangle 380"/>
                        <wps:cNvSpPr/>
                        <wps:spPr>
                          <a:xfrm>
                            <a:off x="2454275" y="135736"/>
                            <a:ext cx="2156407" cy="185801"/>
                          </a:xfrm>
                          <a:prstGeom prst="rect">
                            <a:avLst/>
                          </a:prstGeom>
                          <a:ln>
                            <a:noFill/>
                          </a:ln>
                        </wps:spPr>
                        <wps:txbx>
                          <w:txbxContent>
                            <w:p w14:paraId="4B86B563" w14:textId="60130273" w:rsidR="005E148B" w:rsidRDefault="005E148B">
                              <w:pPr>
                                <w:spacing w:after="160" w:line="259" w:lineRule="auto"/>
                                <w:ind w:left="0" w:right="0" w:firstLine="0"/>
                                <w:jc w:val="left"/>
                              </w:pPr>
                            </w:p>
                          </w:txbxContent>
                        </wps:txbx>
                        <wps:bodyPr horzOverflow="overflow" vert="horz" lIns="0" tIns="0" rIns="0" bIns="0" rtlCol="0">
                          <a:noAutofit/>
                        </wps:bodyPr>
                      </wps:wsp>
                      <wps:wsp>
                        <wps:cNvPr id="381" name="Rectangle 381"/>
                        <wps:cNvSpPr/>
                        <wps:spPr>
                          <a:xfrm>
                            <a:off x="2652071" y="160890"/>
                            <a:ext cx="1227216" cy="375039"/>
                          </a:xfrm>
                          <a:prstGeom prst="rect">
                            <a:avLst/>
                          </a:prstGeom>
                          <a:ln>
                            <a:noFill/>
                          </a:ln>
                        </wps:spPr>
                        <wps:txbx>
                          <w:txbxContent>
                            <w:p w14:paraId="5AC789F2" w14:textId="475BCDAA" w:rsidR="005E148B" w:rsidRDefault="001F376D" w:rsidP="003715A5">
                              <w:pPr>
                                <w:spacing w:after="0" w:line="259" w:lineRule="auto"/>
                                <w:ind w:left="0" w:right="0" w:firstLine="0"/>
                                <w:jc w:val="left"/>
                                <w:rPr>
                                  <w:sz w:val="22"/>
                                </w:rPr>
                              </w:pPr>
                              <w:r>
                                <w:rPr>
                                  <w:sz w:val="22"/>
                                </w:rPr>
                                <w:t>Teach</w:t>
                              </w:r>
                              <w:r w:rsidR="002C5560">
                                <w:rPr>
                                  <w:sz w:val="22"/>
                                </w:rPr>
                                <w:t>ing</w:t>
                              </w:r>
                              <w:r>
                                <w:rPr>
                                  <w:sz w:val="22"/>
                                </w:rPr>
                                <w:t xml:space="preserve"> Skills</w:t>
                              </w:r>
                            </w:p>
                            <w:p w14:paraId="5FD9A81F" w14:textId="32575F9F" w:rsidR="003715A5" w:rsidRDefault="003715A5" w:rsidP="003715A5">
                              <w:pPr>
                                <w:spacing w:after="0" w:line="259" w:lineRule="auto"/>
                                <w:ind w:left="0" w:right="0" w:firstLine="0"/>
                                <w:jc w:val="left"/>
                                <w:rPr>
                                  <w:sz w:val="22"/>
                                </w:rPr>
                              </w:pPr>
                              <w:r>
                                <w:rPr>
                                  <w:sz w:val="22"/>
                                </w:rPr>
                                <w:t xml:space="preserve">    </w:t>
                              </w:r>
                              <w:r w:rsidRPr="00C91DCD">
                                <w:rPr>
                                  <w:sz w:val="22"/>
                                </w:rPr>
                                <w:t>(</w:t>
                              </w:r>
                              <w:r w:rsidR="000219FC" w:rsidRPr="00C91DCD">
                                <w:rPr>
                                  <w:sz w:val="22"/>
                                </w:rPr>
                                <w:t>B</w:t>
                              </w:r>
                              <w:r w:rsidRPr="00C91DCD">
                                <w:rPr>
                                  <w:sz w:val="22"/>
                                </w:rPr>
                                <w:t>ehavioral</w:t>
                              </w:r>
                              <w:r>
                                <w:rPr>
                                  <w:sz w:val="22"/>
                                </w:rPr>
                                <w:t>)</w:t>
                              </w:r>
                            </w:p>
                            <w:p w14:paraId="3C8F49E7" w14:textId="77777777" w:rsidR="003715A5" w:rsidRDefault="003715A5">
                              <w:pPr>
                                <w:spacing w:after="160" w:line="259" w:lineRule="auto"/>
                                <w:ind w:left="0" w:right="0" w:firstLine="0"/>
                                <w:jc w:val="left"/>
                              </w:pPr>
                            </w:p>
                          </w:txbxContent>
                        </wps:txbx>
                        <wps:bodyPr horzOverflow="overflow" vert="horz" lIns="0" tIns="0" rIns="0" bIns="0" rtlCol="0">
                          <a:noAutofit/>
                        </wps:bodyPr>
                      </wps:wsp>
                      <wps:wsp>
                        <wps:cNvPr id="382" name="Rectangle 382"/>
                        <wps:cNvSpPr/>
                        <wps:spPr>
                          <a:xfrm>
                            <a:off x="3711575" y="299438"/>
                            <a:ext cx="40876" cy="185801"/>
                          </a:xfrm>
                          <a:prstGeom prst="rect">
                            <a:avLst/>
                          </a:prstGeom>
                          <a:ln>
                            <a:noFill/>
                          </a:ln>
                        </wps:spPr>
                        <wps:txbx>
                          <w:txbxContent>
                            <w:p w14:paraId="18E480D3"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83" name="Rectangle 383"/>
                        <wps:cNvSpPr/>
                        <wps:spPr>
                          <a:xfrm>
                            <a:off x="2308225" y="451828"/>
                            <a:ext cx="22296" cy="101346"/>
                          </a:xfrm>
                          <a:prstGeom prst="rect">
                            <a:avLst/>
                          </a:prstGeom>
                          <a:ln>
                            <a:noFill/>
                          </a:ln>
                        </wps:spPr>
                        <wps:txbx>
                          <w:txbxContent>
                            <w:p w14:paraId="4E2B978B" w14:textId="77777777" w:rsidR="005E148B" w:rsidRDefault="001F376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84" name="Rectangle 384"/>
                        <wps:cNvSpPr/>
                        <wps:spPr>
                          <a:xfrm>
                            <a:off x="2079625" y="553438"/>
                            <a:ext cx="141124" cy="185801"/>
                          </a:xfrm>
                          <a:prstGeom prst="rect">
                            <a:avLst/>
                          </a:prstGeom>
                          <a:ln>
                            <a:noFill/>
                          </a:ln>
                        </wps:spPr>
                        <wps:txbx>
                          <w:txbxContent>
                            <w:p w14:paraId="316DB0EB" w14:textId="77777777" w:rsidR="005E148B" w:rsidRDefault="001F376D">
                              <w:pPr>
                                <w:spacing w:after="160" w:line="259" w:lineRule="auto"/>
                                <w:ind w:left="0" w:right="0" w:firstLine="0"/>
                                <w:jc w:val="left"/>
                              </w:pPr>
                              <w:r>
                                <w:rPr>
                                  <w:sz w:val="22"/>
                                </w:rPr>
                                <w:t>1.</w:t>
                              </w:r>
                            </w:p>
                          </w:txbxContent>
                        </wps:txbx>
                        <wps:bodyPr horzOverflow="overflow" vert="horz" lIns="0" tIns="0" rIns="0" bIns="0" rtlCol="0">
                          <a:noAutofit/>
                        </wps:bodyPr>
                      </wps:wsp>
                      <wps:wsp>
                        <wps:cNvPr id="385" name="Rectangle 385"/>
                        <wps:cNvSpPr/>
                        <wps:spPr>
                          <a:xfrm>
                            <a:off x="2185035" y="560396"/>
                            <a:ext cx="51653" cy="174642"/>
                          </a:xfrm>
                          <a:prstGeom prst="rect">
                            <a:avLst/>
                          </a:prstGeom>
                          <a:ln>
                            <a:noFill/>
                          </a:ln>
                        </wps:spPr>
                        <wps:txbx>
                          <w:txbxContent>
                            <w:p w14:paraId="37C44A6E"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386" name="Rectangle 386"/>
                        <wps:cNvSpPr/>
                        <wps:spPr>
                          <a:xfrm>
                            <a:off x="2308225" y="553438"/>
                            <a:ext cx="1476932" cy="185801"/>
                          </a:xfrm>
                          <a:prstGeom prst="rect">
                            <a:avLst/>
                          </a:prstGeom>
                          <a:ln>
                            <a:noFill/>
                          </a:ln>
                        </wps:spPr>
                        <wps:txbx>
                          <w:txbxContent>
                            <w:p w14:paraId="35E46B2B" w14:textId="77777777" w:rsidR="005E148B" w:rsidRDefault="001F376D">
                              <w:pPr>
                                <w:spacing w:after="160" w:line="259" w:lineRule="auto"/>
                                <w:ind w:left="0" w:right="0" w:firstLine="0"/>
                                <w:jc w:val="left"/>
                              </w:pPr>
                              <w:r>
                                <w:rPr>
                                  <w:sz w:val="22"/>
                                </w:rPr>
                                <w:t>Basic and Advance</w:t>
                              </w:r>
                            </w:p>
                          </w:txbxContent>
                        </wps:txbx>
                        <wps:bodyPr horzOverflow="overflow" vert="horz" lIns="0" tIns="0" rIns="0" bIns="0" rtlCol="0">
                          <a:noAutofit/>
                        </wps:bodyPr>
                      </wps:wsp>
                      <wps:wsp>
                        <wps:cNvPr id="387" name="Rectangle 387"/>
                        <wps:cNvSpPr/>
                        <wps:spPr>
                          <a:xfrm>
                            <a:off x="3419475" y="553438"/>
                            <a:ext cx="40876" cy="185801"/>
                          </a:xfrm>
                          <a:prstGeom prst="rect">
                            <a:avLst/>
                          </a:prstGeom>
                          <a:ln>
                            <a:noFill/>
                          </a:ln>
                        </wps:spPr>
                        <wps:txbx>
                          <w:txbxContent>
                            <w:p w14:paraId="14216D61"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88" name="Rectangle 388"/>
                        <wps:cNvSpPr/>
                        <wps:spPr>
                          <a:xfrm>
                            <a:off x="3449955" y="553438"/>
                            <a:ext cx="996451" cy="185801"/>
                          </a:xfrm>
                          <a:prstGeom prst="rect">
                            <a:avLst/>
                          </a:prstGeom>
                          <a:ln>
                            <a:noFill/>
                          </a:ln>
                        </wps:spPr>
                        <wps:txbx>
                          <w:txbxContent>
                            <w:p w14:paraId="5086BE4E" w14:textId="77777777" w:rsidR="005E148B" w:rsidRDefault="001F376D">
                              <w:pPr>
                                <w:spacing w:after="160" w:line="259" w:lineRule="auto"/>
                                <w:ind w:left="0" w:right="0" w:firstLine="0"/>
                                <w:jc w:val="left"/>
                              </w:pPr>
                              <w:r>
                                <w:rPr>
                                  <w:sz w:val="22"/>
                                </w:rPr>
                                <w:t xml:space="preserve">Questioning </w:t>
                              </w:r>
                            </w:p>
                          </w:txbxContent>
                        </wps:txbx>
                        <wps:bodyPr horzOverflow="overflow" vert="horz" lIns="0" tIns="0" rIns="0" bIns="0" rtlCol="0">
                          <a:noAutofit/>
                        </wps:bodyPr>
                      </wps:wsp>
                      <wps:wsp>
                        <wps:cNvPr id="389" name="Rectangle 389"/>
                        <wps:cNvSpPr/>
                        <wps:spPr>
                          <a:xfrm>
                            <a:off x="2308225" y="717269"/>
                            <a:ext cx="423626" cy="185801"/>
                          </a:xfrm>
                          <a:prstGeom prst="rect">
                            <a:avLst/>
                          </a:prstGeom>
                          <a:ln>
                            <a:noFill/>
                          </a:ln>
                        </wps:spPr>
                        <wps:txbx>
                          <w:txbxContent>
                            <w:p w14:paraId="0BD5F3AE" w14:textId="77777777" w:rsidR="005E148B" w:rsidRDefault="001F376D">
                              <w:pPr>
                                <w:spacing w:after="160" w:line="259" w:lineRule="auto"/>
                                <w:ind w:left="0" w:right="0" w:firstLine="0"/>
                                <w:jc w:val="left"/>
                              </w:pPr>
                              <w:r>
                                <w:rPr>
                                  <w:sz w:val="22"/>
                                </w:rPr>
                                <w:t>Skills</w:t>
                              </w:r>
                            </w:p>
                          </w:txbxContent>
                        </wps:txbx>
                        <wps:bodyPr horzOverflow="overflow" vert="horz" lIns="0" tIns="0" rIns="0" bIns="0" rtlCol="0">
                          <a:noAutofit/>
                        </wps:bodyPr>
                      </wps:wsp>
                      <wps:wsp>
                        <wps:cNvPr id="390" name="Rectangle 390"/>
                        <wps:cNvSpPr/>
                        <wps:spPr>
                          <a:xfrm>
                            <a:off x="2625725" y="717269"/>
                            <a:ext cx="40876" cy="185801"/>
                          </a:xfrm>
                          <a:prstGeom prst="rect">
                            <a:avLst/>
                          </a:prstGeom>
                          <a:ln>
                            <a:noFill/>
                          </a:ln>
                        </wps:spPr>
                        <wps:txbx>
                          <w:txbxContent>
                            <w:p w14:paraId="47D595A9"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91" name="Rectangle 391"/>
                        <wps:cNvSpPr/>
                        <wps:spPr>
                          <a:xfrm>
                            <a:off x="2079625" y="881226"/>
                            <a:ext cx="141124" cy="185801"/>
                          </a:xfrm>
                          <a:prstGeom prst="rect">
                            <a:avLst/>
                          </a:prstGeom>
                          <a:ln>
                            <a:noFill/>
                          </a:ln>
                        </wps:spPr>
                        <wps:txbx>
                          <w:txbxContent>
                            <w:p w14:paraId="60F3C0E2" w14:textId="77777777" w:rsidR="005E148B" w:rsidRDefault="001F376D">
                              <w:pPr>
                                <w:spacing w:after="160" w:line="259" w:lineRule="auto"/>
                                <w:ind w:left="0" w:right="0" w:firstLine="0"/>
                                <w:jc w:val="left"/>
                              </w:pPr>
                              <w:r>
                                <w:rPr>
                                  <w:sz w:val="22"/>
                                </w:rPr>
                                <w:t>2.</w:t>
                              </w:r>
                            </w:p>
                          </w:txbxContent>
                        </wps:txbx>
                        <wps:bodyPr horzOverflow="overflow" vert="horz" lIns="0" tIns="0" rIns="0" bIns="0" rtlCol="0">
                          <a:noAutofit/>
                        </wps:bodyPr>
                      </wps:wsp>
                      <wps:wsp>
                        <wps:cNvPr id="392" name="Rectangle 392"/>
                        <wps:cNvSpPr/>
                        <wps:spPr>
                          <a:xfrm>
                            <a:off x="2185035" y="888184"/>
                            <a:ext cx="51653" cy="174642"/>
                          </a:xfrm>
                          <a:prstGeom prst="rect">
                            <a:avLst/>
                          </a:prstGeom>
                          <a:ln>
                            <a:noFill/>
                          </a:ln>
                        </wps:spPr>
                        <wps:txbx>
                          <w:txbxContent>
                            <w:p w14:paraId="42D637C9"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393" name="Rectangle 393"/>
                        <wps:cNvSpPr/>
                        <wps:spPr>
                          <a:xfrm>
                            <a:off x="2308225" y="881226"/>
                            <a:ext cx="1415061" cy="185801"/>
                          </a:xfrm>
                          <a:prstGeom prst="rect">
                            <a:avLst/>
                          </a:prstGeom>
                          <a:ln>
                            <a:noFill/>
                          </a:ln>
                        </wps:spPr>
                        <wps:txbx>
                          <w:txbxContent>
                            <w:p w14:paraId="04F02165" w14:textId="77777777" w:rsidR="005E148B" w:rsidRDefault="001F376D">
                              <w:pPr>
                                <w:spacing w:after="160" w:line="259" w:lineRule="auto"/>
                                <w:ind w:left="0" w:right="0" w:firstLine="0"/>
                                <w:jc w:val="left"/>
                              </w:pPr>
                              <w:r>
                                <w:rPr>
                                  <w:sz w:val="22"/>
                                </w:rPr>
                                <w:t>Explanation Skills</w:t>
                              </w:r>
                            </w:p>
                          </w:txbxContent>
                        </wps:txbx>
                        <wps:bodyPr horzOverflow="overflow" vert="horz" lIns="0" tIns="0" rIns="0" bIns="0" rtlCol="0">
                          <a:noAutofit/>
                        </wps:bodyPr>
                      </wps:wsp>
                      <wps:wsp>
                        <wps:cNvPr id="394" name="Rectangle 394"/>
                        <wps:cNvSpPr/>
                        <wps:spPr>
                          <a:xfrm>
                            <a:off x="3372485" y="881226"/>
                            <a:ext cx="40876" cy="185801"/>
                          </a:xfrm>
                          <a:prstGeom prst="rect">
                            <a:avLst/>
                          </a:prstGeom>
                          <a:ln>
                            <a:noFill/>
                          </a:ln>
                        </wps:spPr>
                        <wps:txbx>
                          <w:txbxContent>
                            <w:p w14:paraId="5B87E510"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95" name="Rectangle 395"/>
                        <wps:cNvSpPr/>
                        <wps:spPr>
                          <a:xfrm>
                            <a:off x="2079625" y="1045056"/>
                            <a:ext cx="141124" cy="185801"/>
                          </a:xfrm>
                          <a:prstGeom prst="rect">
                            <a:avLst/>
                          </a:prstGeom>
                          <a:ln>
                            <a:noFill/>
                          </a:ln>
                        </wps:spPr>
                        <wps:txbx>
                          <w:txbxContent>
                            <w:p w14:paraId="41181978" w14:textId="77777777" w:rsidR="005E148B" w:rsidRDefault="001F376D">
                              <w:pPr>
                                <w:spacing w:after="160" w:line="259" w:lineRule="auto"/>
                                <w:ind w:left="0" w:right="0" w:firstLine="0"/>
                                <w:jc w:val="left"/>
                              </w:pPr>
                              <w:r>
                                <w:rPr>
                                  <w:sz w:val="22"/>
                                </w:rPr>
                                <w:t>3.</w:t>
                              </w:r>
                            </w:p>
                          </w:txbxContent>
                        </wps:txbx>
                        <wps:bodyPr horzOverflow="overflow" vert="horz" lIns="0" tIns="0" rIns="0" bIns="0" rtlCol="0">
                          <a:noAutofit/>
                        </wps:bodyPr>
                      </wps:wsp>
                      <wps:wsp>
                        <wps:cNvPr id="396" name="Rectangle 396"/>
                        <wps:cNvSpPr/>
                        <wps:spPr>
                          <a:xfrm>
                            <a:off x="2185035" y="1052013"/>
                            <a:ext cx="51653" cy="174642"/>
                          </a:xfrm>
                          <a:prstGeom prst="rect">
                            <a:avLst/>
                          </a:prstGeom>
                          <a:ln>
                            <a:noFill/>
                          </a:ln>
                        </wps:spPr>
                        <wps:txbx>
                          <w:txbxContent>
                            <w:p w14:paraId="1435EE2F"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397" name="Rectangle 397"/>
                        <wps:cNvSpPr/>
                        <wps:spPr>
                          <a:xfrm>
                            <a:off x="2308225" y="1045056"/>
                            <a:ext cx="1640995" cy="185801"/>
                          </a:xfrm>
                          <a:prstGeom prst="rect">
                            <a:avLst/>
                          </a:prstGeom>
                          <a:ln>
                            <a:noFill/>
                          </a:ln>
                        </wps:spPr>
                        <wps:txbx>
                          <w:txbxContent>
                            <w:p w14:paraId="20FFF1DA" w14:textId="77777777" w:rsidR="005E148B" w:rsidRDefault="001F376D">
                              <w:pPr>
                                <w:spacing w:after="160" w:line="259" w:lineRule="auto"/>
                                <w:ind w:left="0" w:right="0" w:firstLine="0"/>
                                <w:jc w:val="left"/>
                              </w:pPr>
                              <w:r>
                                <w:rPr>
                                  <w:sz w:val="22"/>
                                </w:rPr>
                                <w:t>Reinforcement Skills</w:t>
                              </w:r>
                            </w:p>
                          </w:txbxContent>
                        </wps:txbx>
                        <wps:bodyPr horzOverflow="overflow" vert="horz" lIns="0" tIns="0" rIns="0" bIns="0" rtlCol="0">
                          <a:noAutofit/>
                        </wps:bodyPr>
                      </wps:wsp>
                      <wps:wsp>
                        <wps:cNvPr id="398" name="Rectangle 398"/>
                        <wps:cNvSpPr/>
                        <wps:spPr>
                          <a:xfrm>
                            <a:off x="3541395" y="1045056"/>
                            <a:ext cx="40876" cy="185801"/>
                          </a:xfrm>
                          <a:prstGeom prst="rect">
                            <a:avLst/>
                          </a:prstGeom>
                          <a:ln>
                            <a:noFill/>
                          </a:ln>
                        </wps:spPr>
                        <wps:txbx>
                          <w:txbxContent>
                            <w:p w14:paraId="68118221"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99" name="Rectangle 399"/>
                        <wps:cNvSpPr/>
                        <wps:spPr>
                          <a:xfrm>
                            <a:off x="2079625" y="1209140"/>
                            <a:ext cx="141124" cy="185801"/>
                          </a:xfrm>
                          <a:prstGeom prst="rect">
                            <a:avLst/>
                          </a:prstGeom>
                          <a:ln>
                            <a:noFill/>
                          </a:ln>
                        </wps:spPr>
                        <wps:txbx>
                          <w:txbxContent>
                            <w:p w14:paraId="3AEDA918" w14:textId="77777777" w:rsidR="005E148B" w:rsidRDefault="001F376D">
                              <w:pPr>
                                <w:spacing w:after="160" w:line="259" w:lineRule="auto"/>
                                <w:ind w:left="0" w:right="0" w:firstLine="0"/>
                                <w:jc w:val="left"/>
                              </w:pPr>
                              <w:r>
                                <w:rPr>
                                  <w:sz w:val="22"/>
                                </w:rPr>
                                <w:t>4.</w:t>
                              </w:r>
                            </w:p>
                          </w:txbxContent>
                        </wps:txbx>
                        <wps:bodyPr horzOverflow="overflow" vert="horz" lIns="0" tIns="0" rIns="0" bIns="0" rtlCol="0">
                          <a:noAutofit/>
                        </wps:bodyPr>
                      </wps:wsp>
                      <wps:wsp>
                        <wps:cNvPr id="400" name="Rectangle 400"/>
                        <wps:cNvSpPr/>
                        <wps:spPr>
                          <a:xfrm>
                            <a:off x="2185035" y="1216098"/>
                            <a:ext cx="51653" cy="174642"/>
                          </a:xfrm>
                          <a:prstGeom prst="rect">
                            <a:avLst/>
                          </a:prstGeom>
                          <a:ln>
                            <a:noFill/>
                          </a:ln>
                        </wps:spPr>
                        <wps:txbx>
                          <w:txbxContent>
                            <w:p w14:paraId="3260B1E2"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401" name="Rectangle 401"/>
                        <wps:cNvSpPr/>
                        <wps:spPr>
                          <a:xfrm>
                            <a:off x="2308225" y="1209140"/>
                            <a:ext cx="1725534" cy="185801"/>
                          </a:xfrm>
                          <a:prstGeom prst="rect">
                            <a:avLst/>
                          </a:prstGeom>
                          <a:ln>
                            <a:noFill/>
                          </a:ln>
                        </wps:spPr>
                        <wps:txbx>
                          <w:txbxContent>
                            <w:p w14:paraId="69BA856B" w14:textId="77777777" w:rsidR="005E148B" w:rsidRDefault="001F376D">
                              <w:pPr>
                                <w:spacing w:after="160" w:line="259" w:lineRule="auto"/>
                                <w:ind w:left="0" w:right="0" w:firstLine="0"/>
                                <w:jc w:val="left"/>
                              </w:pPr>
                              <w:r>
                                <w:rPr>
                                  <w:sz w:val="22"/>
                                </w:rPr>
                                <w:t>Skills in Using Variety</w:t>
                              </w:r>
                            </w:p>
                          </w:txbxContent>
                        </wps:txbx>
                        <wps:bodyPr horzOverflow="overflow" vert="horz" lIns="0" tIns="0" rIns="0" bIns="0" rtlCol="0">
                          <a:noAutofit/>
                        </wps:bodyPr>
                      </wps:wsp>
                      <wps:wsp>
                        <wps:cNvPr id="402" name="Rectangle 402"/>
                        <wps:cNvSpPr/>
                        <wps:spPr>
                          <a:xfrm>
                            <a:off x="3606165" y="1209140"/>
                            <a:ext cx="40876" cy="185801"/>
                          </a:xfrm>
                          <a:prstGeom prst="rect">
                            <a:avLst/>
                          </a:prstGeom>
                          <a:ln>
                            <a:noFill/>
                          </a:ln>
                        </wps:spPr>
                        <wps:txbx>
                          <w:txbxContent>
                            <w:p w14:paraId="358448DC"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03" name="Rectangle 403"/>
                        <wps:cNvSpPr/>
                        <wps:spPr>
                          <a:xfrm>
                            <a:off x="2079625" y="1372970"/>
                            <a:ext cx="141124" cy="185801"/>
                          </a:xfrm>
                          <a:prstGeom prst="rect">
                            <a:avLst/>
                          </a:prstGeom>
                          <a:ln>
                            <a:noFill/>
                          </a:ln>
                        </wps:spPr>
                        <wps:txbx>
                          <w:txbxContent>
                            <w:p w14:paraId="2EF612B6" w14:textId="77777777" w:rsidR="005E148B" w:rsidRDefault="001F376D">
                              <w:pPr>
                                <w:spacing w:after="160" w:line="259" w:lineRule="auto"/>
                                <w:ind w:left="0" w:right="0" w:firstLine="0"/>
                                <w:jc w:val="left"/>
                              </w:pPr>
                              <w:r>
                                <w:rPr>
                                  <w:sz w:val="22"/>
                                </w:rPr>
                                <w:t>5.</w:t>
                              </w:r>
                            </w:p>
                          </w:txbxContent>
                        </wps:txbx>
                        <wps:bodyPr horzOverflow="overflow" vert="horz" lIns="0" tIns="0" rIns="0" bIns="0" rtlCol="0">
                          <a:noAutofit/>
                        </wps:bodyPr>
                      </wps:wsp>
                      <wps:wsp>
                        <wps:cNvPr id="404" name="Rectangle 404"/>
                        <wps:cNvSpPr/>
                        <wps:spPr>
                          <a:xfrm>
                            <a:off x="2185035" y="1379927"/>
                            <a:ext cx="51653" cy="174642"/>
                          </a:xfrm>
                          <a:prstGeom prst="rect">
                            <a:avLst/>
                          </a:prstGeom>
                          <a:ln>
                            <a:noFill/>
                          </a:ln>
                        </wps:spPr>
                        <wps:txbx>
                          <w:txbxContent>
                            <w:p w14:paraId="6225787B"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405" name="Rectangle 405"/>
                        <wps:cNvSpPr/>
                        <wps:spPr>
                          <a:xfrm>
                            <a:off x="2308225" y="1372970"/>
                            <a:ext cx="2090076" cy="185801"/>
                          </a:xfrm>
                          <a:prstGeom prst="rect">
                            <a:avLst/>
                          </a:prstGeom>
                          <a:ln>
                            <a:noFill/>
                          </a:ln>
                        </wps:spPr>
                        <wps:txbx>
                          <w:txbxContent>
                            <w:p w14:paraId="5E534245" w14:textId="77777777" w:rsidR="005E148B" w:rsidRDefault="001F376D">
                              <w:pPr>
                                <w:spacing w:after="160" w:line="259" w:lineRule="auto"/>
                                <w:ind w:left="0" w:right="0" w:firstLine="0"/>
                                <w:jc w:val="left"/>
                              </w:pPr>
                              <w:r>
                                <w:rPr>
                                  <w:sz w:val="22"/>
                                </w:rPr>
                                <w:t>Opening and Closing Skills</w:t>
                              </w:r>
                            </w:p>
                          </w:txbxContent>
                        </wps:txbx>
                        <wps:bodyPr horzOverflow="overflow" vert="horz" lIns="0" tIns="0" rIns="0" bIns="0" rtlCol="0">
                          <a:noAutofit/>
                        </wps:bodyPr>
                      </wps:wsp>
                      <wps:wsp>
                        <wps:cNvPr id="406" name="Rectangle 406"/>
                        <wps:cNvSpPr/>
                        <wps:spPr>
                          <a:xfrm>
                            <a:off x="3879469" y="1372970"/>
                            <a:ext cx="40876" cy="185801"/>
                          </a:xfrm>
                          <a:prstGeom prst="rect">
                            <a:avLst/>
                          </a:prstGeom>
                          <a:ln>
                            <a:noFill/>
                          </a:ln>
                        </wps:spPr>
                        <wps:txbx>
                          <w:txbxContent>
                            <w:p w14:paraId="28EEB6CA"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07" name="Rectangle 407"/>
                        <wps:cNvSpPr/>
                        <wps:spPr>
                          <a:xfrm>
                            <a:off x="2079625" y="1535530"/>
                            <a:ext cx="141124" cy="185801"/>
                          </a:xfrm>
                          <a:prstGeom prst="rect">
                            <a:avLst/>
                          </a:prstGeom>
                          <a:ln>
                            <a:noFill/>
                          </a:ln>
                        </wps:spPr>
                        <wps:txbx>
                          <w:txbxContent>
                            <w:p w14:paraId="0A4423F6" w14:textId="77777777" w:rsidR="005E148B" w:rsidRDefault="001F376D">
                              <w:pPr>
                                <w:spacing w:after="160" w:line="259" w:lineRule="auto"/>
                                <w:ind w:left="0" w:right="0" w:firstLine="0"/>
                                <w:jc w:val="left"/>
                              </w:pPr>
                              <w:r>
                                <w:rPr>
                                  <w:sz w:val="22"/>
                                </w:rPr>
                                <w:t>6.</w:t>
                              </w:r>
                            </w:p>
                          </w:txbxContent>
                        </wps:txbx>
                        <wps:bodyPr horzOverflow="overflow" vert="horz" lIns="0" tIns="0" rIns="0" bIns="0" rtlCol="0">
                          <a:noAutofit/>
                        </wps:bodyPr>
                      </wps:wsp>
                      <wps:wsp>
                        <wps:cNvPr id="408" name="Rectangle 408"/>
                        <wps:cNvSpPr/>
                        <wps:spPr>
                          <a:xfrm>
                            <a:off x="2185035" y="1542487"/>
                            <a:ext cx="51653" cy="174642"/>
                          </a:xfrm>
                          <a:prstGeom prst="rect">
                            <a:avLst/>
                          </a:prstGeom>
                          <a:ln>
                            <a:noFill/>
                          </a:ln>
                        </wps:spPr>
                        <wps:txbx>
                          <w:txbxContent>
                            <w:p w14:paraId="50C867F1"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409" name="Rectangle 409"/>
                        <wps:cNvSpPr/>
                        <wps:spPr>
                          <a:xfrm>
                            <a:off x="2308225" y="1535530"/>
                            <a:ext cx="2204343" cy="185801"/>
                          </a:xfrm>
                          <a:prstGeom prst="rect">
                            <a:avLst/>
                          </a:prstGeom>
                          <a:ln>
                            <a:noFill/>
                          </a:ln>
                        </wps:spPr>
                        <wps:txbx>
                          <w:txbxContent>
                            <w:p w14:paraId="7E8B3E9D" w14:textId="77777777" w:rsidR="005E148B" w:rsidRDefault="001F376D">
                              <w:pPr>
                                <w:spacing w:after="160" w:line="259" w:lineRule="auto"/>
                                <w:ind w:left="0" w:right="0" w:firstLine="0"/>
                                <w:jc w:val="left"/>
                              </w:pPr>
                              <w:r>
                                <w:rPr>
                                  <w:sz w:val="22"/>
                                </w:rPr>
                                <w:t xml:space="preserve">Small Group and Individual </w:t>
                              </w:r>
                            </w:p>
                          </w:txbxContent>
                        </wps:txbx>
                        <wps:bodyPr horzOverflow="overflow" vert="horz" lIns="0" tIns="0" rIns="0" bIns="0" rtlCol="0">
                          <a:noAutofit/>
                        </wps:bodyPr>
                      </wps:wsp>
                      <wps:wsp>
                        <wps:cNvPr id="410" name="Rectangle 410"/>
                        <wps:cNvSpPr/>
                        <wps:spPr>
                          <a:xfrm>
                            <a:off x="2308225" y="1699360"/>
                            <a:ext cx="1186711" cy="185801"/>
                          </a:xfrm>
                          <a:prstGeom prst="rect">
                            <a:avLst/>
                          </a:prstGeom>
                          <a:ln>
                            <a:noFill/>
                          </a:ln>
                        </wps:spPr>
                        <wps:txbx>
                          <w:txbxContent>
                            <w:p w14:paraId="4B458883" w14:textId="77777777" w:rsidR="005E148B" w:rsidRDefault="001F376D">
                              <w:pPr>
                                <w:spacing w:after="160" w:line="259" w:lineRule="auto"/>
                                <w:ind w:left="0" w:right="0" w:firstLine="0"/>
                                <w:jc w:val="left"/>
                              </w:pPr>
                              <w:r>
                                <w:rPr>
                                  <w:sz w:val="22"/>
                                </w:rPr>
                                <w:t>Teaching Skills</w:t>
                              </w:r>
                            </w:p>
                          </w:txbxContent>
                        </wps:txbx>
                        <wps:bodyPr horzOverflow="overflow" vert="horz" lIns="0" tIns="0" rIns="0" bIns="0" rtlCol="0">
                          <a:noAutofit/>
                        </wps:bodyPr>
                      </wps:wsp>
                      <wps:wsp>
                        <wps:cNvPr id="411" name="Rectangle 411"/>
                        <wps:cNvSpPr/>
                        <wps:spPr>
                          <a:xfrm>
                            <a:off x="3199765" y="1699360"/>
                            <a:ext cx="40876" cy="185801"/>
                          </a:xfrm>
                          <a:prstGeom prst="rect">
                            <a:avLst/>
                          </a:prstGeom>
                          <a:ln>
                            <a:noFill/>
                          </a:ln>
                        </wps:spPr>
                        <wps:txbx>
                          <w:txbxContent>
                            <w:p w14:paraId="31B28789"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12" name="Rectangle 412"/>
                        <wps:cNvSpPr/>
                        <wps:spPr>
                          <a:xfrm>
                            <a:off x="2079625" y="1863190"/>
                            <a:ext cx="141124" cy="185801"/>
                          </a:xfrm>
                          <a:prstGeom prst="rect">
                            <a:avLst/>
                          </a:prstGeom>
                          <a:ln>
                            <a:noFill/>
                          </a:ln>
                        </wps:spPr>
                        <wps:txbx>
                          <w:txbxContent>
                            <w:p w14:paraId="75761A5E" w14:textId="77777777" w:rsidR="005E148B" w:rsidRDefault="001F376D">
                              <w:pPr>
                                <w:spacing w:after="160" w:line="259" w:lineRule="auto"/>
                                <w:ind w:left="0" w:right="0" w:firstLine="0"/>
                                <w:jc w:val="left"/>
                              </w:pPr>
                              <w:r>
                                <w:rPr>
                                  <w:sz w:val="22"/>
                                </w:rPr>
                                <w:t>7.</w:t>
                              </w:r>
                            </w:p>
                          </w:txbxContent>
                        </wps:txbx>
                        <wps:bodyPr horzOverflow="overflow" vert="horz" lIns="0" tIns="0" rIns="0" bIns="0" rtlCol="0">
                          <a:noAutofit/>
                        </wps:bodyPr>
                      </wps:wsp>
                      <wps:wsp>
                        <wps:cNvPr id="413" name="Rectangle 413"/>
                        <wps:cNvSpPr/>
                        <wps:spPr>
                          <a:xfrm>
                            <a:off x="2185035" y="1870148"/>
                            <a:ext cx="51653" cy="174642"/>
                          </a:xfrm>
                          <a:prstGeom prst="rect">
                            <a:avLst/>
                          </a:prstGeom>
                          <a:ln>
                            <a:noFill/>
                          </a:ln>
                        </wps:spPr>
                        <wps:txbx>
                          <w:txbxContent>
                            <w:p w14:paraId="4A0217CA"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414" name="Rectangle 414"/>
                        <wps:cNvSpPr/>
                        <wps:spPr>
                          <a:xfrm>
                            <a:off x="2308225" y="1863190"/>
                            <a:ext cx="2368777" cy="185801"/>
                          </a:xfrm>
                          <a:prstGeom prst="rect">
                            <a:avLst/>
                          </a:prstGeom>
                          <a:ln>
                            <a:noFill/>
                          </a:ln>
                        </wps:spPr>
                        <wps:txbx>
                          <w:txbxContent>
                            <w:p w14:paraId="30F2C321" w14:textId="77777777" w:rsidR="005E148B" w:rsidRDefault="001F376D">
                              <w:pPr>
                                <w:spacing w:after="160" w:line="259" w:lineRule="auto"/>
                                <w:ind w:left="0" w:right="0" w:firstLine="0"/>
                                <w:jc w:val="left"/>
                              </w:pPr>
                              <w:r>
                                <w:rPr>
                                  <w:sz w:val="22"/>
                                </w:rPr>
                                <w:t>Classroom Management Skills</w:t>
                              </w:r>
                            </w:p>
                          </w:txbxContent>
                        </wps:txbx>
                        <wps:bodyPr horzOverflow="overflow" vert="horz" lIns="0" tIns="0" rIns="0" bIns="0" rtlCol="0">
                          <a:noAutofit/>
                        </wps:bodyPr>
                      </wps:wsp>
                      <wps:wsp>
                        <wps:cNvPr id="415" name="Rectangle 415"/>
                        <wps:cNvSpPr/>
                        <wps:spPr>
                          <a:xfrm>
                            <a:off x="4089146" y="1863190"/>
                            <a:ext cx="40876" cy="185801"/>
                          </a:xfrm>
                          <a:prstGeom prst="rect">
                            <a:avLst/>
                          </a:prstGeom>
                          <a:ln>
                            <a:noFill/>
                          </a:ln>
                        </wps:spPr>
                        <wps:txbx>
                          <w:txbxContent>
                            <w:p w14:paraId="3849685B"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16" name="Rectangle 416"/>
                        <wps:cNvSpPr/>
                        <wps:spPr>
                          <a:xfrm>
                            <a:off x="2079625" y="2027020"/>
                            <a:ext cx="141124" cy="185801"/>
                          </a:xfrm>
                          <a:prstGeom prst="rect">
                            <a:avLst/>
                          </a:prstGeom>
                          <a:ln>
                            <a:noFill/>
                          </a:ln>
                        </wps:spPr>
                        <wps:txbx>
                          <w:txbxContent>
                            <w:p w14:paraId="5B9B9481" w14:textId="77777777" w:rsidR="005E148B" w:rsidRDefault="001F376D">
                              <w:pPr>
                                <w:spacing w:after="160" w:line="259" w:lineRule="auto"/>
                                <w:ind w:left="0" w:right="0" w:firstLine="0"/>
                                <w:jc w:val="left"/>
                              </w:pPr>
                              <w:r>
                                <w:rPr>
                                  <w:sz w:val="22"/>
                                </w:rPr>
                                <w:t>8.</w:t>
                              </w:r>
                            </w:p>
                          </w:txbxContent>
                        </wps:txbx>
                        <wps:bodyPr horzOverflow="overflow" vert="horz" lIns="0" tIns="0" rIns="0" bIns="0" rtlCol="0">
                          <a:noAutofit/>
                        </wps:bodyPr>
                      </wps:wsp>
                      <wps:wsp>
                        <wps:cNvPr id="417" name="Rectangle 417"/>
                        <wps:cNvSpPr/>
                        <wps:spPr>
                          <a:xfrm>
                            <a:off x="2185035" y="2033977"/>
                            <a:ext cx="51653" cy="174642"/>
                          </a:xfrm>
                          <a:prstGeom prst="rect">
                            <a:avLst/>
                          </a:prstGeom>
                          <a:ln>
                            <a:noFill/>
                          </a:ln>
                        </wps:spPr>
                        <wps:txbx>
                          <w:txbxContent>
                            <w:p w14:paraId="73FA9F55"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418" name="Rectangle 418"/>
                        <wps:cNvSpPr/>
                        <wps:spPr>
                          <a:xfrm>
                            <a:off x="2308225" y="2027020"/>
                            <a:ext cx="2408353" cy="185801"/>
                          </a:xfrm>
                          <a:prstGeom prst="rect">
                            <a:avLst/>
                          </a:prstGeom>
                          <a:ln>
                            <a:noFill/>
                          </a:ln>
                        </wps:spPr>
                        <wps:txbx>
                          <w:txbxContent>
                            <w:p w14:paraId="7D50FAFE" w14:textId="77777777" w:rsidR="005E148B" w:rsidRDefault="001F376D">
                              <w:pPr>
                                <w:spacing w:after="160" w:line="259" w:lineRule="auto"/>
                                <w:ind w:left="0" w:right="0" w:firstLine="0"/>
                                <w:jc w:val="left"/>
                              </w:pPr>
                              <w:r>
                                <w:rPr>
                                  <w:sz w:val="22"/>
                                </w:rPr>
                                <w:t xml:space="preserve">Skills for Guiding Small Group </w:t>
                              </w:r>
                            </w:p>
                          </w:txbxContent>
                        </wps:txbx>
                        <wps:bodyPr horzOverflow="overflow" vert="horz" lIns="0" tIns="0" rIns="0" bIns="0" rtlCol="0">
                          <a:noAutofit/>
                        </wps:bodyPr>
                      </wps:wsp>
                      <wps:wsp>
                        <wps:cNvPr id="419" name="Rectangle 419"/>
                        <wps:cNvSpPr/>
                        <wps:spPr>
                          <a:xfrm>
                            <a:off x="2308225" y="2190850"/>
                            <a:ext cx="853013" cy="185801"/>
                          </a:xfrm>
                          <a:prstGeom prst="rect">
                            <a:avLst/>
                          </a:prstGeom>
                          <a:ln>
                            <a:noFill/>
                          </a:ln>
                        </wps:spPr>
                        <wps:txbx>
                          <w:txbxContent>
                            <w:p w14:paraId="453AA82B" w14:textId="77777777" w:rsidR="005E148B" w:rsidRDefault="001F376D">
                              <w:pPr>
                                <w:spacing w:after="160" w:line="259" w:lineRule="auto"/>
                                <w:ind w:left="0" w:right="0" w:firstLine="0"/>
                                <w:jc w:val="left"/>
                              </w:pPr>
                              <w:r>
                                <w:rPr>
                                  <w:sz w:val="22"/>
                                </w:rPr>
                                <w:t>Discussion</w:t>
                              </w:r>
                            </w:p>
                          </w:txbxContent>
                        </wps:txbx>
                        <wps:bodyPr horzOverflow="overflow" vert="horz" lIns="0" tIns="0" rIns="0" bIns="0" rtlCol="0">
                          <a:noAutofit/>
                        </wps:bodyPr>
                      </wps:wsp>
                      <wps:wsp>
                        <wps:cNvPr id="420" name="Rectangle 420"/>
                        <wps:cNvSpPr/>
                        <wps:spPr>
                          <a:xfrm>
                            <a:off x="2949575" y="2190850"/>
                            <a:ext cx="40876" cy="185801"/>
                          </a:xfrm>
                          <a:prstGeom prst="rect">
                            <a:avLst/>
                          </a:prstGeom>
                          <a:ln>
                            <a:noFill/>
                          </a:ln>
                        </wps:spPr>
                        <wps:txbx>
                          <w:txbxContent>
                            <w:p w14:paraId="50FF3487"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21" name="Rectangle 421"/>
                        <wps:cNvSpPr/>
                        <wps:spPr>
                          <a:xfrm>
                            <a:off x="2308225" y="2356231"/>
                            <a:ext cx="44592" cy="202692"/>
                          </a:xfrm>
                          <a:prstGeom prst="rect">
                            <a:avLst/>
                          </a:prstGeom>
                          <a:ln>
                            <a:noFill/>
                          </a:ln>
                        </wps:spPr>
                        <wps:txbx>
                          <w:txbxContent>
                            <w:p w14:paraId="2E13FA95"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423" name="Shape 423"/>
                        <wps:cNvSpPr/>
                        <wps:spPr>
                          <a:xfrm>
                            <a:off x="4095750" y="2662352"/>
                            <a:ext cx="2257425" cy="2162175"/>
                          </a:xfrm>
                          <a:custGeom>
                            <a:avLst/>
                            <a:gdLst/>
                            <a:ahLst/>
                            <a:cxnLst/>
                            <a:rect l="0" t="0" r="0" b="0"/>
                            <a:pathLst>
                              <a:path w="2257425" h="2162175">
                                <a:moveTo>
                                  <a:pt x="0" y="2162175"/>
                                </a:moveTo>
                                <a:lnTo>
                                  <a:pt x="2257425" y="2162175"/>
                                </a:lnTo>
                                <a:lnTo>
                                  <a:pt x="2257425"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24" name="Rectangle 424"/>
                        <wps:cNvSpPr/>
                        <wps:spPr>
                          <a:xfrm>
                            <a:off x="4512568" y="2735623"/>
                            <a:ext cx="1945337" cy="326157"/>
                          </a:xfrm>
                          <a:prstGeom prst="rect">
                            <a:avLst/>
                          </a:prstGeom>
                          <a:ln>
                            <a:noFill/>
                          </a:ln>
                        </wps:spPr>
                        <wps:txbx>
                          <w:txbxContent>
                            <w:p w14:paraId="15135FB3" w14:textId="77777777" w:rsidR="003715A5" w:rsidRDefault="001F376D" w:rsidP="003715A5">
                              <w:pPr>
                                <w:spacing w:after="0" w:line="259" w:lineRule="auto"/>
                                <w:ind w:left="0" w:right="0" w:firstLine="0"/>
                                <w:jc w:val="left"/>
                                <w:rPr>
                                  <w:sz w:val="22"/>
                                </w:rPr>
                              </w:pPr>
                              <w:r>
                                <w:rPr>
                                  <w:sz w:val="22"/>
                                </w:rPr>
                                <w:t>Classroom Management</w:t>
                              </w:r>
                            </w:p>
                            <w:p w14:paraId="23169CB3" w14:textId="4FE4450A" w:rsidR="005E148B" w:rsidRDefault="003715A5" w:rsidP="003715A5">
                              <w:pPr>
                                <w:spacing w:after="0" w:line="259" w:lineRule="auto"/>
                                <w:ind w:left="0" w:right="0" w:firstLine="0"/>
                                <w:jc w:val="left"/>
                                <w:rPr>
                                  <w:sz w:val="22"/>
                                </w:rPr>
                              </w:pPr>
                              <w:r>
                                <w:rPr>
                                  <w:sz w:val="22"/>
                                </w:rPr>
                                <w:t xml:space="preserve">       </w:t>
                              </w:r>
                              <w:r w:rsidRPr="00C91DCD">
                                <w:rPr>
                                  <w:sz w:val="22"/>
                                </w:rPr>
                                <w:t>(</w:t>
                              </w:r>
                              <w:r w:rsidR="000219FC" w:rsidRPr="00C91DCD">
                                <w:rPr>
                                  <w:sz w:val="22"/>
                                </w:rPr>
                                <w:t>E</w:t>
                              </w:r>
                              <w:r w:rsidRPr="00C91DCD">
                                <w:rPr>
                                  <w:sz w:val="22"/>
                                </w:rPr>
                                <w:t>nvironmental</w:t>
                              </w:r>
                              <w:r>
                                <w:rPr>
                                  <w:sz w:val="22"/>
                                </w:rPr>
                                <w:t xml:space="preserve">) </w:t>
                              </w:r>
                            </w:p>
                            <w:p w14:paraId="7B5504E3" w14:textId="77777777" w:rsidR="003715A5" w:rsidRDefault="003715A5">
                              <w:pPr>
                                <w:spacing w:after="160" w:line="259" w:lineRule="auto"/>
                                <w:ind w:left="0" w:right="0" w:firstLine="0"/>
                                <w:jc w:val="left"/>
                                <w:rPr>
                                  <w:sz w:val="22"/>
                                </w:rPr>
                              </w:pPr>
                            </w:p>
                            <w:p w14:paraId="59D8D815" w14:textId="77777777" w:rsidR="003715A5" w:rsidRDefault="003715A5">
                              <w:pPr>
                                <w:spacing w:after="160" w:line="259" w:lineRule="auto"/>
                                <w:ind w:left="0" w:right="0" w:firstLine="0"/>
                                <w:jc w:val="left"/>
                              </w:pPr>
                            </w:p>
                          </w:txbxContent>
                        </wps:txbx>
                        <wps:bodyPr horzOverflow="overflow" vert="horz" lIns="0" tIns="0" rIns="0" bIns="0" rtlCol="0">
                          <a:noAutofit/>
                        </wps:bodyPr>
                      </wps:wsp>
                      <wps:wsp>
                        <wps:cNvPr id="425" name="Rectangle 425"/>
                        <wps:cNvSpPr/>
                        <wps:spPr>
                          <a:xfrm>
                            <a:off x="5971540" y="2735680"/>
                            <a:ext cx="40876" cy="185801"/>
                          </a:xfrm>
                          <a:prstGeom prst="rect">
                            <a:avLst/>
                          </a:prstGeom>
                          <a:ln>
                            <a:noFill/>
                          </a:ln>
                        </wps:spPr>
                        <wps:txbx>
                          <w:txbxContent>
                            <w:p w14:paraId="5756124E" w14:textId="77777777" w:rsidR="003715A5" w:rsidRDefault="003715A5">
                              <w:pPr>
                                <w:spacing w:after="160" w:line="259" w:lineRule="auto"/>
                                <w:ind w:left="0" w:right="0" w:firstLine="0"/>
                                <w:jc w:val="left"/>
                                <w:rPr>
                                  <w:sz w:val="22"/>
                                </w:rPr>
                              </w:pPr>
                            </w:p>
                            <w:p w14:paraId="79D8FEAF" w14:textId="7E4FD2C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26" name="Rectangle 426"/>
                        <wps:cNvSpPr/>
                        <wps:spPr>
                          <a:xfrm>
                            <a:off x="5224526" y="2899510"/>
                            <a:ext cx="40876" cy="185801"/>
                          </a:xfrm>
                          <a:prstGeom prst="rect">
                            <a:avLst/>
                          </a:prstGeom>
                          <a:ln>
                            <a:noFill/>
                          </a:ln>
                        </wps:spPr>
                        <wps:txbx>
                          <w:txbxContent>
                            <w:p w14:paraId="2CB73C2E"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27" name="Rectangle 427"/>
                        <wps:cNvSpPr/>
                        <wps:spPr>
                          <a:xfrm>
                            <a:off x="5224526" y="3047399"/>
                            <a:ext cx="14864" cy="67564"/>
                          </a:xfrm>
                          <a:prstGeom prst="rect">
                            <a:avLst/>
                          </a:prstGeom>
                          <a:ln>
                            <a:noFill/>
                          </a:ln>
                        </wps:spPr>
                        <wps:txbx>
                          <w:txbxContent>
                            <w:p w14:paraId="01C3ED6A" w14:textId="77777777" w:rsidR="005E148B" w:rsidRDefault="001F376D">
                              <w:pPr>
                                <w:spacing w:after="160" w:line="259" w:lineRule="auto"/>
                                <w:ind w:left="0" w:right="0" w:firstLine="0"/>
                                <w:jc w:val="left"/>
                              </w:pPr>
                              <w:r>
                                <w:rPr>
                                  <w:sz w:val="8"/>
                                </w:rPr>
                                <w:t xml:space="preserve"> </w:t>
                              </w:r>
                            </w:p>
                          </w:txbxContent>
                        </wps:txbx>
                        <wps:bodyPr horzOverflow="overflow" vert="horz" lIns="0" tIns="0" rIns="0" bIns="0" rtlCol="0">
                          <a:noAutofit/>
                        </wps:bodyPr>
                      </wps:wsp>
                      <wps:wsp>
                        <wps:cNvPr id="428" name="Rectangle 428"/>
                        <wps:cNvSpPr/>
                        <wps:spPr>
                          <a:xfrm>
                            <a:off x="4419219" y="3123030"/>
                            <a:ext cx="141124" cy="185801"/>
                          </a:xfrm>
                          <a:prstGeom prst="rect">
                            <a:avLst/>
                          </a:prstGeom>
                          <a:ln>
                            <a:noFill/>
                          </a:ln>
                        </wps:spPr>
                        <wps:txbx>
                          <w:txbxContent>
                            <w:p w14:paraId="0E1C2FC0" w14:textId="77777777" w:rsidR="005E148B" w:rsidRDefault="001F376D">
                              <w:pPr>
                                <w:spacing w:after="160" w:line="259" w:lineRule="auto"/>
                                <w:ind w:left="0" w:right="0" w:firstLine="0"/>
                                <w:jc w:val="left"/>
                              </w:pPr>
                              <w:r>
                                <w:rPr>
                                  <w:sz w:val="22"/>
                                </w:rPr>
                                <w:t>1.</w:t>
                              </w:r>
                            </w:p>
                          </w:txbxContent>
                        </wps:txbx>
                        <wps:bodyPr horzOverflow="overflow" vert="horz" lIns="0" tIns="0" rIns="0" bIns="0" rtlCol="0">
                          <a:noAutofit/>
                        </wps:bodyPr>
                      </wps:wsp>
                      <wps:wsp>
                        <wps:cNvPr id="429" name="Rectangle 429"/>
                        <wps:cNvSpPr/>
                        <wps:spPr>
                          <a:xfrm>
                            <a:off x="4524756" y="3129987"/>
                            <a:ext cx="51653" cy="174642"/>
                          </a:xfrm>
                          <a:prstGeom prst="rect">
                            <a:avLst/>
                          </a:prstGeom>
                          <a:ln>
                            <a:noFill/>
                          </a:ln>
                        </wps:spPr>
                        <wps:txbx>
                          <w:txbxContent>
                            <w:p w14:paraId="16F007BA"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430" name="Rectangle 430"/>
                        <wps:cNvSpPr/>
                        <wps:spPr>
                          <a:xfrm>
                            <a:off x="4647819" y="3123030"/>
                            <a:ext cx="1683914" cy="185801"/>
                          </a:xfrm>
                          <a:prstGeom prst="rect">
                            <a:avLst/>
                          </a:prstGeom>
                          <a:ln>
                            <a:noFill/>
                          </a:ln>
                        </wps:spPr>
                        <wps:txbx>
                          <w:txbxContent>
                            <w:p w14:paraId="6E7B0CD3" w14:textId="77777777" w:rsidR="005E148B" w:rsidRDefault="001F376D">
                              <w:pPr>
                                <w:spacing w:after="160" w:line="259" w:lineRule="auto"/>
                                <w:ind w:left="0" w:right="0" w:firstLine="0"/>
                                <w:jc w:val="left"/>
                              </w:pPr>
                              <w:r>
                                <w:rPr>
                                  <w:sz w:val="22"/>
                                </w:rPr>
                                <w:t>Seating Arrangement</w:t>
                              </w:r>
                            </w:p>
                          </w:txbxContent>
                        </wps:txbx>
                        <wps:bodyPr horzOverflow="overflow" vert="horz" lIns="0" tIns="0" rIns="0" bIns="0" rtlCol="0">
                          <a:noAutofit/>
                        </wps:bodyPr>
                      </wps:wsp>
                      <wps:wsp>
                        <wps:cNvPr id="431" name="Rectangle 431"/>
                        <wps:cNvSpPr/>
                        <wps:spPr>
                          <a:xfrm>
                            <a:off x="5913120" y="3123030"/>
                            <a:ext cx="40876" cy="185801"/>
                          </a:xfrm>
                          <a:prstGeom prst="rect">
                            <a:avLst/>
                          </a:prstGeom>
                          <a:ln>
                            <a:noFill/>
                          </a:ln>
                        </wps:spPr>
                        <wps:txbx>
                          <w:txbxContent>
                            <w:p w14:paraId="203EE420"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32" name="Rectangle 432"/>
                        <wps:cNvSpPr/>
                        <wps:spPr>
                          <a:xfrm>
                            <a:off x="4419219" y="3286860"/>
                            <a:ext cx="141124" cy="185801"/>
                          </a:xfrm>
                          <a:prstGeom prst="rect">
                            <a:avLst/>
                          </a:prstGeom>
                          <a:ln>
                            <a:noFill/>
                          </a:ln>
                        </wps:spPr>
                        <wps:txbx>
                          <w:txbxContent>
                            <w:p w14:paraId="654E45DE" w14:textId="77777777" w:rsidR="005E148B" w:rsidRDefault="001F376D">
                              <w:pPr>
                                <w:spacing w:after="160" w:line="259" w:lineRule="auto"/>
                                <w:ind w:left="0" w:right="0" w:firstLine="0"/>
                                <w:jc w:val="left"/>
                              </w:pPr>
                              <w:r>
                                <w:rPr>
                                  <w:sz w:val="22"/>
                                </w:rPr>
                                <w:t>2.</w:t>
                              </w:r>
                            </w:p>
                          </w:txbxContent>
                        </wps:txbx>
                        <wps:bodyPr horzOverflow="overflow" vert="horz" lIns="0" tIns="0" rIns="0" bIns="0" rtlCol="0">
                          <a:noAutofit/>
                        </wps:bodyPr>
                      </wps:wsp>
                      <wps:wsp>
                        <wps:cNvPr id="433" name="Rectangle 433"/>
                        <wps:cNvSpPr/>
                        <wps:spPr>
                          <a:xfrm>
                            <a:off x="4524756" y="3293818"/>
                            <a:ext cx="51653" cy="174642"/>
                          </a:xfrm>
                          <a:prstGeom prst="rect">
                            <a:avLst/>
                          </a:prstGeom>
                          <a:ln>
                            <a:noFill/>
                          </a:ln>
                        </wps:spPr>
                        <wps:txbx>
                          <w:txbxContent>
                            <w:p w14:paraId="2330BF2B"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434" name="Rectangle 434"/>
                        <wps:cNvSpPr/>
                        <wps:spPr>
                          <a:xfrm>
                            <a:off x="4647819" y="3286860"/>
                            <a:ext cx="1343899" cy="185801"/>
                          </a:xfrm>
                          <a:prstGeom prst="rect">
                            <a:avLst/>
                          </a:prstGeom>
                          <a:ln>
                            <a:noFill/>
                          </a:ln>
                        </wps:spPr>
                        <wps:txbx>
                          <w:txbxContent>
                            <w:p w14:paraId="6CD97E8E" w14:textId="77777777" w:rsidR="005E148B" w:rsidRDefault="001F376D">
                              <w:pPr>
                                <w:spacing w:after="160" w:line="259" w:lineRule="auto"/>
                                <w:ind w:left="0" w:right="0" w:firstLine="0"/>
                                <w:jc w:val="left"/>
                              </w:pPr>
                              <w:r>
                                <w:rPr>
                                  <w:sz w:val="22"/>
                                </w:rPr>
                                <w:t xml:space="preserve">Student Teacher </w:t>
                              </w:r>
                            </w:p>
                          </w:txbxContent>
                        </wps:txbx>
                        <wps:bodyPr horzOverflow="overflow" vert="horz" lIns="0" tIns="0" rIns="0" bIns="0" rtlCol="0">
                          <a:noAutofit/>
                        </wps:bodyPr>
                      </wps:wsp>
                      <wps:wsp>
                        <wps:cNvPr id="435" name="Rectangle 435"/>
                        <wps:cNvSpPr/>
                        <wps:spPr>
                          <a:xfrm>
                            <a:off x="4647819" y="3450690"/>
                            <a:ext cx="1001653" cy="185801"/>
                          </a:xfrm>
                          <a:prstGeom prst="rect">
                            <a:avLst/>
                          </a:prstGeom>
                          <a:ln>
                            <a:noFill/>
                          </a:ln>
                        </wps:spPr>
                        <wps:txbx>
                          <w:txbxContent>
                            <w:p w14:paraId="15ED6769" w14:textId="77777777" w:rsidR="005E148B" w:rsidRDefault="001F376D">
                              <w:pPr>
                                <w:spacing w:after="160" w:line="259" w:lineRule="auto"/>
                                <w:ind w:left="0" w:right="0" w:firstLine="0"/>
                                <w:jc w:val="left"/>
                              </w:pPr>
                              <w:r>
                                <w:rPr>
                                  <w:sz w:val="22"/>
                                </w:rPr>
                                <w:t>Relationship</w:t>
                              </w:r>
                            </w:p>
                          </w:txbxContent>
                        </wps:txbx>
                        <wps:bodyPr horzOverflow="overflow" vert="horz" lIns="0" tIns="0" rIns="0" bIns="0" rtlCol="0">
                          <a:noAutofit/>
                        </wps:bodyPr>
                      </wps:wsp>
                      <wps:wsp>
                        <wps:cNvPr id="436" name="Rectangle 436"/>
                        <wps:cNvSpPr/>
                        <wps:spPr>
                          <a:xfrm>
                            <a:off x="5400929" y="3450690"/>
                            <a:ext cx="40876" cy="185801"/>
                          </a:xfrm>
                          <a:prstGeom prst="rect">
                            <a:avLst/>
                          </a:prstGeom>
                          <a:ln>
                            <a:noFill/>
                          </a:ln>
                        </wps:spPr>
                        <wps:txbx>
                          <w:txbxContent>
                            <w:p w14:paraId="054F35D0"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37" name="Rectangle 437"/>
                        <wps:cNvSpPr/>
                        <wps:spPr>
                          <a:xfrm>
                            <a:off x="4419219" y="3614901"/>
                            <a:ext cx="141124" cy="185801"/>
                          </a:xfrm>
                          <a:prstGeom prst="rect">
                            <a:avLst/>
                          </a:prstGeom>
                          <a:ln>
                            <a:noFill/>
                          </a:ln>
                        </wps:spPr>
                        <wps:txbx>
                          <w:txbxContent>
                            <w:p w14:paraId="2DC02D6D" w14:textId="77777777" w:rsidR="005E148B" w:rsidRDefault="001F376D">
                              <w:pPr>
                                <w:spacing w:after="160" w:line="259" w:lineRule="auto"/>
                                <w:ind w:left="0" w:right="0" w:firstLine="0"/>
                                <w:jc w:val="left"/>
                              </w:pPr>
                              <w:r>
                                <w:rPr>
                                  <w:sz w:val="22"/>
                                </w:rPr>
                                <w:t>3.</w:t>
                              </w:r>
                            </w:p>
                          </w:txbxContent>
                        </wps:txbx>
                        <wps:bodyPr horzOverflow="overflow" vert="horz" lIns="0" tIns="0" rIns="0" bIns="0" rtlCol="0">
                          <a:noAutofit/>
                        </wps:bodyPr>
                      </wps:wsp>
                      <wps:wsp>
                        <wps:cNvPr id="438" name="Rectangle 438"/>
                        <wps:cNvSpPr/>
                        <wps:spPr>
                          <a:xfrm>
                            <a:off x="4524756" y="3621859"/>
                            <a:ext cx="51653" cy="174642"/>
                          </a:xfrm>
                          <a:prstGeom prst="rect">
                            <a:avLst/>
                          </a:prstGeom>
                          <a:ln>
                            <a:noFill/>
                          </a:ln>
                        </wps:spPr>
                        <wps:txbx>
                          <w:txbxContent>
                            <w:p w14:paraId="287511E1"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439" name="Rectangle 439"/>
                        <wps:cNvSpPr/>
                        <wps:spPr>
                          <a:xfrm>
                            <a:off x="4647819" y="3614901"/>
                            <a:ext cx="1479348" cy="185801"/>
                          </a:xfrm>
                          <a:prstGeom prst="rect">
                            <a:avLst/>
                          </a:prstGeom>
                          <a:ln>
                            <a:noFill/>
                          </a:ln>
                        </wps:spPr>
                        <wps:txbx>
                          <w:txbxContent>
                            <w:p w14:paraId="4458CD75" w14:textId="77777777" w:rsidR="005E148B" w:rsidRDefault="001F376D">
                              <w:pPr>
                                <w:spacing w:after="160" w:line="259" w:lineRule="auto"/>
                                <w:ind w:left="0" w:right="0" w:firstLine="0"/>
                                <w:jc w:val="left"/>
                              </w:pPr>
                              <w:r>
                                <w:rPr>
                                  <w:sz w:val="22"/>
                                </w:rPr>
                                <w:t>Time Management</w:t>
                              </w:r>
                            </w:p>
                          </w:txbxContent>
                        </wps:txbx>
                        <wps:bodyPr horzOverflow="overflow" vert="horz" lIns="0" tIns="0" rIns="0" bIns="0" rtlCol="0">
                          <a:noAutofit/>
                        </wps:bodyPr>
                      </wps:wsp>
                      <wps:wsp>
                        <wps:cNvPr id="440" name="Rectangle 440"/>
                        <wps:cNvSpPr/>
                        <wps:spPr>
                          <a:xfrm>
                            <a:off x="5759450" y="3614901"/>
                            <a:ext cx="40876" cy="185801"/>
                          </a:xfrm>
                          <a:prstGeom prst="rect">
                            <a:avLst/>
                          </a:prstGeom>
                          <a:ln>
                            <a:noFill/>
                          </a:ln>
                        </wps:spPr>
                        <wps:txbx>
                          <w:txbxContent>
                            <w:p w14:paraId="21BC27EC"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41" name="Rectangle 441"/>
                        <wps:cNvSpPr/>
                        <wps:spPr>
                          <a:xfrm>
                            <a:off x="4419219" y="3778604"/>
                            <a:ext cx="141124" cy="185801"/>
                          </a:xfrm>
                          <a:prstGeom prst="rect">
                            <a:avLst/>
                          </a:prstGeom>
                          <a:ln>
                            <a:noFill/>
                          </a:ln>
                        </wps:spPr>
                        <wps:txbx>
                          <w:txbxContent>
                            <w:p w14:paraId="1E73DFD3" w14:textId="77777777" w:rsidR="005E148B" w:rsidRDefault="001F376D">
                              <w:pPr>
                                <w:spacing w:after="160" w:line="259" w:lineRule="auto"/>
                                <w:ind w:left="0" w:right="0" w:firstLine="0"/>
                                <w:jc w:val="left"/>
                              </w:pPr>
                              <w:r>
                                <w:rPr>
                                  <w:sz w:val="22"/>
                                </w:rPr>
                                <w:t>4.</w:t>
                              </w:r>
                            </w:p>
                          </w:txbxContent>
                        </wps:txbx>
                        <wps:bodyPr horzOverflow="overflow" vert="horz" lIns="0" tIns="0" rIns="0" bIns="0" rtlCol="0">
                          <a:noAutofit/>
                        </wps:bodyPr>
                      </wps:wsp>
                      <wps:wsp>
                        <wps:cNvPr id="442" name="Rectangle 442"/>
                        <wps:cNvSpPr/>
                        <wps:spPr>
                          <a:xfrm>
                            <a:off x="4524756" y="3785562"/>
                            <a:ext cx="51653" cy="174642"/>
                          </a:xfrm>
                          <a:prstGeom prst="rect">
                            <a:avLst/>
                          </a:prstGeom>
                          <a:ln>
                            <a:noFill/>
                          </a:ln>
                        </wps:spPr>
                        <wps:txbx>
                          <w:txbxContent>
                            <w:p w14:paraId="64DA9A50"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443" name="Rectangle 443"/>
                        <wps:cNvSpPr/>
                        <wps:spPr>
                          <a:xfrm>
                            <a:off x="4647819" y="3778604"/>
                            <a:ext cx="1659760" cy="185801"/>
                          </a:xfrm>
                          <a:prstGeom prst="rect">
                            <a:avLst/>
                          </a:prstGeom>
                          <a:ln>
                            <a:noFill/>
                          </a:ln>
                        </wps:spPr>
                        <wps:txbx>
                          <w:txbxContent>
                            <w:p w14:paraId="1E92BD78" w14:textId="77777777" w:rsidR="005E148B" w:rsidRDefault="001F376D">
                              <w:pPr>
                                <w:spacing w:after="160" w:line="259" w:lineRule="auto"/>
                                <w:ind w:left="0" w:right="0" w:firstLine="0"/>
                                <w:jc w:val="left"/>
                              </w:pPr>
                              <w:r>
                                <w:rPr>
                                  <w:sz w:val="22"/>
                                </w:rPr>
                                <w:t>Use of Writing Board</w:t>
                              </w:r>
                            </w:p>
                          </w:txbxContent>
                        </wps:txbx>
                        <wps:bodyPr horzOverflow="overflow" vert="horz" lIns="0" tIns="0" rIns="0" bIns="0" rtlCol="0">
                          <a:noAutofit/>
                        </wps:bodyPr>
                      </wps:wsp>
                      <wps:wsp>
                        <wps:cNvPr id="444" name="Rectangle 444"/>
                        <wps:cNvSpPr/>
                        <wps:spPr>
                          <a:xfrm>
                            <a:off x="5896610" y="3778604"/>
                            <a:ext cx="40876" cy="185801"/>
                          </a:xfrm>
                          <a:prstGeom prst="rect">
                            <a:avLst/>
                          </a:prstGeom>
                          <a:ln>
                            <a:noFill/>
                          </a:ln>
                        </wps:spPr>
                        <wps:txbx>
                          <w:txbxContent>
                            <w:p w14:paraId="5E97E912"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45" name="Rectangle 445"/>
                        <wps:cNvSpPr/>
                        <wps:spPr>
                          <a:xfrm>
                            <a:off x="4419219" y="3942434"/>
                            <a:ext cx="141124" cy="185801"/>
                          </a:xfrm>
                          <a:prstGeom prst="rect">
                            <a:avLst/>
                          </a:prstGeom>
                          <a:ln>
                            <a:noFill/>
                          </a:ln>
                        </wps:spPr>
                        <wps:txbx>
                          <w:txbxContent>
                            <w:p w14:paraId="025E21B5" w14:textId="77777777" w:rsidR="005E148B" w:rsidRDefault="001F376D">
                              <w:pPr>
                                <w:spacing w:after="160" w:line="259" w:lineRule="auto"/>
                                <w:ind w:left="0" w:right="0" w:firstLine="0"/>
                                <w:jc w:val="left"/>
                              </w:pPr>
                              <w:r>
                                <w:rPr>
                                  <w:sz w:val="22"/>
                                </w:rPr>
                                <w:t>5.</w:t>
                              </w:r>
                            </w:p>
                          </w:txbxContent>
                        </wps:txbx>
                        <wps:bodyPr horzOverflow="overflow" vert="horz" lIns="0" tIns="0" rIns="0" bIns="0" rtlCol="0">
                          <a:noAutofit/>
                        </wps:bodyPr>
                      </wps:wsp>
                      <wps:wsp>
                        <wps:cNvPr id="446" name="Rectangle 446"/>
                        <wps:cNvSpPr/>
                        <wps:spPr>
                          <a:xfrm>
                            <a:off x="4524756" y="3949392"/>
                            <a:ext cx="51653" cy="174642"/>
                          </a:xfrm>
                          <a:prstGeom prst="rect">
                            <a:avLst/>
                          </a:prstGeom>
                          <a:ln>
                            <a:noFill/>
                          </a:ln>
                        </wps:spPr>
                        <wps:txbx>
                          <w:txbxContent>
                            <w:p w14:paraId="5A2D043B"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447" name="Rectangle 447"/>
                        <wps:cNvSpPr/>
                        <wps:spPr>
                          <a:xfrm>
                            <a:off x="4647819" y="3942434"/>
                            <a:ext cx="1411345" cy="185801"/>
                          </a:xfrm>
                          <a:prstGeom prst="rect">
                            <a:avLst/>
                          </a:prstGeom>
                          <a:ln>
                            <a:noFill/>
                          </a:ln>
                        </wps:spPr>
                        <wps:txbx>
                          <w:txbxContent>
                            <w:p w14:paraId="2E8DCB7C" w14:textId="77777777" w:rsidR="005E148B" w:rsidRDefault="001F376D">
                              <w:pPr>
                                <w:spacing w:after="160" w:line="259" w:lineRule="auto"/>
                                <w:ind w:left="0" w:right="0" w:firstLine="0"/>
                                <w:jc w:val="left"/>
                              </w:pPr>
                              <w:r>
                                <w:rPr>
                                  <w:sz w:val="22"/>
                                </w:rPr>
                                <w:t>Classroom Norms</w:t>
                              </w:r>
                            </w:p>
                          </w:txbxContent>
                        </wps:txbx>
                        <wps:bodyPr horzOverflow="overflow" vert="horz" lIns="0" tIns="0" rIns="0" bIns="0" rtlCol="0">
                          <a:noAutofit/>
                        </wps:bodyPr>
                      </wps:wsp>
                      <wps:wsp>
                        <wps:cNvPr id="448" name="Rectangle 448"/>
                        <wps:cNvSpPr/>
                        <wps:spPr>
                          <a:xfrm>
                            <a:off x="5709920" y="3942434"/>
                            <a:ext cx="40876" cy="185801"/>
                          </a:xfrm>
                          <a:prstGeom prst="rect">
                            <a:avLst/>
                          </a:prstGeom>
                          <a:ln>
                            <a:noFill/>
                          </a:ln>
                        </wps:spPr>
                        <wps:txbx>
                          <w:txbxContent>
                            <w:p w14:paraId="4DEB1420"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49" name="Rectangle 449"/>
                        <wps:cNvSpPr/>
                        <wps:spPr>
                          <a:xfrm>
                            <a:off x="4419219" y="4106264"/>
                            <a:ext cx="141124" cy="185801"/>
                          </a:xfrm>
                          <a:prstGeom prst="rect">
                            <a:avLst/>
                          </a:prstGeom>
                          <a:ln>
                            <a:noFill/>
                          </a:ln>
                        </wps:spPr>
                        <wps:txbx>
                          <w:txbxContent>
                            <w:p w14:paraId="34B2DF0B" w14:textId="77777777" w:rsidR="005E148B" w:rsidRDefault="001F376D">
                              <w:pPr>
                                <w:spacing w:after="160" w:line="259" w:lineRule="auto"/>
                                <w:ind w:left="0" w:right="0" w:firstLine="0"/>
                                <w:jc w:val="left"/>
                              </w:pPr>
                              <w:r>
                                <w:rPr>
                                  <w:sz w:val="22"/>
                                </w:rPr>
                                <w:t>6.</w:t>
                              </w:r>
                            </w:p>
                          </w:txbxContent>
                        </wps:txbx>
                        <wps:bodyPr horzOverflow="overflow" vert="horz" lIns="0" tIns="0" rIns="0" bIns="0" rtlCol="0">
                          <a:noAutofit/>
                        </wps:bodyPr>
                      </wps:wsp>
                      <wps:wsp>
                        <wps:cNvPr id="450" name="Rectangle 450"/>
                        <wps:cNvSpPr/>
                        <wps:spPr>
                          <a:xfrm>
                            <a:off x="4524756" y="4113222"/>
                            <a:ext cx="51653" cy="174642"/>
                          </a:xfrm>
                          <a:prstGeom prst="rect">
                            <a:avLst/>
                          </a:prstGeom>
                          <a:ln>
                            <a:noFill/>
                          </a:ln>
                        </wps:spPr>
                        <wps:txbx>
                          <w:txbxContent>
                            <w:p w14:paraId="65B864EA"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451" name="Rectangle 451"/>
                        <wps:cNvSpPr/>
                        <wps:spPr>
                          <a:xfrm>
                            <a:off x="4647819" y="4106264"/>
                            <a:ext cx="1916723" cy="185801"/>
                          </a:xfrm>
                          <a:prstGeom prst="rect">
                            <a:avLst/>
                          </a:prstGeom>
                          <a:ln>
                            <a:noFill/>
                          </a:ln>
                        </wps:spPr>
                        <wps:txbx>
                          <w:txbxContent>
                            <w:p w14:paraId="352DCE05" w14:textId="77777777" w:rsidR="005E148B" w:rsidRDefault="001F376D">
                              <w:pPr>
                                <w:spacing w:after="160" w:line="259" w:lineRule="auto"/>
                                <w:ind w:left="0" w:right="0" w:firstLine="0"/>
                                <w:jc w:val="left"/>
                              </w:pPr>
                              <w:r>
                                <w:rPr>
                                  <w:sz w:val="22"/>
                                </w:rPr>
                                <w:t>Conducive Environment</w:t>
                              </w:r>
                            </w:p>
                          </w:txbxContent>
                        </wps:txbx>
                        <wps:bodyPr horzOverflow="overflow" vert="horz" lIns="0" tIns="0" rIns="0" bIns="0" rtlCol="0">
                          <a:noAutofit/>
                        </wps:bodyPr>
                      </wps:wsp>
                      <wps:wsp>
                        <wps:cNvPr id="452" name="Rectangle 452"/>
                        <wps:cNvSpPr/>
                        <wps:spPr>
                          <a:xfrm>
                            <a:off x="6089650" y="4106264"/>
                            <a:ext cx="40876" cy="185801"/>
                          </a:xfrm>
                          <a:prstGeom prst="rect">
                            <a:avLst/>
                          </a:prstGeom>
                          <a:ln>
                            <a:noFill/>
                          </a:ln>
                        </wps:spPr>
                        <wps:txbx>
                          <w:txbxContent>
                            <w:p w14:paraId="379FD44A"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53" name="Rectangle 453"/>
                        <wps:cNvSpPr/>
                        <wps:spPr>
                          <a:xfrm>
                            <a:off x="4419219" y="4270094"/>
                            <a:ext cx="141124" cy="185801"/>
                          </a:xfrm>
                          <a:prstGeom prst="rect">
                            <a:avLst/>
                          </a:prstGeom>
                          <a:ln>
                            <a:noFill/>
                          </a:ln>
                        </wps:spPr>
                        <wps:txbx>
                          <w:txbxContent>
                            <w:p w14:paraId="594565D3" w14:textId="77777777" w:rsidR="005E148B" w:rsidRDefault="001F376D">
                              <w:pPr>
                                <w:spacing w:after="160" w:line="259" w:lineRule="auto"/>
                                <w:ind w:left="0" w:right="0" w:firstLine="0"/>
                                <w:jc w:val="left"/>
                              </w:pPr>
                              <w:r>
                                <w:rPr>
                                  <w:sz w:val="22"/>
                                </w:rPr>
                                <w:t>7.</w:t>
                              </w:r>
                            </w:p>
                          </w:txbxContent>
                        </wps:txbx>
                        <wps:bodyPr horzOverflow="overflow" vert="horz" lIns="0" tIns="0" rIns="0" bIns="0" rtlCol="0">
                          <a:noAutofit/>
                        </wps:bodyPr>
                      </wps:wsp>
                      <wps:wsp>
                        <wps:cNvPr id="454" name="Rectangle 454"/>
                        <wps:cNvSpPr/>
                        <wps:spPr>
                          <a:xfrm>
                            <a:off x="4524756" y="4277052"/>
                            <a:ext cx="51653" cy="174642"/>
                          </a:xfrm>
                          <a:prstGeom prst="rect">
                            <a:avLst/>
                          </a:prstGeom>
                          <a:ln>
                            <a:noFill/>
                          </a:ln>
                        </wps:spPr>
                        <wps:txbx>
                          <w:txbxContent>
                            <w:p w14:paraId="44D67968"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455" name="Rectangle 455"/>
                        <wps:cNvSpPr/>
                        <wps:spPr>
                          <a:xfrm>
                            <a:off x="4647819" y="4270094"/>
                            <a:ext cx="2079857" cy="185801"/>
                          </a:xfrm>
                          <a:prstGeom prst="rect">
                            <a:avLst/>
                          </a:prstGeom>
                          <a:ln>
                            <a:noFill/>
                          </a:ln>
                        </wps:spPr>
                        <wps:txbx>
                          <w:txbxContent>
                            <w:p w14:paraId="58DDABB9" w14:textId="77777777" w:rsidR="005E148B" w:rsidRDefault="001F376D">
                              <w:pPr>
                                <w:spacing w:after="160" w:line="259" w:lineRule="auto"/>
                                <w:ind w:left="0" w:right="0" w:firstLine="0"/>
                                <w:jc w:val="left"/>
                              </w:pPr>
                              <w:r>
                                <w:rPr>
                                  <w:sz w:val="22"/>
                                </w:rPr>
                                <w:t xml:space="preserve">Appropriate Instructional </w:t>
                              </w:r>
                            </w:p>
                          </w:txbxContent>
                        </wps:txbx>
                        <wps:bodyPr horzOverflow="overflow" vert="horz" lIns="0" tIns="0" rIns="0" bIns="0" rtlCol="0">
                          <a:noAutofit/>
                        </wps:bodyPr>
                      </wps:wsp>
                      <wps:wsp>
                        <wps:cNvPr id="456" name="Rectangle 456"/>
                        <wps:cNvSpPr/>
                        <wps:spPr>
                          <a:xfrm>
                            <a:off x="4647819" y="4433924"/>
                            <a:ext cx="916743" cy="185801"/>
                          </a:xfrm>
                          <a:prstGeom prst="rect">
                            <a:avLst/>
                          </a:prstGeom>
                          <a:ln>
                            <a:noFill/>
                          </a:ln>
                        </wps:spPr>
                        <wps:txbx>
                          <w:txbxContent>
                            <w:p w14:paraId="045DA034" w14:textId="77777777" w:rsidR="005E148B" w:rsidRDefault="001F376D">
                              <w:pPr>
                                <w:spacing w:after="160" w:line="259" w:lineRule="auto"/>
                                <w:ind w:left="0" w:right="0" w:firstLine="0"/>
                                <w:jc w:val="left"/>
                              </w:pPr>
                              <w:r>
                                <w:rPr>
                                  <w:sz w:val="22"/>
                                </w:rPr>
                                <w:t>Techniques</w:t>
                              </w:r>
                            </w:p>
                          </w:txbxContent>
                        </wps:txbx>
                        <wps:bodyPr horzOverflow="overflow" vert="horz" lIns="0" tIns="0" rIns="0" bIns="0" rtlCol="0">
                          <a:noAutofit/>
                        </wps:bodyPr>
                      </wps:wsp>
                      <wps:wsp>
                        <wps:cNvPr id="457" name="Rectangle 457"/>
                        <wps:cNvSpPr/>
                        <wps:spPr>
                          <a:xfrm>
                            <a:off x="5336159" y="4433924"/>
                            <a:ext cx="40876" cy="185801"/>
                          </a:xfrm>
                          <a:prstGeom prst="rect">
                            <a:avLst/>
                          </a:prstGeom>
                          <a:ln>
                            <a:noFill/>
                          </a:ln>
                        </wps:spPr>
                        <wps:txbx>
                          <w:txbxContent>
                            <w:p w14:paraId="68539449"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58" name="Rectangle 458"/>
                        <wps:cNvSpPr/>
                        <wps:spPr>
                          <a:xfrm>
                            <a:off x="4419219" y="4597754"/>
                            <a:ext cx="141124" cy="185801"/>
                          </a:xfrm>
                          <a:prstGeom prst="rect">
                            <a:avLst/>
                          </a:prstGeom>
                          <a:ln>
                            <a:noFill/>
                          </a:ln>
                        </wps:spPr>
                        <wps:txbx>
                          <w:txbxContent>
                            <w:p w14:paraId="06AF194D" w14:textId="77777777" w:rsidR="005E148B" w:rsidRDefault="001F376D">
                              <w:pPr>
                                <w:spacing w:after="160" w:line="259" w:lineRule="auto"/>
                                <w:ind w:left="0" w:right="0" w:firstLine="0"/>
                                <w:jc w:val="left"/>
                              </w:pPr>
                              <w:r>
                                <w:rPr>
                                  <w:sz w:val="22"/>
                                </w:rPr>
                                <w:t>8.</w:t>
                              </w:r>
                            </w:p>
                          </w:txbxContent>
                        </wps:txbx>
                        <wps:bodyPr horzOverflow="overflow" vert="horz" lIns="0" tIns="0" rIns="0" bIns="0" rtlCol="0">
                          <a:noAutofit/>
                        </wps:bodyPr>
                      </wps:wsp>
                      <wps:wsp>
                        <wps:cNvPr id="459" name="Rectangle 459"/>
                        <wps:cNvSpPr/>
                        <wps:spPr>
                          <a:xfrm>
                            <a:off x="4524756" y="4604711"/>
                            <a:ext cx="51653" cy="174642"/>
                          </a:xfrm>
                          <a:prstGeom prst="rect">
                            <a:avLst/>
                          </a:prstGeom>
                          <a:ln>
                            <a:noFill/>
                          </a:ln>
                        </wps:spPr>
                        <wps:txbx>
                          <w:txbxContent>
                            <w:p w14:paraId="393188B5"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460" name="Rectangle 460"/>
                        <wps:cNvSpPr/>
                        <wps:spPr>
                          <a:xfrm>
                            <a:off x="4647819" y="4597754"/>
                            <a:ext cx="755838" cy="185801"/>
                          </a:xfrm>
                          <a:prstGeom prst="rect">
                            <a:avLst/>
                          </a:prstGeom>
                          <a:ln>
                            <a:noFill/>
                          </a:ln>
                        </wps:spPr>
                        <wps:txbx>
                          <w:txbxContent>
                            <w:p w14:paraId="576F66F6" w14:textId="77777777" w:rsidR="005E148B" w:rsidRDefault="001F376D">
                              <w:pPr>
                                <w:spacing w:after="160" w:line="259" w:lineRule="auto"/>
                                <w:ind w:left="0" w:right="0" w:firstLine="0"/>
                                <w:jc w:val="left"/>
                              </w:pPr>
                              <w:r>
                                <w:rPr>
                                  <w:sz w:val="22"/>
                                </w:rPr>
                                <w:t>Feedback</w:t>
                              </w:r>
                            </w:p>
                          </w:txbxContent>
                        </wps:txbx>
                        <wps:bodyPr horzOverflow="overflow" vert="horz" lIns="0" tIns="0" rIns="0" bIns="0" rtlCol="0">
                          <a:noAutofit/>
                        </wps:bodyPr>
                      </wps:wsp>
                      <wps:wsp>
                        <wps:cNvPr id="461" name="Rectangle 461"/>
                        <wps:cNvSpPr/>
                        <wps:spPr>
                          <a:xfrm>
                            <a:off x="5215509" y="4597754"/>
                            <a:ext cx="40876" cy="185801"/>
                          </a:xfrm>
                          <a:prstGeom prst="rect">
                            <a:avLst/>
                          </a:prstGeom>
                          <a:ln>
                            <a:noFill/>
                          </a:ln>
                        </wps:spPr>
                        <wps:txbx>
                          <w:txbxContent>
                            <w:p w14:paraId="5D0A88CD"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62" name="Shape 462"/>
                        <wps:cNvSpPr/>
                        <wps:spPr>
                          <a:xfrm>
                            <a:off x="976249" y="1089330"/>
                            <a:ext cx="954786" cy="1568577"/>
                          </a:xfrm>
                          <a:custGeom>
                            <a:avLst/>
                            <a:gdLst/>
                            <a:ahLst/>
                            <a:cxnLst/>
                            <a:rect l="0" t="0" r="0" b="0"/>
                            <a:pathLst>
                              <a:path w="954786" h="1568577">
                                <a:moveTo>
                                  <a:pt x="954786" y="0"/>
                                </a:moveTo>
                                <a:lnTo>
                                  <a:pt x="947801" y="84836"/>
                                </a:lnTo>
                                <a:lnTo>
                                  <a:pt x="920651" y="68376"/>
                                </a:lnTo>
                                <a:lnTo>
                                  <a:pt x="10922" y="1568577"/>
                                </a:lnTo>
                                <a:lnTo>
                                  <a:pt x="0" y="1561973"/>
                                </a:lnTo>
                                <a:lnTo>
                                  <a:pt x="909828" y="61816"/>
                                </a:lnTo>
                                <a:lnTo>
                                  <a:pt x="882650" y="45339"/>
                                </a:lnTo>
                                <a:lnTo>
                                  <a:pt x="954786"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63" name="Shape 463"/>
                        <wps:cNvSpPr/>
                        <wps:spPr>
                          <a:xfrm>
                            <a:off x="4303903" y="1022655"/>
                            <a:ext cx="1088517" cy="1603756"/>
                          </a:xfrm>
                          <a:custGeom>
                            <a:avLst/>
                            <a:gdLst/>
                            <a:ahLst/>
                            <a:cxnLst/>
                            <a:rect l="0" t="0" r="0" b="0"/>
                            <a:pathLst>
                              <a:path w="1088517" h="1603756">
                                <a:moveTo>
                                  <a:pt x="10414" y="0"/>
                                </a:moveTo>
                                <a:lnTo>
                                  <a:pt x="1051032" y="1537088"/>
                                </a:lnTo>
                                <a:lnTo>
                                  <a:pt x="1077341" y="1519301"/>
                                </a:lnTo>
                                <a:lnTo>
                                  <a:pt x="1088517" y="1603756"/>
                                </a:lnTo>
                                <a:lnTo>
                                  <a:pt x="1014222" y="1561973"/>
                                </a:lnTo>
                                <a:lnTo>
                                  <a:pt x="1040498" y="1544209"/>
                                </a:lnTo>
                                <a:lnTo>
                                  <a:pt x="0" y="7112"/>
                                </a:lnTo>
                                <a:lnTo>
                                  <a:pt x="10414"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64" name="Shape 464"/>
                        <wps:cNvSpPr/>
                        <wps:spPr>
                          <a:xfrm>
                            <a:off x="2199640" y="3738423"/>
                            <a:ext cx="1895475" cy="76200"/>
                          </a:xfrm>
                          <a:custGeom>
                            <a:avLst/>
                            <a:gdLst/>
                            <a:ahLst/>
                            <a:cxnLst/>
                            <a:rect l="0" t="0" r="0" b="0"/>
                            <a:pathLst>
                              <a:path w="1895475" h="76200">
                                <a:moveTo>
                                  <a:pt x="1819402" y="0"/>
                                </a:moveTo>
                                <a:lnTo>
                                  <a:pt x="1895475" y="38481"/>
                                </a:lnTo>
                                <a:lnTo>
                                  <a:pt x="1819021" y="76200"/>
                                </a:lnTo>
                                <a:lnTo>
                                  <a:pt x="1819180" y="44512"/>
                                </a:lnTo>
                                <a:lnTo>
                                  <a:pt x="0" y="35306"/>
                                </a:lnTo>
                                <a:lnTo>
                                  <a:pt x="0" y="22606"/>
                                </a:lnTo>
                                <a:lnTo>
                                  <a:pt x="1819243" y="31812"/>
                                </a:lnTo>
                                <a:lnTo>
                                  <a:pt x="1819402"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19DAFA9" id="Group 25394" o:spid="_x0000_s1026" style="width:529.75pt;height:380.45pt;mso-position-horizontal-relative:char;mso-position-vertical-relative:line" coordsize="67276,48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">
                <v:rect id="Rectangle 301" o:spid="_x0000_s1027" style="position:absolute;left:2289;width:446;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cwxQAAANwAAAAPAAAAZHJzL2Rvd25yZXYueG1sRI9Ba8JA&#10;FITvgv9heUJvZpMK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ANsycwxQAAANwAAAAP&#10;AAAAAAAAAAAAAAAAAAcCAABkcnMvZG93bnJldi54bWxQSwUGAAAAAAMAAwC3AAAA+QIAAAAA&#10;" filled="f" stroked="f">
                  <v:textbox inset="0,0,0,0">
                    <w:txbxContent>
                      <w:p w14:paraId="00A1A504" w14:textId="77777777" w:rsidR="005E148B" w:rsidRDefault="001F376D">
                        <w:pPr>
                          <w:spacing w:after="160" w:line="259" w:lineRule="auto"/>
                          <w:ind w:left="0" w:right="0" w:firstLine="0"/>
                          <w:jc w:val="left"/>
                        </w:pPr>
                        <w:r>
                          <w:t xml:space="preserve"> </w:t>
                        </w:r>
                      </w:p>
                    </w:txbxContent>
                  </v:textbox>
                </v:rect>
                <v:rect id="Rectangle 302" o:spid="_x0000_s1028" style="position:absolute;left:2289;top:1791;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lHxgAAANwAAAAPAAAAZHJzL2Rvd25yZXYueG1sRI9Pa8JA&#10;FMTvBb/D8oTemo0R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WG5R8YAAADcAAAA&#10;DwAAAAAAAAAAAAAAAAAHAgAAZHJzL2Rvd25yZXYueG1sUEsFBgAAAAADAAMAtwAAAPoCAAAAAA==&#10;" filled="f" stroked="f">
                  <v:textbox inset="0,0,0,0">
                    <w:txbxContent>
                      <w:p w14:paraId="5A2AF812" w14:textId="77777777" w:rsidR="005E148B" w:rsidRDefault="001F376D">
                        <w:pPr>
                          <w:spacing w:after="160" w:line="259" w:lineRule="auto"/>
                          <w:ind w:left="0" w:right="0" w:firstLine="0"/>
                          <w:jc w:val="left"/>
                        </w:pPr>
                        <w:r>
                          <w:t xml:space="preserve"> </w:t>
                        </w:r>
                      </w:p>
                    </w:txbxContent>
                  </v:textbox>
                </v:rect>
                <v:rect id="Rectangle 303" o:spid="_x0000_s1029" style="position:absolute;left:2289;top:3581;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zcxQAAANwAAAAPAAAAZHJzL2Rvd25yZXYueG1sRI9Ba8JA&#10;FITvBf/D8oTemo0N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CSLRzcxQAAANwAAAAP&#10;AAAAAAAAAAAAAAAAAAcCAABkcnMvZG93bnJldi54bWxQSwUGAAAAAAMAAwC3AAAA+QIAAAAA&#10;" filled="f" stroked="f">
                  <v:textbox inset="0,0,0,0">
                    <w:txbxContent>
                      <w:p w14:paraId="4DE1D1F1" w14:textId="77777777" w:rsidR="005E148B" w:rsidRDefault="001F376D">
                        <w:pPr>
                          <w:spacing w:after="160" w:line="259" w:lineRule="auto"/>
                          <w:ind w:left="0" w:right="0" w:firstLine="0"/>
                          <w:jc w:val="left"/>
                        </w:pPr>
                        <w:r>
                          <w:t xml:space="preserve"> </w:t>
                        </w:r>
                      </w:p>
                    </w:txbxContent>
                  </v:textbox>
                </v:rect>
                <v:rect id="Rectangle 304" o:spid="_x0000_s1030" style="position:absolute;left:2289;top:5359;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ISoxQAAANwAAAAPAAAAZHJzL2Rvd25yZXYueG1sRI9Li8JA&#10;EITvC/sfhl7wtk5WZ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AdxISoxQAAANwAAAAP&#10;AAAAAAAAAAAAAAAAAAcCAABkcnMvZG93bnJldi54bWxQSwUGAAAAAAMAAwC3AAAA+QIAAAAA&#10;" filled="f" stroked="f">
                  <v:textbox inset="0,0,0,0">
                    <w:txbxContent>
                      <w:p w14:paraId="0CBC66EB" w14:textId="77777777" w:rsidR="005E148B" w:rsidRDefault="001F376D">
                        <w:pPr>
                          <w:spacing w:after="160" w:line="259" w:lineRule="auto"/>
                          <w:ind w:left="0" w:right="0" w:firstLine="0"/>
                          <w:jc w:val="left"/>
                        </w:pPr>
                        <w:r>
                          <w:t xml:space="preserve"> </w:t>
                        </w:r>
                      </w:p>
                    </w:txbxContent>
                  </v:textbox>
                </v:rect>
                <v:rect id="Rectangle 305" o:spid="_x0000_s1031" style="position:absolute;left:2289;top:7150;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EzxQAAANwAAAAPAAAAZHJzL2Rvd25yZXYueG1sRI9Li8JA&#10;EITvC/sfhl7wtk5Wc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ByiCEzxQAAANwAAAAP&#10;AAAAAAAAAAAAAAAAAAcCAABkcnMvZG93bnJldi54bWxQSwUGAAAAAAMAAwC3AAAA+QIAAAAA&#10;" filled="f" stroked="f">
                  <v:textbox inset="0,0,0,0">
                    <w:txbxContent>
                      <w:p w14:paraId="49F2E9D9" w14:textId="77777777" w:rsidR="005E148B" w:rsidRDefault="001F376D">
                        <w:pPr>
                          <w:spacing w:after="160" w:line="259" w:lineRule="auto"/>
                          <w:ind w:left="0" w:right="0" w:firstLine="0"/>
                          <w:jc w:val="left"/>
                        </w:pPr>
                        <w:r>
                          <w:t xml:space="preserve"> </w:t>
                        </w:r>
                      </w:p>
                    </w:txbxContent>
                  </v:textbox>
                </v:rect>
                <v:rect id="Rectangle 306" o:spid="_x0000_s1032" style="position:absolute;left:2289;top:8942;width:446;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9ExQAAANwAAAAPAAAAZHJzL2Rvd25yZXYueG1sRI9Ba8JA&#10;FITvhf6H5RV6q5u2IB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CCWr9ExQAAANwAAAAP&#10;AAAAAAAAAAAAAAAAAAcCAABkcnMvZG93bnJldi54bWxQSwUGAAAAAAMAAwC3AAAA+QIAAAAA&#10;" filled="f" stroked="f">
                  <v:textbox inset="0,0,0,0">
                    <w:txbxContent>
                      <w:p w14:paraId="7405E723" w14:textId="77777777" w:rsidR="005E148B" w:rsidRDefault="001F376D">
                        <w:pPr>
                          <w:spacing w:after="160" w:line="259" w:lineRule="auto"/>
                          <w:ind w:left="0" w:right="0" w:firstLine="0"/>
                          <w:jc w:val="left"/>
                        </w:pPr>
                        <w:r>
                          <w:t xml:space="preserve"> </w:t>
                        </w:r>
                      </w:p>
                    </w:txbxContent>
                  </v:textbox>
                </v:rect>
                <v:rect id="Rectangle 307" o:spid="_x0000_s1033" style="position:absolute;left:2289;top:10720;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rfxQAAANwAAAAPAAAAZHJzL2Rvd25yZXYueG1sRI9Li8JA&#10;EITvC/sfhl7wtk5Wwd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DtFhrfxQAAANwAAAAP&#10;AAAAAAAAAAAAAAAAAAcCAABkcnMvZG93bnJldi54bWxQSwUGAAAAAAMAAwC3AAAA+QIAAAAA&#10;" filled="f" stroked="f">
                  <v:textbox inset="0,0,0,0">
                    <w:txbxContent>
                      <w:p w14:paraId="6F551A9A" w14:textId="77777777" w:rsidR="005E148B" w:rsidRDefault="001F376D">
                        <w:pPr>
                          <w:spacing w:after="160" w:line="259" w:lineRule="auto"/>
                          <w:ind w:left="0" w:right="0" w:firstLine="0"/>
                          <w:jc w:val="left"/>
                        </w:pPr>
                        <w:r>
                          <w:t xml:space="preserve"> </w:t>
                        </w:r>
                      </w:p>
                    </w:txbxContent>
                  </v:textbox>
                </v:rect>
                <v:rect id="Rectangle 308" o:spid="_x0000_s1034" style="position:absolute;left:2289;top:12513;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Y6twwAAANwAAAAPAAAAZHJzL2Rvd25yZXYueG1sRE9Na8JA&#10;EL0X/A/LCL3VjRa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nImOrcMAAADcAAAADwAA&#10;AAAAAAAAAAAAAAAHAgAAZHJzL2Rvd25yZXYueG1sUEsFBgAAAAADAAMAtwAAAPcCAAAAAA==&#10;" filled="f" stroked="f">
                  <v:textbox inset="0,0,0,0">
                    <w:txbxContent>
                      <w:p w14:paraId="76DE497A" w14:textId="77777777" w:rsidR="005E148B" w:rsidRDefault="001F376D">
                        <w:pPr>
                          <w:spacing w:after="160" w:line="259" w:lineRule="auto"/>
                          <w:ind w:left="0" w:right="0" w:firstLine="0"/>
                          <w:jc w:val="left"/>
                        </w:pPr>
                        <w:r>
                          <w:t xml:space="preserve"> </w:t>
                        </w:r>
                      </w:p>
                    </w:txbxContent>
                  </v:textbox>
                </v:rect>
                <v:rect id="Rectangle 309" o:spid="_x0000_s1035" style="position:absolute;left:2289;top:14304;width:446;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Ss2xgAAANwAAAAPAAAAZHJzL2Rvd25yZXYueG1sRI9Pa8JA&#10;FMTvQr/D8oTedGML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88UrNsYAAADcAAAA&#10;DwAAAAAAAAAAAAAAAAAHAgAAZHJzL2Rvd25yZXYueG1sUEsFBgAAAAADAAMAtwAAAPoCAAAAAA==&#10;" filled="f" stroked="f">
                  <v:textbox inset="0,0,0,0">
                    <w:txbxContent>
                      <w:p w14:paraId="7F361B0B" w14:textId="77777777" w:rsidR="005E148B" w:rsidRDefault="001F376D">
                        <w:pPr>
                          <w:spacing w:after="160" w:line="259" w:lineRule="auto"/>
                          <w:ind w:left="0" w:right="0" w:firstLine="0"/>
                          <w:jc w:val="left"/>
                        </w:pPr>
                        <w:r>
                          <w:t xml:space="preserve"> </w:t>
                        </w:r>
                      </w:p>
                    </w:txbxContent>
                  </v:textbox>
                </v:rect>
                <v:rect id="Rectangle 310" o:spid="_x0000_s1036" style="position:absolute;left:2289;top:16082;width:446;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R2wgAAANwAAAAPAAAAZHJzL2Rvd25yZXYueG1sRE9Na8JA&#10;EL0L/odlCt50Y4W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DnJhR2wgAAANwAAAAPAAAA&#10;AAAAAAAAAAAAAAcCAABkcnMvZG93bnJldi54bWxQSwUGAAAAAAMAAwC3AAAA9gIAAAAA&#10;" filled="f" stroked="f">
                  <v:textbox inset="0,0,0,0">
                    <w:txbxContent>
                      <w:p w14:paraId="15CB07F6" w14:textId="77777777" w:rsidR="005E148B" w:rsidRDefault="001F376D">
                        <w:pPr>
                          <w:spacing w:after="160" w:line="259" w:lineRule="auto"/>
                          <w:ind w:left="0" w:right="0" w:firstLine="0"/>
                          <w:jc w:val="left"/>
                        </w:pPr>
                        <w:r>
                          <w:t xml:space="preserve"> </w:t>
                        </w:r>
                      </w:p>
                    </w:txbxContent>
                  </v:textbox>
                </v:rect>
                <v:rect id="Rectangle 311" o:spid="_x0000_s1037" style="position:absolute;left:2289;top:17872;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rHtxAAAANwAAAAPAAAAZHJzL2Rvd25yZXYueG1sRI9Bi8Iw&#10;FITvgv8hPGFvmnaF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Ihqse3EAAAA3AAAAA8A&#10;AAAAAAAAAAAAAAAABwIAAGRycy9kb3ducmV2LnhtbFBLBQYAAAAAAwADALcAAAD4AgAAAAA=&#10;" filled="f" stroked="f">
                  <v:textbox inset="0,0,0,0">
                    <w:txbxContent>
                      <w:p w14:paraId="14667982" w14:textId="77777777" w:rsidR="005E148B" w:rsidRDefault="001F376D">
                        <w:pPr>
                          <w:spacing w:after="160" w:line="259" w:lineRule="auto"/>
                          <w:ind w:left="0" w:right="0" w:firstLine="0"/>
                          <w:jc w:val="left"/>
                        </w:pPr>
                        <w:r>
                          <w:t xml:space="preserve"> </w:t>
                        </w:r>
                      </w:p>
                    </w:txbxContent>
                  </v:textbox>
                </v:rect>
                <v:rect id="Rectangle 312" o:spid="_x0000_s1038" style="position:absolute;left:2289;top:19663;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C+axAAAANwAAAAPAAAAZHJzL2Rvd25yZXYueG1sRI9Bi8Iw&#10;FITvgv8hPGFvmqog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Hi4L5rEAAAA3AAAAA8A&#10;AAAAAAAAAAAAAAAABwIAAGRycy9kb3ducmV2LnhtbFBLBQYAAAAAAwADALcAAAD4AgAAAAA=&#10;" filled="f" stroked="f">
                  <v:textbox inset="0,0,0,0">
                    <w:txbxContent>
                      <w:p w14:paraId="33A6B1D3" w14:textId="77777777" w:rsidR="005E148B" w:rsidRDefault="001F376D">
                        <w:pPr>
                          <w:spacing w:after="160" w:line="259" w:lineRule="auto"/>
                          <w:ind w:left="0" w:right="0" w:firstLine="0"/>
                          <w:jc w:val="left"/>
                        </w:pPr>
                        <w:r>
                          <w:t xml:space="preserve"> </w:t>
                        </w:r>
                      </w:p>
                    </w:txbxContent>
                  </v:textbox>
                </v:rect>
                <v:rect id="Rectangle 313" o:spid="_x0000_s1039" style="position:absolute;left:2289;top:21441;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IoBxAAAANwAAAAPAAAAZHJzL2Rvd25yZXYueG1sRI9Bi8Iw&#10;FITvgv8hPGFvmrrC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Bf0igHEAAAA3AAAAA8A&#10;AAAAAAAAAAAAAAAABwIAAGRycy9kb3ducmV2LnhtbFBLBQYAAAAAAwADALcAAAD4AgAAAAA=&#10;" filled="f" stroked="f">
                  <v:textbox inset="0,0,0,0">
                    <w:txbxContent>
                      <w:p w14:paraId="412F69BF" w14:textId="77777777" w:rsidR="005E148B" w:rsidRDefault="001F376D">
                        <w:pPr>
                          <w:spacing w:after="160" w:line="259" w:lineRule="auto"/>
                          <w:ind w:left="0" w:right="0" w:firstLine="0"/>
                          <w:jc w:val="left"/>
                        </w:pPr>
                        <w:r>
                          <w:t xml:space="preserve"> </w:t>
                        </w:r>
                      </w:p>
                    </w:txbxContent>
                  </v:textbox>
                </v:rect>
                <v:rect id="Rectangle 314" o:spid="_x0000_s1040" style="position:absolute;left:2289;top:23232;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J1xgAAANwAAAAPAAAAZHJzL2Rvd25yZXYueG1sRI9Ba8JA&#10;FITvBf/D8gRvdaOW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mB0SdcYAAADcAAAA&#10;DwAAAAAAAAAAAAAAAAAHAgAAZHJzL2Rvd25yZXYueG1sUEsFBgAAAAADAAMAtwAAAPoCAAAAAA==&#10;" filled="f" stroked="f">
                  <v:textbox inset="0,0,0,0">
                    <w:txbxContent>
                      <w:p w14:paraId="291CAEC0" w14:textId="77777777" w:rsidR="005E148B" w:rsidRDefault="001F376D">
                        <w:pPr>
                          <w:spacing w:after="160" w:line="259" w:lineRule="auto"/>
                          <w:ind w:left="0" w:right="0" w:firstLine="0"/>
                          <w:jc w:val="left"/>
                        </w:pPr>
                        <w:r>
                          <w:t xml:space="preserve"> </w:t>
                        </w:r>
                      </w:p>
                    </w:txbxContent>
                  </v:textbox>
                </v:rect>
                <v:rect id="Rectangle 315" o:spid="_x0000_s1041" style="position:absolute;left:2289;top:25022;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bfuxgAAANwAAAAPAAAAZHJzL2Rvd25yZXYueG1sRI9Ba8JA&#10;FITvBf/D8gRvdaPS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91G37sYAAADcAAAA&#10;DwAAAAAAAAAAAAAAAAAHAgAAZHJzL2Rvd25yZXYueG1sUEsFBgAAAAADAAMAtwAAAPoCAAAAAA==&#10;" filled="f" stroked="f">
                  <v:textbox inset="0,0,0,0">
                    <w:txbxContent>
                      <w:p w14:paraId="695E9B7D" w14:textId="77777777" w:rsidR="005E148B" w:rsidRDefault="001F376D">
                        <w:pPr>
                          <w:spacing w:after="160" w:line="259" w:lineRule="auto"/>
                          <w:ind w:left="0" w:right="0" w:firstLine="0"/>
                          <w:jc w:val="left"/>
                        </w:pPr>
                        <w:r>
                          <w:t xml:space="preserve"> </w:t>
                        </w:r>
                      </w:p>
                    </w:txbxContent>
                  </v:textbox>
                </v:rect>
                <v:rect id="Rectangle 316" o:spid="_x0000_s1042" style="position:absolute;left:2289;top:26800;width:177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mZxAAAANwAAAAPAAAAZHJzL2Rvd25yZXYueG1sRI9Bi8Iw&#10;FITvgv8hPMGbpq4g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AeDKZnEAAAA3AAAAA8A&#10;AAAAAAAAAAAAAAAABwIAAGRycy9kb3ducmV2LnhtbFBLBQYAAAAAAwADALcAAAD4AgAAAAA=&#10;" filled="f" stroked="f">
                  <v:textbox inset="0,0,0,0">
                    <w:txbxContent>
                      <w:p w14:paraId="5F6F90E5" w14:textId="77777777" w:rsidR="005E148B" w:rsidRDefault="001F376D">
                        <w:pPr>
                          <w:spacing w:after="160" w:line="259" w:lineRule="auto"/>
                          <w:ind w:left="0" w:right="0" w:firstLine="0"/>
                          <w:jc w:val="left"/>
                        </w:pPr>
                        <w:r>
                          <w:rPr>
                            <w:i/>
                          </w:rPr>
                          <w:t xml:space="preserve">    </w:t>
                        </w:r>
                      </w:p>
                    </w:txbxContent>
                  </v:textbox>
                </v:rect>
                <v:rect id="Rectangle 317" o:spid="_x0000_s1043" style="position:absolute;left:3635;top:26800;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wCxgAAANwAAAAPAAAAZHJzL2Rvd25yZXYueG1sRI9Ba8JA&#10;FITvBf/D8gRvdaNC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aM+MAsYAAADcAAAA&#10;DwAAAAAAAAAAAAAAAAAHAgAAZHJzL2Rvd25yZXYueG1sUEsFBgAAAAADAAMAtwAAAPoCAAAAAA==&#10;" filled="f" stroked="f">
                  <v:textbox inset="0,0,0,0">
                    <w:txbxContent>
                      <w:p w14:paraId="377AB394" w14:textId="77777777" w:rsidR="005E148B" w:rsidRDefault="001F376D">
                        <w:pPr>
                          <w:spacing w:after="160" w:line="259" w:lineRule="auto"/>
                          <w:ind w:left="0" w:right="0" w:firstLine="0"/>
                          <w:jc w:val="left"/>
                        </w:pPr>
                        <w:r>
                          <w:rPr>
                            <w:i/>
                          </w:rPr>
                          <w:t xml:space="preserve"> </w:t>
                        </w:r>
                      </w:p>
                    </w:txbxContent>
                  </v:textbox>
                </v:rect>
                <v:rect id="Rectangle 318" o:spid="_x0000_s1044" style="position:absolute;left:2289;top:28591;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hwwgAAANwAAAAPAAAAZHJzL2Rvd25yZXYueG1sRE9Na8JA&#10;EL0L/odlCt50Y4W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AZUBhwwgAAANwAAAAPAAAA&#10;AAAAAAAAAAAAAAcCAABkcnMvZG93bnJldi54bWxQSwUGAAAAAAMAAwC3AAAA9gIAAAAA&#10;" filled="f" stroked="f">
                  <v:textbox inset="0,0,0,0">
                    <w:txbxContent>
                      <w:p w14:paraId="5C53E2C1" w14:textId="77777777" w:rsidR="005E148B" w:rsidRDefault="001F376D">
                        <w:pPr>
                          <w:spacing w:after="160" w:line="259" w:lineRule="auto"/>
                          <w:ind w:left="0" w:right="0" w:firstLine="0"/>
                          <w:jc w:val="left"/>
                        </w:pPr>
                        <w:r>
                          <w:rPr>
                            <w:i/>
                          </w:rPr>
                          <w:t xml:space="preserve"> </w:t>
                        </w:r>
                      </w:p>
                    </w:txbxContent>
                  </v:textbox>
                </v:rect>
                <v:rect id="Rectangle 319" o:spid="_x0000_s1045" style="position:absolute;left:2289;top:30382;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L3rxAAAANwAAAAPAAAAZHJzL2Rvd25yZXYueG1sRI9Bi8Iw&#10;FITvgv8hPGFvmrrC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HYcvevEAAAA3AAAAA8A&#10;AAAAAAAAAAAAAAAABwIAAGRycy9kb3ducmV2LnhtbFBLBQYAAAAAAwADALcAAAD4AgAAAAA=&#10;" filled="f" stroked="f">
                  <v:textbox inset="0,0,0,0">
                    <w:txbxContent>
                      <w:p w14:paraId="39F5BB69" w14:textId="77777777" w:rsidR="005E148B" w:rsidRDefault="001F376D">
                        <w:pPr>
                          <w:spacing w:after="160" w:line="259" w:lineRule="auto"/>
                          <w:ind w:left="0" w:right="0" w:firstLine="0"/>
                          <w:jc w:val="left"/>
                        </w:pPr>
                        <w:r>
                          <w:rPr>
                            <w:i/>
                          </w:rPr>
                          <w:t xml:space="preserve"> </w:t>
                        </w:r>
                      </w:p>
                    </w:txbxContent>
                  </v:textbox>
                </v:rect>
                <v:rect id="Rectangle 320" o:spid="_x0000_s1046" style="position:absolute;left:2289;top:32160;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t7LwwAAANwAAAAPAAAAZHJzL2Rvd25yZXYueG1sRE/LasJA&#10;FN0X/IfhCt3ViR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KUrey8MAAADcAAAADwAA&#10;AAAAAAAAAAAAAAAHAgAAZHJzL2Rvd25yZXYueG1sUEsFBgAAAAADAAMAtwAAAPcCAAAAAA==&#10;" filled="f" stroked="f">
                  <v:textbox inset="0,0,0,0">
                    <w:txbxContent>
                      <w:p w14:paraId="25BFBD10" w14:textId="77777777" w:rsidR="005E148B" w:rsidRDefault="001F376D">
                        <w:pPr>
                          <w:spacing w:after="160" w:line="259" w:lineRule="auto"/>
                          <w:ind w:left="0" w:right="0" w:firstLine="0"/>
                          <w:jc w:val="left"/>
                        </w:pPr>
                        <w:r>
                          <w:rPr>
                            <w:i/>
                          </w:rPr>
                          <w:t xml:space="preserve"> </w:t>
                        </w:r>
                      </w:p>
                    </w:txbxContent>
                  </v:textbox>
                </v:rect>
                <v:rect id="Rectangle 321" o:spid="_x0000_s1047" style="position:absolute;left:2289;top:33950;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ntQxAAAANwAAAAPAAAAZHJzL2Rvd25yZXYueG1sRI9Bi8Iw&#10;FITvgv8hPGFvmqog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EYGe1DEAAAA3AAAAA8A&#10;AAAAAAAAAAAAAAAABwIAAGRycy9kb3ducmV2LnhtbFBLBQYAAAAAAwADALcAAAD4AgAAAAA=&#10;" filled="f" stroked="f">
                  <v:textbox inset="0,0,0,0">
                    <w:txbxContent>
                      <w:p w14:paraId="677D2794" w14:textId="77777777" w:rsidR="005E148B" w:rsidRDefault="001F376D">
                        <w:pPr>
                          <w:spacing w:after="160" w:line="259" w:lineRule="auto"/>
                          <w:ind w:left="0" w:right="0" w:firstLine="0"/>
                          <w:jc w:val="left"/>
                        </w:pPr>
                        <w:r>
                          <w:rPr>
                            <w:i/>
                          </w:rPr>
                          <w:t xml:space="preserve"> </w:t>
                        </w:r>
                      </w:p>
                    </w:txbxContent>
                  </v:textbox>
                </v:rect>
                <v:rect id="Rectangle 322" o:spid="_x0000_s1048" style="position:absolute;left:2289;top:35744;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OUnxQAAANwAAAAPAAAAZHJzL2Rvd25yZXYueG1sRI9Pi8Iw&#10;FMTvwn6H8Ba8aWoX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C21OUnxQAAANwAAAAP&#10;AAAAAAAAAAAAAAAAAAcCAABkcnMvZG93bnJldi54bWxQSwUGAAAAAAMAAwC3AAAA+QIAAAAA&#10;" filled="f" stroked="f">
                  <v:textbox inset="0,0,0,0">
                    <w:txbxContent>
                      <w:p w14:paraId="6FBBB381" w14:textId="77777777" w:rsidR="005E148B" w:rsidRDefault="001F376D">
                        <w:pPr>
                          <w:spacing w:after="160" w:line="259" w:lineRule="auto"/>
                          <w:ind w:left="0" w:right="0" w:firstLine="0"/>
                          <w:jc w:val="left"/>
                        </w:pPr>
                        <w:r>
                          <w:rPr>
                            <w:i/>
                          </w:rPr>
                          <w:t xml:space="preserve"> </w:t>
                        </w:r>
                      </w:p>
                    </w:txbxContent>
                  </v:textbox>
                </v:rect>
                <v:rect id="Rectangle 323" o:spid="_x0000_s1049" style="position:absolute;left:2289;top:37536;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C8xgAAANwAAAAPAAAAZHJzL2Rvd25yZXYueG1sRI9Ba8JA&#10;FITvgv9heYXezKYK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2ZhAvMYAAADcAAAA&#10;DwAAAAAAAAAAAAAAAAAHAgAAZHJzL2Rvd25yZXYueG1sUEsFBgAAAAADAAMAtwAAAPoCAAAAAA==&#10;" filled="f" stroked="f">
                  <v:textbox inset="0,0,0,0">
                    <w:txbxContent>
                      <w:p w14:paraId="1BA558ED" w14:textId="77777777" w:rsidR="005E148B" w:rsidRDefault="001F376D">
                        <w:pPr>
                          <w:spacing w:after="160" w:line="259" w:lineRule="auto"/>
                          <w:ind w:left="0" w:right="0" w:firstLine="0"/>
                          <w:jc w:val="left"/>
                        </w:pPr>
                        <w:r>
                          <w:rPr>
                            <w:i/>
                          </w:rPr>
                          <w:t xml:space="preserve"> </w:t>
                        </w:r>
                      </w:p>
                    </w:txbxContent>
                  </v:textbox>
                </v:rect>
                <v:rect id="Rectangle 324" o:spid="_x0000_s1050" style="position:absolute;left:2289;top:39312;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djIxQAAANwAAAAPAAAAZHJzL2Rvd25yZXYueG1sRI9Pi8Iw&#10;FMTvwn6H8Bb2pum6I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BWcdjIxQAAANwAAAAP&#10;AAAAAAAAAAAAAAAAAAcCAABkcnMvZG93bnJldi54bWxQSwUGAAAAAAMAAwC3AAAA+QIAAAAA&#10;" filled="f" stroked="f">
                  <v:textbox inset="0,0,0,0">
                    <w:txbxContent>
                      <w:p w14:paraId="163B624E" w14:textId="77777777" w:rsidR="005E148B" w:rsidRDefault="001F376D">
                        <w:pPr>
                          <w:spacing w:after="160" w:line="259" w:lineRule="auto"/>
                          <w:ind w:left="0" w:right="0" w:firstLine="0"/>
                          <w:jc w:val="left"/>
                        </w:pPr>
                        <w:r>
                          <w:rPr>
                            <w:i/>
                          </w:rPr>
                          <w:t xml:space="preserve"> </w:t>
                        </w:r>
                      </w:p>
                    </w:txbxContent>
                  </v:textbox>
                </v:rect>
                <v:rect id="Rectangle 325" o:spid="_x0000_s1051" style="position:absolute;left:2619;top:39312;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X1TxQAAANwAAAAPAAAAZHJzL2Rvd25yZXYueG1sRI9Pi8Iw&#10;FMTvwn6H8Bb2pum6KF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A5PX1TxQAAANwAAAAP&#10;AAAAAAAAAAAAAAAAAAcCAABkcnMvZG93bnJldi54bWxQSwUGAAAAAAMAAwC3AAAA+QIAAAAA&#10;" filled="f" stroked="f">
                  <v:textbox inset="0,0,0,0">
                    <w:txbxContent>
                      <w:p w14:paraId="7D6032F6" w14:textId="77777777" w:rsidR="005E148B" w:rsidRDefault="001F376D">
                        <w:pPr>
                          <w:spacing w:after="160" w:line="259" w:lineRule="auto"/>
                          <w:ind w:left="0" w:right="0" w:firstLine="0"/>
                          <w:jc w:val="left"/>
                        </w:pPr>
                        <w:r>
                          <w:rPr>
                            <w:i/>
                          </w:rPr>
                          <w:t xml:space="preserve"> </w:t>
                        </w:r>
                      </w:p>
                    </w:txbxContent>
                  </v:textbox>
                </v:rect>
                <v:rect id="Rectangle 326" o:spid="_x0000_s1052" style="position:absolute;left:2289;top:41104;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M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Mnv4yTEAAAA3AAAAA8A&#10;AAAAAAAAAAAAAAAABwIAAGRycy9kb3ducmV2LnhtbFBLBQYAAAAAAwADALcAAAD4AgAAAAA=&#10;" filled="f" stroked="f">
                  <v:textbox inset="0,0,0,0">
                    <w:txbxContent>
                      <w:p w14:paraId="26683ED3" w14:textId="77777777" w:rsidR="005E148B" w:rsidRDefault="001F376D">
                        <w:pPr>
                          <w:spacing w:after="160" w:line="259" w:lineRule="auto"/>
                          <w:ind w:left="0" w:right="0" w:firstLine="0"/>
                          <w:jc w:val="left"/>
                        </w:pPr>
                        <w:r>
                          <w:rPr>
                            <w:i/>
                          </w:rPr>
                          <w:t xml:space="preserve"> </w:t>
                        </w:r>
                      </w:p>
                    </w:txbxContent>
                  </v:textbox>
                </v:rect>
                <v:shape id="Shape 351" o:spid="_x0000_s1053" style="position:absolute;top:26811;width:22002;height:21145;visibility:visible;mso-wrap-style:square;v-text-anchor:top" coordsize="2200275,211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" path="m,2114550r2200275,l2200275,,,,,2114550xe" filled="f" strokeweight=".5pt">
                  <v:path arrowok="t" textboxrect="0,0,2200275,2114550"/>
                </v:shape>
                <v:rect id="Rectangle 352" o:spid="_x0000_s1054" style="position:absolute;left:4320;top:27544;width:18155;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pZaxQAAANwAAAAPAAAAZHJzL2Rvd25yZXYueG1sRI9Pi8Iw&#10;FMTvwn6H8Bb2pum6KF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Du0pZaxQAAANwAAAAP&#10;AAAAAAAAAAAAAAAAAAcCAABkcnMvZG93bnJldi54bWxQSwUGAAAAAAMAAwC3AAAA+QIAAAAA&#10;" filled="f" stroked="f">
                  <v:textbox inset="0,0,0,0">
                    <w:txbxContent>
                      <w:p w14:paraId="2C0B0575" w14:textId="13F1D184" w:rsidR="003715A5" w:rsidRDefault="001F376D" w:rsidP="003715A5">
                        <w:pPr>
                          <w:spacing w:after="0" w:line="259" w:lineRule="auto"/>
                          <w:ind w:left="0" w:right="0" w:firstLine="0"/>
                          <w:jc w:val="left"/>
                          <w:rPr>
                            <w:sz w:val="22"/>
                          </w:rPr>
                        </w:pPr>
                        <w:r>
                          <w:rPr>
                            <w:sz w:val="22"/>
                          </w:rPr>
                          <w:t>Teach</w:t>
                        </w:r>
                        <w:r w:rsidR="005253F1">
                          <w:rPr>
                            <w:sz w:val="22"/>
                          </w:rPr>
                          <w:t>ing</w:t>
                        </w:r>
                        <w:r>
                          <w:rPr>
                            <w:sz w:val="22"/>
                          </w:rPr>
                          <w:t xml:space="preserve"> Preparedness </w:t>
                        </w:r>
                      </w:p>
                      <w:p w14:paraId="1496821D" w14:textId="4F941021" w:rsidR="003715A5" w:rsidRDefault="003715A5" w:rsidP="003715A5">
                        <w:pPr>
                          <w:spacing w:after="0" w:line="259" w:lineRule="auto"/>
                          <w:ind w:left="0" w:right="0" w:firstLine="0"/>
                          <w:rPr>
                            <w:sz w:val="22"/>
                          </w:rPr>
                        </w:pPr>
                        <w:r>
                          <w:rPr>
                            <w:sz w:val="22"/>
                          </w:rPr>
                          <w:t xml:space="preserve">          </w:t>
                        </w:r>
                        <w:r w:rsidRPr="00C91DCD">
                          <w:rPr>
                            <w:sz w:val="22"/>
                          </w:rPr>
                          <w:t>(</w:t>
                        </w:r>
                        <w:r w:rsidR="000219FC" w:rsidRPr="00C91DCD">
                          <w:rPr>
                            <w:sz w:val="22"/>
                          </w:rPr>
                          <w:t>P</w:t>
                        </w:r>
                        <w:r w:rsidRPr="00C91DCD">
                          <w:rPr>
                            <w:sz w:val="22"/>
                          </w:rPr>
                          <w:t>ersonal</w:t>
                        </w:r>
                        <w:r>
                          <w:rPr>
                            <w:sz w:val="22"/>
                          </w:rPr>
                          <w:t>)</w:t>
                        </w:r>
                      </w:p>
                      <w:p w14:paraId="72F42289" w14:textId="77777777" w:rsidR="003715A5" w:rsidRDefault="003715A5">
                        <w:pPr>
                          <w:spacing w:after="160" w:line="259" w:lineRule="auto"/>
                          <w:ind w:left="0" w:right="0" w:firstLine="0"/>
                          <w:jc w:val="left"/>
                        </w:pPr>
                      </w:p>
                    </w:txbxContent>
                  </v:textbox>
                </v:rect>
                <v:rect id="Rectangle 353" o:spid="_x0000_s1055" style="position:absolute;left:17974;top:27547;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PBxQAAANwAAAAPAAAAZHJzL2Rvd25yZXYueG1sRI9Pi8Iw&#10;FMTvgt8hPMGbpq4o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CBnjPBxQAAANwAAAAP&#10;AAAAAAAAAAAAAAAAAAcCAABkcnMvZG93bnJldi54bWxQSwUGAAAAAAMAAwC3AAAA+QIAAAAA&#10;" filled="f" stroked="f">
                  <v:textbox inset="0,0,0,0">
                    <w:txbxContent>
                      <w:p w14:paraId="7C393F8F" w14:textId="77777777" w:rsidR="005E148B" w:rsidRDefault="001F376D">
                        <w:pPr>
                          <w:spacing w:after="160" w:line="259" w:lineRule="auto"/>
                          <w:ind w:left="0" w:right="0" w:firstLine="0"/>
                          <w:jc w:val="left"/>
                        </w:pPr>
                        <w:r>
                          <w:rPr>
                            <w:sz w:val="22"/>
                          </w:rPr>
                          <w:t xml:space="preserve"> </w:t>
                        </w:r>
                      </w:p>
                    </w:txbxContent>
                  </v:textbox>
                </v:rect>
                <v:rect id="Rectangle 354" o:spid="_x0000_s1056" style="position:absolute;left:11002;top:29185;width:40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" filled="f" stroked="f">
                  <v:textbox inset="0,0,0,0">
                    <w:txbxContent>
                      <w:p w14:paraId="625DBFE5" w14:textId="77777777" w:rsidR="005E148B" w:rsidRDefault="001F376D">
                        <w:pPr>
                          <w:spacing w:after="160" w:line="259" w:lineRule="auto"/>
                          <w:ind w:left="0" w:right="0" w:firstLine="0"/>
                          <w:jc w:val="left"/>
                        </w:pPr>
                        <w:r>
                          <w:rPr>
                            <w:sz w:val="22"/>
                          </w:rPr>
                          <w:t xml:space="preserve"> </w:t>
                        </w:r>
                      </w:p>
                    </w:txbxContent>
                  </v:textbox>
                </v:rect>
                <v:rect id="Rectangle 355" o:spid="_x0000_s1057" style="position:absolute;left:11002;top:30708;width:222;height:1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w4uxQAAANwAAAAPAAAAZHJzL2Rvd25yZXYueG1sRI9Pi8Iw&#10;FMTvC36H8ARva6ri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BhOw4uxQAAANwAAAAP&#10;AAAAAAAAAAAAAAAAAAcCAABkcnMvZG93bnJldi54bWxQSwUGAAAAAAMAAwC3AAAA+QIAAAAA&#10;" filled="f" stroked="f">
                  <v:textbox inset="0,0,0,0">
                    <w:txbxContent>
                      <w:p w14:paraId="6E787758" w14:textId="77777777" w:rsidR="005E148B" w:rsidRDefault="001F376D">
                        <w:pPr>
                          <w:spacing w:after="160" w:line="259" w:lineRule="auto"/>
                          <w:ind w:left="0" w:right="0" w:firstLine="0"/>
                          <w:jc w:val="left"/>
                        </w:pPr>
                        <w:r>
                          <w:rPr>
                            <w:sz w:val="12"/>
                          </w:rPr>
                          <w:t xml:space="preserve"> </w:t>
                        </w:r>
                      </w:p>
                    </w:txbxContent>
                  </v:textbox>
                </v:rect>
                <v:rect id="Rectangle 356" o:spid="_x0000_s1058" style="position:absolute;left:3228;top:31725;width:1412;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ZBZ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kemQWcYAAADcAAAA&#10;DwAAAAAAAAAAAAAAAAAHAgAAZHJzL2Rvd25yZXYueG1sUEsFBgAAAAADAAMAtwAAAPoCAAAAAA==&#10;" filled="f" stroked="f">
                  <v:textbox inset="0,0,0,0">
                    <w:txbxContent>
                      <w:p w14:paraId="482516FA" w14:textId="77777777" w:rsidR="005E148B" w:rsidRDefault="001F376D">
                        <w:pPr>
                          <w:spacing w:after="160" w:line="259" w:lineRule="auto"/>
                          <w:ind w:left="0" w:right="0" w:firstLine="0"/>
                          <w:jc w:val="left"/>
                        </w:pPr>
                        <w:r>
                          <w:rPr>
                            <w:sz w:val="22"/>
                          </w:rPr>
                          <w:t>1.</w:t>
                        </w:r>
                      </w:p>
                    </w:txbxContent>
                  </v:textbox>
                </v:rect>
                <v:rect id="Rectangle 357" o:spid="_x0000_s1059" style="position:absolute;left:4283;top:31795;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XC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P6lNcLHAAAA3AAA&#10;AA8AAAAAAAAAAAAAAAAABwIAAGRycy9kb3ducmV2LnhtbFBLBQYAAAAAAwADALcAAAD7AgAAAAA=&#10;" filled="f" stroked="f">
                  <v:textbox inset="0,0,0,0">
                    <w:txbxContent>
                      <w:p w14:paraId="62F1AEDA"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358" o:spid="_x0000_s1060" style="position:absolute;left:5514;top:31725;width:14136;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qGwwQAAANwAAAAPAAAAZHJzL2Rvd25yZXYueG1sRE/LisIw&#10;FN0L/kO4gjtNHXH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I86obDBAAAA3AAAAA8AAAAA&#10;AAAAAAAAAAAABwIAAGRycy9kb3ducmV2LnhtbFBLBQYAAAAAAwADALcAAAD1AgAAAAA=&#10;" filled="f" stroked="f">
                  <v:textbox inset="0,0,0,0">
                    <w:txbxContent>
                      <w:p w14:paraId="2DFCDDE1" w14:textId="77777777" w:rsidR="005E148B" w:rsidRDefault="001F376D">
                        <w:pPr>
                          <w:spacing w:after="160" w:line="259" w:lineRule="auto"/>
                          <w:ind w:left="0" w:right="0" w:firstLine="0"/>
                          <w:jc w:val="left"/>
                        </w:pPr>
                        <w:r w:rsidRPr="005253F1">
                          <w:rPr>
                            <w:sz w:val="22"/>
                          </w:rPr>
                          <w:t>Child Diversity in</w:t>
                        </w:r>
                        <w:r>
                          <w:rPr>
                            <w:sz w:val="22"/>
                          </w:rPr>
                          <w:t xml:space="preserve"> </w:t>
                        </w:r>
                      </w:p>
                    </w:txbxContent>
                  </v:textbox>
                </v:rect>
                <v:rect id="Rectangle 359" o:spid="_x0000_s1061" style="position:absolute;left:5514;top:33363;width:7336;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gQrxQAAANwAAAAPAAAAZHJzL2Rvd25yZXYueG1sRI9Pa8JA&#10;FMTvhX6H5RW81Y2V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DgdgQrxQAAANwAAAAP&#10;AAAAAAAAAAAAAAAAAAcCAABkcnMvZG93bnJldi54bWxQSwUGAAAAAAMAAwC3AAAA+QIAAAAA&#10;" filled="f" stroked="f">
                  <v:textbox inset="0,0,0,0">
                    <w:txbxContent>
                      <w:p w14:paraId="106EC6A6" w14:textId="77777777" w:rsidR="005E148B" w:rsidRDefault="001F376D">
                        <w:pPr>
                          <w:spacing w:after="160" w:line="259" w:lineRule="auto"/>
                          <w:ind w:left="0" w:right="0" w:firstLine="0"/>
                          <w:jc w:val="left"/>
                        </w:pPr>
                        <w:r>
                          <w:rPr>
                            <w:sz w:val="22"/>
                          </w:rPr>
                          <w:t>Inclusion</w:t>
                        </w:r>
                      </w:p>
                    </w:txbxContent>
                  </v:textbox>
                </v:rect>
                <v:rect id="Rectangle 360" o:spid="_x0000_s1062" style="position:absolute;left:11027;top:33363;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cLwgAAANwAAAAPAAAAZHJzL2Rvd25yZXYueG1sRE/LisIw&#10;FN0L/kO4wuw01QH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C/IGcLwgAAANwAAAAPAAAA&#10;AAAAAAAAAAAAAAcCAABkcnMvZG93bnJldi54bWxQSwUGAAAAAAMAAwC3AAAA9gIAAAAA&#10;" filled="f" stroked="f">
                  <v:textbox inset="0,0,0,0">
                    <w:txbxContent>
                      <w:p w14:paraId="7845BF3C" w14:textId="77777777" w:rsidR="005E148B" w:rsidRDefault="001F376D">
                        <w:pPr>
                          <w:spacing w:after="160" w:line="259" w:lineRule="auto"/>
                          <w:ind w:left="0" w:right="0" w:firstLine="0"/>
                          <w:jc w:val="left"/>
                        </w:pPr>
                        <w:r>
                          <w:rPr>
                            <w:sz w:val="22"/>
                          </w:rPr>
                          <w:t xml:space="preserve"> </w:t>
                        </w:r>
                      </w:p>
                    </w:txbxContent>
                  </v:textbox>
                </v:rect>
                <v:rect id="Rectangle 361" o:spid="_x0000_s1063" style="position:absolute;left:3228;top:35002;width:1412;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MKQxAAAANwAAAAPAAAAZHJzL2Rvd25yZXYueG1sRI9Bi8Iw&#10;FITvgv8hPMGbpq4g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NBswpDEAAAA3AAAAA8A&#10;AAAAAAAAAAAAAAAABwIAAGRycy9kb3ducmV2LnhtbFBLBQYAAAAAAwADALcAAAD4AgAAAAA=&#10;" filled="f" stroked="f">
                  <v:textbox inset="0,0,0,0">
                    <w:txbxContent>
                      <w:p w14:paraId="21B82371" w14:textId="77777777" w:rsidR="005E148B" w:rsidRDefault="001F376D">
                        <w:pPr>
                          <w:spacing w:after="160" w:line="259" w:lineRule="auto"/>
                          <w:ind w:left="0" w:right="0" w:firstLine="0"/>
                          <w:jc w:val="left"/>
                        </w:pPr>
                        <w:r>
                          <w:rPr>
                            <w:sz w:val="22"/>
                          </w:rPr>
                          <w:t>2.</w:t>
                        </w:r>
                      </w:p>
                    </w:txbxContent>
                  </v:textbox>
                </v:rect>
                <v:rect id="Rectangle 362" o:spid="_x0000_s1064" style="position:absolute;left:4283;top:35071;width:516;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lzn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CC+XOfEAAAA3AAAAA8A&#10;AAAAAAAAAAAAAAAABwIAAGRycy9kb3ducmV2LnhtbFBLBQYAAAAAAwADALcAAAD4AgAAAAA=&#10;" filled="f" stroked="f">
                  <v:textbox inset="0,0,0,0">
                    <w:txbxContent>
                      <w:p w14:paraId="65696A0C"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363" o:spid="_x0000_s1065" style="position:absolute;left:5514;top:35002;width:946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l8xAAAANwAAAAPAAAAZHJzL2Rvd25yZXYueG1sRI9Pi8Iw&#10;FMTvgt8hPGFvmqog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E/y+XzEAAAA3AAAAA8A&#10;AAAAAAAAAAAAAAAABwIAAGRycy9kb3ducmV2LnhtbFBLBQYAAAAAAwADALcAAAD4AgAAAAA=&#10;" filled="f" stroked="f">
                  <v:textbox inset="0,0,0,0">
                    <w:txbxContent>
                      <w:p w14:paraId="26F6C858" w14:textId="77777777" w:rsidR="005E148B" w:rsidRDefault="001F376D">
                        <w:pPr>
                          <w:spacing w:after="160" w:line="259" w:lineRule="auto"/>
                          <w:ind w:left="0" w:right="0" w:firstLine="0"/>
                          <w:jc w:val="left"/>
                        </w:pPr>
                        <w:r>
                          <w:rPr>
                            <w:sz w:val="22"/>
                          </w:rPr>
                          <w:t xml:space="preserve">Curriculum </w:t>
                        </w:r>
                      </w:p>
                    </w:txbxContent>
                  </v:textbox>
                </v:rect>
                <v:rect id="Rectangle 364" o:spid="_x0000_s1066" style="position:absolute;left:5514;top:36643;width:1406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2EI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wBthCMYAAADcAAAA&#10;DwAAAAAAAAAAAAAAAAAHAgAAZHJzL2Rvd25yZXYueG1sUEsFBgAAAAADAAMAtwAAAPoCAAAAAA==&#10;" filled="f" stroked="f">
                  <v:textbox inset="0,0,0,0">
                    <w:txbxContent>
                      <w:p w14:paraId="516DCEDD" w14:textId="77777777" w:rsidR="005E148B" w:rsidRDefault="001F376D">
                        <w:pPr>
                          <w:spacing w:after="160" w:line="259" w:lineRule="auto"/>
                          <w:ind w:left="0" w:right="0" w:firstLine="0"/>
                          <w:jc w:val="left"/>
                        </w:pPr>
                        <w:r>
                          <w:rPr>
                            <w:sz w:val="22"/>
                          </w:rPr>
                          <w:t xml:space="preserve">Differentiation in </w:t>
                        </w:r>
                      </w:p>
                    </w:txbxContent>
                  </v:textbox>
                </v:rect>
                <v:rect id="Rectangle 365" o:spid="_x0000_s1067" style="position:absolute;left:5514;top:38281;width:7336;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ST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r1fEk8YAAADcAAAA&#10;DwAAAAAAAAAAAAAAAAAHAgAAZHJzL2Rvd25yZXYueG1sUEsFBgAAAAADAAMAtwAAAPoCAAAAAA==&#10;" filled="f" stroked="f">
                  <v:textbox inset="0,0,0,0">
                    <w:txbxContent>
                      <w:p w14:paraId="0090CB6A" w14:textId="77777777" w:rsidR="005E148B" w:rsidRDefault="001F376D">
                        <w:pPr>
                          <w:spacing w:after="160" w:line="259" w:lineRule="auto"/>
                          <w:ind w:left="0" w:right="0" w:firstLine="0"/>
                          <w:jc w:val="left"/>
                        </w:pPr>
                        <w:r>
                          <w:rPr>
                            <w:sz w:val="22"/>
                          </w:rPr>
                          <w:t>Inclusion</w:t>
                        </w:r>
                      </w:p>
                    </w:txbxContent>
                  </v:textbox>
                </v:rect>
                <v:rect id="Rectangle 366" o:spid="_x0000_s1068" style="position:absolute;left:11027;top:38281;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VrkxgAAANwAAAAPAAAAZHJzL2Rvd25yZXYueG1sRI/NasMw&#10;EITvgb6D2EJvidwU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X4Va5MYAAADcAAAA&#10;DwAAAAAAAAAAAAAAAAAHAgAAZHJzL2Rvd25yZXYueG1sUEsFBgAAAAADAAMAtwAAAPoCAAAAAA==&#10;" filled="f" stroked="f">
                  <v:textbox inset="0,0,0,0">
                    <w:txbxContent>
                      <w:p w14:paraId="7C053E76" w14:textId="77777777" w:rsidR="005E148B" w:rsidRDefault="001F376D">
                        <w:pPr>
                          <w:spacing w:after="160" w:line="259" w:lineRule="auto"/>
                          <w:ind w:left="0" w:right="0" w:firstLine="0"/>
                          <w:jc w:val="left"/>
                        </w:pPr>
                        <w:r>
                          <w:rPr>
                            <w:sz w:val="22"/>
                          </w:rPr>
                          <w:t xml:space="preserve"> </w:t>
                        </w:r>
                      </w:p>
                    </w:txbxContent>
                  </v:textbox>
                </v:rect>
                <v:rect id="Rectangle 367" o:spid="_x0000_s1069" style="position:absolute;left:3228;top:39920;width:1412;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9/xQAAANwAAAAPAAAAZHJzL2Rvd25yZXYueG1sRI9Pi8Iw&#10;FMTvC36H8ARva6qC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Awyf9/xQAAANwAAAAP&#10;AAAAAAAAAAAAAAAAAAcCAABkcnMvZG93bnJldi54bWxQSwUGAAAAAAMAAwC3AAAA+QIAAAAA&#10;" filled="f" stroked="f">
                  <v:textbox inset="0,0,0,0">
                    <w:txbxContent>
                      <w:p w14:paraId="055D567E" w14:textId="77777777" w:rsidR="005E148B" w:rsidRDefault="001F376D">
                        <w:pPr>
                          <w:spacing w:after="160" w:line="259" w:lineRule="auto"/>
                          <w:ind w:left="0" w:right="0" w:firstLine="0"/>
                          <w:jc w:val="left"/>
                        </w:pPr>
                        <w:r>
                          <w:rPr>
                            <w:sz w:val="22"/>
                          </w:rPr>
                          <w:t>3.</w:t>
                        </w:r>
                      </w:p>
                    </w:txbxContent>
                  </v:textbox>
                </v:rect>
                <v:rect id="Rectangle 368" o:spid="_x0000_s1070" style="position:absolute;left:4283;top:39990;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sNwgAAANwAAAAPAAAAZHJzL2Rvd25yZXYueG1sRE/LisIw&#10;FN0L/kO4wuw01QH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BBVmsNwgAAANwAAAAPAAAA&#10;AAAAAAAAAAAAAAcCAABkcnMvZG93bnJldi54bWxQSwUGAAAAAAMAAwC3AAAA9gIAAAAA&#10;" filled="f" stroked="f">
                  <v:textbox inset="0,0,0,0">
                    <w:txbxContent>
                      <w:p w14:paraId="6E740FEB"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369" o:spid="_x0000_s1071" style="position:absolute;left:5514;top:39920;width:1972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6WxQAAANwAAAAPAAAAZHJzL2Rvd25yZXYueG1sRI9Pi8Iw&#10;FMTvwn6H8Ba8aaqC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AuGs6WxQAAANwAAAAP&#10;AAAAAAAAAAAAAAAAAAcCAABkcnMvZG93bnJldi54bWxQSwUGAAAAAAMAAwC3AAAA+QIAAAAA&#10;" filled="f" stroked="f">
                  <v:textbox inset="0,0,0,0">
                    <w:txbxContent>
                      <w:p w14:paraId="3CF25BED" w14:textId="77777777" w:rsidR="005E148B" w:rsidRDefault="001F376D">
                        <w:pPr>
                          <w:spacing w:after="160" w:line="259" w:lineRule="auto"/>
                          <w:ind w:left="0" w:right="0" w:firstLine="0"/>
                          <w:jc w:val="left"/>
                        </w:pPr>
                        <w:r>
                          <w:rPr>
                            <w:sz w:val="22"/>
                          </w:rPr>
                          <w:t xml:space="preserve">Classroom and Behavior </w:t>
                        </w:r>
                      </w:p>
                    </w:txbxContent>
                  </v:textbox>
                </v:rect>
                <v:rect id="Rectangle 370" o:spid="_x0000_s1072" style="position:absolute;left:5514;top:41546;width:20004;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HWwQAAANwAAAAPAAAAZHJzL2Rvd25yZXYueG1sRE/LisIw&#10;FN0L/kO4gjtNHcH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Dr58dbBAAAA3AAAAA8AAAAA&#10;AAAAAAAAAAAABwIAAGRycy9kb3ducmV2LnhtbFBLBQYAAAAAAwADALcAAAD1AgAAAAA=&#10;" filled="f" stroked="f">
                  <v:textbox inset="0,0,0,0">
                    <w:txbxContent>
                      <w:p w14:paraId="54FAD104" w14:textId="77777777" w:rsidR="005E148B" w:rsidRDefault="001F376D">
                        <w:pPr>
                          <w:spacing w:after="160" w:line="259" w:lineRule="auto"/>
                          <w:ind w:left="0" w:right="0" w:firstLine="0"/>
                          <w:jc w:val="left"/>
                        </w:pPr>
                        <w:r>
                          <w:rPr>
                            <w:sz w:val="22"/>
                          </w:rPr>
                          <w:t>Management in Inclusion</w:t>
                        </w:r>
                      </w:p>
                    </w:txbxContent>
                  </v:textbox>
                </v:rect>
                <v:rect id="Rectangle 371" o:spid="_x0000_s1073" style="position:absolute;left:20567;top:41546;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RNxgAAANwAAAAPAAAAZHJzL2Rvd25yZXYueG1sRI9Ba8JA&#10;FITvBf/D8gRvdaNC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VbVUTcYAAADcAAAA&#10;DwAAAAAAAAAAAAAAAAAHAgAAZHJzL2Rvd25yZXYueG1sUEsFBgAAAAADAAMAtwAAAPoCAAAAAA==&#10;" filled="f" stroked="f">
                  <v:textbox inset="0,0,0,0">
                    <w:txbxContent>
                      <w:p w14:paraId="42C6693A" w14:textId="77777777" w:rsidR="005E148B" w:rsidRDefault="001F376D">
                        <w:pPr>
                          <w:spacing w:after="160" w:line="259" w:lineRule="auto"/>
                          <w:ind w:left="0" w:right="0" w:firstLine="0"/>
                          <w:jc w:val="left"/>
                        </w:pPr>
                        <w:r>
                          <w:rPr>
                            <w:sz w:val="22"/>
                          </w:rPr>
                          <w:t xml:space="preserve"> </w:t>
                        </w:r>
                      </w:p>
                    </w:txbxContent>
                  </v:textbox>
                </v:rect>
                <v:rect id="Rectangle 372" o:spid="_x0000_s1074" style="position:absolute;left:3228;top:43183;width:1412;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o6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ClZ8o6xQAAANwAAAAP&#10;AAAAAAAAAAAAAAAAAAcCAABkcnMvZG93bnJldi54bWxQSwUGAAAAAAMAAwC3AAAA+QIAAAAA&#10;" filled="f" stroked="f">
                  <v:textbox inset="0,0,0,0">
                    <w:txbxContent>
                      <w:p w14:paraId="664D7DFC" w14:textId="77777777" w:rsidR="005E148B" w:rsidRDefault="001F376D">
                        <w:pPr>
                          <w:spacing w:after="160" w:line="259" w:lineRule="auto"/>
                          <w:ind w:left="0" w:right="0" w:firstLine="0"/>
                          <w:jc w:val="left"/>
                        </w:pPr>
                        <w:r>
                          <w:rPr>
                            <w:sz w:val="22"/>
                          </w:rPr>
                          <w:t>4.</w:t>
                        </w:r>
                      </w:p>
                    </w:txbxContent>
                  </v:textbox>
                </v:rect>
                <v:rect id="Rectangle 373" o:spid="_x0000_s1075" style="position:absolute;left:4283;top:43253;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" filled="f" stroked="f">
                  <v:textbox inset="0,0,0,0">
                    <w:txbxContent>
                      <w:p w14:paraId="4E56AE52"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374" o:spid="_x0000_s1076" style="position:absolute;left:5514;top:43183;width:2049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fV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EXC99XHAAAA3AAA&#10;AA8AAAAAAAAAAAAAAAAABwIAAGRycy9kb3ducmV2LnhtbFBLBQYAAAAAAwADALcAAAD7AgAAAAA=&#10;" filled="f" stroked="f">
                  <v:textbox inset="0,0,0,0">
                    <w:txbxContent>
                      <w:p w14:paraId="02E5F12E" w14:textId="77777777" w:rsidR="005E148B" w:rsidRDefault="001F376D">
                        <w:pPr>
                          <w:spacing w:after="160" w:line="259" w:lineRule="auto"/>
                          <w:ind w:left="0" w:right="0" w:firstLine="0"/>
                          <w:jc w:val="left"/>
                        </w:pPr>
                        <w:r>
                          <w:rPr>
                            <w:sz w:val="22"/>
                          </w:rPr>
                          <w:t>Collaboration in Inclusion</w:t>
                        </w:r>
                      </w:p>
                    </w:txbxContent>
                  </v:textbox>
                </v:rect>
                <v:rect id="Rectangle 375" o:spid="_x0000_s1077" style="position:absolute;left:20935;top:43183;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JO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CqOUk7HAAAA3AAA&#10;AA8AAAAAAAAAAAAAAAAABwIAAGRycy9kb3ducmV2LnhtbFBLBQYAAAAAAwADALcAAAD7AgAAAAA=&#10;" filled="f" stroked="f">
                  <v:textbox inset="0,0,0,0">
                    <w:txbxContent>
                      <w:p w14:paraId="30A70638" w14:textId="77777777" w:rsidR="005E148B" w:rsidRDefault="001F376D">
                        <w:pPr>
                          <w:spacing w:after="160" w:line="259" w:lineRule="auto"/>
                          <w:ind w:left="0" w:right="0" w:firstLine="0"/>
                          <w:jc w:val="left"/>
                        </w:pPr>
                        <w:r>
                          <w:rPr>
                            <w:sz w:val="22"/>
                          </w:rPr>
                          <w:t xml:space="preserve"> </w:t>
                        </w:r>
                      </w:p>
                    </w:txbxContent>
                  </v:textbox>
                </v:rect>
                <v:rect id="Rectangle 376" o:spid="_x0000_s1078" style="position:absolute;left:939;top:44823;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w5xQAAANwAAAAPAAAAZHJzL2Rvd25yZXYueG1sRI9Pi8Iw&#10;FMTvC36H8ARva6qC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DaXMw5xQAAANwAAAAP&#10;AAAAAAAAAAAAAAAAAAcCAABkcnMvZG93bnJldi54bWxQSwUGAAAAAAMAAwC3AAAA+QIAAAAA&#10;" filled="f" stroked="f">
                  <v:textbox inset="0,0,0,0">
                    <w:txbxContent>
                      <w:p w14:paraId="136C1173" w14:textId="77777777" w:rsidR="005E148B" w:rsidRDefault="001F376D">
                        <w:pPr>
                          <w:spacing w:after="160" w:line="259" w:lineRule="auto"/>
                          <w:ind w:left="0" w:right="0" w:firstLine="0"/>
                          <w:jc w:val="left"/>
                        </w:pPr>
                        <w:r>
                          <w:rPr>
                            <w:sz w:val="22"/>
                          </w:rPr>
                          <w:t xml:space="preserve"> </w:t>
                        </w:r>
                      </w:p>
                    </w:txbxContent>
                  </v:textbox>
                </v:rect>
                <v:rect id="Rectangle 377" o:spid="_x0000_s1079" style="position:absolute;left:11002;top:46460;width:40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Gmi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tRBposYAAADcAAAA&#10;DwAAAAAAAAAAAAAAAAAHAgAAZHJzL2Rvd25yZXYueG1sUEsFBgAAAAADAAMAtwAAAPoCAAAAAA==&#10;" filled="f" stroked="f">
                  <v:textbox inset="0,0,0,0">
                    <w:txbxContent>
                      <w:p w14:paraId="20BF39CB" w14:textId="77777777" w:rsidR="005E148B" w:rsidRDefault="001F376D">
                        <w:pPr>
                          <w:spacing w:after="160" w:line="259" w:lineRule="auto"/>
                          <w:ind w:left="0" w:right="0" w:firstLine="0"/>
                          <w:jc w:val="left"/>
                        </w:pPr>
                        <w:r>
                          <w:rPr>
                            <w:sz w:val="22"/>
                          </w:rPr>
                          <w:t xml:space="preserve"> </w:t>
                        </w:r>
                      </w:p>
                    </w:txbxContent>
                  </v:textbox>
                </v:rect>
                <v:shape id="Shape 379" o:spid="_x0000_s1080" style="position:absolute;left:19431;top:624;width:23431;height:24574;visibility:visible;mso-wrap-style:square;v-text-anchor:top" coordsize="2343150,2457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" path="m,2457450r2343150,l2343150,,,,,2457450xe" filled="f" strokeweight=".5pt">
                  <v:path arrowok="t" textboxrect="0,0,2343150,2457450"/>
                </v:shape>
                <v:rect id="Rectangle 380" o:spid="_x0000_s1081" style="position:absolute;left:24542;top:1357;width:21564;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HxwQAAANwAAAAPAAAAZHJzL2Rvd25yZXYueG1sRE/LisIw&#10;FN0L/kO4gjtNVZD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A8sgfHBAAAA3AAAAA8AAAAA&#10;AAAAAAAAAAAABwIAAGRycy9kb3ducmV2LnhtbFBLBQYAAAAAAwADALcAAAD1AgAAAAA=&#10;" filled="f" stroked="f">
                  <v:textbox inset="0,0,0,0">
                    <w:txbxContent>
                      <w:p w14:paraId="4B86B563" w14:textId="60130273" w:rsidR="005E148B" w:rsidRDefault="005E148B">
                        <w:pPr>
                          <w:spacing w:after="160" w:line="259" w:lineRule="auto"/>
                          <w:ind w:left="0" w:right="0" w:firstLine="0"/>
                          <w:jc w:val="left"/>
                        </w:pPr>
                      </w:p>
                    </w:txbxContent>
                  </v:textbox>
                </v:rect>
                <v:rect id="Rectangle 381" o:spid="_x0000_s1082" style="position:absolute;left:26520;top:1608;width:12272;height:3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CRqxAAAANwAAAAPAAAAZHJzL2Rvd25yZXYueG1sRI9Bi8Iw&#10;FITvgv8hPGFvmrrC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GBgJGrEAAAA3AAAAA8A&#10;AAAAAAAAAAAAAAAABwIAAGRycy9kb3ducmV2LnhtbFBLBQYAAAAAAwADALcAAAD4AgAAAAA=&#10;" filled="f" stroked="f">
                  <v:textbox inset="0,0,0,0">
                    <w:txbxContent>
                      <w:p w14:paraId="5AC789F2" w14:textId="475BCDAA" w:rsidR="005E148B" w:rsidRDefault="001F376D" w:rsidP="003715A5">
                        <w:pPr>
                          <w:spacing w:after="0" w:line="259" w:lineRule="auto"/>
                          <w:ind w:left="0" w:right="0" w:firstLine="0"/>
                          <w:jc w:val="left"/>
                          <w:rPr>
                            <w:sz w:val="22"/>
                          </w:rPr>
                        </w:pPr>
                        <w:r>
                          <w:rPr>
                            <w:sz w:val="22"/>
                          </w:rPr>
                          <w:t>Teach</w:t>
                        </w:r>
                        <w:r w:rsidR="002C5560">
                          <w:rPr>
                            <w:sz w:val="22"/>
                          </w:rPr>
                          <w:t>ing</w:t>
                        </w:r>
                        <w:r>
                          <w:rPr>
                            <w:sz w:val="22"/>
                          </w:rPr>
                          <w:t xml:space="preserve"> Skills</w:t>
                        </w:r>
                      </w:p>
                      <w:p w14:paraId="5FD9A81F" w14:textId="32575F9F" w:rsidR="003715A5" w:rsidRDefault="003715A5" w:rsidP="003715A5">
                        <w:pPr>
                          <w:spacing w:after="0" w:line="259" w:lineRule="auto"/>
                          <w:ind w:left="0" w:right="0" w:firstLine="0"/>
                          <w:jc w:val="left"/>
                          <w:rPr>
                            <w:sz w:val="22"/>
                          </w:rPr>
                        </w:pPr>
                        <w:r>
                          <w:rPr>
                            <w:sz w:val="22"/>
                          </w:rPr>
                          <w:t xml:space="preserve">    </w:t>
                        </w:r>
                        <w:r w:rsidRPr="00C91DCD">
                          <w:rPr>
                            <w:sz w:val="22"/>
                          </w:rPr>
                          <w:t>(</w:t>
                        </w:r>
                        <w:r w:rsidR="000219FC" w:rsidRPr="00C91DCD">
                          <w:rPr>
                            <w:sz w:val="22"/>
                          </w:rPr>
                          <w:t>B</w:t>
                        </w:r>
                        <w:r w:rsidRPr="00C91DCD">
                          <w:rPr>
                            <w:sz w:val="22"/>
                          </w:rPr>
                          <w:t>ehavioral</w:t>
                        </w:r>
                        <w:r>
                          <w:rPr>
                            <w:sz w:val="22"/>
                          </w:rPr>
                          <w:t>)</w:t>
                        </w:r>
                      </w:p>
                      <w:p w14:paraId="3C8F49E7" w14:textId="77777777" w:rsidR="003715A5" w:rsidRDefault="003715A5">
                        <w:pPr>
                          <w:spacing w:after="160" w:line="259" w:lineRule="auto"/>
                          <w:ind w:left="0" w:right="0" w:firstLine="0"/>
                          <w:jc w:val="left"/>
                        </w:pPr>
                      </w:p>
                    </w:txbxContent>
                  </v:textbox>
                </v:rect>
                <v:rect id="Rectangle 382" o:spid="_x0000_s1083" style="position:absolute;left:37115;top:2994;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rodxgAAANwAAAAPAAAAZHJzL2Rvd25yZXYueG1sRI9Ba8JA&#10;FITvBf/D8oTe6qYR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kLK6HcYAAADcAAAA&#10;DwAAAAAAAAAAAAAAAAAHAgAAZHJzL2Rvd25yZXYueG1sUEsFBgAAAAADAAMAtwAAAPoCAAAAAA==&#10;" filled="f" stroked="f">
                  <v:textbox inset="0,0,0,0">
                    <w:txbxContent>
                      <w:p w14:paraId="18E480D3" w14:textId="77777777" w:rsidR="005E148B" w:rsidRDefault="001F376D">
                        <w:pPr>
                          <w:spacing w:after="160" w:line="259" w:lineRule="auto"/>
                          <w:ind w:left="0" w:right="0" w:firstLine="0"/>
                          <w:jc w:val="left"/>
                        </w:pPr>
                        <w:r>
                          <w:rPr>
                            <w:sz w:val="22"/>
                          </w:rPr>
                          <w:t xml:space="preserve"> </w:t>
                        </w:r>
                      </w:p>
                    </w:txbxContent>
                  </v:textbox>
                </v:rect>
                <v:rect id="Rectangle 383" o:spid="_x0000_s1084" style="position:absolute;left:23082;top:4518;width:223;height:1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xgAAANwAAAAPAAAAZHJzL2Rvd25yZXYueG1sRI9Ba8JA&#10;FITvBf/D8oTemk0r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4fhsYAAADcAAAA&#10;DwAAAAAAAAAAAAAAAAAHAgAAZHJzL2Rvd25yZXYueG1sUEsFBgAAAAADAAMAtwAAAPoCAAAAAA==&#10;" filled="f" stroked="f">
                  <v:textbox inset="0,0,0,0">
                    <w:txbxContent>
                      <w:p w14:paraId="4E2B978B" w14:textId="77777777" w:rsidR="005E148B" w:rsidRDefault="001F376D">
                        <w:pPr>
                          <w:spacing w:after="160" w:line="259" w:lineRule="auto"/>
                          <w:ind w:left="0" w:right="0" w:firstLine="0"/>
                          <w:jc w:val="left"/>
                        </w:pPr>
                        <w:r>
                          <w:rPr>
                            <w:sz w:val="12"/>
                          </w:rPr>
                          <w:t xml:space="preserve"> </w:t>
                        </w:r>
                      </w:p>
                    </w:txbxContent>
                  </v:textbox>
                </v:rect>
                <v:rect id="Rectangle 384" o:spid="_x0000_s1085" style="position:absolute;left:20796;top:5534;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4fyxgAAANwAAAAPAAAAZHJzL2Rvd25yZXYueG1sRI9Pa8JA&#10;FMTvhX6H5RW81Y1VSo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cBeH8sYAAADcAAAA&#10;DwAAAAAAAAAAAAAAAAAHAgAAZHJzL2Rvd25yZXYueG1sUEsFBgAAAAADAAMAtwAAAPoCAAAAAA==&#10;" filled="f" stroked="f">
                  <v:textbox inset="0,0,0,0">
                    <w:txbxContent>
                      <w:p w14:paraId="316DB0EB" w14:textId="77777777" w:rsidR="005E148B" w:rsidRDefault="001F376D">
                        <w:pPr>
                          <w:spacing w:after="160" w:line="259" w:lineRule="auto"/>
                          <w:ind w:left="0" w:right="0" w:firstLine="0"/>
                          <w:jc w:val="left"/>
                        </w:pPr>
                        <w:r>
                          <w:rPr>
                            <w:sz w:val="22"/>
                          </w:rPr>
                          <w:t>1.</w:t>
                        </w:r>
                      </w:p>
                    </w:txbxContent>
                  </v:textbox>
                </v:rect>
                <v:rect id="Rectangle 385" o:spid="_x0000_s1086" style="position:absolute;left:21850;top:5603;width:516;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JpxgAAANwAAAAPAAAAZHJzL2Rvd25yZXYueG1sRI9Pa8JA&#10;FMTvhX6H5RW81Y0V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H1siacYAAADcAAAA&#10;DwAAAAAAAAAAAAAAAAAHAgAAZHJzL2Rvd25yZXYueG1sUEsFBgAAAAADAAMAtwAAAPoCAAAAAA==&#10;" filled="f" stroked="f">
                  <v:textbox inset="0,0,0,0">
                    <w:txbxContent>
                      <w:p w14:paraId="37C44A6E"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386" o:spid="_x0000_s1087" style="position:absolute;left:23082;top:5534;width:1476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wexQAAANwAAAAPAAAAZHJzL2Rvd25yZXYueG1sRI9Pi8Iw&#10;FMTvwn6H8Ba8aaqC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DvibwexQAAANwAAAAP&#10;AAAAAAAAAAAAAAAAAAcCAABkcnMvZG93bnJldi54bWxQSwUGAAAAAAMAAwC3AAAA+QIAAAAA&#10;" filled="f" stroked="f">
                  <v:textbox inset="0,0,0,0">
                    <w:txbxContent>
                      <w:p w14:paraId="35E46B2B" w14:textId="77777777" w:rsidR="005E148B" w:rsidRDefault="001F376D">
                        <w:pPr>
                          <w:spacing w:after="160" w:line="259" w:lineRule="auto"/>
                          <w:ind w:left="0" w:right="0" w:firstLine="0"/>
                          <w:jc w:val="left"/>
                        </w:pPr>
                        <w:r>
                          <w:rPr>
                            <w:sz w:val="22"/>
                          </w:rPr>
                          <w:t>Basic and Advance</w:t>
                        </w:r>
                      </w:p>
                    </w:txbxContent>
                  </v:textbox>
                </v:rect>
                <v:rect id="Rectangle 387" o:spid="_x0000_s1088" style="position:absolute;left:34194;top:5534;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RmFxgAAANwAAAAPAAAAZHJzL2Rvd25yZXYueG1sRI9Pa8JA&#10;FMTvhX6H5RW81Y0V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gMUZhcYAAADcAAAA&#10;DwAAAAAAAAAAAAAAAAAHAgAAZHJzL2Rvd25yZXYueG1sUEsFBgAAAAADAAMAtwAAAPoCAAAAAA==&#10;" filled="f" stroked="f">
                  <v:textbox inset="0,0,0,0">
                    <w:txbxContent>
                      <w:p w14:paraId="14216D61" w14:textId="77777777" w:rsidR="005E148B" w:rsidRDefault="001F376D">
                        <w:pPr>
                          <w:spacing w:after="160" w:line="259" w:lineRule="auto"/>
                          <w:ind w:left="0" w:right="0" w:firstLine="0"/>
                          <w:jc w:val="left"/>
                        </w:pPr>
                        <w:r>
                          <w:rPr>
                            <w:sz w:val="22"/>
                          </w:rPr>
                          <w:t xml:space="preserve"> </w:t>
                        </w:r>
                      </w:p>
                    </w:txbxContent>
                  </v:textbox>
                </v:rect>
                <v:rect id="Rectangle 388" o:spid="_x0000_s1089" style="position:absolute;left:34499;top:5534;width:9965;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o33wQAAANwAAAAPAAAAZHJzL2Rvd25yZXYueG1sRE/LisIw&#10;FN0L/kO4gjtNVZD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PFajffBAAAA3AAAAA8AAAAA&#10;AAAAAAAAAAAABwIAAGRycy9kb3ducmV2LnhtbFBLBQYAAAAAAwADALcAAAD1AgAAAAA=&#10;" filled="f" stroked="f">
                  <v:textbox inset="0,0,0,0">
                    <w:txbxContent>
                      <w:p w14:paraId="5086BE4E" w14:textId="77777777" w:rsidR="005E148B" w:rsidRDefault="001F376D">
                        <w:pPr>
                          <w:spacing w:after="160" w:line="259" w:lineRule="auto"/>
                          <w:ind w:left="0" w:right="0" w:firstLine="0"/>
                          <w:jc w:val="left"/>
                        </w:pPr>
                        <w:r>
                          <w:rPr>
                            <w:sz w:val="22"/>
                          </w:rPr>
                          <w:t xml:space="preserve">Questioning </w:t>
                        </w:r>
                      </w:p>
                    </w:txbxContent>
                  </v:textbox>
                </v:rect>
                <v:rect id="Rectangle 389" o:spid="_x0000_s1090" style="position:absolute;left:23082;top:7172;width:4236;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hsxQAAANwAAAAPAAAAZHJzL2Rvd25yZXYueG1sRI9Pa8JA&#10;FMTvgt9heYI33ahQ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CeFihsxQAAANwAAAAP&#10;AAAAAAAAAAAAAAAAAAcCAABkcnMvZG93bnJldi54bWxQSwUGAAAAAAMAAwC3AAAA+QIAAAAA&#10;" filled="f" stroked="f">
                  <v:textbox inset="0,0,0,0">
                    <w:txbxContent>
                      <w:p w14:paraId="0BD5F3AE" w14:textId="77777777" w:rsidR="005E148B" w:rsidRDefault="001F376D">
                        <w:pPr>
                          <w:spacing w:after="160" w:line="259" w:lineRule="auto"/>
                          <w:ind w:left="0" w:right="0" w:firstLine="0"/>
                          <w:jc w:val="left"/>
                        </w:pPr>
                        <w:r>
                          <w:rPr>
                            <w:sz w:val="22"/>
                          </w:rPr>
                          <w:t>Skills</w:t>
                        </w:r>
                      </w:p>
                    </w:txbxContent>
                  </v:textbox>
                </v:rect>
                <v:rect id="Rectangle 390" o:spid="_x0000_s1091" style="position:absolute;left:26257;top:7172;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RcswQAAANwAAAAPAAAAZHJzL2Rvd25yZXYueG1sRE/LisIw&#10;FN0L/kO4gjtNVRD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Ir1FyzBAAAA3AAAAA8AAAAA&#10;AAAAAAAAAAAABwIAAGRycy9kb3ducmV2LnhtbFBLBQYAAAAAAwADALcAAAD1AgAAAAA=&#10;" filled="f" stroked="f">
                  <v:textbox inset="0,0,0,0">
                    <w:txbxContent>
                      <w:p w14:paraId="47D595A9" w14:textId="77777777" w:rsidR="005E148B" w:rsidRDefault="001F376D">
                        <w:pPr>
                          <w:spacing w:after="160" w:line="259" w:lineRule="auto"/>
                          <w:ind w:left="0" w:right="0" w:firstLine="0"/>
                          <w:jc w:val="left"/>
                        </w:pPr>
                        <w:r>
                          <w:rPr>
                            <w:sz w:val="22"/>
                          </w:rPr>
                          <w:t xml:space="preserve"> </w:t>
                        </w:r>
                      </w:p>
                    </w:txbxContent>
                  </v:textbox>
                </v:rect>
                <v:rect id="Rectangle 391" o:spid="_x0000_s1092" style="position:absolute;left:20796;top:8812;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bK3xAAAANwAAAAPAAAAZHJzL2Rvd25yZXYueG1sRI9Bi8Iw&#10;FITvgv8hPGFvmrrC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OW5srfEAAAA3AAAAA8A&#10;AAAAAAAAAAAAAAAABwIAAGRycy9kb3ducmV2LnhtbFBLBQYAAAAAAwADALcAAAD4AgAAAAA=&#10;" filled="f" stroked="f">
                  <v:textbox inset="0,0,0,0">
                    <w:txbxContent>
                      <w:p w14:paraId="60F3C0E2" w14:textId="77777777" w:rsidR="005E148B" w:rsidRDefault="001F376D">
                        <w:pPr>
                          <w:spacing w:after="160" w:line="259" w:lineRule="auto"/>
                          <w:ind w:left="0" w:right="0" w:firstLine="0"/>
                          <w:jc w:val="left"/>
                        </w:pPr>
                        <w:r>
                          <w:rPr>
                            <w:sz w:val="22"/>
                          </w:rPr>
                          <w:t>2.</w:t>
                        </w:r>
                      </w:p>
                    </w:txbxContent>
                  </v:textbox>
                </v:rect>
                <v:rect id="Rectangle 392" o:spid="_x0000_s1093" style="position:absolute;left:21850;top:8881;width:516;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yzAxgAAANwAAAAPAAAAZHJzL2Rvd25yZXYueG1sRI9Ba8JA&#10;FITvBf/D8oTe6qYR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FWsswMYAAADcAAAA&#10;DwAAAAAAAAAAAAAAAAAHAgAAZHJzL2Rvd25yZXYueG1sUEsFBgAAAAADAAMAtwAAAPoCAAAAAA==&#10;" filled="f" stroked="f">
                  <v:textbox inset="0,0,0,0">
                    <w:txbxContent>
                      <w:p w14:paraId="42D637C9"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393" o:spid="_x0000_s1094" style="position:absolute;left:23082;top:8812;width:14150;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lbxQAAANwAAAAPAAAAZHJzL2Rvd25yZXYueG1sRI9Pi8Iw&#10;FMTvwn6H8Ba8aarC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B6J4lbxQAAANwAAAAP&#10;AAAAAAAAAAAAAAAAAAcCAABkcnMvZG93bnJldi54bWxQSwUGAAAAAAMAAwC3AAAA+QIAAAAA&#10;" filled="f" stroked="f">
                  <v:textbox inset="0,0,0,0">
                    <w:txbxContent>
                      <w:p w14:paraId="04F02165" w14:textId="77777777" w:rsidR="005E148B" w:rsidRDefault="001F376D">
                        <w:pPr>
                          <w:spacing w:after="160" w:line="259" w:lineRule="auto"/>
                          <w:ind w:left="0" w:right="0" w:firstLine="0"/>
                          <w:jc w:val="left"/>
                        </w:pPr>
                        <w:r>
                          <w:rPr>
                            <w:sz w:val="22"/>
                          </w:rPr>
                          <w:t>Explanation Skills</w:t>
                        </w:r>
                      </w:p>
                    </w:txbxContent>
                  </v:textbox>
                </v:rect>
                <v:rect id="Rectangle 394" o:spid="_x0000_s1095" style="position:absolute;left:33724;top:8812;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hEvxQAAANwAAAAPAAAAZHJzL2Rvd25yZXYueG1sRI9Pa8JA&#10;FMTvhX6H5RW81Y21iI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D1zhEvxQAAANwAAAAP&#10;AAAAAAAAAAAAAAAAAAcCAABkcnMvZG93bnJldi54bWxQSwUGAAAAAAMAAwC3AAAA+QIAAAAA&#10;" filled="f" stroked="f">
                  <v:textbox inset="0,0,0,0">
                    <w:txbxContent>
                      <w:p w14:paraId="5B87E510" w14:textId="77777777" w:rsidR="005E148B" w:rsidRDefault="001F376D">
                        <w:pPr>
                          <w:spacing w:after="160" w:line="259" w:lineRule="auto"/>
                          <w:ind w:left="0" w:right="0" w:firstLine="0"/>
                          <w:jc w:val="left"/>
                        </w:pPr>
                        <w:r>
                          <w:rPr>
                            <w:sz w:val="22"/>
                          </w:rPr>
                          <w:t xml:space="preserve"> </w:t>
                        </w:r>
                      </w:p>
                    </w:txbxContent>
                  </v:textbox>
                </v:rect>
                <v:rect id="Rectangle 395" o:spid="_x0000_s1096" style="position:absolute;left:20796;top:10450;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rS0xQAAANwAAAAPAAAAZHJzL2Rvd25yZXYueG1sRI9Pa8JA&#10;FMTvhX6H5RW81Y2V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CagrS0xQAAANwAAAAP&#10;AAAAAAAAAAAAAAAAAAcCAABkcnMvZG93bnJldi54bWxQSwUGAAAAAAMAAwC3AAAA+QIAAAAA&#10;" filled="f" stroked="f">
                  <v:textbox inset="0,0,0,0">
                    <w:txbxContent>
                      <w:p w14:paraId="41181978" w14:textId="77777777" w:rsidR="005E148B" w:rsidRDefault="001F376D">
                        <w:pPr>
                          <w:spacing w:after="160" w:line="259" w:lineRule="auto"/>
                          <w:ind w:left="0" w:right="0" w:firstLine="0"/>
                          <w:jc w:val="left"/>
                        </w:pPr>
                        <w:r>
                          <w:rPr>
                            <w:sz w:val="22"/>
                          </w:rPr>
                          <w:t>3.</w:t>
                        </w:r>
                      </w:p>
                    </w:txbxContent>
                  </v:textbox>
                </v:rect>
                <v:rect id="Rectangle 396" o:spid="_x0000_s1097" style="position:absolute;left:21850;top:10520;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CrDxQAAANwAAAAPAAAAZHJzL2Rvd25yZXYueG1sRI9Pi8Iw&#10;FMTvwn6H8Ba8aaqC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BqUCrDxQAAANwAAAAP&#10;AAAAAAAAAAAAAAAAAAcCAABkcnMvZG93bnJldi54bWxQSwUGAAAAAAMAAwC3AAAA+QIAAAAA&#10;" filled="f" stroked="f">
                  <v:textbox inset="0,0,0,0">
                    <w:txbxContent>
                      <w:p w14:paraId="1435EE2F"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397" o:spid="_x0000_s1098" style="position:absolute;left:23082;top:10450;width:16410;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I9YxQAAANwAAAAPAAAAZHJzL2Rvd25yZXYueG1sRI9Pa8JA&#10;FMTvhX6H5RW81Y0V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AFHI9YxQAAANwAAAAP&#10;AAAAAAAAAAAAAAAAAAcCAABkcnMvZG93bnJldi54bWxQSwUGAAAAAAMAAwC3AAAA+QIAAAAA&#10;" filled="f" stroked="f">
                  <v:textbox inset="0,0,0,0">
                    <w:txbxContent>
                      <w:p w14:paraId="20FFF1DA" w14:textId="77777777" w:rsidR="005E148B" w:rsidRDefault="001F376D">
                        <w:pPr>
                          <w:spacing w:after="160" w:line="259" w:lineRule="auto"/>
                          <w:ind w:left="0" w:right="0" w:firstLine="0"/>
                          <w:jc w:val="left"/>
                        </w:pPr>
                        <w:r>
                          <w:rPr>
                            <w:sz w:val="22"/>
                          </w:rPr>
                          <w:t>Reinforcement Skills</w:t>
                        </w:r>
                      </w:p>
                    </w:txbxContent>
                  </v:textbox>
                </v:rect>
                <v:rect id="Rectangle 398" o:spid="_x0000_s1099" style="position:absolute;left:35413;top:10450;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xsqwQAAANwAAAAPAAAAZHJzL2Rvd25yZXYueG1sRE/LisIw&#10;FN0L/kO4gjtNVRD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HSDGyrBAAAA3AAAAA8AAAAA&#10;AAAAAAAAAAAABwIAAGRycy9kb3ducmV2LnhtbFBLBQYAAAAAAwADALcAAAD1AgAAAAA=&#10;" filled="f" stroked="f">
                  <v:textbox inset="0,0,0,0">
                    <w:txbxContent>
                      <w:p w14:paraId="68118221" w14:textId="77777777" w:rsidR="005E148B" w:rsidRDefault="001F376D">
                        <w:pPr>
                          <w:spacing w:after="160" w:line="259" w:lineRule="auto"/>
                          <w:ind w:left="0" w:right="0" w:firstLine="0"/>
                          <w:jc w:val="left"/>
                        </w:pPr>
                        <w:r>
                          <w:rPr>
                            <w:sz w:val="22"/>
                          </w:rPr>
                          <w:t xml:space="preserve"> </w:t>
                        </w:r>
                      </w:p>
                    </w:txbxContent>
                  </v:textbox>
                </v:rect>
                <v:rect id="Rectangle 399" o:spid="_x0000_s1100" style="position:absolute;left:20796;top:12091;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6xxAAAANwAAAAPAAAAZHJzL2Rvd25yZXYueG1sRI9Pi8Iw&#10;FMTvwn6H8ARvmurC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BvPvrHEAAAA3AAAAA8A&#10;AAAAAAAAAAAAAAAABwIAAGRycy9kb3ducmV2LnhtbFBLBQYAAAAAAwADALcAAAD4AgAAAAA=&#10;" filled="f" stroked="f">
                  <v:textbox inset="0,0,0,0">
                    <w:txbxContent>
                      <w:p w14:paraId="3AEDA918" w14:textId="77777777" w:rsidR="005E148B" w:rsidRDefault="001F376D">
                        <w:pPr>
                          <w:spacing w:after="160" w:line="259" w:lineRule="auto"/>
                          <w:ind w:left="0" w:right="0" w:firstLine="0"/>
                          <w:jc w:val="left"/>
                        </w:pPr>
                        <w:r>
                          <w:rPr>
                            <w:sz w:val="22"/>
                          </w:rPr>
                          <w:t>4.</w:t>
                        </w:r>
                      </w:p>
                    </w:txbxContent>
                  </v:textbox>
                </v:rect>
                <v:rect id="Rectangle 400" o:spid="_x0000_s1101" style="position:absolute;left:21850;top:12160;width:516;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OwwAAANwAAAAPAAAAZHJzL2Rvd25yZXYueG1sRE9Na8JA&#10;EL0X/A/LCL3VjVK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olVPzsMAAADcAAAADwAA&#10;AAAAAAAAAAAAAAAHAgAAZHJzL2Rvd25yZXYueG1sUEsFBgAAAAADAAMAtwAAAPcCAAAAAA==&#10;" filled="f" stroked="f">
                  <v:textbox inset="0,0,0,0">
                    <w:txbxContent>
                      <w:p w14:paraId="3260B1E2"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401" o:spid="_x0000_s1102" style="position:absolute;left:23082;top:12091;width:17255;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epVxQAAANwAAAAPAAAAZHJzL2Rvd25yZXYueG1sRI9Ba8JA&#10;FITvgv9heUJvZpMi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DNGepVxQAAANwAAAAP&#10;AAAAAAAAAAAAAAAAAAcCAABkcnMvZG93bnJldi54bWxQSwUGAAAAAAMAAwC3AAAA+QIAAAAA&#10;" filled="f" stroked="f">
                  <v:textbox inset="0,0,0,0">
                    <w:txbxContent>
                      <w:p w14:paraId="69BA856B" w14:textId="77777777" w:rsidR="005E148B" w:rsidRDefault="001F376D">
                        <w:pPr>
                          <w:spacing w:after="160" w:line="259" w:lineRule="auto"/>
                          <w:ind w:left="0" w:right="0" w:firstLine="0"/>
                          <w:jc w:val="left"/>
                        </w:pPr>
                        <w:r>
                          <w:rPr>
                            <w:sz w:val="22"/>
                          </w:rPr>
                          <w:t>Skills in Using Variety</w:t>
                        </w:r>
                      </w:p>
                    </w:txbxContent>
                  </v:textbox>
                </v:rect>
                <v:rect id="Rectangle 402" o:spid="_x0000_s1103" style="position:absolute;left:36061;top:12091;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3QixgAAANwAAAAPAAAAZHJzL2Rvd25yZXYueG1sRI9Pa8JA&#10;FMTvBb/D8oTemo1B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Pct0IsYAAADcAAAA&#10;DwAAAAAAAAAAAAAAAAAHAgAAZHJzL2Rvd25yZXYueG1sUEsFBgAAAAADAAMAtwAAAPoCAAAAAA==&#10;" filled="f" stroked="f">
                  <v:textbox inset="0,0,0,0">
                    <w:txbxContent>
                      <w:p w14:paraId="358448DC" w14:textId="77777777" w:rsidR="005E148B" w:rsidRDefault="001F376D">
                        <w:pPr>
                          <w:spacing w:after="160" w:line="259" w:lineRule="auto"/>
                          <w:ind w:left="0" w:right="0" w:firstLine="0"/>
                          <w:jc w:val="left"/>
                        </w:pPr>
                        <w:r>
                          <w:rPr>
                            <w:sz w:val="22"/>
                          </w:rPr>
                          <w:t xml:space="preserve"> </w:t>
                        </w:r>
                      </w:p>
                    </w:txbxContent>
                  </v:textbox>
                </v:rect>
                <v:rect id="Rectangle 403" o:spid="_x0000_s1104" style="position:absolute;left:20796;top:13729;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9G5xQAAANwAAAAPAAAAZHJzL2Rvd25yZXYueG1sRI9Li8JA&#10;EITvC/sfhl7wtk5WZ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BSh9G5xQAAANwAAAAP&#10;AAAAAAAAAAAAAAAAAAcCAABkcnMvZG93bnJldi54bWxQSwUGAAAAAAMAAwC3AAAA+QIAAAAA&#10;" filled="f" stroked="f">
                  <v:textbox inset="0,0,0,0">
                    <w:txbxContent>
                      <w:p w14:paraId="2EF612B6" w14:textId="77777777" w:rsidR="005E148B" w:rsidRDefault="001F376D">
                        <w:pPr>
                          <w:spacing w:after="160" w:line="259" w:lineRule="auto"/>
                          <w:ind w:left="0" w:right="0" w:firstLine="0"/>
                          <w:jc w:val="left"/>
                        </w:pPr>
                        <w:r>
                          <w:rPr>
                            <w:sz w:val="22"/>
                          </w:rPr>
                          <w:t>5.</w:t>
                        </w:r>
                      </w:p>
                    </w:txbxContent>
                  </v:textbox>
                </v:rect>
                <v:rect id="Rectangle 404" o:spid="_x0000_s1105" style="position:absolute;left:21850;top:13799;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nNxQAAANwAAAAPAAAAZHJzL2Rvd25yZXYueG1sRI9Ba8JA&#10;FITvBf/D8oTemo0l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dbknNxQAAANwAAAAP&#10;AAAAAAAAAAAAAAAAAAcCAABkcnMvZG93bnJldi54bWxQSwUGAAAAAAMAAwC3AAAA+QIAAAAA&#10;" filled="f" stroked="f">
                  <v:textbox inset="0,0,0,0">
                    <w:txbxContent>
                      <w:p w14:paraId="6225787B"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405" o:spid="_x0000_s1106" style="position:absolute;left:23082;top:13729;width:2090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xWxQAAANwAAAAPAAAAZHJzL2Rvd25yZXYueG1sRI9Li8JA&#10;EITvC/sfhl7wtk5WdN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CyIuxWxQAAANwAAAAP&#10;AAAAAAAAAAAAAAAAAAcCAABkcnMvZG93bnJldi54bWxQSwUGAAAAAAMAAwC3AAAA+QIAAAAA&#10;" filled="f" stroked="f">
                  <v:textbox inset="0,0,0,0">
                    <w:txbxContent>
                      <w:p w14:paraId="5E534245" w14:textId="77777777" w:rsidR="005E148B" w:rsidRDefault="001F376D">
                        <w:pPr>
                          <w:spacing w:after="160" w:line="259" w:lineRule="auto"/>
                          <w:ind w:left="0" w:right="0" w:firstLine="0"/>
                          <w:jc w:val="left"/>
                        </w:pPr>
                        <w:r>
                          <w:rPr>
                            <w:sz w:val="22"/>
                          </w:rPr>
                          <w:t>Opening and Closing Skills</w:t>
                        </w:r>
                      </w:p>
                    </w:txbxContent>
                  </v:textbox>
                </v:rect>
                <v:rect id="Rectangle 406" o:spid="_x0000_s1107" style="position:absolute;left:38794;top:13729;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HIhxQAAANwAAAAPAAAAZHJzL2Rvd25yZXYueG1sRI9Ba8JA&#10;FITvhf6H5RV6q5uWI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BC8HIhxQAAANwAAAAP&#10;AAAAAAAAAAAAAAAAAAcCAABkcnMvZG93bnJldi54bWxQSwUGAAAAAAMAAwC3AAAA+QIAAAAA&#10;" filled="f" stroked="f">
                  <v:textbox inset="0,0,0,0">
                    <w:txbxContent>
                      <w:p w14:paraId="28EEB6CA" w14:textId="77777777" w:rsidR="005E148B" w:rsidRDefault="001F376D">
                        <w:pPr>
                          <w:spacing w:after="160" w:line="259" w:lineRule="auto"/>
                          <w:ind w:left="0" w:right="0" w:firstLine="0"/>
                          <w:jc w:val="left"/>
                        </w:pPr>
                        <w:r>
                          <w:rPr>
                            <w:sz w:val="22"/>
                          </w:rPr>
                          <w:t xml:space="preserve"> </w:t>
                        </w:r>
                      </w:p>
                    </w:txbxContent>
                  </v:textbox>
                </v:rect>
                <v:rect id="Rectangle 407" o:spid="_x0000_s1108" style="position:absolute;left:20796;top:15355;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Ne6xQAAANwAAAAPAAAAZHJzL2Rvd25yZXYueG1sRI9Li8JA&#10;EITvC/sfhl7wtk5Wx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AtvNe6xQAAANwAAAAP&#10;AAAAAAAAAAAAAAAAAAcCAABkcnMvZG93bnJldi54bWxQSwUGAAAAAAMAAwC3AAAA+QIAAAAA&#10;" filled="f" stroked="f">
                  <v:textbox inset="0,0,0,0">
                    <w:txbxContent>
                      <w:p w14:paraId="0A4423F6" w14:textId="77777777" w:rsidR="005E148B" w:rsidRDefault="001F376D">
                        <w:pPr>
                          <w:spacing w:after="160" w:line="259" w:lineRule="auto"/>
                          <w:ind w:left="0" w:right="0" w:firstLine="0"/>
                          <w:jc w:val="left"/>
                        </w:pPr>
                        <w:r>
                          <w:rPr>
                            <w:sz w:val="22"/>
                          </w:rPr>
                          <w:t>6.</w:t>
                        </w:r>
                      </w:p>
                    </w:txbxContent>
                  </v:textbox>
                </v:rect>
                <v:rect id="Rectangle 408" o:spid="_x0000_s1109" style="position:absolute;left:21850;top:15424;width:516;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PIwwAAANwAAAAPAAAAZHJzL2Rvd25yZXYueG1sRE9Na8JA&#10;EL0X/A/LCL3VjVK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XCNDyMMAAADcAAAADwAA&#10;AAAAAAAAAAAAAAAHAgAAZHJzL2Rvd25yZXYueG1sUEsFBgAAAAADAAMAtwAAAPcCAAAAAA==&#10;" filled="f" stroked="f">
                  <v:textbox inset="0,0,0,0">
                    <w:txbxContent>
                      <w:p w14:paraId="50C867F1"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409" o:spid="_x0000_s1110" style="position:absolute;left:23082;top:15355;width:22043;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ZTxgAAANwAAAAPAAAAZHJzL2Rvd25yZXYueG1sRI9Pa8JA&#10;FMTvQr/D8oTedGMp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M2/mU8YAAADcAAAA&#10;DwAAAAAAAAAAAAAAAAAHAgAAZHJzL2Rvd25yZXYueG1sUEsFBgAAAAADAAMAtwAAAPoCAAAAAA==&#10;" filled="f" stroked="f">
                  <v:textbox inset="0,0,0,0">
                    <w:txbxContent>
                      <w:p w14:paraId="7E8B3E9D" w14:textId="77777777" w:rsidR="005E148B" w:rsidRDefault="001F376D">
                        <w:pPr>
                          <w:spacing w:after="160" w:line="259" w:lineRule="auto"/>
                          <w:ind w:left="0" w:right="0" w:firstLine="0"/>
                          <w:jc w:val="left"/>
                        </w:pPr>
                        <w:r>
                          <w:rPr>
                            <w:sz w:val="22"/>
                          </w:rPr>
                          <w:t xml:space="preserve">Small Group and Individual </w:t>
                        </w:r>
                      </w:p>
                    </w:txbxContent>
                  </v:textbox>
                </v:rect>
                <v:rect id="Rectangle 410" o:spid="_x0000_s1111" style="position:absolute;left:23082;top:16993;width:1186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NkTwgAAANwAAAAPAAAAZHJzL2Rvd25yZXYueG1sRE9Na8JA&#10;EL0L/odlCt50Y5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AnjNkTwgAAANwAAAAPAAAA&#10;AAAAAAAAAAAAAAcCAABkcnMvZG93bnJldi54bWxQSwUGAAAAAAMAAwC3AAAA9gIAAAAA&#10;" filled="f" stroked="f">
                  <v:textbox inset="0,0,0,0">
                    <w:txbxContent>
                      <w:p w14:paraId="4B458883" w14:textId="77777777" w:rsidR="005E148B" w:rsidRDefault="001F376D">
                        <w:pPr>
                          <w:spacing w:after="160" w:line="259" w:lineRule="auto"/>
                          <w:ind w:left="0" w:right="0" w:firstLine="0"/>
                          <w:jc w:val="left"/>
                        </w:pPr>
                        <w:r>
                          <w:rPr>
                            <w:sz w:val="22"/>
                          </w:rPr>
                          <w:t>Teaching Skills</w:t>
                        </w:r>
                      </w:p>
                    </w:txbxContent>
                  </v:textbox>
                </v:rect>
                <v:rect id="Rectangle 411" o:spid="_x0000_s1112" style="position:absolute;left:31997;top:16993;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yIxAAAANwAAAAPAAAAZHJzL2Rvd25yZXYueG1sRI9Bi8Iw&#10;FITvgv8hPGFvmnaR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EjAfIjEAAAA3AAAAA8A&#10;AAAAAAAAAAAAAAAABwIAAGRycy9kb3ducmV2LnhtbFBLBQYAAAAAAwADALcAAAD4AgAAAAA=&#10;" filled="f" stroked="f">
                  <v:textbox inset="0,0,0,0">
                    <w:txbxContent>
                      <w:p w14:paraId="31B28789" w14:textId="77777777" w:rsidR="005E148B" w:rsidRDefault="001F376D">
                        <w:pPr>
                          <w:spacing w:after="160" w:line="259" w:lineRule="auto"/>
                          <w:ind w:left="0" w:right="0" w:firstLine="0"/>
                          <w:jc w:val="left"/>
                        </w:pPr>
                        <w:r>
                          <w:rPr>
                            <w:sz w:val="22"/>
                          </w:rPr>
                          <w:t xml:space="preserve"> </w:t>
                        </w:r>
                      </w:p>
                    </w:txbxContent>
                  </v:textbox>
                </v:rect>
                <v:rect id="Rectangle 412" o:spid="_x0000_s1113" style="position:absolute;left:20796;top:18631;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uL/xAAAANwAAAAPAAAAZHJzL2Rvd25yZXYueG1sRI9Bi8Iw&#10;FITvgv8hPGFvmioi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LgS4v/EAAAA3AAAAA8A&#10;AAAAAAAAAAAAAAAABwIAAGRycy9kb3ducmV2LnhtbFBLBQYAAAAAAwADALcAAAD4AgAAAAA=&#10;" filled="f" stroked="f">
                  <v:textbox inset="0,0,0,0">
                    <w:txbxContent>
                      <w:p w14:paraId="75761A5E" w14:textId="77777777" w:rsidR="005E148B" w:rsidRDefault="001F376D">
                        <w:pPr>
                          <w:spacing w:after="160" w:line="259" w:lineRule="auto"/>
                          <w:ind w:left="0" w:right="0" w:firstLine="0"/>
                          <w:jc w:val="left"/>
                        </w:pPr>
                        <w:r>
                          <w:rPr>
                            <w:sz w:val="22"/>
                          </w:rPr>
                          <w:t>7.</w:t>
                        </w:r>
                      </w:p>
                    </w:txbxContent>
                  </v:textbox>
                </v:rect>
                <v:rect id="Rectangle 413" o:spid="_x0000_s1114" style="position:absolute;left:21850;top:18701;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kdkxgAAANwAAAAPAAAAZHJzL2Rvd25yZXYueG1sRI9Ba8JA&#10;FITvBf/D8gRvdaOW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115HZMYAAADcAAAA&#10;DwAAAAAAAAAAAAAAAAAHAgAAZHJzL2Rvd25yZXYueG1sUEsFBgAAAAADAAMAtwAAAPoCAAAAAA==&#10;" filled="f" stroked="f">
                  <v:textbox inset="0,0,0,0">
                    <w:txbxContent>
                      <w:p w14:paraId="4A0217CA"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414" o:spid="_x0000_s1115" style="position:absolute;left:23082;top:18631;width:2368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98QxAAAANwAAAAPAAAAZHJzL2Rvd25yZXYueG1sRI9Bi8Iw&#10;FITvgv8hPGFvmrrI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Fi33xDEAAAA3AAAAA8A&#10;AAAAAAAAAAAAAAAABwIAAGRycy9kb3ducmV2LnhtbFBLBQYAAAAAAwADALcAAAD4AgAAAAA=&#10;" filled="f" stroked="f">
                  <v:textbox inset="0,0,0,0">
                    <w:txbxContent>
                      <w:p w14:paraId="30F2C321" w14:textId="77777777" w:rsidR="005E148B" w:rsidRDefault="001F376D">
                        <w:pPr>
                          <w:spacing w:after="160" w:line="259" w:lineRule="auto"/>
                          <w:ind w:left="0" w:right="0" w:firstLine="0"/>
                          <w:jc w:val="left"/>
                        </w:pPr>
                        <w:r>
                          <w:rPr>
                            <w:sz w:val="22"/>
                          </w:rPr>
                          <w:t>Classroom Management Skills</w:t>
                        </w:r>
                      </w:p>
                    </w:txbxContent>
                  </v:textbox>
                </v:rect>
                <v:rect id="Rectangle 415" o:spid="_x0000_s1116" style="position:absolute;left:40891;top:18631;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qLxgAAANwAAAAPAAAAZHJzL2Rvd25yZXYueG1sRI9Ba8JA&#10;FITvBf/D8gRvdaPY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N/t6i8YAAADcAAAA&#10;DwAAAAAAAAAAAAAAAAAHAgAAZHJzL2Rvd25yZXYueG1sUEsFBgAAAAADAAMAtwAAAPoCAAAAAA==&#10;" filled="f" stroked="f">
                  <v:textbox inset="0,0,0,0">
                    <w:txbxContent>
                      <w:p w14:paraId="3849685B" w14:textId="77777777" w:rsidR="005E148B" w:rsidRDefault="001F376D">
                        <w:pPr>
                          <w:spacing w:after="160" w:line="259" w:lineRule="auto"/>
                          <w:ind w:left="0" w:right="0" w:firstLine="0"/>
                          <w:jc w:val="left"/>
                        </w:pPr>
                        <w:r>
                          <w:rPr>
                            <w:sz w:val="22"/>
                          </w:rPr>
                          <w:t xml:space="preserve"> </w:t>
                        </w:r>
                      </w:p>
                    </w:txbxContent>
                  </v:textbox>
                </v:rect>
                <v:rect id="Rectangle 416" o:spid="_x0000_s1117" style="position:absolute;left:20796;top:20270;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eT8xAAAANwAAAAPAAAAZHJzL2Rvd25yZXYueG1sRI9Bi8Iw&#10;FITvgv8hPMGbpi4i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Mcp5PzEAAAA3AAAAA8A&#10;AAAAAAAAAAAAAAAABwIAAGRycy9kb3ducmV2LnhtbFBLBQYAAAAAAwADALcAAAD4AgAAAAA=&#10;" filled="f" stroked="f">
                  <v:textbox inset="0,0,0,0">
                    <w:txbxContent>
                      <w:p w14:paraId="5B9B9481" w14:textId="77777777" w:rsidR="005E148B" w:rsidRDefault="001F376D">
                        <w:pPr>
                          <w:spacing w:after="160" w:line="259" w:lineRule="auto"/>
                          <w:ind w:left="0" w:right="0" w:firstLine="0"/>
                          <w:jc w:val="left"/>
                        </w:pPr>
                        <w:r>
                          <w:rPr>
                            <w:sz w:val="22"/>
                          </w:rPr>
                          <w:t>8.</w:t>
                        </w:r>
                      </w:p>
                    </w:txbxContent>
                  </v:textbox>
                </v:rect>
                <v:rect id="Rectangle 417" o:spid="_x0000_s1118" style="position:absolute;left:21850;top:20339;width:516;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FnxgAAANwAAAAPAAAAZHJzL2Rvd25yZXYueG1sRI9Ba8JA&#10;FITvBf/D8gRvdaNI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qGVBZ8YAAADcAAAA&#10;DwAAAAAAAAAAAAAAAAAHAgAAZHJzL2Rvd25yZXYueG1sUEsFBgAAAAADAAMAtwAAAPoCAAAAAA==&#10;" filled="f" stroked="f">
                  <v:textbox inset="0,0,0,0">
                    <w:txbxContent>
                      <w:p w14:paraId="73FA9F55"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418" o:spid="_x0000_s1119" style="position:absolute;left:23082;top:20270;width:24083;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UVwgAAANwAAAAPAAAAZHJzL2Rvd25yZXYueG1sRE9Na8JA&#10;EL0L/odlCt50Y5G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DZ+tUVwgAAANwAAAAPAAAA&#10;AAAAAAAAAAAAAAcCAABkcnMvZG93bnJldi54bWxQSwUGAAAAAAMAAwC3AAAA9gIAAAAA&#10;" filled="f" stroked="f">
                  <v:textbox inset="0,0,0,0">
                    <w:txbxContent>
                      <w:p w14:paraId="7D50FAFE" w14:textId="77777777" w:rsidR="005E148B" w:rsidRDefault="001F376D">
                        <w:pPr>
                          <w:spacing w:after="160" w:line="259" w:lineRule="auto"/>
                          <w:ind w:left="0" w:right="0" w:firstLine="0"/>
                          <w:jc w:val="left"/>
                        </w:pPr>
                        <w:r>
                          <w:rPr>
                            <w:sz w:val="22"/>
                          </w:rPr>
                          <w:t xml:space="preserve">Skills for Guiding Small Group </w:t>
                        </w:r>
                      </w:p>
                    </w:txbxContent>
                  </v:textbox>
                </v:rect>
                <v:rect id="Rectangle 419" o:spid="_x0000_s1120" style="position:absolute;left:23082;top:21908;width:8530;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nCOxAAAANwAAAAPAAAAZHJzL2Rvd25yZXYueG1sRI9Bi8Iw&#10;FITvgv8hPGFvmrrI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La2cI7EAAAA3AAAAA8A&#10;AAAAAAAAAAAAAAAABwIAAGRycy9kb3ducmV2LnhtbFBLBQYAAAAAAwADALcAAAD4AgAAAAA=&#10;" filled="f" stroked="f">
                  <v:textbox inset="0,0,0,0">
                    <w:txbxContent>
                      <w:p w14:paraId="453AA82B" w14:textId="77777777" w:rsidR="005E148B" w:rsidRDefault="001F376D">
                        <w:pPr>
                          <w:spacing w:after="160" w:line="259" w:lineRule="auto"/>
                          <w:ind w:left="0" w:right="0" w:firstLine="0"/>
                          <w:jc w:val="left"/>
                        </w:pPr>
                        <w:r>
                          <w:rPr>
                            <w:sz w:val="22"/>
                          </w:rPr>
                          <w:t>Discussion</w:t>
                        </w:r>
                      </w:p>
                    </w:txbxContent>
                  </v:textbox>
                </v:rect>
                <v:rect id="Rectangle 420" o:spid="_x0000_s1121" style="position:absolute;left:29495;top:21908;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BOuwwAAANwAAAAPAAAAZHJzL2Rvd25yZXYueG1sRE/LasJA&#10;FN0X/IfhCt3ViU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6eATrsMAAADcAAAADwAA&#10;AAAAAAAAAAAAAAAHAgAAZHJzL2Rvd25yZXYueG1sUEsFBgAAAAADAAMAtwAAAPcCAAAAAA==&#10;" filled="f" stroked="f">
                  <v:textbox inset="0,0,0,0">
                    <w:txbxContent>
                      <w:p w14:paraId="50FF3487" w14:textId="77777777" w:rsidR="005E148B" w:rsidRDefault="001F376D">
                        <w:pPr>
                          <w:spacing w:after="160" w:line="259" w:lineRule="auto"/>
                          <w:ind w:left="0" w:right="0" w:firstLine="0"/>
                          <w:jc w:val="left"/>
                        </w:pPr>
                        <w:r>
                          <w:rPr>
                            <w:sz w:val="22"/>
                          </w:rPr>
                          <w:t xml:space="preserve"> </w:t>
                        </w:r>
                      </w:p>
                    </w:txbxContent>
                  </v:textbox>
                </v:rect>
                <v:rect id="Rectangle 421" o:spid="_x0000_s1122" style="position:absolute;left:23082;top:23562;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LY1xAAAANwAAAAPAAAAZHJzL2Rvd25yZXYueG1sRI9Bi8Iw&#10;FITvgv8hPGFvmioi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IastjXEAAAA3AAAAA8A&#10;AAAAAAAAAAAAAAAABwIAAGRycy9kb3ducmV2LnhtbFBLBQYAAAAAAwADALcAAAD4AgAAAAA=&#10;" filled="f" stroked="f">
                  <v:textbox inset="0,0,0,0">
                    <w:txbxContent>
                      <w:p w14:paraId="2E13FA95" w14:textId="77777777" w:rsidR="005E148B" w:rsidRDefault="001F376D">
                        <w:pPr>
                          <w:spacing w:after="160" w:line="259" w:lineRule="auto"/>
                          <w:ind w:left="0" w:right="0" w:firstLine="0"/>
                          <w:jc w:val="left"/>
                        </w:pPr>
                        <w:r>
                          <w:t xml:space="preserve"> </w:t>
                        </w:r>
                      </w:p>
                    </w:txbxContent>
                  </v:textbox>
                </v:rect>
                <v:shape id="Shape 423" o:spid="_x0000_s1123" style="position:absolute;left:40957;top:26623;width:22574;height:21622;visibility:visible;mso-wrap-style:square;v-text-anchor:top" coordsize="2257425,216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" path="m,2162175r2257425,l2257425,,,,,2162175xe" filled="f" strokeweight=".5pt">
                  <v:path arrowok="t" textboxrect="0,0,2257425,2162175"/>
                </v:shape>
                <v:rect id="Rectangle 424" o:spid="_x0000_s1124" style="position:absolute;left:45125;top:27356;width:19454;height:3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xWtxgAAANwAAAAPAAAAZHJzL2Rvd25yZXYueG1sRI9Ba8JA&#10;FITvgv9heYXezKYi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ltsVrcYAAADcAAAA&#10;DwAAAAAAAAAAAAAAAAAHAgAAZHJzL2Rvd25yZXYueG1sUEsFBgAAAAADAAMAtwAAAPoCAAAAAA==&#10;" filled="f" stroked="f">
                  <v:textbox inset="0,0,0,0">
                    <w:txbxContent>
                      <w:p w14:paraId="15135FB3" w14:textId="77777777" w:rsidR="003715A5" w:rsidRDefault="001F376D" w:rsidP="003715A5">
                        <w:pPr>
                          <w:spacing w:after="0" w:line="259" w:lineRule="auto"/>
                          <w:ind w:left="0" w:right="0" w:firstLine="0"/>
                          <w:jc w:val="left"/>
                          <w:rPr>
                            <w:sz w:val="22"/>
                          </w:rPr>
                        </w:pPr>
                        <w:r>
                          <w:rPr>
                            <w:sz w:val="22"/>
                          </w:rPr>
                          <w:t>Classroom Management</w:t>
                        </w:r>
                      </w:p>
                      <w:p w14:paraId="23169CB3" w14:textId="4FE4450A" w:rsidR="005E148B" w:rsidRDefault="003715A5" w:rsidP="003715A5">
                        <w:pPr>
                          <w:spacing w:after="0" w:line="259" w:lineRule="auto"/>
                          <w:ind w:left="0" w:right="0" w:firstLine="0"/>
                          <w:jc w:val="left"/>
                          <w:rPr>
                            <w:sz w:val="22"/>
                          </w:rPr>
                        </w:pPr>
                        <w:r>
                          <w:rPr>
                            <w:sz w:val="22"/>
                          </w:rPr>
                          <w:t xml:space="preserve">       </w:t>
                        </w:r>
                        <w:r w:rsidRPr="00C91DCD">
                          <w:rPr>
                            <w:sz w:val="22"/>
                          </w:rPr>
                          <w:t>(</w:t>
                        </w:r>
                        <w:r w:rsidR="000219FC" w:rsidRPr="00C91DCD">
                          <w:rPr>
                            <w:sz w:val="22"/>
                          </w:rPr>
                          <w:t>E</w:t>
                        </w:r>
                        <w:r w:rsidRPr="00C91DCD">
                          <w:rPr>
                            <w:sz w:val="22"/>
                          </w:rPr>
                          <w:t>nvironmental</w:t>
                        </w:r>
                        <w:r>
                          <w:rPr>
                            <w:sz w:val="22"/>
                          </w:rPr>
                          <w:t xml:space="preserve">) </w:t>
                        </w:r>
                      </w:p>
                      <w:p w14:paraId="7B5504E3" w14:textId="77777777" w:rsidR="003715A5" w:rsidRDefault="003715A5">
                        <w:pPr>
                          <w:spacing w:after="160" w:line="259" w:lineRule="auto"/>
                          <w:ind w:left="0" w:right="0" w:firstLine="0"/>
                          <w:jc w:val="left"/>
                          <w:rPr>
                            <w:sz w:val="22"/>
                          </w:rPr>
                        </w:pPr>
                      </w:p>
                      <w:p w14:paraId="59D8D815" w14:textId="77777777" w:rsidR="003715A5" w:rsidRDefault="003715A5">
                        <w:pPr>
                          <w:spacing w:after="160" w:line="259" w:lineRule="auto"/>
                          <w:ind w:left="0" w:right="0" w:firstLine="0"/>
                          <w:jc w:val="left"/>
                        </w:pPr>
                      </w:p>
                    </w:txbxContent>
                  </v:textbox>
                </v:rect>
                <v:rect id="Rectangle 425" o:spid="_x0000_s1125" style="position:absolute;left:59715;top:27356;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7A2xQAAANwAAAAPAAAAZHJzL2Rvd25yZXYueG1sRI9Pi8Iw&#10;FMTvwn6H8Bb2punKK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D5l7A2xQAAANwAAAAP&#10;AAAAAAAAAAAAAAAAAAcCAABkcnMvZG93bnJldi54bWxQSwUGAAAAAAMAAwC3AAAA+QIAAAAA&#10;" filled="f" stroked="f">
                  <v:textbox inset="0,0,0,0">
                    <w:txbxContent>
                      <w:p w14:paraId="5756124E" w14:textId="77777777" w:rsidR="003715A5" w:rsidRDefault="003715A5">
                        <w:pPr>
                          <w:spacing w:after="160" w:line="259" w:lineRule="auto"/>
                          <w:ind w:left="0" w:right="0" w:firstLine="0"/>
                          <w:jc w:val="left"/>
                          <w:rPr>
                            <w:sz w:val="22"/>
                          </w:rPr>
                        </w:pPr>
                      </w:p>
                      <w:p w14:paraId="79D8FEAF" w14:textId="7E4FD2C7" w:rsidR="005E148B" w:rsidRDefault="001F376D">
                        <w:pPr>
                          <w:spacing w:after="160" w:line="259" w:lineRule="auto"/>
                          <w:ind w:left="0" w:right="0" w:firstLine="0"/>
                          <w:jc w:val="left"/>
                        </w:pPr>
                        <w:r>
                          <w:rPr>
                            <w:sz w:val="22"/>
                          </w:rPr>
                          <w:t xml:space="preserve"> </w:t>
                        </w:r>
                      </w:p>
                    </w:txbxContent>
                  </v:textbox>
                </v:rect>
                <v:rect id="Rectangle 426" o:spid="_x0000_s1126" style="position:absolute;left:52245;top:28995;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S5B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AlFLkHEAAAA3AAAAA8A&#10;AAAAAAAAAAAAAAAABwIAAGRycy9kb3ducmV2LnhtbFBLBQYAAAAAAwADALcAAAD4AgAAAAA=&#10;" filled="f" stroked="f">
                  <v:textbox inset="0,0,0,0">
                    <w:txbxContent>
                      <w:p w14:paraId="2CB73C2E" w14:textId="77777777" w:rsidR="005E148B" w:rsidRDefault="001F376D">
                        <w:pPr>
                          <w:spacing w:after="160" w:line="259" w:lineRule="auto"/>
                          <w:ind w:left="0" w:right="0" w:firstLine="0"/>
                          <w:jc w:val="left"/>
                        </w:pPr>
                        <w:r>
                          <w:rPr>
                            <w:sz w:val="22"/>
                          </w:rPr>
                          <w:t xml:space="preserve"> </w:t>
                        </w:r>
                      </w:p>
                    </w:txbxContent>
                  </v:textbox>
                </v:rect>
                <v:rect id="Rectangle 427" o:spid="_x0000_s1127" style="position:absolute;left:52245;top:30473;width:148;height: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Yva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BmCYvaxQAAANwAAAAP&#10;AAAAAAAAAAAAAAAAAAcCAABkcnMvZG93bnJldi54bWxQSwUGAAAAAAMAAwC3AAAA+QIAAAAA&#10;" filled="f" stroked="f">
                  <v:textbox inset="0,0,0,0">
                    <w:txbxContent>
                      <w:p w14:paraId="01C3ED6A" w14:textId="77777777" w:rsidR="005E148B" w:rsidRDefault="001F376D">
                        <w:pPr>
                          <w:spacing w:after="160" w:line="259" w:lineRule="auto"/>
                          <w:ind w:left="0" w:right="0" w:firstLine="0"/>
                          <w:jc w:val="left"/>
                        </w:pPr>
                        <w:r>
                          <w:rPr>
                            <w:sz w:val="8"/>
                          </w:rPr>
                          <w:t xml:space="preserve"> </w:t>
                        </w:r>
                      </w:p>
                    </w:txbxContent>
                  </v:textbox>
                </v:rect>
                <v:rect id="Rectangle 428" o:spid="_x0000_s1128" style="position:absolute;left:44192;top:31230;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h+owwAAANwAAAAPAAAAZHJzL2Rvd25yZXYueG1sRE/LasJA&#10;FN0X/IfhCt3ViU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F5YfqMMAAADcAAAADwAA&#10;AAAAAAAAAAAAAAAHAgAAZHJzL2Rvd25yZXYueG1sUEsFBgAAAAADAAMAtwAAAPcCAAAAAA==&#10;" filled="f" stroked="f">
                  <v:textbox inset="0,0,0,0">
                    <w:txbxContent>
                      <w:p w14:paraId="0E1C2FC0" w14:textId="77777777" w:rsidR="005E148B" w:rsidRDefault="001F376D">
                        <w:pPr>
                          <w:spacing w:after="160" w:line="259" w:lineRule="auto"/>
                          <w:ind w:left="0" w:right="0" w:firstLine="0"/>
                          <w:jc w:val="left"/>
                        </w:pPr>
                        <w:r>
                          <w:rPr>
                            <w:sz w:val="22"/>
                          </w:rPr>
                          <w:t>1.</w:t>
                        </w:r>
                      </w:p>
                    </w:txbxContent>
                  </v:textbox>
                </v:rect>
                <v:rect id="Rectangle 429" o:spid="_x0000_s1129" style="position:absolute;left:45247;top:31299;width:517;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rozxgAAANwAAAAPAAAAZHJzL2Rvd25yZXYueG1sRI9Ba8JA&#10;FITvBf/D8oTe6qZB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eNq6M8YAAADcAAAA&#10;DwAAAAAAAAAAAAAAAAAHAgAAZHJzL2Rvd25yZXYueG1sUEsFBgAAAAADAAMAtwAAAPoCAAAAAA==&#10;" filled="f" stroked="f">
                  <v:textbox inset="0,0,0,0">
                    <w:txbxContent>
                      <w:p w14:paraId="16F007BA"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430" o:spid="_x0000_s1130" style="position:absolute;left:46478;top:31230;width:1683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YVzwQAAANwAAAAPAAAAZHJzL2Rvd25yZXYueG1sRE/LisIw&#10;FN0L/kO4gjtNHWX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Gw5hXPBAAAA3AAAAA8AAAAA&#10;AAAAAAAAAAAABwIAAGRycy9kb3ducmV2LnhtbFBLBQYAAAAAAwADALcAAAD1AgAAAAA=&#10;" filled="f" stroked="f">
                  <v:textbox inset="0,0,0,0">
                    <w:txbxContent>
                      <w:p w14:paraId="6E7B0CD3" w14:textId="77777777" w:rsidR="005E148B" w:rsidRDefault="001F376D">
                        <w:pPr>
                          <w:spacing w:after="160" w:line="259" w:lineRule="auto"/>
                          <w:ind w:left="0" w:right="0" w:firstLine="0"/>
                          <w:jc w:val="left"/>
                        </w:pPr>
                        <w:r>
                          <w:rPr>
                            <w:sz w:val="22"/>
                          </w:rPr>
                          <w:t>Seating Arrangement</w:t>
                        </w:r>
                      </w:p>
                    </w:txbxContent>
                  </v:textbox>
                </v:rect>
                <v:rect id="Rectangle 431" o:spid="_x0000_s1131" style="position:absolute;left:59131;top:31230;width:40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SDoxgAAANwAAAAPAAAAZHJzL2Rvd25yZXYueG1sRI9Ba8JA&#10;FITvBf/D8gRvdaOW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A3Ug6MYAAADcAAAA&#10;DwAAAAAAAAAAAAAAAAAHAgAAZHJzL2Rvd25yZXYueG1sUEsFBgAAAAADAAMAtwAAAPoCAAAAAA==&#10;" filled="f" stroked="f">
                  <v:textbox inset="0,0,0,0">
                    <w:txbxContent>
                      <w:p w14:paraId="203EE420" w14:textId="77777777" w:rsidR="005E148B" w:rsidRDefault="001F376D">
                        <w:pPr>
                          <w:spacing w:after="160" w:line="259" w:lineRule="auto"/>
                          <w:ind w:left="0" w:right="0" w:firstLine="0"/>
                          <w:jc w:val="left"/>
                        </w:pPr>
                        <w:r>
                          <w:rPr>
                            <w:sz w:val="22"/>
                          </w:rPr>
                          <w:t xml:space="preserve"> </w:t>
                        </w:r>
                      </w:p>
                    </w:txbxContent>
                  </v:textbox>
                </v:rect>
                <v:rect id="Rectangle 432" o:spid="_x0000_s1132" style="position:absolute;left:44192;top:32868;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76fxQAAANwAAAAPAAAAZHJzL2Rvd25yZXYueG1sRI9Pi8Iw&#10;FMTvwn6H8Bb2pum6I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zp76fxQAAANwAAAAP&#10;AAAAAAAAAAAAAAAAAAcCAABkcnMvZG93bnJldi54bWxQSwUGAAAAAAMAAwC3AAAA+QIAAAAA&#10;" filled="f" stroked="f">
                  <v:textbox inset="0,0,0,0">
                    <w:txbxContent>
                      <w:p w14:paraId="654E45DE" w14:textId="77777777" w:rsidR="005E148B" w:rsidRDefault="001F376D">
                        <w:pPr>
                          <w:spacing w:after="160" w:line="259" w:lineRule="auto"/>
                          <w:ind w:left="0" w:right="0" w:firstLine="0"/>
                          <w:jc w:val="left"/>
                        </w:pPr>
                        <w:r>
                          <w:rPr>
                            <w:sz w:val="22"/>
                          </w:rPr>
                          <w:t>2.</w:t>
                        </w:r>
                      </w:p>
                    </w:txbxContent>
                  </v:textbox>
                </v:rect>
                <v:rect id="Rectangle 433" o:spid="_x0000_s1133" style="position:absolute;left:45247;top:32938;width:517;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sExQAAANwAAAAPAAAAZHJzL2Rvd25yZXYueG1sRI9Pi8Iw&#10;FMTvgt8hPMGbpq4i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Cc6xsExQAAANwAAAAP&#10;AAAAAAAAAAAAAAAAAAcCAABkcnMvZG93bnJldi54bWxQSwUGAAAAAAMAAwC3AAAA+QIAAAAA&#10;" filled="f" stroked="f">
                  <v:textbox inset="0,0,0,0">
                    <w:txbxContent>
                      <w:p w14:paraId="2330BF2B"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434" o:spid="_x0000_s1134" style="position:absolute;left:46478;top:32868;width:1343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" filled="f" stroked="f">
                  <v:textbox inset="0,0,0,0">
                    <w:txbxContent>
                      <w:p w14:paraId="6CD97E8E" w14:textId="77777777" w:rsidR="005E148B" w:rsidRDefault="001F376D">
                        <w:pPr>
                          <w:spacing w:after="160" w:line="259" w:lineRule="auto"/>
                          <w:ind w:left="0" w:right="0" w:firstLine="0"/>
                          <w:jc w:val="left"/>
                        </w:pPr>
                        <w:r>
                          <w:rPr>
                            <w:sz w:val="22"/>
                          </w:rPr>
                          <w:t xml:space="preserve">Student Teacher </w:t>
                        </w:r>
                      </w:p>
                    </w:txbxContent>
                  </v:textbox>
                </v:rect>
                <v:rect id="Rectangle 435" o:spid="_x0000_s1135" style="position:absolute;left:46478;top:34506;width:10016;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" filled="f" stroked="f">
                  <v:textbox inset="0,0,0,0">
                    <w:txbxContent>
                      <w:p w14:paraId="15ED6769" w14:textId="77777777" w:rsidR="005E148B" w:rsidRDefault="001F376D">
                        <w:pPr>
                          <w:spacing w:after="160" w:line="259" w:lineRule="auto"/>
                          <w:ind w:left="0" w:right="0" w:firstLine="0"/>
                          <w:jc w:val="left"/>
                        </w:pPr>
                        <w:r>
                          <w:rPr>
                            <w:sz w:val="22"/>
                          </w:rPr>
                          <w:t>Relationship</w:t>
                        </w:r>
                      </w:p>
                    </w:txbxContent>
                  </v:textbox>
                </v:rect>
                <v:rect id="Rectangle 436" o:spid="_x0000_s1136" style="position:absolute;left:54009;top:34506;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icxgAAANwAAAAPAAAAZHJzL2Rvd25yZXYueG1sRI9ba8JA&#10;FITfC/0Pyyn0rW56IWh0FemF5FGjoL4dssckmD0bsluT9te7guDjMDP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jJy4nMYAAADcAAAA&#10;DwAAAAAAAAAAAAAAAAAHAgAAZHJzL2Rvd25yZXYueG1sUEsFBgAAAAADAAMAtwAAAPoCAAAAAA==&#10;" filled="f" stroked="f">
                  <v:textbox inset="0,0,0,0">
                    <w:txbxContent>
                      <w:p w14:paraId="054F35D0" w14:textId="77777777" w:rsidR="005E148B" w:rsidRDefault="001F376D">
                        <w:pPr>
                          <w:spacing w:after="160" w:line="259" w:lineRule="auto"/>
                          <w:ind w:left="0" w:right="0" w:firstLine="0"/>
                          <w:jc w:val="left"/>
                        </w:pPr>
                        <w:r>
                          <w:rPr>
                            <w:sz w:val="22"/>
                          </w:rPr>
                          <w:t xml:space="preserve"> </w:t>
                        </w:r>
                      </w:p>
                    </w:txbxContent>
                  </v:textbox>
                </v:rect>
                <v:rect id="Rectangle 437" o:spid="_x0000_s1137" style="position:absolute;left:44192;top:36149;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B0H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OPQHQfHAAAA3AAA&#10;AA8AAAAAAAAAAAAAAAAABwIAAGRycy9kb3ducmV2LnhtbFBLBQYAAAAAAwADALcAAAD7AgAAAAA=&#10;" filled="f" stroked="f">
                  <v:textbox inset="0,0,0,0">
                    <w:txbxContent>
                      <w:p w14:paraId="2DC02D6D" w14:textId="77777777" w:rsidR="005E148B" w:rsidRDefault="001F376D">
                        <w:pPr>
                          <w:spacing w:after="160" w:line="259" w:lineRule="auto"/>
                          <w:ind w:left="0" w:right="0" w:firstLine="0"/>
                          <w:jc w:val="left"/>
                        </w:pPr>
                        <w:r>
                          <w:rPr>
                            <w:sz w:val="22"/>
                          </w:rPr>
                          <w:t>3.</w:t>
                        </w:r>
                      </w:p>
                    </w:txbxContent>
                  </v:textbox>
                </v:rect>
                <v:rect id="Rectangle 438" o:spid="_x0000_s1138" style="position:absolute;left:45247;top:36218;width:517;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4l1wQAAANwAAAAPAAAAZHJzL2Rvd25yZXYueG1sRE/LisIw&#10;FN0L/kO4gjtNHWX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JJPiXXBAAAA3AAAAA8AAAAA&#10;AAAAAAAAAAAABwIAAGRycy9kb3ducmV2LnhtbFBLBQYAAAAAAwADALcAAAD1AgAAAAA=&#10;" filled="f" stroked="f">
                  <v:textbox inset="0,0,0,0">
                    <w:txbxContent>
                      <w:p w14:paraId="287511E1"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439" o:spid="_x0000_s1139" style="position:absolute;left:46478;top:36149;width:14793;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yzuxQAAANwAAAAPAAAAZHJzL2Rvd25yZXYueG1sRI9Pa8JA&#10;FMTvhX6H5RW81Y21iI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D9AyzuxQAAANwAAAAP&#10;AAAAAAAAAAAAAAAAAAcCAABkcnMvZG93bnJldi54bWxQSwUGAAAAAAMAAwC3AAAA+QIAAAAA&#10;" filled="f" stroked="f">
                  <v:textbox inset="0,0,0,0">
                    <w:txbxContent>
                      <w:p w14:paraId="4458CD75" w14:textId="77777777" w:rsidR="005E148B" w:rsidRDefault="001F376D">
                        <w:pPr>
                          <w:spacing w:after="160" w:line="259" w:lineRule="auto"/>
                          <w:ind w:left="0" w:right="0" w:firstLine="0"/>
                          <w:jc w:val="left"/>
                        </w:pPr>
                        <w:r>
                          <w:rPr>
                            <w:sz w:val="22"/>
                          </w:rPr>
                          <w:t>Time Management</w:t>
                        </w:r>
                      </w:p>
                    </w:txbxContent>
                  </v:textbox>
                </v:rect>
                <v:rect id="Rectangle 440" o:spid="_x0000_s1140" style="position:absolute;left:57594;top:36149;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YOwgAAANwAAAAPAAAAZHJzL2Rvd25yZXYueG1sRE/LisIw&#10;FN0L/kO4gjtNR2T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A0P/YOwgAAANwAAAAPAAAA&#10;AAAAAAAAAAAAAAcCAABkcnMvZG93bnJldi54bWxQSwUGAAAAAAMAAwC3AAAA9gIAAAAA&#10;" filled="f" stroked="f">
                  <v:textbox inset="0,0,0,0">
                    <w:txbxContent>
                      <w:p w14:paraId="21BC27EC" w14:textId="77777777" w:rsidR="005E148B" w:rsidRDefault="001F376D">
                        <w:pPr>
                          <w:spacing w:after="160" w:line="259" w:lineRule="auto"/>
                          <w:ind w:left="0" w:right="0" w:firstLine="0"/>
                          <w:jc w:val="left"/>
                        </w:pPr>
                        <w:r>
                          <w:rPr>
                            <w:sz w:val="22"/>
                          </w:rPr>
                          <w:t xml:space="preserve"> </w:t>
                        </w:r>
                      </w:p>
                    </w:txbxContent>
                  </v:textbox>
                </v:rect>
                <v:rect id="Rectangle 441" o:spid="_x0000_s1141" style="position:absolute;left:44192;top:37786;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1OVxAAAANwAAAAPAAAAZHJzL2Rvd25yZXYueG1sRI9Bi8Iw&#10;FITvgv8hPGFvmrrI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FtzU5XEAAAA3AAAAA8A&#10;AAAAAAAAAAAAAAAABwIAAGRycy9kb3ducmV2LnhtbFBLBQYAAAAAAwADALcAAAD4AgAAAAA=&#10;" filled="f" stroked="f">
                  <v:textbox inset="0,0,0,0">
                    <w:txbxContent>
                      <w:p w14:paraId="1E73DFD3" w14:textId="77777777" w:rsidR="005E148B" w:rsidRDefault="001F376D">
                        <w:pPr>
                          <w:spacing w:after="160" w:line="259" w:lineRule="auto"/>
                          <w:ind w:left="0" w:right="0" w:firstLine="0"/>
                          <w:jc w:val="left"/>
                        </w:pPr>
                        <w:r>
                          <w:rPr>
                            <w:sz w:val="22"/>
                          </w:rPr>
                          <w:t>4.</w:t>
                        </w:r>
                      </w:p>
                    </w:txbxContent>
                  </v:textbox>
                </v:rect>
                <v:rect id="Rectangle 442" o:spid="_x0000_s1142" style="position:absolute;left:45247;top:37855;width:517;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c3ixgAAANwAAAAPAAAAZHJzL2Rvd25yZXYueG1sRI9Ba8JA&#10;FITvgv9heYXezKYi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q6HN4sYAAADcAAAA&#10;DwAAAAAAAAAAAAAAAAAHAgAAZHJzL2Rvd25yZXYueG1sUEsFBgAAAAADAAMAtwAAAPoCAAAAAA==&#10;" filled="f" stroked="f">
                  <v:textbox inset="0,0,0,0">
                    <w:txbxContent>
                      <w:p w14:paraId="64DA9A50"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443" o:spid="_x0000_s1143" style="position:absolute;left:46478;top:37786;width:1659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" filled="f" stroked="f">
                  <v:textbox inset="0,0,0,0">
                    <w:txbxContent>
                      <w:p w14:paraId="1E92BD78" w14:textId="77777777" w:rsidR="005E148B" w:rsidRDefault="001F376D">
                        <w:pPr>
                          <w:spacing w:after="160" w:line="259" w:lineRule="auto"/>
                          <w:ind w:left="0" w:right="0" w:firstLine="0"/>
                          <w:jc w:val="left"/>
                        </w:pPr>
                        <w:r>
                          <w:rPr>
                            <w:sz w:val="22"/>
                          </w:rPr>
                          <w:t>Use of Writing Board</w:t>
                        </w:r>
                      </w:p>
                    </w:txbxContent>
                  </v:textbox>
                </v:rect>
                <v:rect id="Rectangle 444" o:spid="_x0000_s1144" style="position:absolute;left:58966;top:37786;width:40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NxQAAANwAAAAPAAAAZHJzL2Rvd25yZXYueG1sRI9Pi8Iw&#10;FMTvC36H8ARva6qU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LBPANxQAAANwAAAAP&#10;AAAAAAAAAAAAAAAAAAcCAABkcnMvZG93bnJldi54bWxQSwUGAAAAAAMAAwC3AAAA+QIAAAAA&#10;" filled="f" stroked="f">
                  <v:textbox inset="0,0,0,0">
                    <w:txbxContent>
                      <w:p w14:paraId="5E97E912" w14:textId="77777777" w:rsidR="005E148B" w:rsidRDefault="001F376D">
                        <w:pPr>
                          <w:spacing w:after="160" w:line="259" w:lineRule="auto"/>
                          <w:ind w:left="0" w:right="0" w:firstLine="0"/>
                          <w:jc w:val="left"/>
                        </w:pPr>
                        <w:r>
                          <w:rPr>
                            <w:sz w:val="22"/>
                          </w:rPr>
                          <w:t xml:space="preserve"> </w:t>
                        </w:r>
                      </w:p>
                    </w:txbxContent>
                  </v:textbox>
                </v:rect>
                <v:rect id="Rectangle 445" o:spid="_x0000_s1145" style="position:absolute;left:44192;top:39424;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FWWxQAAANwAAAAPAAAAZHJzL2Rvd25yZXYueG1sRI9Pi8Iw&#10;FMTvgt8hPMGbpi4q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AkSFWWxQAAANwAAAAP&#10;AAAAAAAAAAAAAAAAAAcCAABkcnMvZG93bnJldi54bWxQSwUGAAAAAAMAAwC3AAAA+QIAAAAA&#10;" filled="f" stroked="f">
                  <v:textbox inset="0,0,0,0">
                    <w:txbxContent>
                      <w:p w14:paraId="025E21B5" w14:textId="77777777" w:rsidR="005E148B" w:rsidRDefault="001F376D">
                        <w:pPr>
                          <w:spacing w:after="160" w:line="259" w:lineRule="auto"/>
                          <w:ind w:left="0" w:right="0" w:firstLine="0"/>
                          <w:jc w:val="left"/>
                        </w:pPr>
                        <w:r>
                          <w:rPr>
                            <w:sz w:val="22"/>
                          </w:rPr>
                          <w:t>5.</w:t>
                        </w:r>
                      </w:p>
                    </w:txbxContent>
                  </v:textbox>
                </v:rect>
                <v:rect id="Rectangle 446" o:spid="_x0000_s1146" style="position:absolute;left:45247;top:39493;width:517;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svhxAAAANwAAAAPAAAAZHJzL2Rvd25yZXYueG1sRI9Pi8Iw&#10;FMTvgt8hPGFvmioi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NSay+HEAAAA3AAAAA8A&#10;AAAAAAAAAAAAAAAABwIAAGRycy9kb3ducmV2LnhtbFBLBQYAAAAAAwADALcAAAD4AgAAAAA=&#10;" filled="f" stroked="f">
                  <v:textbox inset="0,0,0,0">
                    <w:txbxContent>
                      <w:p w14:paraId="5A2D043B"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447" o:spid="_x0000_s1147" style="position:absolute;left:46478;top:39424;width:14113;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m56xQAAANwAAAAPAAAAZHJzL2Rvd25yZXYueG1sRI9Li8JA&#10;EITvgv9haMGbTlzE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C71m56xQAAANwAAAAP&#10;AAAAAAAAAAAAAAAAAAcCAABkcnMvZG93bnJldi54bWxQSwUGAAAAAAMAAwC3AAAA+QIAAAAA&#10;" filled="f" stroked="f">
                  <v:textbox inset="0,0,0,0">
                    <w:txbxContent>
                      <w:p w14:paraId="2E8DCB7C" w14:textId="77777777" w:rsidR="005E148B" w:rsidRDefault="001F376D">
                        <w:pPr>
                          <w:spacing w:after="160" w:line="259" w:lineRule="auto"/>
                          <w:ind w:left="0" w:right="0" w:firstLine="0"/>
                          <w:jc w:val="left"/>
                        </w:pPr>
                        <w:r>
                          <w:rPr>
                            <w:sz w:val="22"/>
                          </w:rPr>
                          <w:t>Classroom Norms</w:t>
                        </w:r>
                      </w:p>
                    </w:txbxContent>
                  </v:textbox>
                </v:rect>
                <v:rect id="Rectangle 448" o:spid="_x0000_s1148" style="position:absolute;left:57099;top:39424;width:40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oIwgAAANwAAAAPAAAAZHJzL2Rvd25yZXYueG1sRE/LisIw&#10;FN0L/kO4gjtNR2T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DKSfoIwgAAANwAAAAPAAAA&#10;AAAAAAAAAAAAAAcCAABkcnMvZG93bnJldi54bWxQSwUGAAAAAAMAAwC3AAAA9gIAAAAA&#10;" filled="f" stroked="f">
                  <v:textbox inset="0,0,0,0">
                    <w:txbxContent>
                      <w:p w14:paraId="4DEB1420" w14:textId="77777777" w:rsidR="005E148B" w:rsidRDefault="001F376D">
                        <w:pPr>
                          <w:spacing w:after="160" w:line="259" w:lineRule="auto"/>
                          <w:ind w:left="0" w:right="0" w:firstLine="0"/>
                          <w:jc w:val="left"/>
                        </w:pPr>
                        <w:r>
                          <w:rPr>
                            <w:sz w:val="22"/>
                          </w:rPr>
                          <w:t xml:space="preserve"> </w:t>
                        </w:r>
                      </w:p>
                    </w:txbxContent>
                  </v:textbox>
                </v:rect>
                <v:rect id="Rectangle 449" o:spid="_x0000_s1149" style="position:absolute;left:44192;top:41062;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TxQAAANwAAAAPAAAAZHJzL2Rvd25yZXYueG1sRI9Pi8Iw&#10;FMTvwn6H8Ba8aarI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ClBV+TxQAAANwAAAAP&#10;AAAAAAAAAAAAAAAAAAcCAABkcnMvZG93bnJldi54bWxQSwUGAAAAAAMAAwC3AAAA+QIAAAAA&#10;" filled="f" stroked="f">
                  <v:textbox inset="0,0,0,0">
                    <w:txbxContent>
                      <w:p w14:paraId="34B2DF0B" w14:textId="77777777" w:rsidR="005E148B" w:rsidRDefault="001F376D">
                        <w:pPr>
                          <w:spacing w:after="160" w:line="259" w:lineRule="auto"/>
                          <w:ind w:left="0" w:right="0" w:firstLine="0"/>
                          <w:jc w:val="left"/>
                        </w:pPr>
                        <w:r>
                          <w:rPr>
                            <w:sz w:val="22"/>
                          </w:rPr>
                          <w:t>6.</w:t>
                        </w:r>
                      </w:p>
                    </w:txbxContent>
                  </v:textbox>
                </v:rect>
                <v:rect id="Rectangle 450" o:spid="_x0000_s1150" style="position:absolute;left:45247;top:41132;width:517;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mDTwQAAANwAAAAPAAAAZHJzL2Rvd25yZXYueG1sRE/LisIw&#10;FN0L/kO4gjtNHXT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LHmYNPBAAAA3AAAAA8AAAAA&#10;AAAAAAAAAAAABwIAAGRycy9kb3ducmV2LnhtbFBLBQYAAAAAAwADALcAAAD1AgAAAAA=&#10;" filled="f" stroked="f">
                  <v:textbox inset="0,0,0,0">
                    <w:txbxContent>
                      <w:p w14:paraId="65B864EA"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451" o:spid="_x0000_s1151" style="position:absolute;left:46478;top:41062;width:1916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VIxgAAANwAAAAPAAAAZHJzL2Rvd25yZXYueG1sRI9Ba8JA&#10;FITvBf/D8gRvdaPY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3qrFSMYAAADcAAAA&#10;DwAAAAAAAAAAAAAAAAAHAgAAZHJzL2Rvd25yZXYueG1sUEsFBgAAAAADAAMAtwAAAPoCAAAAAA==&#10;" filled="f" stroked="f">
                  <v:textbox inset="0,0,0,0">
                    <w:txbxContent>
                      <w:p w14:paraId="352DCE05" w14:textId="77777777" w:rsidR="005E148B" w:rsidRDefault="001F376D">
                        <w:pPr>
                          <w:spacing w:after="160" w:line="259" w:lineRule="auto"/>
                          <w:ind w:left="0" w:right="0" w:firstLine="0"/>
                          <w:jc w:val="left"/>
                        </w:pPr>
                        <w:r>
                          <w:rPr>
                            <w:sz w:val="22"/>
                          </w:rPr>
                          <w:t>Conducive Environment</w:t>
                        </w:r>
                      </w:p>
                    </w:txbxContent>
                  </v:textbox>
                </v:rect>
                <v:rect id="Rectangle 452" o:spid="_x0000_s1152" style="position:absolute;left:60896;top:41062;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s/xQAAANwAAAAPAAAAZHJzL2Rvd25yZXYueG1sRI9Pi8Iw&#10;FMTvwn6H8Bb2punKK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AueFs/xQAAANwAAAAP&#10;AAAAAAAAAAAAAAAAAAcCAABkcnMvZG93bnJldi54bWxQSwUGAAAAAAMAAwC3AAAA+QIAAAAA&#10;" filled="f" stroked="f">
                  <v:textbox inset="0,0,0,0">
                    <w:txbxContent>
                      <w:p w14:paraId="379FD44A" w14:textId="77777777" w:rsidR="005E148B" w:rsidRDefault="001F376D">
                        <w:pPr>
                          <w:spacing w:after="160" w:line="259" w:lineRule="auto"/>
                          <w:ind w:left="0" w:right="0" w:firstLine="0"/>
                          <w:jc w:val="left"/>
                        </w:pPr>
                        <w:r>
                          <w:rPr>
                            <w:sz w:val="22"/>
                          </w:rPr>
                          <w:t xml:space="preserve"> </w:t>
                        </w:r>
                      </w:p>
                    </w:txbxContent>
                  </v:textbox>
                </v:rect>
                <v:rect id="Rectangle 453" o:spid="_x0000_s1153" style="position:absolute;left:44192;top:42700;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" filled="f" stroked="f">
                  <v:textbox inset="0,0,0,0">
                    <w:txbxContent>
                      <w:p w14:paraId="594565D3" w14:textId="77777777" w:rsidR="005E148B" w:rsidRDefault="001F376D">
                        <w:pPr>
                          <w:spacing w:after="160" w:line="259" w:lineRule="auto"/>
                          <w:ind w:left="0" w:right="0" w:firstLine="0"/>
                          <w:jc w:val="left"/>
                        </w:pPr>
                        <w:r>
                          <w:rPr>
                            <w:sz w:val="22"/>
                          </w:rPr>
                          <w:t>7.</w:t>
                        </w:r>
                      </w:p>
                    </w:txbxContent>
                  </v:textbox>
                </v:rect>
                <v:rect id="Rectangle 454" o:spid="_x0000_s1154" style="position:absolute;left:45247;top:42770;width:517;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bQxQAAANwAAAAPAAAAZHJzL2Rvd25yZXYueG1sRI9Pi8Iw&#10;FMTvgt8hPMGbpi4q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DO3WbQxQAAANwAAAAP&#10;AAAAAAAAAAAAAAAAAAcCAABkcnMvZG93bnJldi54bWxQSwUGAAAAAAMAAwC3AAAA+QIAAAAA&#10;" filled="f" stroked="f">
                  <v:textbox inset="0,0,0,0">
                    <w:txbxContent>
                      <w:p w14:paraId="44D67968"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455" o:spid="_x0000_s1155" style="position:absolute;left:46478;top:42700;width:2079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NLxQAAANwAAAAPAAAAZHJzL2Rvd25yZXYueG1sRI9Pi8Iw&#10;FMTvC36H8ARva6ro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ChkcNLxQAAANwAAAAP&#10;AAAAAAAAAAAAAAAAAAcCAABkcnMvZG93bnJldi54bWxQSwUGAAAAAAMAAwC3AAAA+QIAAAAA&#10;" filled="f" stroked="f">
                  <v:textbox inset="0,0,0,0">
                    <w:txbxContent>
                      <w:p w14:paraId="58DDABB9" w14:textId="77777777" w:rsidR="005E148B" w:rsidRDefault="001F376D">
                        <w:pPr>
                          <w:spacing w:after="160" w:line="259" w:lineRule="auto"/>
                          <w:ind w:left="0" w:right="0" w:firstLine="0"/>
                          <w:jc w:val="left"/>
                        </w:pPr>
                        <w:r>
                          <w:rPr>
                            <w:sz w:val="22"/>
                          </w:rPr>
                          <w:t xml:space="preserve">Appropriate Instructional </w:t>
                        </w:r>
                      </w:p>
                    </w:txbxContent>
                  </v:textbox>
                </v:rect>
                <v:rect id="Rectangle 456" o:spid="_x0000_s1156" style="position:absolute;left:46478;top:44339;width:916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10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UUNdPMYAAADcAAAA&#10;DwAAAAAAAAAAAAAAAAAHAgAAZHJzL2Rvd25yZXYueG1sUEsFBgAAAAADAAMAtwAAAPoCAAAAAA==&#10;" filled="f" stroked="f">
                  <v:textbox inset="0,0,0,0">
                    <w:txbxContent>
                      <w:p w14:paraId="045DA034" w14:textId="77777777" w:rsidR="005E148B" w:rsidRDefault="001F376D">
                        <w:pPr>
                          <w:spacing w:after="160" w:line="259" w:lineRule="auto"/>
                          <w:ind w:left="0" w:right="0" w:firstLine="0"/>
                          <w:jc w:val="left"/>
                        </w:pPr>
                        <w:r>
                          <w:rPr>
                            <w:sz w:val="22"/>
                          </w:rPr>
                          <w:t>Techniques</w:t>
                        </w:r>
                      </w:p>
                    </w:txbxContent>
                  </v:textbox>
                </v:rect>
                <v:rect id="Rectangle 457" o:spid="_x0000_s1157" style="position:absolute;left:53361;top:44339;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n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D4P+KfHAAAA3AAA&#10;AA8AAAAAAAAAAAAAAAAABwIAAGRycy9kb3ducmV2LnhtbFBLBQYAAAAAAwADALcAAAD7AgAAAAA=&#10;" filled="f" stroked="f">
                  <v:textbox inset="0,0,0,0">
                    <w:txbxContent>
                      <w:p w14:paraId="68539449" w14:textId="77777777" w:rsidR="005E148B" w:rsidRDefault="001F376D">
                        <w:pPr>
                          <w:spacing w:after="160" w:line="259" w:lineRule="auto"/>
                          <w:ind w:left="0" w:right="0" w:firstLine="0"/>
                          <w:jc w:val="left"/>
                        </w:pPr>
                        <w:r>
                          <w:rPr>
                            <w:sz w:val="22"/>
                          </w:rPr>
                          <w:t xml:space="preserve"> </w:t>
                        </w:r>
                      </w:p>
                    </w:txbxContent>
                  </v:textbox>
                </v:rect>
                <v:rect id="Rectangle 458" o:spid="_x0000_s1158" style="position:absolute;left:44192;top:45977;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zVwQAAANwAAAAPAAAAZHJzL2Rvd25yZXYueG1sRE/LisIw&#10;FN0L/kO4gjtNHXT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E+QbNXBAAAA3AAAAA8AAAAA&#10;AAAAAAAAAAAABwIAAGRycy9kb3ducmV2LnhtbFBLBQYAAAAAAwADALcAAAD1AgAAAAA=&#10;" filled="f" stroked="f">
                  <v:textbox inset="0,0,0,0">
                    <w:txbxContent>
                      <w:p w14:paraId="06AF194D" w14:textId="77777777" w:rsidR="005E148B" w:rsidRDefault="001F376D">
                        <w:pPr>
                          <w:spacing w:after="160" w:line="259" w:lineRule="auto"/>
                          <w:ind w:left="0" w:right="0" w:firstLine="0"/>
                          <w:jc w:val="left"/>
                        </w:pPr>
                        <w:r>
                          <w:rPr>
                            <w:sz w:val="22"/>
                          </w:rPr>
                          <w:t>8.</w:t>
                        </w:r>
                      </w:p>
                    </w:txbxContent>
                  </v:textbox>
                </v:rect>
                <v:rect id="Rectangle 459" o:spid="_x0000_s1159" style="position:absolute;left:45247;top:46047;width:517;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MlOxQAAANwAAAAPAAAAZHJzL2Rvd25yZXYueG1sRI9Pa8JA&#10;FMTvhX6H5RW81Y3F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Ag3MlOxQAAANwAAAAP&#10;AAAAAAAAAAAAAAAAAAcCAABkcnMvZG93bnJldi54bWxQSwUGAAAAAAMAAwC3AAAA+QIAAAAA&#10;" filled="f" stroked="f">
                  <v:textbox inset="0,0,0,0">
                    <w:txbxContent>
                      <w:p w14:paraId="393188B5"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460" o:spid="_x0000_s1160" style="position:absolute;left:46478;top:45977;width:755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puwgAAANwAAAAPAAAAZHJzL2Rvd25yZXYueG1sRE/LisIw&#10;FN0L/kO4wuw0VQb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B/iqpuwgAAANwAAAAPAAAA&#10;AAAAAAAAAAAAAAcCAABkcnMvZG93bnJldi54bWxQSwUGAAAAAAMAAwC3AAAA9gIAAAAA&#10;" filled="f" stroked="f">
                  <v:textbox inset="0,0,0,0">
                    <w:txbxContent>
                      <w:p w14:paraId="576F66F6" w14:textId="77777777" w:rsidR="005E148B" w:rsidRDefault="001F376D">
                        <w:pPr>
                          <w:spacing w:after="160" w:line="259" w:lineRule="auto"/>
                          <w:ind w:left="0" w:right="0" w:firstLine="0"/>
                          <w:jc w:val="left"/>
                        </w:pPr>
                        <w:r>
                          <w:rPr>
                            <w:sz w:val="22"/>
                          </w:rPr>
                          <w:t>Feedback</w:t>
                        </w:r>
                      </w:p>
                    </w:txbxContent>
                  </v:textbox>
                </v:rect>
                <v:rect id="Rectangle 461" o:spid="_x0000_s1161" style="position:absolute;left:52155;top:45977;width:40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1xAAAANwAAAAPAAAAZHJzL2Rvd25yZXYueG1sRI9Bi8Iw&#10;FITvgv8hPMGbpi4i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BDGD/XEAAAA3AAAAA8A&#10;AAAAAAAAAAAAAAAABwIAAGRycy9kb3ducmV2LnhtbFBLBQYAAAAAAwADALcAAAD4AgAAAAA=&#10;" filled="f" stroked="f">
                  <v:textbox inset="0,0,0,0">
                    <w:txbxContent>
                      <w:p w14:paraId="5D0A88CD" w14:textId="77777777" w:rsidR="005E148B" w:rsidRDefault="001F376D">
                        <w:pPr>
                          <w:spacing w:after="160" w:line="259" w:lineRule="auto"/>
                          <w:ind w:left="0" w:right="0" w:firstLine="0"/>
                          <w:jc w:val="left"/>
                        </w:pPr>
                        <w:r>
                          <w:rPr>
                            <w:sz w:val="22"/>
                          </w:rPr>
                          <w:t xml:space="preserve"> </w:t>
                        </w:r>
                      </w:p>
                    </w:txbxContent>
                  </v:textbox>
                </v:rect>
                <v:shape id="Shape 462" o:spid="_x0000_s1162" style="position:absolute;left:9762;top:10893;width:9548;height:15686;visibility:visible;mso-wrap-style:square;v-text-anchor:top" coordsize="954786,156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" path="m954786,r-6985,84836l920651,68376,10922,1568577,,1561973,909828,61816,882650,45339,954786,xe" fillcolor="black" stroked="f" strokeweight="0">
                  <v:path arrowok="t" textboxrect="0,0,954786,1568577"/>
                </v:shape>
                <v:shape id="Shape 463" o:spid="_x0000_s1163" style="position:absolute;left:43039;top:10226;width:10885;height:16038;visibility:visible;mso-wrap-style:square;v-text-anchor:top" coordsize="1088517,1603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" path="m10414,l1051032,1537088r26309,-17787l1088517,1603756r-74295,-41783l1040498,1544209,,7112,10414,xe" fillcolor="black" stroked="f" strokeweight="0">
                  <v:path arrowok="t" textboxrect="0,0,1088517,1603756"/>
                </v:shape>
                <v:shape id="Shape 464" o:spid="_x0000_s1164" style="position:absolute;left:21996;top:37384;width:18955;height:762;visibility:visible;mso-wrap-style:square;v-text-anchor:top" coordsize="189547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" path="m1819402,r76073,38481l1819021,76200r159,-31688l,35306,,22606r1819243,9206l1819402,xe" fillcolor="black" stroked="f" strokeweight="0">
                  <v:path arrowok="t" textboxrect="0,0,1895475,76200"/>
                </v:shape>
                <w10:anchorlock/>
              </v:group>
            </w:pict>
          </mc:Fallback>
        </mc:AlternateContent>
      </w:r>
    </w:p>
    <w:p w14:paraId="469D783D" w14:textId="77777777" w:rsidR="005E148B" w:rsidRPr="00E50619" w:rsidRDefault="001F376D" w:rsidP="00720A4E">
      <w:pPr>
        <w:shd w:val="clear" w:color="auto" w:fill="FFFFFF" w:themeFill="background1"/>
        <w:spacing w:after="0" w:line="259" w:lineRule="auto"/>
        <w:ind w:right="0" w:firstLine="0"/>
        <w:jc w:val="left"/>
      </w:pPr>
      <w:r w:rsidRPr="00E50619">
        <w:rPr>
          <w:i/>
        </w:rPr>
        <w:t xml:space="preserve"> </w:t>
      </w:r>
    </w:p>
    <w:p w14:paraId="4B666207" w14:textId="61A060B8" w:rsidR="00D5673C" w:rsidRPr="00E50619" w:rsidRDefault="001F376D" w:rsidP="002C1499">
      <w:pPr>
        <w:shd w:val="clear" w:color="auto" w:fill="FFFFFF" w:themeFill="background1"/>
        <w:tabs>
          <w:tab w:val="center" w:pos="2897"/>
          <w:tab w:val="center" w:pos="3617"/>
          <w:tab w:val="center" w:pos="4336"/>
          <w:tab w:val="center" w:pos="5056"/>
          <w:tab w:val="center" w:pos="5777"/>
          <w:tab w:val="center" w:pos="7688"/>
        </w:tabs>
        <w:spacing w:after="0" w:line="259" w:lineRule="auto"/>
        <w:ind w:left="0" w:right="0" w:firstLine="0"/>
        <w:jc w:val="left"/>
      </w:pPr>
      <w:r w:rsidRPr="00E50619">
        <w:rPr>
          <w:i/>
        </w:rPr>
        <w:t xml:space="preserve">Determinant </w:t>
      </w:r>
      <w:proofErr w:type="gramStart"/>
      <w:r w:rsidRPr="00E50619">
        <w:rPr>
          <w:i/>
        </w:rPr>
        <w:t xml:space="preserve">Variable  </w:t>
      </w:r>
      <w:r w:rsidRPr="00E50619">
        <w:rPr>
          <w:i/>
        </w:rPr>
        <w:tab/>
      </w:r>
      <w:proofErr w:type="gramEnd"/>
      <w:r w:rsidRPr="00E50619">
        <w:rPr>
          <w:i/>
        </w:rPr>
        <w:t xml:space="preserve"> </w:t>
      </w:r>
      <w:r w:rsidRPr="00E50619">
        <w:rPr>
          <w:i/>
        </w:rPr>
        <w:tab/>
        <w:t xml:space="preserve"> </w:t>
      </w:r>
      <w:r w:rsidRPr="00E50619">
        <w:rPr>
          <w:i/>
        </w:rPr>
        <w:tab/>
        <w:t xml:space="preserve"> </w:t>
      </w:r>
      <w:r w:rsidRPr="00E50619">
        <w:rPr>
          <w:i/>
        </w:rPr>
        <w:tab/>
        <w:t xml:space="preserve"> </w:t>
      </w:r>
      <w:r w:rsidRPr="00E50619">
        <w:rPr>
          <w:i/>
        </w:rPr>
        <w:tab/>
        <w:t xml:space="preserve"> </w:t>
      </w:r>
      <w:r w:rsidRPr="00E50619">
        <w:rPr>
          <w:i/>
        </w:rPr>
        <w:tab/>
        <w:t xml:space="preserve">           Criterion Variable  </w:t>
      </w:r>
    </w:p>
    <w:p w14:paraId="242B09CE" w14:textId="77777777" w:rsidR="0053580D" w:rsidRPr="00E50619" w:rsidRDefault="0053580D" w:rsidP="002C1499">
      <w:pPr>
        <w:shd w:val="clear" w:color="auto" w:fill="FFFFFF" w:themeFill="background1"/>
        <w:tabs>
          <w:tab w:val="center" w:pos="2897"/>
          <w:tab w:val="center" w:pos="3617"/>
          <w:tab w:val="center" w:pos="4336"/>
          <w:tab w:val="center" w:pos="5056"/>
          <w:tab w:val="center" w:pos="5777"/>
          <w:tab w:val="center" w:pos="7688"/>
        </w:tabs>
        <w:spacing w:after="0" w:line="259" w:lineRule="auto"/>
        <w:ind w:left="0" w:right="0" w:firstLine="0"/>
        <w:jc w:val="left"/>
      </w:pPr>
    </w:p>
    <w:p w14:paraId="34A95911" w14:textId="2D5A8166" w:rsidR="002C62A9" w:rsidRPr="002C62A9" w:rsidRDefault="00D85A0A" w:rsidP="002C62A9">
      <w:pPr>
        <w:pStyle w:val="Heading2"/>
        <w:shd w:val="clear" w:color="auto" w:fill="FFFFFF" w:themeFill="background1"/>
        <w:ind w:left="11" w:right="4"/>
        <w:rPr>
          <w:i w:val="0"/>
          <w:iCs/>
        </w:rPr>
      </w:pPr>
      <w:r w:rsidRPr="00E50619">
        <w:t xml:space="preserve">Fig 1: </w:t>
      </w:r>
      <w:r w:rsidR="002C62A9">
        <w:t xml:space="preserve"> </w:t>
      </w:r>
      <w:r w:rsidR="002C62A9" w:rsidRPr="00651A1E">
        <w:rPr>
          <w:i w:val="0"/>
          <w:iCs/>
        </w:rPr>
        <w:t>Conceptual Framework</w:t>
      </w:r>
      <w:r w:rsidR="002C62A9" w:rsidRPr="00E50619">
        <w:t xml:space="preserve"> </w:t>
      </w:r>
      <w:r w:rsidR="002C62A9">
        <w:rPr>
          <w:i w:val="0"/>
          <w:iCs/>
        </w:rPr>
        <w:t>of the study</w:t>
      </w:r>
    </w:p>
    <w:p w14:paraId="57B3DF72" w14:textId="5FCABE63" w:rsidR="0053580D" w:rsidRPr="00E50619" w:rsidRDefault="0053580D" w:rsidP="002C1499">
      <w:pPr>
        <w:shd w:val="clear" w:color="auto" w:fill="FFFFFF" w:themeFill="background1"/>
        <w:tabs>
          <w:tab w:val="center" w:pos="2897"/>
          <w:tab w:val="center" w:pos="3617"/>
          <w:tab w:val="center" w:pos="4336"/>
          <w:tab w:val="center" w:pos="5056"/>
          <w:tab w:val="center" w:pos="5777"/>
          <w:tab w:val="center" w:pos="7688"/>
        </w:tabs>
        <w:spacing w:after="0" w:line="259" w:lineRule="auto"/>
        <w:ind w:left="0" w:right="0" w:firstLine="0"/>
        <w:jc w:val="left"/>
      </w:pPr>
    </w:p>
    <w:p w14:paraId="1B9B8B82" w14:textId="77777777" w:rsidR="005E148B" w:rsidRPr="00E50619" w:rsidRDefault="001F376D" w:rsidP="00720A4E">
      <w:pPr>
        <w:pStyle w:val="Heading1"/>
        <w:shd w:val="clear" w:color="auto" w:fill="FFFFFF" w:themeFill="background1"/>
        <w:ind w:left="23"/>
        <w:rPr>
          <w:sz w:val="24"/>
        </w:rPr>
      </w:pPr>
      <w:r w:rsidRPr="00E50619">
        <w:rPr>
          <w:sz w:val="24"/>
        </w:rPr>
        <w:t xml:space="preserve">METHODOLOGY </w:t>
      </w:r>
    </w:p>
    <w:p w14:paraId="769F0AB6" w14:textId="5266813C" w:rsidR="005E148B" w:rsidRPr="00E50619" w:rsidRDefault="001F376D" w:rsidP="00720A4E">
      <w:pPr>
        <w:shd w:val="clear" w:color="auto" w:fill="FFFFFF" w:themeFill="background1"/>
        <w:spacing w:after="0" w:line="259" w:lineRule="auto"/>
        <w:ind w:right="0" w:firstLine="0"/>
        <w:jc w:val="left"/>
      </w:pPr>
      <w:r w:rsidRPr="00E50619">
        <w:t xml:space="preserve"> </w:t>
      </w:r>
    </w:p>
    <w:p w14:paraId="4E6AE5C5" w14:textId="07129446" w:rsidR="005E148B" w:rsidRPr="00E50619" w:rsidRDefault="001F376D" w:rsidP="00720A4E">
      <w:pPr>
        <w:shd w:val="clear" w:color="auto" w:fill="FFFFFF" w:themeFill="background1"/>
        <w:ind w:left="1" w:right="0"/>
      </w:pPr>
      <w:r w:rsidRPr="00E50619">
        <w:t xml:space="preserve">The research design, locale of the study, the sample and sampling, data gathering technique, data analysis, and the ethical considerations are included in this </w:t>
      </w:r>
      <w:r w:rsidR="000219FC" w:rsidRPr="00E50619">
        <w:t>section</w:t>
      </w:r>
      <w:r w:rsidRPr="00E50619">
        <w:t xml:space="preserve">.   </w:t>
      </w:r>
    </w:p>
    <w:p w14:paraId="75FDA7EE" w14:textId="77777777" w:rsidR="005E148B" w:rsidRPr="00E50619" w:rsidRDefault="001F376D" w:rsidP="00720A4E">
      <w:pPr>
        <w:shd w:val="clear" w:color="auto" w:fill="FFFFFF" w:themeFill="background1"/>
        <w:spacing w:after="0" w:line="259" w:lineRule="auto"/>
        <w:ind w:right="0" w:firstLine="0"/>
        <w:jc w:val="left"/>
      </w:pPr>
      <w:r w:rsidRPr="00E50619">
        <w:rPr>
          <w:b/>
          <w:i/>
        </w:rPr>
        <w:t xml:space="preserve"> </w:t>
      </w:r>
    </w:p>
    <w:p w14:paraId="1F204ED9" w14:textId="77777777" w:rsidR="005E148B" w:rsidRPr="00E50619" w:rsidRDefault="001F376D" w:rsidP="00720A4E">
      <w:pPr>
        <w:pStyle w:val="Heading2"/>
        <w:shd w:val="clear" w:color="auto" w:fill="FFFFFF" w:themeFill="background1"/>
        <w:ind w:left="11" w:right="4"/>
      </w:pPr>
      <w:r w:rsidRPr="00E50619">
        <w:t xml:space="preserve">Research Design  </w:t>
      </w:r>
    </w:p>
    <w:p w14:paraId="357D9833" w14:textId="77777777" w:rsidR="005E148B" w:rsidRPr="00E50619" w:rsidRDefault="001F376D" w:rsidP="00720A4E">
      <w:pPr>
        <w:shd w:val="clear" w:color="auto" w:fill="FFFFFF" w:themeFill="background1"/>
        <w:spacing w:after="0" w:line="259" w:lineRule="auto"/>
        <w:ind w:right="0" w:firstLine="0"/>
        <w:jc w:val="left"/>
      </w:pPr>
      <w:r w:rsidRPr="00E50619">
        <w:rPr>
          <w:b/>
          <w:i/>
        </w:rPr>
        <w:t xml:space="preserve"> </w:t>
      </w:r>
    </w:p>
    <w:p w14:paraId="0AF0A723" w14:textId="4E2A188C" w:rsidR="00A11B86" w:rsidRPr="00E50619" w:rsidRDefault="0035710B" w:rsidP="00720A4E">
      <w:pPr>
        <w:shd w:val="clear" w:color="auto" w:fill="FFFFFF" w:themeFill="background1"/>
        <w:ind w:left="1" w:right="0"/>
      </w:pPr>
      <w:r w:rsidRPr="00E50619">
        <w:t>Predictive research design was utilized in this study</w:t>
      </w:r>
      <w:r w:rsidR="003471A8" w:rsidRPr="00E50619">
        <w:t>. It is</w:t>
      </w:r>
      <w:r w:rsidRPr="00E50619">
        <w:t xml:space="preserve"> define</w:t>
      </w:r>
      <w:r w:rsidR="003471A8" w:rsidRPr="00E50619">
        <w:t>d</w:t>
      </w:r>
      <w:r w:rsidRPr="00E50619">
        <w:t xml:space="preserve"> as a quantitative approach that uses existing or historical data to develop models that forecast future outcomes, focusing on prediction accuracy rather than only explaining relationships among variables (</w:t>
      </w:r>
      <w:proofErr w:type="spellStart"/>
      <w:r w:rsidRPr="00E50619">
        <w:t>Dejardin</w:t>
      </w:r>
      <w:proofErr w:type="spellEnd"/>
      <w:r w:rsidRPr="00E50619">
        <w:t xml:space="preserve"> et al., 2023). It is applied when researchers aim to support planning, decision-making, or early intervention, such as predicting student performance, consumer behavior, or </w:t>
      </w:r>
      <w:r w:rsidRPr="00E50619">
        <w:lastRenderedPageBreak/>
        <w:t>health risks, especially when sufficient past data are available to validate predictive models (López-</w:t>
      </w:r>
      <w:proofErr w:type="spellStart"/>
      <w:r w:rsidRPr="00E50619">
        <w:t>Meneses</w:t>
      </w:r>
      <w:proofErr w:type="spellEnd"/>
      <w:r w:rsidRPr="00E50619">
        <w:t xml:space="preserve"> et al., 2025). This design offers several advantages, including producing actionable and practical findings, improving theory testing through predictive performance, and enabling the analysis of complex and large datasets using advanced statistical and machine learning techniques (</w:t>
      </w:r>
      <w:proofErr w:type="spellStart"/>
      <w:r w:rsidRPr="00E50619">
        <w:t>Wetzels</w:t>
      </w:r>
      <w:proofErr w:type="spellEnd"/>
      <w:r w:rsidRPr="00E50619">
        <w:t xml:space="preserve"> et al., 2024).</w:t>
      </w:r>
    </w:p>
    <w:p w14:paraId="2B4515E9" w14:textId="05849E14" w:rsidR="005E148B" w:rsidRPr="00E50619" w:rsidRDefault="005E148B" w:rsidP="00720A4E">
      <w:pPr>
        <w:shd w:val="clear" w:color="auto" w:fill="FFFFFF" w:themeFill="background1"/>
        <w:spacing w:after="0" w:line="259" w:lineRule="auto"/>
        <w:ind w:right="0" w:firstLine="0"/>
        <w:jc w:val="left"/>
      </w:pPr>
    </w:p>
    <w:p w14:paraId="146652E8" w14:textId="77777777" w:rsidR="005E148B" w:rsidRPr="00E50619" w:rsidRDefault="001F376D" w:rsidP="00720A4E">
      <w:pPr>
        <w:pStyle w:val="Heading2"/>
        <w:shd w:val="clear" w:color="auto" w:fill="FFFFFF" w:themeFill="background1"/>
        <w:ind w:left="11" w:right="4"/>
      </w:pPr>
      <w:r w:rsidRPr="00E50619">
        <w:t xml:space="preserve">Locale of the Study   </w:t>
      </w:r>
    </w:p>
    <w:p w14:paraId="348737CB" w14:textId="77777777" w:rsidR="005E148B" w:rsidRPr="00E50619" w:rsidRDefault="001F376D" w:rsidP="00720A4E">
      <w:pPr>
        <w:shd w:val="clear" w:color="auto" w:fill="FFFFFF" w:themeFill="background1"/>
        <w:spacing w:after="0" w:line="259" w:lineRule="auto"/>
        <w:ind w:right="0" w:firstLine="0"/>
        <w:jc w:val="left"/>
      </w:pPr>
      <w:r w:rsidRPr="00E50619">
        <w:rPr>
          <w:i/>
        </w:rPr>
        <w:t xml:space="preserve"> </w:t>
      </w:r>
    </w:p>
    <w:p w14:paraId="164ECA77" w14:textId="77777777" w:rsidR="00162EBF" w:rsidRPr="00E50619" w:rsidRDefault="001F376D" w:rsidP="00162EBF">
      <w:pPr>
        <w:pStyle w:val="NormalWeb"/>
        <w:rPr>
          <w:rFonts w:ascii="Cambria" w:hAnsi="Cambria"/>
        </w:rPr>
      </w:pPr>
      <w:r w:rsidRPr="00E50619">
        <w:rPr>
          <w:rFonts w:ascii="Cambria" w:hAnsi="Cambria"/>
        </w:rPr>
        <w:t xml:space="preserve">This study was conducted in public schools within the </w:t>
      </w:r>
      <w:proofErr w:type="spellStart"/>
      <w:r w:rsidRPr="00E50619">
        <w:rPr>
          <w:rFonts w:ascii="Cambria" w:hAnsi="Cambria"/>
        </w:rPr>
        <w:t>Buhangin</w:t>
      </w:r>
      <w:proofErr w:type="spellEnd"/>
      <w:r w:rsidRPr="00E50619">
        <w:rPr>
          <w:rFonts w:ascii="Cambria" w:hAnsi="Cambria"/>
        </w:rPr>
        <w:t xml:space="preserve"> East District Division of Davao City. Th</w:t>
      </w:r>
      <w:r w:rsidR="00162EBF" w:rsidRPr="00E50619">
        <w:rPr>
          <w:rFonts w:ascii="Cambria" w:hAnsi="Cambria"/>
        </w:rPr>
        <w:t xml:space="preserve">ese schools operated under the Department of Education – Division of Davao, </w:t>
      </w:r>
      <w:r w:rsidR="003715A5" w:rsidRPr="00E50619">
        <w:rPr>
          <w:rFonts w:ascii="Cambria" w:hAnsi="Cambria"/>
        </w:rPr>
        <w:t xml:space="preserve">comprise of </w:t>
      </w:r>
      <w:r w:rsidR="00162EBF" w:rsidRPr="00E50619">
        <w:rPr>
          <w:rFonts w:ascii="Cambria" w:hAnsi="Cambria"/>
        </w:rPr>
        <w:t xml:space="preserve">7 public elementary schools that </w:t>
      </w:r>
      <w:r w:rsidRPr="00E50619">
        <w:rPr>
          <w:rFonts w:ascii="Cambria" w:hAnsi="Cambria"/>
        </w:rPr>
        <w:t xml:space="preserve">offered a rich and </w:t>
      </w:r>
      <w:r w:rsidR="00162EBF" w:rsidRPr="00E50619">
        <w:rPr>
          <w:rFonts w:ascii="Cambria" w:hAnsi="Cambria"/>
        </w:rPr>
        <w:t xml:space="preserve">diverse population of early childhood education programs from kindergarten to Grade 3 learners. </w:t>
      </w:r>
      <w:r w:rsidRPr="00E50619">
        <w:rPr>
          <w:rFonts w:ascii="Cambria" w:hAnsi="Cambria"/>
        </w:rPr>
        <w:t xml:space="preserve"> </w:t>
      </w:r>
      <w:r w:rsidR="00162EBF" w:rsidRPr="00E50619">
        <w:rPr>
          <w:rFonts w:ascii="Cambria" w:hAnsi="Cambria"/>
        </w:rPr>
        <w:t>The educational setting reflects the local policies, curricula, and practices implemented by the Department of Education, offering a comprehensive context for understanding teaching and learning processes in early childhood education within the area.</w:t>
      </w:r>
    </w:p>
    <w:p w14:paraId="7EBC64BC" w14:textId="4AADD05D" w:rsidR="005E148B" w:rsidRPr="00E50619" w:rsidRDefault="005E148B" w:rsidP="00735B49">
      <w:pPr>
        <w:shd w:val="clear" w:color="auto" w:fill="FFFFFF" w:themeFill="background1"/>
        <w:spacing w:after="0" w:line="259" w:lineRule="auto"/>
        <w:ind w:left="0" w:right="0" w:firstLine="0"/>
        <w:jc w:val="left"/>
      </w:pPr>
    </w:p>
    <w:p w14:paraId="1C71696C" w14:textId="2C740DC3" w:rsidR="005E148B" w:rsidRPr="00E50619" w:rsidRDefault="001F376D" w:rsidP="00720A4E">
      <w:pPr>
        <w:pStyle w:val="Heading2"/>
        <w:shd w:val="clear" w:color="auto" w:fill="FFFFFF" w:themeFill="background1"/>
        <w:ind w:left="11" w:right="4"/>
      </w:pPr>
      <w:r w:rsidRPr="00E50619">
        <w:t xml:space="preserve">Sample and Sampling </w:t>
      </w:r>
      <w:r w:rsidR="0035710B" w:rsidRPr="00E50619">
        <w:t>Technique</w:t>
      </w:r>
    </w:p>
    <w:p w14:paraId="45E62814" w14:textId="77777777" w:rsidR="005E148B" w:rsidRPr="00E50619" w:rsidRDefault="001F376D" w:rsidP="00720A4E">
      <w:pPr>
        <w:shd w:val="clear" w:color="auto" w:fill="FFFFFF" w:themeFill="background1"/>
        <w:spacing w:after="0" w:line="259" w:lineRule="auto"/>
        <w:ind w:right="0" w:firstLine="0"/>
        <w:jc w:val="left"/>
      </w:pPr>
      <w:r w:rsidRPr="00E50619">
        <w:rPr>
          <w:b/>
          <w:i/>
        </w:rPr>
        <w:t xml:space="preserve"> </w:t>
      </w:r>
    </w:p>
    <w:p w14:paraId="299C6AEC" w14:textId="24DD264A" w:rsidR="005E148B" w:rsidRPr="00E50619" w:rsidRDefault="001F376D" w:rsidP="00720A4E">
      <w:pPr>
        <w:shd w:val="clear" w:color="auto" w:fill="FFFFFF" w:themeFill="background1"/>
        <w:ind w:left="1" w:right="0"/>
      </w:pPr>
      <w:r w:rsidRPr="00E50619">
        <w:t xml:space="preserve">The </w:t>
      </w:r>
      <w:r w:rsidR="0035710B" w:rsidRPr="00E50619">
        <w:t>sample of the study</w:t>
      </w:r>
      <w:r w:rsidRPr="00E50619">
        <w:t xml:space="preserve"> consisted of 250 early childhood education teachers working with learners in mainstream classrooms across public schools </w:t>
      </w:r>
      <w:r w:rsidR="0035710B" w:rsidRPr="00E50619">
        <w:t xml:space="preserve">belonging to one particular district. </w:t>
      </w:r>
      <w:r w:rsidRPr="00E50619">
        <w:t xml:space="preserve"> A total enumeration sampling technique was employed, as it allowed comprehensive access to the target population and ensured the collection of adequate and relevant data for the study. This approach provided the researcher with more in-depth insights into the entire population under investigation (</w:t>
      </w:r>
      <w:proofErr w:type="spellStart"/>
      <w:r w:rsidRPr="00E50619">
        <w:t>Adetayo</w:t>
      </w:r>
      <w:proofErr w:type="spellEnd"/>
      <w:r w:rsidRPr="00E50619">
        <w:t xml:space="preserve"> &amp; </w:t>
      </w:r>
      <w:proofErr w:type="spellStart"/>
      <w:r w:rsidRPr="00E50619">
        <w:t>Babarinde</w:t>
      </w:r>
      <w:proofErr w:type="spellEnd"/>
      <w:r w:rsidRPr="00E50619">
        <w:t xml:space="preserve">, 2023). </w:t>
      </w:r>
    </w:p>
    <w:p w14:paraId="70BEA989" w14:textId="77777777" w:rsidR="005E148B" w:rsidRPr="00E50619" w:rsidRDefault="001F376D" w:rsidP="00720A4E">
      <w:pPr>
        <w:shd w:val="clear" w:color="auto" w:fill="FFFFFF" w:themeFill="background1"/>
        <w:spacing w:after="0" w:line="259" w:lineRule="auto"/>
        <w:ind w:right="0" w:firstLine="0"/>
        <w:jc w:val="left"/>
      </w:pPr>
      <w:r w:rsidRPr="00E50619">
        <w:rPr>
          <w:b/>
          <w:i/>
        </w:rPr>
        <w:t xml:space="preserve"> </w:t>
      </w:r>
    </w:p>
    <w:p w14:paraId="5D7AE9C0" w14:textId="06FEEAD0" w:rsidR="005E148B" w:rsidRPr="00E50619" w:rsidRDefault="001F376D" w:rsidP="00720A4E">
      <w:pPr>
        <w:pStyle w:val="Heading2"/>
        <w:shd w:val="clear" w:color="auto" w:fill="FFFFFF" w:themeFill="background1"/>
        <w:ind w:left="11" w:right="4"/>
      </w:pPr>
      <w:r w:rsidRPr="00E50619">
        <w:t>Data Gathering Technique</w:t>
      </w:r>
      <w:r w:rsidRPr="00E50619">
        <w:rPr>
          <w:i w:val="0"/>
        </w:rPr>
        <w:t xml:space="preserve"> </w:t>
      </w:r>
    </w:p>
    <w:p w14:paraId="1A392F4C" w14:textId="77777777" w:rsidR="00D5673C" w:rsidRPr="00E50619" w:rsidRDefault="00D5673C" w:rsidP="00720A4E">
      <w:pPr>
        <w:shd w:val="clear" w:color="auto" w:fill="FFFFFF" w:themeFill="background1"/>
        <w:spacing w:after="0" w:line="259" w:lineRule="auto"/>
        <w:ind w:right="0"/>
        <w:jc w:val="left"/>
      </w:pPr>
    </w:p>
    <w:p w14:paraId="27AEF27C" w14:textId="3517D241" w:rsidR="00735B49" w:rsidRPr="00E50619" w:rsidRDefault="00735B49" w:rsidP="00720A4E">
      <w:pPr>
        <w:shd w:val="clear" w:color="auto" w:fill="FFFFFF" w:themeFill="background1"/>
        <w:spacing w:after="0" w:line="259" w:lineRule="auto"/>
        <w:ind w:left="0" w:right="0" w:firstLine="713"/>
      </w:pPr>
      <w:r w:rsidRPr="00E50619">
        <w:t>In this research, the survey technique was employed</w:t>
      </w:r>
      <w:r w:rsidR="007A7991" w:rsidRPr="00E50619">
        <w:t xml:space="preserve">. Survey is a method of </w:t>
      </w:r>
      <w:r w:rsidRPr="00E50619">
        <w:t>collect</w:t>
      </w:r>
      <w:r w:rsidR="007A7991" w:rsidRPr="00E50619">
        <w:t>ing</w:t>
      </w:r>
      <w:r w:rsidRPr="00E50619">
        <w:t xml:space="preserve"> data from a group of respondents through structured questionnaires or interviews to measure opinions, behaviors, or characteristics. It is applied</w:t>
      </w:r>
      <w:r w:rsidR="007A7991" w:rsidRPr="00E50619">
        <w:t xml:space="preserve"> in this research because there was a </w:t>
      </w:r>
      <w:r w:rsidRPr="00E50619">
        <w:t>large population</w:t>
      </w:r>
      <w:r w:rsidR="007A7991" w:rsidRPr="00E50619">
        <w:t xml:space="preserve"> where the data were obtained and </w:t>
      </w:r>
      <w:r w:rsidRPr="00E50619">
        <w:t>generalize</w:t>
      </w:r>
      <w:r w:rsidR="007A7991" w:rsidRPr="00E50619">
        <w:t>d</w:t>
      </w:r>
      <w:r w:rsidRPr="00E50619">
        <w:t xml:space="preserve">. Its advantages include the ability to collect large amounts of standardized data quickly, at low cost, and from geographically dispersed </w:t>
      </w:r>
      <w:r w:rsidR="007A7991" w:rsidRPr="00E50619">
        <w:t>respondents</w:t>
      </w:r>
      <w:r w:rsidRPr="00E50619">
        <w:t>, making it suitable for statistical analysis and population-level conclusions (Goodfellow, 2023).</w:t>
      </w:r>
    </w:p>
    <w:p w14:paraId="7C58EC23" w14:textId="77777777" w:rsidR="00735B49" w:rsidRPr="00E50619" w:rsidRDefault="00735B49" w:rsidP="00720A4E">
      <w:pPr>
        <w:shd w:val="clear" w:color="auto" w:fill="FFFFFF" w:themeFill="background1"/>
        <w:spacing w:after="0" w:line="259" w:lineRule="auto"/>
        <w:ind w:left="0" w:right="0" w:firstLine="713"/>
      </w:pPr>
    </w:p>
    <w:p w14:paraId="0E3501CE" w14:textId="1B5394B0" w:rsidR="00480B12" w:rsidRPr="00E50619" w:rsidRDefault="00735B49" w:rsidP="00480B12">
      <w:pPr>
        <w:shd w:val="clear" w:color="auto" w:fill="FFFFFF" w:themeFill="background1"/>
        <w:spacing w:after="0" w:line="259" w:lineRule="auto"/>
        <w:ind w:left="0" w:right="0" w:firstLine="713"/>
      </w:pPr>
      <w:r w:rsidRPr="00E50619">
        <w:t xml:space="preserve"> There were three ad</w:t>
      </w:r>
      <w:r w:rsidR="00D74199" w:rsidRPr="00E50619">
        <w:t>a</w:t>
      </w:r>
      <w:r w:rsidRPr="00E50619">
        <w:t>pted and modified questionnaires used in this research</w:t>
      </w:r>
      <w:r w:rsidR="005F1587" w:rsidRPr="00E50619">
        <w:t>,</w:t>
      </w:r>
      <w:r w:rsidRPr="00E50619">
        <w:t xml:space="preserve"> </w:t>
      </w:r>
      <w:r w:rsidR="0044593E" w:rsidRPr="00E50619">
        <w:t>namely, Teach</w:t>
      </w:r>
      <w:r w:rsidR="002C5560" w:rsidRPr="00E50619">
        <w:t>ing</w:t>
      </w:r>
      <w:r w:rsidRPr="00E50619">
        <w:t xml:space="preserve"> </w:t>
      </w:r>
      <w:r w:rsidR="0044593E" w:rsidRPr="00E50619">
        <w:t>Skills,</w:t>
      </w:r>
      <w:r w:rsidRPr="00E50619">
        <w:t xml:space="preserve"> Teach</w:t>
      </w:r>
      <w:r w:rsidR="002C5560" w:rsidRPr="00E50619">
        <w:t>er</w:t>
      </w:r>
      <w:r w:rsidRPr="00E50619">
        <w:t xml:space="preserve"> </w:t>
      </w:r>
      <w:r w:rsidR="0044593E" w:rsidRPr="00E50619">
        <w:t>Preparedness,</w:t>
      </w:r>
      <w:r w:rsidRPr="00E50619">
        <w:t xml:space="preserve"> and Classroom </w:t>
      </w:r>
      <w:r w:rsidR="0044593E" w:rsidRPr="00E50619">
        <w:t>Management.</w:t>
      </w:r>
      <w:r w:rsidRPr="00E50619">
        <w:t xml:space="preserve"> The Teac</w:t>
      </w:r>
      <w:r w:rsidR="002C5560" w:rsidRPr="00E50619">
        <w:t>hing</w:t>
      </w:r>
      <w:r w:rsidRPr="00E50619">
        <w:t xml:space="preserve"> Skills instrument was adapted from the study of </w:t>
      </w:r>
      <w:r w:rsidR="00BC7242" w:rsidRPr="00E50619">
        <w:t>Kwok</w:t>
      </w:r>
      <w:r w:rsidR="00093E78" w:rsidRPr="00E50619">
        <w:t xml:space="preserve"> </w:t>
      </w:r>
      <w:r w:rsidR="005F1587" w:rsidRPr="00E50619">
        <w:t>and</w:t>
      </w:r>
      <w:r w:rsidR="00BC7242" w:rsidRPr="00E50619">
        <w:t xml:space="preserve"> </w:t>
      </w:r>
      <w:proofErr w:type="spellStart"/>
      <w:r w:rsidR="00BC7242" w:rsidRPr="00E50619">
        <w:t>Svajda</w:t>
      </w:r>
      <w:proofErr w:type="spellEnd"/>
      <w:r w:rsidR="00BC7242" w:rsidRPr="00E50619">
        <w:t>-Hardy</w:t>
      </w:r>
      <w:r w:rsidR="00093E78" w:rsidRPr="00E50619">
        <w:t xml:space="preserve"> </w:t>
      </w:r>
      <w:r w:rsidR="00BC7242" w:rsidRPr="00E50619">
        <w:t xml:space="preserve">(2024). </w:t>
      </w:r>
      <w:r w:rsidR="00A83C09" w:rsidRPr="00E50619">
        <w:t>It has 16 items. It obtained a Cronbach alpha of .883.  The Teach</w:t>
      </w:r>
      <w:r w:rsidR="002C5560" w:rsidRPr="00E50619">
        <w:t>er</w:t>
      </w:r>
      <w:r w:rsidR="00A83C09" w:rsidRPr="00E50619">
        <w:t xml:space="preserve"> Preparedness instrument was derived from the work of </w:t>
      </w:r>
      <w:proofErr w:type="spellStart"/>
      <w:r w:rsidR="00A83C09" w:rsidRPr="00E50619">
        <w:t>Majoko</w:t>
      </w:r>
      <w:proofErr w:type="spellEnd"/>
      <w:r w:rsidR="00A83C09" w:rsidRPr="00E50619">
        <w:t xml:space="preserve"> (2017) on regular teacher preparation for inclusive education. It has 22 items. It obtained a Cronbach alpha of .972. </w:t>
      </w:r>
      <w:r w:rsidR="001F376D" w:rsidRPr="00E50619">
        <w:t>The Classroom Management instrument was based on the Teachers’ Classroom Management Questionnaire (TCMQ) developed and validated by Asi</w:t>
      </w:r>
      <w:r w:rsidR="00943246" w:rsidRPr="00E50619">
        <w:t>f</w:t>
      </w:r>
      <w:r w:rsidR="001F376D" w:rsidRPr="00E50619">
        <w:t xml:space="preserve"> and Khurram (2023).</w:t>
      </w:r>
      <w:r w:rsidR="00A83C09" w:rsidRPr="00E50619">
        <w:t xml:space="preserve"> </w:t>
      </w:r>
      <w:r w:rsidR="001F376D" w:rsidRPr="00E50619">
        <w:t xml:space="preserve"> The instrument was modified to suit the local </w:t>
      </w:r>
      <w:r w:rsidR="001F376D" w:rsidRPr="00E50619">
        <w:lastRenderedPageBreak/>
        <w:t xml:space="preserve">educational context and the specific objectives of this study. </w:t>
      </w:r>
      <w:r w:rsidR="00A83C09" w:rsidRPr="00E50619">
        <w:t xml:space="preserve">It has 25 items. It obtained a Cronbach alpha of </w:t>
      </w:r>
      <w:r w:rsidR="006A7EFE" w:rsidRPr="00E50619">
        <w:t>.946</w:t>
      </w:r>
      <w:r w:rsidR="00A83C09" w:rsidRPr="00E50619">
        <w:t>.</w:t>
      </w:r>
      <w:r w:rsidR="00480B12" w:rsidRPr="00E50619">
        <w:t xml:space="preserve"> All of the </w:t>
      </w:r>
      <w:r w:rsidR="00377C1D" w:rsidRPr="00E50619">
        <w:t>questionnaires</w:t>
      </w:r>
      <w:r w:rsidR="00480B12" w:rsidRPr="00E50619">
        <w:t xml:space="preserve"> were modified to align with the context of the early childhood education. </w:t>
      </w:r>
    </w:p>
    <w:p w14:paraId="245F89D1" w14:textId="2A82F0C3" w:rsidR="005E148B" w:rsidRPr="00E50619" w:rsidRDefault="001F376D" w:rsidP="006A7EFE">
      <w:pPr>
        <w:shd w:val="clear" w:color="auto" w:fill="FFFFFF" w:themeFill="background1"/>
        <w:spacing w:after="0" w:line="259" w:lineRule="auto"/>
        <w:ind w:right="0" w:firstLine="0"/>
      </w:pPr>
      <w:r w:rsidRPr="00E50619">
        <w:t xml:space="preserve"> </w:t>
      </w:r>
    </w:p>
    <w:p w14:paraId="0036E4B5" w14:textId="487E25F5" w:rsidR="005E148B" w:rsidRPr="00E50619" w:rsidRDefault="001F376D" w:rsidP="00720A4E">
      <w:pPr>
        <w:pStyle w:val="Heading2"/>
        <w:shd w:val="clear" w:color="auto" w:fill="FFFFFF" w:themeFill="background1"/>
        <w:ind w:left="11" w:right="4"/>
      </w:pPr>
      <w:r w:rsidRPr="00E50619">
        <w:t xml:space="preserve">Data </w:t>
      </w:r>
      <w:r w:rsidR="006A7EFE" w:rsidRPr="00E50619">
        <w:t>Analysis Technique</w:t>
      </w:r>
    </w:p>
    <w:p w14:paraId="54F095B2"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21D960A3" w14:textId="55544EE6" w:rsidR="00A4424D" w:rsidRPr="00E50619" w:rsidRDefault="00A4424D" w:rsidP="00720A4E">
      <w:pPr>
        <w:shd w:val="clear" w:color="auto" w:fill="FFFFFF" w:themeFill="background1"/>
        <w:ind w:left="1" w:right="0"/>
      </w:pPr>
      <w:r w:rsidRPr="00E50619">
        <w:t>There</w:t>
      </w:r>
      <w:r w:rsidR="00377C1D" w:rsidRPr="00E50619">
        <w:t xml:space="preserve"> we</w:t>
      </w:r>
      <w:r w:rsidRPr="00E50619">
        <w:t>re three data analysis techniques used in this study</w:t>
      </w:r>
      <w:r w:rsidR="00377C1D" w:rsidRPr="00E50619">
        <w:t>,</w:t>
      </w:r>
      <w:r w:rsidRPr="00E50619">
        <w:t xml:space="preserve"> namely, descriptive, correlation, and mediation analyses. </w:t>
      </w:r>
      <w:r w:rsidR="004107BB" w:rsidRPr="00E50619">
        <w:t>Descriptive analysis summarizes teach</w:t>
      </w:r>
      <w:r w:rsidR="002C5560" w:rsidRPr="00E50619">
        <w:t>ing</w:t>
      </w:r>
      <w:r w:rsidR="004107BB" w:rsidRPr="00E50619">
        <w:t xml:space="preserve"> skills, preparedness, and classroom management levels, providing an overview of data distribution and patterns</w:t>
      </w:r>
      <w:r w:rsidR="00C20785" w:rsidRPr="00E50619">
        <w:t>. It utilizes mean and standard deviation as statistical treatment</w:t>
      </w:r>
      <w:r w:rsidR="004107BB" w:rsidRPr="00E50619">
        <w:t xml:space="preserve"> (Bhandari, 2023). Correlation analysis identifies the strength and direction of associations between teach</w:t>
      </w:r>
      <w:r w:rsidR="002C5560" w:rsidRPr="00E50619">
        <w:t>er</w:t>
      </w:r>
      <w:r w:rsidR="004107BB" w:rsidRPr="00E50619">
        <w:t xml:space="preserve"> preparedness, teach</w:t>
      </w:r>
      <w:r w:rsidR="002C5560" w:rsidRPr="00E50619">
        <w:t>ing</w:t>
      </w:r>
      <w:r w:rsidR="004107BB" w:rsidRPr="00E50619">
        <w:t xml:space="preserve"> skills, and classroom management, informing whether higher preparedness relates to better classroom management</w:t>
      </w:r>
      <w:r w:rsidR="00C20785" w:rsidRPr="00E50619">
        <w:t xml:space="preserve">. It utilizes Pearson moment correlation as statistical treatment </w:t>
      </w:r>
      <w:r w:rsidR="004107BB" w:rsidRPr="00E50619">
        <w:t>(Bhandari, 2023). Mediation analysis tests whether teach</w:t>
      </w:r>
      <w:r w:rsidR="002C5560" w:rsidRPr="00E50619">
        <w:t>ing</w:t>
      </w:r>
      <w:r w:rsidR="004107BB" w:rsidRPr="00E50619">
        <w:t xml:space="preserve"> skills mediate the relationship between teach</w:t>
      </w:r>
      <w:r w:rsidR="002C5560" w:rsidRPr="00E50619">
        <w:t>er</w:t>
      </w:r>
      <w:r w:rsidR="004107BB" w:rsidRPr="00E50619">
        <w:t xml:space="preserve"> preparedness and classroom management, clarifying how preparedness influences management through teach</w:t>
      </w:r>
      <w:r w:rsidR="009A2B02" w:rsidRPr="00E50619">
        <w:t>ing</w:t>
      </w:r>
      <w:r w:rsidR="004107BB" w:rsidRPr="00E50619">
        <w:t xml:space="preserve"> skills, thus supporting theory-driven insights in early childhood education</w:t>
      </w:r>
      <w:r w:rsidR="00C20785" w:rsidRPr="00E50619">
        <w:t>. It utilizes estimate Beta as statistical treatment</w:t>
      </w:r>
      <w:r w:rsidR="004107BB" w:rsidRPr="00E50619">
        <w:t xml:space="preserve"> (</w:t>
      </w:r>
      <w:proofErr w:type="spellStart"/>
      <w:r w:rsidR="004107BB" w:rsidRPr="00E50619">
        <w:t>Rijnhart</w:t>
      </w:r>
      <w:proofErr w:type="spellEnd"/>
      <w:r w:rsidR="004107BB" w:rsidRPr="00E50619">
        <w:t xml:space="preserve"> et al., 2021).</w:t>
      </w:r>
    </w:p>
    <w:p w14:paraId="41E82F10" w14:textId="77777777" w:rsidR="006B5CBD" w:rsidRPr="00E50619" w:rsidRDefault="006B5CBD" w:rsidP="006B4791">
      <w:pPr>
        <w:shd w:val="clear" w:color="auto" w:fill="FFFFFF" w:themeFill="background1"/>
        <w:spacing w:after="0" w:line="259" w:lineRule="auto"/>
        <w:ind w:left="0" w:right="0" w:firstLine="0"/>
        <w:jc w:val="left"/>
      </w:pPr>
    </w:p>
    <w:p w14:paraId="645F44F0" w14:textId="2990341A" w:rsidR="005E148B" w:rsidRPr="00E50619" w:rsidRDefault="001F376D" w:rsidP="006B4791">
      <w:pPr>
        <w:shd w:val="clear" w:color="auto" w:fill="FFFFFF" w:themeFill="background1"/>
        <w:ind w:left="1" w:right="0"/>
        <w:rPr>
          <w:b/>
          <w:i/>
        </w:rPr>
      </w:pPr>
      <w:r w:rsidRPr="00E50619">
        <w:t>In the succeeding page, the matrix containing the scale, descriptive level, and corresponding interpretation assigned to each variable involved in this study is presented. This measure is used particularly in describing the levels of Teach</w:t>
      </w:r>
      <w:r w:rsidR="009A2B02" w:rsidRPr="00E50619">
        <w:t>er</w:t>
      </w:r>
      <w:r w:rsidRPr="00E50619">
        <w:t xml:space="preserve"> Preparedness, Teach</w:t>
      </w:r>
      <w:r w:rsidR="009A2B02" w:rsidRPr="00E50619">
        <w:t>ing</w:t>
      </w:r>
      <w:r w:rsidRPr="00E50619">
        <w:t xml:space="preserve"> Skills, and Classroom Management.</w:t>
      </w:r>
      <w:r w:rsidRPr="00E50619">
        <w:rPr>
          <w:b/>
          <w:i/>
        </w:rPr>
        <w:t xml:space="preserve"> </w:t>
      </w:r>
    </w:p>
    <w:p w14:paraId="39444CEB" w14:textId="77777777" w:rsidR="00FE434F" w:rsidRPr="00E50619" w:rsidRDefault="00FE434F" w:rsidP="0053580D">
      <w:pPr>
        <w:shd w:val="clear" w:color="auto" w:fill="FFFFFF" w:themeFill="background1"/>
        <w:ind w:left="0" w:right="0" w:firstLine="0"/>
      </w:pPr>
    </w:p>
    <w:p w14:paraId="44566828" w14:textId="14313399" w:rsidR="0094296A" w:rsidRPr="00E50619" w:rsidRDefault="001F376D" w:rsidP="002C1499">
      <w:pPr>
        <w:shd w:val="clear" w:color="auto" w:fill="FFFFFF" w:themeFill="background1"/>
        <w:spacing w:after="0" w:line="259" w:lineRule="auto"/>
        <w:ind w:right="0" w:firstLine="0"/>
        <w:jc w:val="left"/>
      </w:pPr>
      <w:r w:rsidRPr="00E50619">
        <w:t xml:space="preserve"> </w:t>
      </w:r>
      <w:r w:rsidR="00D85A0A" w:rsidRPr="00E50619">
        <w:t xml:space="preserve">Chart 1: </w:t>
      </w:r>
      <w:r w:rsidR="009010BC">
        <w:t xml:space="preserve">Description of </w:t>
      </w:r>
      <w:r w:rsidR="009010BC" w:rsidRPr="00E50619">
        <w:t>the levels of Teacher Preparedness, Teaching Skills, and Classroom Management</w:t>
      </w:r>
    </w:p>
    <w:tbl>
      <w:tblPr>
        <w:tblStyle w:val="TableGrid"/>
        <w:tblW w:w="9253" w:type="dxa"/>
        <w:tblInd w:w="21" w:type="dxa"/>
        <w:tblLayout w:type="fixed"/>
        <w:tblCellMar>
          <w:top w:w="8" w:type="dxa"/>
          <w:left w:w="107" w:type="dxa"/>
          <w:right w:w="115" w:type="dxa"/>
        </w:tblCellMar>
        <w:tblLook w:val="04A0" w:firstRow="1" w:lastRow="0" w:firstColumn="1" w:lastColumn="0" w:noHBand="0" w:noVBand="1"/>
      </w:tblPr>
      <w:tblGrid>
        <w:gridCol w:w="1419"/>
        <w:gridCol w:w="91"/>
        <w:gridCol w:w="983"/>
        <w:gridCol w:w="91"/>
        <w:gridCol w:w="1529"/>
        <w:gridCol w:w="91"/>
        <w:gridCol w:w="2339"/>
        <w:gridCol w:w="91"/>
        <w:gridCol w:w="2525"/>
        <w:gridCol w:w="94"/>
      </w:tblGrid>
      <w:tr w:rsidR="00FB616B" w:rsidRPr="00E50619" w14:paraId="5946218C" w14:textId="7F36B518" w:rsidTr="00B164EF">
        <w:trPr>
          <w:gridAfter w:val="1"/>
          <w:wAfter w:w="94" w:type="dxa"/>
          <w:trHeight w:val="427"/>
        </w:trPr>
        <w:tc>
          <w:tcPr>
            <w:tcW w:w="1419" w:type="dxa"/>
          </w:tcPr>
          <w:p w14:paraId="29F78B17" w14:textId="4AA3334E" w:rsidR="00FB616B" w:rsidRPr="00E50619" w:rsidRDefault="00FB616B" w:rsidP="00FB616B">
            <w:pPr>
              <w:shd w:val="clear" w:color="auto" w:fill="FFFFFF" w:themeFill="background1"/>
              <w:spacing w:after="0" w:line="259" w:lineRule="auto"/>
              <w:ind w:left="10" w:right="0" w:firstLine="0"/>
              <w:rPr>
                <w:i/>
              </w:rPr>
            </w:pPr>
            <w:r w:rsidRPr="00E50619">
              <w:rPr>
                <w:b/>
                <w:i/>
              </w:rPr>
              <w:t xml:space="preserve">      Scale</w:t>
            </w:r>
          </w:p>
        </w:tc>
        <w:tc>
          <w:tcPr>
            <w:tcW w:w="1074" w:type="dxa"/>
            <w:gridSpan w:val="2"/>
          </w:tcPr>
          <w:p w14:paraId="189FCA73" w14:textId="2BD42EFE" w:rsidR="00FB616B" w:rsidRPr="00E50619" w:rsidRDefault="00FB616B" w:rsidP="00FB616B">
            <w:pPr>
              <w:shd w:val="clear" w:color="auto" w:fill="FFFFFF" w:themeFill="background1"/>
              <w:spacing w:after="0" w:line="259" w:lineRule="auto"/>
              <w:ind w:left="7" w:right="0" w:firstLine="0"/>
              <w:jc w:val="center"/>
              <w:rPr>
                <w:i/>
              </w:rPr>
            </w:pPr>
            <w:r w:rsidRPr="00E50619">
              <w:rPr>
                <w:b/>
                <w:i/>
              </w:rPr>
              <w:t>Level</w:t>
            </w:r>
          </w:p>
        </w:tc>
        <w:tc>
          <w:tcPr>
            <w:tcW w:w="1620" w:type="dxa"/>
            <w:gridSpan w:val="2"/>
          </w:tcPr>
          <w:p w14:paraId="45265021" w14:textId="6A5871D5" w:rsidR="00FB616B" w:rsidRPr="00E50619" w:rsidRDefault="00FB616B" w:rsidP="00B164EF">
            <w:pPr>
              <w:shd w:val="clear" w:color="auto" w:fill="FFFFFF" w:themeFill="background1"/>
              <w:spacing w:after="0" w:line="259" w:lineRule="auto"/>
              <w:ind w:left="0" w:right="146" w:firstLine="0"/>
              <w:rPr>
                <w:i/>
              </w:rPr>
            </w:pPr>
            <w:r w:rsidRPr="00E50619">
              <w:rPr>
                <w:b/>
                <w:i/>
              </w:rPr>
              <w:t>Teacher Skills</w:t>
            </w:r>
          </w:p>
        </w:tc>
        <w:tc>
          <w:tcPr>
            <w:tcW w:w="2430" w:type="dxa"/>
            <w:gridSpan w:val="2"/>
          </w:tcPr>
          <w:p w14:paraId="69DCDE39" w14:textId="6B9578D2" w:rsidR="00FB616B" w:rsidRPr="00E50619" w:rsidRDefault="00FB616B" w:rsidP="00FB616B">
            <w:pPr>
              <w:shd w:val="clear" w:color="auto" w:fill="FFFFFF" w:themeFill="background1"/>
              <w:spacing w:after="0" w:line="259" w:lineRule="auto"/>
              <w:ind w:left="0" w:right="79" w:firstLine="0"/>
              <w:jc w:val="center"/>
              <w:rPr>
                <w:i/>
              </w:rPr>
            </w:pPr>
            <w:r w:rsidRPr="00E50619">
              <w:rPr>
                <w:b/>
                <w:i/>
              </w:rPr>
              <w:t>Teaching Preparedness</w:t>
            </w:r>
          </w:p>
        </w:tc>
        <w:tc>
          <w:tcPr>
            <w:tcW w:w="2616" w:type="dxa"/>
            <w:gridSpan w:val="2"/>
          </w:tcPr>
          <w:p w14:paraId="70CE59FE" w14:textId="1A8289CC" w:rsidR="00FB616B" w:rsidRPr="00E50619" w:rsidRDefault="00FB616B" w:rsidP="00B164EF">
            <w:pPr>
              <w:shd w:val="clear" w:color="auto" w:fill="FFFFFF" w:themeFill="background1"/>
              <w:tabs>
                <w:tab w:val="left" w:pos="2038"/>
              </w:tabs>
              <w:spacing w:after="0" w:line="259" w:lineRule="auto"/>
              <w:ind w:left="0" w:right="79" w:firstLine="0"/>
              <w:jc w:val="center"/>
              <w:rPr>
                <w:b/>
                <w:i/>
              </w:rPr>
            </w:pPr>
            <w:r w:rsidRPr="00E50619">
              <w:rPr>
                <w:b/>
                <w:i/>
              </w:rPr>
              <w:t>Classroom</w:t>
            </w:r>
            <w:r w:rsidR="00B164EF" w:rsidRPr="00E50619">
              <w:rPr>
                <w:b/>
                <w:i/>
              </w:rPr>
              <w:t xml:space="preserve"> </w:t>
            </w:r>
            <w:r w:rsidRPr="00E50619">
              <w:rPr>
                <w:b/>
                <w:i/>
              </w:rPr>
              <w:t>Management</w:t>
            </w:r>
          </w:p>
        </w:tc>
      </w:tr>
      <w:tr w:rsidR="00FB616B" w:rsidRPr="00E50619" w14:paraId="7CBFA4C3" w14:textId="375F6447" w:rsidTr="00B164EF">
        <w:trPr>
          <w:trHeight w:val="268"/>
        </w:trPr>
        <w:tc>
          <w:tcPr>
            <w:tcW w:w="1510" w:type="dxa"/>
            <w:gridSpan w:val="2"/>
          </w:tcPr>
          <w:p w14:paraId="7281E6D3" w14:textId="77777777" w:rsidR="00FB616B" w:rsidRPr="00E50619" w:rsidRDefault="00FB616B" w:rsidP="00FB616B">
            <w:pPr>
              <w:shd w:val="clear" w:color="auto" w:fill="FFFFFF" w:themeFill="background1"/>
              <w:spacing w:after="0" w:line="259" w:lineRule="auto"/>
              <w:ind w:left="0" w:right="0" w:firstLine="0"/>
              <w:jc w:val="left"/>
            </w:pPr>
            <w:r w:rsidRPr="00E50619">
              <w:t xml:space="preserve">1.00 – 1.74  </w:t>
            </w:r>
          </w:p>
        </w:tc>
        <w:tc>
          <w:tcPr>
            <w:tcW w:w="1074" w:type="dxa"/>
            <w:gridSpan w:val="2"/>
          </w:tcPr>
          <w:p w14:paraId="7C812D3A" w14:textId="1FC72094" w:rsidR="00FB616B" w:rsidRPr="00E50619" w:rsidRDefault="00FB616B" w:rsidP="00FB616B">
            <w:pPr>
              <w:shd w:val="clear" w:color="auto" w:fill="FFFFFF" w:themeFill="background1"/>
              <w:spacing w:after="0" w:line="259" w:lineRule="auto"/>
              <w:ind w:left="2" w:right="0" w:firstLine="0"/>
              <w:jc w:val="left"/>
            </w:pPr>
            <w:r w:rsidRPr="00E50619">
              <w:t>very low</w:t>
            </w:r>
          </w:p>
        </w:tc>
        <w:tc>
          <w:tcPr>
            <w:tcW w:w="1620" w:type="dxa"/>
            <w:gridSpan w:val="2"/>
          </w:tcPr>
          <w:p w14:paraId="02B0FE96" w14:textId="35399E51" w:rsidR="00FB616B" w:rsidRPr="00E50619" w:rsidRDefault="00FB616B" w:rsidP="00FB616B">
            <w:pPr>
              <w:shd w:val="clear" w:color="auto" w:fill="FFFFFF" w:themeFill="background1"/>
              <w:spacing w:after="0" w:line="259" w:lineRule="auto"/>
              <w:ind w:left="2" w:right="0" w:firstLine="0"/>
              <w:jc w:val="center"/>
            </w:pPr>
            <w:r w:rsidRPr="00E50619">
              <w:rPr>
                <w:color w:val="1B1B1B"/>
              </w:rPr>
              <w:t>very poor</w:t>
            </w:r>
          </w:p>
        </w:tc>
        <w:tc>
          <w:tcPr>
            <w:tcW w:w="2430" w:type="dxa"/>
            <w:gridSpan w:val="2"/>
          </w:tcPr>
          <w:p w14:paraId="5B23855A" w14:textId="7E7B4703" w:rsidR="00FB616B" w:rsidRPr="00E50619" w:rsidRDefault="00FB616B" w:rsidP="00FB616B">
            <w:pPr>
              <w:shd w:val="clear" w:color="auto" w:fill="FFFFFF" w:themeFill="background1"/>
              <w:tabs>
                <w:tab w:val="center" w:pos="1361"/>
              </w:tabs>
              <w:spacing w:after="0" w:line="259" w:lineRule="auto"/>
              <w:ind w:left="0" w:right="0" w:firstLine="0"/>
              <w:jc w:val="center"/>
            </w:pPr>
            <w:r w:rsidRPr="00E50619">
              <w:rPr>
                <w:color w:val="1B1B1B"/>
              </w:rPr>
              <w:t>very poor</w:t>
            </w:r>
          </w:p>
        </w:tc>
        <w:tc>
          <w:tcPr>
            <w:tcW w:w="2619" w:type="dxa"/>
            <w:gridSpan w:val="2"/>
          </w:tcPr>
          <w:p w14:paraId="6196CD22" w14:textId="5A604A21" w:rsidR="00FB616B" w:rsidRPr="00E50619" w:rsidRDefault="00FB616B" w:rsidP="00FB616B">
            <w:pPr>
              <w:shd w:val="clear" w:color="auto" w:fill="FFFFFF" w:themeFill="background1"/>
              <w:tabs>
                <w:tab w:val="center" w:pos="1361"/>
              </w:tabs>
              <w:spacing w:after="0" w:line="259" w:lineRule="auto"/>
              <w:ind w:left="0" w:right="0" w:firstLine="0"/>
              <w:jc w:val="center"/>
              <w:rPr>
                <w:color w:val="1B1B1B"/>
              </w:rPr>
            </w:pPr>
            <w:r w:rsidRPr="00E50619">
              <w:rPr>
                <w:color w:val="1B1B1B"/>
              </w:rPr>
              <w:t>very poor</w:t>
            </w:r>
          </w:p>
        </w:tc>
      </w:tr>
      <w:tr w:rsidR="00FB616B" w:rsidRPr="00E50619" w14:paraId="3E0B4595" w14:textId="71488D48" w:rsidTr="00B164EF">
        <w:trPr>
          <w:trHeight w:val="334"/>
        </w:trPr>
        <w:tc>
          <w:tcPr>
            <w:tcW w:w="1510" w:type="dxa"/>
            <w:gridSpan w:val="2"/>
          </w:tcPr>
          <w:p w14:paraId="5F20C03A" w14:textId="77777777" w:rsidR="00FB616B" w:rsidRPr="00E50619" w:rsidRDefault="00FB616B" w:rsidP="00FB616B">
            <w:pPr>
              <w:shd w:val="clear" w:color="auto" w:fill="FFFFFF" w:themeFill="background1"/>
              <w:spacing w:after="0" w:line="259" w:lineRule="auto"/>
              <w:ind w:left="0" w:right="0" w:firstLine="0"/>
              <w:jc w:val="left"/>
            </w:pPr>
            <w:r w:rsidRPr="00E50619">
              <w:t xml:space="preserve">1.75 – 2.49 </w:t>
            </w:r>
          </w:p>
        </w:tc>
        <w:tc>
          <w:tcPr>
            <w:tcW w:w="1074" w:type="dxa"/>
            <w:gridSpan w:val="2"/>
          </w:tcPr>
          <w:p w14:paraId="067B66C9" w14:textId="3B08C08F" w:rsidR="00FB616B" w:rsidRPr="00E50619" w:rsidRDefault="00FB616B" w:rsidP="00FB616B">
            <w:pPr>
              <w:shd w:val="clear" w:color="auto" w:fill="FFFFFF" w:themeFill="background1"/>
              <w:spacing w:after="0" w:line="259" w:lineRule="auto"/>
              <w:ind w:left="2" w:right="0" w:firstLine="0"/>
              <w:jc w:val="left"/>
            </w:pPr>
            <w:r w:rsidRPr="00E50619">
              <w:t>low</w:t>
            </w:r>
          </w:p>
        </w:tc>
        <w:tc>
          <w:tcPr>
            <w:tcW w:w="1620" w:type="dxa"/>
            <w:gridSpan w:val="2"/>
          </w:tcPr>
          <w:p w14:paraId="4722EE35" w14:textId="59D00F5B" w:rsidR="00FB616B" w:rsidRPr="00E50619" w:rsidRDefault="00FB616B" w:rsidP="00FB616B">
            <w:pPr>
              <w:shd w:val="clear" w:color="auto" w:fill="FFFFFF" w:themeFill="background1"/>
              <w:tabs>
                <w:tab w:val="center" w:pos="2128"/>
              </w:tabs>
              <w:spacing w:after="0" w:line="259" w:lineRule="auto"/>
              <w:ind w:left="0" w:right="0" w:firstLine="0"/>
              <w:jc w:val="center"/>
            </w:pPr>
            <w:r w:rsidRPr="00E50619">
              <w:rPr>
                <w:color w:val="1B1B1B"/>
              </w:rPr>
              <w:t>poor</w:t>
            </w:r>
          </w:p>
        </w:tc>
        <w:tc>
          <w:tcPr>
            <w:tcW w:w="2430" w:type="dxa"/>
            <w:gridSpan w:val="2"/>
          </w:tcPr>
          <w:p w14:paraId="22194225" w14:textId="1DE9F4FF" w:rsidR="00FB616B" w:rsidRPr="00E50619" w:rsidRDefault="00FB616B" w:rsidP="00FB616B">
            <w:pPr>
              <w:shd w:val="clear" w:color="auto" w:fill="FFFFFF" w:themeFill="background1"/>
              <w:tabs>
                <w:tab w:val="center" w:pos="2281"/>
              </w:tabs>
              <w:spacing w:after="0" w:line="259" w:lineRule="auto"/>
              <w:ind w:left="0" w:right="0" w:firstLine="0"/>
              <w:jc w:val="center"/>
            </w:pPr>
            <w:r w:rsidRPr="00E50619">
              <w:rPr>
                <w:color w:val="1B1B1B"/>
              </w:rPr>
              <w:t>poor</w:t>
            </w:r>
          </w:p>
        </w:tc>
        <w:tc>
          <w:tcPr>
            <w:tcW w:w="2619" w:type="dxa"/>
            <w:gridSpan w:val="2"/>
          </w:tcPr>
          <w:p w14:paraId="0760EDA2" w14:textId="3368936F" w:rsidR="00FB616B" w:rsidRPr="00E50619" w:rsidRDefault="00FB616B" w:rsidP="00FB616B">
            <w:pPr>
              <w:shd w:val="clear" w:color="auto" w:fill="FFFFFF" w:themeFill="background1"/>
              <w:tabs>
                <w:tab w:val="center" w:pos="2281"/>
              </w:tabs>
              <w:spacing w:after="0" w:line="259" w:lineRule="auto"/>
              <w:ind w:left="0" w:right="0" w:firstLine="0"/>
              <w:jc w:val="center"/>
              <w:rPr>
                <w:color w:val="1B1B1B"/>
              </w:rPr>
            </w:pPr>
            <w:r w:rsidRPr="00E50619">
              <w:rPr>
                <w:color w:val="1B1B1B"/>
              </w:rPr>
              <w:t>poor</w:t>
            </w:r>
          </w:p>
        </w:tc>
      </w:tr>
      <w:tr w:rsidR="00FB616B" w:rsidRPr="00E50619" w14:paraId="31C865C1" w14:textId="2C8917AD" w:rsidTr="00B164EF">
        <w:trPr>
          <w:trHeight w:val="268"/>
        </w:trPr>
        <w:tc>
          <w:tcPr>
            <w:tcW w:w="1510" w:type="dxa"/>
            <w:gridSpan w:val="2"/>
          </w:tcPr>
          <w:p w14:paraId="51792B30" w14:textId="77777777" w:rsidR="00FB616B" w:rsidRPr="00E50619" w:rsidRDefault="00FB616B" w:rsidP="00FB616B">
            <w:pPr>
              <w:shd w:val="clear" w:color="auto" w:fill="FFFFFF" w:themeFill="background1"/>
              <w:spacing w:after="0" w:line="259" w:lineRule="auto"/>
              <w:ind w:left="0" w:right="0" w:firstLine="0"/>
              <w:jc w:val="left"/>
            </w:pPr>
            <w:r w:rsidRPr="00E50619">
              <w:t xml:space="preserve">2.50 – 3.24  </w:t>
            </w:r>
          </w:p>
        </w:tc>
        <w:tc>
          <w:tcPr>
            <w:tcW w:w="1074" w:type="dxa"/>
            <w:gridSpan w:val="2"/>
          </w:tcPr>
          <w:p w14:paraId="307AA3E9" w14:textId="4DECD706" w:rsidR="00FB616B" w:rsidRPr="00E50619" w:rsidRDefault="00FB616B" w:rsidP="00FB616B">
            <w:pPr>
              <w:shd w:val="clear" w:color="auto" w:fill="FFFFFF" w:themeFill="background1"/>
              <w:spacing w:after="0" w:line="259" w:lineRule="auto"/>
              <w:ind w:left="2" w:right="0" w:firstLine="0"/>
              <w:jc w:val="left"/>
            </w:pPr>
            <w:r w:rsidRPr="00E50619">
              <w:t>high</w:t>
            </w:r>
          </w:p>
        </w:tc>
        <w:tc>
          <w:tcPr>
            <w:tcW w:w="1620" w:type="dxa"/>
            <w:gridSpan w:val="2"/>
          </w:tcPr>
          <w:p w14:paraId="6BEEE275" w14:textId="1201E8E2" w:rsidR="00FB616B" w:rsidRPr="00E50619" w:rsidRDefault="00FB616B" w:rsidP="00FB616B">
            <w:pPr>
              <w:shd w:val="clear" w:color="auto" w:fill="FFFFFF" w:themeFill="background1"/>
              <w:tabs>
                <w:tab w:val="center" w:pos="2614"/>
              </w:tabs>
              <w:spacing w:after="0" w:line="259" w:lineRule="auto"/>
              <w:ind w:left="0" w:right="0" w:firstLine="0"/>
              <w:jc w:val="center"/>
            </w:pPr>
            <w:r w:rsidRPr="00E50619">
              <w:rPr>
                <w:color w:val="1B1B1B"/>
              </w:rPr>
              <w:t>good</w:t>
            </w:r>
          </w:p>
        </w:tc>
        <w:tc>
          <w:tcPr>
            <w:tcW w:w="2430" w:type="dxa"/>
            <w:gridSpan w:val="2"/>
          </w:tcPr>
          <w:p w14:paraId="467280EA" w14:textId="6E4FE88F" w:rsidR="00FB616B" w:rsidRPr="00E50619" w:rsidRDefault="00FB616B" w:rsidP="00FB616B">
            <w:pPr>
              <w:shd w:val="clear" w:color="auto" w:fill="FFFFFF" w:themeFill="background1"/>
              <w:tabs>
                <w:tab w:val="center" w:pos="1924"/>
              </w:tabs>
              <w:spacing w:after="0" w:line="259" w:lineRule="auto"/>
              <w:ind w:left="0" w:right="0" w:firstLine="0"/>
              <w:jc w:val="center"/>
            </w:pPr>
            <w:r w:rsidRPr="00E50619">
              <w:rPr>
                <w:color w:val="1B1B1B"/>
              </w:rPr>
              <w:t>good</w:t>
            </w:r>
          </w:p>
        </w:tc>
        <w:tc>
          <w:tcPr>
            <w:tcW w:w="2619" w:type="dxa"/>
            <w:gridSpan w:val="2"/>
          </w:tcPr>
          <w:p w14:paraId="225E07B0" w14:textId="0A99BA93" w:rsidR="00FB616B" w:rsidRPr="00E50619" w:rsidRDefault="00FB616B" w:rsidP="00FB616B">
            <w:pPr>
              <w:shd w:val="clear" w:color="auto" w:fill="FFFFFF" w:themeFill="background1"/>
              <w:tabs>
                <w:tab w:val="center" w:pos="1924"/>
              </w:tabs>
              <w:spacing w:after="0" w:line="259" w:lineRule="auto"/>
              <w:ind w:left="0" w:right="0" w:firstLine="0"/>
              <w:jc w:val="center"/>
              <w:rPr>
                <w:color w:val="1B1B1B"/>
              </w:rPr>
            </w:pPr>
            <w:r w:rsidRPr="00E50619">
              <w:rPr>
                <w:color w:val="1B1B1B"/>
              </w:rPr>
              <w:t>good</w:t>
            </w:r>
          </w:p>
        </w:tc>
      </w:tr>
      <w:tr w:rsidR="00FB616B" w:rsidRPr="00E50619" w14:paraId="0DF8E028" w14:textId="0C59BB7D" w:rsidTr="00B164EF">
        <w:trPr>
          <w:trHeight w:val="268"/>
        </w:trPr>
        <w:tc>
          <w:tcPr>
            <w:tcW w:w="1510" w:type="dxa"/>
            <w:gridSpan w:val="2"/>
          </w:tcPr>
          <w:p w14:paraId="6FF4614C" w14:textId="77777777" w:rsidR="00FB616B" w:rsidRPr="00E50619" w:rsidRDefault="00FB616B" w:rsidP="00FB616B">
            <w:pPr>
              <w:shd w:val="clear" w:color="auto" w:fill="FFFFFF" w:themeFill="background1"/>
              <w:spacing w:after="0" w:line="259" w:lineRule="auto"/>
              <w:ind w:left="0" w:right="0" w:firstLine="0"/>
              <w:jc w:val="left"/>
            </w:pPr>
            <w:r w:rsidRPr="00E50619">
              <w:t xml:space="preserve">3.25 – 4.00 </w:t>
            </w:r>
          </w:p>
        </w:tc>
        <w:tc>
          <w:tcPr>
            <w:tcW w:w="1074" w:type="dxa"/>
            <w:gridSpan w:val="2"/>
          </w:tcPr>
          <w:p w14:paraId="0D4585B1" w14:textId="4697605C" w:rsidR="00FB616B" w:rsidRPr="00E50619" w:rsidRDefault="00FB616B" w:rsidP="00FB616B">
            <w:pPr>
              <w:shd w:val="clear" w:color="auto" w:fill="FFFFFF" w:themeFill="background1"/>
              <w:spacing w:after="0" w:line="259" w:lineRule="auto"/>
              <w:ind w:left="2" w:right="0" w:firstLine="0"/>
              <w:jc w:val="left"/>
            </w:pPr>
            <w:r w:rsidRPr="00E50619">
              <w:t>very high</w:t>
            </w:r>
          </w:p>
        </w:tc>
        <w:tc>
          <w:tcPr>
            <w:tcW w:w="1620" w:type="dxa"/>
            <w:gridSpan w:val="2"/>
          </w:tcPr>
          <w:p w14:paraId="3F268C20" w14:textId="385883C9" w:rsidR="00FB616B" w:rsidRPr="00E50619" w:rsidRDefault="00FB616B" w:rsidP="00FB616B">
            <w:pPr>
              <w:shd w:val="clear" w:color="auto" w:fill="FFFFFF" w:themeFill="background1"/>
              <w:spacing w:after="0" w:line="259" w:lineRule="auto"/>
              <w:ind w:left="2" w:right="0" w:firstLine="0"/>
              <w:jc w:val="center"/>
            </w:pPr>
            <w:r w:rsidRPr="00E50619">
              <w:t>very good</w:t>
            </w:r>
          </w:p>
        </w:tc>
        <w:tc>
          <w:tcPr>
            <w:tcW w:w="2430" w:type="dxa"/>
            <w:gridSpan w:val="2"/>
          </w:tcPr>
          <w:p w14:paraId="44DA83A3" w14:textId="36C4921B" w:rsidR="00FB616B" w:rsidRPr="00E50619" w:rsidRDefault="00FB616B" w:rsidP="00FB616B">
            <w:pPr>
              <w:shd w:val="clear" w:color="auto" w:fill="FFFFFF" w:themeFill="background1"/>
              <w:spacing w:after="0" w:line="259" w:lineRule="auto"/>
              <w:ind w:left="2" w:right="0" w:firstLine="0"/>
              <w:jc w:val="center"/>
            </w:pPr>
            <w:r w:rsidRPr="00E50619">
              <w:rPr>
                <w:color w:val="1B1B1B"/>
              </w:rPr>
              <w:t>very good</w:t>
            </w:r>
          </w:p>
        </w:tc>
        <w:tc>
          <w:tcPr>
            <w:tcW w:w="2619" w:type="dxa"/>
            <w:gridSpan w:val="2"/>
          </w:tcPr>
          <w:p w14:paraId="697A6800" w14:textId="2E25F8B7" w:rsidR="00FB616B" w:rsidRPr="00E50619" w:rsidRDefault="00FB616B" w:rsidP="00FB616B">
            <w:pPr>
              <w:shd w:val="clear" w:color="auto" w:fill="FFFFFF" w:themeFill="background1"/>
              <w:spacing w:after="0" w:line="259" w:lineRule="auto"/>
              <w:ind w:left="2" w:right="0" w:firstLine="0"/>
              <w:jc w:val="center"/>
              <w:rPr>
                <w:color w:val="1B1B1B"/>
              </w:rPr>
            </w:pPr>
            <w:r w:rsidRPr="00E50619">
              <w:rPr>
                <w:color w:val="1B1B1B"/>
              </w:rPr>
              <w:t>very good</w:t>
            </w:r>
          </w:p>
        </w:tc>
      </w:tr>
    </w:tbl>
    <w:p w14:paraId="127C038E" w14:textId="77777777" w:rsidR="00E64210" w:rsidRPr="00E50619" w:rsidRDefault="00E64210" w:rsidP="00720A4E">
      <w:pPr>
        <w:shd w:val="clear" w:color="auto" w:fill="FFFFFF" w:themeFill="background1"/>
        <w:ind w:left="1" w:right="0" w:firstLine="0"/>
      </w:pPr>
    </w:p>
    <w:p w14:paraId="6746DEB0" w14:textId="7BD57B3D" w:rsidR="00E64210" w:rsidRPr="00E50619" w:rsidRDefault="00E64210" w:rsidP="00E64210">
      <w:pPr>
        <w:shd w:val="clear" w:color="auto" w:fill="FFFFFF" w:themeFill="background1"/>
        <w:ind w:left="1" w:right="0" w:firstLine="0"/>
        <w:rPr>
          <w:iCs/>
        </w:rPr>
      </w:pPr>
      <w:r w:rsidRPr="00E50619">
        <w:rPr>
          <w:iCs/>
        </w:rPr>
        <w:t xml:space="preserve">The following is the </w:t>
      </w:r>
      <w:r w:rsidR="0033301C" w:rsidRPr="00E50619">
        <w:rPr>
          <w:iCs/>
        </w:rPr>
        <w:t>standard deviation value interpretation</w:t>
      </w:r>
      <w:r w:rsidRPr="00E50619">
        <w:rPr>
          <w:iCs/>
        </w:rPr>
        <w:t>:</w:t>
      </w:r>
    </w:p>
    <w:p w14:paraId="578E4116" w14:textId="26E6577C" w:rsidR="00D85A0A" w:rsidRPr="00E50619" w:rsidRDefault="00D85A0A" w:rsidP="00E64210">
      <w:pPr>
        <w:shd w:val="clear" w:color="auto" w:fill="FFFFFF" w:themeFill="background1"/>
        <w:ind w:left="1" w:right="0" w:firstLine="0"/>
        <w:rPr>
          <w:iCs/>
        </w:rPr>
      </w:pPr>
      <w:r w:rsidRPr="00E50619">
        <w:rPr>
          <w:iCs/>
        </w:rPr>
        <w:t>Chart 2:</w:t>
      </w:r>
      <w:r w:rsidR="009010BC">
        <w:rPr>
          <w:iCs/>
        </w:rPr>
        <w:t xml:space="preserve">  I</w:t>
      </w:r>
      <w:r w:rsidR="009010BC" w:rsidRPr="00E50619">
        <w:rPr>
          <w:iCs/>
        </w:rPr>
        <w:t>nterpretation</w:t>
      </w:r>
      <w:r w:rsidR="009010BC">
        <w:rPr>
          <w:iCs/>
        </w:rPr>
        <w:t xml:space="preserve"> of </w:t>
      </w:r>
      <w:r w:rsidR="009010BC" w:rsidRPr="00E50619">
        <w:rPr>
          <w:iCs/>
        </w:rPr>
        <w:t xml:space="preserve">standard deviation </w:t>
      </w:r>
    </w:p>
    <w:p w14:paraId="24DA05B1" w14:textId="70B6B1B2" w:rsidR="00E64210" w:rsidRPr="00E50619" w:rsidRDefault="009010BC" w:rsidP="00E64210">
      <w:pPr>
        <w:shd w:val="clear" w:color="auto" w:fill="FFFFFF" w:themeFill="background1"/>
        <w:ind w:left="1" w:right="0" w:firstLine="0"/>
      </w:pPr>
      <w:r>
        <w:t xml:space="preserve"> </w:t>
      </w:r>
    </w:p>
    <w:tbl>
      <w:tblPr>
        <w:tblStyle w:val="TableGrid0"/>
        <w:tblW w:w="963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3780"/>
        <w:gridCol w:w="3785"/>
      </w:tblGrid>
      <w:tr w:rsidR="00E64210" w:rsidRPr="00E50619" w14:paraId="7D86C205" w14:textId="77777777">
        <w:tc>
          <w:tcPr>
            <w:tcW w:w="2070" w:type="dxa"/>
            <w:hideMark/>
          </w:tcPr>
          <w:p w14:paraId="5B192586" w14:textId="77777777" w:rsidR="00E64210" w:rsidRPr="00E50619" w:rsidRDefault="00E64210" w:rsidP="00E64210">
            <w:pPr>
              <w:shd w:val="clear" w:color="auto" w:fill="FFFFFF" w:themeFill="background1"/>
              <w:ind w:left="1" w:right="0" w:firstLine="0"/>
              <w:rPr>
                <w:b/>
                <w:bCs/>
                <w:i/>
                <w:sz w:val="24"/>
                <w:szCs w:val="24"/>
              </w:rPr>
            </w:pPr>
            <w:r w:rsidRPr="00E50619">
              <w:rPr>
                <w:b/>
                <w:bCs/>
                <w:i/>
                <w:sz w:val="24"/>
                <w:szCs w:val="24"/>
              </w:rPr>
              <w:t>Range</w:t>
            </w:r>
          </w:p>
        </w:tc>
        <w:tc>
          <w:tcPr>
            <w:tcW w:w="3780" w:type="dxa"/>
            <w:hideMark/>
          </w:tcPr>
          <w:p w14:paraId="6EC177CB" w14:textId="77777777" w:rsidR="00E64210" w:rsidRPr="00E50619" w:rsidRDefault="00E64210" w:rsidP="00E64210">
            <w:pPr>
              <w:shd w:val="clear" w:color="auto" w:fill="FFFFFF" w:themeFill="background1"/>
              <w:ind w:left="1" w:right="0" w:firstLine="0"/>
              <w:rPr>
                <w:b/>
                <w:bCs/>
                <w:i/>
                <w:sz w:val="24"/>
                <w:szCs w:val="24"/>
              </w:rPr>
            </w:pPr>
            <w:r w:rsidRPr="00E50619">
              <w:rPr>
                <w:b/>
                <w:bCs/>
                <w:i/>
                <w:sz w:val="24"/>
                <w:szCs w:val="24"/>
              </w:rPr>
              <w:t>Description</w:t>
            </w:r>
          </w:p>
        </w:tc>
        <w:tc>
          <w:tcPr>
            <w:tcW w:w="3785" w:type="dxa"/>
            <w:hideMark/>
          </w:tcPr>
          <w:p w14:paraId="0F1D9917" w14:textId="77777777" w:rsidR="00E64210" w:rsidRPr="00E50619" w:rsidRDefault="00E64210" w:rsidP="00E64210">
            <w:pPr>
              <w:shd w:val="clear" w:color="auto" w:fill="FFFFFF" w:themeFill="background1"/>
              <w:ind w:left="1" w:right="0" w:firstLine="0"/>
              <w:rPr>
                <w:b/>
                <w:bCs/>
                <w:i/>
                <w:sz w:val="24"/>
                <w:szCs w:val="24"/>
              </w:rPr>
            </w:pPr>
            <w:r w:rsidRPr="00E50619">
              <w:rPr>
                <w:b/>
                <w:bCs/>
                <w:i/>
                <w:sz w:val="24"/>
                <w:szCs w:val="24"/>
              </w:rPr>
              <w:t>Interpretation</w:t>
            </w:r>
          </w:p>
        </w:tc>
      </w:tr>
      <w:tr w:rsidR="00E64210" w:rsidRPr="00E50619" w14:paraId="667C20CC" w14:textId="77777777">
        <w:tc>
          <w:tcPr>
            <w:tcW w:w="2070" w:type="dxa"/>
            <w:hideMark/>
          </w:tcPr>
          <w:p w14:paraId="35CE42A3" w14:textId="77777777" w:rsidR="00E64210" w:rsidRPr="00E50619" w:rsidRDefault="00E64210" w:rsidP="00E64210">
            <w:pPr>
              <w:shd w:val="clear" w:color="auto" w:fill="FFFFFF" w:themeFill="background1"/>
              <w:ind w:left="1" w:right="0" w:firstLine="0"/>
              <w:rPr>
                <w:sz w:val="24"/>
                <w:szCs w:val="24"/>
              </w:rPr>
            </w:pPr>
            <w:r w:rsidRPr="00E50619">
              <w:rPr>
                <w:bCs/>
                <w:sz w:val="24"/>
                <w:szCs w:val="24"/>
              </w:rPr>
              <w:t>SD ≤ 0.50</w:t>
            </w:r>
          </w:p>
        </w:tc>
        <w:tc>
          <w:tcPr>
            <w:tcW w:w="3780" w:type="dxa"/>
            <w:hideMark/>
          </w:tcPr>
          <w:p w14:paraId="44DF34C4" w14:textId="77777777" w:rsidR="00E64210" w:rsidRPr="00E50619" w:rsidRDefault="00E64210" w:rsidP="00E64210">
            <w:pPr>
              <w:shd w:val="clear" w:color="auto" w:fill="FFFFFF" w:themeFill="background1"/>
              <w:ind w:left="1" w:right="0" w:firstLine="0"/>
              <w:rPr>
                <w:sz w:val="24"/>
                <w:szCs w:val="24"/>
              </w:rPr>
            </w:pPr>
            <w:r w:rsidRPr="00E50619">
              <w:rPr>
                <w:bCs/>
                <w:sz w:val="24"/>
                <w:szCs w:val="24"/>
              </w:rPr>
              <w:t>Highly Consistent Responses</w:t>
            </w:r>
          </w:p>
        </w:tc>
        <w:tc>
          <w:tcPr>
            <w:tcW w:w="3785" w:type="dxa"/>
            <w:hideMark/>
          </w:tcPr>
          <w:p w14:paraId="41F81CF8" w14:textId="77777777" w:rsidR="00E64210" w:rsidRPr="00E50619" w:rsidRDefault="00E64210" w:rsidP="00E64210">
            <w:pPr>
              <w:shd w:val="clear" w:color="auto" w:fill="FFFFFF" w:themeFill="background1"/>
              <w:ind w:left="1" w:right="0" w:firstLine="0"/>
              <w:rPr>
                <w:sz w:val="24"/>
                <w:szCs w:val="24"/>
              </w:rPr>
            </w:pPr>
            <w:r w:rsidRPr="00E50619">
              <w:rPr>
                <w:sz w:val="24"/>
                <w:szCs w:val="24"/>
              </w:rPr>
              <w:t>Strong and uniform perception</w:t>
            </w:r>
          </w:p>
        </w:tc>
      </w:tr>
      <w:tr w:rsidR="00E64210" w:rsidRPr="00E50619" w14:paraId="6576A948" w14:textId="77777777">
        <w:tc>
          <w:tcPr>
            <w:tcW w:w="2070" w:type="dxa"/>
            <w:hideMark/>
          </w:tcPr>
          <w:p w14:paraId="43030F9F" w14:textId="77777777" w:rsidR="00E64210" w:rsidRPr="00E50619" w:rsidRDefault="00E64210" w:rsidP="00E64210">
            <w:pPr>
              <w:shd w:val="clear" w:color="auto" w:fill="FFFFFF" w:themeFill="background1"/>
              <w:ind w:left="1" w:right="0" w:firstLine="0"/>
              <w:rPr>
                <w:sz w:val="24"/>
                <w:szCs w:val="24"/>
              </w:rPr>
            </w:pPr>
            <w:r w:rsidRPr="00E50619">
              <w:rPr>
                <w:bCs/>
                <w:sz w:val="24"/>
                <w:szCs w:val="24"/>
              </w:rPr>
              <w:t>SD = 0.51 – 1.00</w:t>
            </w:r>
          </w:p>
        </w:tc>
        <w:tc>
          <w:tcPr>
            <w:tcW w:w="3780" w:type="dxa"/>
            <w:hideMark/>
          </w:tcPr>
          <w:p w14:paraId="677B149C" w14:textId="77777777" w:rsidR="00E64210" w:rsidRPr="00E50619" w:rsidRDefault="00E64210" w:rsidP="00E64210">
            <w:pPr>
              <w:shd w:val="clear" w:color="auto" w:fill="FFFFFF" w:themeFill="background1"/>
              <w:ind w:left="1" w:right="0" w:firstLine="0"/>
              <w:rPr>
                <w:sz w:val="24"/>
                <w:szCs w:val="24"/>
              </w:rPr>
            </w:pPr>
            <w:r w:rsidRPr="00E50619">
              <w:rPr>
                <w:bCs/>
                <w:sz w:val="24"/>
                <w:szCs w:val="24"/>
              </w:rPr>
              <w:t>Moderately Consistent Responses</w:t>
            </w:r>
          </w:p>
        </w:tc>
        <w:tc>
          <w:tcPr>
            <w:tcW w:w="3785" w:type="dxa"/>
            <w:hideMark/>
          </w:tcPr>
          <w:p w14:paraId="77D29A4E" w14:textId="77777777" w:rsidR="00E64210" w:rsidRPr="00E50619" w:rsidRDefault="00E64210" w:rsidP="00E64210">
            <w:pPr>
              <w:shd w:val="clear" w:color="auto" w:fill="FFFFFF" w:themeFill="background1"/>
              <w:ind w:left="1" w:right="0" w:firstLine="0"/>
              <w:rPr>
                <w:sz w:val="24"/>
                <w:szCs w:val="24"/>
              </w:rPr>
            </w:pPr>
            <w:r w:rsidRPr="00E50619">
              <w:rPr>
                <w:sz w:val="24"/>
                <w:szCs w:val="24"/>
              </w:rPr>
              <w:t>Acceptable consistency</w:t>
            </w:r>
          </w:p>
        </w:tc>
      </w:tr>
      <w:tr w:rsidR="00E64210" w:rsidRPr="00E50619" w14:paraId="0FAC8EC7" w14:textId="77777777">
        <w:tc>
          <w:tcPr>
            <w:tcW w:w="2070" w:type="dxa"/>
            <w:hideMark/>
          </w:tcPr>
          <w:p w14:paraId="14490E3E" w14:textId="77777777" w:rsidR="00E64210" w:rsidRPr="00E50619" w:rsidRDefault="00E64210" w:rsidP="00E64210">
            <w:pPr>
              <w:shd w:val="clear" w:color="auto" w:fill="FFFFFF" w:themeFill="background1"/>
              <w:ind w:left="1" w:right="0" w:firstLine="0"/>
              <w:rPr>
                <w:sz w:val="24"/>
                <w:szCs w:val="24"/>
              </w:rPr>
            </w:pPr>
            <w:r w:rsidRPr="00E50619">
              <w:rPr>
                <w:bCs/>
                <w:sz w:val="24"/>
                <w:szCs w:val="24"/>
              </w:rPr>
              <w:t>SD = 1.01 – 1.50</w:t>
            </w:r>
          </w:p>
        </w:tc>
        <w:tc>
          <w:tcPr>
            <w:tcW w:w="3780" w:type="dxa"/>
            <w:hideMark/>
          </w:tcPr>
          <w:p w14:paraId="51B42741" w14:textId="77777777" w:rsidR="00E64210" w:rsidRPr="00E50619" w:rsidRDefault="00E64210" w:rsidP="00E64210">
            <w:pPr>
              <w:shd w:val="clear" w:color="auto" w:fill="FFFFFF" w:themeFill="background1"/>
              <w:ind w:left="1" w:right="0" w:firstLine="0"/>
              <w:rPr>
                <w:sz w:val="24"/>
                <w:szCs w:val="24"/>
              </w:rPr>
            </w:pPr>
            <w:r w:rsidRPr="00E50619">
              <w:rPr>
                <w:bCs/>
                <w:sz w:val="24"/>
                <w:szCs w:val="24"/>
              </w:rPr>
              <w:t>Low Consistency Responses</w:t>
            </w:r>
          </w:p>
        </w:tc>
        <w:tc>
          <w:tcPr>
            <w:tcW w:w="3785" w:type="dxa"/>
            <w:hideMark/>
          </w:tcPr>
          <w:p w14:paraId="0752D470" w14:textId="77777777" w:rsidR="00E64210" w:rsidRPr="00E50619" w:rsidRDefault="00E64210" w:rsidP="00E64210">
            <w:pPr>
              <w:shd w:val="clear" w:color="auto" w:fill="FFFFFF" w:themeFill="background1"/>
              <w:ind w:left="1" w:right="0" w:firstLine="0"/>
              <w:rPr>
                <w:sz w:val="24"/>
                <w:szCs w:val="24"/>
              </w:rPr>
            </w:pPr>
            <w:r w:rsidRPr="00E50619">
              <w:rPr>
                <w:sz w:val="24"/>
                <w:szCs w:val="24"/>
              </w:rPr>
              <w:t>Differing views or experiences</w:t>
            </w:r>
          </w:p>
        </w:tc>
      </w:tr>
      <w:tr w:rsidR="00E64210" w:rsidRPr="00E50619" w14:paraId="6A7DE404" w14:textId="77777777">
        <w:tc>
          <w:tcPr>
            <w:tcW w:w="2070" w:type="dxa"/>
            <w:hideMark/>
          </w:tcPr>
          <w:p w14:paraId="69EE23B5" w14:textId="77777777" w:rsidR="00E64210" w:rsidRPr="00E50619" w:rsidRDefault="00E64210" w:rsidP="00E64210">
            <w:pPr>
              <w:shd w:val="clear" w:color="auto" w:fill="FFFFFF" w:themeFill="background1"/>
              <w:ind w:left="1" w:right="0" w:firstLine="0"/>
              <w:rPr>
                <w:sz w:val="24"/>
                <w:szCs w:val="24"/>
              </w:rPr>
            </w:pPr>
            <w:r w:rsidRPr="00E50619">
              <w:rPr>
                <w:bCs/>
                <w:sz w:val="24"/>
                <w:szCs w:val="24"/>
              </w:rPr>
              <w:lastRenderedPageBreak/>
              <w:t>SD &gt; 1.50</w:t>
            </w:r>
          </w:p>
        </w:tc>
        <w:tc>
          <w:tcPr>
            <w:tcW w:w="3780" w:type="dxa"/>
            <w:hideMark/>
          </w:tcPr>
          <w:p w14:paraId="6FDCD887" w14:textId="77777777" w:rsidR="00E64210" w:rsidRPr="00E50619" w:rsidRDefault="00E64210" w:rsidP="00E64210">
            <w:pPr>
              <w:shd w:val="clear" w:color="auto" w:fill="FFFFFF" w:themeFill="background1"/>
              <w:ind w:left="1" w:right="0" w:firstLine="0"/>
              <w:rPr>
                <w:sz w:val="24"/>
                <w:szCs w:val="24"/>
              </w:rPr>
            </w:pPr>
            <w:r w:rsidRPr="00E50619">
              <w:rPr>
                <w:bCs/>
                <w:sz w:val="24"/>
                <w:szCs w:val="24"/>
              </w:rPr>
              <w:t>Very Low Consistency Responses</w:t>
            </w:r>
          </w:p>
        </w:tc>
        <w:tc>
          <w:tcPr>
            <w:tcW w:w="3785" w:type="dxa"/>
            <w:hideMark/>
          </w:tcPr>
          <w:p w14:paraId="066BA3F7" w14:textId="77777777" w:rsidR="00E64210" w:rsidRPr="00E50619" w:rsidRDefault="00E64210" w:rsidP="00E64210">
            <w:pPr>
              <w:shd w:val="clear" w:color="auto" w:fill="FFFFFF" w:themeFill="background1"/>
              <w:ind w:left="1" w:right="0" w:firstLine="0"/>
              <w:rPr>
                <w:sz w:val="24"/>
                <w:szCs w:val="24"/>
              </w:rPr>
            </w:pPr>
            <w:r w:rsidRPr="00E50619">
              <w:rPr>
                <w:sz w:val="24"/>
                <w:szCs w:val="24"/>
              </w:rPr>
              <w:t>High variability and lack of consensus</w:t>
            </w:r>
          </w:p>
        </w:tc>
      </w:tr>
    </w:tbl>
    <w:p w14:paraId="7123A4B9" w14:textId="77777777" w:rsidR="00E64210" w:rsidRPr="00E50619" w:rsidRDefault="00E64210" w:rsidP="00E64210">
      <w:pPr>
        <w:shd w:val="clear" w:color="auto" w:fill="FFFFFF" w:themeFill="background1"/>
        <w:ind w:left="0" w:right="0" w:firstLine="0"/>
      </w:pPr>
    </w:p>
    <w:p w14:paraId="75F00F5C" w14:textId="0F48BF71" w:rsidR="005E148B" w:rsidRPr="00E50619" w:rsidRDefault="001F376D" w:rsidP="0033301C">
      <w:pPr>
        <w:shd w:val="clear" w:color="auto" w:fill="FFFFFF" w:themeFill="background1"/>
        <w:ind w:left="1" w:right="0" w:firstLine="719"/>
      </w:pPr>
      <w:r w:rsidRPr="00E50619">
        <w:t xml:space="preserve">In this study, the significance of the correlation is tested at 0.05 confidence level.  The following is the standard measure </w:t>
      </w:r>
      <w:r w:rsidR="0033301C" w:rsidRPr="00E50619">
        <w:t xml:space="preserve">used </w:t>
      </w:r>
      <w:r w:rsidRPr="00E50619">
        <w:t xml:space="preserve">for the interpretation scale of </w:t>
      </w:r>
      <w:proofErr w:type="spellStart"/>
      <w:r w:rsidRPr="00E50619">
        <w:rPr>
          <w:i/>
        </w:rPr>
        <w:t>r</w:t>
      </w:r>
      <w:r w:rsidRPr="00E50619">
        <w:t>-value</w:t>
      </w:r>
      <w:proofErr w:type="spellEnd"/>
      <w:r w:rsidR="0033301C" w:rsidRPr="00E50619">
        <w:t>:</w:t>
      </w:r>
    </w:p>
    <w:p w14:paraId="651E51C0" w14:textId="77777777" w:rsidR="00D85A0A" w:rsidRPr="00E50619" w:rsidRDefault="00D85A0A" w:rsidP="0033301C">
      <w:pPr>
        <w:shd w:val="clear" w:color="auto" w:fill="FFFFFF" w:themeFill="background1"/>
        <w:ind w:left="1" w:right="0" w:firstLine="719"/>
      </w:pPr>
    </w:p>
    <w:p w14:paraId="608A3F95" w14:textId="271EB973" w:rsidR="00D85A0A" w:rsidRPr="00E50619" w:rsidRDefault="00D85A0A" w:rsidP="0033301C">
      <w:pPr>
        <w:shd w:val="clear" w:color="auto" w:fill="FFFFFF" w:themeFill="background1"/>
        <w:ind w:left="1" w:right="0" w:firstLine="719"/>
      </w:pPr>
      <w:r w:rsidRPr="00E50619">
        <w:t xml:space="preserve">Chart 3: </w:t>
      </w:r>
      <w:r w:rsidR="009010BC">
        <w:t>I</w:t>
      </w:r>
      <w:r w:rsidR="009010BC" w:rsidRPr="00E50619">
        <w:t>nterpretation</w:t>
      </w:r>
      <w:r w:rsidR="009010BC">
        <w:t xml:space="preserve"> </w:t>
      </w:r>
      <w:r w:rsidR="009010BC" w:rsidRPr="00E50619">
        <w:t xml:space="preserve">of </w:t>
      </w:r>
      <w:proofErr w:type="spellStart"/>
      <w:r w:rsidR="009010BC" w:rsidRPr="00E50619">
        <w:rPr>
          <w:i/>
        </w:rPr>
        <w:t>r</w:t>
      </w:r>
      <w:r w:rsidR="009010BC" w:rsidRPr="00E50619">
        <w:t>-value</w:t>
      </w:r>
      <w:proofErr w:type="spellEnd"/>
      <w:r w:rsidR="009010BC">
        <w:t xml:space="preserve"> </w:t>
      </w:r>
    </w:p>
    <w:p w14:paraId="158A3908"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72BA9E14" w14:textId="77777777" w:rsidR="005E148B" w:rsidRPr="00E50619" w:rsidRDefault="001F376D" w:rsidP="00720A4E">
      <w:pPr>
        <w:pStyle w:val="Heading3"/>
        <w:shd w:val="clear" w:color="auto" w:fill="FFFFFF" w:themeFill="background1"/>
        <w:tabs>
          <w:tab w:val="center" w:pos="2039"/>
          <w:tab w:val="center" w:pos="2897"/>
          <w:tab w:val="center" w:pos="5051"/>
        </w:tabs>
        <w:ind w:left="0" w:right="0" w:firstLine="0"/>
      </w:pPr>
      <w:r w:rsidRPr="00E50619">
        <w:rPr>
          <w:rFonts w:eastAsia="Calibri" w:cs="Calibri"/>
          <w:i w:val="0"/>
        </w:rPr>
        <w:tab/>
      </w:r>
      <w:r w:rsidRPr="00E50619">
        <w:t xml:space="preserve">Computed r </w:t>
      </w:r>
      <w:r w:rsidRPr="00E50619">
        <w:tab/>
        <w:t xml:space="preserve"> </w:t>
      </w:r>
      <w:r w:rsidRPr="00E50619">
        <w:tab/>
        <w:t xml:space="preserve">     Descriptive Interpretation </w:t>
      </w:r>
    </w:p>
    <w:tbl>
      <w:tblPr>
        <w:tblStyle w:val="TableGrid"/>
        <w:tblW w:w="6526" w:type="dxa"/>
        <w:tblInd w:w="1456" w:type="dxa"/>
        <w:tblLook w:val="04A0" w:firstRow="1" w:lastRow="0" w:firstColumn="1" w:lastColumn="0" w:noHBand="0" w:noVBand="1"/>
      </w:tblPr>
      <w:tblGrid>
        <w:gridCol w:w="3601"/>
        <w:gridCol w:w="2925"/>
      </w:tblGrid>
      <w:tr w:rsidR="005E148B" w:rsidRPr="00E50619" w14:paraId="7DBDDBA0" w14:textId="77777777">
        <w:trPr>
          <w:trHeight w:val="261"/>
        </w:trPr>
        <w:tc>
          <w:tcPr>
            <w:tcW w:w="3601" w:type="dxa"/>
            <w:tcBorders>
              <w:top w:val="nil"/>
              <w:left w:val="nil"/>
              <w:bottom w:val="nil"/>
              <w:right w:val="nil"/>
            </w:tcBorders>
          </w:tcPr>
          <w:p w14:paraId="7C4F4B9D" w14:textId="77777777" w:rsidR="005E148B" w:rsidRPr="00E50619" w:rsidRDefault="001F376D" w:rsidP="00720A4E">
            <w:pPr>
              <w:shd w:val="clear" w:color="auto" w:fill="FFFFFF" w:themeFill="background1"/>
              <w:tabs>
                <w:tab w:val="center" w:pos="1134"/>
                <w:tab w:val="center" w:pos="2161"/>
                <w:tab w:val="center" w:pos="2881"/>
              </w:tabs>
              <w:spacing w:after="0" w:line="259" w:lineRule="auto"/>
              <w:ind w:left="0" w:right="0" w:firstLine="0"/>
              <w:jc w:val="left"/>
            </w:pPr>
            <w:r w:rsidRPr="00E50619">
              <w:rPr>
                <w:rFonts w:eastAsia="Calibri" w:cs="Calibri"/>
              </w:rPr>
              <w:tab/>
            </w:r>
            <w:r w:rsidRPr="00E50619">
              <w:t xml:space="preserve">+/- </w:t>
            </w:r>
            <w:proofErr w:type="gramStart"/>
            <w:r w:rsidRPr="00E50619">
              <w:t xml:space="preserve">1.00  </w:t>
            </w:r>
            <w:r w:rsidRPr="00E50619">
              <w:tab/>
            </w:r>
            <w:proofErr w:type="gramEnd"/>
            <w:r w:rsidRPr="00E50619">
              <w:t xml:space="preserve"> </w:t>
            </w:r>
            <w:r w:rsidRPr="00E50619">
              <w:tab/>
              <w:t xml:space="preserve"> </w:t>
            </w:r>
          </w:p>
        </w:tc>
        <w:tc>
          <w:tcPr>
            <w:tcW w:w="2925" w:type="dxa"/>
            <w:tcBorders>
              <w:top w:val="nil"/>
              <w:left w:val="nil"/>
              <w:bottom w:val="nil"/>
              <w:right w:val="nil"/>
            </w:tcBorders>
          </w:tcPr>
          <w:p w14:paraId="0914CB09"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Perfect correlation </w:t>
            </w:r>
          </w:p>
        </w:tc>
      </w:tr>
      <w:tr w:rsidR="005E148B" w:rsidRPr="00E50619" w14:paraId="2FB49922" w14:textId="77777777">
        <w:trPr>
          <w:trHeight w:val="282"/>
        </w:trPr>
        <w:tc>
          <w:tcPr>
            <w:tcW w:w="3601" w:type="dxa"/>
            <w:tcBorders>
              <w:top w:val="nil"/>
              <w:left w:val="nil"/>
              <w:bottom w:val="nil"/>
              <w:right w:val="nil"/>
            </w:tcBorders>
          </w:tcPr>
          <w:p w14:paraId="779F94A3"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Between +/- 0.75 </w:t>
            </w:r>
            <w:proofErr w:type="gramStart"/>
            <w:r w:rsidRPr="00E50619">
              <w:t>–  +</w:t>
            </w:r>
            <w:proofErr w:type="gramEnd"/>
            <w:r w:rsidRPr="00E50619">
              <w:t xml:space="preserve">/- 0.99 </w:t>
            </w:r>
          </w:p>
        </w:tc>
        <w:tc>
          <w:tcPr>
            <w:tcW w:w="2925" w:type="dxa"/>
            <w:tcBorders>
              <w:top w:val="nil"/>
              <w:left w:val="nil"/>
              <w:bottom w:val="nil"/>
              <w:right w:val="nil"/>
            </w:tcBorders>
          </w:tcPr>
          <w:p w14:paraId="401639CF"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High correlation </w:t>
            </w:r>
          </w:p>
        </w:tc>
      </w:tr>
      <w:tr w:rsidR="005E148B" w:rsidRPr="00E50619" w14:paraId="34DF3D96" w14:textId="77777777">
        <w:trPr>
          <w:trHeight w:val="281"/>
        </w:trPr>
        <w:tc>
          <w:tcPr>
            <w:tcW w:w="3601" w:type="dxa"/>
            <w:tcBorders>
              <w:top w:val="nil"/>
              <w:left w:val="nil"/>
              <w:bottom w:val="nil"/>
              <w:right w:val="nil"/>
            </w:tcBorders>
          </w:tcPr>
          <w:p w14:paraId="3E638C83"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Between +/- 0.51 </w:t>
            </w:r>
            <w:proofErr w:type="gramStart"/>
            <w:r w:rsidRPr="00E50619">
              <w:t>–  +</w:t>
            </w:r>
            <w:proofErr w:type="gramEnd"/>
            <w:r w:rsidRPr="00E50619">
              <w:t xml:space="preserve">/- 0.74 </w:t>
            </w:r>
          </w:p>
        </w:tc>
        <w:tc>
          <w:tcPr>
            <w:tcW w:w="2925" w:type="dxa"/>
            <w:tcBorders>
              <w:top w:val="nil"/>
              <w:left w:val="nil"/>
              <w:bottom w:val="nil"/>
              <w:right w:val="nil"/>
            </w:tcBorders>
          </w:tcPr>
          <w:p w14:paraId="0C124B4B" w14:textId="77777777" w:rsidR="005E148B" w:rsidRPr="00E50619" w:rsidRDefault="001F376D" w:rsidP="00720A4E">
            <w:pPr>
              <w:shd w:val="clear" w:color="auto" w:fill="FFFFFF" w:themeFill="background1"/>
              <w:spacing w:after="0" w:line="259" w:lineRule="auto"/>
              <w:ind w:left="0" w:right="0" w:firstLine="0"/>
            </w:pPr>
            <w:r w:rsidRPr="00E50619">
              <w:t xml:space="preserve">Moderately high correlation </w:t>
            </w:r>
          </w:p>
        </w:tc>
      </w:tr>
      <w:tr w:rsidR="005E148B" w:rsidRPr="00E50619" w14:paraId="1F72A7E1" w14:textId="77777777">
        <w:trPr>
          <w:trHeight w:val="281"/>
        </w:trPr>
        <w:tc>
          <w:tcPr>
            <w:tcW w:w="3601" w:type="dxa"/>
            <w:tcBorders>
              <w:top w:val="nil"/>
              <w:left w:val="nil"/>
              <w:bottom w:val="nil"/>
              <w:right w:val="nil"/>
            </w:tcBorders>
          </w:tcPr>
          <w:p w14:paraId="734A65F3"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Between +/- 0.31 </w:t>
            </w:r>
            <w:proofErr w:type="gramStart"/>
            <w:r w:rsidRPr="00E50619">
              <w:t>–  +</w:t>
            </w:r>
            <w:proofErr w:type="gramEnd"/>
            <w:r w:rsidRPr="00E50619">
              <w:t xml:space="preserve">/- 0.50 </w:t>
            </w:r>
          </w:p>
        </w:tc>
        <w:tc>
          <w:tcPr>
            <w:tcW w:w="2925" w:type="dxa"/>
            <w:tcBorders>
              <w:top w:val="nil"/>
              <w:left w:val="nil"/>
              <w:bottom w:val="nil"/>
              <w:right w:val="nil"/>
            </w:tcBorders>
          </w:tcPr>
          <w:p w14:paraId="08361FE7" w14:textId="77777777" w:rsidR="005E148B" w:rsidRPr="00E50619" w:rsidRDefault="001F376D" w:rsidP="00720A4E">
            <w:pPr>
              <w:shd w:val="clear" w:color="auto" w:fill="FFFFFF" w:themeFill="background1"/>
              <w:spacing w:after="0" w:line="259" w:lineRule="auto"/>
              <w:ind w:left="0" w:right="0" w:firstLine="0"/>
            </w:pPr>
            <w:r w:rsidRPr="00E50619">
              <w:t xml:space="preserve">Moderately low correlation </w:t>
            </w:r>
          </w:p>
        </w:tc>
      </w:tr>
      <w:tr w:rsidR="005E148B" w:rsidRPr="00E50619" w14:paraId="5C197E4A" w14:textId="77777777">
        <w:trPr>
          <w:trHeight w:val="282"/>
        </w:trPr>
        <w:tc>
          <w:tcPr>
            <w:tcW w:w="3601" w:type="dxa"/>
            <w:tcBorders>
              <w:top w:val="nil"/>
              <w:left w:val="nil"/>
              <w:bottom w:val="nil"/>
              <w:right w:val="nil"/>
            </w:tcBorders>
          </w:tcPr>
          <w:p w14:paraId="0C9F16BE"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Between +/- 0.01 </w:t>
            </w:r>
            <w:proofErr w:type="gramStart"/>
            <w:r w:rsidRPr="00E50619">
              <w:t>–  +</w:t>
            </w:r>
            <w:proofErr w:type="gramEnd"/>
            <w:r w:rsidRPr="00E50619">
              <w:t xml:space="preserve">/- 0.30 </w:t>
            </w:r>
          </w:p>
        </w:tc>
        <w:tc>
          <w:tcPr>
            <w:tcW w:w="2925" w:type="dxa"/>
            <w:tcBorders>
              <w:top w:val="nil"/>
              <w:left w:val="nil"/>
              <w:bottom w:val="nil"/>
              <w:right w:val="nil"/>
            </w:tcBorders>
          </w:tcPr>
          <w:p w14:paraId="4E382CBF"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Low correlation </w:t>
            </w:r>
          </w:p>
        </w:tc>
      </w:tr>
      <w:tr w:rsidR="005E148B" w:rsidRPr="00E50619" w14:paraId="6C21BE44" w14:textId="77777777">
        <w:trPr>
          <w:trHeight w:val="261"/>
        </w:trPr>
        <w:tc>
          <w:tcPr>
            <w:tcW w:w="3601" w:type="dxa"/>
            <w:tcBorders>
              <w:top w:val="nil"/>
              <w:left w:val="nil"/>
              <w:bottom w:val="nil"/>
              <w:right w:val="nil"/>
            </w:tcBorders>
          </w:tcPr>
          <w:p w14:paraId="590ED418" w14:textId="77777777" w:rsidR="005E148B" w:rsidRPr="00E50619" w:rsidRDefault="001F376D" w:rsidP="00720A4E">
            <w:pPr>
              <w:shd w:val="clear" w:color="auto" w:fill="FFFFFF" w:themeFill="background1"/>
              <w:tabs>
                <w:tab w:val="center" w:pos="943"/>
                <w:tab w:val="center" w:pos="1441"/>
                <w:tab w:val="center" w:pos="2161"/>
                <w:tab w:val="center" w:pos="2881"/>
              </w:tabs>
              <w:spacing w:after="0" w:line="259" w:lineRule="auto"/>
              <w:ind w:left="0" w:right="0" w:firstLine="0"/>
              <w:jc w:val="left"/>
            </w:pPr>
            <w:r w:rsidRPr="00E50619">
              <w:rPr>
                <w:rFonts w:eastAsia="Calibri" w:cs="Calibri"/>
              </w:rPr>
              <w:tab/>
            </w:r>
            <w:proofErr w:type="gramStart"/>
            <w:r w:rsidRPr="00E50619">
              <w:t xml:space="preserve">0.00  </w:t>
            </w:r>
            <w:r w:rsidRPr="00E50619">
              <w:tab/>
            </w:r>
            <w:proofErr w:type="gramEnd"/>
            <w:r w:rsidRPr="00E50619">
              <w:t xml:space="preserve"> </w:t>
            </w:r>
            <w:r w:rsidRPr="00E50619">
              <w:tab/>
              <w:t xml:space="preserve"> </w:t>
            </w:r>
            <w:r w:rsidRPr="00E50619">
              <w:tab/>
              <w:t xml:space="preserve"> </w:t>
            </w:r>
          </w:p>
        </w:tc>
        <w:tc>
          <w:tcPr>
            <w:tcW w:w="2925" w:type="dxa"/>
            <w:tcBorders>
              <w:top w:val="nil"/>
              <w:left w:val="nil"/>
              <w:bottom w:val="nil"/>
              <w:right w:val="nil"/>
            </w:tcBorders>
          </w:tcPr>
          <w:p w14:paraId="28EB762F"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No correlation </w:t>
            </w:r>
          </w:p>
        </w:tc>
      </w:tr>
    </w:tbl>
    <w:p w14:paraId="658D24B2"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72C5B360" w14:textId="77777777" w:rsidR="005E148B" w:rsidRPr="00E50619" w:rsidRDefault="001F376D" w:rsidP="0033301C">
      <w:pPr>
        <w:shd w:val="clear" w:color="auto" w:fill="FFFFFF" w:themeFill="background1"/>
        <w:ind w:left="1" w:right="0" w:firstLine="719"/>
      </w:pPr>
      <w:r w:rsidRPr="00E50619">
        <w:t xml:space="preserve">The standard measure for the interpretation of the strength of the mediation is as follows: </w:t>
      </w:r>
    </w:p>
    <w:p w14:paraId="257F6D9A"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16F03CA9" w14:textId="53CE003A" w:rsidR="00D85A0A" w:rsidRPr="00E50619" w:rsidRDefault="00D85A0A" w:rsidP="00720A4E">
      <w:pPr>
        <w:shd w:val="clear" w:color="auto" w:fill="FFFFFF" w:themeFill="background1"/>
        <w:spacing w:after="0" w:line="259" w:lineRule="auto"/>
        <w:ind w:right="0" w:firstLine="0"/>
        <w:jc w:val="left"/>
      </w:pPr>
      <w:r w:rsidRPr="00E50619">
        <w:rPr>
          <w:iCs/>
        </w:rPr>
        <w:t>Chart 4:</w:t>
      </w:r>
      <w:r w:rsidR="009010BC">
        <w:rPr>
          <w:iCs/>
        </w:rPr>
        <w:t xml:space="preserve"> </w:t>
      </w:r>
      <w:r w:rsidR="009010BC">
        <w:t>I</w:t>
      </w:r>
      <w:r w:rsidR="009010BC" w:rsidRPr="00E50619">
        <w:t xml:space="preserve">nterpretation of the strength of the mediation </w:t>
      </w:r>
    </w:p>
    <w:p w14:paraId="249C6D03" w14:textId="77777777" w:rsidR="005E148B" w:rsidRPr="00E50619" w:rsidRDefault="001F376D" w:rsidP="00720A4E">
      <w:pPr>
        <w:pStyle w:val="Heading3"/>
        <w:shd w:val="clear" w:color="auto" w:fill="FFFFFF" w:themeFill="background1"/>
        <w:tabs>
          <w:tab w:val="center" w:pos="2753"/>
          <w:tab w:val="center" w:pos="5320"/>
        </w:tabs>
        <w:ind w:left="0" w:right="0" w:firstLine="0"/>
      </w:pPr>
      <w:r w:rsidRPr="00E50619">
        <w:rPr>
          <w:rFonts w:eastAsia="Calibri" w:cs="Calibri"/>
          <w:i w:val="0"/>
        </w:rPr>
        <w:tab/>
      </w:r>
      <w:r w:rsidRPr="00E50619">
        <w:t xml:space="preserve">Proportion Mediated </w:t>
      </w:r>
      <w:r w:rsidRPr="00E50619">
        <w:tab/>
        <w:t xml:space="preserve">Interpretation </w:t>
      </w:r>
    </w:p>
    <w:p w14:paraId="200ECB2F" w14:textId="77777777" w:rsidR="005E148B" w:rsidRPr="00E50619" w:rsidRDefault="001F376D" w:rsidP="00720A4E">
      <w:pPr>
        <w:shd w:val="clear" w:color="auto" w:fill="FFFFFF" w:themeFill="background1"/>
        <w:tabs>
          <w:tab w:val="center" w:pos="1874"/>
          <w:tab w:val="center" w:pos="5006"/>
        </w:tabs>
        <w:ind w:left="0" w:right="0" w:firstLine="0"/>
        <w:jc w:val="left"/>
      </w:pPr>
      <w:r w:rsidRPr="00E50619">
        <w:rPr>
          <w:rFonts w:eastAsia="Calibri" w:cs="Calibri"/>
        </w:rPr>
        <w:tab/>
      </w:r>
      <w:r w:rsidRPr="00E50619">
        <w:t xml:space="preserve">&lt; 0.20 </w:t>
      </w:r>
      <w:r w:rsidRPr="00E50619">
        <w:tab/>
        <w:t xml:space="preserve">Weak Mediation  </w:t>
      </w:r>
    </w:p>
    <w:p w14:paraId="72957B4D" w14:textId="77777777" w:rsidR="005E148B" w:rsidRPr="00E50619" w:rsidRDefault="001F376D" w:rsidP="00720A4E">
      <w:pPr>
        <w:shd w:val="clear" w:color="auto" w:fill="FFFFFF" w:themeFill="background1"/>
        <w:tabs>
          <w:tab w:val="center" w:pos="2118"/>
          <w:tab w:val="center" w:pos="5208"/>
        </w:tabs>
        <w:ind w:left="0" w:right="0" w:firstLine="0"/>
        <w:jc w:val="left"/>
      </w:pPr>
      <w:r w:rsidRPr="00E50619">
        <w:rPr>
          <w:rFonts w:eastAsia="Calibri" w:cs="Calibri"/>
        </w:rPr>
        <w:tab/>
      </w:r>
      <w:r w:rsidRPr="00E50619">
        <w:t xml:space="preserve">0.20 – 0.50 </w:t>
      </w:r>
      <w:r w:rsidRPr="00E50619">
        <w:tab/>
        <w:t xml:space="preserve">Moderate Mediation  </w:t>
      </w:r>
    </w:p>
    <w:p w14:paraId="6BA81FC6" w14:textId="77777777" w:rsidR="005E148B" w:rsidRPr="00E50619" w:rsidRDefault="001F376D" w:rsidP="00720A4E">
      <w:pPr>
        <w:shd w:val="clear" w:color="auto" w:fill="FFFFFF" w:themeFill="background1"/>
        <w:tabs>
          <w:tab w:val="center" w:pos="1874"/>
          <w:tab w:val="center" w:pos="5055"/>
        </w:tabs>
        <w:ind w:left="0" w:right="0" w:firstLine="0"/>
        <w:jc w:val="left"/>
      </w:pPr>
      <w:r w:rsidRPr="00E50619">
        <w:rPr>
          <w:rFonts w:eastAsia="Calibri" w:cs="Calibri"/>
        </w:rPr>
        <w:tab/>
      </w:r>
      <w:r w:rsidRPr="00E50619">
        <w:t xml:space="preserve">&gt; 0.50 </w:t>
      </w:r>
      <w:r w:rsidRPr="00E50619">
        <w:tab/>
        <w:t xml:space="preserve">Strong Mediation  </w:t>
      </w:r>
    </w:p>
    <w:p w14:paraId="2BD7D0DD"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11747159" w14:textId="77777777" w:rsidR="005E148B" w:rsidRPr="00E50619" w:rsidRDefault="001F376D" w:rsidP="00720A4E">
      <w:pPr>
        <w:pStyle w:val="Heading2"/>
        <w:shd w:val="clear" w:color="auto" w:fill="FFFFFF" w:themeFill="background1"/>
        <w:ind w:left="11" w:right="4"/>
      </w:pPr>
      <w:r w:rsidRPr="00E50619">
        <w:t xml:space="preserve">Ethical Consideration </w:t>
      </w:r>
      <w:r w:rsidRPr="00E50619">
        <w:rPr>
          <w:i w:val="0"/>
        </w:rPr>
        <w:t xml:space="preserve"> </w:t>
      </w:r>
    </w:p>
    <w:p w14:paraId="3B2D2C9D"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46860726" w14:textId="49E96DA5" w:rsidR="005E148B" w:rsidRPr="00E50619" w:rsidRDefault="00323F0D" w:rsidP="00323F0D">
      <w:pPr>
        <w:shd w:val="clear" w:color="auto" w:fill="FFFFFF" w:themeFill="background1"/>
        <w:spacing w:after="67"/>
        <w:ind w:left="1" w:right="0"/>
      </w:pPr>
      <w:r w:rsidRPr="00E50619">
        <w:t xml:space="preserve">This study adheres to strict ethical protocols to protect the rights and welfare of all </w:t>
      </w:r>
      <w:r w:rsidR="0033301C" w:rsidRPr="00E50619">
        <w:t>respondents</w:t>
      </w:r>
      <w:r w:rsidRPr="00E50619">
        <w:t>. Informed consent was obtained, with respondents signing an agreement indicating their voluntary participation. To ensure confidentiality, no personal identifiers such as names were recorded in the questionnaires, safeguarding participants’ anonymity. The study also maintained respect for authority and institutional guidelines by securing formal permission from relevant authorities, including the Department of Education (DepEd), and obtaining approval from the ethics board of Society of Moral Integrity and Legal Ethics (SMILE) to ensure compliance with ethical, legal, and moral standards.</w:t>
      </w:r>
    </w:p>
    <w:p w14:paraId="4596D57D" w14:textId="77777777" w:rsidR="0053580D" w:rsidRPr="00E50619" w:rsidRDefault="0053580D" w:rsidP="00323F0D">
      <w:pPr>
        <w:shd w:val="clear" w:color="auto" w:fill="FFFFFF" w:themeFill="background1"/>
        <w:spacing w:after="67"/>
        <w:ind w:left="1" w:right="0"/>
      </w:pPr>
    </w:p>
    <w:p w14:paraId="0E5072F4" w14:textId="77777777" w:rsidR="0053580D" w:rsidRPr="00E50619" w:rsidRDefault="0053580D" w:rsidP="00323F0D">
      <w:pPr>
        <w:shd w:val="clear" w:color="auto" w:fill="FFFFFF" w:themeFill="background1"/>
        <w:spacing w:after="67"/>
        <w:ind w:left="1" w:right="0"/>
      </w:pPr>
    </w:p>
    <w:p w14:paraId="598058E9" w14:textId="139A8E66" w:rsidR="00D85A0A" w:rsidRPr="00E50619" w:rsidRDefault="001F376D" w:rsidP="00D85A0A">
      <w:pPr>
        <w:pStyle w:val="Heading1"/>
        <w:shd w:val="clear" w:color="auto" w:fill="FFFFFF" w:themeFill="background1"/>
        <w:ind w:left="23" w:right="2"/>
        <w:rPr>
          <w:sz w:val="24"/>
        </w:rPr>
      </w:pPr>
      <w:r w:rsidRPr="00E50619">
        <w:rPr>
          <w:sz w:val="24"/>
        </w:rPr>
        <w:t>RESULTS</w:t>
      </w:r>
      <w:r w:rsidR="00D85A0A" w:rsidRPr="00E50619">
        <w:rPr>
          <w:sz w:val="24"/>
        </w:rPr>
        <w:t xml:space="preserve"> AND DISCUSSIONS </w:t>
      </w:r>
    </w:p>
    <w:p w14:paraId="1ECD045D" w14:textId="2BDFC5B4" w:rsidR="005E148B" w:rsidRPr="00E50619" w:rsidRDefault="005E148B" w:rsidP="00720A4E">
      <w:pPr>
        <w:pStyle w:val="Heading1"/>
        <w:shd w:val="clear" w:color="auto" w:fill="FFFFFF" w:themeFill="background1"/>
        <w:ind w:left="0" w:right="3" w:firstLine="0"/>
        <w:rPr>
          <w:sz w:val="24"/>
        </w:rPr>
      </w:pPr>
    </w:p>
    <w:p w14:paraId="3A2D292B"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7191381A" w14:textId="6878BEB6" w:rsidR="005E148B" w:rsidRPr="00E50619" w:rsidRDefault="001F376D" w:rsidP="00720A4E">
      <w:pPr>
        <w:shd w:val="clear" w:color="auto" w:fill="FFFFFF" w:themeFill="background1"/>
        <w:ind w:left="1" w:right="0"/>
      </w:pPr>
      <w:r w:rsidRPr="00E50619">
        <w:lastRenderedPageBreak/>
        <w:t xml:space="preserve">Included in this </w:t>
      </w:r>
      <w:r w:rsidR="0033301C" w:rsidRPr="00E50619">
        <w:t>discussion</w:t>
      </w:r>
      <w:r w:rsidRPr="00E50619">
        <w:t xml:space="preserve"> are the descriptive, correlation, and mediation tabular presentation, and the corresponding analysis and interpretation of the statistical results.  </w:t>
      </w:r>
      <w:r w:rsidR="00E61995" w:rsidRPr="00E50619">
        <w:t>Likewise</w:t>
      </w:r>
      <w:r w:rsidR="00323F0D" w:rsidRPr="00E50619">
        <w:t>,</w:t>
      </w:r>
      <w:r w:rsidR="00E61995" w:rsidRPr="00E50619">
        <w:t xml:space="preserve"> the summary of findings was presented. </w:t>
      </w:r>
    </w:p>
    <w:p w14:paraId="6B222358"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17B2E85F" w14:textId="77777777" w:rsidR="005E148B" w:rsidRPr="00E50619" w:rsidRDefault="001F376D" w:rsidP="00720A4E">
      <w:pPr>
        <w:pStyle w:val="Heading2"/>
        <w:shd w:val="clear" w:color="auto" w:fill="FFFFFF" w:themeFill="background1"/>
        <w:ind w:left="11" w:right="4"/>
      </w:pPr>
      <w:r w:rsidRPr="00E50619">
        <w:t xml:space="preserve">Descriptive Results  </w:t>
      </w:r>
    </w:p>
    <w:p w14:paraId="458952A9" w14:textId="06DEA07D" w:rsidR="005E148B" w:rsidRPr="00E50619" w:rsidRDefault="005E148B" w:rsidP="00720A4E">
      <w:pPr>
        <w:shd w:val="clear" w:color="auto" w:fill="FFFFFF" w:themeFill="background1"/>
        <w:spacing w:after="0" w:line="259" w:lineRule="auto"/>
        <w:ind w:left="0" w:right="0" w:firstLine="0"/>
        <w:jc w:val="left"/>
      </w:pPr>
    </w:p>
    <w:p w14:paraId="70133733" w14:textId="510D08A3" w:rsidR="0046672B" w:rsidRPr="00E50619" w:rsidRDefault="001F376D" w:rsidP="00476ACB">
      <w:pPr>
        <w:shd w:val="clear" w:color="auto" w:fill="FFFFFF" w:themeFill="background1"/>
        <w:spacing w:after="0" w:line="240" w:lineRule="auto"/>
        <w:ind w:left="1" w:right="0"/>
      </w:pPr>
      <w:r w:rsidRPr="00E50619">
        <w:t xml:space="preserve">Shown in Table 1 </w:t>
      </w:r>
      <w:r w:rsidR="0033301C" w:rsidRPr="00E50619">
        <w:t xml:space="preserve">is </w:t>
      </w:r>
      <w:r w:rsidRPr="00E50619">
        <w:t>the descriptive statistical results of the study.  Contained in the table are the variables involved</w:t>
      </w:r>
      <w:r w:rsidR="00476ACB" w:rsidRPr="00E50619">
        <w:t>,</w:t>
      </w:r>
      <w:r w:rsidRPr="00E50619">
        <w:t xml:space="preserve"> namely, teach</w:t>
      </w:r>
      <w:r w:rsidR="00D52B17" w:rsidRPr="00E50619">
        <w:t>ing</w:t>
      </w:r>
      <w:r w:rsidRPr="00E50619">
        <w:t xml:space="preserve"> skills, teacher preparedness, and classroom management with their respective indicators</w:t>
      </w:r>
      <w:r w:rsidR="00551AE6" w:rsidRPr="00E50619">
        <w:t>,</w:t>
      </w:r>
      <w:r w:rsidRPr="00E50619">
        <w:t xml:space="preserve"> and the number of samples, standard deviation, mean and descriptive level specifically corresponding with each of the variables.   </w:t>
      </w:r>
    </w:p>
    <w:p w14:paraId="7A7F6EF9" w14:textId="77777777" w:rsidR="0053580D" w:rsidRPr="00E50619" w:rsidRDefault="0053580D" w:rsidP="00476ACB">
      <w:pPr>
        <w:shd w:val="clear" w:color="auto" w:fill="FFFFFF" w:themeFill="background1"/>
        <w:spacing w:after="0" w:line="240" w:lineRule="auto"/>
        <w:ind w:left="1" w:right="0"/>
      </w:pPr>
    </w:p>
    <w:p w14:paraId="7D3F83B9" w14:textId="6680A3A7" w:rsidR="005E148B" w:rsidRPr="00E50619" w:rsidRDefault="001F376D" w:rsidP="00476ACB">
      <w:pPr>
        <w:pStyle w:val="Heading3"/>
        <w:shd w:val="clear" w:color="auto" w:fill="FFFFFF" w:themeFill="background1"/>
        <w:spacing w:line="240" w:lineRule="auto"/>
        <w:ind w:left="11" w:right="0"/>
        <w:rPr>
          <w:b/>
          <w:bCs/>
        </w:rPr>
      </w:pPr>
      <w:r w:rsidRPr="00E50619">
        <w:rPr>
          <w:b/>
          <w:bCs/>
        </w:rPr>
        <w:t>Table 1: Descriptive Statistics (N=250)</w:t>
      </w:r>
      <w:r w:rsidRPr="00E50619">
        <w:rPr>
          <w:b/>
          <w:bCs/>
          <w:i w:val="0"/>
        </w:rPr>
        <w:t xml:space="preserve"> </w:t>
      </w:r>
    </w:p>
    <w:tbl>
      <w:tblPr>
        <w:tblStyle w:val="TableGrid"/>
        <w:tblW w:w="10247" w:type="dxa"/>
        <w:tblInd w:w="-576" w:type="dxa"/>
        <w:tblCellMar>
          <w:top w:w="40" w:type="dxa"/>
          <w:right w:w="115" w:type="dxa"/>
        </w:tblCellMar>
        <w:tblLook w:val="04A0" w:firstRow="1" w:lastRow="0" w:firstColumn="1" w:lastColumn="0" w:noHBand="0" w:noVBand="1"/>
      </w:tblPr>
      <w:tblGrid>
        <w:gridCol w:w="5363"/>
        <w:gridCol w:w="862"/>
        <w:gridCol w:w="1430"/>
        <w:gridCol w:w="1103"/>
        <w:gridCol w:w="1489"/>
      </w:tblGrid>
      <w:tr w:rsidR="005E148B" w:rsidRPr="00E50619" w14:paraId="16D1E79C" w14:textId="77777777" w:rsidTr="00D26190">
        <w:trPr>
          <w:trHeight w:val="282"/>
        </w:trPr>
        <w:tc>
          <w:tcPr>
            <w:tcW w:w="5363" w:type="dxa"/>
            <w:tcBorders>
              <w:top w:val="single" w:sz="4" w:space="0" w:color="000000"/>
              <w:left w:val="nil"/>
              <w:bottom w:val="single" w:sz="4" w:space="0" w:color="000000"/>
              <w:right w:val="nil"/>
            </w:tcBorders>
          </w:tcPr>
          <w:p w14:paraId="08AD4E9D" w14:textId="77777777" w:rsidR="005E148B" w:rsidRPr="00E50619" w:rsidRDefault="001F376D" w:rsidP="00476ACB">
            <w:pPr>
              <w:shd w:val="clear" w:color="auto" w:fill="FFFFFF" w:themeFill="background1"/>
              <w:spacing w:after="0" w:line="240" w:lineRule="auto"/>
              <w:ind w:left="0" w:right="62" w:hanging="54"/>
              <w:jc w:val="center"/>
            </w:pPr>
            <w:r w:rsidRPr="00E50619">
              <w:t xml:space="preserve">Variables </w:t>
            </w:r>
          </w:p>
        </w:tc>
        <w:tc>
          <w:tcPr>
            <w:tcW w:w="862" w:type="dxa"/>
            <w:tcBorders>
              <w:top w:val="single" w:sz="4" w:space="0" w:color="000000"/>
              <w:left w:val="nil"/>
              <w:bottom w:val="single" w:sz="4" w:space="0" w:color="000000"/>
              <w:right w:val="nil"/>
            </w:tcBorders>
          </w:tcPr>
          <w:p w14:paraId="7BADA0FE" w14:textId="77777777" w:rsidR="005E148B" w:rsidRPr="00E50619" w:rsidRDefault="001F376D" w:rsidP="00476ACB">
            <w:pPr>
              <w:shd w:val="clear" w:color="auto" w:fill="FFFFFF" w:themeFill="background1"/>
              <w:spacing w:after="0" w:line="240" w:lineRule="auto"/>
              <w:ind w:left="130" w:right="0" w:firstLine="0"/>
              <w:jc w:val="left"/>
            </w:pPr>
            <w:r w:rsidRPr="00E50619">
              <w:t xml:space="preserve">N </w:t>
            </w:r>
          </w:p>
        </w:tc>
        <w:tc>
          <w:tcPr>
            <w:tcW w:w="1430" w:type="dxa"/>
            <w:tcBorders>
              <w:top w:val="single" w:sz="4" w:space="0" w:color="000000"/>
              <w:left w:val="nil"/>
              <w:bottom w:val="single" w:sz="4" w:space="0" w:color="000000"/>
              <w:right w:val="nil"/>
            </w:tcBorders>
          </w:tcPr>
          <w:p w14:paraId="4F0626CF" w14:textId="77777777" w:rsidR="005E148B" w:rsidRPr="00E50619" w:rsidRDefault="001F376D" w:rsidP="00476ACB">
            <w:pPr>
              <w:shd w:val="clear" w:color="auto" w:fill="FFFFFF" w:themeFill="background1"/>
              <w:spacing w:after="0" w:line="240" w:lineRule="auto"/>
              <w:ind w:left="0" w:right="0" w:firstLine="26"/>
              <w:jc w:val="left"/>
            </w:pPr>
            <w:r w:rsidRPr="00E50619">
              <w:t xml:space="preserve">Standard Deviation </w:t>
            </w:r>
          </w:p>
        </w:tc>
        <w:tc>
          <w:tcPr>
            <w:tcW w:w="1103" w:type="dxa"/>
            <w:tcBorders>
              <w:top w:val="single" w:sz="4" w:space="0" w:color="000000"/>
              <w:left w:val="nil"/>
              <w:bottom w:val="single" w:sz="4" w:space="0" w:color="000000"/>
              <w:right w:val="nil"/>
            </w:tcBorders>
          </w:tcPr>
          <w:p w14:paraId="3A0BBAD3" w14:textId="77777777" w:rsidR="005E148B" w:rsidRPr="00E50619" w:rsidRDefault="001F376D" w:rsidP="00476ACB">
            <w:pPr>
              <w:shd w:val="clear" w:color="auto" w:fill="FFFFFF" w:themeFill="background1"/>
              <w:spacing w:after="0" w:line="240" w:lineRule="auto"/>
              <w:ind w:left="0" w:right="0" w:firstLine="0"/>
              <w:jc w:val="left"/>
            </w:pPr>
            <w:r w:rsidRPr="00E50619">
              <w:t xml:space="preserve">Mean </w:t>
            </w:r>
          </w:p>
        </w:tc>
        <w:tc>
          <w:tcPr>
            <w:tcW w:w="1489" w:type="dxa"/>
            <w:tcBorders>
              <w:top w:val="single" w:sz="4" w:space="0" w:color="000000"/>
              <w:left w:val="nil"/>
              <w:bottom w:val="single" w:sz="4" w:space="0" w:color="000000"/>
              <w:right w:val="nil"/>
            </w:tcBorders>
          </w:tcPr>
          <w:p w14:paraId="6F0B1282" w14:textId="77777777" w:rsidR="005E148B" w:rsidRPr="00E50619" w:rsidRDefault="001F376D" w:rsidP="00476ACB">
            <w:pPr>
              <w:shd w:val="clear" w:color="auto" w:fill="FFFFFF" w:themeFill="background1"/>
              <w:spacing w:after="0" w:line="240" w:lineRule="auto"/>
              <w:ind w:left="313" w:right="0" w:hanging="313"/>
              <w:jc w:val="left"/>
            </w:pPr>
            <w:r w:rsidRPr="00E50619">
              <w:t xml:space="preserve">Descriptive Level </w:t>
            </w:r>
          </w:p>
        </w:tc>
      </w:tr>
      <w:tr w:rsidR="005E148B" w:rsidRPr="00E50619" w14:paraId="7308756B" w14:textId="77777777" w:rsidTr="00D26190">
        <w:trPr>
          <w:trHeight w:val="179"/>
        </w:trPr>
        <w:tc>
          <w:tcPr>
            <w:tcW w:w="5363" w:type="dxa"/>
            <w:tcBorders>
              <w:top w:val="single" w:sz="4" w:space="0" w:color="000000"/>
              <w:left w:val="nil"/>
              <w:bottom w:val="nil"/>
              <w:right w:val="nil"/>
            </w:tcBorders>
          </w:tcPr>
          <w:p w14:paraId="0DAF122F" w14:textId="2564BF2B" w:rsidR="005E148B" w:rsidRPr="00E50619" w:rsidRDefault="001F376D" w:rsidP="008315B0">
            <w:pPr>
              <w:shd w:val="clear" w:color="auto" w:fill="FFFFFF" w:themeFill="background1"/>
              <w:spacing w:after="0" w:line="240" w:lineRule="auto"/>
              <w:ind w:right="0"/>
              <w:jc w:val="left"/>
            </w:pPr>
            <w:r w:rsidRPr="00E50619">
              <w:rPr>
                <w:b/>
              </w:rPr>
              <w:t>Teach</w:t>
            </w:r>
            <w:r w:rsidR="008315B0" w:rsidRPr="00E50619">
              <w:rPr>
                <w:b/>
              </w:rPr>
              <w:t>ing</w:t>
            </w:r>
            <w:r w:rsidRPr="00E50619">
              <w:rPr>
                <w:b/>
              </w:rPr>
              <w:t xml:space="preserve"> Skills </w:t>
            </w:r>
          </w:p>
        </w:tc>
        <w:tc>
          <w:tcPr>
            <w:tcW w:w="862" w:type="dxa"/>
            <w:tcBorders>
              <w:top w:val="single" w:sz="4" w:space="0" w:color="000000"/>
              <w:left w:val="nil"/>
              <w:bottom w:val="nil"/>
              <w:right w:val="nil"/>
            </w:tcBorders>
          </w:tcPr>
          <w:p w14:paraId="105945A2" w14:textId="77777777" w:rsidR="005E148B" w:rsidRPr="00E50619" w:rsidRDefault="001F376D" w:rsidP="00720A4E">
            <w:pPr>
              <w:shd w:val="clear" w:color="auto" w:fill="FFFFFF" w:themeFill="background1"/>
              <w:spacing w:after="0" w:line="240" w:lineRule="auto"/>
              <w:ind w:left="0" w:right="0" w:firstLine="0"/>
              <w:jc w:val="left"/>
            </w:pPr>
            <w:r w:rsidRPr="00E50619">
              <w:rPr>
                <w:b/>
              </w:rPr>
              <w:t xml:space="preserve">250 </w:t>
            </w:r>
          </w:p>
        </w:tc>
        <w:tc>
          <w:tcPr>
            <w:tcW w:w="1430" w:type="dxa"/>
            <w:tcBorders>
              <w:top w:val="single" w:sz="4" w:space="0" w:color="000000"/>
              <w:left w:val="nil"/>
              <w:bottom w:val="nil"/>
              <w:right w:val="nil"/>
            </w:tcBorders>
          </w:tcPr>
          <w:p w14:paraId="4BD0FFF0" w14:textId="77777777" w:rsidR="005E148B" w:rsidRPr="00E50619" w:rsidRDefault="001F376D" w:rsidP="00720A4E">
            <w:pPr>
              <w:shd w:val="clear" w:color="auto" w:fill="FFFFFF" w:themeFill="background1"/>
              <w:spacing w:after="0" w:line="240" w:lineRule="auto"/>
              <w:ind w:left="324" w:right="0" w:firstLine="0"/>
              <w:jc w:val="left"/>
            </w:pPr>
            <w:r w:rsidRPr="00E50619">
              <w:rPr>
                <w:b/>
              </w:rPr>
              <w:t xml:space="preserve">.42 </w:t>
            </w:r>
          </w:p>
        </w:tc>
        <w:tc>
          <w:tcPr>
            <w:tcW w:w="1103" w:type="dxa"/>
            <w:tcBorders>
              <w:top w:val="single" w:sz="4" w:space="0" w:color="000000"/>
              <w:left w:val="nil"/>
              <w:bottom w:val="nil"/>
              <w:right w:val="nil"/>
            </w:tcBorders>
          </w:tcPr>
          <w:p w14:paraId="2BF77AD9" w14:textId="77777777" w:rsidR="005E148B" w:rsidRPr="00E50619" w:rsidRDefault="001F376D" w:rsidP="00720A4E">
            <w:pPr>
              <w:shd w:val="clear" w:color="auto" w:fill="FFFFFF" w:themeFill="background1"/>
              <w:spacing w:after="0" w:line="240" w:lineRule="auto"/>
              <w:ind w:left="42" w:right="0" w:firstLine="0"/>
              <w:jc w:val="left"/>
            </w:pPr>
            <w:r w:rsidRPr="00E50619">
              <w:rPr>
                <w:b/>
              </w:rPr>
              <w:t xml:space="preserve">3.64 </w:t>
            </w:r>
          </w:p>
        </w:tc>
        <w:tc>
          <w:tcPr>
            <w:tcW w:w="1489" w:type="dxa"/>
            <w:tcBorders>
              <w:top w:val="single" w:sz="4" w:space="0" w:color="000000"/>
              <w:left w:val="nil"/>
              <w:bottom w:val="nil"/>
              <w:right w:val="nil"/>
            </w:tcBorders>
          </w:tcPr>
          <w:p w14:paraId="50309672" w14:textId="77777777" w:rsidR="005E148B" w:rsidRPr="00E50619" w:rsidRDefault="001F376D" w:rsidP="00720A4E">
            <w:pPr>
              <w:shd w:val="clear" w:color="auto" w:fill="FFFFFF" w:themeFill="background1"/>
              <w:spacing w:after="0" w:line="240" w:lineRule="auto"/>
              <w:ind w:left="58" w:right="0" w:firstLine="0"/>
              <w:jc w:val="left"/>
            </w:pPr>
            <w:r w:rsidRPr="00E50619">
              <w:rPr>
                <w:b/>
                <w:i/>
              </w:rPr>
              <w:t xml:space="preserve">Very High </w:t>
            </w:r>
          </w:p>
        </w:tc>
      </w:tr>
      <w:tr w:rsidR="005E148B" w:rsidRPr="00E50619" w14:paraId="3DA62BCC" w14:textId="77777777" w:rsidTr="00D26190">
        <w:trPr>
          <w:trHeight w:val="157"/>
        </w:trPr>
        <w:tc>
          <w:tcPr>
            <w:tcW w:w="5363" w:type="dxa"/>
            <w:tcBorders>
              <w:top w:val="nil"/>
              <w:left w:val="nil"/>
              <w:bottom w:val="nil"/>
              <w:right w:val="nil"/>
            </w:tcBorders>
          </w:tcPr>
          <w:p w14:paraId="268D7A31" w14:textId="77777777" w:rsidR="005E148B" w:rsidRPr="00E50619" w:rsidRDefault="001F376D" w:rsidP="00720A4E">
            <w:pPr>
              <w:shd w:val="clear" w:color="auto" w:fill="FFFFFF" w:themeFill="background1"/>
              <w:spacing w:after="0" w:line="240" w:lineRule="auto"/>
              <w:ind w:left="712" w:right="0" w:firstLine="0"/>
              <w:jc w:val="left"/>
            </w:pPr>
            <w:r w:rsidRPr="00E50619">
              <w:rPr>
                <w:i/>
              </w:rPr>
              <w:t xml:space="preserve">Basic and Advance Questioning Skills </w:t>
            </w:r>
          </w:p>
        </w:tc>
        <w:tc>
          <w:tcPr>
            <w:tcW w:w="862" w:type="dxa"/>
            <w:tcBorders>
              <w:top w:val="nil"/>
              <w:left w:val="nil"/>
              <w:bottom w:val="nil"/>
              <w:right w:val="nil"/>
            </w:tcBorders>
          </w:tcPr>
          <w:p w14:paraId="1C956812"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2AC62BD8"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.43 </w:t>
            </w:r>
          </w:p>
        </w:tc>
        <w:tc>
          <w:tcPr>
            <w:tcW w:w="1103" w:type="dxa"/>
            <w:tcBorders>
              <w:top w:val="nil"/>
              <w:left w:val="nil"/>
              <w:bottom w:val="nil"/>
              <w:right w:val="nil"/>
            </w:tcBorders>
          </w:tcPr>
          <w:p w14:paraId="0F8CC4E1"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3.71 </w:t>
            </w:r>
          </w:p>
        </w:tc>
        <w:tc>
          <w:tcPr>
            <w:tcW w:w="1489" w:type="dxa"/>
            <w:tcBorders>
              <w:top w:val="nil"/>
              <w:left w:val="nil"/>
              <w:bottom w:val="nil"/>
              <w:right w:val="nil"/>
            </w:tcBorders>
          </w:tcPr>
          <w:p w14:paraId="2669A330"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0D7B02D8" w14:textId="77777777" w:rsidTr="00D26190">
        <w:trPr>
          <w:trHeight w:val="157"/>
        </w:trPr>
        <w:tc>
          <w:tcPr>
            <w:tcW w:w="5363" w:type="dxa"/>
            <w:tcBorders>
              <w:top w:val="nil"/>
              <w:left w:val="nil"/>
              <w:bottom w:val="nil"/>
              <w:right w:val="nil"/>
            </w:tcBorders>
          </w:tcPr>
          <w:p w14:paraId="2AEB1644" w14:textId="77777777" w:rsidR="005E148B" w:rsidRPr="00E50619" w:rsidRDefault="001F376D" w:rsidP="00720A4E">
            <w:pPr>
              <w:shd w:val="clear" w:color="auto" w:fill="FFFFFF" w:themeFill="background1"/>
              <w:spacing w:after="0" w:line="240" w:lineRule="auto"/>
              <w:ind w:left="751" w:right="0" w:firstLine="0"/>
              <w:jc w:val="left"/>
            </w:pPr>
            <w:r w:rsidRPr="00E50619">
              <w:rPr>
                <w:i/>
              </w:rPr>
              <w:t xml:space="preserve">Explanation Skills </w:t>
            </w:r>
          </w:p>
        </w:tc>
        <w:tc>
          <w:tcPr>
            <w:tcW w:w="862" w:type="dxa"/>
            <w:tcBorders>
              <w:top w:val="nil"/>
              <w:left w:val="nil"/>
              <w:bottom w:val="nil"/>
              <w:right w:val="nil"/>
            </w:tcBorders>
          </w:tcPr>
          <w:p w14:paraId="17C1EA6C"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054B0229"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.44 </w:t>
            </w:r>
          </w:p>
        </w:tc>
        <w:tc>
          <w:tcPr>
            <w:tcW w:w="1103" w:type="dxa"/>
            <w:tcBorders>
              <w:top w:val="nil"/>
              <w:left w:val="nil"/>
              <w:bottom w:val="nil"/>
              <w:right w:val="nil"/>
            </w:tcBorders>
          </w:tcPr>
          <w:p w14:paraId="299E98F7"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3.69 </w:t>
            </w:r>
          </w:p>
        </w:tc>
        <w:tc>
          <w:tcPr>
            <w:tcW w:w="1489" w:type="dxa"/>
            <w:tcBorders>
              <w:top w:val="nil"/>
              <w:left w:val="nil"/>
              <w:bottom w:val="nil"/>
              <w:right w:val="nil"/>
            </w:tcBorders>
          </w:tcPr>
          <w:p w14:paraId="445F0CCE"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2A3AF862" w14:textId="77777777" w:rsidTr="00D26190">
        <w:trPr>
          <w:trHeight w:val="157"/>
        </w:trPr>
        <w:tc>
          <w:tcPr>
            <w:tcW w:w="5363" w:type="dxa"/>
            <w:tcBorders>
              <w:top w:val="nil"/>
              <w:left w:val="nil"/>
              <w:bottom w:val="nil"/>
              <w:right w:val="nil"/>
            </w:tcBorders>
          </w:tcPr>
          <w:p w14:paraId="4328E14D" w14:textId="77777777" w:rsidR="005E148B" w:rsidRPr="00E50619" w:rsidRDefault="001F376D" w:rsidP="00720A4E">
            <w:pPr>
              <w:shd w:val="clear" w:color="auto" w:fill="FFFFFF" w:themeFill="background1"/>
              <w:spacing w:after="0" w:line="240" w:lineRule="auto"/>
              <w:ind w:left="751" w:right="0" w:firstLine="0"/>
              <w:jc w:val="left"/>
            </w:pPr>
            <w:r w:rsidRPr="00E50619">
              <w:rPr>
                <w:i/>
              </w:rPr>
              <w:t xml:space="preserve">Reinforcement Skills </w:t>
            </w:r>
          </w:p>
        </w:tc>
        <w:tc>
          <w:tcPr>
            <w:tcW w:w="862" w:type="dxa"/>
            <w:tcBorders>
              <w:top w:val="nil"/>
              <w:left w:val="nil"/>
              <w:bottom w:val="nil"/>
              <w:right w:val="nil"/>
            </w:tcBorders>
          </w:tcPr>
          <w:p w14:paraId="12580FBB"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57603AB8"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.40 </w:t>
            </w:r>
          </w:p>
        </w:tc>
        <w:tc>
          <w:tcPr>
            <w:tcW w:w="1103" w:type="dxa"/>
            <w:tcBorders>
              <w:top w:val="nil"/>
              <w:left w:val="nil"/>
              <w:bottom w:val="nil"/>
              <w:right w:val="nil"/>
            </w:tcBorders>
          </w:tcPr>
          <w:p w14:paraId="21B9911E"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3.73 </w:t>
            </w:r>
          </w:p>
        </w:tc>
        <w:tc>
          <w:tcPr>
            <w:tcW w:w="1489" w:type="dxa"/>
            <w:tcBorders>
              <w:top w:val="nil"/>
              <w:left w:val="nil"/>
              <w:bottom w:val="nil"/>
              <w:right w:val="nil"/>
            </w:tcBorders>
          </w:tcPr>
          <w:p w14:paraId="6700F16E"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4BB5CA9E" w14:textId="77777777" w:rsidTr="00D26190">
        <w:trPr>
          <w:trHeight w:val="157"/>
        </w:trPr>
        <w:tc>
          <w:tcPr>
            <w:tcW w:w="5363" w:type="dxa"/>
            <w:tcBorders>
              <w:top w:val="nil"/>
              <w:left w:val="nil"/>
              <w:bottom w:val="nil"/>
              <w:right w:val="nil"/>
            </w:tcBorders>
          </w:tcPr>
          <w:p w14:paraId="33577EE6" w14:textId="77777777" w:rsidR="005E148B" w:rsidRPr="00E50619" w:rsidRDefault="001F376D" w:rsidP="00720A4E">
            <w:pPr>
              <w:shd w:val="clear" w:color="auto" w:fill="FFFFFF" w:themeFill="background1"/>
              <w:spacing w:after="0" w:line="240" w:lineRule="auto"/>
              <w:ind w:left="751" w:right="0" w:firstLine="0"/>
              <w:jc w:val="left"/>
            </w:pPr>
            <w:r w:rsidRPr="00E50619">
              <w:rPr>
                <w:i/>
              </w:rPr>
              <w:t xml:space="preserve">Skills in Using Variety </w:t>
            </w:r>
          </w:p>
        </w:tc>
        <w:tc>
          <w:tcPr>
            <w:tcW w:w="862" w:type="dxa"/>
            <w:tcBorders>
              <w:top w:val="nil"/>
              <w:left w:val="nil"/>
              <w:bottom w:val="nil"/>
              <w:right w:val="nil"/>
            </w:tcBorders>
          </w:tcPr>
          <w:p w14:paraId="3EAC1958"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6B550C00"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.43 </w:t>
            </w:r>
          </w:p>
        </w:tc>
        <w:tc>
          <w:tcPr>
            <w:tcW w:w="1103" w:type="dxa"/>
            <w:tcBorders>
              <w:top w:val="nil"/>
              <w:left w:val="nil"/>
              <w:bottom w:val="nil"/>
              <w:right w:val="nil"/>
            </w:tcBorders>
          </w:tcPr>
          <w:p w14:paraId="38BA3D55"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3.71 </w:t>
            </w:r>
          </w:p>
        </w:tc>
        <w:tc>
          <w:tcPr>
            <w:tcW w:w="1489" w:type="dxa"/>
            <w:tcBorders>
              <w:top w:val="nil"/>
              <w:left w:val="nil"/>
              <w:bottom w:val="nil"/>
              <w:right w:val="nil"/>
            </w:tcBorders>
          </w:tcPr>
          <w:p w14:paraId="5BCFBDEB"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48AC7958" w14:textId="77777777" w:rsidTr="00D26190">
        <w:trPr>
          <w:trHeight w:val="157"/>
        </w:trPr>
        <w:tc>
          <w:tcPr>
            <w:tcW w:w="5363" w:type="dxa"/>
            <w:tcBorders>
              <w:top w:val="nil"/>
              <w:left w:val="nil"/>
              <w:bottom w:val="nil"/>
              <w:right w:val="nil"/>
            </w:tcBorders>
          </w:tcPr>
          <w:p w14:paraId="182AFEF8" w14:textId="77777777" w:rsidR="005E148B" w:rsidRPr="00E50619" w:rsidRDefault="001F376D" w:rsidP="00720A4E">
            <w:pPr>
              <w:shd w:val="clear" w:color="auto" w:fill="FFFFFF" w:themeFill="background1"/>
              <w:spacing w:after="0" w:line="240" w:lineRule="auto"/>
              <w:ind w:left="751" w:right="0" w:firstLine="0"/>
              <w:jc w:val="left"/>
            </w:pPr>
            <w:r w:rsidRPr="00E50619">
              <w:rPr>
                <w:i/>
              </w:rPr>
              <w:t xml:space="preserve">Opening and Closing Skills </w:t>
            </w:r>
          </w:p>
        </w:tc>
        <w:tc>
          <w:tcPr>
            <w:tcW w:w="862" w:type="dxa"/>
            <w:tcBorders>
              <w:top w:val="nil"/>
              <w:left w:val="nil"/>
              <w:bottom w:val="nil"/>
              <w:right w:val="nil"/>
            </w:tcBorders>
          </w:tcPr>
          <w:p w14:paraId="44843554"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1EFEAB10"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.44 </w:t>
            </w:r>
          </w:p>
        </w:tc>
        <w:tc>
          <w:tcPr>
            <w:tcW w:w="1103" w:type="dxa"/>
            <w:tcBorders>
              <w:top w:val="nil"/>
              <w:left w:val="nil"/>
              <w:bottom w:val="nil"/>
              <w:right w:val="nil"/>
            </w:tcBorders>
          </w:tcPr>
          <w:p w14:paraId="2AF54C98"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3.71 </w:t>
            </w:r>
          </w:p>
        </w:tc>
        <w:tc>
          <w:tcPr>
            <w:tcW w:w="1489" w:type="dxa"/>
            <w:tcBorders>
              <w:top w:val="nil"/>
              <w:left w:val="nil"/>
              <w:bottom w:val="nil"/>
              <w:right w:val="nil"/>
            </w:tcBorders>
          </w:tcPr>
          <w:p w14:paraId="1F883D82"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1A194811" w14:textId="77777777" w:rsidTr="00D26190">
        <w:trPr>
          <w:trHeight w:val="157"/>
        </w:trPr>
        <w:tc>
          <w:tcPr>
            <w:tcW w:w="5363" w:type="dxa"/>
            <w:tcBorders>
              <w:top w:val="nil"/>
              <w:left w:val="nil"/>
              <w:bottom w:val="nil"/>
              <w:right w:val="nil"/>
            </w:tcBorders>
          </w:tcPr>
          <w:p w14:paraId="1BB80BFF" w14:textId="77777777" w:rsidR="005E148B" w:rsidRPr="00E50619" w:rsidRDefault="001F376D" w:rsidP="00720A4E">
            <w:pPr>
              <w:shd w:val="clear" w:color="auto" w:fill="FFFFFF" w:themeFill="background1"/>
              <w:spacing w:after="0" w:line="240" w:lineRule="auto"/>
              <w:ind w:left="751" w:right="0" w:firstLine="0"/>
              <w:jc w:val="left"/>
            </w:pPr>
            <w:r w:rsidRPr="00E50619">
              <w:rPr>
                <w:i/>
              </w:rPr>
              <w:t xml:space="preserve">Small Group and Individual Teaching Skills </w:t>
            </w:r>
          </w:p>
        </w:tc>
        <w:tc>
          <w:tcPr>
            <w:tcW w:w="862" w:type="dxa"/>
            <w:tcBorders>
              <w:top w:val="nil"/>
              <w:left w:val="nil"/>
              <w:bottom w:val="nil"/>
              <w:right w:val="nil"/>
            </w:tcBorders>
          </w:tcPr>
          <w:p w14:paraId="7EB1061B"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68443D28"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.45 </w:t>
            </w:r>
          </w:p>
        </w:tc>
        <w:tc>
          <w:tcPr>
            <w:tcW w:w="1103" w:type="dxa"/>
            <w:tcBorders>
              <w:top w:val="nil"/>
              <w:left w:val="nil"/>
              <w:bottom w:val="nil"/>
              <w:right w:val="nil"/>
            </w:tcBorders>
          </w:tcPr>
          <w:p w14:paraId="1CEB1168"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3.65 </w:t>
            </w:r>
          </w:p>
        </w:tc>
        <w:tc>
          <w:tcPr>
            <w:tcW w:w="1489" w:type="dxa"/>
            <w:tcBorders>
              <w:top w:val="nil"/>
              <w:left w:val="nil"/>
              <w:bottom w:val="nil"/>
              <w:right w:val="nil"/>
            </w:tcBorders>
          </w:tcPr>
          <w:p w14:paraId="01078F83"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7AC52D25" w14:textId="77777777" w:rsidTr="00D26190">
        <w:trPr>
          <w:trHeight w:val="157"/>
        </w:trPr>
        <w:tc>
          <w:tcPr>
            <w:tcW w:w="5363" w:type="dxa"/>
            <w:tcBorders>
              <w:top w:val="nil"/>
              <w:left w:val="nil"/>
              <w:bottom w:val="nil"/>
              <w:right w:val="nil"/>
            </w:tcBorders>
          </w:tcPr>
          <w:p w14:paraId="56EE85D9" w14:textId="77777777" w:rsidR="005E148B" w:rsidRPr="00E50619" w:rsidRDefault="001F376D" w:rsidP="00720A4E">
            <w:pPr>
              <w:shd w:val="clear" w:color="auto" w:fill="FFFFFF" w:themeFill="background1"/>
              <w:spacing w:after="0" w:line="240" w:lineRule="auto"/>
              <w:ind w:left="751" w:right="0" w:firstLine="0"/>
              <w:jc w:val="left"/>
            </w:pPr>
            <w:r w:rsidRPr="00E50619">
              <w:rPr>
                <w:i/>
              </w:rPr>
              <w:t xml:space="preserve">Classroom Management Skills </w:t>
            </w:r>
          </w:p>
        </w:tc>
        <w:tc>
          <w:tcPr>
            <w:tcW w:w="862" w:type="dxa"/>
            <w:tcBorders>
              <w:top w:val="nil"/>
              <w:left w:val="nil"/>
              <w:bottom w:val="nil"/>
              <w:right w:val="nil"/>
            </w:tcBorders>
          </w:tcPr>
          <w:p w14:paraId="1791BABA"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4CB5281E"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.41 </w:t>
            </w:r>
          </w:p>
        </w:tc>
        <w:tc>
          <w:tcPr>
            <w:tcW w:w="1103" w:type="dxa"/>
            <w:tcBorders>
              <w:top w:val="nil"/>
              <w:left w:val="nil"/>
              <w:bottom w:val="nil"/>
              <w:right w:val="nil"/>
            </w:tcBorders>
          </w:tcPr>
          <w:p w14:paraId="5CD0E9BA"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3.68 </w:t>
            </w:r>
          </w:p>
        </w:tc>
        <w:tc>
          <w:tcPr>
            <w:tcW w:w="1489" w:type="dxa"/>
            <w:tcBorders>
              <w:top w:val="nil"/>
              <w:left w:val="nil"/>
              <w:bottom w:val="nil"/>
              <w:right w:val="nil"/>
            </w:tcBorders>
          </w:tcPr>
          <w:p w14:paraId="55A374D0"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7E949B3B" w14:textId="77777777" w:rsidTr="00D26190">
        <w:trPr>
          <w:trHeight w:val="157"/>
        </w:trPr>
        <w:tc>
          <w:tcPr>
            <w:tcW w:w="5363" w:type="dxa"/>
            <w:tcBorders>
              <w:top w:val="nil"/>
              <w:left w:val="nil"/>
              <w:bottom w:val="nil"/>
              <w:right w:val="nil"/>
            </w:tcBorders>
          </w:tcPr>
          <w:p w14:paraId="7961DF9F" w14:textId="77777777" w:rsidR="005E148B" w:rsidRPr="00E50619" w:rsidRDefault="001F376D" w:rsidP="00720A4E">
            <w:pPr>
              <w:shd w:val="clear" w:color="auto" w:fill="FFFFFF" w:themeFill="background1"/>
              <w:spacing w:after="0" w:line="240" w:lineRule="auto"/>
              <w:ind w:left="165" w:right="0" w:firstLine="0"/>
              <w:jc w:val="center"/>
            </w:pPr>
            <w:r w:rsidRPr="00E50619">
              <w:rPr>
                <w:i/>
              </w:rPr>
              <w:t xml:space="preserve">Skills in Guiding Small Group Discussions </w:t>
            </w:r>
          </w:p>
        </w:tc>
        <w:tc>
          <w:tcPr>
            <w:tcW w:w="862" w:type="dxa"/>
            <w:tcBorders>
              <w:top w:val="nil"/>
              <w:left w:val="nil"/>
              <w:bottom w:val="nil"/>
              <w:right w:val="nil"/>
            </w:tcBorders>
          </w:tcPr>
          <w:p w14:paraId="3ACCC847"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5D2C2CD3"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.41 </w:t>
            </w:r>
          </w:p>
        </w:tc>
        <w:tc>
          <w:tcPr>
            <w:tcW w:w="1103" w:type="dxa"/>
            <w:tcBorders>
              <w:top w:val="nil"/>
              <w:left w:val="nil"/>
              <w:bottom w:val="nil"/>
              <w:right w:val="nil"/>
            </w:tcBorders>
          </w:tcPr>
          <w:p w14:paraId="02C07D1D"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3.59 </w:t>
            </w:r>
          </w:p>
        </w:tc>
        <w:tc>
          <w:tcPr>
            <w:tcW w:w="1489" w:type="dxa"/>
            <w:tcBorders>
              <w:top w:val="nil"/>
              <w:left w:val="nil"/>
              <w:bottom w:val="nil"/>
              <w:right w:val="nil"/>
            </w:tcBorders>
          </w:tcPr>
          <w:p w14:paraId="2D8C6893"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7B585136" w14:textId="77777777" w:rsidTr="00D26190">
        <w:trPr>
          <w:trHeight w:val="157"/>
        </w:trPr>
        <w:tc>
          <w:tcPr>
            <w:tcW w:w="5363" w:type="dxa"/>
            <w:tcBorders>
              <w:top w:val="nil"/>
              <w:left w:val="nil"/>
              <w:bottom w:val="nil"/>
              <w:right w:val="nil"/>
            </w:tcBorders>
          </w:tcPr>
          <w:p w14:paraId="26141062" w14:textId="77777777" w:rsidR="005E148B" w:rsidRPr="00E50619" w:rsidRDefault="001F376D" w:rsidP="00B84D48">
            <w:pPr>
              <w:shd w:val="clear" w:color="auto" w:fill="FFFFFF" w:themeFill="background1"/>
              <w:spacing w:after="0" w:line="240" w:lineRule="auto"/>
              <w:ind w:left="666" w:right="0" w:firstLine="0"/>
              <w:jc w:val="left"/>
            </w:pPr>
            <w:r w:rsidRPr="00E50619">
              <w:rPr>
                <w:b/>
              </w:rPr>
              <w:t xml:space="preserve">Teacher Preparedness </w:t>
            </w:r>
          </w:p>
        </w:tc>
        <w:tc>
          <w:tcPr>
            <w:tcW w:w="862" w:type="dxa"/>
            <w:tcBorders>
              <w:top w:val="nil"/>
              <w:left w:val="nil"/>
              <w:bottom w:val="nil"/>
              <w:right w:val="nil"/>
            </w:tcBorders>
          </w:tcPr>
          <w:p w14:paraId="6AC55372" w14:textId="77777777" w:rsidR="005E148B" w:rsidRPr="00E50619" w:rsidRDefault="001F376D" w:rsidP="00720A4E">
            <w:pPr>
              <w:shd w:val="clear" w:color="auto" w:fill="FFFFFF" w:themeFill="background1"/>
              <w:spacing w:after="0" w:line="240" w:lineRule="auto"/>
              <w:ind w:left="0" w:right="0" w:firstLine="0"/>
              <w:jc w:val="left"/>
            </w:pPr>
            <w:r w:rsidRPr="00E50619">
              <w:rPr>
                <w:b/>
              </w:rPr>
              <w:t xml:space="preserve">250 </w:t>
            </w:r>
          </w:p>
        </w:tc>
        <w:tc>
          <w:tcPr>
            <w:tcW w:w="1430" w:type="dxa"/>
            <w:tcBorders>
              <w:top w:val="nil"/>
              <w:left w:val="nil"/>
              <w:bottom w:val="nil"/>
              <w:right w:val="nil"/>
            </w:tcBorders>
          </w:tcPr>
          <w:p w14:paraId="2F1F2012" w14:textId="77777777" w:rsidR="005E148B" w:rsidRPr="00E50619" w:rsidRDefault="001F376D" w:rsidP="00720A4E">
            <w:pPr>
              <w:shd w:val="clear" w:color="auto" w:fill="FFFFFF" w:themeFill="background1"/>
              <w:spacing w:after="0" w:line="240" w:lineRule="auto"/>
              <w:ind w:left="324" w:right="0" w:firstLine="0"/>
              <w:jc w:val="left"/>
            </w:pPr>
            <w:r w:rsidRPr="00E50619">
              <w:rPr>
                <w:b/>
              </w:rPr>
              <w:t xml:space="preserve">.57 </w:t>
            </w:r>
          </w:p>
        </w:tc>
        <w:tc>
          <w:tcPr>
            <w:tcW w:w="1103" w:type="dxa"/>
            <w:tcBorders>
              <w:top w:val="nil"/>
              <w:left w:val="nil"/>
              <w:bottom w:val="nil"/>
              <w:right w:val="nil"/>
            </w:tcBorders>
          </w:tcPr>
          <w:p w14:paraId="581E1C7E" w14:textId="77777777" w:rsidR="005E148B" w:rsidRPr="00E50619" w:rsidRDefault="001F376D" w:rsidP="00720A4E">
            <w:pPr>
              <w:shd w:val="clear" w:color="auto" w:fill="FFFFFF" w:themeFill="background1"/>
              <w:spacing w:after="0" w:line="240" w:lineRule="auto"/>
              <w:ind w:left="42" w:right="0" w:firstLine="0"/>
              <w:jc w:val="left"/>
            </w:pPr>
            <w:r w:rsidRPr="00E50619">
              <w:rPr>
                <w:b/>
              </w:rPr>
              <w:t xml:space="preserve">3.39 </w:t>
            </w:r>
          </w:p>
        </w:tc>
        <w:tc>
          <w:tcPr>
            <w:tcW w:w="1489" w:type="dxa"/>
            <w:tcBorders>
              <w:top w:val="nil"/>
              <w:left w:val="nil"/>
              <w:bottom w:val="nil"/>
              <w:right w:val="nil"/>
            </w:tcBorders>
          </w:tcPr>
          <w:p w14:paraId="1637F255" w14:textId="77777777" w:rsidR="005E148B" w:rsidRPr="00E50619" w:rsidRDefault="001F376D" w:rsidP="00720A4E">
            <w:pPr>
              <w:shd w:val="clear" w:color="auto" w:fill="FFFFFF" w:themeFill="background1"/>
              <w:spacing w:after="0" w:line="240" w:lineRule="auto"/>
              <w:ind w:left="58" w:right="0" w:firstLine="0"/>
              <w:jc w:val="left"/>
            </w:pPr>
            <w:r w:rsidRPr="00E50619">
              <w:rPr>
                <w:b/>
                <w:i/>
              </w:rPr>
              <w:t xml:space="preserve">Very High </w:t>
            </w:r>
          </w:p>
        </w:tc>
      </w:tr>
      <w:tr w:rsidR="005E148B" w:rsidRPr="00E50619" w14:paraId="4E441829" w14:textId="77777777" w:rsidTr="00D26190">
        <w:trPr>
          <w:trHeight w:val="157"/>
        </w:trPr>
        <w:tc>
          <w:tcPr>
            <w:tcW w:w="5363" w:type="dxa"/>
            <w:tcBorders>
              <w:top w:val="nil"/>
              <w:left w:val="nil"/>
              <w:bottom w:val="nil"/>
              <w:right w:val="nil"/>
            </w:tcBorders>
          </w:tcPr>
          <w:p w14:paraId="06307683" w14:textId="6F89EAC7" w:rsidR="005E148B" w:rsidRPr="00E50619" w:rsidRDefault="003D5018" w:rsidP="00720A4E">
            <w:pPr>
              <w:shd w:val="clear" w:color="auto" w:fill="FFFFFF" w:themeFill="background1"/>
              <w:spacing w:after="0" w:line="240" w:lineRule="auto"/>
              <w:ind w:left="751" w:right="0" w:firstLine="0"/>
              <w:jc w:val="left"/>
            </w:pPr>
            <w:r w:rsidRPr="00E50619">
              <w:rPr>
                <w:i/>
              </w:rPr>
              <w:t xml:space="preserve"> </w:t>
            </w:r>
            <w:r w:rsidR="001F376D" w:rsidRPr="00E50619">
              <w:rPr>
                <w:i/>
              </w:rPr>
              <w:t xml:space="preserve">Preparation for Child Diversity in Inclusion </w:t>
            </w:r>
          </w:p>
        </w:tc>
        <w:tc>
          <w:tcPr>
            <w:tcW w:w="862" w:type="dxa"/>
            <w:tcBorders>
              <w:top w:val="nil"/>
              <w:left w:val="nil"/>
              <w:bottom w:val="nil"/>
              <w:right w:val="nil"/>
            </w:tcBorders>
          </w:tcPr>
          <w:p w14:paraId="0C3F36AA"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7020DEA3"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.45 </w:t>
            </w:r>
          </w:p>
        </w:tc>
        <w:tc>
          <w:tcPr>
            <w:tcW w:w="1103" w:type="dxa"/>
            <w:tcBorders>
              <w:top w:val="nil"/>
              <w:left w:val="nil"/>
              <w:bottom w:val="nil"/>
              <w:right w:val="nil"/>
            </w:tcBorders>
          </w:tcPr>
          <w:p w14:paraId="380A0CF9"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3.65 </w:t>
            </w:r>
          </w:p>
        </w:tc>
        <w:tc>
          <w:tcPr>
            <w:tcW w:w="1489" w:type="dxa"/>
            <w:tcBorders>
              <w:top w:val="nil"/>
              <w:left w:val="nil"/>
              <w:bottom w:val="nil"/>
              <w:right w:val="nil"/>
            </w:tcBorders>
          </w:tcPr>
          <w:p w14:paraId="74A08CBD"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7DD0BD06" w14:textId="77777777" w:rsidTr="00D26190">
        <w:trPr>
          <w:trHeight w:val="157"/>
        </w:trPr>
        <w:tc>
          <w:tcPr>
            <w:tcW w:w="5363" w:type="dxa"/>
            <w:tcBorders>
              <w:top w:val="nil"/>
              <w:left w:val="nil"/>
              <w:bottom w:val="nil"/>
              <w:right w:val="nil"/>
            </w:tcBorders>
          </w:tcPr>
          <w:p w14:paraId="255FAD25" w14:textId="77777777" w:rsidR="005E148B" w:rsidRPr="00E50619" w:rsidRDefault="001F376D" w:rsidP="00720A4E">
            <w:pPr>
              <w:shd w:val="clear" w:color="auto" w:fill="FFFFFF" w:themeFill="background1"/>
              <w:spacing w:after="0" w:line="240" w:lineRule="auto"/>
              <w:ind w:left="0" w:right="30" w:firstLine="0"/>
              <w:jc w:val="center"/>
            </w:pPr>
            <w:r w:rsidRPr="00E50619">
              <w:rPr>
                <w:i/>
              </w:rPr>
              <w:t xml:space="preserve">Curriculum Differentiation in Inclusion </w:t>
            </w:r>
          </w:p>
        </w:tc>
        <w:tc>
          <w:tcPr>
            <w:tcW w:w="862" w:type="dxa"/>
            <w:tcBorders>
              <w:top w:val="nil"/>
              <w:left w:val="nil"/>
              <w:bottom w:val="nil"/>
              <w:right w:val="nil"/>
            </w:tcBorders>
          </w:tcPr>
          <w:p w14:paraId="62822C85"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36F2E07B"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.55 </w:t>
            </w:r>
          </w:p>
        </w:tc>
        <w:tc>
          <w:tcPr>
            <w:tcW w:w="1103" w:type="dxa"/>
            <w:tcBorders>
              <w:top w:val="nil"/>
              <w:left w:val="nil"/>
              <w:bottom w:val="nil"/>
              <w:right w:val="nil"/>
            </w:tcBorders>
          </w:tcPr>
          <w:p w14:paraId="1E9A9352"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3.56 </w:t>
            </w:r>
          </w:p>
        </w:tc>
        <w:tc>
          <w:tcPr>
            <w:tcW w:w="1489" w:type="dxa"/>
            <w:tcBorders>
              <w:top w:val="nil"/>
              <w:left w:val="nil"/>
              <w:bottom w:val="nil"/>
              <w:right w:val="nil"/>
            </w:tcBorders>
          </w:tcPr>
          <w:p w14:paraId="2B1272F4"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105F6679" w14:textId="77777777" w:rsidTr="00D26190">
        <w:trPr>
          <w:trHeight w:val="314"/>
        </w:trPr>
        <w:tc>
          <w:tcPr>
            <w:tcW w:w="5363" w:type="dxa"/>
            <w:tcBorders>
              <w:top w:val="nil"/>
              <w:left w:val="nil"/>
              <w:bottom w:val="nil"/>
              <w:right w:val="nil"/>
            </w:tcBorders>
          </w:tcPr>
          <w:p w14:paraId="4BF08CD6" w14:textId="77777777" w:rsidR="005E148B" w:rsidRPr="00E50619" w:rsidRDefault="001F376D" w:rsidP="00720A4E">
            <w:pPr>
              <w:shd w:val="clear" w:color="auto" w:fill="FFFFFF" w:themeFill="background1"/>
              <w:spacing w:after="14" w:line="240" w:lineRule="auto"/>
              <w:ind w:left="138" w:right="0" w:firstLine="0"/>
              <w:jc w:val="center"/>
            </w:pPr>
            <w:r w:rsidRPr="00E50619">
              <w:rPr>
                <w:i/>
              </w:rPr>
              <w:t xml:space="preserve">Classroom and Behavior Management in </w:t>
            </w:r>
          </w:p>
          <w:p w14:paraId="6657B8BE" w14:textId="1900DA7E" w:rsidR="005E148B" w:rsidRPr="00E50619" w:rsidRDefault="003D5018" w:rsidP="00720A4E">
            <w:pPr>
              <w:shd w:val="clear" w:color="auto" w:fill="FFFFFF" w:themeFill="background1"/>
              <w:spacing w:after="0" w:line="240" w:lineRule="auto"/>
              <w:ind w:left="751" w:right="0" w:firstLine="0"/>
              <w:jc w:val="left"/>
            </w:pPr>
            <w:r w:rsidRPr="00E50619">
              <w:rPr>
                <w:i/>
              </w:rPr>
              <w:t xml:space="preserve"> </w:t>
            </w:r>
            <w:r w:rsidR="001F376D" w:rsidRPr="00E50619">
              <w:rPr>
                <w:i/>
              </w:rPr>
              <w:t xml:space="preserve">Inclusion </w:t>
            </w:r>
          </w:p>
        </w:tc>
        <w:tc>
          <w:tcPr>
            <w:tcW w:w="862" w:type="dxa"/>
            <w:tcBorders>
              <w:top w:val="nil"/>
              <w:left w:val="nil"/>
              <w:bottom w:val="nil"/>
              <w:right w:val="nil"/>
            </w:tcBorders>
            <w:vAlign w:val="center"/>
          </w:tcPr>
          <w:p w14:paraId="4E574A68"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vAlign w:val="center"/>
          </w:tcPr>
          <w:p w14:paraId="05CE5B84"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.66 </w:t>
            </w:r>
          </w:p>
        </w:tc>
        <w:tc>
          <w:tcPr>
            <w:tcW w:w="1103" w:type="dxa"/>
            <w:tcBorders>
              <w:top w:val="nil"/>
              <w:left w:val="nil"/>
              <w:bottom w:val="nil"/>
              <w:right w:val="nil"/>
            </w:tcBorders>
            <w:vAlign w:val="center"/>
          </w:tcPr>
          <w:p w14:paraId="5899815D"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3.36 </w:t>
            </w:r>
          </w:p>
        </w:tc>
        <w:tc>
          <w:tcPr>
            <w:tcW w:w="1489" w:type="dxa"/>
            <w:tcBorders>
              <w:top w:val="nil"/>
              <w:left w:val="nil"/>
              <w:bottom w:val="nil"/>
              <w:right w:val="nil"/>
            </w:tcBorders>
            <w:vAlign w:val="center"/>
          </w:tcPr>
          <w:p w14:paraId="14049F49"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10064FE8" w14:textId="77777777" w:rsidTr="00D26190">
        <w:trPr>
          <w:trHeight w:val="157"/>
        </w:trPr>
        <w:tc>
          <w:tcPr>
            <w:tcW w:w="5363" w:type="dxa"/>
            <w:tcBorders>
              <w:top w:val="nil"/>
              <w:left w:val="nil"/>
              <w:bottom w:val="nil"/>
              <w:right w:val="nil"/>
            </w:tcBorders>
          </w:tcPr>
          <w:p w14:paraId="36EAF737" w14:textId="50CAD389" w:rsidR="005E148B" w:rsidRPr="00E50619" w:rsidRDefault="003D5018" w:rsidP="00720A4E">
            <w:pPr>
              <w:shd w:val="clear" w:color="auto" w:fill="FFFFFF" w:themeFill="background1"/>
              <w:spacing w:after="0" w:line="240" w:lineRule="auto"/>
              <w:ind w:left="751" w:right="0" w:firstLine="0"/>
              <w:jc w:val="left"/>
            </w:pPr>
            <w:r w:rsidRPr="00E50619">
              <w:rPr>
                <w:i/>
              </w:rPr>
              <w:t xml:space="preserve"> </w:t>
            </w:r>
            <w:r w:rsidR="001F376D" w:rsidRPr="00E50619">
              <w:rPr>
                <w:i/>
              </w:rPr>
              <w:t xml:space="preserve">Collaboration in Inclusion </w:t>
            </w:r>
          </w:p>
        </w:tc>
        <w:tc>
          <w:tcPr>
            <w:tcW w:w="862" w:type="dxa"/>
            <w:tcBorders>
              <w:top w:val="nil"/>
              <w:left w:val="nil"/>
              <w:bottom w:val="nil"/>
              <w:right w:val="nil"/>
            </w:tcBorders>
          </w:tcPr>
          <w:p w14:paraId="6F1AC8DA"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71984529"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.68 </w:t>
            </w:r>
          </w:p>
        </w:tc>
        <w:tc>
          <w:tcPr>
            <w:tcW w:w="1103" w:type="dxa"/>
            <w:tcBorders>
              <w:top w:val="nil"/>
              <w:left w:val="nil"/>
              <w:bottom w:val="nil"/>
              <w:right w:val="nil"/>
            </w:tcBorders>
          </w:tcPr>
          <w:p w14:paraId="79A21A5F"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3.32 </w:t>
            </w:r>
          </w:p>
        </w:tc>
        <w:tc>
          <w:tcPr>
            <w:tcW w:w="1489" w:type="dxa"/>
            <w:tcBorders>
              <w:top w:val="nil"/>
              <w:left w:val="nil"/>
              <w:bottom w:val="nil"/>
              <w:right w:val="nil"/>
            </w:tcBorders>
          </w:tcPr>
          <w:p w14:paraId="5ADA9EAE"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30452E07" w14:textId="77777777" w:rsidTr="00D26190">
        <w:trPr>
          <w:trHeight w:val="157"/>
        </w:trPr>
        <w:tc>
          <w:tcPr>
            <w:tcW w:w="5363" w:type="dxa"/>
            <w:tcBorders>
              <w:top w:val="nil"/>
              <w:left w:val="nil"/>
              <w:bottom w:val="nil"/>
              <w:right w:val="nil"/>
            </w:tcBorders>
          </w:tcPr>
          <w:p w14:paraId="5D3430D3" w14:textId="77777777" w:rsidR="005E148B" w:rsidRPr="00E50619" w:rsidRDefault="001F376D" w:rsidP="00B84D48">
            <w:pPr>
              <w:shd w:val="clear" w:color="auto" w:fill="FFFFFF" w:themeFill="background1"/>
              <w:spacing w:after="0" w:line="240" w:lineRule="auto"/>
              <w:ind w:left="36" w:right="0" w:firstLine="630"/>
              <w:jc w:val="left"/>
            </w:pPr>
            <w:r w:rsidRPr="00E50619">
              <w:rPr>
                <w:b/>
              </w:rPr>
              <w:t xml:space="preserve">Classroom Management </w:t>
            </w:r>
          </w:p>
        </w:tc>
        <w:tc>
          <w:tcPr>
            <w:tcW w:w="862" w:type="dxa"/>
            <w:tcBorders>
              <w:top w:val="nil"/>
              <w:left w:val="nil"/>
              <w:bottom w:val="nil"/>
              <w:right w:val="nil"/>
            </w:tcBorders>
          </w:tcPr>
          <w:p w14:paraId="3641FBAD" w14:textId="77777777" w:rsidR="005E148B" w:rsidRPr="00E50619" w:rsidRDefault="001F376D" w:rsidP="00720A4E">
            <w:pPr>
              <w:shd w:val="clear" w:color="auto" w:fill="FFFFFF" w:themeFill="background1"/>
              <w:spacing w:after="0" w:line="240" w:lineRule="auto"/>
              <w:ind w:left="0" w:right="0" w:firstLine="0"/>
              <w:jc w:val="left"/>
            </w:pPr>
            <w:r w:rsidRPr="00E50619">
              <w:rPr>
                <w:b/>
              </w:rPr>
              <w:t xml:space="preserve">250 </w:t>
            </w:r>
          </w:p>
        </w:tc>
        <w:tc>
          <w:tcPr>
            <w:tcW w:w="1430" w:type="dxa"/>
            <w:tcBorders>
              <w:top w:val="nil"/>
              <w:left w:val="nil"/>
              <w:bottom w:val="nil"/>
              <w:right w:val="nil"/>
            </w:tcBorders>
          </w:tcPr>
          <w:p w14:paraId="1C60DA57" w14:textId="77777777" w:rsidR="005E148B" w:rsidRPr="00E50619" w:rsidRDefault="001F376D" w:rsidP="00720A4E">
            <w:pPr>
              <w:shd w:val="clear" w:color="auto" w:fill="FFFFFF" w:themeFill="background1"/>
              <w:spacing w:after="0" w:line="240" w:lineRule="auto"/>
              <w:ind w:left="324" w:right="0" w:firstLine="0"/>
              <w:jc w:val="left"/>
            </w:pPr>
            <w:r w:rsidRPr="00E50619">
              <w:rPr>
                <w:b/>
              </w:rPr>
              <w:t xml:space="preserve">.39 </w:t>
            </w:r>
          </w:p>
        </w:tc>
        <w:tc>
          <w:tcPr>
            <w:tcW w:w="1103" w:type="dxa"/>
            <w:tcBorders>
              <w:top w:val="nil"/>
              <w:left w:val="nil"/>
              <w:bottom w:val="nil"/>
              <w:right w:val="nil"/>
            </w:tcBorders>
          </w:tcPr>
          <w:p w14:paraId="4AA501D0" w14:textId="77777777" w:rsidR="005E148B" w:rsidRPr="00E50619" w:rsidRDefault="001F376D" w:rsidP="00720A4E">
            <w:pPr>
              <w:shd w:val="clear" w:color="auto" w:fill="FFFFFF" w:themeFill="background1"/>
              <w:spacing w:after="0" w:line="240" w:lineRule="auto"/>
              <w:ind w:left="42" w:right="0" w:firstLine="0"/>
              <w:jc w:val="left"/>
            </w:pPr>
            <w:r w:rsidRPr="00E50619">
              <w:rPr>
                <w:b/>
              </w:rPr>
              <w:t xml:space="preserve">3.64 </w:t>
            </w:r>
          </w:p>
        </w:tc>
        <w:tc>
          <w:tcPr>
            <w:tcW w:w="1489" w:type="dxa"/>
            <w:tcBorders>
              <w:top w:val="nil"/>
              <w:left w:val="nil"/>
              <w:bottom w:val="nil"/>
              <w:right w:val="nil"/>
            </w:tcBorders>
          </w:tcPr>
          <w:p w14:paraId="374369F8" w14:textId="77777777" w:rsidR="005E148B" w:rsidRPr="00E50619" w:rsidRDefault="001F376D" w:rsidP="00720A4E">
            <w:pPr>
              <w:shd w:val="clear" w:color="auto" w:fill="FFFFFF" w:themeFill="background1"/>
              <w:spacing w:after="0" w:line="240" w:lineRule="auto"/>
              <w:ind w:left="58" w:right="0" w:firstLine="0"/>
              <w:jc w:val="left"/>
            </w:pPr>
            <w:r w:rsidRPr="00E50619">
              <w:rPr>
                <w:b/>
                <w:i/>
              </w:rPr>
              <w:t xml:space="preserve">Very High </w:t>
            </w:r>
          </w:p>
        </w:tc>
      </w:tr>
      <w:tr w:rsidR="005E148B" w:rsidRPr="00E50619" w14:paraId="7D844216" w14:textId="77777777" w:rsidTr="00D26190">
        <w:trPr>
          <w:trHeight w:val="157"/>
        </w:trPr>
        <w:tc>
          <w:tcPr>
            <w:tcW w:w="5363" w:type="dxa"/>
            <w:tcBorders>
              <w:top w:val="nil"/>
              <w:left w:val="nil"/>
              <w:bottom w:val="nil"/>
              <w:right w:val="nil"/>
            </w:tcBorders>
          </w:tcPr>
          <w:p w14:paraId="6903A1B3" w14:textId="77777777" w:rsidR="005E148B" w:rsidRPr="00E50619" w:rsidRDefault="001F376D" w:rsidP="00720A4E">
            <w:pPr>
              <w:shd w:val="clear" w:color="auto" w:fill="FFFFFF" w:themeFill="background1"/>
              <w:spacing w:after="0" w:line="240" w:lineRule="auto"/>
              <w:ind w:left="751" w:right="0" w:firstLine="0"/>
              <w:jc w:val="left"/>
            </w:pPr>
            <w:r w:rsidRPr="00E50619">
              <w:rPr>
                <w:i/>
              </w:rPr>
              <w:t xml:space="preserve">Seating Arrangement </w:t>
            </w:r>
          </w:p>
        </w:tc>
        <w:tc>
          <w:tcPr>
            <w:tcW w:w="862" w:type="dxa"/>
            <w:tcBorders>
              <w:top w:val="nil"/>
              <w:left w:val="nil"/>
              <w:bottom w:val="nil"/>
              <w:right w:val="nil"/>
            </w:tcBorders>
          </w:tcPr>
          <w:p w14:paraId="4B5F4417"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20C40E0F"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.41 </w:t>
            </w:r>
          </w:p>
        </w:tc>
        <w:tc>
          <w:tcPr>
            <w:tcW w:w="1103" w:type="dxa"/>
            <w:tcBorders>
              <w:top w:val="nil"/>
              <w:left w:val="nil"/>
              <w:bottom w:val="nil"/>
              <w:right w:val="nil"/>
            </w:tcBorders>
          </w:tcPr>
          <w:p w14:paraId="1C5C17EA"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3.58 </w:t>
            </w:r>
          </w:p>
        </w:tc>
        <w:tc>
          <w:tcPr>
            <w:tcW w:w="1489" w:type="dxa"/>
            <w:tcBorders>
              <w:top w:val="nil"/>
              <w:left w:val="nil"/>
              <w:bottom w:val="nil"/>
              <w:right w:val="nil"/>
            </w:tcBorders>
          </w:tcPr>
          <w:p w14:paraId="140E23E8"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416CF80B" w14:textId="77777777" w:rsidTr="00D26190">
        <w:trPr>
          <w:trHeight w:val="157"/>
        </w:trPr>
        <w:tc>
          <w:tcPr>
            <w:tcW w:w="5363" w:type="dxa"/>
            <w:tcBorders>
              <w:top w:val="nil"/>
              <w:left w:val="nil"/>
              <w:bottom w:val="nil"/>
              <w:right w:val="nil"/>
            </w:tcBorders>
          </w:tcPr>
          <w:p w14:paraId="55E838C8" w14:textId="77777777" w:rsidR="005E148B" w:rsidRPr="00E50619" w:rsidRDefault="001F376D" w:rsidP="00720A4E">
            <w:pPr>
              <w:shd w:val="clear" w:color="auto" w:fill="FFFFFF" w:themeFill="background1"/>
              <w:spacing w:after="0" w:line="240" w:lineRule="auto"/>
              <w:ind w:left="751" w:right="0" w:firstLine="0"/>
              <w:jc w:val="left"/>
            </w:pPr>
            <w:r w:rsidRPr="00E50619">
              <w:rPr>
                <w:i/>
              </w:rPr>
              <w:t xml:space="preserve">Student Teacher Relationship </w:t>
            </w:r>
          </w:p>
        </w:tc>
        <w:tc>
          <w:tcPr>
            <w:tcW w:w="862" w:type="dxa"/>
            <w:tcBorders>
              <w:top w:val="nil"/>
              <w:left w:val="nil"/>
              <w:bottom w:val="nil"/>
              <w:right w:val="nil"/>
            </w:tcBorders>
          </w:tcPr>
          <w:p w14:paraId="48D734FC"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031889B5"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.43 </w:t>
            </w:r>
          </w:p>
        </w:tc>
        <w:tc>
          <w:tcPr>
            <w:tcW w:w="1103" w:type="dxa"/>
            <w:tcBorders>
              <w:top w:val="nil"/>
              <w:left w:val="nil"/>
              <w:bottom w:val="nil"/>
              <w:right w:val="nil"/>
            </w:tcBorders>
          </w:tcPr>
          <w:p w14:paraId="5F679648"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3.64 </w:t>
            </w:r>
          </w:p>
        </w:tc>
        <w:tc>
          <w:tcPr>
            <w:tcW w:w="1489" w:type="dxa"/>
            <w:tcBorders>
              <w:top w:val="nil"/>
              <w:left w:val="nil"/>
              <w:bottom w:val="nil"/>
              <w:right w:val="nil"/>
            </w:tcBorders>
          </w:tcPr>
          <w:p w14:paraId="23FD2479"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76DFCC18" w14:textId="77777777" w:rsidTr="00D26190">
        <w:trPr>
          <w:trHeight w:val="157"/>
        </w:trPr>
        <w:tc>
          <w:tcPr>
            <w:tcW w:w="5363" w:type="dxa"/>
            <w:tcBorders>
              <w:top w:val="nil"/>
              <w:left w:val="nil"/>
              <w:bottom w:val="nil"/>
              <w:right w:val="nil"/>
            </w:tcBorders>
          </w:tcPr>
          <w:p w14:paraId="0C749FC8" w14:textId="77777777" w:rsidR="005E148B" w:rsidRPr="00E50619" w:rsidRDefault="001F376D" w:rsidP="00720A4E">
            <w:pPr>
              <w:shd w:val="clear" w:color="auto" w:fill="FFFFFF" w:themeFill="background1"/>
              <w:spacing w:after="0" w:line="240" w:lineRule="auto"/>
              <w:ind w:left="751" w:right="0" w:firstLine="0"/>
              <w:jc w:val="left"/>
            </w:pPr>
            <w:r w:rsidRPr="00E50619">
              <w:rPr>
                <w:i/>
              </w:rPr>
              <w:t xml:space="preserve">Time Management </w:t>
            </w:r>
          </w:p>
        </w:tc>
        <w:tc>
          <w:tcPr>
            <w:tcW w:w="862" w:type="dxa"/>
            <w:tcBorders>
              <w:top w:val="nil"/>
              <w:left w:val="nil"/>
              <w:bottom w:val="nil"/>
              <w:right w:val="nil"/>
            </w:tcBorders>
          </w:tcPr>
          <w:p w14:paraId="712270B4"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514A9A4F"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.41 </w:t>
            </w:r>
          </w:p>
        </w:tc>
        <w:tc>
          <w:tcPr>
            <w:tcW w:w="1103" w:type="dxa"/>
            <w:tcBorders>
              <w:top w:val="nil"/>
              <w:left w:val="nil"/>
              <w:bottom w:val="nil"/>
              <w:right w:val="nil"/>
            </w:tcBorders>
          </w:tcPr>
          <w:p w14:paraId="360E9859"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3.67 </w:t>
            </w:r>
          </w:p>
        </w:tc>
        <w:tc>
          <w:tcPr>
            <w:tcW w:w="1489" w:type="dxa"/>
            <w:tcBorders>
              <w:top w:val="nil"/>
              <w:left w:val="nil"/>
              <w:bottom w:val="nil"/>
              <w:right w:val="nil"/>
            </w:tcBorders>
          </w:tcPr>
          <w:p w14:paraId="68F76B64"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4B745524" w14:textId="77777777" w:rsidTr="00D26190">
        <w:trPr>
          <w:trHeight w:val="157"/>
        </w:trPr>
        <w:tc>
          <w:tcPr>
            <w:tcW w:w="5363" w:type="dxa"/>
            <w:tcBorders>
              <w:top w:val="nil"/>
              <w:left w:val="nil"/>
              <w:bottom w:val="nil"/>
              <w:right w:val="nil"/>
            </w:tcBorders>
          </w:tcPr>
          <w:p w14:paraId="02A59CB9" w14:textId="77777777" w:rsidR="005E148B" w:rsidRPr="00E50619" w:rsidRDefault="001F376D" w:rsidP="00720A4E">
            <w:pPr>
              <w:shd w:val="clear" w:color="auto" w:fill="FFFFFF" w:themeFill="background1"/>
              <w:spacing w:after="0" w:line="240" w:lineRule="auto"/>
              <w:ind w:left="751" w:right="0" w:firstLine="0"/>
              <w:jc w:val="left"/>
            </w:pPr>
            <w:r w:rsidRPr="00E50619">
              <w:rPr>
                <w:i/>
              </w:rPr>
              <w:t xml:space="preserve">Use of Writing Boards </w:t>
            </w:r>
          </w:p>
        </w:tc>
        <w:tc>
          <w:tcPr>
            <w:tcW w:w="862" w:type="dxa"/>
            <w:tcBorders>
              <w:top w:val="nil"/>
              <w:left w:val="nil"/>
              <w:bottom w:val="nil"/>
              <w:right w:val="nil"/>
            </w:tcBorders>
          </w:tcPr>
          <w:p w14:paraId="267A1D2E"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35BE3B7D"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.50 </w:t>
            </w:r>
          </w:p>
        </w:tc>
        <w:tc>
          <w:tcPr>
            <w:tcW w:w="1103" w:type="dxa"/>
            <w:tcBorders>
              <w:top w:val="nil"/>
              <w:left w:val="nil"/>
              <w:bottom w:val="nil"/>
              <w:right w:val="nil"/>
            </w:tcBorders>
          </w:tcPr>
          <w:p w14:paraId="5DFD09B8"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3.59 </w:t>
            </w:r>
          </w:p>
        </w:tc>
        <w:tc>
          <w:tcPr>
            <w:tcW w:w="1489" w:type="dxa"/>
            <w:tcBorders>
              <w:top w:val="nil"/>
              <w:left w:val="nil"/>
              <w:bottom w:val="nil"/>
              <w:right w:val="nil"/>
            </w:tcBorders>
          </w:tcPr>
          <w:p w14:paraId="4F6AB37B"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3283B7A9" w14:textId="77777777" w:rsidTr="00D26190">
        <w:trPr>
          <w:trHeight w:val="157"/>
        </w:trPr>
        <w:tc>
          <w:tcPr>
            <w:tcW w:w="5363" w:type="dxa"/>
            <w:tcBorders>
              <w:top w:val="nil"/>
              <w:left w:val="nil"/>
              <w:bottom w:val="nil"/>
              <w:right w:val="nil"/>
            </w:tcBorders>
          </w:tcPr>
          <w:p w14:paraId="48F32FA7" w14:textId="77777777" w:rsidR="005E148B" w:rsidRPr="00E50619" w:rsidRDefault="001F376D" w:rsidP="00720A4E">
            <w:pPr>
              <w:shd w:val="clear" w:color="auto" w:fill="FFFFFF" w:themeFill="background1"/>
              <w:spacing w:after="0" w:line="240" w:lineRule="auto"/>
              <w:ind w:left="751" w:right="0" w:firstLine="0"/>
              <w:jc w:val="left"/>
            </w:pPr>
            <w:r w:rsidRPr="00E50619">
              <w:rPr>
                <w:i/>
              </w:rPr>
              <w:t xml:space="preserve">Classroom Norms </w:t>
            </w:r>
          </w:p>
        </w:tc>
        <w:tc>
          <w:tcPr>
            <w:tcW w:w="862" w:type="dxa"/>
            <w:tcBorders>
              <w:top w:val="nil"/>
              <w:left w:val="nil"/>
              <w:bottom w:val="nil"/>
              <w:right w:val="nil"/>
            </w:tcBorders>
          </w:tcPr>
          <w:p w14:paraId="3477F0E3"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7860F86C"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.47 </w:t>
            </w:r>
          </w:p>
        </w:tc>
        <w:tc>
          <w:tcPr>
            <w:tcW w:w="1103" w:type="dxa"/>
            <w:tcBorders>
              <w:top w:val="nil"/>
              <w:left w:val="nil"/>
              <w:bottom w:val="nil"/>
              <w:right w:val="nil"/>
            </w:tcBorders>
          </w:tcPr>
          <w:p w14:paraId="3B273DC6"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3.60 </w:t>
            </w:r>
          </w:p>
        </w:tc>
        <w:tc>
          <w:tcPr>
            <w:tcW w:w="1489" w:type="dxa"/>
            <w:tcBorders>
              <w:top w:val="nil"/>
              <w:left w:val="nil"/>
              <w:bottom w:val="nil"/>
              <w:right w:val="nil"/>
            </w:tcBorders>
          </w:tcPr>
          <w:p w14:paraId="6B799631"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4A824209" w14:textId="77777777" w:rsidTr="00D26190">
        <w:trPr>
          <w:trHeight w:val="157"/>
        </w:trPr>
        <w:tc>
          <w:tcPr>
            <w:tcW w:w="5363" w:type="dxa"/>
            <w:tcBorders>
              <w:top w:val="nil"/>
              <w:left w:val="nil"/>
              <w:bottom w:val="nil"/>
              <w:right w:val="nil"/>
            </w:tcBorders>
          </w:tcPr>
          <w:p w14:paraId="02298A91" w14:textId="77777777" w:rsidR="005E148B" w:rsidRPr="00E50619" w:rsidRDefault="001F376D" w:rsidP="00720A4E">
            <w:pPr>
              <w:shd w:val="clear" w:color="auto" w:fill="FFFFFF" w:themeFill="background1"/>
              <w:spacing w:after="0" w:line="240" w:lineRule="auto"/>
              <w:ind w:left="751" w:right="0" w:firstLine="0"/>
              <w:jc w:val="left"/>
            </w:pPr>
            <w:r w:rsidRPr="00E50619">
              <w:rPr>
                <w:i/>
              </w:rPr>
              <w:t xml:space="preserve">Conducive Environment </w:t>
            </w:r>
          </w:p>
        </w:tc>
        <w:tc>
          <w:tcPr>
            <w:tcW w:w="862" w:type="dxa"/>
            <w:tcBorders>
              <w:top w:val="nil"/>
              <w:left w:val="nil"/>
              <w:bottom w:val="nil"/>
              <w:right w:val="nil"/>
            </w:tcBorders>
          </w:tcPr>
          <w:p w14:paraId="0EB58AAF"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65962348"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.43 </w:t>
            </w:r>
          </w:p>
        </w:tc>
        <w:tc>
          <w:tcPr>
            <w:tcW w:w="1103" w:type="dxa"/>
            <w:tcBorders>
              <w:top w:val="nil"/>
              <w:left w:val="nil"/>
              <w:bottom w:val="nil"/>
              <w:right w:val="nil"/>
            </w:tcBorders>
          </w:tcPr>
          <w:p w14:paraId="4BD46B7B"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3.67 </w:t>
            </w:r>
          </w:p>
        </w:tc>
        <w:tc>
          <w:tcPr>
            <w:tcW w:w="1489" w:type="dxa"/>
            <w:tcBorders>
              <w:top w:val="nil"/>
              <w:left w:val="nil"/>
              <w:bottom w:val="nil"/>
              <w:right w:val="nil"/>
            </w:tcBorders>
          </w:tcPr>
          <w:p w14:paraId="2F2C1DDC"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6B9308A4" w14:textId="77777777" w:rsidTr="00D26190">
        <w:trPr>
          <w:trHeight w:val="157"/>
        </w:trPr>
        <w:tc>
          <w:tcPr>
            <w:tcW w:w="5363" w:type="dxa"/>
            <w:tcBorders>
              <w:top w:val="nil"/>
              <w:left w:val="nil"/>
              <w:bottom w:val="nil"/>
              <w:right w:val="nil"/>
            </w:tcBorders>
          </w:tcPr>
          <w:p w14:paraId="022C2731" w14:textId="77777777" w:rsidR="005E148B" w:rsidRPr="00E50619" w:rsidRDefault="001F376D" w:rsidP="00720A4E">
            <w:pPr>
              <w:shd w:val="clear" w:color="auto" w:fill="FFFFFF" w:themeFill="background1"/>
              <w:spacing w:after="0" w:line="240" w:lineRule="auto"/>
              <w:ind w:left="751" w:right="0" w:firstLine="0"/>
              <w:jc w:val="left"/>
            </w:pPr>
            <w:r w:rsidRPr="00E50619">
              <w:rPr>
                <w:i/>
              </w:rPr>
              <w:t xml:space="preserve">Appropriate Instructional Objectives </w:t>
            </w:r>
          </w:p>
        </w:tc>
        <w:tc>
          <w:tcPr>
            <w:tcW w:w="862" w:type="dxa"/>
            <w:tcBorders>
              <w:top w:val="nil"/>
              <w:left w:val="nil"/>
              <w:bottom w:val="nil"/>
              <w:right w:val="nil"/>
            </w:tcBorders>
          </w:tcPr>
          <w:p w14:paraId="72E8470F"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53FAF67F"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.44 </w:t>
            </w:r>
          </w:p>
        </w:tc>
        <w:tc>
          <w:tcPr>
            <w:tcW w:w="1103" w:type="dxa"/>
            <w:tcBorders>
              <w:top w:val="nil"/>
              <w:left w:val="nil"/>
              <w:bottom w:val="nil"/>
              <w:right w:val="nil"/>
            </w:tcBorders>
          </w:tcPr>
          <w:p w14:paraId="5DCF5434"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3.67 </w:t>
            </w:r>
          </w:p>
        </w:tc>
        <w:tc>
          <w:tcPr>
            <w:tcW w:w="1489" w:type="dxa"/>
            <w:tcBorders>
              <w:top w:val="nil"/>
              <w:left w:val="nil"/>
              <w:bottom w:val="nil"/>
              <w:right w:val="nil"/>
            </w:tcBorders>
          </w:tcPr>
          <w:p w14:paraId="75DE4892"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07D47442" w14:textId="77777777" w:rsidTr="00D26190">
        <w:trPr>
          <w:trHeight w:val="140"/>
        </w:trPr>
        <w:tc>
          <w:tcPr>
            <w:tcW w:w="5363" w:type="dxa"/>
            <w:tcBorders>
              <w:top w:val="nil"/>
              <w:left w:val="nil"/>
              <w:bottom w:val="single" w:sz="4" w:space="0" w:color="000000"/>
              <w:right w:val="nil"/>
            </w:tcBorders>
          </w:tcPr>
          <w:p w14:paraId="02BF624F" w14:textId="77777777" w:rsidR="005E148B" w:rsidRPr="00E50619" w:rsidRDefault="001F376D" w:rsidP="00720A4E">
            <w:pPr>
              <w:shd w:val="clear" w:color="auto" w:fill="FFFFFF" w:themeFill="background1"/>
              <w:spacing w:after="0" w:line="240" w:lineRule="auto"/>
              <w:ind w:left="751" w:right="0" w:firstLine="0"/>
              <w:jc w:val="left"/>
            </w:pPr>
            <w:r w:rsidRPr="00E50619">
              <w:rPr>
                <w:i/>
              </w:rPr>
              <w:t xml:space="preserve">Feedback </w:t>
            </w:r>
          </w:p>
        </w:tc>
        <w:tc>
          <w:tcPr>
            <w:tcW w:w="862" w:type="dxa"/>
            <w:tcBorders>
              <w:top w:val="nil"/>
              <w:left w:val="nil"/>
              <w:bottom w:val="single" w:sz="4" w:space="0" w:color="000000"/>
              <w:right w:val="nil"/>
            </w:tcBorders>
          </w:tcPr>
          <w:p w14:paraId="032B2561"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single" w:sz="4" w:space="0" w:color="000000"/>
              <w:right w:val="nil"/>
            </w:tcBorders>
          </w:tcPr>
          <w:p w14:paraId="2945A1F4"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.44 </w:t>
            </w:r>
          </w:p>
        </w:tc>
        <w:tc>
          <w:tcPr>
            <w:tcW w:w="1103" w:type="dxa"/>
            <w:tcBorders>
              <w:top w:val="nil"/>
              <w:left w:val="nil"/>
              <w:bottom w:val="single" w:sz="4" w:space="0" w:color="000000"/>
              <w:right w:val="nil"/>
            </w:tcBorders>
          </w:tcPr>
          <w:p w14:paraId="6F62E274"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3.70 </w:t>
            </w:r>
          </w:p>
        </w:tc>
        <w:tc>
          <w:tcPr>
            <w:tcW w:w="1489" w:type="dxa"/>
            <w:tcBorders>
              <w:top w:val="nil"/>
              <w:left w:val="nil"/>
              <w:bottom w:val="single" w:sz="4" w:space="0" w:color="000000"/>
              <w:right w:val="nil"/>
            </w:tcBorders>
          </w:tcPr>
          <w:p w14:paraId="3F966604"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bl>
    <w:p w14:paraId="593B76C9" w14:textId="2E69BC66" w:rsidR="005E148B" w:rsidRPr="00E50619" w:rsidRDefault="001F376D" w:rsidP="00720A4E">
      <w:pPr>
        <w:shd w:val="clear" w:color="auto" w:fill="FFFFFF" w:themeFill="background1"/>
        <w:spacing w:after="0" w:line="259" w:lineRule="auto"/>
        <w:ind w:left="736" w:right="0" w:firstLine="0"/>
        <w:jc w:val="left"/>
      </w:pPr>
      <w:r w:rsidRPr="00E50619">
        <w:t xml:space="preserve"> </w:t>
      </w:r>
    </w:p>
    <w:p w14:paraId="46928841" w14:textId="77777777" w:rsidR="00EE5C85" w:rsidRPr="00E50619" w:rsidRDefault="00430A2D" w:rsidP="00EE5C85">
      <w:pPr>
        <w:shd w:val="clear" w:color="auto" w:fill="FFFFFF" w:themeFill="background1"/>
        <w:ind w:left="0" w:right="0" w:firstLine="720"/>
      </w:pPr>
      <w:r w:rsidRPr="00E50619">
        <w:rPr>
          <w:rFonts w:eastAsia="Times New Roman" w:cs="Times New Roman"/>
        </w:rPr>
        <w:t>Table 1 shows</w:t>
      </w:r>
      <w:r w:rsidRPr="00E50619">
        <w:t xml:space="preserve"> that </w:t>
      </w:r>
      <w:r w:rsidR="00A63C9C" w:rsidRPr="00E50619">
        <w:t xml:space="preserve">teaching skills </w:t>
      </w:r>
      <w:r w:rsidRPr="00E50619">
        <w:t xml:space="preserve">has a mean of 3.64, described as very high. This </w:t>
      </w:r>
      <w:r w:rsidR="00E61995" w:rsidRPr="00E50619">
        <w:t>denotes</w:t>
      </w:r>
      <w:r w:rsidRPr="00E50619">
        <w:t xml:space="preserve"> that teachers have </w:t>
      </w:r>
      <w:r w:rsidR="00FB616B" w:rsidRPr="00E50619">
        <w:t>very good</w:t>
      </w:r>
      <w:r w:rsidRPr="00E50619">
        <w:t xml:space="preserve"> skills.</w:t>
      </w:r>
      <w:r w:rsidR="00A63C9C" w:rsidRPr="00E50619">
        <w:t xml:space="preserve"> All its indicators are described as very high level. </w:t>
      </w:r>
      <w:r w:rsidR="000B53B5" w:rsidRPr="00E50619">
        <w:lastRenderedPageBreak/>
        <w:t xml:space="preserve">The standard deviation of 0.42, described as high, indicates consistent responses reflecting a strong and uniform pattern among participants. </w:t>
      </w:r>
      <w:r w:rsidRPr="00E50619">
        <w:t xml:space="preserve">Furthermore, </w:t>
      </w:r>
      <w:r w:rsidR="00A63C9C" w:rsidRPr="00E50619">
        <w:t xml:space="preserve">teacher preparedness </w:t>
      </w:r>
      <w:r w:rsidR="00D0271A" w:rsidRPr="00E50619">
        <w:t>variable obtained</w:t>
      </w:r>
      <w:r w:rsidRPr="00E50619">
        <w:t xml:space="preserve"> a mean of 3.39, described as very high. </w:t>
      </w:r>
      <w:r w:rsidR="00A63C9C" w:rsidRPr="00E50619">
        <w:t>This denotes that the teacher preparedness is very good. All its indicators are described as very high level. The</w:t>
      </w:r>
      <w:r w:rsidRPr="00E50619">
        <w:t xml:space="preserve"> standard deviation of 0.57</w:t>
      </w:r>
      <w:r w:rsidR="00D0271A" w:rsidRPr="00E50619">
        <w:t>,</w:t>
      </w:r>
      <w:r w:rsidRPr="00E50619">
        <w:t xml:space="preserve"> </w:t>
      </w:r>
      <w:r w:rsidR="00A63C9C" w:rsidRPr="00E50619">
        <w:t>described</w:t>
      </w:r>
      <w:r w:rsidR="00D0271A" w:rsidRPr="00E50619">
        <w:rPr>
          <w:bCs/>
        </w:rPr>
        <w:t xml:space="preserve"> as highly consistent responses</w:t>
      </w:r>
      <w:r w:rsidR="00A63C9C" w:rsidRPr="00E50619">
        <w:t xml:space="preserve"> </w:t>
      </w:r>
      <w:r w:rsidR="00D0271A" w:rsidRPr="00E50619">
        <w:t>indicating strong and uniform responses</w:t>
      </w:r>
      <w:r w:rsidRPr="00E50619">
        <w:t xml:space="preserve">. Finally, </w:t>
      </w:r>
      <w:r w:rsidR="00D0271A" w:rsidRPr="00E50619">
        <w:t xml:space="preserve">classroom management variable </w:t>
      </w:r>
      <w:r w:rsidRPr="00E50619">
        <w:t xml:space="preserve">has a mean of 3.64, described as very high. </w:t>
      </w:r>
      <w:r w:rsidR="00D0271A" w:rsidRPr="00E50619">
        <w:t xml:space="preserve"> This denotes that the classroom management of the teachers is very good. All its indicators are described as very high level. </w:t>
      </w:r>
      <w:r w:rsidR="00EE5C85" w:rsidRPr="00E50619">
        <w:t>The corresponding standard deviation of 0.39, described as high, indicates consistent responses reflecting a strong and uniform pattern among participants.</w:t>
      </w:r>
    </w:p>
    <w:p w14:paraId="50C9AB9C" w14:textId="19639C98" w:rsidR="005E148B" w:rsidRPr="00E50619" w:rsidRDefault="00430A2D" w:rsidP="00EE5C85">
      <w:pPr>
        <w:shd w:val="clear" w:color="auto" w:fill="FFFFFF" w:themeFill="background1"/>
        <w:ind w:left="0" w:right="0" w:firstLine="720"/>
        <w:rPr>
          <w:rFonts w:eastAsia="Times New Roman" w:cs="Times New Roman"/>
        </w:rPr>
      </w:pPr>
      <w:r w:rsidRPr="00E50619">
        <w:rPr>
          <w:rFonts w:eastAsia="Times New Roman" w:cs="Times New Roman"/>
        </w:rPr>
        <w:t>The findings show that teach</w:t>
      </w:r>
      <w:r w:rsidR="00D0271A" w:rsidRPr="00E50619">
        <w:rPr>
          <w:rFonts w:eastAsia="Times New Roman" w:cs="Times New Roman"/>
        </w:rPr>
        <w:t>ing</w:t>
      </w:r>
      <w:r w:rsidRPr="00E50619">
        <w:rPr>
          <w:rFonts w:eastAsia="Times New Roman" w:cs="Times New Roman"/>
        </w:rPr>
        <w:t xml:space="preserve"> skills, teacher preparedness and classroom</w:t>
      </w:r>
      <w:r w:rsidR="00332263" w:rsidRPr="00E50619">
        <w:rPr>
          <w:rFonts w:eastAsia="Times New Roman" w:cs="Times New Roman"/>
        </w:rPr>
        <w:t xml:space="preserve"> </w:t>
      </w:r>
      <w:r w:rsidRPr="00E50619">
        <w:rPr>
          <w:rFonts w:eastAsia="Times New Roman" w:cs="Times New Roman"/>
        </w:rPr>
        <w:t>management are all interpreted as very high level</w:t>
      </w:r>
      <w:r w:rsidR="00AB7826" w:rsidRPr="00E50619">
        <w:rPr>
          <w:rFonts w:eastAsia="Times New Roman" w:cs="Times New Roman"/>
        </w:rPr>
        <w:t>. This indicates that</w:t>
      </w:r>
      <w:r w:rsidRPr="00E50619">
        <w:rPr>
          <w:rFonts w:eastAsia="Times New Roman" w:cs="Times New Roman"/>
        </w:rPr>
        <w:t xml:space="preserve"> </w:t>
      </w:r>
      <w:r w:rsidR="006F77BB" w:rsidRPr="00E50619">
        <w:rPr>
          <w:rFonts w:eastAsia="Times New Roman" w:cs="Times New Roman"/>
        </w:rPr>
        <w:t>respondents were very good</w:t>
      </w:r>
      <w:r w:rsidR="00332263" w:rsidRPr="00E50619">
        <w:rPr>
          <w:rFonts w:eastAsia="Times New Roman" w:cs="Times New Roman"/>
        </w:rPr>
        <w:t xml:space="preserve"> in managing their classrooms</w:t>
      </w:r>
      <w:r w:rsidRPr="00E50619">
        <w:rPr>
          <w:rFonts w:eastAsia="Times New Roman" w:cs="Times New Roman"/>
        </w:rPr>
        <w:t xml:space="preserve">. </w:t>
      </w:r>
    </w:p>
    <w:p w14:paraId="2DE1D3E2" w14:textId="77777777" w:rsidR="00430A2D" w:rsidRPr="00E50619" w:rsidRDefault="00430A2D" w:rsidP="00430A2D">
      <w:pPr>
        <w:shd w:val="clear" w:color="auto" w:fill="FFFFFF" w:themeFill="background1"/>
        <w:spacing w:after="0" w:line="259" w:lineRule="auto"/>
        <w:ind w:right="0" w:firstLine="0"/>
      </w:pPr>
    </w:p>
    <w:p w14:paraId="63C94DE5" w14:textId="77777777" w:rsidR="005E148B" w:rsidRPr="00E50619" w:rsidRDefault="001F376D" w:rsidP="00720A4E">
      <w:pPr>
        <w:pStyle w:val="Heading2"/>
        <w:shd w:val="clear" w:color="auto" w:fill="FFFFFF" w:themeFill="background1"/>
        <w:ind w:left="11" w:right="4"/>
      </w:pPr>
      <w:r w:rsidRPr="00E50619">
        <w:t xml:space="preserve">Correlation Results  </w:t>
      </w:r>
    </w:p>
    <w:p w14:paraId="3CBE3C4F"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691C6EAD" w14:textId="18EA07F1" w:rsidR="005E148B" w:rsidRPr="00E50619" w:rsidRDefault="001F376D" w:rsidP="00720A4E">
      <w:pPr>
        <w:shd w:val="clear" w:color="auto" w:fill="FFFFFF" w:themeFill="background1"/>
        <w:spacing w:after="118"/>
        <w:ind w:left="1" w:right="0"/>
      </w:pPr>
      <w:r w:rsidRPr="00E50619">
        <w:t>Table 2 is correlational table. It contains determinant and criterion variables.  Aside from the variables, it also contain</w:t>
      </w:r>
      <w:r w:rsidR="00AB7826" w:rsidRPr="00E50619">
        <w:t>s</w:t>
      </w:r>
      <w:r w:rsidRPr="00E50619">
        <w:t xml:space="preserve"> the number of samples, </w:t>
      </w:r>
      <w:proofErr w:type="spellStart"/>
      <w:r w:rsidRPr="00E50619">
        <w:rPr>
          <w:i/>
        </w:rPr>
        <w:t>r</w:t>
      </w:r>
      <w:r w:rsidRPr="00E50619">
        <w:t>-value</w:t>
      </w:r>
      <w:proofErr w:type="spellEnd"/>
      <w:r w:rsidRPr="00E50619">
        <w:t xml:space="preserve">, p-value, decision on null hypothesis, and the corresponding interpretation.  </w:t>
      </w:r>
    </w:p>
    <w:p w14:paraId="1F5CCF80" w14:textId="77777777" w:rsidR="00AB7826" w:rsidRPr="00E50619" w:rsidRDefault="00AB7826" w:rsidP="00720A4E">
      <w:pPr>
        <w:pStyle w:val="Heading3"/>
        <w:keepNext w:val="0"/>
        <w:keepLines w:val="0"/>
        <w:widowControl w:val="0"/>
        <w:shd w:val="clear" w:color="auto" w:fill="FFFFFF" w:themeFill="background1"/>
        <w:ind w:left="-5"/>
      </w:pPr>
    </w:p>
    <w:p w14:paraId="5E3BC9C9" w14:textId="19103F65" w:rsidR="009C01BB" w:rsidRPr="00E50619" w:rsidRDefault="009C01BB" w:rsidP="00720A4E">
      <w:pPr>
        <w:pStyle w:val="Heading3"/>
        <w:keepNext w:val="0"/>
        <w:keepLines w:val="0"/>
        <w:widowControl w:val="0"/>
        <w:shd w:val="clear" w:color="auto" w:fill="FFFFFF" w:themeFill="background1"/>
        <w:ind w:left="-5"/>
        <w:rPr>
          <w:rFonts w:cs="Times New Roman"/>
          <w:b/>
          <w:bCs/>
          <w:i w:val="0"/>
          <w:color w:val="auto"/>
        </w:rPr>
      </w:pPr>
      <w:r w:rsidRPr="00E50619">
        <w:rPr>
          <w:rFonts w:cs="Times New Roman"/>
          <w:b/>
          <w:bCs/>
          <w:color w:val="auto"/>
        </w:rPr>
        <w:t xml:space="preserve">Table 2: Correlation Table (N=250) </w:t>
      </w:r>
    </w:p>
    <w:tbl>
      <w:tblPr>
        <w:tblStyle w:val="TableGrid"/>
        <w:tblW w:w="9481" w:type="dxa"/>
        <w:tblInd w:w="0" w:type="dxa"/>
        <w:tblLayout w:type="fixed"/>
        <w:tblCellMar>
          <w:right w:w="72" w:type="dxa"/>
        </w:tblCellMar>
        <w:tblLook w:val="04A0" w:firstRow="1" w:lastRow="0" w:firstColumn="1" w:lastColumn="0" w:noHBand="0" w:noVBand="1"/>
      </w:tblPr>
      <w:tblGrid>
        <w:gridCol w:w="2168"/>
        <w:gridCol w:w="837"/>
        <w:gridCol w:w="1197"/>
        <w:gridCol w:w="1557"/>
        <w:gridCol w:w="3722"/>
      </w:tblGrid>
      <w:tr w:rsidR="009C01BB" w:rsidRPr="00E50619" w14:paraId="4CE5E61E" w14:textId="77777777" w:rsidTr="009C01BB">
        <w:trPr>
          <w:trHeight w:val="309"/>
        </w:trPr>
        <w:tc>
          <w:tcPr>
            <w:tcW w:w="2168" w:type="dxa"/>
            <w:vMerge w:val="restart"/>
            <w:tcBorders>
              <w:top w:val="single" w:sz="4" w:space="0" w:color="auto"/>
            </w:tcBorders>
          </w:tcPr>
          <w:p w14:paraId="36B8FFBC" w14:textId="39C146CE" w:rsidR="009C01BB" w:rsidRPr="00E50619" w:rsidRDefault="009C01BB" w:rsidP="00720A4E">
            <w:pPr>
              <w:widowControl w:val="0"/>
              <w:shd w:val="clear" w:color="auto" w:fill="FFFFFF" w:themeFill="background1"/>
              <w:spacing w:line="259" w:lineRule="auto"/>
              <w:ind w:left="120"/>
              <w:jc w:val="center"/>
              <w:rPr>
                <w:rFonts w:cs="Times New Roman"/>
              </w:rPr>
            </w:pPr>
          </w:p>
          <w:p w14:paraId="72378F5C" w14:textId="77777777" w:rsidR="009C01BB" w:rsidRPr="00E50619" w:rsidRDefault="009C01BB" w:rsidP="00720A4E">
            <w:pPr>
              <w:widowControl w:val="0"/>
              <w:shd w:val="clear" w:color="auto" w:fill="FFFFFF" w:themeFill="background1"/>
              <w:spacing w:line="259" w:lineRule="auto"/>
              <w:ind w:left="120"/>
              <w:jc w:val="center"/>
              <w:rPr>
                <w:rFonts w:cs="Times New Roman"/>
              </w:rPr>
            </w:pPr>
            <w:r w:rsidRPr="00E50619">
              <w:rPr>
                <w:rFonts w:cs="Times New Roman"/>
              </w:rPr>
              <w:t>Variables</w:t>
            </w:r>
          </w:p>
        </w:tc>
        <w:tc>
          <w:tcPr>
            <w:tcW w:w="7313" w:type="dxa"/>
            <w:gridSpan w:val="4"/>
            <w:tcBorders>
              <w:top w:val="single" w:sz="4" w:space="0" w:color="auto"/>
            </w:tcBorders>
          </w:tcPr>
          <w:p w14:paraId="5883A1E0" w14:textId="77777777" w:rsidR="009C01BB" w:rsidRPr="00E50619" w:rsidRDefault="009C01BB" w:rsidP="00720A4E">
            <w:pPr>
              <w:widowControl w:val="0"/>
              <w:shd w:val="clear" w:color="auto" w:fill="FFFFFF" w:themeFill="background1"/>
              <w:spacing w:line="259" w:lineRule="auto"/>
              <w:ind w:left="0" w:firstLine="0"/>
              <w:jc w:val="center"/>
              <w:rPr>
                <w:rFonts w:cs="Times New Roman"/>
              </w:rPr>
            </w:pPr>
            <w:r w:rsidRPr="00E50619">
              <w:rPr>
                <w:rFonts w:cs="Times New Roman"/>
              </w:rPr>
              <w:t>Classroom Management</w:t>
            </w:r>
          </w:p>
        </w:tc>
      </w:tr>
      <w:tr w:rsidR="009C01BB" w:rsidRPr="00E50619" w14:paraId="504408D0" w14:textId="77777777" w:rsidTr="009C01BB">
        <w:trPr>
          <w:trHeight w:val="383"/>
        </w:trPr>
        <w:tc>
          <w:tcPr>
            <w:tcW w:w="2168" w:type="dxa"/>
            <w:vMerge/>
            <w:tcBorders>
              <w:bottom w:val="single" w:sz="4" w:space="0" w:color="auto"/>
            </w:tcBorders>
          </w:tcPr>
          <w:p w14:paraId="2AB9DB46" w14:textId="77777777" w:rsidR="009C01BB" w:rsidRPr="00E50619" w:rsidRDefault="009C01BB" w:rsidP="00720A4E">
            <w:pPr>
              <w:shd w:val="clear" w:color="auto" w:fill="FFFFFF" w:themeFill="background1"/>
              <w:spacing w:after="160" w:line="259" w:lineRule="auto"/>
              <w:jc w:val="center"/>
              <w:rPr>
                <w:rFonts w:cs="Times New Roman"/>
              </w:rPr>
            </w:pPr>
          </w:p>
        </w:tc>
        <w:tc>
          <w:tcPr>
            <w:tcW w:w="837" w:type="dxa"/>
            <w:tcBorders>
              <w:bottom w:val="single" w:sz="4" w:space="0" w:color="auto"/>
            </w:tcBorders>
          </w:tcPr>
          <w:p w14:paraId="371DE61F" w14:textId="77777777" w:rsidR="009C01BB" w:rsidRPr="00E50619" w:rsidRDefault="009C01BB" w:rsidP="00720A4E">
            <w:pPr>
              <w:shd w:val="clear" w:color="auto" w:fill="FFFFFF" w:themeFill="background1"/>
              <w:spacing w:line="259" w:lineRule="auto"/>
              <w:ind w:left="-410" w:firstLine="540"/>
              <w:jc w:val="center"/>
              <w:rPr>
                <w:rFonts w:cs="Times New Roman"/>
              </w:rPr>
            </w:pPr>
            <w:proofErr w:type="spellStart"/>
            <w:r w:rsidRPr="00E50619">
              <w:rPr>
                <w:rFonts w:cs="Times New Roman"/>
              </w:rPr>
              <w:t>r-value</w:t>
            </w:r>
            <w:proofErr w:type="spellEnd"/>
          </w:p>
        </w:tc>
        <w:tc>
          <w:tcPr>
            <w:tcW w:w="1197" w:type="dxa"/>
            <w:tcBorders>
              <w:bottom w:val="single" w:sz="4" w:space="0" w:color="auto"/>
            </w:tcBorders>
          </w:tcPr>
          <w:p w14:paraId="1111F700" w14:textId="7FA41CB4" w:rsidR="009C01BB" w:rsidRPr="00E50619" w:rsidRDefault="009C01BB" w:rsidP="00720A4E">
            <w:pPr>
              <w:shd w:val="clear" w:color="auto" w:fill="FFFFFF" w:themeFill="background1"/>
              <w:spacing w:line="259" w:lineRule="auto"/>
              <w:ind w:firstLine="0"/>
              <w:rPr>
                <w:rFonts w:cs="Times New Roman"/>
              </w:rPr>
            </w:pPr>
            <w:r w:rsidRPr="00E50619">
              <w:rPr>
                <w:rFonts w:cs="Times New Roman"/>
              </w:rPr>
              <w:t>p-value</w:t>
            </w:r>
          </w:p>
        </w:tc>
        <w:tc>
          <w:tcPr>
            <w:tcW w:w="1557" w:type="dxa"/>
            <w:tcBorders>
              <w:bottom w:val="single" w:sz="4" w:space="0" w:color="auto"/>
            </w:tcBorders>
          </w:tcPr>
          <w:p w14:paraId="45EF028B" w14:textId="2C35B1C1" w:rsidR="009C01BB" w:rsidRPr="00E50619" w:rsidRDefault="009C01BB" w:rsidP="00720A4E">
            <w:pPr>
              <w:shd w:val="clear" w:color="auto" w:fill="FFFFFF" w:themeFill="background1"/>
              <w:spacing w:line="259" w:lineRule="auto"/>
              <w:ind w:left="0" w:firstLine="0"/>
              <w:rPr>
                <w:rFonts w:cs="Times New Roman"/>
              </w:rPr>
            </w:pPr>
            <w:r w:rsidRPr="00E50619">
              <w:rPr>
                <w:rFonts w:cs="Times New Roman"/>
              </w:rPr>
              <w:t xml:space="preserve">Decision on </w:t>
            </w:r>
            <w:r w:rsidRPr="00E50619">
              <w:rPr>
                <w:rFonts w:cs="Times New Roman"/>
                <w:i/>
              </w:rPr>
              <w:t>H</w:t>
            </w:r>
            <w:r w:rsidRPr="00E50619">
              <w:rPr>
                <w:rFonts w:eastAsia="Arial" w:cs="Times New Roman"/>
                <w:b/>
                <w:vertAlign w:val="subscript"/>
              </w:rPr>
              <w:t>0</w:t>
            </w:r>
          </w:p>
        </w:tc>
        <w:tc>
          <w:tcPr>
            <w:tcW w:w="3722" w:type="dxa"/>
            <w:tcBorders>
              <w:bottom w:val="single" w:sz="4" w:space="0" w:color="auto"/>
            </w:tcBorders>
          </w:tcPr>
          <w:p w14:paraId="7D416170" w14:textId="46C62B78" w:rsidR="009C01BB" w:rsidRPr="00E50619" w:rsidRDefault="009C01BB" w:rsidP="00720A4E">
            <w:pPr>
              <w:shd w:val="clear" w:color="auto" w:fill="FFFFFF" w:themeFill="background1"/>
              <w:spacing w:line="259" w:lineRule="auto"/>
              <w:ind w:right="45"/>
              <w:rPr>
                <w:rFonts w:cs="Times New Roman"/>
              </w:rPr>
            </w:pPr>
            <w:r w:rsidRPr="00E50619">
              <w:rPr>
                <w:rFonts w:cs="Times New Roman"/>
              </w:rPr>
              <w:t>Interpretation</w:t>
            </w:r>
          </w:p>
        </w:tc>
      </w:tr>
      <w:tr w:rsidR="009C01BB" w:rsidRPr="00E50619" w14:paraId="4A112EB0" w14:textId="77777777" w:rsidTr="009C01BB">
        <w:trPr>
          <w:trHeight w:val="299"/>
        </w:trPr>
        <w:tc>
          <w:tcPr>
            <w:tcW w:w="2168" w:type="dxa"/>
            <w:tcBorders>
              <w:top w:val="single" w:sz="4" w:space="0" w:color="auto"/>
            </w:tcBorders>
          </w:tcPr>
          <w:p w14:paraId="5D12E89B" w14:textId="77777777" w:rsidR="009C01BB" w:rsidRPr="00E50619" w:rsidRDefault="009C01BB" w:rsidP="00720A4E">
            <w:pPr>
              <w:shd w:val="clear" w:color="auto" w:fill="FFFFFF" w:themeFill="background1"/>
              <w:spacing w:line="259" w:lineRule="auto"/>
              <w:ind w:left="120"/>
              <w:rPr>
                <w:rFonts w:cs="Times New Roman"/>
              </w:rPr>
            </w:pPr>
            <w:r w:rsidRPr="00E50619">
              <w:rPr>
                <w:rFonts w:cs="Times New Roman"/>
              </w:rPr>
              <w:t xml:space="preserve"> </w:t>
            </w:r>
          </w:p>
          <w:p w14:paraId="3972625E" w14:textId="76A05BBB" w:rsidR="009C01BB" w:rsidRPr="00E50619" w:rsidRDefault="009C01BB" w:rsidP="00720A4E">
            <w:pPr>
              <w:shd w:val="clear" w:color="auto" w:fill="FFFFFF" w:themeFill="background1"/>
              <w:spacing w:line="259" w:lineRule="auto"/>
              <w:ind w:left="0" w:firstLine="0"/>
              <w:rPr>
                <w:rFonts w:cs="Times New Roman"/>
              </w:rPr>
            </w:pPr>
            <w:r w:rsidRPr="00E50619">
              <w:rPr>
                <w:rFonts w:cs="Times New Roman"/>
              </w:rPr>
              <w:t>Teach</w:t>
            </w:r>
            <w:r w:rsidR="00084119" w:rsidRPr="00E50619">
              <w:rPr>
                <w:rFonts w:cs="Times New Roman"/>
              </w:rPr>
              <w:t>ing</w:t>
            </w:r>
            <w:r w:rsidRPr="00E50619">
              <w:rPr>
                <w:rFonts w:cs="Times New Roman"/>
              </w:rPr>
              <w:t xml:space="preserve"> Skills</w:t>
            </w:r>
          </w:p>
        </w:tc>
        <w:tc>
          <w:tcPr>
            <w:tcW w:w="837" w:type="dxa"/>
            <w:tcBorders>
              <w:top w:val="single" w:sz="4" w:space="0" w:color="auto"/>
            </w:tcBorders>
          </w:tcPr>
          <w:p w14:paraId="743484BD" w14:textId="77777777" w:rsidR="009C01BB" w:rsidRPr="00E50619" w:rsidRDefault="009C01BB" w:rsidP="00720A4E">
            <w:pPr>
              <w:shd w:val="clear" w:color="auto" w:fill="FFFFFF" w:themeFill="background1"/>
              <w:spacing w:line="259" w:lineRule="auto"/>
              <w:ind w:left="15"/>
              <w:jc w:val="center"/>
              <w:rPr>
                <w:rFonts w:cs="Times New Roman"/>
              </w:rPr>
            </w:pPr>
          </w:p>
          <w:p w14:paraId="1DD549A3" w14:textId="77777777" w:rsidR="009C01BB" w:rsidRPr="00E50619" w:rsidRDefault="009C01BB" w:rsidP="00720A4E">
            <w:pPr>
              <w:shd w:val="clear" w:color="auto" w:fill="FFFFFF" w:themeFill="background1"/>
              <w:spacing w:line="259" w:lineRule="auto"/>
              <w:ind w:right="30" w:firstLine="0"/>
              <w:rPr>
                <w:rFonts w:cs="Times New Roman"/>
              </w:rPr>
            </w:pPr>
            <w:r w:rsidRPr="00E50619">
              <w:rPr>
                <w:rFonts w:cs="Times New Roman"/>
              </w:rPr>
              <w:t>.650</w:t>
            </w:r>
          </w:p>
        </w:tc>
        <w:tc>
          <w:tcPr>
            <w:tcW w:w="1197" w:type="dxa"/>
            <w:tcBorders>
              <w:top w:val="single" w:sz="4" w:space="0" w:color="auto"/>
            </w:tcBorders>
          </w:tcPr>
          <w:p w14:paraId="1A76B92D" w14:textId="77777777" w:rsidR="009C01BB" w:rsidRPr="00E50619" w:rsidRDefault="009C01BB" w:rsidP="00720A4E">
            <w:pPr>
              <w:shd w:val="clear" w:color="auto" w:fill="FFFFFF" w:themeFill="background1"/>
              <w:spacing w:line="259" w:lineRule="auto"/>
              <w:ind w:left="385"/>
              <w:jc w:val="center"/>
              <w:rPr>
                <w:rFonts w:cs="Times New Roman"/>
              </w:rPr>
            </w:pPr>
          </w:p>
          <w:p w14:paraId="57AAA759" w14:textId="77777777" w:rsidR="009C01BB" w:rsidRPr="00E50619" w:rsidRDefault="009C01BB" w:rsidP="00720A4E">
            <w:pPr>
              <w:shd w:val="clear" w:color="auto" w:fill="FFFFFF" w:themeFill="background1"/>
              <w:spacing w:line="259" w:lineRule="auto"/>
              <w:ind w:left="0" w:firstLine="0"/>
              <w:rPr>
                <w:rFonts w:cs="Times New Roman"/>
              </w:rPr>
            </w:pPr>
            <w:r w:rsidRPr="00E50619">
              <w:rPr>
                <w:rFonts w:cs="Times New Roman"/>
              </w:rPr>
              <w:t>.000</w:t>
            </w:r>
          </w:p>
        </w:tc>
        <w:tc>
          <w:tcPr>
            <w:tcW w:w="1557" w:type="dxa"/>
            <w:tcBorders>
              <w:top w:val="single" w:sz="4" w:space="0" w:color="auto"/>
            </w:tcBorders>
          </w:tcPr>
          <w:p w14:paraId="48E2DD6B" w14:textId="77777777" w:rsidR="009C01BB" w:rsidRPr="00E50619" w:rsidRDefault="009C01BB" w:rsidP="00720A4E">
            <w:pPr>
              <w:shd w:val="clear" w:color="auto" w:fill="FFFFFF" w:themeFill="background1"/>
              <w:spacing w:line="259" w:lineRule="auto"/>
              <w:ind w:left="596"/>
              <w:jc w:val="center"/>
              <w:rPr>
                <w:rFonts w:cs="Times New Roman"/>
              </w:rPr>
            </w:pPr>
          </w:p>
          <w:p w14:paraId="425534C7" w14:textId="77777777" w:rsidR="009C01BB" w:rsidRPr="00E50619" w:rsidRDefault="009C01BB" w:rsidP="00720A4E">
            <w:pPr>
              <w:shd w:val="clear" w:color="auto" w:fill="FFFFFF" w:themeFill="background1"/>
              <w:spacing w:line="259" w:lineRule="auto"/>
              <w:ind w:left="0" w:firstLine="0"/>
              <w:rPr>
                <w:rFonts w:cs="Times New Roman"/>
              </w:rPr>
            </w:pPr>
            <w:r w:rsidRPr="00E50619">
              <w:rPr>
                <w:rFonts w:cs="Times New Roman"/>
              </w:rPr>
              <w:t xml:space="preserve">Reject </w:t>
            </w:r>
            <w:r w:rsidRPr="00E50619">
              <w:rPr>
                <w:rFonts w:cs="Times New Roman"/>
                <w:i/>
              </w:rPr>
              <w:t>H</w:t>
            </w:r>
            <w:r w:rsidRPr="00E50619">
              <w:rPr>
                <w:rFonts w:eastAsia="Arial" w:cs="Times New Roman"/>
                <w:b/>
                <w:vertAlign w:val="subscript"/>
              </w:rPr>
              <w:t>0</w:t>
            </w:r>
          </w:p>
        </w:tc>
        <w:tc>
          <w:tcPr>
            <w:tcW w:w="3722" w:type="dxa"/>
            <w:tcBorders>
              <w:top w:val="single" w:sz="4" w:space="0" w:color="auto"/>
            </w:tcBorders>
          </w:tcPr>
          <w:p w14:paraId="59D68724" w14:textId="77777777" w:rsidR="009C01BB" w:rsidRPr="00E50619" w:rsidRDefault="009C01BB" w:rsidP="00720A4E">
            <w:pPr>
              <w:shd w:val="clear" w:color="auto" w:fill="FFFFFF" w:themeFill="background1"/>
              <w:spacing w:line="259" w:lineRule="auto"/>
            </w:pPr>
          </w:p>
          <w:p w14:paraId="160B498C" w14:textId="4AA7243B" w:rsidR="009C01BB" w:rsidRPr="00E50619" w:rsidRDefault="009C01BB" w:rsidP="00720A4E">
            <w:pPr>
              <w:shd w:val="clear" w:color="auto" w:fill="FFFFFF" w:themeFill="background1"/>
              <w:spacing w:line="259" w:lineRule="auto"/>
              <w:ind w:left="0" w:firstLine="0"/>
              <w:rPr>
                <w:rFonts w:cs="Times New Roman"/>
              </w:rPr>
            </w:pPr>
            <w:r w:rsidRPr="00E50619">
              <w:t xml:space="preserve">Moderately high positive, significant correlation </w:t>
            </w:r>
          </w:p>
        </w:tc>
      </w:tr>
      <w:tr w:rsidR="009C01BB" w:rsidRPr="00E50619" w14:paraId="7D99E978" w14:textId="77777777" w:rsidTr="009C01BB">
        <w:trPr>
          <w:trHeight w:val="745"/>
        </w:trPr>
        <w:tc>
          <w:tcPr>
            <w:tcW w:w="2168" w:type="dxa"/>
            <w:tcBorders>
              <w:bottom w:val="single" w:sz="4" w:space="0" w:color="auto"/>
            </w:tcBorders>
          </w:tcPr>
          <w:p w14:paraId="103903EF" w14:textId="77777777" w:rsidR="009C01BB" w:rsidRPr="00E50619" w:rsidRDefault="009C01BB" w:rsidP="00720A4E">
            <w:pPr>
              <w:shd w:val="clear" w:color="auto" w:fill="FFFFFF" w:themeFill="background1"/>
              <w:spacing w:line="259" w:lineRule="auto"/>
              <w:ind w:left="120"/>
              <w:rPr>
                <w:rFonts w:cs="Times New Roman"/>
              </w:rPr>
            </w:pPr>
            <w:r w:rsidRPr="00E50619">
              <w:rPr>
                <w:rFonts w:cs="Times New Roman"/>
              </w:rPr>
              <w:t xml:space="preserve"> </w:t>
            </w:r>
          </w:p>
          <w:p w14:paraId="7658B42C" w14:textId="77777777" w:rsidR="009C01BB" w:rsidRPr="00E50619" w:rsidRDefault="009C01BB" w:rsidP="00DA4E78">
            <w:pPr>
              <w:shd w:val="clear" w:color="auto" w:fill="FFFFFF" w:themeFill="background1"/>
              <w:spacing w:line="259" w:lineRule="auto"/>
              <w:ind w:left="0" w:firstLine="0"/>
              <w:rPr>
                <w:rFonts w:cs="Times New Roman"/>
              </w:rPr>
            </w:pPr>
            <w:r w:rsidRPr="00E50619">
              <w:rPr>
                <w:rFonts w:cs="Times New Roman"/>
              </w:rPr>
              <w:t>Teacher Preparedness</w:t>
            </w:r>
          </w:p>
        </w:tc>
        <w:tc>
          <w:tcPr>
            <w:tcW w:w="837" w:type="dxa"/>
            <w:tcBorders>
              <w:bottom w:val="single" w:sz="4" w:space="0" w:color="auto"/>
            </w:tcBorders>
          </w:tcPr>
          <w:p w14:paraId="4404FFB5" w14:textId="77777777" w:rsidR="009C01BB" w:rsidRPr="00E50619" w:rsidRDefault="009C01BB" w:rsidP="00720A4E">
            <w:pPr>
              <w:shd w:val="clear" w:color="auto" w:fill="FFFFFF" w:themeFill="background1"/>
              <w:spacing w:line="259" w:lineRule="auto"/>
              <w:ind w:left="15"/>
              <w:jc w:val="center"/>
              <w:rPr>
                <w:rFonts w:cs="Times New Roman"/>
              </w:rPr>
            </w:pPr>
          </w:p>
          <w:p w14:paraId="0ED2A92F" w14:textId="77777777" w:rsidR="009C01BB" w:rsidRPr="00E50619" w:rsidRDefault="009C01BB" w:rsidP="00720A4E">
            <w:pPr>
              <w:shd w:val="clear" w:color="auto" w:fill="FFFFFF" w:themeFill="background1"/>
              <w:spacing w:line="259" w:lineRule="auto"/>
              <w:ind w:right="35" w:firstLine="0"/>
              <w:rPr>
                <w:rFonts w:cs="Times New Roman"/>
              </w:rPr>
            </w:pPr>
            <w:r w:rsidRPr="00E50619">
              <w:rPr>
                <w:rFonts w:cs="Times New Roman"/>
              </w:rPr>
              <w:t>.035</w:t>
            </w:r>
          </w:p>
        </w:tc>
        <w:tc>
          <w:tcPr>
            <w:tcW w:w="1197" w:type="dxa"/>
            <w:tcBorders>
              <w:bottom w:val="single" w:sz="4" w:space="0" w:color="auto"/>
            </w:tcBorders>
          </w:tcPr>
          <w:p w14:paraId="42B12F2A" w14:textId="77777777" w:rsidR="009C01BB" w:rsidRPr="00E50619" w:rsidRDefault="009C01BB" w:rsidP="00720A4E">
            <w:pPr>
              <w:shd w:val="clear" w:color="auto" w:fill="FFFFFF" w:themeFill="background1"/>
              <w:spacing w:line="259" w:lineRule="auto"/>
              <w:ind w:left="385"/>
              <w:jc w:val="center"/>
              <w:rPr>
                <w:rFonts w:cs="Times New Roman"/>
              </w:rPr>
            </w:pPr>
          </w:p>
          <w:p w14:paraId="226B35DA" w14:textId="77777777" w:rsidR="009C01BB" w:rsidRPr="00E50619" w:rsidRDefault="009C01BB" w:rsidP="00720A4E">
            <w:pPr>
              <w:shd w:val="clear" w:color="auto" w:fill="FFFFFF" w:themeFill="background1"/>
              <w:spacing w:line="259" w:lineRule="auto"/>
              <w:ind w:left="0" w:firstLine="0"/>
              <w:rPr>
                <w:rFonts w:cs="Times New Roman"/>
              </w:rPr>
            </w:pPr>
            <w:r w:rsidRPr="00E50619">
              <w:rPr>
                <w:rFonts w:cs="Times New Roman"/>
              </w:rPr>
              <w:t>.575</w:t>
            </w:r>
          </w:p>
        </w:tc>
        <w:tc>
          <w:tcPr>
            <w:tcW w:w="1557" w:type="dxa"/>
            <w:tcBorders>
              <w:bottom w:val="single" w:sz="4" w:space="0" w:color="auto"/>
            </w:tcBorders>
          </w:tcPr>
          <w:p w14:paraId="05FDACA3" w14:textId="77777777" w:rsidR="009C01BB" w:rsidRPr="00E50619" w:rsidRDefault="009C01BB" w:rsidP="00720A4E">
            <w:pPr>
              <w:shd w:val="clear" w:color="auto" w:fill="FFFFFF" w:themeFill="background1"/>
              <w:spacing w:line="259" w:lineRule="auto"/>
              <w:ind w:left="596"/>
              <w:jc w:val="center"/>
              <w:rPr>
                <w:rFonts w:cs="Times New Roman"/>
              </w:rPr>
            </w:pPr>
          </w:p>
          <w:p w14:paraId="6FD4A4C8" w14:textId="77777777" w:rsidR="009C01BB" w:rsidRPr="00E50619" w:rsidRDefault="009C01BB" w:rsidP="00720A4E">
            <w:pPr>
              <w:shd w:val="clear" w:color="auto" w:fill="FFFFFF" w:themeFill="background1"/>
              <w:spacing w:line="259" w:lineRule="auto"/>
              <w:ind w:left="0" w:firstLine="0"/>
              <w:rPr>
                <w:rFonts w:cs="Times New Roman"/>
              </w:rPr>
            </w:pPr>
            <w:r w:rsidRPr="00E50619">
              <w:rPr>
                <w:rFonts w:cs="Times New Roman"/>
              </w:rPr>
              <w:t xml:space="preserve">Accept </w:t>
            </w:r>
            <w:r w:rsidRPr="00E50619">
              <w:rPr>
                <w:rFonts w:cs="Times New Roman"/>
                <w:i/>
              </w:rPr>
              <w:t>H</w:t>
            </w:r>
            <w:r w:rsidRPr="00E50619">
              <w:rPr>
                <w:rFonts w:eastAsia="Arial" w:cs="Times New Roman"/>
                <w:b/>
                <w:vertAlign w:val="subscript"/>
              </w:rPr>
              <w:t>0</w:t>
            </w:r>
          </w:p>
        </w:tc>
        <w:tc>
          <w:tcPr>
            <w:tcW w:w="3722" w:type="dxa"/>
            <w:tcBorders>
              <w:bottom w:val="single" w:sz="4" w:space="0" w:color="auto"/>
            </w:tcBorders>
          </w:tcPr>
          <w:p w14:paraId="4BC27601" w14:textId="77777777" w:rsidR="009C01BB" w:rsidRPr="00E50619" w:rsidRDefault="009C01BB" w:rsidP="00720A4E">
            <w:pPr>
              <w:shd w:val="clear" w:color="auto" w:fill="FFFFFF" w:themeFill="background1"/>
              <w:spacing w:line="259" w:lineRule="auto"/>
              <w:rPr>
                <w:rFonts w:cs="Times New Roman"/>
              </w:rPr>
            </w:pPr>
          </w:p>
          <w:p w14:paraId="7E35ED2F" w14:textId="58841308" w:rsidR="009C01BB" w:rsidRPr="00E50619" w:rsidRDefault="009C01BB" w:rsidP="00720A4E">
            <w:pPr>
              <w:shd w:val="clear" w:color="auto" w:fill="FFFFFF" w:themeFill="background1"/>
              <w:spacing w:line="259" w:lineRule="auto"/>
              <w:ind w:left="0" w:firstLine="0"/>
              <w:rPr>
                <w:rFonts w:cs="Times New Roman"/>
              </w:rPr>
            </w:pPr>
            <w:r w:rsidRPr="00E50619">
              <w:rPr>
                <w:rFonts w:cs="Times New Roman"/>
              </w:rPr>
              <w:t>Low positive, no</w:t>
            </w:r>
            <w:r w:rsidR="00B92F47" w:rsidRPr="00E50619">
              <w:rPr>
                <w:rFonts w:cs="Times New Roman"/>
              </w:rPr>
              <w:t>t</w:t>
            </w:r>
            <w:r w:rsidRPr="00E50619">
              <w:rPr>
                <w:rFonts w:cs="Times New Roman"/>
              </w:rPr>
              <w:t xml:space="preserve"> significant correlation</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2"/>
            </w:tblGrid>
            <w:tr w:rsidR="009C01BB" w:rsidRPr="00E50619" w14:paraId="26FB21FC" w14:textId="77777777" w:rsidTr="009C01BB">
              <w:trPr>
                <w:tblCellSpacing w:w="15" w:type="dxa"/>
              </w:trPr>
              <w:tc>
                <w:tcPr>
                  <w:tcW w:w="52" w:type="dxa"/>
                  <w:vAlign w:val="center"/>
                  <w:hideMark/>
                </w:tcPr>
                <w:p w14:paraId="75D928B2" w14:textId="77777777" w:rsidR="009C01BB" w:rsidRPr="00E50619" w:rsidRDefault="009C01BB" w:rsidP="00720A4E">
                  <w:pPr>
                    <w:shd w:val="clear" w:color="auto" w:fill="FFFFFF" w:themeFill="background1"/>
                    <w:spacing w:after="0"/>
                    <w:rPr>
                      <w:rFonts w:eastAsiaTheme="minorEastAsia" w:cs="Times New Roman"/>
                    </w:rPr>
                  </w:pPr>
                </w:p>
              </w:tc>
            </w:tr>
          </w:tbl>
          <w:p w14:paraId="0B539AFD" w14:textId="77777777" w:rsidR="009C01BB" w:rsidRPr="00E50619" w:rsidRDefault="009C01BB" w:rsidP="00720A4E">
            <w:pPr>
              <w:shd w:val="clear" w:color="auto" w:fill="FFFFFF" w:themeFill="background1"/>
              <w:spacing w:line="259" w:lineRule="auto"/>
              <w:rPr>
                <w:rFonts w:cs="Times New Roman"/>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9"/>
            </w:tblGrid>
            <w:tr w:rsidR="009C01BB" w:rsidRPr="00E50619" w14:paraId="04842ABC" w14:textId="77777777" w:rsidTr="009C01BB">
              <w:trPr>
                <w:tblCellSpacing w:w="15" w:type="dxa"/>
              </w:trPr>
              <w:tc>
                <w:tcPr>
                  <w:tcW w:w="899" w:type="dxa"/>
                  <w:vAlign w:val="center"/>
                  <w:hideMark/>
                </w:tcPr>
                <w:p w14:paraId="216D989B" w14:textId="77777777" w:rsidR="009C01BB" w:rsidRPr="00E50619" w:rsidRDefault="009C01BB" w:rsidP="00720A4E">
                  <w:pPr>
                    <w:shd w:val="clear" w:color="auto" w:fill="FFFFFF" w:themeFill="background1"/>
                    <w:spacing w:after="0"/>
                    <w:rPr>
                      <w:rFonts w:eastAsiaTheme="minorEastAsia" w:cs="Times New Roman"/>
                    </w:rPr>
                  </w:pPr>
                </w:p>
              </w:tc>
            </w:tr>
          </w:tbl>
          <w:p w14:paraId="5D681928" w14:textId="77777777" w:rsidR="009C01BB" w:rsidRPr="00E50619" w:rsidRDefault="009C01BB" w:rsidP="00720A4E">
            <w:pPr>
              <w:shd w:val="clear" w:color="auto" w:fill="FFFFFF" w:themeFill="background1"/>
              <w:spacing w:line="259" w:lineRule="auto"/>
              <w:rPr>
                <w:rFonts w:cs="Times New Roman"/>
              </w:rPr>
            </w:pPr>
          </w:p>
        </w:tc>
      </w:tr>
    </w:tbl>
    <w:p w14:paraId="149EADE9" w14:textId="75A58CCE" w:rsidR="009C01BB" w:rsidRPr="00E50619" w:rsidRDefault="009C01BB" w:rsidP="00720A4E">
      <w:pPr>
        <w:shd w:val="clear" w:color="auto" w:fill="FFFFFF" w:themeFill="background1"/>
        <w:spacing w:after="0"/>
        <w:ind w:left="0" w:firstLine="0"/>
        <w:rPr>
          <w:i/>
        </w:rPr>
      </w:pPr>
      <w:r w:rsidRPr="00E50619">
        <w:rPr>
          <w:i/>
        </w:rPr>
        <w:t>Level of Significance: 0.05</w:t>
      </w:r>
      <w:r w:rsidR="0046672B" w:rsidRPr="00E50619">
        <w:rPr>
          <w:i/>
        </w:rPr>
        <w:t>, Decision</w:t>
      </w:r>
      <w:r w:rsidRPr="00E50619">
        <w:rPr>
          <w:i/>
        </w:rPr>
        <w:t xml:space="preserve"> Rule: Reject H₀ if p &lt; 0.05 </w:t>
      </w:r>
    </w:p>
    <w:p w14:paraId="21F5170E" w14:textId="77777777" w:rsidR="00084119" w:rsidRPr="00E50619" w:rsidRDefault="00084119" w:rsidP="00084119">
      <w:pPr>
        <w:shd w:val="clear" w:color="auto" w:fill="FFFFFF" w:themeFill="background1"/>
        <w:ind w:left="0" w:right="0" w:firstLine="0"/>
        <w:rPr>
          <w:rFonts w:eastAsia="Times New Roman" w:cs="Times New Roman"/>
        </w:rPr>
      </w:pPr>
    </w:p>
    <w:p w14:paraId="4B0C63A6" w14:textId="14967AD5" w:rsidR="00084119" w:rsidRPr="00E50619" w:rsidRDefault="00084119" w:rsidP="00D52B17">
      <w:pPr>
        <w:shd w:val="clear" w:color="auto" w:fill="FFFFFF" w:themeFill="background1"/>
        <w:ind w:left="1" w:right="0"/>
      </w:pPr>
      <w:r w:rsidRPr="00E50619">
        <w:rPr>
          <w:rFonts w:eastAsia="Times New Roman" w:cs="Times New Roman"/>
        </w:rPr>
        <w:t xml:space="preserve">The table specifically shows that the correlation between teaching skills and classroom management obtained a p-value of 0.000 which is less than 0.05 level of significance. Thus, the null hypothesis was rejected. It indicates that the correlation between teaching skills and classroom management of the respondents is significant. The corresponding </w:t>
      </w:r>
      <w:proofErr w:type="spellStart"/>
      <w:r w:rsidRPr="00E50619">
        <w:rPr>
          <w:rFonts w:eastAsia="Times New Roman" w:cs="Times New Roman"/>
        </w:rPr>
        <w:t>r-value</w:t>
      </w:r>
      <w:proofErr w:type="spellEnd"/>
      <w:r w:rsidRPr="00E50619">
        <w:rPr>
          <w:rFonts w:eastAsia="Times New Roman" w:cs="Times New Roman"/>
        </w:rPr>
        <w:t xml:space="preserve"> of 0.650 indicates that the correlation is moderately high. This implies that for every unit change in teaching skills</w:t>
      </w:r>
      <w:r w:rsidR="008315B0" w:rsidRPr="00E50619">
        <w:rPr>
          <w:rFonts w:eastAsia="Times New Roman" w:cs="Times New Roman"/>
        </w:rPr>
        <w:t>,</w:t>
      </w:r>
      <w:r w:rsidRPr="00E50619">
        <w:rPr>
          <w:rFonts w:eastAsia="Times New Roman" w:cs="Times New Roman"/>
        </w:rPr>
        <w:t xml:space="preserve"> there is a corresponding change in classroom management. On the other hand, the correlation between teacher preparedness and classroom management obtained a p-value of 0.575 which is greater than 0.05 level of significance. Thus, the null hypothesis was accepted. It indicates that the correlation between teacher preparedness and classroom management of the respondents is not significant. The corresponding </w:t>
      </w:r>
      <w:proofErr w:type="spellStart"/>
      <w:r w:rsidRPr="00E50619">
        <w:rPr>
          <w:rFonts w:eastAsia="Times New Roman" w:cs="Times New Roman"/>
        </w:rPr>
        <w:t>r-value</w:t>
      </w:r>
      <w:proofErr w:type="spellEnd"/>
      <w:r w:rsidRPr="00E50619">
        <w:rPr>
          <w:rFonts w:eastAsia="Times New Roman" w:cs="Times New Roman"/>
        </w:rPr>
        <w:t xml:space="preserve"> of 0.035 indicates that the correlation is low positive.</w:t>
      </w:r>
      <w:r w:rsidR="008315B0" w:rsidRPr="00E50619">
        <w:rPr>
          <w:rFonts w:eastAsia="Times New Roman" w:cs="Times New Roman"/>
        </w:rPr>
        <w:t xml:space="preserve"> </w:t>
      </w:r>
      <w:r w:rsidR="008315B0" w:rsidRPr="00E50619">
        <w:t xml:space="preserve">This implies that for every unit change in teacher </w:t>
      </w:r>
      <w:r w:rsidR="008315B0" w:rsidRPr="00E50619">
        <w:lastRenderedPageBreak/>
        <w:t xml:space="preserve">preparedness, does not meaningfully correspond with changes in classroom management effectiveness. </w:t>
      </w:r>
    </w:p>
    <w:p w14:paraId="745B4161" w14:textId="77777777" w:rsidR="0053580D" w:rsidRPr="00E50619" w:rsidRDefault="0053580D" w:rsidP="00D52B17">
      <w:pPr>
        <w:shd w:val="clear" w:color="auto" w:fill="FFFFFF" w:themeFill="background1"/>
        <w:ind w:left="1" w:right="0"/>
        <w:rPr>
          <w:rFonts w:eastAsia="Times New Roman" w:cs="Times New Roman"/>
        </w:rPr>
      </w:pPr>
    </w:p>
    <w:p w14:paraId="3FB0D5E4" w14:textId="35DEC178" w:rsidR="00DB468C" w:rsidRPr="00E50619" w:rsidRDefault="008315B0" w:rsidP="008315B0">
      <w:pPr>
        <w:shd w:val="clear" w:color="auto" w:fill="FFFFFF" w:themeFill="background1"/>
        <w:spacing w:after="0" w:line="259" w:lineRule="auto"/>
        <w:ind w:left="0" w:right="0" w:firstLine="713"/>
      </w:pPr>
      <w:r w:rsidRPr="00E50619">
        <w:t>The findings indicate a significant positive correlation between teaching skills and classroom management, suggesting that higher teaching skills are associated with better classroom management. In contrast, the relationship between teacher preparedness and classroom management was not significant, indicating that variations in preparedness do not meaningfully correspond to changes in classroom management.</w:t>
      </w:r>
    </w:p>
    <w:p w14:paraId="775CEFD4" w14:textId="77777777" w:rsidR="008315B0" w:rsidRPr="00E50619" w:rsidRDefault="008315B0" w:rsidP="00720A4E">
      <w:pPr>
        <w:pStyle w:val="Heading2"/>
        <w:shd w:val="clear" w:color="auto" w:fill="FFFFFF" w:themeFill="background1"/>
        <w:ind w:left="11" w:right="4"/>
      </w:pPr>
    </w:p>
    <w:p w14:paraId="5F052296" w14:textId="77777777" w:rsidR="0053580D" w:rsidRPr="00E50619" w:rsidRDefault="0053580D" w:rsidP="0053580D"/>
    <w:p w14:paraId="52DA558B" w14:textId="1D4EE968" w:rsidR="005E148B" w:rsidRPr="00E50619" w:rsidRDefault="001F376D" w:rsidP="00720A4E">
      <w:pPr>
        <w:pStyle w:val="Heading2"/>
        <w:shd w:val="clear" w:color="auto" w:fill="FFFFFF" w:themeFill="background1"/>
        <w:ind w:left="11" w:right="4"/>
      </w:pPr>
      <w:r w:rsidRPr="00E50619">
        <w:t xml:space="preserve">Mediation Results  </w:t>
      </w:r>
    </w:p>
    <w:p w14:paraId="1D109B2D"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1046F020" w14:textId="0586ADBA" w:rsidR="005E148B" w:rsidRPr="00E50619" w:rsidRDefault="001F376D" w:rsidP="000A6609">
      <w:pPr>
        <w:shd w:val="clear" w:color="auto" w:fill="FFFFFF" w:themeFill="background1"/>
        <w:ind w:left="1" w:right="0"/>
      </w:pPr>
      <w:r w:rsidRPr="00E50619">
        <w:t xml:space="preserve">Table </w:t>
      </w:r>
      <w:r w:rsidR="00B55656" w:rsidRPr="00E50619">
        <w:t>3</w:t>
      </w:r>
      <w:r w:rsidRPr="00E50619">
        <w:t xml:space="preserve"> is mediation table</w:t>
      </w:r>
      <w:r w:rsidR="00B55656" w:rsidRPr="00E50619">
        <w:t>.</w:t>
      </w:r>
      <w:r w:rsidR="00F01FA9" w:rsidRPr="00E50619">
        <w:t xml:space="preserve"> </w:t>
      </w:r>
      <w:r w:rsidR="00DF4BE5" w:rsidRPr="00E50619">
        <w:t>It</w:t>
      </w:r>
      <w:r w:rsidRPr="00E50619">
        <w:t xml:space="preserve"> contains the </w:t>
      </w:r>
      <w:r w:rsidR="00DF4BE5" w:rsidRPr="00E50619">
        <w:t xml:space="preserve">label, path/effect, </w:t>
      </w:r>
      <w:r w:rsidRPr="00E50619">
        <w:t xml:space="preserve">estimate beta, standard error, </w:t>
      </w:r>
      <w:r w:rsidR="00B55656" w:rsidRPr="00E50619">
        <w:t>z</w:t>
      </w:r>
      <w:r w:rsidRPr="00E50619">
        <w:t>-value, p-value, decision on null hypothesis</w:t>
      </w:r>
      <w:r w:rsidR="00C93662" w:rsidRPr="00E50619">
        <w:t>,</w:t>
      </w:r>
      <w:r w:rsidRPr="00E50619">
        <w:t xml:space="preserve"> and corresponding interpretation.   </w:t>
      </w:r>
    </w:p>
    <w:p w14:paraId="51516224" w14:textId="77777777" w:rsidR="000A6609" w:rsidRPr="00E50619" w:rsidRDefault="000A6609" w:rsidP="000A6609">
      <w:pPr>
        <w:shd w:val="clear" w:color="auto" w:fill="FFFFFF" w:themeFill="background1"/>
        <w:ind w:left="1" w:right="0"/>
      </w:pPr>
    </w:p>
    <w:p w14:paraId="0C76B852" w14:textId="5549ABC1" w:rsidR="005E148B" w:rsidRPr="00E50619" w:rsidRDefault="001F376D" w:rsidP="00720A4E">
      <w:pPr>
        <w:pStyle w:val="Heading3"/>
        <w:shd w:val="clear" w:color="auto" w:fill="FFFFFF" w:themeFill="background1"/>
        <w:ind w:left="11" w:right="0"/>
      </w:pPr>
      <w:r w:rsidRPr="00E50619">
        <w:t xml:space="preserve">Table </w:t>
      </w:r>
      <w:r w:rsidR="00B55656" w:rsidRPr="00E50619">
        <w:t>3</w:t>
      </w:r>
      <w:r w:rsidRPr="00E50619">
        <w:t xml:space="preserve">. Mediation Table (N = 250) </w:t>
      </w:r>
    </w:p>
    <w:tbl>
      <w:tblPr>
        <w:tblStyle w:val="TableGrid"/>
        <w:tblW w:w="9376" w:type="dxa"/>
        <w:tblInd w:w="2" w:type="dxa"/>
        <w:tblCellMar>
          <w:top w:w="51" w:type="dxa"/>
          <w:right w:w="128" w:type="dxa"/>
        </w:tblCellMar>
        <w:tblLook w:val="04A0" w:firstRow="1" w:lastRow="0" w:firstColumn="1" w:lastColumn="0" w:noHBand="0" w:noVBand="1"/>
      </w:tblPr>
      <w:tblGrid>
        <w:gridCol w:w="830"/>
        <w:gridCol w:w="2208"/>
        <w:gridCol w:w="1272"/>
        <w:gridCol w:w="614"/>
        <w:gridCol w:w="882"/>
        <w:gridCol w:w="784"/>
        <w:gridCol w:w="1178"/>
        <w:gridCol w:w="1608"/>
      </w:tblGrid>
      <w:tr w:rsidR="005E148B" w:rsidRPr="00E50619" w14:paraId="1C07B47A" w14:textId="77777777" w:rsidTr="00B84D48">
        <w:trPr>
          <w:trHeight w:val="724"/>
        </w:trPr>
        <w:tc>
          <w:tcPr>
            <w:tcW w:w="822" w:type="dxa"/>
            <w:tcBorders>
              <w:top w:val="single" w:sz="4" w:space="0" w:color="auto"/>
              <w:bottom w:val="single" w:sz="4" w:space="0" w:color="auto"/>
            </w:tcBorders>
            <w:vAlign w:val="center"/>
          </w:tcPr>
          <w:p w14:paraId="4189DA36" w14:textId="77777777" w:rsidR="005E148B" w:rsidRPr="00E50619" w:rsidRDefault="001F376D" w:rsidP="00720A4E">
            <w:pPr>
              <w:shd w:val="clear" w:color="auto" w:fill="FFFFFF" w:themeFill="background1"/>
              <w:spacing w:after="0" w:line="259" w:lineRule="auto"/>
              <w:ind w:left="142" w:right="0" w:firstLine="0"/>
              <w:jc w:val="center"/>
            </w:pPr>
            <w:r w:rsidRPr="00E50619">
              <w:t xml:space="preserve">Label </w:t>
            </w:r>
          </w:p>
        </w:tc>
        <w:tc>
          <w:tcPr>
            <w:tcW w:w="2604" w:type="dxa"/>
            <w:tcBorders>
              <w:top w:val="single" w:sz="4" w:space="0" w:color="auto"/>
              <w:bottom w:val="single" w:sz="4" w:space="0" w:color="auto"/>
            </w:tcBorders>
            <w:vAlign w:val="center"/>
          </w:tcPr>
          <w:p w14:paraId="60851AD6" w14:textId="77777777" w:rsidR="005E148B" w:rsidRPr="00E50619" w:rsidRDefault="001F376D" w:rsidP="00720A4E">
            <w:pPr>
              <w:shd w:val="clear" w:color="auto" w:fill="FFFFFF" w:themeFill="background1"/>
              <w:spacing w:after="0" w:line="259" w:lineRule="auto"/>
              <w:ind w:left="638" w:right="0" w:firstLine="0"/>
              <w:jc w:val="left"/>
            </w:pPr>
            <w:r w:rsidRPr="00E50619">
              <w:t xml:space="preserve">Path / Effect </w:t>
            </w:r>
          </w:p>
        </w:tc>
        <w:tc>
          <w:tcPr>
            <w:tcW w:w="810" w:type="dxa"/>
            <w:tcBorders>
              <w:top w:val="single" w:sz="4" w:space="0" w:color="auto"/>
              <w:bottom w:val="single" w:sz="4" w:space="0" w:color="auto"/>
            </w:tcBorders>
          </w:tcPr>
          <w:p w14:paraId="6D63800C" w14:textId="4D9C72AF" w:rsidR="005E148B" w:rsidRPr="00E50619" w:rsidRDefault="00136E4C" w:rsidP="00721B99">
            <w:pPr>
              <w:shd w:val="clear" w:color="auto" w:fill="FFFFFF" w:themeFill="background1"/>
              <w:spacing w:after="0" w:line="259" w:lineRule="auto"/>
              <w:ind w:left="98" w:right="0" w:hanging="98"/>
              <w:jc w:val="left"/>
            </w:pPr>
            <w:proofErr w:type="spellStart"/>
            <w:r w:rsidRPr="00E50619">
              <w:t>EsEstimate</w:t>
            </w:r>
            <w:proofErr w:type="spellEnd"/>
            <w:r w:rsidRPr="00E50619">
              <w:t xml:space="preserve"> (B) </w:t>
            </w:r>
          </w:p>
        </w:tc>
        <w:tc>
          <w:tcPr>
            <w:tcW w:w="636" w:type="dxa"/>
            <w:tcBorders>
              <w:top w:val="single" w:sz="4" w:space="0" w:color="auto"/>
              <w:bottom w:val="single" w:sz="4" w:space="0" w:color="auto"/>
            </w:tcBorders>
            <w:vAlign w:val="center"/>
          </w:tcPr>
          <w:p w14:paraId="1D343350" w14:textId="77777777" w:rsidR="005E148B" w:rsidRPr="00E50619" w:rsidRDefault="001F376D" w:rsidP="00720A4E">
            <w:pPr>
              <w:shd w:val="clear" w:color="auto" w:fill="FFFFFF" w:themeFill="background1"/>
              <w:spacing w:after="0" w:line="259" w:lineRule="auto"/>
              <w:ind w:left="158" w:right="0" w:firstLine="0"/>
              <w:jc w:val="left"/>
            </w:pPr>
            <w:r w:rsidRPr="00E50619">
              <w:t xml:space="preserve">SE </w:t>
            </w:r>
          </w:p>
        </w:tc>
        <w:tc>
          <w:tcPr>
            <w:tcW w:w="893" w:type="dxa"/>
            <w:tcBorders>
              <w:top w:val="single" w:sz="4" w:space="0" w:color="auto"/>
              <w:bottom w:val="single" w:sz="4" w:space="0" w:color="auto"/>
            </w:tcBorders>
            <w:vAlign w:val="center"/>
          </w:tcPr>
          <w:p w14:paraId="76A14DB7"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Z-value </w:t>
            </w:r>
          </w:p>
        </w:tc>
        <w:tc>
          <w:tcPr>
            <w:tcW w:w="848" w:type="dxa"/>
            <w:tcBorders>
              <w:top w:val="single" w:sz="4" w:space="0" w:color="auto"/>
              <w:bottom w:val="single" w:sz="4" w:space="0" w:color="auto"/>
            </w:tcBorders>
            <w:vAlign w:val="center"/>
          </w:tcPr>
          <w:p w14:paraId="252F5487"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p-value </w:t>
            </w:r>
          </w:p>
        </w:tc>
        <w:tc>
          <w:tcPr>
            <w:tcW w:w="1278" w:type="dxa"/>
            <w:tcBorders>
              <w:top w:val="single" w:sz="4" w:space="0" w:color="auto"/>
              <w:bottom w:val="single" w:sz="4" w:space="0" w:color="auto"/>
            </w:tcBorders>
            <w:vAlign w:val="center"/>
          </w:tcPr>
          <w:p w14:paraId="23CA7A03" w14:textId="77777777" w:rsidR="005E148B" w:rsidRPr="00E50619" w:rsidRDefault="001F376D" w:rsidP="00720A4E">
            <w:pPr>
              <w:shd w:val="clear" w:color="auto" w:fill="FFFFFF" w:themeFill="background1"/>
              <w:spacing w:after="0" w:line="259" w:lineRule="auto"/>
              <w:ind w:left="392" w:right="0" w:hanging="392"/>
              <w:jc w:val="left"/>
            </w:pPr>
            <w:r w:rsidRPr="00E50619">
              <w:t xml:space="preserve">Decision on </w:t>
            </w:r>
            <w:r w:rsidRPr="00E50619">
              <w:rPr>
                <w:i/>
              </w:rPr>
              <w:t>H₀</w:t>
            </w:r>
            <w:r w:rsidRPr="00E50619">
              <w:t xml:space="preserve"> </w:t>
            </w:r>
          </w:p>
        </w:tc>
        <w:tc>
          <w:tcPr>
            <w:tcW w:w="1484" w:type="dxa"/>
            <w:tcBorders>
              <w:top w:val="single" w:sz="4" w:space="0" w:color="auto"/>
              <w:bottom w:val="single" w:sz="4" w:space="0" w:color="auto"/>
            </w:tcBorders>
          </w:tcPr>
          <w:p w14:paraId="29B79D0F" w14:textId="77777777" w:rsidR="005E148B" w:rsidRPr="00E50619" w:rsidRDefault="001F376D" w:rsidP="00720A4E">
            <w:pPr>
              <w:shd w:val="clear" w:color="auto" w:fill="FFFFFF" w:themeFill="background1"/>
              <w:spacing w:after="159" w:line="259" w:lineRule="auto"/>
              <w:ind w:left="18" w:right="0" w:firstLine="0"/>
              <w:jc w:val="left"/>
            </w:pPr>
            <w:r w:rsidRPr="00E50619">
              <w:t xml:space="preserve">Interpretation </w:t>
            </w:r>
          </w:p>
          <w:p w14:paraId="0411055F" w14:textId="77777777" w:rsidR="005E148B" w:rsidRPr="00E50619" w:rsidRDefault="001F376D" w:rsidP="00720A4E">
            <w:pPr>
              <w:shd w:val="clear" w:color="auto" w:fill="FFFFFF" w:themeFill="background1"/>
              <w:spacing w:after="0" w:line="259" w:lineRule="auto"/>
              <w:ind w:left="369" w:right="0" w:firstLine="0"/>
              <w:jc w:val="center"/>
            </w:pPr>
            <w:r w:rsidRPr="00E50619">
              <w:t xml:space="preserve"> </w:t>
            </w:r>
          </w:p>
        </w:tc>
      </w:tr>
      <w:tr w:rsidR="005E148B" w:rsidRPr="00E50619" w14:paraId="2CD9E36E" w14:textId="77777777" w:rsidTr="00B84D48">
        <w:trPr>
          <w:trHeight w:val="595"/>
        </w:trPr>
        <w:tc>
          <w:tcPr>
            <w:tcW w:w="822" w:type="dxa"/>
            <w:tcBorders>
              <w:top w:val="single" w:sz="4" w:space="0" w:color="auto"/>
            </w:tcBorders>
            <w:vAlign w:val="center"/>
          </w:tcPr>
          <w:p w14:paraId="6EA3712D" w14:textId="77777777" w:rsidR="005E148B" w:rsidRPr="00E50619" w:rsidRDefault="001F376D" w:rsidP="00720A4E">
            <w:pPr>
              <w:shd w:val="clear" w:color="auto" w:fill="FFFFFF" w:themeFill="background1"/>
              <w:spacing w:after="0" w:line="259" w:lineRule="auto"/>
              <w:ind w:left="183" w:right="0" w:firstLine="0"/>
              <w:jc w:val="center"/>
            </w:pPr>
            <w:r w:rsidRPr="00E50619">
              <w:t xml:space="preserve">A </w:t>
            </w:r>
          </w:p>
        </w:tc>
        <w:tc>
          <w:tcPr>
            <w:tcW w:w="2604" w:type="dxa"/>
            <w:tcBorders>
              <w:top w:val="single" w:sz="4" w:space="0" w:color="auto"/>
            </w:tcBorders>
          </w:tcPr>
          <w:p w14:paraId="0F39C8C8"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Teacher Preparedness → </w:t>
            </w:r>
          </w:p>
          <w:p w14:paraId="36D856D5"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Teacher Skills </w:t>
            </w:r>
          </w:p>
        </w:tc>
        <w:tc>
          <w:tcPr>
            <w:tcW w:w="810" w:type="dxa"/>
            <w:tcBorders>
              <w:top w:val="single" w:sz="4" w:space="0" w:color="auto"/>
            </w:tcBorders>
            <w:vAlign w:val="center"/>
          </w:tcPr>
          <w:p w14:paraId="2487E95F"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.010 </w:t>
            </w:r>
          </w:p>
        </w:tc>
        <w:tc>
          <w:tcPr>
            <w:tcW w:w="636" w:type="dxa"/>
            <w:tcBorders>
              <w:top w:val="single" w:sz="4" w:space="0" w:color="auto"/>
            </w:tcBorders>
            <w:vAlign w:val="center"/>
          </w:tcPr>
          <w:p w14:paraId="0D1099A3"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.046 </w:t>
            </w:r>
          </w:p>
        </w:tc>
        <w:tc>
          <w:tcPr>
            <w:tcW w:w="893" w:type="dxa"/>
            <w:tcBorders>
              <w:top w:val="single" w:sz="4" w:space="0" w:color="auto"/>
            </w:tcBorders>
            <w:vAlign w:val="center"/>
          </w:tcPr>
          <w:p w14:paraId="50E2B790" w14:textId="77777777" w:rsidR="005E148B" w:rsidRPr="00E50619" w:rsidRDefault="001F376D" w:rsidP="00720A4E">
            <w:pPr>
              <w:shd w:val="clear" w:color="auto" w:fill="FFFFFF" w:themeFill="background1"/>
              <w:spacing w:after="0" w:line="259" w:lineRule="auto"/>
              <w:ind w:left="130" w:right="0" w:firstLine="0"/>
              <w:jc w:val="left"/>
            </w:pPr>
            <w:r w:rsidRPr="00E50619">
              <w:t xml:space="preserve">.223 </w:t>
            </w:r>
          </w:p>
        </w:tc>
        <w:tc>
          <w:tcPr>
            <w:tcW w:w="848" w:type="dxa"/>
            <w:tcBorders>
              <w:top w:val="single" w:sz="4" w:space="0" w:color="auto"/>
            </w:tcBorders>
            <w:vAlign w:val="center"/>
          </w:tcPr>
          <w:p w14:paraId="24A8F5BE" w14:textId="77777777" w:rsidR="005E148B" w:rsidRPr="00E50619" w:rsidRDefault="001F376D" w:rsidP="00720A4E">
            <w:pPr>
              <w:shd w:val="clear" w:color="auto" w:fill="FFFFFF" w:themeFill="background1"/>
              <w:spacing w:after="0" w:line="259" w:lineRule="auto"/>
              <w:ind w:left="92" w:right="0" w:firstLine="0"/>
              <w:jc w:val="left"/>
            </w:pPr>
            <w:r w:rsidRPr="00E50619">
              <w:t xml:space="preserve">.824 </w:t>
            </w:r>
          </w:p>
        </w:tc>
        <w:tc>
          <w:tcPr>
            <w:tcW w:w="1278" w:type="dxa"/>
            <w:tcBorders>
              <w:top w:val="single" w:sz="4" w:space="0" w:color="auto"/>
            </w:tcBorders>
            <w:vAlign w:val="center"/>
          </w:tcPr>
          <w:p w14:paraId="00E8391E" w14:textId="77777777" w:rsidR="005E148B" w:rsidRPr="00E50619" w:rsidRDefault="001F376D" w:rsidP="00720A4E">
            <w:pPr>
              <w:shd w:val="clear" w:color="auto" w:fill="FFFFFF" w:themeFill="background1"/>
              <w:spacing w:after="0" w:line="259" w:lineRule="auto"/>
              <w:ind w:left="50" w:right="0" w:firstLine="0"/>
              <w:jc w:val="left"/>
            </w:pPr>
            <w:r w:rsidRPr="00E50619">
              <w:t xml:space="preserve">Accept </w:t>
            </w:r>
            <w:r w:rsidRPr="00E50619">
              <w:rPr>
                <w:i/>
              </w:rPr>
              <w:t>H₀</w:t>
            </w:r>
            <w:r w:rsidRPr="00E50619">
              <w:t xml:space="preserve"> </w:t>
            </w:r>
          </w:p>
        </w:tc>
        <w:tc>
          <w:tcPr>
            <w:tcW w:w="1484" w:type="dxa"/>
            <w:tcBorders>
              <w:top w:val="single" w:sz="4" w:space="0" w:color="auto"/>
            </w:tcBorders>
            <w:vAlign w:val="center"/>
          </w:tcPr>
          <w:p w14:paraId="67E3E520"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Not Significant </w:t>
            </w:r>
          </w:p>
        </w:tc>
      </w:tr>
      <w:tr w:rsidR="005E148B" w:rsidRPr="00E50619" w14:paraId="5C479172" w14:textId="77777777" w:rsidTr="00D26190">
        <w:trPr>
          <w:trHeight w:val="554"/>
        </w:trPr>
        <w:tc>
          <w:tcPr>
            <w:tcW w:w="822" w:type="dxa"/>
            <w:vAlign w:val="center"/>
          </w:tcPr>
          <w:p w14:paraId="3DF6B9FE" w14:textId="77777777" w:rsidR="005E148B" w:rsidRPr="00E50619" w:rsidRDefault="001F376D" w:rsidP="00720A4E">
            <w:pPr>
              <w:shd w:val="clear" w:color="auto" w:fill="FFFFFF" w:themeFill="background1"/>
              <w:spacing w:after="0" w:line="259" w:lineRule="auto"/>
              <w:ind w:left="184" w:right="0" w:firstLine="0"/>
              <w:jc w:val="center"/>
            </w:pPr>
            <w:r w:rsidRPr="00E50619">
              <w:t xml:space="preserve">B </w:t>
            </w:r>
          </w:p>
        </w:tc>
        <w:tc>
          <w:tcPr>
            <w:tcW w:w="2604" w:type="dxa"/>
          </w:tcPr>
          <w:p w14:paraId="3D4A269B"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Teacher Skills → </w:t>
            </w:r>
          </w:p>
          <w:p w14:paraId="60B7E046"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Classroom Management </w:t>
            </w:r>
          </w:p>
        </w:tc>
        <w:tc>
          <w:tcPr>
            <w:tcW w:w="810" w:type="dxa"/>
            <w:vAlign w:val="center"/>
          </w:tcPr>
          <w:p w14:paraId="0923C0B7"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.604 </w:t>
            </w:r>
          </w:p>
        </w:tc>
        <w:tc>
          <w:tcPr>
            <w:tcW w:w="636" w:type="dxa"/>
            <w:vAlign w:val="center"/>
          </w:tcPr>
          <w:p w14:paraId="3BA4D372"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.045 </w:t>
            </w:r>
          </w:p>
        </w:tc>
        <w:tc>
          <w:tcPr>
            <w:tcW w:w="893" w:type="dxa"/>
            <w:vAlign w:val="center"/>
          </w:tcPr>
          <w:p w14:paraId="3D508146" w14:textId="77777777" w:rsidR="005E148B" w:rsidRPr="00E50619" w:rsidRDefault="001F376D" w:rsidP="00720A4E">
            <w:pPr>
              <w:shd w:val="clear" w:color="auto" w:fill="FFFFFF" w:themeFill="background1"/>
              <w:spacing w:after="0" w:line="259" w:lineRule="auto"/>
              <w:ind w:left="20" w:right="0" w:firstLine="0"/>
              <w:jc w:val="left"/>
            </w:pPr>
            <w:r w:rsidRPr="00E50619">
              <w:t xml:space="preserve">13.481 </w:t>
            </w:r>
          </w:p>
        </w:tc>
        <w:tc>
          <w:tcPr>
            <w:tcW w:w="848" w:type="dxa"/>
            <w:vAlign w:val="center"/>
          </w:tcPr>
          <w:p w14:paraId="547C317F" w14:textId="77777777" w:rsidR="005E148B" w:rsidRPr="00E50619" w:rsidRDefault="001F376D" w:rsidP="00720A4E">
            <w:pPr>
              <w:shd w:val="clear" w:color="auto" w:fill="FFFFFF" w:themeFill="background1"/>
              <w:spacing w:after="0" w:line="259" w:lineRule="auto"/>
              <w:ind w:left="92" w:right="0" w:firstLine="0"/>
              <w:jc w:val="left"/>
            </w:pPr>
            <w:r w:rsidRPr="00E50619">
              <w:t xml:space="preserve">.000 </w:t>
            </w:r>
          </w:p>
        </w:tc>
        <w:tc>
          <w:tcPr>
            <w:tcW w:w="1278" w:type="dxa"/>
            <w:vAlign w:val="center"/>
          </w:tcPr>
          <w:p w14:paraId="3B83B186" w14:textId="77777777" w:rsidR="005E148B" w:rsidRPr="00E50619" w:rsidRDefault="001F376D" w:rsidP="00720A4E">
            <w:pPr>
              <w:shd w:val="clear" w:color="auto" w:fill="FFFFFF" w:themeFill="background1"/>
              <w:spacing w:after="0" w:line="259" w:lineRule="auto"/>
              <w:ind w:left="74" w:right="0" w:firstLine="0"/>
              <w:jc w:val="left"/>
            </w:pPr>
            <w:r w:rsidRPr="00E50619">
              <w:t xml:space="preserve">Reject </w:t>
            </w:r>
            <w:r w:rsidRPr="00E50619">
              <w:rPr>
                <w:i/>
              </w:rPr>
              <w:t>H₀</w:t>
            </w:r>
            <w:r w:rsidRPr="00E50619">
              <w:t xml:space="preserve"> </w:t>
            </w:r>
          </w:p>
        </w:tc>
        <w:tc>
          <w:tcPr>
            <w:tcW w:w="1484" w:type="dxa"/>
            <w:vAlign w:val="center"/>
          </w:tcPr>
          <w:p w14:paraId="463E3A18" w14:textId="77777777" w:rsidR="005E148B" w:rsidRPr="00E50619" w:rsidRDefault="001F376D" w:rsidP="00720A4E">
            <w:pPr>
              <w:shd w:val="clear" w:color="auto" w:fill="FFFFFF" w:themeFill="background1"/>
              <w:spacing w:after="0" w:line="259" w:lineRule="auto"/>
              <w:ind w:left="178" w:right="0" w:firstLine="0"/>
              <w:jc w:val="left"/>
            </w:pPr>
            <w:r w:rsidRPr="00E50619">
              <w:t xml:space="preserve">Significant </w:t>
            </w:r>
          </w:p>
        </w:tc>
      </w:tr>
      <w:tr w:rsidR="005E148B" w:rsidRPr="00E50619" w14:paraId="4776D167" w14:textId="77777777" w:rsidTr="00D26190">
        <w:trPr>
          <w:trHeight w:val="824"/>
        </w:trPr>
        <w:tc>
          <w:tcPr>
            <w:tcW w:w="822" w:type="dxa"/>
            <w:vAlign w:val="center"/>
          </w:tcPr>
          <w:p w14:paraId="40A39D61" w14:textId="77777777" w:rsidR="005E148B" w:rsidRPr="00E50619" w:rsidRDefault="001F376D" w:rsidP="00720A4E">
            <w:pPr>
              <w:shd w:val="clear" w:color="auto" w:fill="FFFFFF" w:themeFill="background1"/>
              <w:spacing w:after="0" w:line="259" w:lineRule="auto"/>
              <w:ind w:left="182" w:right="0" w:firstLine="0"/>
              <w:jc w:val="center"/>
            </w:pPr>
            <w:r w:rsidRPr="00E50619">
              <w:t xml:space="preserve">c’ </w:t>
            </w:r>
          </w:p>
        </w:tc>
        <w:tc>
          <w:tcPr>
            <w:tcW w:w="2604" w:type="dxa"/>
          </w:tcPr>
          <w:p w14:paraId="5FD95958"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Teacher Preparedness → </w:t>
            </w:r>
          </w:p>
          <w:p w14:paraId="30456D45"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Classroom </w:t>
            </w:r>
          </w:p>
          <w:p w14:paraId="727DC3E9" w14:textId="77D29FB6" w:rsidR="005E148B" w:rsidRPr="00E50619" w:rsidRDefault="001F376D" w:rsidP="00720A4E">
            <w:pPr>
              <w:shd w:val="clear" w:color="auto" w:fill="FFFFFF" w:themeFill="background1"/>
              <w:spacing w:after="0" w:line="259" w:lineRule="auto"/>
              <w:ind w:left="0" w:right="0" w:firstLine="0"/>
              <w:jc w:val="left"/>
            </w:pPr>
            <w:r w:rsidRPr="00E50619">
              <w:t>Management</w:t>
            </w:r>
            <w:r w:rsidR="00937082" w:rsidRPr="00E50619">
              <w:t xml:space="preserve"> </w:t>
            </w:r>
            <w:r w:rsidRPr="00E50619">
              <w:t xml:space="preserve">(Direct Effect) </w:t>
            </w:r>
          </w:p>
        </w:tc>
        <w:tc>
          <w:tcPr>
            <w:tcW w:w="810" w:type="dxa"/>
            <w:vAlign w:val="center"/>
          </w:tcPr>
          <w:p w14:paraId="5DD1A54C"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.018 </w:t>
            </w:r>
          </w:p>
        </w:tc>
        <w:tc>
          <w:tcPr>
            <w:tcW w:w="636" w:type="dxa"/>
            <w:vAlign w:val="center"/>
          </w:tcPr>
          <w:p w14:paraId="4EBF44ED"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.033 </w:t>
            </w:r>
          </w:p>
        </w:tc>
        <w:tc>
          <w:tcPr>
            <w:tcW w:w="893" w:type="dxa"/>
            <w:vAlign w:val="center"/>
          </w:tcPr>
          <w:p w14:paraId="1AC41CA7" w14:textId="77777777" w:rsidR="005E148B" w:rsidRPr="00E50619" w:rsidRDefault="001F376D" w:rsidP="00720A4E">
            <w:pPr>
              <w:shd w:val="clear" w:color="auto" w:fill="FFFFFF" w:themeFill="background1"/>
              <w:spacing w:after="0" w:line="259" w:lineRule="auto"/>
              <w:ind w:left="130" w:right="0" w:firstLine="0"/>
              <w:jc w:val="left"/>
            </w:pPr>
            <w:r w:rsidRPr="00E50619">
              <w:t xml:space="preserve">.546 </w:t>
            </w:r>
          </w:p>
        </w:tc>
        <w:tc>
          <w:tcPr>
            <w:tcW w:w="848" w:type="dxa"/>
            <w:vAlign w:val="center"/>
          </w:tcPr>
          <w:p w14:paraId="708C035D" w14:textId="77777777" w:rsidR="005E148B" w:rsidRPr="00E50619" w:rsidRDefault="001F376D" w:rsidP="00720A4E">
            <w:pPr>
              <w:shd w:val="clear" w:color="auto" w:fill="FFFFFF" w:themeFill="background1"/>
              <w:spacing w:after="0" w:line="259" w:lineRule="auto"/>
              <w:ind w:left="92" w:right="0" w:firstLine="0"/>
              <w:jc w:val="left"/>
            </w:pPr>
            <w:r w:rsidRPr="00E50619">
              <w:t xml:space="preserve">.000 </w:t>
            </w:r>
          </w:p>
        </w:tc>
        <w:tc>
          <w:tcPr>
            <w:tcW w:w="1278" w:type="dxa"/>
            <w:vAlign w:val="center"/>
          </w:tcPr>
          <w:p w14:paraId="4669F8AD" w14:textId="77777777" w:rsidR="005E148B" w:rsidRPr="00E50619" w:rsidRDefault="001F376D" w:rsidP="00720A4E">
            <w:pPr>
              <w:shd w:val="clear" w:color="auto" w:fill="FFFFFF" w:themeFill="background1"/>
              <w:spacing w:after="0" w:line="259" w:lineRule="auto"/>
              <w:ind w:left="74" w:right="0" w:firstLine="0"/>
              <w:jc w:val="left"/>
            </w:pPr>
            <w:r w:rsidRPr="00E50619">
              <w:t xml:space="preserve">Reject </w:t>
            </w:r>
            <w:r w:rsidRPr="00E50619">
              <w:rPr>
                <w:i/>
              </w:rPr>
              <w:t>H₀</w:t>
            </w:r>
            <w:r w:rsidRPr="00E50619">
              <w:t xml:space="preserve"> </w:t>
            </w:r>
          </w:p>
        </w:tc>
        <w:tc>
          <w:tcPr>
            <w:tcW w:w="1484" w:type="dxa"/>
            <w:vAlign w:val="center"/>
          </w:tcPr>
          <w:p w14:paraId="6A75E248" w14:textId="77777777" w:rsidR="005E148B" w:rsidRPr="00E50619" w:rsidRDefault="001F376D" w:rsidP="00720A4E">
            <w:pPr>
              <w:shd w:val="clear" w:color="auto" w:fill="FFFFFF" w:themeFill="background1"/>
              <w:spacing w:after="0" w:line="259" w:lineRule="auto"/>
              <w:ind w:left="178" w:right="0" w:firstLine="0"/>
              <w:jc w:val="left"/>
            </w:pPr>
            <w:r w:rsidRPr="00E50619">
              <w:t xml:space="preserve">Significant </w:t>
            </w:r>
          </w:p>
        </w:tc>
      </w:tr>
      <w:tr w:rsidR="005E148B" w:rsidRPr="00E50619" w14:paraId="4B7D6152" w14:textId="77777777" w:rsidTr="00B84D48">
        <w:trPr>
          <w:trHeight w:val="334"/>
        </w:trPr>
        <w:tc>
          <w:tcPr>
            <w:tcW w:w="822" w:type="dxa"/>
          </w:tcPr>
          <w:p w14:paraId="344C2FD0" w14:textId="77777777" w:rsidR="005E148B" w:rsidRPr="00E50619" w:rsidRDefault="001F376D" w:rsidP="00720A4E">
            <w:pPr>
              <w:shd w:val="clear" w:color="auto" w:fill="FFFFFF" w:themeFill="background1"/>
              <w:spacing w:after="0" w:line="259" w:lineRule="auto"/>
              <w:ind w:left="184" w:right="0" w:firstLine="0"/>
              <w:jc w:val="center"/>
            </w:pPr>
            <w:r w:rsidRPr="00E50619">
              <w:t xml:space="preserve">a × b </w:t>
            </w:r>
          </w:p>
        </w:tc>
        <w:tc>
          <w:tcPr>
            <w:tcW w:w="2604" w:type="dxa"/>
          </w:tcPr>
          <w:p w14:paraId="69D31EC5"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Indirect Effect (Mediation) </w:t>
            </w:r>
          </w:p>
        </w:tc>
        <w:tc>
          <w:tcPr>
            <w:tcW w:w="810" w:type="dxa"/>
          </w:tcPr>
          <w:p w14:paraId="63504E18"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.006 </w:t>
            </w:r>
          </w:p>
        </w:tc>
        <w:tc>
          <w:tcPr>
            <w:tcW w:w="636" w:type="dxa"/>
          </w:tcPr>
          <w:p w14:paraId="1AD0E974"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.028 </w:t>
            </w:r>
          </w:p>
        </w:tc>
        <w:tc>
          <w:tcPr>
            <w:tcW w:w="893" w:type="dxa"/>
          </w:tcPr>
          <w:p w14:paraId="5B98CED8" w14:textId="77777777" w:rsidR="005E148B" w:rsidRPr="00E50619" w:rsidRDefault="001F376D" w:rsidP="00720A4E">
            <w:pPr>
              <w:shd w:val="clear" w:color="auto" w:fill="FFFFFF" w:themeFill="background1"/>
              <w:spacing w:after="0" w:line="259" w:lineRule="auto"/>
              <w:ind w:left="130" w:right="0" w:firstLine="0"/>
              <w:jc w:val="left"/>
            </w:pPr>
            <w:r w:rsidRPr="00E50619">
              <w:t xml:space="preserve">.214 </w:t>
            </w:r>
          </w:p>
        </w:tc>
        <w:tc>
          <w:tcPr>
            <w:tcW w:w="848" w:type="dxa"/>
          </w:tcPr>
          <w:p w14:paraId="10442E28" w14:textId="77777777" w:rsidR="005E148B" w:rsidRPr="00E50619" w:rsidRDefault="001F376D" w:rsidP="00720A4E">
            <w:pPr>
              <w:shd w:val="clear" w:color="auto" w:fill="FFFFFF" w:themeFill="background1"/>
              <w:spacing w:after="0" w:line="259" w:lineRule="auto"/>
              <w:ind w:left="92" w:right="0" w:firstLine="0"/>
              <w:jc w:val="left"/>
            </w:pPr>
            <w:r w:rsidRPr="00E50619">
              <w:t xml:space="preserve">.830 </w:t>
            </w:r>
          </w:p>
        </w:tc>
        <w:tc>
          <w:tcPr>
            <w:tcW w:w="1278" w:type="dxa"/>
          </w:tcPr>
          <w:p w14:paraId="22AB6769" w14:textId="77777777" w:rsidR="005E148B" w:rsidRPr="00E50619" w:rsidRDefault="001F376D" w:rsidP="00720A4E">
            <w:pPr>
              <w:shd w:val="clear" w:color="auto" w:fill="FFFFFF" w:themeFill="background1"/>
              <w:spacing w:after="0" w:line="259" w:lineRule="auto"/>
              <w:ind w:left="50" w:right="0" w:firstLine="0"/>
              <w:jc w:val="left"/>
            </w:pPr>
            <w:r w:rsidRPr="00E50619">
              <w:t xml:space="preserve">Accept </w:t>
            </w:r>
            <w:r w:rsidRPr="00E50619">
              <w:rPr>
                <w:i/>
              </w:rPr>
              <w:t>H₀</w:t>
            </w:r>
            <w:r w:rsidRPr="00E50619">
              <w:t xml:space="preserve"> </w:t>
            </w:r>
          </w:p>
        </w:tc>
        <w:tc>
          <w:tcPr>
            <w:tcW w:w="1484" w:type="dxa"/>
          </w:tcPr>
          <w:p w14:paraId="24AAE76F"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Not Significant </w:t>
            </w:r>
          </w:p>
        </w:tc>
      </w:tr>
      <w:tr w:rsidR="005E148B" w:rsidRPr="00E50619" w14:paraId="3AF616D8" w14:textId="77777777" w:rsidTr="00B84D48">
        <w:trPr>
          <w:trHeight w:val="794"/>
        </w:trPr>
        <w:tc>
          <w:tcPr>
            <w:tcW w:w="3427" w:type="dxa"/>
            <w:gridSpan w:val="2"/>
            <w:tcBorders>
              <w:bottom w:val="single" w:sz="4" w:space="0" w:color="auto"/>
            </w:tcBorders>
          </w:tcPr>
          <w:p w14:paraId="240B5205" w14:textId="77777777" w:rsidR="005E148B" w:rsidRPr="00E50619" w:rsidRDefault="001F376D" w:rsidP="00720A4E">
            <w:pPr>
              <w:shd w:val="clear" w:color="auto" w:fill="FFFFFF" w:themeFill="background1"/>
              <w:spacing w:after="0" w:line="259" w:lineRule="auto"/>
              <w:ind w:left="56" w:right="0" w:firstLine="0"/>
              <w:jc w:val="left"/>
            </w:pPr>
            <w:r w:rsidRPr="00E50619">
              <w:t xml:space="preserve">a x b + c Teacher Preparedness → </w:t>
            </w:r>
          </w:p>
          <w:p w14:paraId="61564B61" w14:textId="77777777" w:rsidR="005E148B" w:rsidRPr="00E50619" w:rsidRDefault="001F376D" w:rsidP="00720A4E">
            <w:pPr>
              <w:shd w:val="clear" w:color="auto" w:fill="FFFFFF" w:themeFill="background1"/>
              <w:spacing w:after="0" w:line="259" w:lineRule="auto"/>
              <w:ind w:left="134" w:right="0" w:hanging="78"/>
            </w:pPr>
            <w:r w:rsidRPr="00E50619">
              <w:t xml:space="preserve">(Total Classroom Management Effect) (Total) </w:t>
            </w:r>
          </w:p>
        </w:tc>
        <w:tc>
          <w:tcPr>
            <w:tcW w:w="810" w:type="dxa"/>
            <w:tcBorders>
              <w:bottom w:val="single" w:sz="4" w:space="0" w:color="auto"/>
            </w:tcBorders>
            <w:vAlign w:val="center"/>
          </w:tcPr>
          <w:p w14:paraId="46969F9B" w14:textId="77777777" w:rsidR="005E148B" w:rsidRPr="00E50619" w:rsidRDefault="001F376D" w:rsidP="00720A4E">
            <w:pPr>
              <w:shd w:val="clear" w:color="auto" w:fill="FFFFFF" w:themeFill="background1"/>
              <w:spacing w:after="0" w:line="259" w:lineRule="auto"/>
              <w:ind w:left="22" w:right="0" w:firstLine="0"/>
              <w:jc w:val="left"/>
            </w:pPr>
            <w:r w:rsidRPr="00E50619">
              <w:t xml:space="preserve">.026 </w:t>
            </w:r>
          </w:p>
        </w:tc>
        <w:tc>
          <w:tcPr>
            <w:tcW w:w="636" w:type="dxa"/>
            <w:tcBorders>
              <w:bottom w:val="single" w:sz="4" w:space="0" w:color="auto"/>
            </w:tcBorders>
            <w:vAlign w:val="center"/>
          </w:tcPr>
          <w:p w14:paraId="1B75CF35"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.043 </w:t>
            </w:r>
          </w:p>
        </w:tc>
        <w:tc>
          <w:tcPr>
            <w:tcW w:w="893" w:type="dxa"/>
            <w:tcBorders>
              <w:bottom w:val="single" w:sz="4" w:space="0" w:color="auto"/>
            </w:tcBorders>
            <w:vAlign w:val="center"/>
          </w:tcPr>
          <w:p w14:paraId="119AEC30" w14:textId="77777777" w:rsidR="005E148B" w:rsidRPr="00E50619" w:rsidRDefault="001F376D" w:rsidP="00720A4E">
            <w:pPr>
              <w:shd w:val="clear" w:color="auto" w:fill="FFFFFF" w:themeFill="background1"/>
              <w:spacing w:after="0" w:line="259" w:lineRule="auto"/>
              <w:ind w:left="130" w:right="0" w:firstLine="0"/>
              <w:jc w:val="left"/>
            </w:pPr>
            <w:r w:rsidRPr="00E50619">
              <w:t xml:space="preserve">.604 </w:t>
            </w:r>
          </w:p>
        </w:tc>
        <w:tc>
          <w:tcPr>
            <w:tcW w:w="848" w:type="dxa"/>
            <w:tcBorders>
              <w:bottom w:val="single" w:sz="4" w:space="0" w:color="auto"/>
            </w:tcBorders>
            <w:vAlign w:val="center"/>
          </w:tcPr>
          <w:p w14:paraId="7F63AF4C" w14:textId="77777777" w:rsidR="005E148B" w:rsidRPr="00E50619" w:rsidRDefault="001F376D" w:rsidP="00720A4E">
            <w:pPr>
              <w:shd w:val="clear" w:color="auto" w:fill="FFFFFF" w:themeFill="background1"/>
              <w:spacing w:after="0" w:line="259" w:lineRule="auto"/>
              <w:ind w:left="92" w:right="0" w:firstLine="0"/>
              <w:jc w:val="left"/>
            </w:pPr>
            <w:r w:rsidRPr="00E50619">
              <w:t xml:space="preserve">.550 </w:t>
            </w:r>
          </w:p>
        </w:tc>
        <w:tc>
          <w:tcPr>
            <w:tcW w:w="1278" w:type="dxa"/>
            <w:tcBorders>
              <w:bottom w:val="single" w:sz="4" w:space="0" w:color="auto"/>
            </w:tcBorders>
            <w:vAlign w:val="center"/>
          </w:tcPr>
          <w:p w14:paraId="2E48E9DA" w14:textId="77777777" w:rsidR="005E148B" w:rsidRPr="00E50619" w:rsidRDefault="001F376D" w:rsidP="00720A4E">
            <w:pPr>
              <w:shd w:val="clear" w:color="auto" w:fill="FFFFFF" w:themeFill="background1"/>
              <w:spacing w:after="0" w:line="259" w:lineRule="auto"/>
              <w:ind w:left="50" w:right="0" w:firstLine="0"/>
              <w:jc w:val="left"/>
            </w:pPr>
            <w:r w:rsidRPr="00E50619">
              <w:t xml:space="preserve">Accept </w:t>
            </w:r>
            <w:r w:rsidRPr="00E50619">
              <w:rPr>
                <w:i/>
              </w:rPr>
              <w:t>H₀</w:t>
            </w:r>
            <w:r w:rsidRPr="00E50619">
              <w:t xml:space="preserve"> </w:t>
            </w:r>
          </w:p>
        </w:tc>
        <w:tc>
          <w:tcPr>
            <w:tcW w:w="1484" w:type="dxa"/>
            <w:tcBorders>
              <w:bottom w:val="single" w:sz="4" w:space="0" w:color="auto"/>
            </w:tcBorders>
            <w:vAlign w:val="center"/>
          </w:tcPr>
          <w:p w14:paraId="3E4011C2"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Not Significant </w:t>
            </w:r>
          </w:p>
        </w:tc>
      </w:tr>
    </w:tbl>
    <w:p w14:paraId="0DD72E5E" w14:textId="77777777" w:rsidR="005E148B" w:rsidRPr="00E50619" w:rsidRDefault="001F376D" w:rsidP="00720A4E">
      <w:pPr>
        <w:shd w:val="clear" w:color="auto" w:fill="FFFFFF" w:themeFill="background1"/>
        <w:spacing w:after="0" w:line="259" w:lineRule="auto"/>
        <w:ind w:left="10" w:right="0" w:firstLine="0"/>
        <w:jc w:val="left"/>
      </w:pPr>
      <w:r w:rsidRPr="00E50619">
        <w:rPr>
          <w:i/>
        </w:rPr>
        <w:t>Level of Significance: 0.05</w:t>
      </w:r>
      <w:r w:rsidRPr="00E50619">
        <w:t xml:space="preserve">  </w:t>
      </w:r>
    </w:p>
    <w:p w14:paraId="131A9415" w14:textId="77777777" w:rsidR="005E148B" w:rsidRPr="00E50619" w:rsidRDefault="001F376D" w:rsidP="00720A4E">
      <w:pPr>
        <w:shd w:val="clear" w:color="auto" w:fill="FFFFFF" w:themeFill="background1"/>
        <w:spacing w:after="0" w:line="259" w:lineRule="auto"/>
        <w:ind w:left="10" w:right="0" w:firstLine="0"/>
        <w:jc w:val="left"/>
      </w:pPr>
      <w:r w:rsidRPr="00E50619">
        <w:rPr>
          <w:i/>
        </w:rPr>
        <w:t xml:space="preserve">Mediated Proportion: indirect effect/total effect = .006/.026 = .2307 </w:t>
      </w:r>
    </w:p>
    <w:p w14:paraId="7DAFAB7D" w14:textId="77777777" w:rsidR="005E148B" w:rsidRPr="00E50619" w:rsidRDefault="001F376D" w:rsidP="00720A4E">
      <w:pPr>
        <w:shd w:val="clear" w:color="auto" w:fill="FFFFFF" w:themeFill="background1"/>
        <w:spacing w:after="51" w:line="259" w:lineRule="auto"/>
        <w:ind w:left="10" w:right="0" w:firstLine="0"/>
        <w:jc w:val="left"/>
      </w:pPr>
      <w:r w:rsidRPr="00E50619">
        <w:rPr>
          <w:i/>
        </w:rPr>
        <w:t xml:space="preserve">Decision Rule: Reject H₀ if p &lt; 0.05  </w:t>
      </w:r>
    </w:p>
    <w:p w14:paraId="5E9CCE7C" w14:textId="77777777" w:rsidR="00B55656" w:rsidRPr="00E50619" w:rsidRDefault="00B55656" w:rsidP="00720A4E">
      <w:pPr>
        <w:shd w:val="clear" w:color="auto" w:fill="FFFFFF" w:themeFill="background1"/>
        <w:spacing w:after="0" w:line="259" w:lineRule="auto"/>
        <w:ind w:right="0" w:firstLine="0"/>
        <w:jc w:val="left"/>
        <w:rPr>
          <w:b/>
        </w:rPr>
      </w:pPr>
      <w:r w:rsidRPr="00E50619">
        <w:rPr>
          <w:b/>
        </w:rPr>
        <w:t xml:space="preserve">  </w:t>
      </w:r>
      <w:r w:rsidRPr="00E50619">
        <w:rPr>
          <w:b/>
        </w:rPr>
        <w:tab/>
      </w:r>
    </w:p>
    <w:p w14:paraId="26F50972" w14:textId="01799E64" w:rsidR="005E148B" w:rsidRPr="00E50619" w:rsidRDefault="00B55656" w:rsidP="006E045C">
      <w:pPr>
        <w:shd w:val="clear" w:color="auto" w:fill="FFFFFF" w:themeFill="background1"/>
        <w:spacing w:after="0" w:line="259" w:lineRule="auto"/>
        <w:ind w:right="0" w:firstLine="0"/>
      </w:pPr>
      <w:r w:rsidRPr="00E50619">
        <w:rPr>
          <w:b/>
        </w:rPr>
        <w:lastRenderedPageBreak/>
        <w:tab/>
      </w:r>
      <w:r w:rsidR="00193529" w:rsidRPr="00E50619">
        <w:rPr>
          <w:bCs/>
        </w:rPr>
        <w:t>The table specifically shows that the direct effect of teacher preparedness on classroom management, when controlling for teaching skills, yielded an estimated beta coefficient of 0.018.</w:t>
      </w:r>
      <w:r w:rsidR="00062847" w:rsidRPr="00E50619">
        <w:rPr>
          <w:bCs/>
        </w:rPr>
        <w:t xml:space="preserve"> </w:t>
      </w:r>
      <w:r w:rsidR="000A6609" w:rsidRPr="00E50619">
        <w:t xml:space="preserve"> </w:t>
      </w:r>
      <w:r w:rsidR="00332263" w:rsidRPr="00E50619">
        <w:t xml:space="preserve">The </w:t>
      </w:r>
      <w:r w:rsidR="004205C7" w:rsidRPr="00E50619">
        <w:t xml:space="preserve">corresponding p-value </w:t>
      </w:r>
      <w:r w:rsidRPr="00E50619">
        <w:t>of</w:t>
      </w:r>
      <w:r w:rsidR="004205C7" w:rsidRPr="00E50619">
        <w:t xml:space="preserve"> </w:t>
      </w:r>
      <w:r w:rsidR="00DB468C" w:rsidRPr="00E50619">
        <w:t>0</w:t>
      </w:r>
      <w:r w:rsidR="00136E4C" w:rsidRPr="00E50619">
        <w:t>.000</w:t>
      </w:r>
      <w:r w:rsidRPr="00E50619">
        <w:t xml:space="preserve"> </w:t>
      </w:r>
      <w:r w:rsidR="00332263" w:rsidRPr="00E50619">
        <w:t>is l</w:t>
      </w:r>
      <w:r w:rsidR="008315B0" w:rsidRPr="00E50619">
        <w:t>ess</w:t>
      </w:r>
      <w:r w:rsidR="00332263" w:rsidRPr="00E50619">
        <w:t xml:space="preserve"> than the </w:t>
      </w:r>
      <w:r w:rsidR="004205C7" w:rsidRPr="00E50619">
        <w:t xml:space="preserve">0.05 level of </w:t>
      </w:r>
      <w:r w:rsidR="00DB468C" w:rsidRPr="00E50619">
        <w:t>significance</w:t>
      </w:r>
      <w:r w:rsidR="004205C7" w:rsidRPr="00E50619">
        <w:t xml:space="preserve">, hence, the null hypothesis </w:t>
      </w:r>
      <w:r w:rsidRPr="00E50619">
        <w:t>was</w:t>
      </w:r>
      <w:r w:rsidR="004205C7" w:rsidRPr="00E50619">
        <w:t xml:space="preserve"> rejected. It indicates that the</w:t>
      </w:r>
      <w:r w:rsidRPr="00E50619">
        <w:t xml:space="preserve"> direct effect of teacher preparedness on classroom management, controlling for teaching skills</w:t>
      </w:r>
      <w:r w:rsidR="004205C7" w:rsidRPr="00E50619">
        <w:t xml:space="preserve"> is</w:t>
      </w:r>
      <w:r w:rsidR="00DB468C" w:rsidRPr="00E50619">
        <w:t xml:space="preserve"> </w:t>
      </w:r>
      <w:r w:rsidR="004205C7" w:rsidRPr="00E50619">
        <w:t>significant</w:t>
      </w:r>
      <w:r w:rsidR="00414023" w:rsidRPr="00E50619">
        <w:t>.</w:t>
      </w:r>
      <w:r w:rsidRPr="00E50619">
        <w:t xml:space="preserve"> Moreover</w:t>
      </w:r>
      <w:r w:rsidR="008C0719" w:rsidRPr="00E50619">
        <w:t>,</w:t>
      </w:r>
      <w:r w:rsidRPr="00E50619">
        <w:t xml:space="preserve"> the indirect effect of teacher preparedness on classroom management, through teaching skills</w:t>
      </w:r>
      <w:r w:rsidR="00F66CBB" w:rsidRPr="00E50619">
        <w:t>,</w:t>
      </w:r>
      <w:r w:rsidRPr="00E50619">
        <w:t xml:space="preserve"> </w:t>
      </w:r>
      <w:r w:rsidR="004205C7" w:rsidRPr="00E50619">
        <w:t xml:space="preserve">obtained an estimated Beta of </w:t>
      </w:r>
      <w:r w:rsidR="004B4A6D" w:rsidRPr="00E50619">
        <w:t>.006</w:t>
      </w:r>
      <w:r w:rsidR="004205C7" w:rsidRPr="00E50619">
        <w:t>. The corresponding</w:t>
      </w:r>
      <w:r w:rsidR="004B4A6D" w:rsidRPr="00E50619">
        <w:t xml:space="preserve"> p</w:t>
      </w:r>
      <w:r w:rsidR="004205C7" w:rsidRPr="00E50619">
        <w:t xml:space="preserve">- value is </w:t>
      </w:r>
      <w:r w:rsidR="00DB468C" w:rsidRPr="00E50619">
        <w:t>0</w:t>
      </w:r>
      <w:r w:rsidR="004B4A6D" w:rsidRPr="00E50619">
        <w:t xml:space="preserve">.830, </w:t>
      </w:r>
      <w:r w:rsidR="004205C7" w:rsidRPr="00E50619">
        <w:t xml:space="preserve">which is greater than 0.05 level of significance, hence, the null hypothesis is accepted. It </w:t>
      </w:r>
      <w:r w:rsidR="006F7E9A" w:rsidRPr="00E50619">
        <w:t>denotes</w:t>
      </w:r>
      <w:r w:rsidR="004205C7" w:rsidRPr="00E50619">
        <w:t xml:space="preserve"> that the indirect effect of teach</w:t>
      </w:r>
      <w:r w:rsidR="00D52B17" w:rsidRPr="00E50619">
        <w:t>ing</w:t>
      </w:r>
      <w:r w:rsidR="004205C7" w:rsidRPr="00E50619">
        <w:t xml:space="preserve"> skills is</w:t>
      </w:r>
      <w:r w:rsidR="004B4A6D" w:rsidRPr="00E50619">
        <w:t xml:space="preserve"> </w:t>
      </w:r>
      <w:r w:rsidR="00DB468C" w:rsidRPr="00E50619">
        <w:t xml:space="preserve">statistically </w:t>
      </w:r>
      <w:r w:rsidR="004B4A6D" w:rsidRPr="00E50619">
        <w:t>not significant</w:t>
      </w:r>
      <w:r w:rsidR="004205C7" w:rsidRPr="00E50619">
        <w:t xml:space="preserve">. Lastly, </w:t>
      </w:r>
      <w:r w:rsidR="008C0719" w:rsidRPr="00E50619">
        <w:t>the total effect of teacher preparedness on classroom management</w:t>
      </w:r>
      <w:r w:rsidR="00AA3DF7" w:rsidRPr="00E50619">
        <w:t xml:space="preserve"> obtained an estimated Beta of </w:t>
      </w:r>
      <w:r w:rsidR="004B4A6D" w:rsidRPr="00E50619">
        <w:t>.026</w:t>
      </w:r>
      <w:r w:rsidR="00AA3DF7" w:rsidRPr="00E50619">
        <w:t>. The corresponding p-value is</w:t>
      </w:r>
      <w:r w:rsidR="004B4A6D" w:rsidRPr="00E50619">
        <w:t xml:space="preserve"> .</w:t>
      </w:r>
      <w:r w:rsidR="00DB468C" w:rsidRPr="00E50619">
        <w:t>0</w:t>
      </w:r>
      <w:r w:rsidR="004B4A6D" w:rsidRPr="00E50619">
        <w:t>550</w:t>
      </w:r>
      <w:r w:rsidR="00AA3DF7" w:rsidRPr="00E50619">
        <w:t xml:space="preserve"> which is greater than 0.05 level of significance, hence, the null hypothesis </w:t>
      </w:r>
      <w:r w:rsidR="00CC7848" w:rsidRPr="00E50619">
        <w:t>was</w:t>
      </w:r>
      <w:r w:rsidR="00AA3DF7" w:rsidRPr="00E50619">
        <w:t xml:space="preserve"> accepted</w:t>
      </w:r>
      <w:r w:rsidR="004B4A6D" w:rsidRPr="00E50619">
        <w:t>.</w:t>
      </w:r>
      <w:r w:rsidR="00AA3DF7" w:rsidRPr="00E50619">
        <w:t xml:space="preserve"> This </w:t>
      </w:r>
      <w:r w:rsidR="00D52B17" w:rsidRPr="00E50619">
        <w:t>denotes</w:t>
      </w:r>
      <w:r w:rsidR="00AA3DF7" w:rsidRPr="00E50619">
        <w:t xml:space="preserve"> that the total effect of teacher preparedness on classroom management is </w:t>
      </w:r>
      <w:r w:rsidR="00DB468C" w:rsidRPr="00E50619">
        <w:t xml:space="preserve">statistically </w:t>
      </w:r>
      <w:r w:rsidR="00AA3DF7" w:rsidRPr="00E50619">
        <w:t>not significant.</w:t>
      </w:r>
    </w:p>
    <w:p w14:paraId="3E54E08E" w14:textId="77777777" w:rsidR="0053580D" w:rsidRPr="00E50619" w:rsidRDefault="0053580D" w:rsidP="006E045C">
      <w:pPr>
        <w:shd w:val="clear" w:color="auto" w:fill="FFFFFF" w:themeFill="background1"/>
        <w:spacing w:after="0" w:line="259" w:lineRule="auto"/>
        <w:ind w:right="0" w:firstLine="0"/>
      </w:pPr>
    </w:p>
    <w:p w14:paraId="30E5D0D2" w14:textId="5DC1B7E3" w:rsidR="000A6609" w:rsidRPr="00E50619" w:rsidRDefault="006F7E9A" w:rsidP="00D01E5E">
      <w:pPr>
        <w:shd w:val="clear" w:color="auto" w:fill="FFFFFF" w:themeFill="background1"/>
        <w:spacing w:after="0" w:line="238" w:lineRule="auto"/>
        <w:ind w:left="11" w:right="-8" w:firstLine="709"/>
        <w:rPr>
          <w:bCs/>
        </w:rPr>
      </w:pPr>
      <w:r w:rsidRPr="00E50619">
        <w:rPr>
          <w:bCs/>
        </w:rPr>
        <w:t>The t</w:t>
      </w:r>
      <w:r w:rsidR="00D01E5E" w:rsidRPr="00E50619">
        <w:rPr>
          <w:bCs/>
        </w:rPr>
        <w:t>eacher preparedness has a significant direct effect on classroom management when teaching skills are controlled. However, its indirect effect through teaching skills is not significant, indicating that teaching skills do not mediate the relationship between teacher preparedness and classroom management.</w:t>
      </w:r>
    </w:p>
    <w:p w14:paraId="4F742A23" w14:textId="77777777" w:rsidR="0046672B" w:rsidRPr="00E50619" w:rsidRDefault="0046672B" w:rsidP="00720A4E">
      <w:pPr>
        <w:shd w:val="clear" w:color="auto" w:fill="FFFFFF" w:themeFill="background1"/>
        <w:spacing w:after="0" w:line="259" w:lineRule="auto"/>
        <w:ind w:right="0" w:firstLine="0"/>
        <w:jc w:val="left"/>
        <w:rPr>
          <w:b/>
        </w:rPr>
      </w:pPr>
    </w:p>
    <w:p w14:paraId="21781C47" w14:textId="52F656FE" w:rsidR="005E148B" w:rsidRPr="00E50619" w:rsidRDefault="001F376D" w:rsidP="00720A4E">
      <w:pPr>
        <w:shd w:val="clear" w:color="auto" w:fill="FFFFFF" w:themeFill="background1"/>
        <w:spacing w:after="0" w:line="259" w:lineRule="auto"/>
        <w:ind w:right="0" w:firstLine="0"/>
        <w:jc w:val="left"/>
      </w:pPr>
      <w:r w:rsidRPr="00E50619">
        <w:rPr>
          <w:b/>
        </w:rPr>
        <w:t xml:space="preserve">Summary of Findings </w:t>
      </w:r>
    </w:p>
    <w:p w14:paraId="17E19CAC" w14:textId="77777777" w:rsidR="005E148B" w:rsidRPr="00E50619" w:rsidRDefault="001F376D" w:rsidP="00720A4E">
      <w:pPr>
        <w:shd w:val="clear" w:color="auto" w:fill="FFFFFF" w:themeFill="background1"/>
        <w:spacing w:after="0" w:line="259" w:lineRule="auto"/>
        <w:ind w:left="736" w:right="0" w:firstLine="0"/>
        <w:jc w:val="left"/>
      </w:pPr>
      <w:r w:rsidRPr="00E50619">
        <w:t xml:space="preserve"> </w:t>
      </w:r>
    </w:p>
    <w:p w14:paraId="454433E6" w14:textId="77777777" w:rsidR="005E148B" w:rsidRPr="00E50619" w:rsidRDefault="001F376D" w:rsidP="00720A4E">
      <w:pPr>
        <w:shd w:val="clear" w:color="auto" w:fill="FFFFFF" w:themeFill="background1"/>
        <w:ind w:left="736" w:right="0" w:firstLine="0"/>
      </w:pPr>
      <w:r w:rsidRPr="00E50619">
        <w:t xml:space="preserve">Based on statistical results, it was specifically found that: </w:t>
      </w:r>
    </w:p>
    <w:p w14:paraId="6487C7FC" w14:textId="77777777" w:rsidR="005E148B" w:rsidRPr="00E50619" w:rsidRDefault="001F376D" w:rsidP="00720A4E">
      <w:pPr>
        <w:shd w:val="clear" w:color="auto" w:fill="FFFFFF" w:themeFill="background1"/>
        <w:spacing w:after="0" w:line="259" w:lineRule="auto"/>
        <w:ind w:left="736" w:right="0" w:firstLine="0"/>
        <w:jc w:val="left"/>
      </w:pPr>
      <w:r w:rsidRPr="00E50619">
        <w:t xml:space="preserve"> </w:t>
      </w:r>
    </w:p>
    <w:p w14:paraId="480FE8AF" w14:textId="7E109ECB" w:rsidR="005E148B" w:rsidRPr="00E50619" w:rsidRDefault="001F376D" w:rsidP="00720A4E">
      <w:pPr>
        <w:numPr>
          <w:ilvl w:val="0"/>
          <w:numId w:val="2"/>
        </w:numPr>
        <w:shd w:val="clear" w:color="auto" w:fill="FFFFFF" w:themeFill="background1"/>
        <w:ind w:right="0" w:hanging="360"/>
      </w:pPr>
      <w:r w:rsidRPr="00E50619">
        <w:t>Teach</w:t>
      </w:r>
      <w:r w:rsidR="00D52B17" w:rsidRPr="00E50619">
        <w:t>ing</w:t>
      </w:r>
      <w:r w:rsidRPr="00E50619">
        <w:t xml:space="preserve"> </w:t>
      </w:r>
      <w:r w:rsidR="00D52B17" w:rsidRPr="00E50619">
        <w:t>skills</w:t>
      </w:r>
      <w:r w:rsidR="006E045C" w:rsidRPr="00E50619">
        <w:t xml:space="preserve"> </w:t>
      </w:r>
      <w:r w:rsidR="00BF3774" w:rsidRPr="00E50619">
        <w:t>and</w:t>
      </w:r>
      <w:r w:rsidRPr="00E50619">
        <w:t xml:space="preserve"> </w:t>
      </w:r>
      <w:r w:rsidR="00D52B17" w:rsidRPr="00E50619">
        <w:t>c</w:t>
      </w:r>
      <w:r w:rsidRPr="00E50619">
        <w:t xml:space="preserve">lassroom </w:t>
      </w:r>
      <w:r w:rsidR="00D52B17" w:rsidRPr="00E50619">
        <w:t>m</w:t>
      </w:r>
      <w:r w:rsidRPr="00E50619">
        <w:t>anagement</w:t>
      </w:r>
      <w:r w:rsidR="006E045C" w:rsidRPr="00E50619">
        <w:t xml:space="preserve"> among Early Childhood Education</w:t>
      </w:r>
      <w:r w:rsidR="00BF3774" w:rsidRPr="00E50619">
        <w:t xml:space="preserve"> are correlated.</w:t>
      </w:r>
      <w:r w:rsidRPr="00E50619">
        <w:t xml:space="preserve"> </w:t>
      </w:r>
    </w:p>
    <w:p w14:paraId="3603AECA" w14:textId="2A96CA76" w:rsidR="006E045C" w:rsidRPr="00E50619" w:rsidRDefault="001F376D" w:rsidP="006E045C">
      <w:pPr>
        <w:numPr>
          <w:ilvl w:val="0"/>
          <w:numId w:val="2"/>
        </w:numPr>
        <w:shd w:val="clear" w:color="auto" w:fill="FFFFFF" w:themeFill="background1"/>
        <w:ind w:right="0" w:hanging="360"/>
      </w:pPr>
      <w:r w:rsidRPr="00E50619">
        <w:t xml:space="preserve">Teacher </w:t>
      </w:r>
      <w:r w:rsidR="00D52B17" w:rsidRPr="00E50619">
        <w:t>p</w:t>
      </w:r>
      <w:r w:rsidRPr="00E50619">
        <w:t>reparedness</w:t>
      </w:r>
      <w:r w:rsidR="008C604E" w:rsidRPr="00E50619">
        <w:t xml:space="preserve"> </w:t>
      </w:r>
      <w:r w:rsidR="00BF3774" w:rsidRPr="00E50619">
        <w:t>and</w:t>
      </w:r>
      <w:r w:rsidRPr="00E50619">
        <w:t xml:space="preserve"> </w:t>
      </w:r>
      <w:r w:rsidR="00D52B17" w:rsidRPr="00E50619">
        <w:t>c</w:t>
      </w:r>
      <w:r w:rsidRPr="00E50619">
        <w:t xml:space="preserve">lassroom </w:t>
      </w:r>
      <w:r w:rsidR="00D52B17" w:rsidRPr="00E50619">
        <w:t>m</w:t>
      </w:r>
      <w:r w:rsidRPr="00E50619">
        <w:t>anagement</w:t>
      </w:r>
      <w:r w:rsidR="006E045C" w:rsidRPr="00E50619">
        <w:t xml:space="preserve"> among Early Childhood Education</w:t>
      </w:r>
      <w:r w:rsidR="00BF3774" w:rsidRPr="00E50619">
        <w:t xml:space="preserve"> are not correlated</w:t>
      </w:r>
      <w:r w:rsidRPr="00E50619">
        <w:t xml:space="preserve">. </w:t>
      </w:r>
    </w:p>
    <w:p w14:paraId="67C69025" w14:textId="710E2BAE" w:rsidR="006E045C" w:rsidRPr="00E50619" w:rsidRDefault="006E045C" w:rsidP="006E045C">
      <w:pPr>
        <w:numPr>
          <w:ilvl w:val="0"/>
          <w:numId w:val="2"/>
        </w:numPr>
        <w:shd w:val="clear" w:color="auto" w:fill="FFFFFF" w:themeFill="background1"/>
        <w:ind w:right="0" w:hanging="360"/>
      </w:pPr>
      <w:r w:rsidRPr="00E50619">
        <w:t>The direct effect of teacher preparedness</w:t>
      </w:r>
      <w:r w:rsidR="008C604E" w:rsidRPr="00E50619">
        <w:t xml:space="preserve"> </w:t>
      </w:r>
      <w:r w:rsidRPr="00E50619">
        <w:t>on classroom management, controlling for teaching skills</w:t>
      </w:r>
      <w:r w:rsidR="00BF3774" w:rsidRPr="00E50619">
        <w:t>,</w:t>
      </w:r>
      <w:r w:rsidRPr="00E50619">
        <w:t xml:space="preserve"> is significant.</w:t>
      </w:r>
    </w:p>
    <w:p w14:paraId="4571AB13" w14:textId="47AEB7CF" w:rsidR="006E045C" w:rsidRPr="00E50619" w:rsidRDefault="006E045C" w:rsidP="006E045C">
      <w:pPr>
        <w:numPr>
          <w:ilvl w:val="0"/>
          <w:numId w:val="2"/>
        </w:numPr>
        <w:shd w:val="clear" w:color="auto" w:fill="FFFFFF" w:themeFill="background1"/>
        <w:ind w:right="0" w:hanging="360"/>
      </w:pPr>
      <w:r w:rsidRPr="00E50619">
        <w:t>The indirect effect of teacher preparedness</w:t>
      </w:r>
      <w:r w:rsidR="008C604E" w:rsidRPr="00E50619">
        <w:t xml:space="preserve"> </w:t>
      </w:r>
      <w:r w:rsidRPr="00E50619">
        <w:t>on classroom management, through teaching skills</w:t>
      </w:r>
      <w:r w:rsidR="00BF3774" w:rsidRPr="00E50619">
        <w:t>,</w:t>
      </w:r>
      <w:r w:rsidRPr="00E50619">
        <w:t xml:space="preserve"> is not significant.</w:t>
      </w:r>
    </w:p>
    <w:p w14:paraId="7C3439FF" w14:textId="14CE54F2" w:rsidR="005E148B" w:rsidRPr="00E50619" w:rsidRDefault="006E045C" w:rsidP="00720A4E">
      <w:pPr>
        <w:numPr>
          <w:ilvl w:val="0"/>
          <w:numId w:val="2"/>
        </w:numPr>
        <w:shd w:val="clear" w:color="auto" w:fill="FFFFFF" w:themeFill="background1"/>
        <w:ind w:right="0" w:hanging="360"/>
      </w:pPr>
      <w:r w:rsidRPr="00E50619">
        <w:t>The total effect of teacher preparedness</w:t>
      </w:r>
      <w:r w:rsidR="008C604E" w:rsidRPr="00E50619">
        <w:t xml:space="preserve"> </w:t>
      </w:r>
      <w:r w:rsidRPr="00E50619">
        <w:t xml:space="preserve">on classroom management is not significant. </w:t>
      </w:r>
    </w:p>
    <w:p w14:paraId="4FD967E2" w14:textId="77777777" w:rsidR="00B164EF" w:rsidRPr="00E50619" w:rsidRDefault="00B164EF" w:rsidP="006F7E9A">
      <w:pPr>
        <w:shd w:val="clear" w:color="auto" w:fill="FFFFFF" w:themeFill="background1"/>
        <w:spacing w:after="50" w:line="259" w:lineRule="auto"/>
        <w:ind w:left="0" w:right="0" w:firstLine="0"/>
      </w:pPr>
    </w:p>
    <w:p w14:paraId="64B93E09" w14:textId="48EBFC55" w:rsidR="005E148B" w:rsidRPr="00E50619" w:rsidRDefault="005E148B" w:rsidP="00720A4E">
      <w:pPr>
        <w:shd w:val="clear" w:color="auto" w:fill="FFFFFF" w:themeFill="background1"/>
        <w:spacing w:after="0" w:line="259" w:lineRule="auto"/>
        <w:ind w:right="0" w:firstLine="0"/>
        <w:jc w:val="left"/>
      </w:pPr>
    </w:p>
    <w:p w14:paraId="318DBD88" w14:textId="7B2B8015" w:rsidR="005E148B" w:rsidRPr="00E50619" w:rsidRDefault="001F376D" w:rsidP="00E7223C">
      <w:pPr>
        <w:shd w:val="clear" w:color="auto" w:fill="FFFFFF" w:themeFill="background1"/>
        <w:spacing w:after="0"/>
        <w:ind w:left="1" w:right="0"/>
      </w:pPr>
      <w:r w:rsidRPr="00E50619">
        <w:t xml:space="preserve">Discussed in this </w:t>
      </w:r>
      <w:r w:rsidR="00F66CBB" w:rsidRPr="00E50619">
        <w:t>section</w:t>
      </w:r>
      <w:r w:rsidRPr="00E50619">
        <w:t xml:space="preserve"> are the correlation and mediation analysis results of the study.  The discussions highlight what previous assertions are either supported or denied by these findings.</w:t>
      </w:r>
      <w:r w:rsidR="00F66CBB" w:rsidRPr="00E50619">
        <w:t xml:space="preserve"> </w:t>
      </w:r>
      <w:r w:rsidRPr="00E50619">
        <w:t xml:space="preserve">Included here as well are the conclusion based on the findings, and the recommendations based on the conclusion.  </w:t>
      </w:r>
    </w:p>
    <w:p w14:paraId="1F28EE8C" w14:textId="77777777" w:rsidR="000165BD" w:rsidRPr="00E50619" w:rsidRDefault="000165BD" w:rsidP="000165BD">
      <w:pPr>
        <w:pStyle w:val="Heading2"/>
        <w:shd w:val="clear" w:color="auto" w:fill="FFFFFF" w:themeFill="background1"/>
        <w:spacing w:after="0"/>
        <w:ind w:left="0" w:right="4" w:firstLine="0"/>
      </w:pPr>
    </w:p>
    <w:p w14:paraId="6622AA2A" w14:textId="6B7CB774" w:rsidR="00A7609C" w:rsidRPr="00E50619" w:rsidRDefault="00A7609C" w:rsidP="00720A4E">
      <w:pPr>
        <w:pStyle w:val="Heading2"/>
        <w:shd w:val="clear" w:color="auto" w:fill="FFFFFF" w:themeFill="background1"/>
        <w:ind w:left="0" w:right="4" w:firstLine="0"/>
      </w:pPr>
      <w:r w:rsidRPr="00E50619">
        <w:t>Correlation of Teach</w:t>
      </w:r>
      <w:r w:rsidR="00DC7E50" w:rsidRPr="00E50619">
        <w:t>ing</w:t>
      </w:r>
      <w:r w:rsidRPr="00E50619">
        <w:t xml:space="preserve"> </w:t>
      </w:r>
      <w:r w:rsidR="002E3D72" w:rsidRPr="00E50619">
        <w:t xml:space="preserve">Skills </w:t>
      </w:r>
      <w:r w:rsidR="00BF3774" w:rsidRPr="00E50619">
        <w:t xml:space="preserve">and </w:t>
      </w:r>
      <w:r w:rsidRPr="00E50619">
        <w:t>Classroom Management</w:t>
      </w:r>
    </w:p>
    <w:p w14:paraId="6A8AF081" w14:textId="77777777" w:rsidR="009D37B3" w:rsidRPr="00E50619" w:rsidRDefault="009D37B3" w:rsidP="00720A4E">
      <w:pPr>
        <w:shd w:val="clear" w:color="auto" w:fill="FFFFFF" w:themeFill="background1"/>
      </w:pPr>
    </w:p>
    <w:p w14:paraId="7D2A395B" w14:textId="32E971B3" w:rsidR="00F30FC2" w:rsidRPr="00E50619" w:rsidRDefault="00FC5F92" w:rsidP="0053580D">
      <w:pPr>
        <w:shd w:val="clear" w:color="auto" w:fill="FFFFFF" w:themeFill="background1"/>
        <w:ind w:left="1" w:right="0" w:firstLine="719"/>
      </w:pPr>
      <w:r w:rsidRPr="00E50619">
        <w:t xml:space="preserve">The finding </w:t>
      </w:r>
      <w:r w:rsidR="00777D37" w:rsidRPr="00E50619">
        <w:t xml:space="preserve">of the study stating </w:t>
      </w:r>
      <w:r w:rsidRPr="00E50619">
        <w:t>that teaching skills and classroom management are positively correlated in early childhood education</w:t>
      </w:r>
      <w:r w:rsidR="00DA4E78" w:rsidRPr="00E50619">
        <w:t>,</w:t>
      </w:r>
      <w:r w:rsidRPr="00E50619">
        <w:t xml:space="preserve"> support</w:t>
      </w:r>
      <w:r w:rsidR="00777D37" w:rsidRPr="00E50619">
        <w:t>s</w:t>
      </w:r>
      <w:r w:rsidRPr="00E50619">
        <w:t xml:space="preserve"> the study of Vali </w:t>
      </w:r>
      <w:r w:rsidR="0053580D" w:rsidRPr="00E50619">
        <w:t>et al. (</w:t>
      </w:r>
      <w:r w:rsidRPr="00E50619">
        <w:t>2022</w:t>
      </w:r>
      <w:r w:rsidR="009E1BA6" w:rsidRPr="00E50619">
        <w:t>)</w:t>
      </w:r>
      <w:r w:rsidRPr="00E50619">
        <w:t xml:space="preserve">, </w:t>
      </w:r>
      <w:r w:rsidRPr="00E50619">
        <w:lastRenderedPageBreak/>
        <w:t>assert</w:t>
      </w:r>
      <w:r w:rsidR="009E1BA6" w:rsidRPr="00E50619">
        <w:t>ing</w:t>
      </w:r>
      <w:r w:rsidRPr="00E50619">
        <w:t xml:space="preserve"> that strong teaching skills is associated with better classroom and behavior management. Similarly, the observed correlation aligns with the research of </w:t>
      </w:r>
      <w:proofErr w:type="spellStart"/>
      <w:r w:rsidRPr="00E50619">
        <w:t>Duan</w:t>
      </w:r>
      <w:proofErr w:type="spellEnd"/>
      <w:r w:rsidRPr="00E50619">
        <w:t xml:space="preserve"> et al.</w:t>
      </w:r>
      <w:r w:rsidR="00F66CBB" w:rsidRPr="00E50619">
        <w:t xml:space="preserve"> </w:t>
      </w:r>
      <w:r w:rsidR="008D3CCA" w:rsidRPr="00E50619">
        <w:t>(</w:t>
      </w:r>
      <w:r w:rsidRPr="00E50619">
        <w:t xml:space="preserve">2024), who claimed that teaching skills are significantly linked to effective classroom management practices, as teachers with stronger pedagogical competencies are better able to maintain an organized and supportive classroom environment. However, this finding </w:t>
      </w:r>
      <w:r w:rsidR="00DA4E78" w:rsidRPr="00E50619">
        <w:t>opposes</w:t>
      </w:r>
      <w:r w:rsidRPr="00E50619">
        <w:t xml:space="preserve"> the study of </w:t>
      </w:r>
      <w:proofErr w:type="spellStart"/>
      <w:r w:rsidRPr="00E50619">
        <w:t>Satur</w:t>
      </w:r>
      <w:proofErr w:type="spellEnd"/>
      <w:r w:rsidRPr="00E50619">
        <w:t xml:space="preserve"> et al.</w:t>
      </w:r>
      <w:r w:rsidR="008D3CCA" w:rsidRPr="00E50619">
        <w:t xml:space="preserve"> (</w:t>
      </w:r>
      <w:r w:rsidRPr="00E50619">
        <w:t xml:space="preserve">2025), </w:t>
      </w:r>
      <w:r w:rsidR="00F30FC2" w:rsidRPr="00E50619">
        <w:t>highlighting</w:t>
      </w:r>
      <w:r w:rsidRPr="00E50619">
        <w:t xml:space="preserve"> that there </w:t>
      </w:r>
      <w:r w:rsidR="008D3CCA" w:rsidRPr="00E50619">
        <w:t>is</w:t>
      </w:r>
      <w:r w:rsidRPr="00E50619">
        <w:t xml:space="preserve"> no significant correlation between teaching skills and classroom management outcomes, challenging the assumption that higher teaching competence automatically translates into improved classroom management.</w:t>
      </w:r>
      <w:r w:rsidR="004C5259" w:rsidRPr="00E50619">
        <w:tab/>
      </w:r>
    </w:p>
    <w:p w14:paraId="605A4B7F" w14:textId="77777777" w:rsidR="00F30FC2" w:rsidRPr="00E50619" w:rsidRDefault="00F30FC2" w:rsidP="00DA4E78">
      <w:pPr>
        <w:shd w:val="clear" w:color="auto" w:fill="FFFFFF" w:themeFill="background1"/>
        <w:ind w:left="0" w:right="0" w:firstLine="0"/>
        <w:rPr>
          <w:lang w:val="en-US"/>
        </w:rPr>
      </w:pPr>
    </w:p>
    <w:p w14:paraId="69609E13" w14:textId="1E577404" w:rsidR="00A814CC" w:rsidRPr="00E50619" w:rsidRDefault="00A814CC" w:rsidP="00A814CC">
      <w:pPr>
        <w:pStyle w:val="Heading2"/>
        <w:shd w:val="clear" w:color="auto" w:fill="FFFFFF" w:themeFill="background1"/>
        <w:ind w:left="16" w:right="4" w:firstLine="0"/>
      </w:pPr>
      <w:r w:rsidRPr="00E50619">
        <w:t>Teacher Skills Do Not Mediate Preparedness-Classroom Management Correlation</w:t>
      </w:r>
    </w:p>
    <w:p w14:paraId="37A05552" w14:textId="77777777" w:rsidR="00A814CC" w:rsidRPr="00E50619" w:rsidRDefault="00A814CC" w:rsidP="00A814CC">
      <w:pPr>
        <w:shd w:val="clear" w:color="auto" w:fill="FFFFFF" w:themeFill="background1"/>
        <w:spacing w:after="0" w:line="259" w:lineRule="auto"/>
        <w:ind w:left="0" w:right="0" w:firstLine="0"/>
      </w:pPr>
    </w:p>
    <w:p w14:paraId="40E6FCDF" w14:textId="73BFB54D" w:rsidR="000E1282" w:rsidRPr="00E50619" w:rsidRDefault="00A814CC" w:rsidP="00A814CC">
      <w:pPr>
        <w:shd w:val="clear" w:color="auto" w:fill="FFFFFF" w:themeFill="background1"/>
        <w:spacing w:after="0" w:line="259" w:lineRule="auto"/>
        <w:ind w:right="0" w:firstLine="704"/>
      </w:pPr>
      <w:r w:rsidRPr="00E50619">
        <w:t xml:space="preserve">The finding stating that teacher skills do not mediate the correlation between preparedness and classroom management </w:t>
      </w:r>
      <w:r w:rsidR="0084776B" w:rsidRPr="00E50619">
        <w:t>agrees</w:t>
      </w:r>
      <w:r w:rsidRPr="00E50619">
        <w:t xml:space="preserve"> </w:t>
      </w:r>
      <w:r w:rsidRPr="00E50619">
        <w:rPr>
          <w:lang w:val="en-US"/>
        </w:rPr>
        <w:t>the stud</w:t>
      </w:r>
      <w:r w:rsidR="00DA4E78" w:rsidRPr="00E50619">
        <w:rPr>
          <w:lang w:val="en-US"/>
        </w:rPr>
        <w:t>y</w:t>
      </w:r>
      <w:r w:rsidRPr="00E50619">
        <w:rPr>
          <w:lang w:val="en-US"/>
        </w:rPr>
        <w:t xml:space="preserve"> of Glover et al. </w:t>
      </w:r>
      <w:r w:rsidR="00AF468E" w:rsidRPr="00E50619">
        <w:rPr>
          <w:lang w:val="en-US"/>
        </w:rPr>
        <w:t>(</w:t>
      </w:r>
      <w:r w:rsidRPr="00E50619">
        <w:rPr>
          <w:lang w:val="en-US"/>
        </w:rPr>
        <w:t>2023</w:t>
      </w:r>
      <w:r w:rsidR="00AF468E" w:rsidRPr="00E50619">
        <w:rPr>
          <w:lang w:val="en-US"/>
        </w:rPr>
        <w:t>)</w:t>
      </w:r>
      <w:r w:rsidR="00DA4E78" w:rsidRPr="00E50619">
        <w:rPr>
          <w:lang w:val="en-US"/>
        </w:rPr>
        <w:t xml:space="preserve"> who</w:t>
      </w:r>
      <w:r w:rsidRPr="00E50619">
        <w:rPr>
          <w:lang w:val="en-US"/>
        </w:rPr>
        <w:t xml:space="preserve"> </w:t>
      </w:r>
      <w:r w:rsidR="009E1BA6" w:rsidRPr="00E50619">
        <w:rPr>
          <w:lang w:val="en-US"/>
        </w:rPr>
        <w:t>stated</w:t>
      </w:r>
      <w:r w:rsidRPr="00E50619">
        <w:rPr>
          <w:lang w:val="en-US"/>
        </w:rPr>
        <w:t xml:space="preserve"> that teacher skills acted as direct predictors of classroom outcomes rather than mediating variables in preparedness–performance relationships. </w:t>
      </w:r>
      <w:r w:rsidR="00FC5F92" w:rsidRPr="00E50619">
        <w:rPr>
          <w:lang w:val="en-US"/>
        </w:rPr>
        <w:t>Likewise, th</w:t>
      </w:r>
      <w:r w:rsidR="009E1BA6" w:rsidRPr="00E50619">
        <w:rPr>
          <w:lang w:val="en-US"/>
        </w:rPr>
        <w:t>e</w:t>
      </w:r>
      <w:r w:rsidR="00FC5F92" w:rsidRPr="00E50619">
        <w:rPr>
          <w:lang w:val="en-US"/>
        </w:rPr>
        <w:t xml:space="preserve"> finding </w:t>
      </w:r>
      <w:r w:rsidR="009E1BA6" w:rsidRPr="00E50619">
        <w:rPr>
          <w:lang w:val="en-US"/>
        </w:rPr>
        <w:t xml:space="preserve">that teacher skills do not mediate the correlation between preparedness and classroom management </w:t>
      </w:r>
      <w:r w:rsidR="00FC5F92" w:rsidRPr="00E50619">
        <w:rPr>
          <w:lang w:val="en-US"/>
        </w:rPr>
        <w:t xml:space="preserve">also </w:t>
      </w:r>
      <w:r w:rsidR="0084776B" w:rsidRPr="00E50619">
        <w:rPr>
          <w:lang w:val="en-US"/>
        </w:rPr>
        <w:t>affirms</w:t>
      </w:r>
      <w:r w:rsidR="00FC5F92" w:rsidRPr="00E50619">
        <w:rPr>
          <w:lang w:val="en-US"/>
        </w:rPr>
        <w:t xml:space="preserve"> the study of </w:t>
      </w:r>
      <w:r w:rsidR="0046443E" w:rsidRPr="00E50619">
        <w:t>Fackler et</w:t>
      </w:r>
      <w:r w:rsidR="005108BA" w:rsidRPr="00E50619">
        <w:t xml:space="preserve"> </w:t>
      </w:r>
      <w:r w:rsidR="0046443E" w:rsidRPr="00E50619">
        <w:t>al</w:t>
      </w:r>
      <w:r w:rsidR="005108BA" w:rsidRPr="00E50619">
        <w:t>.</w:t>
      </w:r>
      <w:r w:rsidR="00AF468E" w:rsidRPr="00E50619">
        <w:t xml:space="preserve"> (</w:t>
      </w:r>
      <w:r w:rsidR="0046443E" w:rsidRPr="00E50619">
        <w:t xml:space="preserve">2024) </w:t>
      </w:r>
      <w:r w:rsidR="009E1BA6" w:rsidRPr="00E50619">
        <w:t>elaborating</w:t>
      </w:r>
      <w:r w:rsidR="0046443E" w:rsidRPr="00E50619">
        <w:t xml:space="preserve"> that although teacher skills were related to classroom management, mediating pathways were inconsistent and frequently non-significant, suggesting that teacher skills variables often influence classroom outcomes directly rather than indirectly through other skills constructs.</w:t>
      </w:r>
      <w:r w:rsidR="00FC5F92" w:rsidRPr="00E50619">
        <w:rPr>
          <w:lang w:val="en-US"/>
        </w:rPr>
        <w:t xml:space="preserve"> </w:t>
      </w:r>
      <w:r w:rsidR="000E1282" w:rsidRPr="00E50619">
        <w:rPr>
          <w:lang w:val="en-US"/>
        </w:rPr>
        <w:t>However</w:t>
      </w:r>
      <w:r w:rsidRPr="00E50619">
        <w:rPr>
          <w:lang w:val="en-US"/>
        </w:rPr>
        <w:t xml:space="preserve">, </w:t>
      </w:r>
      <w:r w:rsidR="00AF468E" w:rsidRPr="00E50619">
        <w:rPr>
          <w:lang w:val="en-US"/>
        </w:rPr>
        <w:t xml:space="preserve">the finding that teacher skills do not mediate the correlation between preparedness and classroom management </w:t>
      </w:r>
      <w:r w:rsidR="00DA6BC3" w:rsidRPr="00E50619">
        <w:rPr>
          <w:lang w:val="en-US"/>
        </w:rPr>
        <w:t>contradicts</w:t>
      </w:r>
      <w:r w:rsidR="000E1282" w:rsidRPr="00E50619">
        <w:rPr>
          <w:lang w:val="en-US"/>
        </w:rPr>
        <w:t xml:space="preserve"> the study of (</w:t>
      </w:r>
      <w:proofErr w:type="spellStart"/>
      <w:r w:rsidR="000E1282" w:rsidRPr="00E50619">
        <w:rPr>
          <w:lang w:val="en-US"/>
        </w:rPr>
        <w:t>Irum</w:t>
      </w:r>
      <w:proofErr w:type="spellEnd"/>
      <w:r w:rsidR="000E1282" w:rsidRPr="00E50619">
        <w:rPr>
          <w:lang w:val="en-US"/>
        </w:rPr>
        <w:t xml:space="preserve"> et</w:t>
      </w:r>
      <w:r w:rsidR="005108BA" w:rsidRPr="00E50619">
        <w:rPr>
          <w:lang w:val="en-US"/>
        </w:rPr>
        <w:t xml:space="preserve"> </w:t>
      </w:r>
      <w:r w:rsidR="000E1282" w:rsidRPr="00E50619">
        <w:rPr>
          <w:lang w:val="en-US"/>
        </w:rPr>
        <w:t>al</w:t>
      </w:r>
      <w:r w:rsidR="005108BA" w:rsidRPr="00E50619">
        <w:rPr>
          <w:lang w:val="en-US"/>
        </w:rPr>
        <w:t>.</w:t>
      </w:r>
      <w:r w:rsidR="000E1282" w:rsidRPr="00E50619">
        <w:rPr>
          <w:lang w:val="en-US"/>
        </w:rPr>
        <w:t>,</w:t>
      </w:r>
      <w:r w:rsidR="00DA4E78" w:rsidRPr="00E50619">
        <w:rPr>
          <w:lang w:val="en-US"/>
        </w:rPr>
        <w:t xml:space="preserve"> </w:t>
      </w:r>
      <w:r w:rsidR="000E1282" w:rsidRPr="00E50619">
        <w:rPr>
          <w:lang w:val="en-US"/>
        </w:rPr>
        <w:t xml:space="preserve">2024) </w:t>
      </w:r>
      <w:r w:rsidR="009E1BA6" w:rsidRPr="00E50619">
        <w:rPr>
          <w:lang w:val="en-US"/>
        </w:rPr>
        <w:t>claiming</w:t>
      </w:r>
      <w:r w:rsidR="000E1282" w:rsidRPr="00E50619">
        <w:rPr>
          <w:lang w:val="en-US"/>
        </w:rPr>
        <w:t xml:space="preserve"> </w:t>
      </w:r>
      <w:r w:rsidR="000E1282" w:rsidRPr="00E50619">
        <w:t xml:space="preserve">that teaching </w:t>
      </w:r>
      <w:r w:rsidR="0046443E" w:rsidRPr="00E50619">
        <w:t>skills</w:t>
      </w:r>
      <w:r w:rsidR="000E1282" w:rsidRPr="00E50619">
        <w:t xml:space="preserve"> mediated the </w:t>
      </w:r>
      <w:r w:rsidR="00DA6BC3" w:rsidRPr="00E50619">
        <w:t>relationship</w:t>
      </w:r>
      <w:r w:rsidR="000E1282" w:rsidRPr="00E50619">
        <w:t xml:space="preserve"> between </w:t>
      </w:r>
      <w:r w:rsidR="00DA6BC3" w:rsidRPr="00E50619">
        <w:t>teacher preparedness</w:t>
      </w:r>
      <w:r w:rsidR="000E1282" w:rsidRPr="00E50619">
        <w:t xml:space="preserve"> and classroom management</w:t>
      </w:r>
      <w:r w:rsidR="00DA6BC3" w:rsidRPr="00E50619">
        <w:t>, noting that teachers with higher teaching skills demonstrated better practices that led to more effective management.</w:t>
      </w:r>
      <w:r w:rsidR="000E1282" w:rsidRPr="00E50619">
        <w:t xml:space="preserve"> </w:t>
      </w:r>
    </w:p>
    <w:p w14:paraId="1D712D8B" w14:textId="77777777" w:rsidR="00A814CC" w:rsidRPr="00E50619" w:rsidRDefault="00A814CC" w:rsidP="00DA6BC3">
      <w:pPr>
        <w:shd w:val="clear" w:color="auto" w:fill="FFFFFF" w:themeFill="background1"/>
        <w:ind w:left="0" w:right="0" w:firstLine="0"/>
        <w:rPr>
          <w:lang w:val="en-US"/>
        </w:rPr>
      </w:pPr>
    </w:p>
    <w:p w14:paraId="4DF25220" w14:textId="77777777" w:rsidR="005E148B" w:rsidRPr="00E50619" w:rsidRDefault="001F376D" w:rsidP="00720A4E">
      <w:pPr>
        <w:pStyle w:val="Heading2"/>
        <w:shd w:val="clear" w:color="auto" w:fill="FFFFFF" w:themeFill="background1"/>
        <w:ind w:left="11" w:right="4"/>
      </w:pPr>
      <w:r w:rsidRPr="00E50619">
        <w:t xml:space="preserve">Conclusion </w:t>
      </w:r>
    </w:p>
    <w:p w14:paraId="362FFD29" w14:textId="77777777" w:rsidR="00F30FC2" w:rsidRPr="00E50619" w:rsidRDefault="00F30FC2" w:rsidP="00F30FC2"/>
    <w:p w14:paraId="7B09B934" w14:textId="32F25868" w:rsidR="00F30FC2" w:rsidRPr="00E50619" w:rsidRDefault="009F746D" w:rsidP="00F30FC2">
      <w:r w:rsidRPr="00E50619">
        <w:t xml:space="preserve">Based on the findings, it is concluded that </w:t>
      </w:r>
      <w:r w:rsidR="00BC6EEB" w:rsidRPr="00E50619">
        <w:t xml:space="preserve">teaching </w:t>
      </w:r>
      <w:r w:rsidR="002D4E95" w:rsidRPr="00E50619">
        <w:t>skills</w:t>
      </w:r>
      <w:r w:rsidR="00F30FC2" w:rsidRPr="00E50619">
        <w:t xml:space="preserve"> </w:t>
      </w:r>
      <w:r w:rsidR="00BC6EEB" w:rsidRPr="00E50619">
        <w:t xml:space="preserve">does not significantly mediate the correlation between teacher preparedness and classroom management. </w:t>
      </w:r>
      <w:r w:rsidRPr="00E50619">
        <w:t xml:space="preserve">This result denies the theory of </w:t>
      </w:r>
      <w:r w:rsidRPr="00E50619">
        <w:rPr>
          <w:lang w:val="en-US"/>
        </w:rPr>
        <w:t xml:space="preserve">the Social Cognitive Theory </w:t>
      </w:r>
      <w:r w:rsidRPr="00E50619">
        <w:t>suggesting that while teacher preparedness and teaching skills factors influence classroom management outcomes, the indirect pathway is not supported in this study.</w:t>
      </w:r>
    </w:p>
    <w:p w14:paraId="1F6B496E" w14:textId="0053B06A" w:rsidR="005E148B" w:rsidRPr="00E50619" w:rsidRDefault="005E148B" w:rsidP="00720A4E">
      <w:pPr>
        <w:shd w:val="clear" w:color="auto" w:fill="FFFFFF" w:themeFill="background1"/>
        <w:spacing w:after="0" w:line="259" w:lineRule="auto"/>
        <w:ind w:right="0" w:firstLine="0"/>
        <w:jc w:val="left"/>
      </w:pPr>
    </w:p>
    <w:p w14:paraId="71ECC897" w14:textId="134FCC8B" w:rsidR="005E148B" w:rsidRPr="00E50619" w:rsidRDefault="001F376D" w:rsidP="00720A4E">
      <w:pPr>
        <w:pStyle w:val="Heading2"/>
        <w:shd w:val="clear" w:color="auto" w:fill="FFFFFF" w:themeFill="background1"/>
        <w:ind w:left="11" w:right="4"/>
      </w:pPr>
      <w:r w:rsidRPr="00E50619">
        <w:t xml:space="preserve">Recommendations </w:t>
      </w:r>
    </w:p>
    <w:p w14:paraId="23D83B93" w14:textId="6736F337" w:rsidR="005E148B" w:rsidRPr="00E50619" w:rsidRDefault="001F376D" w:rsidP="00720A4E">
      <w:pPr>
        <w:shd w:val="clear" w:color="auto" w:fill="FFFFFF" w:themeFill="background1"/>
        <w:spacing w:after="0" w:line="259" w:lineRule="auto"/>
        <w:ind w:right="0" w:firstLine="0"/>
        <w:jc w:val="left"/>
      </w:pPr>
      <w:r w:rsidRPr="00E50619">
        <w:rPr>
          <w:b/>
          <w:i/>
        </w:rPr>
        <w:t xml:space="preserve"> </w:t>
      </w:r>
    </w:p>
    <w:p w14:paraId="3B2BC18C" w14:textId="4AD9ABCF" w:rsidR="00BC6EEB" w:rsidRPr="00E50619" w:rsidRDefault="002D4E95" w:rsidP="002D4E95">
      <w:pPr>
        <w:shd w:val="clear" w:color="auto" w:fill="FFFFFF" w:themeFill="background1"/>
        <w:spacing w:after="0" w:line="259" w:lineRule="auto"/>
        <w:ind w:left="0" w:right="0" w:firstLine="720"/>
        <w:rPr>
          <w:lang w:val="en-US"/>
        </w:rPr>
      </w:pPr>
      <w:r w:rsidRPr="00E50619">
        <w:rPr>
          <w:lang w:val="en-US"/>
        </w:rPr>
        <w:t xml:space="preserve">Based on the conclusion, </w:t>
      </w:r>
      <w:r w:rsidR="00DA6BC3" w:rsidRPr="00E50619">
        <w:rPr>
          <w:lang w:val="en-US"/>
        </w:rPr>
        <w:t xml:space="preserve">further studies </w:t>
      </w:r>
      <w:r w:rsidRPr="00E50619">
        <w:rPr>
          <w:lang w:val="en-US"/>
        </w:rPr>
        <w:t xml:space="preserve">may be undertaken </w:t>
      </w:r>
      <w:r w:rsidR="00BC6EEB" w:rsidRPr="00E50619">
        <w:rPr>
          <w:lang w:val="en-US"/>
        </w:rPr>
        <w:t>using potential variables</w:t>
      </w:r>
      <w:r w:rsidR="00DA6BC3" w:rsidRPr="00E50619">
        <w:rPr>
          <w:lang w:val="en-US"/>
        </w:rPr>
        <w:t xml:space="preserve"> to</w:t>
      </w:r>
      <w:r w:rsidR="00BC6EEB" w:rsidRPr="00E50619">
        <w:rPr>
          <w:lang w:val="en-US"/>
        </w:rPr>
        <w:t xml:space="preserve"> mediate the correlation between teacher preparedness and classroom management.</w:t>
      </w:r>
      <w:r w:rsidRPr="00E50619">
        <w:rPr>
          <w:lang w:val="en-US"/>
        </w:rPr>
        <w:t xml:space="preserve"> </w:t>
      </w:r>
      <w:r w:rsidRPr="00E50619">
        <w:t>Educational leaders may consider reallocating resources to other areas of professional development activities relevant to enhancing classroom management rather than to teaching skills.</w:t>
      </w:r>
    </w:p>
    <w:p w14:paraId="026B2E5F" w14:textId="77777777" w:rsidR="002D4E95" w:rsidRPr="00E50619" w:rsidRDefault="002D4E95" w:rsidP="0053580D">
      <w:pPr>
        <w:ind w:left="0" w:firstLine="0"/>
      </w:pPr>
    </w:p>
    <w:p w14:paraId="729DB1B2" w14:textId="77777777" w:rsidR="0053580D" w:rsidRPr="00E50619" w:rsidRDefault="0053580D" w:rsidP="0053580D">
      <w:pPr>
        <w:ind w:left="0" w:firstLine="0"/>
      </w:pPr>
    </w:p>
    <w:p w14:paraId="7BA68CAD" w14:textId="726F36E6" w:rsidR="00470354" w:rsidRPr="00E50619" w:rsidRDefault="00470354" w:rsidP="00470354">
      <w:pPr>
        <w:pStyle w:val="Heading1"/>
        <w:shd w:val="clear" w:color="auto" w:fill="FFFFFF" w:themeFill="background1"/>
        <w:ind w:left="742"/>
        <w:rPr>
          <w:sz w:val="24"/>
        </w:rPr>
      </w:pPr>
      <w:r w:rsidRPr="00E50619">
        <w:rPr>
          <w:sz w:val="24"/>
        </w:rPr>
        <w:lastRenderedPageBreak/>
        <w:t xml:space="preserve">REFERENCES </w:t>
      </w:r>
    </w:p>
    <w:p w14:paraId="3F6FC408" w14:textId="77777777" w:rsidR="00470354" w:rsidRPr="00E50619" w:rsidRDefault="00470354" w:rsidP="00470354">
      <w:pPr>
        <w:shd w:val="clear" w:color="auto" w:fill="FFFFFF" w:themeFill="background1"/>
        <w:spacing w:after="3"/>
        <w:ind w:left="0" w:right="-1" w:firstLine="0"/>
        <w:rPr>
          <w:color w:val="222222"/>
        </w:rPr>
      </w:pPr>
    </w:p>
    <w:p w14:paraId="257102EF" w14:textId="77777777" w:rsidR="0053580D" w:rsidRPr="00E50619" w:rsidRDefault="0053580D" w:rsidP="00470354">
      <w:pPr>
        <w:shd w:val="clear" w:color="auto" w:fill="FFFFFF" w:themeFill="background1"/>
        <w:ind w:left="721" w:right="0" w:hanging="720"/>
      </w:pPr>
      <w:proofErr w:type="spellStart"/>
      <w:r w:rsidRPr="00E50619">
        <w:t>Adetayo</w:t>
      </w:r>
      <w:proofErr w:type="spellEnd"/>
      <w:r w:rsidRPr="00E50619">
        <w:t xml:space="preserve">, A. J., &amp; </w:t>
      </w:r>
      <w:proofErr w:type="spellStart"/>
      <w:r w:rsidRPr="00E50619">
        <w:t>Babarinde</w:t>
      </w:r>
      <w:proofErr w:type="spellEnd"/>
      <w:r w:rsidRPr="00E50619">
        <w:t xml:space="preserve">, O. A. (2023). Leadership styles, staff motivation and job satisfaction in private university libraries in Osun State, Nigeria. </w:t>
      </w:r>
      <w:r w:rsidRPr="00E50619">
        <w:rPr>
          <w:i/>
        </w:rPr>
        <w:t>Library Philosophy and Practice (e-journal)</w:t>
      </w:r>
      <w:r w:rsidRPr="00E50619">
        <w:t xml:space="preserve">, </w:t>
      </w:r>
      <w:r w:rsidRPr="00E50619">
        <w:rPr>
          <w:i/>
        </w:rPr>
        <w:t>7576</w:t>
      </w:r>
      <w:r w:rsidRPr="00E50619">
        <w:t xml:space="preserve">. </w:t>
      </w:r>
    </w:p>
    <w:p w14:paraId="7B8A5693" w14:textId="77777777" w:rsidR="0053580D" w:rsidRPr="00E50619" w:rsidRDefault="0053580D" w:rsidP="00470354">
      <w:pPr>
        <w:shd w:val="clear" w:color="auto" w:fill="FFFFFF" w:themeFill="background1"/>
        <w:ind w:left="721" w:right="0" w:hanging="720"/>
      </w:pPr>
      <w:proofErr w:type="spellStart"/>
      <w:r w:rsidRPr="00E50619">
        <w:t>Agbaria</w:t>
      </w:r>
      <w:proofErr w:type="spellEnd"/>
      <w:r w:rsidRPr="00E50619">
        <w:t>, Q. (2021). Classroom Management Skills among Kindergarten Teachers as Related to Emotional Intelligence and Self-Efficacy. </w:t>
      </w:r>
      <w:r w:rsidRPr="00E50619">
        <w:rPr>
          <w:i/>
          <w:iCs/>
        </w:rPr>
        <w:t>International Journal of Instruction</w:t>
      </w:r>
      <w:r w:rsidRPr="00E50619">
        <w:t>, </w:t>
      </w:r>
      <w:r w:rsidRPr="00E50619">
        <w:rPr>
          <w:i/>
          <w:iCs/>
        </w:rPr>
        <w:t>14</w:t>
      </w:r>
      <w:r w:rsidRPr="00E50619">
        <w:t>(1), 1019-1034.</w:t>
      </w:r>
    </w:p>
    <w:p w14:paraId="052837BF" w14:textId="77777777" w:rsidR="0053580D" w:rsidRPr="002C62A9" w:rsidRDefault="0053580D" w:rsidP="00470354">
      <w:pPr>
        <w:shd w:val="clear" w:color="auto" w:fill="FFFFFF" w:themeFill="background1"/>
        <w:spacing w:after="3"/>
        <w:ind w:left="731" w:right="-1" w:hanging="730"/>
        <w:rPr>
          <w:lang w:val="es-US"/>
        </w:rPr>
      </w:pPr>
      <w:r w:rsidRPr="00E50619">
        <w:rPr>
          <w:color w:val="222222"/>
        </w:rPr>
        <w:t xml:space="preserve">Akhtar, S., </w:t>
      </w:r>
      <w:proofErr w:type="spellStart"/>
      <w:r w:rsidRPr="00E50619">
        <w:rPr>
          <w:color w:val="222222"/>
        </w:rPr>
        <w:t>Munwar</w:t>
      </w:r>
      <w:proofErr w:type="spellEnd"/>
      <w:r w:rsidRPr="00E50619">
        <w:rPr>
          <w:color w:val="222222"/>
        </w:rPr>
        <w:t xml:space="preserve"> </w:t>
      </w:r>
      <w:proofErr w:type="spellStart"/>
      <w:r w:rsidRPr="00E50619">
        <w:rPr>
          <w:color w:val="222222"/>
        </w:rPr>
        <w:t>Bagum</w:t>
      </w:r>
      <w:proofErr w:type="spellEnd"/>
      <w:r w:rsidRPr="00E50619">
        <w:rPr>
          <w:color w:val="222222"/>
        </w:rPr>
        <w:t xml:space="preserve">, D. M. N. I., &amp; Malik, M. A. (2024). Effectiveness of Classroom Management Strategies in Reducing Students’ Disruptive Behavior at Secondary Level: Gender and School Location. </w:t>
      </w:r>
      <w:proofErr w:type="spellStart"/>
      <w:r w:rsidRPr="002C62A9">
        <w:rPr>
          <w:i/>
          <w:color w:val="222222"/>
          <w:lang w:val="es-US"/>
        </w:rPr>
        <w:t>Jahan</w:t>
      </w:r>
      <w:proofErr w:type="spellEnd"/>
      <w:r w:rsidRPr="002C62A9">
        <w:rPr>
          <w:i/>
          <w:color w:val="222222"/>
          <w:lang w:val="es-US"/>
        </w:rPr>
        <w:t>-e-</w:t>
      </w:r>
      <w:proofErr w:type="spellStart"/>
      <w:r w:rsidRPr="002C62A9">
        <w:rPr>
          <w:i/>
          <w:color w:val="222222"/>
          <w:lang w:val="es-US"/>
        </w:rPr>
        <w:t>Tahqeeq</w:t>
      </w:r>
      <w:proofErr w:type="spellEnd"/>
      <w:r w:rsidRPr="002C62A9">
        <w:rPr>
          <w:color w:val="222222"/>
          <w:lang w:val="es-US"/>
        </w:rPr>
        <w:t xml:space="preserve">, </w:t>
      </w:r>
      <w:r w:rsidRPr="002C62A9">
        <w:rPr>
          <w:i/>
          <w:color w:val="222222"/>
          <w:lang w:val="es-US"/>
        </w:rPr>
        <w:t>7</w:t>
      </w:r>
      <w:r w:rsidRPr="002C62A9">
        <w:rPr>
          <w:color w:val="222222"/>
          <w:lang w:val="es-US"/>
        </w:rPr>
        <w:t xml:space="preserve">(2), 668-671. </w:t>
      </w:r>
    </w:p>
    <w:p w14:paraId="72EF550E" w14:textId="77777777" w:rsidR="0053580D" w:rsidRPr="00E50619" w:rsidRDefault="0053580D" w:rsidP="00470354">
      <w:pPr>
        <w:shd w:val="clear" w:color="auto" w:fill="FFFFFF" w:themeFill="background1"/>
        <w:spacing w:after="0" w:line="240" w:lineRule="auto"/>
        <w:ind w:left="737" w:right="0" w:hanging="720"/>
        <w:contextualSpacing/>
      </w:pPr>
      <w:proofErr w:type="spellStart"/>
      <w:r w:rsidRPr="002C62A9">
        <w:rPr>
          <w:lang w:val="es-US"/>
        </w:rPr>
        <w:t>Alcosero</w:t>
      </w:r>
      <w:proofErr w:type="spellEnd"/>
      <w:r w:rsidRPr="002C62A9">
        <w:rPr>
          <w:lang w:val="es-US"/>
        </w:rPr>
        <w:t xml:space="preserve">, A., </w:t>
      </w:r>
      <w:proofErr w:type="spellStart"/>
      <w:r w:rsidRPr="002C62A9">
        <w:rPr>
          <w:lang w:val="es-US"/>
        </w:rPr>
        <w:t>Carcueva</w:t>
      </w:r>
      <w:proofErr w:type="spellEnd"/>
      <w:r w:rsidRPr="002C62A9">
        <w:rPr>
          <w:lang w:val="es-US"/>
        </w:rPr>
        <w:t xml:space="preserve">, H., Abasolo, M. C., Arranchado, W. M., &amp; Cabanilla </w:t>
      </w:r>
      <w:proofErr w:type="spellStart"/>
      <w:r w:rsidRPr="002C62A9">
        <w:rPr>
          <w:lang w:val="es-US"/>
        </w:rPr>
        <w:t>Jr</w:t>
      </w:r>
      <w:proofErr w:type="spellEnd"/>
      <w:r w:rsidRPr="002C62A9">
        <w:rPr>
          <w:lang w:val="es-US"/>
        </w:rPr>
        <w:t xml:space="preserve">, A. (2023). </w:t>
      </w:r>
      <w:r w:rsidRPr="00E50619">
        <w:t>Preparedness of regular teachers in the implementation of inclusive education in the Philippines: A meta-synthesis. </w:t>
      </w:r>
      <w:r w:rsidRPr="00E50619">
        <w:rPr>
          <w:i/>
          <w:iCs/>
        </w:rPr>
        <w:t>International Journal of Research in Engineering and Science</w:t>
      </w:r>
      <w:r w:rsidRPr="00E50619">
        <w:t>, </w:t>
      </w:r>
      <w:r w:rsidRPr="00E50619">
        <w:rPr>
          <w:i/>
          <w:iCs/>
        </w:rPr>
        <w:t>11</w:t>
      </w:r>
      <w:r w:rsidRPr="00E50619">
        <w:t>(3), 259-266.</w:t>
      </w:r>
    </w:p>
    <w:p w14:paraId="629EDC8A" w14:textId="77777777" w:rsidR="0053580D" w:rsidRPr="00E50619" w:rsidRDefault="0053580D" w:rsidP="00470354">
      <w:pPr>
        <w:shd w:val="clear" w:color="auto" w:fill="FFFFFF" w:themeFill="background1"/>
        <w:spacing w:after="0" w:line="259" w:lineRule="auto"/>
        <w:ind w:right="0" w:firstLine="0"/>
        <w:rPr>
          <w:color w:val="222222"/>
        </w:rPr>
      </w:pPr>
      <w:r w:rsidRPr="00E50619">
        <w:rPr>
          <w:color w:val="222222"/>
        </w:rPr>
        <w:t xml:space="preserve"> Alford, S., &amp; </w:t>
      </w:r>
      <w:proofErr w:type="spellStart"/>
      <w:r w:rsidRPr="00E50619">
        <w:rPr>
          <w:color w:val="222222"/>
        </w:rPr>
        <w:t>Teater</w:t>
      </w:r>
      <w:proofErr w:type="spellEnd"/>
      <w:r w:rsidRPr="00E50619">
        <w:rPr>
          <w:color w:val="222222"/>
        </w:rPr>
        <w:t>, B. (2025). Quantitative research. In </w:t>
      </w:r>
      <w:r w:rsidRPr="00E50619">
        <w:rPr>
          <w:i/>
          <w:iCs/>
          <w:color w:val="222222"/>
        </w:rPr>
        <w:t>Handbook of research methods in social work</w:t>
      </w:r>
      <w:r w:rsidRPr="00E50619">
        <w:rPr>
          <w:color w:val="222222"/>
        </w:rPr>
        <w:t> (pp. 156-171). Edward Elgar Publishing.</w:t>
      </w:r>
    </w:p>
    <w:p w14:paraId="037F8E0D" w14:textId="77777777" w:rsidR="0053580D" w:rsidRPr="00E50619" w:rsidRDefault="0053580D" w:rsidP="00470354">
      <w:pPr>
        <w:shd w:val="clear" w:color="auto" w:fill="FFFFFF" w:themeFill="background1"/>
        <w:spacing w:after="3"/>
        <w:ind w:left="731" w:right="-1" w:hanging="730"/>
      </w:pPr>
      <w:r w:rsidRPr="00E50619">
        <w:rPr>
          <w:color w:val="222222"/>
        </w:rPr>
        <w:t xml:space="preserve">Andal, L. L. (2024). Challenges in instructional supervision: A phenomenological study of master teachers in </w:t>
      </w:r>
      <w:proofErr w:type="spellStart"/>
      <w:r w:rsidRPr="00E50619">
        <w:rPr>
          <w:color w:val="222222"/>
        </w:rPr>
        <w:t>Cabuyao</w:t>
      </w:r>
      <w:proofErr w:type="spellEnd"/>
      <w:r w:rsidRPr="00E50619">
        <w:rPr>
          <w:color w:val="222222"/>
        </w:rPr>
        <w:t xml:space="preserve">. </w:t>
      </w:r>
      <w:r w:rsidRPr="00E50619">
        <w:rPr>
          <w:i/>
          <w:color w:val="222222"/>
        </w:rPr>
        <w:t>Journal of Interdisciplinary Perspectives</w:t>
      </w:r>
      <w:r w:rsidRPr="00E50619">
        <w:rPr>
          <w:color w:val="222222"/>
        </w:rPr>
        <w:t xml:space="preserve">, </w:t>
      </w:r>
      <w:r w:rsidRPr="00E50619">
        <w:rPr>
          <w:i/>
          <w:color w:val="222222"/>
        </w:rPr>
        <w:t>2</w:t>
      </w:r>
      <w:r w:rsidRPr="00E50619">
        <w:rPr>
          <w:color w:val="222222"/>
        </w:rPr>
        <w:t>(8), 310-324.</w:t>
      </w:r>
      <w:r w:rsidRPr="00E50619">
        <w:t xml:space="preserve"> </w:t>
      </w:r>
    </w:p>
    <w:p w14:paraId="4F793C1F" w14:textId="77777777" w:rsidR="0053580D" w:rsidRPr="00E50619" w:rsidRDefault="0053580D" w:rsidP="00470354">
      <w:pPr>
        <w:shd w:val="clear" w:color="auto" w:fill="FFFFFF" w:themeFill="background1"/>
        <w:spacing w:after="3"/>
        <w:ind w:left="731" w:right="-1" w:hanging="730"/>
      </w:pPr>
      <w:proofErr w:type="spellStart"/>
      <w:r w:rsidRPr="00E50619">
        <w:rPr>
          <w:color w:val="222222"/>
        </w:rPr>
        <w:t>Andrin</w:t>
      </w:r>
      <w:proofErr w:type="spellEnd"/>
      <w:r w:rsidRPr="00E50619">
        <w:rPr>
          <w:color w:val="222222"/>
        </w:rPr>
        <w:t xml:space="preserve">, G. R., Tirol, G. O., </w:t>
      </w:r>
      <w:proofErr w:type="spellStart"/>
      <w:r w:rsidRPr="00E50619">
        <w:rPr>
          <w:color w:val="222222"/>
        </w:rPr>
        <w:t>Saguran</w:t>
      </w:r>
      <w:proofErr w:type="spellEnd"/>
      <w:r w:rsidRPr="00E50619">
        <w:rPr>
          <w:color w:val="222222"/>
        </w:rPr>
        <w:t xml:space="preserve">, J., </w:t>
      </w:r>
      <w:proofErr w:type="spellStart"/>
      <w:r w:rsidRPr="00E50619">
        <w:rPr>
          <w:color w:val="222222"/>
        </w:rPr>
        <w:t>Retorta</w:t>
      </w:r>
      <w:proofErr w:type="spellEnd"/>
      <w:r w:rsidRPr="00E50619">
        <w:rPr>
          <w:color w:val="222222"/>
        </w:rPr>
        <w:t xml:space="preserve">, M. A., Chua, I., Guerra, E., ... &amp; </w:t>
      </w:r>
      <w:proofErr w:type="spellStart"/>
      <w:r w:rsidRPr="00E50619">
        <w:rPr>
          <w:color w:val="222222"/>
        </w:rPr>
        <w:t>Palijo</w:t>
      </w:r>
      <w:proofErr w:type="spellEnd"/>
      <w:r w:rsidRPr="00E50619">
        <w:rPr>
          <w:color w:val="222222"/>
        </w:rPr>
        <w:t xml:space="preserve">, S. S. (2021). Classroom Management Practices Among Grade School Teachers in A </w:t>
      </w:r>
      <w:proofErr w:type="gramStart"/>
      <w:r w:rsidRPr="00E50619">
        <w:rPr>
          <w:color w:val="222222"/>
        </w:rPr>
        <w:t>Public School</w:t>
      </w:r>
      <w:proofErr w:type="gramEnd"/>
      <w:r w:rsidRPr="00E50619">
        <w:rPr>
          <w:color w:val="222222"/>
        </w:rPr>
        <w:t xml:space="preserve"> District. </w:t>
      </w:r>
      <w:r w:rsidRPr="00E50619">
        <w:rPr>
          <w:i/>
          <w:color w:val="222222"/>
        </w:rPr>
        <w:t>European Journal of Humanities and Educational Advancements</w:t>
      </w:r>
      <w:r w:rsidRPr="00E50619">
        <w:rPr>
          <w:color w:val="222222"/>
        </w:rPr>
        <w:t xml:space="preserve">, </w:t>
      </w:r>
      <w:r w:rsidRPr="00E50619">
        <w:rPr>
          <w:i/>
          <w:color w:val="222222"/>
        </w:rPr>
        <w:t>2</w:t>
      </w:r>
      <w:r w:rsidRPr="00E50619">
        <w:rPr>
          <w:color w:val="222222"/>
        </w:rPr>
        <w:t xml:space="preserve">(10), 142156. </w:t>
      </w:r>
    </w:p>
    <w:p w14:paraId="79046253" w14:textId="77777777" w:rsidR="0053580D" w:rsidRPr="00E50619" w:rsidRDefault="0053580D" w:rsidP="00470354">
      <w:pPr>
        <w:shd w:val="clear" w:color="auto" w:fill="FFFFFF" w:themeFill="background1"/>
        <w:spacing w:after="3"/>
        <w:ind w:left="731" w:right="-1" w:hanging="730"/>
      </w:pPr>
      <w:proofErr w:type="spellStart"/>
      <w:r w:rsidRPr="00E50619">
        <w:rPr>
          <w:color w:val="222222"/>
        </w:rPr>
        <w:t>Asi</w:t>
      </w:r>
      <w:proofErr w:type="spellEnd"/>
      <w:r w:rsidRPr="00E50619">
        <w:rPr>
          <w:color w:val="222222"/>
        </w:rPr>
        <w:t xml:space="preserve">, D., &amp; </w:t>
      </w:r>
      <w:proofErr w:type="spellStart"/>
      <w:r w:rsidRPr="00E50619">
        <w:rPr>
          <w:color w:val="222222"/>
        </w:rPr>
        <w:t>Karabay</w:t>
      </w:r>
      <w:proofErr w:type="spellEnd"/>
      <w:r w:rsidRPr="00E50619">
        <w:rPr>
          <w:color w:val="222222"/>
        </w:rPr>
        <w:t xml:space="preserve">, S. (2022). Influence of course content on preschool teacher candidates’ classroom management strategies, professional beliefs and emotion regulation skills. </w:t>
      </w:r>
      <w:r w:rsidRPr="00E50619">
        <w:rPr>
          <w:i/>
          <w:color w:val="222222"/>
        </w:rPr>
        <w:t>SN Social Sciences</w:t>
      </w:r>
      <w:r w:rsidRPr="00E50619">
        <w:rPr>
          <w:color w:val="222222"/>
        </w:rPr>
        <w:t xml:space="preserve">, </w:t>
      </w:r>
      <w:r w:rsidRPr="00E50619">
        <w:rPr>
          <w:i/>
          <w:color w:val="222222"/>
        </w:rPr>
        <w:t>2</w:t>
      </w:r>
      <w:r w:rsidRPr="00E50619">
        <w:rPr>
          <w:color w:val="222222"/>
        </w:rPr>
        <w:t xml:space="preserve">(12), 261. </w:t>
      </w:r>
    </w:p>
    <w:p w14:paraId="383D0E07" w14:textId="77777777" w:rsidR="0053580D" w:rsidRPr="00E50619" w:rsidRDefault="0053580D" w:rsidP="00470354">
      <w:pPr>
        <w:shd w:val="clear" w:color="auto" w:fill="FFFFFF" w:themeFill="background1"/>
        <w:spacing w:after="0" w:line="240" w:lineRule="auto"/>
        <w:ind w:left="737" w:right="0" w:hanging="720"/>
        <w:contextualSpacing/>
      </w:pPr>
      <w:r w:rsidRPr="00E50619">
        <w:t>Asif, M., &amp; Khurram, A. F. A. (2023). Development and validation of Teachers' Classroom Management Questionnaire (TCMQ). </w:t>
      </w:r>
      <w:r w:rsidRPr="00E50619">
        <w:rPr>
          <w:i/>
          <w:iCs/>
        </w:rPr>
        <w:t>Pakistan Journal of Humanities and Social Sciences</w:t>
      </w:r>
      <w:r w:rsidRPr="00E50619">
        <w:t>, </w:t>
      </w:r>
      <w:r w:rsidRPr="00E50619">
        <w:rPr>
          <w:i/>
          <w:iCs/>
        </w:rPr>
        <w:t>11</w:t>
      </w:r>
      <w:r w:rsidRPr="00E50619">
        <w:t>(3), 3592-3599.</w:t>
      </w:r>
    </w:p>
    <w:p w14:paraId="194FF065" w14:textId="77777777" w:rsidR="0053580D" w:rsidRPr="00E50619" w:rsidRDefault="0053580D" w:rsidP="00470354">
      <w:pPr>
        <w:shd w:val="clear" w:color="auto" w:fill="FFFFFF" w:themeFill="background1"/>
        <w:spacing w:after="0" w:line="239" w:lineRule="auto"/>
        <w:ind w:left="731" w:right="-13" w:hanging="730"/>
      </w:pPr>
      <w:r w:rsidRPr="00E50619">
        <w:rPr>
          <w:color w:val="222222"/>
        </w:rPr>
        <w:t xml:space="preserve">Bandura, A. (1999). Social cognitive theory of personality. </w:t>
      </w:r>
      <w:r w:rsidRPr="00E50619">
        <w:rPr>
          <w:i/>
          <w:color w:val="222222"/>
        </w:rPr>
        <w:t xml:space="preserve">The coherence of personality: </w:t>
      </w:r>
      <w:proofErr w:type="spellStart"/>
      <w:r w:rsidRPr="00E50619">
        <w:rPr>
          <w:i/>
          <w:color w:val="222222"/>
        </w:rPr>
        <w:t>Socialcognitive</w:t>
      </w:r>
      <w:proofErr w:type="spellEnd"/>
      <w:r w:rsidRPr="00E50619">
        <w:rPr>
          <w:i/>
          <w:color w:val="222222"/>
        </w:rPr>
        <w:t xml:space="preserve"> bases of consistency, variability, and organization</w:t>
      </w:r>
      <w:r w:rsidRPr="00E50619">
        <w:rPr>
          <w:color w:val="222222"/>
        </w:rPr>
        <w:t xml:space="preserve">, 185-241. </w:t>
      </w:r>
    </w:p>
    <w:p w14:paraId="2AC621F8" w14:textId="77777777" w:rsidR="0053580D" w:rsidRPr="00E50619" w:rsidRDefault="0053580D" w:rsidP="00470354">
      <w:pPr>
        <w:shd w:val="clear" w:color="auto" w:fill="FFFFFF" w:themeFill="background1"/>
        <w:spacing w:after="1" w:line="238" w:lineRule="auto"/>
        <w:ind w:left="731" w:right="-8" w:hanging="730"/>
      </w:pPr>
      <w:r w:rsidRPr="00E50619">
        <w:rPr>
          <w:color w:val="222222"/>
        </w:rPr>
        <w:t xml:space="preserve">Bernier, V., Gaudreau, N., &amp; </w:t>
      </w:r>
      <w:proofErr w:type="spellStart"/>
      <w:r w:rsidRPr="00E50619">
        <w:rPr>
          <w:color w:val="222222"/>
        </w:rPr>
        <w:t>Massé</w:t>
      </w:r>
      <w:proofErr w:type="spellEnd"/>
      <w:r w:rsidRPr="00E50619">
        <w:rPr>
          <w:color w:val="222222"/>
        </w:rPr>
        <w:t xml:space="preserve">, L. (2022). Teachers’ attitudes in classroom management as perceived by pupils with social, emotional and </w:t>
      </w:r>
      <w:proofErr w:type="spellStart"/>
      <w:r w:rsidRPr="00E50619">
        <w:rPr>
          <w:color w:val="222222"/>
        </w:rPr>
        <w:t>behavioural</w:t>
      </w:r>
      <w:proofErr w:type="spellEnd"/>
      <w:r w:rsidRPr="00E50619">
        <w:rPr>
          <w:color w:val="222222"/>
        </w:rPr>
        <w:t xml:space="preserve"> difficulties. </w:t>
      </w:r>
      <w:r w:rsidRPr="00E50619">
        <w:rPr>
          <w:i/>
          <w:color w:val="222222"/>
        </w:rPr>
        <w:t xml:space="preserve">Emotional and </w:t>
      </w:r>
      <w:proofErr w:type="spellStart"/>
      <w:r w:rsidRPr="00E50619">
        <w:rPr>
          <w:i/>
          <w:color w:val="222222"/>
        </w:rPr>
        <w:t>Behavioural</w:t>
      </w:r>
      <w:proofErr w:type="spellEnd"/>
      <w:r w:rsidRPr="00E50619">
        <w:rPr>
          <w:i/>
          <w:color w:val="222222"/>
        </w:rPr>
        <w:t xml:space="preserve"> Difficulties</w:t>
      </w:r>
      <w:r w:rsidRPr="00E50619">
        <w:rPr>
          <w:color w:val="222222"/>
        </w:rPr>
        <w:t xml:space="preserve">, </w:t>
      </w:r>
      <w:r w:rsidRPr="00E50619">
        <w:rPr>
          <w:i/>
          <w:color w:val="222222"/>
        </w:rPr>
        <w:t>27</w:t>
      </w:r>
      <w:r w:rsidRPr="00E50619">
        <w:rPr>
          <w:color w:val="222222"/>
        </w:rPr>
        <w:t xml:space="preserve">(1), 58-71. </w:t>
      </w:r>
    </w:p>
    <w:p w14:paraId="0E11E151" w14:textId="77777777" w:rsidR="0053580D" w:rsidRPr="00E50619" w:rsidRDefault="0053580D" w:rsidP="00470354">
      <w:pPr>
        <w:shd w:val="clear" w:color="auto" w:fill="FFFFFF" w:themeFill="background1"/>
        <w:spacing w:after="3"/>
        <w:ind w:left="731" w:right="-1" w:hanging="730"/>
        <w:rPr>
          <w:color w:val="222222"/>
        </w:rPr>
      </w:pPr>
      <w:r w:rsidRPr="00E50619">
        <w:rPr>
          <w:color w:val="222222"/>
        </w:rPr>
        <w:t xml:space="preserve">Bhandari, P. (2023). Correlational research. </w:t>
      </w:r>
      <w:proofErr w:type="spellStart"/>
      <w:r w:rsidRPr="00E50619">
        <w:rPr>
          <w:color w:val="222222"/>
        </w:rPr>
        <w:t>Scribbr</w:t>
      </w:r>
      <w:proofErr w:type="spellEnd"/>
      <w:r w:rsidRPr="00E50619">
        <w:rPr>
          <w:color w:val="222222"/>
        </w:rPr>
        <w:t>. https://www.scribbr.com/methodology/correlational-research/</w:t>
      </w:r>
    </w:p>
    <w:p w14:paraId="5EFD9912" w14:textId="77777777" w:rsidR="0053580D" w:rsidRPr="00E50619" w:rsidRDefault="0053580D" w:rsidP="00470354">
      <w:pPr>
        <w:shd w:val="clear" w:color="auto" w:fill="FFFFFF" w:themeFill="background1"/>
        <w:spacing w:after="3"/>
        <w:ind w:left="731" w:right="-1" w:hanging="730"/>
        <w:rPr>
          <w:color w:val="222222"/>
        </w:rPr>
      </w:pPr>
      <w:r w:rsidRPr="00E50619">
        <w:rPr>
          <w:color w:val="222222"/>
        </w:rPr>
        <w:t xml:space="preserve">Bhandari, P. (2023). Correlational research: When and how to use it. </w:t>
      </w:r>
      <w:proofErr w:type="spellStart"/>
      <w:r w:rsidRPr="00E50619">
        <w:rPr>
          <w:color w:val="222222"/>
        </w:rPr>
        <w:t>Scribbr</w:t>
      </w:r>
      <w:proofErr w:type="spellEnd"/>
      <w:r w:rsidRPr="00E50619">
        <w:rPr>
          <w:color w:val="222222"/>
        </w:rPr>
        <w:t>.</w:t>
      </w:r>
    </w:p>
    <w:p w14:paraId="41E62DAB" w14:textId="77777777" w:rsidR="0053580D" w:rsidRPr="00E50619" w:rsidRDefault="0053580D" w:rsidP="00470354">
      <w:pPr>
        <w:shd w:val="clear" w:color="auto" w:fill="FFFFFF" w:themeFill="background1"/>
        <w:spacing w:after="3"/>
        <w:ind w:left="731" w:right="-1" w:hanging="730"/>
        <w:rPr>
          <w:color w:val="222222"/>
        </w:rPr>
      </w:pPr>
      <w:proofErr w:type="spellStart"/>
      <w:r w:rsidRPr="00E50619">
        <w:rPr>
          <w:color w:val="222222"/>
        </w:rPr>
        <w:t>Dejardin</w:t>
      </w:r>
      <w:proofErr w:type="spellEnd"/>
      <w:r w:rsidRPr="00E50619">
        <w:rPr>
          <w:color w:val="222222"/>
        </w:rPr>
        <w:t xml:space="preserve">, M., </w:t>
      </w:r>
      <w:proofErr w:type="spellStart"/>
      <w:r w:rsidRPr="00E50619">
        <w:rPr>
          <w:color w:val="222222"/>
        </w:rPr>
        <w:t>Hermans</w:t>
      </w:r>
      <w:proofErr w:type="spellEnd"/>
      <w:r w:rsidRPr="00E50619">
        <w:rPr>
          <w:color w:val="222222"/>
        </w:rPr>
        <w:t xml:space="preserve">, J., &amp; </w:t>
      </w:r>
      <w:proofErr w:type="spellStart"/>
      <w:r w:rsidRPr="00E50619">
        <w:rPr>
          <w:color w:val="222222"/>
        </w:rPr>
        <w:t>Coreynen</w:t>
      </w:r>
      <w:proofErr w:type="spellEnd"/>
      <w:r w:rsidRPr="00E50619">
        <w:rPr>
          <w:color w:val="222222"/>
        </w:rPr>
        <w:t xml:space="preserve">, W. (2023). From explanation of the past to prediction of the future: A comparative and predictive research design in the social sciences. </w:t>
      </w:r>
      <w:r w:rsidRPr="00E50619">
        <w:rPr>
          <w:i/>
          <w:iCs/>
          <w:color w:val="222222"/>
        </w:rPr>
        <w:t>Social Sciences &amp; Humanities Open, 7</w:t>
      </w:r>
      <w:r w:rsidRPr="00E50619">
        <w:rPr>
          <w:color w:val="222222"/>
        </w:rPr>
        <w:t xml:space="preserve">(1), 100269. </w:t>
      </w:r>
    </w:p>
    <w:p w14:paraId="3672C2B4" w14:textId="77777777" w:rsidR="0053580D" w:rsidRPr="00E50619" w:rsidRDefault="0053580D" w:rsidP="00470354">
      <w:pPr>
        <w:shd w:val="clear" w:color="auto" w:fill="FFFFFF" w:themeFill="background1"/>
        <w:spacing w:after="3"/>
        <w:ind w:left="731" w:right="-1" w:hanging="730"/>
        <w:rPr>
          <w:color w:val="222222"/>
        </w:rPr>
      </w:pPr>
      <w:proofErr w:type="spellStart"/>
      <w:r w:rsidRPr="00E50619">
        <w:rPr>
          <w:color w:val="222222"/>
        </w:rPr>
        <w:t>Duan</w:t>
      </w:r>
      <w:proofErr w:type="spellEnd"/>
      <w:r w:rsidRPr="00E50619">
        <w:rPr>
          <w:color w:val="222222"/>
        </w:rPr>
        <w:t xml:space="preserve">, S., </w:t>
      </w:r>
      <w:proofErr w:type="spellStart"/>
      <w:r w:rsidRPr="00E50619">
        <w:rPr>
          <w:color w:val="222222"/>
        </w:rPr>
        <w:t>Bissaker</w:t>
      </w:r>
      <w:proofErr w:type="spellEnd"/>
      <w:r w:rsidRPr="00E50619">
        <w:rPr>
          <w:color w:val="222222"/>
        </w:rPr>
        <w:t xml:space="preserve">, K., &amp; Xu, Z. (2024). Correlates of teachers’ classroom management self-efficacy: A systematic review and meta-analysis. </w:t>
      </w:r>
      <w:r w:rsidRPr="00E50619">
        <w:rPr>
          <w:i/>
          <w:iCs/>
          <w:color w:val="222222"/>
        </w:rPr>
        <w:t>Educational Psychology Review, 36</w:t>
      </w:r>
      <w:r w:rsidRPr="00E50619">
        <w:rPr>
          <w:color w:val="222222"/>
        </w:rPr>
        <w:t>, Article 43.</w:t>
      </w:r>
    </w:p>
    <w:p w14:paraId="6BA4351A" w14:textId="77777777" w:rsidR="0053580D" w:rsidRPr="00E50619" w:rsidRDefault="0053580D" w:rsidP="00470354">
      <w:pPr>
        <w:shd w:val="clear" w:color="auto" w:fill="FFFFFF" w:themeFill="background1"/>
        <w:spacing w:after="3"/>
        <w:ind w:left="731" w:right="-1" w:hanging="730"/>
      </w:pPr>
      <w:proofErr w:type="spellStart"/>
      <w:r w:rsidRPr="00E50619">
        <w:rPr>
          <w:color w:val="222222"/>
        </w:rPr>
        <w:lastRenderedPageBreak/>
        <w:t>Elbancol</w:t>
      </w:r>
      <w:proofErr w:type="spellEnd"/>
      <w:r w:rsidRPr="00E50619">
        <w:rPr>
          <w:color w:val="222222"/>
        </w:rPr>
        <w:t xml:space="preserve">, V. G. A., &amp; Marquez, M. F. (2025). Classroom Management for Learners with Emotional and Behavioral Needs in Inclusive Education. </w:t>
      </w:r>
      <w:r w:rsidRPr="00E50619">
        <w:rPr>
          <w:i/>
          <w:color w:val="222222"/>
        </w:rPr>
        <w:t>Journal of Education, Learning, and Management</w:t>
      </w:r>
      <w:r w:rsidRPr="00E50619">
        <w:rPr>
          <w:color w:val="222222"/>
        </w:rPr>
        <w:t xml:space="preserve">, </w:t>
      </w:r>
      <w:r w:rsidRPr="00E50619">
        <w:rPr>
          <w:i/>
          <w:color w:val="222222"/>
        </w:rPr>
        <w:t>2</w:t>
      </w:r>
      <w:r w:rsidRPr="00E50619">
        <w:rPr>
          <w:color w:val="222222"/>
        </w:rPr>
        <w:t>(1), 74-81</w:t>
      </w:r>
      <w:r w:rsidRPr="00E50619">
        <w:t xml:space="preserve"> </w:t>
      </w:r>
    </w:p>
    <w:p w14:paraId="15960BC0" w14:textId="77777777" w:rsidR="0053580D" w:rsidRPr="00E50619" w:rsidRDefault="0053580D" w:rsidP="00470354">
      <w:pPr>
        <w:shd w:val="clear" w:color="auto" w:fill="FFFFFF" w:themeFill="background1"/>
        <w:spacing w:after="3"/>
        <w:ind w:left="731" w:right="-1" w:hanging="730"/>
        <w:rPr>
          <w:color w:val="222222"/>
        </w:rPr>
      </w:pPr>
      <w:r w:rsidRPr="00E50619">
        <w:rPr>
          <w:color w:val="222222"/>
        </w:rPr>
        <w:t xml:space="preserve">Fackler, S., </w:t>
      </w:r>
      <w:proofErr w:type="spellStart"/>
      <w:r w:rsidRPr="00E50619">
        <w:rPr>
          <w:color w:val="222222"/>
        </w:rPr>
        <w:t>Malmberg</w:t>
      </w:r>
      <w:proofErr w:type="spellEnd"/>
      <w:r w:rsidRPr="00E50619">
        <w:rPr>
          <w:color w:val="222222"/>
        </w:rPr>
        <w:t xml:space="preserve">, L.-E., &amp; Sammons, P. (2024). Correlates of teachers’ classroom management self-efficacy: A systematic review and meta-analysis. </w:t>
      </w:r>
      <w:r w:rsidRPr="00E50619">
        <w:rPr>
          <w:i/>
          <w:iCs/>
          <w:color w:val="222222"/>
        </w:rPr>
        <w:t>Educational Psychology Review, 36</w:t>
      </w:r>
      <w:r w:rsidRPr="00E50619">
        <w:rPr>
          <w:color w:val="222222"/>
        </w:rPr>
        <w:t>, 1–30.</w:t>
      </w:r>
    </w:p>
    <w:p w14:paraId="384D8E68" w14:textId="77777777" w:rsidR="0053580D" w:rsidRPr="00E50619" w:rsidRDefault="0053580D" w:rsidP="00470354">
      <w:pPr>
        <w:shd w:val="clear" w:color="auto" w:fill="FFFFFF" w:themeFill="background1"/>
        <w:spacing w:after="3"/>
        <w:ind w:left="731" w:right="-1" w:hanging="730"/>
        <w:rPr>
          <w:color w:val="222222"/>
        </w:rPr>
      </w:pPr>
      <w:r w:rsidRPr="00E50619">
        <w:rPr>
          <w:color w:val="222222"/>
        </w:rPr>
        <w:t xml:space="preserve">Fernandez, I. L., </w:t>
      </w:r>
      <w:proofErr w:type="spellStart"/>
      <w:r w:rsidRPr="00E50619">
        <w:rPr>
          <w:color w:val="222222"/>
        </w:rPr>
        <w:t>Dosil</w:t>
      </w:r>
      <w:proofErr w:type="spellEnd"/>
      <w:r w:rsidRPr="00E50619">
        <w:rPr>
          <w:color w:val="222222"/>
        </w:rPr>
        <w:t xml:space="preserve">-Santamaria, M., </w:t>
      </w:r>
      <w:proofErr w:type="spellStart"/>
      <w:r w:rsidRPr="00E50619">
        <w:rPr>
          <w:color w:val="222222"/>
        </w:rPr>
        <w:t>Idoiaga</w:t>
      </w:r>
      <w:proofErr w:type="spellEnd"/>
      <w:r w:rsidRPr="00E50619">
        <w:rPr>
          <w:color w:val="222222"/>
        </w:rPr>
        <w:t xml:space="preserve"> Mondragon, N., &amp; </w:t>
      </w:r>
      <w:proofErr w:type="spellStart"/>
      <w:r w:rsidRPr="00E50619">
        <w:rPr>
          <w:color w:val="222222"/>
        </w:rPr>
        <w:t>Ozamiz-Etxebarria</w:t>
      </w:r>
      <w:proofErr w:type="spellEnd"/>
      <w:r w:rsidRPr="00E50619">
        <w:rPr>
          <w:color w:val="222222"/>
        </w:rPr>
        <w:t>, N. (2023). Teachers’ involvement in inclusive education: Attitudes of future teachers. </w:t>
      </w:r>
      <w:r w:rsidRPr="00E50619">
        <w:rPr>
          <w:i/>
          <w:iCs/>
          <w:color w:val="222222"/>
        </w:rPr>
        <w:t>Education Sciences</w:t>
      </w:r>
      <w:r w:rsidRPr="00E50619">
        <w:rPr>
          <w:color w:val="222222"/>
        </w:rPr>
        <w:t>, </w:t>
      </w:r>
      <w:r w:rsidRPr="00E50619">
        <w:rPr>
          <w:i/>
          <w:iCs/>
          <w:color w:val="222222"/>
        </w:rPr>
        <w:t>13</w:t>
      </w:r>
      <w:r w:rsidRPr="00E50619">
        <w:rPr>
          <w:color w:val="222222"/>
        </w:rPr>
        <w:t>(9), 851.</w:t>
      </w:r>
    </w:p>
    <w:p w14:paraId="125CF477" w14:textId="77777777" w:rsidR="0053580D" w:rsidRPr="00E50619" w:rsidRDefault="0053580D" w:rsidP="00470354">
      <w:pPr>
        <w:shd w:val="clear" w:color="auto" w:fill="FFFFFF" w:themeFill="background1"/>
        <w:spacing w:after="0" w:line="240" w:lineRule="auto"/>
        <w:ind w:left="737" w:right="0" w:hanging="720"/>
        <w:contextualSpacing/>
      </w:pPr>
      <w:proofErr w:type="spellStart"/>
      <w:r w:rsidRPr="00E50619">
        <w:t>Gelir</w:t>
      </w:r>
      <w:proofErr w:type="spellEnd"/>
      <w:r w:rsidRPr="00E50619">
        <w:t>, I. (2023). Teacher’s beliefs and flexible language strategies in a monolingual preschool classroom. </w:t>
      </w:r>
      <w:r w:rsidRPr="00E50619">
        <w:rPr>
          <w:i/>
          <w:iCs/>
        </w:rPr>
        <w:t>Education 3-13</w:t>
      </w:r>
      <w:r w:rsidRPr="00E50619">
        <w:t>, </w:t>
      </w:r>
      <w:r w:rsidRPr="00E50619">
        <w:rPr>
          <w:i/>
          <w:iCs/>
        </w:rPr>
        <w:t>51</w:t>
      </w:r>
      <w:r w:rsidRPr="00E50619">
        <w:t>(8), 1256-1266.</w:t>
      </w:r>
    </w:p>
    <w:p w14:paraId="131B340D" w14:textId="77777777" w:rsidR="0053580D" w:rsidRPr="00E50619" w:rsidRDefault="0053580D" w:rsidP="00470354">
      <w:pPr>
        <w:shd w:val="clear" w:color="auto" w:fill="FFFFFF" w:themeFill="background1"/>
        <w:spacing w:after="3"/>
        <w:ind w:left="731" w:right="-1" w:hanging="730"/>
      </w:pPr>
      <w:r w:rsidRPr="00E50619">
        <w:rPr>
          <w:color w:val="222222"/>
        </w:rPr>
        <w:t xml:space="preserve">Glover, T. A., Reddy, L. A., &amp; Crouse, K. (2023). Instructional coaching actions that predict teacher classroom practices and student achievement. </w:t>
      </w:r>
      <w:r w:rsidRPr="00E50619">
        <w:rPr>
          <w:i/>
          <w:color w:val="222222"/>
        </w:rPr>
        <w:t>Journal of School Psychology</w:t>
      </w:r>
      <w:r w:rsidRPr="00E50619">
        <w:rPr>
          <w:color w:val="222222"/>
        </w:rPr>
        <w:t xml:space="preserve">, </w:t>
      </w:r>
      <w:r w:rsidRPr="00E50619">
        <w:rPr>
          <w:i/>
          <w:color w:val="222222"/>
        </w:rPr>
        <w:t>96</w:t>
      </w:r>
      <w:r w:rsidRPr="00E50619">
        <w:rPr>
          <w:color w:val="222222"/>
        </w:rPr>
        <w:t xml:space="preserve">, 1-11. </w:t>
      </w:r>
    </w:p>
    <w:p w14:paraId="15A8A0C1" w14:textId="77777777" w:rsidR="0053580D" w:rsidRPr="00E50619" w:rsidRDefault="0053580D" w:rsidP="00470354">
      <w:pPr>
        <w:shd w:val="clear" w:color="auto" w:fill="FFFFFF" w:themeFill="background1"/>
        <w:spacing w:after="3"/>
        <w:ind w:left="731" w:right="-1" w:hanging="730"/>
        <w:rPr>
          <w:color w:val="222222"/>
        </w:rPr>
      </w:pPr>
      <w:r w:rsidRPr="00E50619">
        <w:rPr>
          <w:color w:val="222222"/>
        </w:rPr>
        <w:t xml:space="preserve">Goodfellow, L. T. (2023). An overview of survey research. </w:t>
      </w:r>
      <w:r w:rsidRPr="00E50619">
        <w:rPr>
          <w:i/>
          <w:iCs/>
          <w:color w:val="222222"/>
        </w:rPr>
        <w:t>Respiratory Care, 68</w:t>
      </w:r>
      <w:r w:rsidRPr="00E50619">
        <w:rPr>
          <w:color w:val="222222"/>
        </w:rPr>
        <w:t>(9), 1309–1313.</w:t>
      </w:r>
    </w:p>
    <w:p w14:paraId="012BD147" w14:textId="77777777" w:rsidR="0053580D" w:rsidRPr="00E50619" w:rsidRDefault="0053580D" w:rsidP="00470354">
      <w:pPr>
        <w:shd w:val="clear" w:color="auto" w:fill="FFFFFF" w:themeFill="background1"/>
        <w:spacing w:after="0" w:line="240" w:lineRule="auto"/>
        <w:ind w:left="737" w:right="0" w:hanging="720"/>
        <w:contextualSpacing/>
      </w:pPr>
      <w:proofErr w:type="spellStart"/>
      <w:r w:rsidRPr="00E50619">
        <w:t>Gunaretnam</w:t>
      </w:r>
      <w:proofErr w:type="spellEnd"/>
      <w:r w:rsidRPr="00E50619">
        <w:t>, V. (2021). A study on increasing positive behaviors using positive reinforcement techniques. </w:t>
      </w:r>
      <w:r w:rsidRPr="00E50619">
        <w:rPr>
          <w:i/>
          <w:iCs/>
        </w:rPr>
        <w:t>International Journal of Research and Innovation in Social Science</w:t>
      </w:r>
      <w:r w:rsidRPr="00E50619">
        <w:t>, </w:t>
      </w:r>
      <w:r w:rsidRPr="00E50619">
        <w:rPr>
          <w:i/>
          <w:iCs/>
        </w:rPr>
        <w:t>5</w:t>
      </w:r>
      <w:r w:rsidRPr="00E50619">
        <w:t>(07), 198-219.</w:t>
      </w:r>
    </w:p>
    <w:p w14:paraId="09083703" w14:textId="77777777" w:rsidR="0053580D" w:rsidRPr="00E50619" w:rsidRDefault="0053580D" w:rsidP="00470354">
      <w:pPr>
        <w:shd w:val="clear" w:color="auto" w:fill="FFFFFF" w:themeFill="background1"/>
        <w:spacing w:after="0" w:line="240" w:lineRule="auto"/>
        <w:ind w:left="737" w:right="0" w:hanging="720"/>
        <w:contextualSpacing/>
      </w:pPr>
      <w:proofErr w:type="spellStart"/>
      <w:r w:rsidRPr="00E50619">
        <w:t>Handini</w:t>
      </w:r>
      <w:proofErr w:type="spellEnd"/>
      <w:r w:rsidRPr="00E50619">
        <w:t>, O. (2024). Contribution of Teachers' Pedagogical Competencies and Professional Competencies to Classroom Management. </w:t>
      </w:r>
      <w:r w:rsidRPr="00E50619">
        <w:rPr>
          <w:i/>
          <w:iCs/>
        </w:rPr>
        <w:t>Research Horizon</w:t>
      </w:r>
      <w:r w:rsidRPr="00E50619">
        <w:t>, </w:t>
      </w:r>
      <w:r w:rsidRPr="00E50619">
        <w:rPr>
          <w:i/>
          <w:iCs/>
        </w:rPr>
        <w:t>4</w:t>
      </w:r>
      <w:r w:rsidRPr="00E50619">
        <w:t>(2), 1-</w:t>
      </w:r>
      <w:proofErr w:type="gramStart"/>
      <w:r w:rsidRPr="00E50619">
        <w:t>8..</w:t>
      </w:r>
      <w:proofErr w:type="gramEnd"/>
    </w:p>
    <w:p w14:paraId="1B3313A2" w14:textId="77777777" w:rsidR="0053580D" w:rsidRPr="00E50619" w:rsidRDefault="0053580D" w:rsidP="00470354">
      <w:pPr>
        <w:shd w:val="clear" w:color="auto" w:fill="FFFFFF" w:themeFill="background1"/>
        <w:spacing w:after="3"/>
        <w:ind w:left="731" w:right="-1" w:hanging="730"/>
      </w:pPr>
      <w:proofErr w:type="spellStart"/>
      <w:r w:rsidRPr="00E50619">
        <w:rPr>
          <w:color w:val="222222"/>
        </w:rPr>
        <w:t>Hằng</w:t>
      </w:r>
      <w:proofErr w:type="spellEnd"/>
      <w:r w:rsidRPr="00E50619">
        <w:rPr>
          <w:color w:val="222222"/>
        </w:rPr>
        <w:t xml:space="preserve">, N. V. T., </w:t>
      </w:r>
      <w:proofErr w:type="spellStart"/>
      <w:r w:rsidRPr="00E50619">
        <w:rPr>
          <w:color w:val="222222"/>
        </w:rPr>
        <w:t>Hằng</w:t>
      </w:r>
      <w:proofErr w:type="spellEnd"/>
      <w:r w:rsidRPr="00E50619">
        <w:rPr>
          <w:color w:val="222222"/>
        </w:rPr>
        <w:t xml:space="preserve">, N. T., &amp; </w:t>
      </w:r>
      <w:proofErr w:type="spellStart"/>
      <w:r w:rsidRPr="00E50619">
        <w:rPr>
          <w:color w:val="222222"/>
        </w:rPr>
        <w:t>Liên</w:t>
      </w:r>
      <w:proofErr w:type="spellEnd"/>
      <w:r w:rsidRPr="00E50619">
        <w:rPr>
          <w:color w:val="222222"/>
        </w:rPr>
        <w:t xml:space="preserve">, N. T. (2022). Classroom management competence of novice teachers in Vietnam. </w:t>
      </w:r>
      <w:r w:rsidRPr="00E50619">
        <w:rPr>
          <w:i/>
          <w:color w:val="222222"/>
        </w:rPr>
        <w:t>Cogent education</w:t>
      </w:r>
      <w:r w:rsidRPr="00E50619">
        <w:rPr>
          <w:color w:val="222222"/>
        </w:rPr>
        <w:t xml:space="preserve">, </w:t>
      </w:r>
      <w:r w:rsidRPr="00E50619">
        <w:rPr>
          <w:i/>
          <w:color w:val="222222"/>
        </w:rPr>
        <w:t>9</w:t>
      </w:r>
      <w:r w:rsidRPr="00E50619">
        <w:rPr>
          <w:color w:val="222222"/>
        </w:rPr>
        <w:t xml:space="preserve">(1), 2124042. </w:t>
      </w:r>
    </w:p>
    <w:p w14:paraId="1184ECE8" w14:textId="77777777" w:rsidR="0053580D" w:rsidRPr="00E50619" w:rsidRDefault="0053580D" w:rsidP="00470354">
      <w:pPr>
        <w:shd w:val="clear" w:color="auto" w:fill="FFFFFF" w:themeFill="background1"/>
        <w:spacing w:after="3"/>
        <w:ind w:left="731" w:right="-1" w:hanging="730"/>
      </w:pPr>
      <w:proofErr w:type="spellStart"/>
      <w:r w:rsidRPr="00E50619">
        <w:rPr>
          <w:color w:val="222222"/>
        </w:rPr>
        <w:t>Khasinah</w:t>
      </w:r>
      <w:proofErr w:type="spellEnd"/>
      <w:r w:rsidRPr="00E50619">
        <w:rPr>
          <w:color w:val="222222"/>
        </w:rPr>
        <w:t xml:space="preserve">, S., </w:t>
      </w:r>
      <w:proofErr w:type="spellStart"/>
      <w:r w:rsidRPr="00E50619">
        <w:rPr>
          <w:color w:val="222222"/>
        </w:rPr>
        <w:t>Nurdin</w:t>
      </w:r>
      <w:proofErr w:type="spellEnd"/>
      <w:r w:rsidRPr="00E50619">
        <w:rPr>
          <w:color w:val="222222"/>
        </w:rPr>
        <w:t xml:space="preserve">, S., &amp; </w:t>
      </w:r>
      <w:proofErr w:type="spellStart"/>
      <w:r w:rsidRPr="00E50619">
        <w:rPr>
          <w:color w:val="222222"/>
        </w:rPr>
        <w:t>Panjaitan</w:t>
      </w:r>
      <w:proofErr w:type="spellEnd"/>
      <w:r w:rsidRPr="00E50619">
        <w:rPr>
          <w:color w:val="222222"/>
        </w:rPr>
        <w:t xml:space="preserve">, A. M. (2024). MANAGING CLASSROOM: TEACHERS'STRATEGIES AND CHALLENGES. </w:t>
      </w:r>
      <w:proofErr w:type="spellStart"/>
      <w:r w:rsidRPr="00E50619">
        <w:rPr>
          <w:i/>
          <w:color w:val="222222"/>
        </w:rPr>
        <w:t>Pionir</w:t>
      </w:r>
      <w:proofErr w:type="spellEnd"/>
      <w:r w:rsidRPr="00E50619">
        <w:rPr>
          <w:i/>
          <w:color w:val="222222"/>
        </w:rPr>
        <w:t xml:space="preserve">: </w:t>
      </w:r>
      <w:proofErr w:type="spellStart"/>
      <w:r w:rsidRPr="00E50619">
        <w:rPr>
          <w:i/>
          <w:color w:val="222222"/>
        </w:rPr>
        <w:t>Jurnal</w:t>
      </w:r>
      <w:proofErr w:type="spellEnd"/>
      <w:r w:rsidRPr="00E50619">
        <w:rPr>
          <w:i/>
          <w:color w:val="222222"/>
        </w:rPr>
        <w:t xml:space="preserve"> Pendidikan</w:t>
      </w:r>
      <w:r w:rsidRPr="00E50619">
        <w:rPr>
          <w:color w:val="222222"/>
        </w:rPr>
        <w:t xml:space="preserve">, </w:t>
      </w:r>
      <w:r w:rsidRPr="00E50619">
        <w:rPr>
          <w:i/>
          <w:color w:val="222222"/>
        </w:rPr>
        <w:t>13</w:t>
      </w:r>
      <w:r w:rsidRPr="00E50619">
        <w:rPr>
          <w:color w:val="222222"/>
        </w:rPr>
        <w:t xml:space="preserve">(2), 24-37. </w:t>
      </w:r>
    </w:p>
    <w:p w14:paraId="33814135" w14:textId="77777777" w:rsidR="0053580D" w:rsidRPr="002C62A9" w:rsidRDefault="0053580D" w:rsidP="00470354">
      <w:pPr>
        <w:shd w:val="clear" w:color="auto" w:fill="FFFFFF" w:themeFill="background1"/>
        <w:spacing w:after="3"/>
        <w:ind w:left="731" w:right="-1" w:hanging="730"/>
        <w:rPr>
          <w:color w:val="222222"/>
          <w:lang w:val="es-US"/>
        </w:rPr>
      </w:pPr>
      <w:r w:rsidRPr="00E50619">
        <w:rPr>
          <w:color w:val="222222"/>
        </w:rPr>
        <w:t xml:space="preserve">Kwok, A., &amp; </w:t>
      </w:r>
      <w:proofErr w:type="spellStart"/>
      <w:r w:rsidRPr="00E50619">
        <w:rPr>
          <w:color w:val="222222"/>
        </w:rPr>
        <w:t>Svajda</w:t>
      </w:r>
      <w:proofErr w:type="spellEnd"/>
      <w:r w:rsidRPr="00E50619">
        <w:rPr>
          <w:color w:val="222222"/>
        </w:rPr>
        <w:t>-Hardy, M. (2024). Classroom management coaching for first-year urban teachers: Purpose, design, and implementation. </w:t>
      </w:r>
      <w:r w:rsidRPr="002C62A9">
        <w:rPr>
          <w:i/>
          <w:iCs/>
          <w:color w:val="222222"/>
          <w:lang w:val="es-US"/>
        </w:rPr>
        <w:t xml:space="preserve">Urban </w:t>
      </w:r>
      <w:proofErr w:type="spellStart"/>
      <w:r w:rsidRPr="002C62A9">
        <w:rPr>
          <w:i/>
          <w:iCs/>
          <w:color w:val="222222"/>
          <w:lang w:val="es-US"/>
        </w:rPr>
        <w:t>Education</w:t>
      </w:r>
      <w:proofErr w:type="spellEnd"/>
      <w:r w:rsidRPr="002C62A9">
        <w:rPr>
          <w:color w:val="222222"/>
          <w:lang w:val="es-US"/>
        </w:rPr>
        <w:t>, </w:t>
      </w:r>
      <w:r w:rsidRPr="002C62A9">
        <w:rPr>
          <w:i/>
          <w:iCs/>
          <w:color w:val="222222"/>
          <w:lang w:val="es-US"/>
        </w:rPr>
        <w:t>59</w:t>
      </w:r>
      <w:r w:rsidRPr="002C62A9">
        <w:rPr>
          <w:color w:val="222222"/>
          <w:lang w:val="es-US"/>
        </w:rPr>
        <w:t>(1), 386-417.</w:t>
      </w:r>
    </w:p>
    <w:p w14:paraId="00AF63F0" w14:textId="77777777" w:rsidR="0053580D" w:rsidRPr="00E50619" w:rsidRDefault="0053580D" w:rsidP="00470354">
      <w:pPr>
        <w:shd w:val="clear" w:color="auto" w:fill="FFFFFF" w:themeFill="background1"/>
        <w:spacing w:after="3"/>
        <w:ind w:left="731" w:right="-1" w:hanging="730"/>
        <w:rPr>
          <w:color w:val="222222"/>
        </w:rPr>
      </w:pPr>
      <w:r w:rsidRPr="002C62A9">
        <w:rPr>
          <w:color w:val="222222"/>
          <w:lang w:val="es-US"/>
        </w:rPr>
        <w:t xml:space="preserve">López-Meneses, E., Mellado-Moreno, P. C., </w:t>
      </w:r>
      <w:proofErr w:type="spellStart"/>
      <w:r w:rsidRPr="002C62A9">
        <w:rPr>
          <w:color w:val="222222"/>
          <w:lang w:val="es-US"/>
        </w:rPr>
        <w:t>Gallardo</w:t>
      </w:r>
      <w:proofErr w:type="spellEnd"/>
      <w:r w:rsidRPr="002C62A9">
        <w:rPr>
          <w:color w:val="222222"/>
          <w:lang w:val="es-US"/>
        </w:rPr>
        <w:t xml:space="preserve">-Herrerías, C., &amp; Pelícano-Piris, N. (2025). </w:t>
      </w:r>
      <w:r w:rsidRPr="00E50619">
        <w:rPr>
          <w:color w:val="222222"/>
        </w:rPr>
        <w:t xml:space="preserve">Educational data mining and predictive modeling in the age of artificial intelligence: An in-depth analysis of research dynamics. </w:t>
      </w:r>
      <w:r w:rsidRPr="00E50619">
        <w:rPr>
          <w:i/>
          <w:iCs/>
          <w:color w:val="222222"/>
        </w:rPr>
        <w:t>Computers, 14</w:t>
      </w:r>
      <w:r w:rsidRPr="00E50619">
        <w:rPr>
          <w:color w:val="222222"/>
        </w:rPr>
        <w:t xml:space="preserve">(2), 68. </w:t>
      </w:r>
    </w:p>
    <w:p w14:paraId="6399A991" w14:textId="77777777" w:rsidR="0053580D" w:rsidRPr="00E50619" w:rsidRDefault="0053580D" w:rsidP="00470354">
      <w:pPr>
        <w:shd w:val="clear" w:color="auto" w:fill="FFFFFF" w:themeFill="background1"/>
        <w:spacing w:after="3"/>
        <w:ind w:left="731" w:right="-1" w:hanging="730"/>
      </w:pPr>
      <w:proofErr w:type="spellStart"/>
      <w:r w:rsidRPr="00E50619">
        <w:rPr>
          <w:color w:val="222222"/>
        </w:rPr>
        <w:t>Majoko</w:t>
      </w:r>
      <w:proofErr w:type="spellEnd"/>
      <w:r w:rsidRPr="00E50619">
        <w:rPr>
          <w:color w:val="222222"/>
        </w:rPr>
        <w:t xml:space="preserve">, T. (2017). Regular teacher preparation for inclusion. </w:t>
      </w:r>
      <w:r w:rsidRPr="00E50619">
        <w:rPr>
          <w:i/>
          <w:color w:val="222222"/>
        </w:rPr>
        <w:t>International Journal of Special Education</w:t>
      </w:r>
      <w:r w:rsidRPr="00E50619">
        <w:rPr>
          <w:color w:val="222222"/>
        </w:rPr>
        <w:t xml:space="preserve">, </w:t>
      </w:r>
      <w:r w:rsidRPr="00E50619">
        <w:rPr>
          <w:i/>
          <w:color w:val="222222"/>
        </w:rPr>
        <w:t>32</w:t>
      </w:r>
      <w:r w:rsidRPr="00E50619">
        <w:rPr>
          <w:color w:val="222222"/>
        </w:rPr>
        <w:t xml:space="preserve">(1), 207-236. </w:t>
      </w:r>
    </w:p>
    <w:p w14:paraId="190B0ACA" w14:textId="77777777" w:rsidR="0053580D" w:rsidRPr="00E50619" w:rsidRDefault="0053580D" w:rsidP="00470354">
      <w:pPr>
        <w:shd w:val="clear" w:color="auto" w:fill="FFFFFF" w:themeFill="background1"/>
        <w:spacing w:after="0" w:line="240" w:lineRule="auto"/>
        <w:ind w:left="737" w:right="0" w:hanging="720"/>
        <w:contextualSpacing/>
      </w:pPr>
      <w:proofErr w:type="spellStart"/>
      <w:r w:rsidRPr="00E50619">
        <w:t>Niazi</w:t>
      </w:r>
      <w:proofErr w:type="spellEnd"/>
      <w:r w:rsidRPr="00E50619">
        <w:t xml:space="preserve">, S., </w:t>
      </w:r>
      <w:proofErr w:type="spellStart"/>
      <w:r w:rsidRPr="00E50619">
        <w:t>Channa</w:t>
      </w:r>
      <w:proofErr w:type="spellEnd"/>
      <w:r w:rsidRPr="00E50619">
        <w:t xml:space="preserve">, S., &amp; </w:t>
      </w:r>
      <w:proofErr w:type="spellStart"/>
      <w:r w:rsidRPr="00E50619">
        <w:t>Fiza</w:t>
      </w:r>
      <w:proofErr w:type="spellEnd"/>
      <w:r w:rsidRPr="00E50619">
        <w:t xml:space="preserve">, K. (2024). Impact of classroom management techniques on students' learning effectiveness in public primary schools: A study in district </w:t>
      </w:r>
      <w:proofErr w:type="spellStart"/>
      <w:r w:rsidRPr="00E50619">
        <w:t>Sanghar</w:t>
      </w:r>
      <w:proofErr w:type="spellEnd"/>
      <w:r w:rsidRPr="00E50619">
        <w:t>, Sindh. </w:t>
      </w:r>
      <w:r w:rsidRPr="00E50619">
        <w:rPr>
          <w:i/>
          <w:iCs/>
        </w:rPr>
        <w:t>Journal of Asian Development Studies</w:t>
      </w:r>
      <w:r w:rsidRPr="00E50619">
        <w:t>, </w:t>
      </w:r>
      <w:r w:rsidRPr="00E50619">
        <w:rPr>
          <w:i/>
          <w:iCs/>
        </w:rPr>
        <w:t>13</w:t>
      </w:r>
      <w:r w:rsidRPr="00E50619">
        <w:t>(3), 542-552.</w:t>
      </w:r>
    </w:p>
    <w:p w14:paraId="57A9AC51" w14:textId="77777777" w:rsidR="0053580D" w:rsidRPr="00E50619" w:rsidRDefault="0053580D" w:rsidP="00470354">
      <w:pPr>
        <w:shd w:val="clear" w:color="auto" w:fill="FFFFFF" w:themeFill="background1"/>
        <w:spacing w:after="3"/>
        <w:ind w:left="731" w:right="-1" w:hanging="730"/>
      </w:pPr>
      <w:proofErr w:type="spellStart"/>
      <w:r w:rsidRPr="00E50619">
        <w:rPr>
          <w:color w:val="222222"/>
        </w:rPr>
        <w:t>Ogenna</w:t>
      </w:r>
      <w:proofErr w:type="spellEnd"/>
      <w:r w:rsidRPr="00E50619">
        <w:rPr>
          <w:color w:val="222222"/>
        </w:rPr>
        <w:t xml:space="preserve">, G. E. (2021). Problems of Classroom Management on Early Childhood Education </w:t>
      </w:r>
      <w:proofErr w:type="gramStart"/>
      <w:r w:rsidRPr="00E50619">
        <w:rPr>
          <w:color w:val="222222"/>
        </w:rPr>
        <w:t>In</w:t>
      </w:r>
      <w:proofErr w:type="gramEnd"/>
      <w:r w:rsidRPr="00E50619">
        <w:rPr>
          <w:color w:val="222222"/>
        </w:rPr>
        <w:t xml:space="preserve"> Enugu North Local Government Area of Enugu State, Nigeria.</w:t>
      </w:r>
      <w:r w:rsidRPr="00E50619">
        <w:t xml:space="preserve"> </w:t>
      </w:r>
    </w:p>
    <w:p w14:paraId="23447D76" w14:textId="77777777" w:rsidR="0053580D" w:rsidRPr="00E50619" w:rsidRDefault="0053580D" w:rsidP="00470354">
      <w:pPr>
        <w:shd w:val="clear" w:color="auto" w:fill="FFFFFF" w:themeFill="background1"/>
        <w:spacing w:after="3"/>
        <w:ind w:left="731" w:right="-1" w:hanging="730"/>
      </w:pPr>
      <w:r w:rsidRPr="00E50619">
        <w:t>OLAITAN, T. O. (2024). Teacher’s Classroom Management Strategies as Determinant of Academic Achievement of Public Secondary School Students in Taraba State. </w:t>
      </w:r>
      <w:r w:rsidRPr="00E50619">
        <w:rPr>
          <w:i/>
          <w:iCs/>
        </w:rPr>
        <w:t>International Journal of Library Science and Educational Research</w:t>
      </w:r>
      <w:r w:rsidRPr="00E50619">
        <w:t>.</w:t>
      </w:r>
    </w:p>
    <w:p w14:paraId="158DF023" w14:textId="77777777" w:rsidR="0053580D" w:rsidRPr="00E50619" w:rsidRDefault="0053580D" w:rsidP="00470354">
      <w:pPr>
        <w:shd w:val="clear" w:color="auto" w:fill="FFFFFF" w:themeFill="background1"/>
        <w:spacing w:after="3"/>
        <w:ind w:left="731" w:right="-1" w:hanging="730"/>
        <w:rPr>
          <w:color w:val="222222"/>
        </w:rPr>
      </w:pPr>
      <w:r w:rsidRPr="00E50619">
        <w:rPr>
          <w:color w:val="222222"/>
        </w:rPr>
        <w:t>Pagan, N. E. (2025). </w:t>
      </w:r>
      <w:r w:rsidRPr="00E50619">
        <w:rPr>
          <w:i/>
          <w:iCs/>
          <w:color w:val="222222"/>
        </w:rPr>
        <w:t xml:space="preserve">From Preparation to Practice: Exploring the Transition </w:t>
      </w:r>
      <w:proofErr w:type="gramStart"/>
      <w:r w:rsidRPr="00E50619">
        <w:rPr>
          <w:i/>
          <w:iCs/>
          <w:color w:val="222222"/>
        </w:rPr>
        <w:t>From</w:t>
      </w:r>
      <w:proofErr w:type="gramEnd"/>
      <w:r w:rsidRPr="00E50619">
        <w:rPr>
          <w:i/>
          <w:iCs/>
          <w:color w:val="222222"/>
        </w:rPr>
        <w:t xml:space="preserve"> Teacher Preparation to Classroom Management for Novice Educators</w:t>
      </w:r>
      <w:r w:rsidRPr="00E50619">
        <w:rPr>
          <w:color w:val="222222"/>
        </w:rPr>
        <w:t> (Doctoral dissertation, Neumann University).</w:t>
      </w:r>
    </w:p>
    <w:p w14:paraId="01422125" w14:textId="77777777" w:rsidR="0053580D" w:rsidRPr="00E50619" w:rsidRDefault="0053580D" w:rsidP="00470354">
      <w:pPr>
        <w:shd w:val="clear" w:color="auto" w:fill="FFFFFF" w:themeFill="background1"/>
        <w:ind w:left="1" w:right="0" w:firstLine="0"/>
      </w:pPr>
      <w:proofErr w:type="spellStart"/>
      <w:r w:rsidRPr="002C62A9">
        <w:rPr>
          <w:lang w:val="es-US"/>
        </w:rPr>
        <w:t>Putri</w:t>
      </w:r>
      <w:proofErr w:type="spellEnd"/>
      <w:r w:rsidRPr="002C62A9">
        <w:rPr>
          <w:lang w:val="es-US"/>
        </w:rPr>
        <w:t xml:space="preserve">, L., </w:t>
      </w:r>
      <w:proofErr w:type="spellStart"/>
      <w:r w:rsidRPr="002C62A9">
        <w:rPr>
          <w:lang w:val="es-US"/>
        </w:rPr>
        <w:t>Rezani</w:t>
      </w:r>
      <w:proofErr w:type="spellEnd"/>
      <w:r w:rsidRPr="002C62A9">
        <w:rPr>
          <w:lang w:val="es-US"/>
        </w:rPr>
        <w:t xml:space="preserve">, M. R., &amp; </w:t>
      </w:r>
      <w:proofErr w:type="spellStart"/>
      <w:r w:rsidRPr="002C62A9">
        <w:rPr>
          <w:lang w:val="es-US"/>
        </w:rPr>
        <w:t>Hermina</w:t>
      </w:r>
      <w:proofErr w:type="spellEnd"/>
      <w:r w:rsidRPr="002C62A9">
        <w:rPr>
          <w:lang w:val="es-US"/>
        </w:rPr>
        <w:t xml:space="preserve">, D. (2025). </w:t>
      </w:r>
      <w:r w:rsidRPr="00E50619">
        <w:t xml:space="preserve">CORRELATIONAL RESEARCH DESIGN. </w:t>
      </w:r>
      <w:proofErr w:type="spellStart"/>
      <w:r w:rsidRPr="00E50619">
        <w:rPr>
          <w:i/>
        </w:rPr>
        <w:t>Jurnal</w:t>
      </w:r>
      <w:proofErr w:type="spellEnd"/>
      <w:r w:rsidRPr="00E50619">
        <w:rPr>
          <w:i/>
        </w:rPr>
        <w:t xml:space="preserve"> </w:t>
      </w:r>
      <w:proofErr w:type="spellStart"/>
      <w:r w:rsidRPr="00E50619">
        <w:rPr>
          <w:i/>
        </w:rPr>
        <w:t>Riset</w:t>
      </w:r>
      <w:proofErr w:type="spellEnd"/>
      <w:r w:rsidRPr="00E50619">
        <w:rPr>
          <w:i/>
        </w:rPr>
        <w:t xml:space="preserve"> </w:t>
      </w:r>
      <w:proofErr w:type="spellStart"/>
      <w:r w:rsidRPr="00E50619">
        <w:rPr>
          <w:i/>
        </w:rPr>
        <w:t>Multidisiplin</w:t>
      </w:r>
      <w:proofErr w:type="spellEnd"/>
      <w:r w:rsidRPr="00E50619">
        <w:rPr>
          <w:i/>
        </w:rPr>
        <w:t xml:space="preserve"> </w:t>
      </w:r>
      <w:proofErr w:type="spellStart"/>
      <w:r w:rsidRPr="00E50619">
        <w:rPr>
          <w:i/>
        </w:rPr>
        <w:t>Edukasi</w:t>
      </w:r>
      <w:proofErr w:type="spellEnd"/>
      <w:r w:rsidRPr="00E50619">
        <w:t xml:space="preserve">, </w:t>
      </w:r>
      <w:r w:rsidRPr="00E50619">
        <w:rPr>
          <w:i/>
        </w:rPr>
        <w:t>2</w:t>
      </w:r>
      <w:r w:rsidRPr="00E50619">
        <w:t xml:space="preserve">(6), 306-317. </w:t>
      </w:r>
    </w:p>
    <w:p w14:paraId="60FE4548" w14:textId="77777777" w:rsidR="0053580D" w:rsidRPr="00E50619" w:rsidRDefault="0053580D" w:rsidP="00470354">
      <w:pPr>
        <w:shd w:val="clear" w:color="auto" w:fill="FFFFFF" w:themeFill="background1"/>
        <w:spacing w:after="3"/>
        <w:ind w:left="731" w:right="-1" w:hanging="730"/>
      </w:pPr>
      <w:r w:rsidRPr="00E50619">
        <w:rPr>
          <w:color w:val="222222"/>
        </w:rPr>
        <w:lastRenderedPageBreak/>
        <w:t>Rafiq-</w:t>
      </w:r>
      <w:proofErr w:type="spellStart"/>
      <w:r w:rsidRPr="00E50619">
        <w:rPr>
          <w:color w:val="222222"/>
        </w:rPr>
        <w:t>uz</w:t>
      </w:r>
      <w:proofErr w:type="spellEnd"/>
      <w:r w:rsidRPr="00E50619">
        <w:rPr>
          <w:color w:val="222222"/>
        </w:rPr>
        <w:t>-Zaman, M. (2023). Teacher training nee</w:t>
      </w:r>
      <w:bookmarkStart w:id="0" w:name="_GoBack"/>
      <w:bookmarkEnd w:id="0"/>
      <w:r w:rsidRPr="00E50619">
        <w:rPr>
          <w:color w:val="222222"/>
        </w:rPr>
        <w:t xml:space="preserve">ds for skill-based education: A review of competencies, barriers, and professional development gaps. </w:t>
      </w:r>
      <w:proofErr w:type="spellStart"/>
      <w:r w:rsidRPr="00E50619">
        <w:rPr>
          <w:i/>
          <w:color w:val="222222"/>
        </w:rPr>
        <w:t>Inverge</w:t>
      </w:r>
      <w:proofErr w:type="spellEnd"/>
      <w:r w:rsidRPr="00E50619">
        <w:rPr>
          <w:i/>
          <w:color w:val="222222"/>
        </w:rPr>
        <w:t xml:space="preserve"> Journal of Social Sciences</w:t>
      </w:r>
      <w:r w:rsidRPr="00E50619">
        <w:rPr>
          <w:color w:val="222222"/>
        </w:rPr>
        <w:t xml:space="preserve">, </w:t>
      </w:r>
      <w:r w:rsidRPr="00E50619">
        <w:rPr>
          <w:i/>
          <w:color w:val="222222"/>
        </w:rPr>
        <w:t>2</w:t>
      </w:r>
      <w:r w:rsidRPr="00E50619">
        <w:rPr>
          <w:color w:val="222222"/>
        </w:rPr>
        <w:t xml:space="preserve">(3), 166-182. </w:t>
      </w:r>
    </w:p>
    <w:p w14:paraId="15B4C7E2" w14:textId="77777777" w:rsidR="0053580D" w:rsidRPr="00E50619" w:rsidRDefault="0053580D" w:rsidP="00470354">
      <w:pPr>
        <w:shd w:val="clear" w:color="auto" w:fill="FFFFFF" w:themeFill="background1"/>
        <w:spacing w:after="0" w:line="240" w:lineRule="auto"/>
        <w:ind w:left="737" w:right="0" w:hanging="720"/>
        <w:contextualSpacing/>
      </w:pPr>
      <w:proofErr w:type="spellStart"/>
      <w:r w:rsidRPr="00E50619">
        <w:t>Rasmani</w:t>
      </w:r>
      <w:proofErr w:type="spellEnd"/>
      <w:r w:rsidRPr="00E50619">
        <w:t xml:space="preserve">, U. E. E., </w:t>
      </w:r>
      <w:proofErr w:type="spellStart"/>
      <w:r w:rsidRPr="00E50619">
        <w:t>Widiastuti</w:t>
      </w:r>
      <w:proofErr w:type="spellEnd"/>
      <w:r w:rsidRPr="00E50619">
        <w:t xml:space="preserve">, Y. K. W., </w:t>
      </w:r>
      <w:proofErr w:type="spellStart"/>
      <w:r w:rsidRPr="00E50619">
        <w:t>Wahyuningsih</w:t>
      </w:r>
      <w:proofErr w:type="spellEnd"/>
      <w:r w:rsidRPr="00E50619">
        <w:t xml:space="preserve">, S., </w:t>
      </w:r>
      <w:proofErr w:type="spellStart"/>
      <w:r w:rsidRPr="00E50619">
        <w:t>Nurjanah</w:t>
      </w:r>
      <w:proofErr w:type="spellEnd"/>
      <w:r w:rsidRPr="00E50619">
        <w:t xml:space="preserve">, N. E., </w:t>
      </w:r>
      <w:proofErr w:type="spellStart"/>
      <w:r w:rsidRPr="00E50619">
        <w:t>Zuhro</w:t>
      </w:r>
      <w:proofErr w:type="spellEnd"/>
      <w:r w:rsidRPr="00E50619">
        <w:t xml:space="preserve">, N. S., </w:t>
      </w:r>
      <w:proofErr w:type="spellStart"/>
      <w:r w:rsidRPr="00E50619">
        <w:t>Fitrianingtyas</w:t>
      </w:r>
      <w:proofErr w:type="spellEnd"/>
      <w:r w:rsidRPr="00E50619">
        <w:t xml:space="preserve">, A., &amp; </w:t>
      </w:r>
      <w:proofErr w:type="spellStart"/>
      <w:r w:rsidRPr="00E50619">
        <w:t>Winarji</w:t>
      </w:r>
      <w:proofErr w:type="spellEnd"/>
      <w:r w:rsidRPr="00E50619">
        <w:t>, B. (2025). The Urgency of Educational Management Training to Foster Teachers’ Teaching Skills: Learn from Early Childhood Education (ECE) in Surakarta. </w:t>
      </w:r>
      <w:r w:rsidRPr="00E50619">
        <w:rPr>
          <w:i/>
          <w:iCs/>
        </w:rPr>
        <w:t>International Journal of Learning, Teaching and Educational Research</w:t>
      </w:r>
      <w:r w:rsidRPr="00E50619">
        <w:t>, </w:t>
      </w:r>
      <w:r w:rsidRPr="00E50619">
        <w:rPr>
          <w:i/>
          <w:iCs/>
        </w:rPr>
        <w:t>24</w:t>
      </w:r>
      <w:r w:rsidRPr="00E50619">
        <w:t>(1), 152-171.</w:t>
      </w:r>
    </w:p>
    <w:p w14:paraId="5364D72E" w14:textId="77777777" w:rsidR="0053580D" w:rsidRPr="00E50619" w:rsidRDefault="0053580D" w:rsidP="00470354">
      <w:pPr>
        <w:shd w:val="clear" w:color="auto" w:fill="FFFFFF" w:themeFill="background1"/>
        <w:spacing w:after="3"/>
        <w:ind w:left="731" w:right="-1" w:hanging="730"/>
        <w:rPr>
          <w:color w:val="222222"/>
        </w:rPr>
      </w:pPr>
      <w:proofErr w:type="spellStart"/>
      <w:r w:rsidRPr="00E50619">
        <w:rPr>
          <w:color w:val="222222"/>
        </w:rPr>
        <w:t>Rijnhart</w:t>
      </w:r>
      <w:proofErr w:type="spellEnd"/>
      <w:r w:rsidRPr="00E50619">
        <w:rPr>
          <w:color w:val="222222"/>
        </w:rPr>
        <w:t>, J. J. M., Lamp, S. J., Valente, M. J., &amp; MacKinnon, D. P. (2021). Mediation analysis methods in observational research. BMC Medical Research Methodology, 21, 226.</w:t>
      </w:r>
    </w:p>
    <w:p w14:paraId="5E9FF4BF" w14:textId="77777777" w:rsidR="0053580D" w:rsidRPr="00E50619" w:rsidRDefault="0053580D" w:rsidP="00470354">
      <w:pPr>
        <w:shd w:val="clear" w:color="auto" w:fill="FFFFFF" w:themeFill="background1"/>
        <w:spacing w:after="3"/>
        <w:ind w:left="731" w:right="-1" w:hanging="730"/>
      </w:pPr>
      <w:proofErr w:type="spellStart"/>
      <w:r w:rsidRPr="00E50619">
        <w:rPr>
          <w:color w:val="222222"/>
        </w:rPr>
        <w:t>Rijnhart</w:t>
      </w:r>
      <w:proofErr w:type="spellEnd"/>
      <w:r w:rsidRPr="00E50619">
        <w:rPr>
          <w:color w:val="222222"/>
        </w:rPr>
        <w:t xml:space="preserve">, J. J., Lamp, S. J., Valente, M. J., MacKinnon, D. P., </w:t>
      </w:r>
      <w:proofErr w:type="spellStart"/>
      <w:r w:rsidRPr="00E50619">
        <w:rPr>
          <w:color w:val="222222"/>
        </w:rPr>
        <w:t>Twisk</w:t>
      </w:r>
      <w:proofErr w:type="spellEnd"/>
      <w:r w:rsidRPr="00E50619">
        <w:rPr>
          <w:color w:val="222222"/>
        </w:rPr>
        <w:t xml:space="preserve">, J. W., &amp; Heymans, M. W. (2021). Mediation analysis methods used in observational research: a scoping review and recommendations. </w:t>
      </w:r>
      <w:r w:rsidRPr="00E50619">
        <w:rPr>
          <w:i/>
          <w:color w:val="222222"/>
        </w:rPr>
        <w:t>BMC medical research methodology</w:t>
      </w:r>
      <w:r w:rsidRPr="00E50619">
        <w:rPr>
          <w:color w:val="222222"/>
        </w:rPr>
        <w:t xml:space="preserve">, </w:t>
      </w:r>
      <w:r w:rsidRPr="00E50619">
        <w:rPr>
          <w:i/>
          <w:color w:val="222222"/>
        </w:rPr>
        <w:t>21</w:t>
      </w:r>
      <w:r w:rsidRPr="00E50619">
        <w:rPr>
          <w:color w:val="222222"/>
        </w:rPr>
        <w:t xml:space="preserve">(1), 226. </w:t>
      </w:r>
    </w:p>
    <w:p w14:paraId="397D38F3" w14:textId="77777777" w:rsidR="0053580D" w:rsidRPr="00E50619" w:rsidRDefault="0053580D" w:rsidP="00470354">
      <w:pPr>
        <w:shd w:val="clear" w:color="auto" w:fill="FFFFFF" w:themeFill="background1"/>
        <w:ind w:left="1" w:right="0" w:firstLine="0"/>
      </w:pPr>
      <w:r w:rsidRPr="00E50619">
        <w:t xml:space="preserve">Shank, M. K., &amp; </w:t>
      </w:r>
      <w:proofErr w:type="spellStart"/>
      <w:r w:rsidRPr="00E50619">
        <w:t>Santiague</w:t>
      </w:r>
      <w:proofErr w:type="spellEnd"/>
      <w:r w:rsidRPr="00E50619">
        <w:t xml:space="preserve">, L. (2022). Classroom management needs of novice teachers. </w:t>
      </w:r>
      <w:r w:rsidRPr="00E50619">
        <w:rPr>
          <w:i/>
        </w:rPr>
        <w:t xml:space="preserve">The Clearing house: </w:t>
      </w:r>
      <w:proofErr w:type="gramStart"/>
      <w:r w:rsidRPr="00E50619">
        <w:rPr>
          <w:i/>
        </w:rPr>
        <w:t>a</w:t>
      </w:r>
      <w:proofErr w:type="gramEnd"/>
      <w:r w:rsidRPr="00E50619">
        <w:rPr>
          <w:i/>
        </w:rPr>
        <w:t xml:space="preserve"> Journal of </w:t>
      </w:r>
      <w:proofErr w:type="spellStart"/>
      <w:r w:rsidRPr="00E50619">
        <w:rPr>
          <w:i/>
        </w:rPr>
        <w:t>eduCaTional</w:t>
      </w:r>
      <w:proofErr w:type="spellEnd"/>
      <w:r w:rsidRPr="00E50619">
        <w:rPr>
          <w:i/>
        </w:rPr>
        <w:t xml:space="preserve"> </w:t>
      </w:r>
      <w:proofErr w:type="spellStart"/>
      <w:r w:rsidRPr="00E50619">
        <w:rPr>
          <w:i/>
        </w:rPr>
        <w:t>sTraTegies</w:t>
      </w:r>
      <w:proofErr w:type="spellEnd"/>
      <w:r w:rsidRPr="00E50619">
        <w:rPr>
          <w:i/>
        </w:rPr>
        <w:t>, issues and ideas</w:t>
      </w:r>
      <w:r w:rsidRPr="00E50619">
        <w:t xml:space="preserve">, </w:t>
      </w:r>
      <w:r w:rsidRPr="00E50619">
        <w:rPr>
          <w:i/>
        </w:rPr>
        <w:t>95</w:t>
      </w:r>
      <w:r w:rsidRPr="00E50619">
        <w:t xml:space="preserve">(1), 26-34. </w:t>
      </w:r>
    </w:p>
    <w:p w14:paraId="13FE9BE5" w14:textId="77777777" w:rsidR="0053580D" w:rsidRPr="00E50619" w:rsidRDefault="0053580D" w:rsidP="00470354">
      <w:pPr>
        <w:shd w:val="clear" w:color="auto" w:fill="FFFFFF" w:themeFill="background1"/>
        <w:spacing w:after="3"/>
        <w:ind w:left="731" w:right="-1" w:hanging="730"/>
        <w:rPr>
          <w:color w:val="222222"/>
        </w:rPr>
      </w:pPr>
      <w:r w:rsidRPr="002C62A9">
        <w:rPr>
          <w:color w:val="222222"/>
          <w:lang w:val="es-US"/>
        </w:rPr>
        <w:t xml:space="preserve">Sorbeto, J. A., </w:t>
      </w:r>
      <w:proofErr w:type="spellStart"/>
      <w:r w:rsidRPr="002C62A9">
        <w:rPr>
          <w:color w:val="222222"/>
          <w:lang w:val="es-US"/>
        </w:rPr>
        <w:t>Corpuz</w:t>
      </w:r>
      <w:proofErr w:type="spellEnd"/>
      <w:r w:rsidRPr="002C62A9">
        <w:rPr>
          <w:color w:val="222222"/>
          <w:lang w:val="es-US"/>
        </w:rPr>
        <w:t xml:space="preserve">, O., &amp; </w:t>
      </w:r>
      <w:proofErr w:type="spellStart"/>
      <w:r w:rsidRPr="002C62A9">
        <w:rPr>
          <w:color w:val="222222"/>
          <w:lang w:val="es-US"/>
        </w:rPr>
        <w:t>Alcantara</w:t>
      </w:r>
      <w:proofErr w:type="spellEnd"/>
      <w:r w:rsidRPr="002C62A9">
        <w:rPr>
          <w:color w:val="222222"/>
          <w:lang w:val="es-US"/>
        </w:rPr>
        <w:t xml:space="preserve">, M. E. G. (2022). </w:t>
      </w:r>
      <w:r w:rsidRPr="00E50619">
        <w:rPr>
          <w:color w:val="222222"/>
        </w:rPr>
        <w:t xml:space="preserve">Teaching efficiency and classroom management towards learning outcomes. </w:t>
      </w:r>
      <w:r w:rsidRPr="00E50619">
        <w:rPr>
          <w:i/>
          <w:color w:val="222222"/>
        </w:rPr>
        <w:t>Available at SSRN 4115989</w:t>
      </w:r>
      <w:r w:rsidRPr="00E50619">
        <w:rPr>
          <w:color w:val="222222"/>
        </w:rPr>
        <w:t xml:space="preserve">. </w:t>
      </w:r>
    </w:p>
    <w:p w14:paraId="29AF5CF6" w14:textId="77777777" w:rsidR="0053580D" w:rsidRPr="00E50619" w:rsidRDefault="0053580D" w:rsidP="00470354">
      <w:pPr>
        <w:shd w:val="clear" w:color="auto" w:fill="FFFFFF" w:themeFill="background1"/>
        <w:spacing w:after="0" w:line="240" w:lineRule="auto"/>
        <w:ind w:left="737" w:right="0" w:hanging="720"/>
        <w:contextualSpacing/>
      </w:pPr>
      <w:proofErr w:type="spellStart"/>
      <w:r w:rsidRPr="00E50619">
        <w:t>Stahnke</w:t>
      </w:r>
      <w:proofErr w:type="spellEnd"/>
      <w:r w:rsidRPr="00E50619">
        <w:t xml:space="preserve">, R., &amp; </w:t>
      </w:r>
      <w:proofErr w:type="spellStart"/>
      <w:r w:rsidRPr="00E50619">
        <w:t>Blömeke</w:t>
      </w:r>
      <w:proofErr w:type="spellEnd"/>
      <w:r w:rsidRPr="00E50619">
        <w:t xml:space="preserve">, S. (2021). Novice and expert teachers’ situation-specific skills regarding classroom management: What do they perceive, interpret and </w:t>
      </w:r>
      <w:proofErr w:type="gramStart"/>
      <w:r w:rsidRPr="00E50619">
        <w:t>suggest?.</w:t>
      </w:r>
      <w:proofErr w:type="gramEnd"/>
      <w:r w:rsidRPr="00E50619">
        <w:t> </w:t>
      </w:r>
      <w:r w:rsidRPr="00E50619">
        <w:rPr>
          <w:i/>
          <w:iCs/>
        </w:rPr>
        <w:t>Teaching and Teacher Education</w:t>
      </w:r>
      <w:r w:rsidRPr="00E50619">
        <w:t>, </w:t>
      </w:r>
      <w:r w:rsidRPr="00E50619">
        <w:rPr>
          <w:i/>
          <w:iCs/>
        </w:rPr>
        <w:t>98</w:t>
      </w:r>
      <w:r w:rsidRPr="00E50619">
        <w:t>, 103243.</w:t>
      </w:r>
    </w:p>
    <w:p w14:paraId="478E08C2" w14:textId="77777777" w:rsidR="0053580D" w:rsidRPr="00E50619" w:rsidRDefault="0053580D" w:rsidP="00470354">
      <w:pPr>
        <w:shd w:val="clear" w:color="auto" w:fill="FFFFFF" w:themeFill="background1"/>
        <w:spacing w:after="1" w:line="238" w:lineRule="auto"/>
        <w:ind w:left="731" w:right="-8" w:hanging="730"/>
      </w:pPr>
      <w:proofErr w:type="spellStart"/>
      <w:r w:rsidRPr="00E50619">
        <w:rPr>
          <w:color w:val="222222"/>
        </w:rPr>
        <w:t>Tahira</w:t>
      </w:r>
      <w:proofErr w:type="spellEnd"/>
      <w:r w:rsidRPr="00E50619">
        <w:rPr>
          <w:color w:val="222222"/>
        </w:rPr>
        <w:t xml:space="preserve">, M., Muhammad, Y., &amp; Masood, S. (2020). Early childhood teachers’ attitudes towards teacher-directed classroom management strategies in inclusive settings. </w:t>
      </w:r>
      <w:r w:rsidRPr="00E50619">
        <w:rPr>
          <w:i/>
          <w:color w:val="222222"/>
        </w:rPr>
        <w:t>JECCE</w:t>
      </w:r>
      <w:r w:rsidRPr="00E50619">
        <w:rPr>
          <w:color w:val="222222"/>
        </w:rPr>
        <w:t xml:space="preserve">, </w:t>
      </w:r>
      <w:r w:rsidRPr="00E50619">
        <w:rPr>
          <w:i/>
          <w:color w:val="222222"/>
        </w:rPr>
        <w:t>4</w:t>
      </w:r>
      <w:r w:rsidRPr="00E50619">
        <w:rPr>
          <w:color w:val="222222"/>
        </w:rPr>
        <w:t xml:space="preserve">. </w:t>
      </w:r>
    </w:p>
    <w:p w14:paraId="2EF2C794" w14:textId="77777777" w:rsidR="0053580D" w:rsidRPr="00E50619" w:rsidRDefault="0053580D" w:rsidP="00470354">
      <w:pPr>
        <w:shd w:val="clear" w:color="auto" w:fill="FFFFFF" w:themeFill="background1"/>
        <w:spacing w:after="3"/>
        <w:ind w:left="731" w:right="-1" w:hanging="730"/>
      </w:pPr>
      <w:proofErr w:type="spellStart"/>
      <w:r w:rsidRPr="00E50619">
        <w:rPr>
          <w:color w:val="222222"/>
        </w:rPr>
        <w:t>Trpin</w:t>
      </w:r>
      <w:proofErr w:type="spellEnd"/>
      <w:r w:rsidRPr="00E50619">
        <w:rPr>
          <w:color w:val="222222"/>
        </w:rPr>
        <w:t xml:space="preserve">, A. (2023). Contemporary approaches and challenges in classroom management. </w:t>
      </w:r>
      <w:r w:rsidRPr="00E50619">
        <w:rPr>
          <w:i/>
          <w:color w:val="222222"/>
        </w:rPr>
        <w:t>Studies in Humanities and Social Sciences</w:t>
      </w:r>
      <w:r w:rsidRPr="00E50619">
        <w:rPr>
          <w:color w:val="222222"/>
        </w:rPr>
        <w:t xml:space="preserve">, </w:t>
      </w:r>
      <w:r w:rsidRPr="00E50619">
        <w:rPr>
          <w:i/>
          <w:color w:val="222222"/>
        </w:rPr>
        <w:t>15</w:t>
      </w:r>
      <w:r w:rsidRPr="00E50619">
        <w:rPr>
          <w:color w:val="222222"/>
        </w:rPr>
        <w:t xml:space="preserve">, 27. </w:t>
      </w:r>
    </w:p>
    <w:p w14:paraId="32DF4F16" w14:textId="77777777" w:rsidR="0053580D" w:rsidRPr="00E50619" w:rsidRDefault="0053580D" w:rsidP="00470354">
      <w:pPr>
        <w:shd w:val="clear" w:color="auto" w:fill="FFFFFF" w:themeFill="background1"/>
        <w:spacing w:after="3"/>
        <w:ind w:left="731" w:right="-1" w:hanging="730"/>
        <w:rPr>
          <w:color w:val="222222"/>
        </w:rPr>
      </w:pPr>
      <w:r w:rsidRPr="00E50619">
        <w:rPr>
          <w:color w:val="222222"/>
        </w:rPr>
        <w:t xml:space="preserve">Vali, A., </w:t>
      </w:r>
      <w:proofErr w:type="spellStart"/>
      <w:r w:rsidRPr="00E50619">
        <w:rPr>
          <w:color w:val="222222"/>
        </w:rPr>
        <w:t>Lehrl</w:t>
      </w:r>
      <w:proofErr w:type="spellEnd"/>
      <w:r w:rsidRPr="00E50619">
        <w:rPr>
          <w:color w:val="222222"/>
        </w:rPr>
        <w:t xml:space="preserve">, S., &amp; Ebert, S. (2022). The relationship between early childhood teachers' instructional quality and children's mathematics development. </w:t>
      </w:r>
      <w:r w:rsidRPr="00E50619">
        <w:rPr>
          <w:i/>
          <w:iCs/>
          <w:color w:val="222222"/>
        </w:rPr>
        <w:t>Learning and Instruction, 79</w:t>
      </w:r>
      <w:r w:rsidRPr="00E50619">
        <w:rPr>
          <w:color w:val="222222"/>
        </w:rPr>
        <w:t>, 101636.</w:t>
      </w:r>
    </w:p>
    <w:p w14:paraId="3BE9BC0F" w14:textId="77777777" w:rsidR="0053580D" w:rsidRPr="00E50619" w:rsidRDefault="0053580D" w:rsidP="00470354">
      <w:pPr>
        <w:shd w:val="clear" w:color="auto" w:fill="FFFFFF" w:themeFill="background1"/>
        <w:spacing w:after="3"/>
        <w:ind w:left="731" w:right="-1" w:hanging="730"/>
        <w:rPr>
          <w:color w:val="222222"/>
        </w:rPr>
      </w:pPr>
      <w:proofErr w:type="spellStart"/>
      <w:r w:rsidRPr="00E50619">
        <w:rPr>
          <w:color w:val="222222"/>
        </w:rPr>
        <w:t>Wetzels</w:t>
      </w:r>
      <w:proofErr w:type="spellEnd"/>
      <w:r w:rsidRPr="00E50619">
        <w:rPr>
          <w:color w:val="222222"/>
        </w:rPr>
        <w:t xml:space="preserve">, M., </w:t>
      </w:r>
      <w:proofErr w:type="spellStart"/>
      <w:r w:rsidRPr="00E50619">
        <w:rPr>
          <w:color w:val="222222"/>
        </w:rPr>
        <w:t>Odekerken-Schröder</w:t>
      </w:r>
      <w:proofErr w:type="spellEnd"/>
      <w:r w:rsidRPr="00E50619">
        <w:rPr>
          <w:color w:val="222222"/>
        </w:rPr>
        <w:t xml:space="preserve">, G., &amp; van </w:t>
      </w:r>
      <w:proofErr w:type="spellStart"/>
      <w:r w:rsidRPr="00E50619">
        <w:rPr>
          <w:color w:val="222222"/>
        </w:rPr>
        <w:t>Oppen</w:t>
      </w:r>
      <w:proofErr w:type="spellEnd"/>
      <w:r w:rsidRPr="00E50619">
        <w:rPr>
          <w:color w:val="222222"/>
        </w:rPr>
        <w:t xml:space="preserve">, C. (2024). Elevating theoretical insight and predictive accuracy in business research: Combining PLS-SEM and selected machine learning algorithms. </w:t>
      </w:r>
      <w:r w:rsidRPr="00E50619">
        <w:rPr>
          <w:i/>
          <w:iCs/>
          <w:color w:val="222222"/>
        </w:rPr>
        <w:t>Journal of Business Research, 173</w:t>
      </w:r>
      <w:r w:rsidRPr="00E50619">
        <w:rPr>
          <w:color w:val="222222"/>
        </w:rPr>
        <w:t xml:space="preserve">, 114453. </w:t>
      </w:r>
    </w:p>
    <w:p w14:paraId="10E066B7" w14:textId="77777777" w:rsidR="0053580D" w:rsidRPr="00E50619" w:rsidRDefault="0053580D" w:rsidP="00470354">
      <w:pPr>
        <w:shd w:val="clear" w:color="auto" w:fill="FFFFFF" w:themeFill="background1"/>
        <w:spacing w:after="0" w:line="240" w:lineRule="auto"/>
        <w:ind w:left="737" w:right="0" w:hanging="720"/>
        <w:contextualSpacing/>
      </w:pPr>
      <w:proofErr w:type="spellStart"/>
      <w:r w:rsidRPr="00E50619">
        <w:t>Yıldız</w:t>
      </w:r>
      <w:proofErr w:type="spellEnd"/>
      <w:r w:rsidRPr="00E50619">
        <w:t xml:space="preserve">, N. G., </w:t>
      </w:r>
      <w:proofErr w:type="spellStart"/>
      <w:r w:rsidRPr="00E50619">
        <w:t>Köse</w:t>
      </w:r>
      <w:proofErr w:type="spellEnd"/>
      <w:r w:rsidRPr="00E50619">
        <w:t xml:space="preserve">, H., &amp; </w:t>
      </w:r>
      <w:proofErr w:type="spellStart"/>
      <w:r w:rsidRPr="00E50619">
        <w:t>Akın</w:t>
      </w:r>
      <w:proofErr w:type="spellEnd"/>
      <w:r w:rsidRPr="00E50619">
        <w:t>, E. (2022). Classroom management: Significance in inclusive education, current problems and proposed solutions. </w:t>
      </w:r>
      <w:r w:rsidRPr="00E50619">
        <w:rPr>
          <w:i/>
          <w:iCs/>
        </w:rPr>
        <w:t xml:space="preserve">Ankara </w:t>
      </w:r>
      <w:proofErr w:type="spellStart"/>
      <w:r w:rsidRPr="00E50619">
        <w:rPr>
          <w:i/>
          <w:iCs/>
        </w:rPr>
        <w:t>Üniversitesi</w:t>
      </w:r>
      <w:proofErr w:type="spellEnd"/>
      <w:r w:rsidRPr="00E50619">
        <w:rPr>
          <w:i/>
          <w:iCs/>
        </w:rPr>
        <w:t xml:space="preserve"> </w:t>
      </w:r>
      <w:proofErr w:type="spellStart"/>
      <w:r w:rsidRPr="00E50619">
        <w:rPr>
          <w:i/>
          <w:iCs/>
        </w:rPr>
        <w:t>Eğitim</w:t>
      </w:r>
      <w:proofErr w:type="spellEnd"/>
      <w:r w:rsidRPr="00E50619">
        <w:rPr>
          <w:i/>
          <w:iCs/>
        </w:rPr>
        <w:t xml:space="preserve"> </w:t>
      </w:r>
      <w:proofErr w:type="spellStart"/>
      <w:r w:rsidRPr="00E50619">
        <w:rPr>
          <w:i/>
          <w:iCs/>
        </w:rPr>
        <w:t>Bilimleri</w:t>
      </w:r>
      <w:proofErr w:type="spellEnd"/>
      <w:r w:rsidRPr="00E50619">
        <w:rPr>
          <w:i/>
          <w:iCs/>
        </w:rPr>
        <w:t xml:space="preserve"> </w:t>
      </w:r>
      <w:proofErr w:type="spellStart"/>
      <w:r w:rsidRPr="00E50619">
        <w:rPr>
          <w:i/>
          <w:iCs/>
        </w:rPr>
        <w:t>Fakültesi</w:t>
      </w:r>
      <w:proofErr w:type="spellEnd"/>
      <w:r w:rsidRPr="00E50619">
        <w:rPr>
          <w:i/>
          <w:iCs/>
        </w:rPr>
        <w:t xml:space="preserve"> </w:t>
      </w:r>
      <w:proofErr w:type="spellStart"/>
      <w:r w:rsidRPr="00E50619">
        <w:rPr>
          <w:i/>
          <w:iCs/>
        </w:rPr>
        <w:t>Özel</w:t>
      </w:r>
      <w:proofErr w:type="spellEnd"/>
      <w:r w:rsidRPr="00E50619">
        <w:rPr>
          <w:i/>
          <w:iCs/>
        </w:rPr>
        <w:t xml:space="preserve"> </w:t>
      </w:r>
      <w:proofErr w:type="spellStart"/>
      <w:r w:rsidRPr="00E50619">
        <w:rPr>
          <w:i/>
          <w:iCs/>
        </w:rPr>
        <w:t>Eğitim</w:t>
      </w:r>
      <w:proofErr w:type="spellEnd"/>
      <w:r w:rsidRPr="00E50619">
        <w:rPr>
          <w:i/>
          <w:iCs/>
        </w:rPr>
        <w:t xml:space="preserve"> </w:t>
      </w:r>
      <w:proofErr w:type="spellStart"/>
      <w:r w:rsidRPr="00E50619">
        <w:rPr>
          <w:i/>
          <w:iCs/>
        </w:rPr>
        <w:t>Dergisi</w:t>
      </w:r>
      <w:proofErr w:type="spellEnd"/>
      <w:r w:rsidRPr="00E50619">
        <w:t>, </w:t>
      </w:r>
      <w:r w:rsidRPr="00E50619">
        <w:rPr>
          <w:i/>
          <w:iCs/>
        </w:rPr>
        <w:t>23</w:t>
      </w:r>
      <w:r w:rsidRPr="00E50619">
        <w:t>(3), 699-720.</w:t>
      </w:r>
    </w:p>
    <w:p w14:paraId="0BD1371A" w14:textId="77777777" w:rsidR="0053580D" w:rsidRPr="00A2164E" w:rsidRDefault="0053580D" w:rsidP="00470354">
      <w:pPr>
        <w:shd w:val="clear" w:color="auto" w:fill="FFFFFF" w:themeFill="background1"/>
        <w:spacing w:after="3"/>
        <w:ind w:left="731" w:right="-1" w:hanging="730"/>
        <w:rPr>
          <w:color w:val="222222"/>
        </w:rPr>
      </w:pPr>
      <w:r w:rsidRPr="00E50619">
        <w:rPr>
          <w:color w:val="222222"/>
        </w:rPr>
        <w:t xml:space="preserve">Zahra, S. N., Malik, M., &amp; </w:t>
      </w:r>
      <w:proofErr w:type="spellStart"/>
      <w:r w:rsidRPr="00E50619">
        <w:rPr>
          <w:color w:val="222222"/>
        </w:rPr>
        <w:t>Naz</w:t>
      </w:r>
      <w:proofErr w:type="spellEnd"/>
      <w:r w:rsidRPr="00E50619">
        <w:rPr>
          <w:color w:val="222222"/>
        </w:rPr>
        <w:t xml:space="preserve">, I. (2025). Effect of Theoretical Orientation of Prospective Teacher on their Preparedness for Students’ Learning. </w:t>
      </w:r>
      <w:r w:rsidRPr="00E50619">
        <w:rPr>
          <w:i/>
          <w:color w:val="222222"/>
        </w:rPr>
        <w:t>Review of Applied Management and Social Sciences</w:t>
      </w:r>
      <w:r w:rsidRPr="00E50619">
        <w:rPr>
          <w:color w:val="222222"/>
        </w:rPr>
        <w:t xml:space="preserve">, </w:t>
      </w:r>
      <w:r w:rsidRPr="00E50619">
        <w:rPr>
          <w:i/>
          <w:color w:val="222222"/>
        </w:rPr>
        <w:t>8</w:t>
      </w:r>
      <w:r w:rsidRPr="00E50619">
        <w:rPr>
          <w:color w:val="222222"/>
        </w:rPr>
        <w:t>(3), 1311-1324.</w:t>
      </w:r>
    </w:p>
    <w:p w14:paraId="4B5449F8" w14:textId="77777777" w:rsidR="00470354" w:rsidRPr="00A2164E" w:rsidRDefault="00470354" w:rsidP="002C1499">
      <w:pPr>
        <w:shd w:val="clear" w:color="auto" w:fill="FFFFFF" w:themeFill="background1"/>
        <w:spacing w:after="0" w:line="259" w:lineRule="auto"/>
        <w:ind w:left="804" w:right="0" w:firstLine="0"/>
        <w:jc w:val="center"/>
      </w:pPr>
    </w:p>
    <w:sectPr w:rsidR="00470354" w:rsidRPr="00A2164E">
      <w:headerReference w:type="even" r:id="rId8"/>
      <w:headerReference w:type="default" r:id="rId9"/>
      <w:footerReference w:type="even" r:id="rId10"/>
      <w:footerReference w:type="default" r:id="rId11"/>
      <w:headerReference w:type="first" r:id="rId12"/>
      <w:footerReference w:type="first" r:id="rId13"/>
      <w:pgSz w:w="12240" w:h="15840"/>
      <w:pgMar w:top="1445" w:right="1320" w:bottom="1457" w:left="14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76413" w14:textId="77777777" w:rsidR="004725E6" w:rsidRDefault="004725E6" w:rsidP="00E83EF1">
      <w:pPr>
        <w:spacing w:after="0" w:line="240" w:lineRule="auto"/>
      </w:pPr>
      <w:r>
        <w:separator/>
      </w:r>
    </w:p>
  </w:endnote>
  <w:endnote w:type="continuationSeparator" w:id="0">
    <w:p w14:paraId="4BC6DC21" w14:textId="77777777" w:rsidR="004725E6" w:rsidRDefault="004725E6" w:rsidP="00E83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AF7D6" w14:textId="77777777" w:rsidR="0076360D" w:rsidRDefault="00763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CD664" w14:textId="77777777" w:rsidR="0076360D" w:rsidRDefault="007636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006FB" w14:textId="77777777" w:rsidR="0076360D" w:rsidRDefault="00763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D63C3" w14:textId="77777777" w:rsidR="004725E6" w:rsidRDefault="004725E6" w:rsidP="00E83EF1">
      <w:pPr>
        <w:spacing w:after="0" w:line="240" w:lineRule="auto"/>
      </w:pPr>
      <w:r>
        <w:separator/>
      </w:r>
    </w:p>
  </w:footnote>
  <w:footnote w:type="continuationSeparator" w:id="0">
    <w:p w14:paraId="1B41F925" w14:textId="77777777" w:rsidR="004725E6" w:rsidRDefault="004725E6" w:rsidP="00E83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49FB1" w14:textId="57D909E4" w:rsidR="0076360D" w:rsidRDefault="0076360D">
    <w:pPr>
      <w:pStyle w:val="Header"/>
    </w:pPr>
    <w:r>
      <w:rPr>
        <w:noProof/>
      </w:rPr>
      <w:pict w14:anchorId="6FA2E9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571063" o:spid="_x0000_s2050" type="#_x0000_t136" style="position:absolute;left:0;text-align:left;margin-left:0;margin-top:0;width:594.95pt;height:74.3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FFA2B" w14:textId="00D38BF3" w:rsidR="0076360D" w:rsidRDefault="0076360D">
    <w:pPr>
      <w:pStyle w:val="Header"/>
    </w:pPr>
    <w:r>
      <w:rPr>
        <w:noProof/>
      </w:rPr>
      <w:pict w14:anchorId="17ED2C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571064" o:spid="_x0000_s2051" type="#_x0000_t136" style="position:absolute;left:0;text-align:left;margin-left:0;margin-top:0;width:594.95pt;height:74.3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BBCA3" w14:textId="2A01AFCD" w:rsidR="0076360D" w:rsidRDefault="0076360D">
    <w:pPr>
      <w:pStyle w:val="Header"/>
    </w:pPr>
    <w:r>
      <w:rPr>
        <w:noProof/>
      </w:rPr>
      <w:pict w14:anchorId="05FF30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571062" o:spid="_x0000_s2049" type="#_x0000_t136" style="position:absolute;left:0;text-align:left;margin-left:0;margin-top:0;width:594.95pt;height:74.3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A30D7"/>
    <w:multiLevelType w:val="multilevel"/>
    <w:tmpl w:val="D6CA9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244A72"/>
    <w:multiLevelType w:val="hybridMultilevel"/>
    <w:tmpl w:val="6D7CCF0A"/>
    <w:lvl w:ilvl="0" w:tplc="49C20FBC">
      <w:start w:val="4"/>
      <w:numFmt w:val="upperLetter"/>
      <w:lvlText w:val="%1."/>
      <w:lvlJc w:val="left"/>
      <w:pPr>
        <w:tabs>
          <w:tab w:val="num" w:pos="720"/>
        </w:tabs>
        <w:ind w:left="720" w:hanging="360"/>
      </w:pPr>
    </w:lvl>
    <w:lvl w:ilvl="1" w:tplc="DE20EFB0" w:tentative="1">
      <w:start w:val="1"/>
      <w:numFmt w:val="decimal"/>
      <w:lvlText w:val="%2."/>
      <w:lvlJc w:val="left"/>
      <w:pPr>
        <w:tabs>
          <w:tab w:val="num" w:pos="1440"/>
        </w:tabs>
        <w:ind w:left="1440" w:hanging="360"/>
      </w:pPr>
    </w:lvl>
    <w:lvl w:ilvl="2" w:tplc="FD44A6F0" w:tentative="1">
      <w:start w:val="1"/>
      <w:numFmt w:val="decimal"/>
      <w:lvlText w:val="%3."/>
      <w:lvlJc w:val="left"/>
      <w:pPr>
        <w:tabs>
          <w:tab w:val="num" w:pos="2160"/>
        </w:tabs>
        <w:ind w:left="2160" w:hanging="360"/>
      </w:pPr>
    </w:lvl>
    <w:lvl w:ilvl="3" w:tplc="BC06BF0C" w:tentative="1">
      <w:start w:val="1"/>
      <w:numFmt w:val="decimal"/>
      <w:lvlText w:val="%4."/>
      <w:lvlJc w:val="left"/>
      <w:pPr>
        <w:tabs>
          <w:tab w:val="num" w:pos="2880"/>
        </w:tabs>
        <w:ind w:left="2880" w:hanging="360"/>
      </w:pPr>
    </w:lvl>
    <w:lvl w:ilvl="4" w:tplc="DD6C056E" w:tentative="1">
      <w:start w:val="1"/>
      <w:numFmt w:val="decimal"/>
      <w:lvlText w:val="%5."/>
      <w:lvlJc w:val="left"/>
      <w:pPr>
        <w:tabs>
          <w:tab w:val="num" w:pos="3600"/>
        </w:tabs>
        <w:ind w:left="3600" w:hanging="360"/>
      </w:pPr>
    </w:lvl>
    <w:lvl w:ilvl="5" w:tplc="95E601EE" w:tentative="1">
      <w:start w:val="1"/>
      <w:numFmt w:val="decimal"/>
      <w:lvlText w:val="%6."/>
      <w:lvlJc w:val="left"/>
      <w:pPr>
        <w:tabs>
          <w:tab w:val="num" w:pos="4320"/>
        </w:tabs>
        <w:ind w:left="4320" w:hanging="360"/>
      </w:pPr>
    </w:lvl>
    <w:lvl w:ilvl="6" w:tplc="4410744A" w:tentative="1">
      <w:start w:val="1"/>
      <w:numFmt w:val="decimal"/>
      <w:lvlText w:val="%7."/>
      <w:lvlJc w:val="left"/>
      <w:pPr>
        <w:tabs>
          <w:tab w:val="num" w:pos="5040"/>
        </w:tabs>
        <w:ind w:left="5040" w:hanging="360"/>
      </w:pPr>
    </w:lvl>
    <w:lvl w:ilvl="7" w:tplc="C88C2222" w:tentative="1">
      <w:start w:val="1"/>
      <w:numFmt w:val="decimal"/>
      <w:lvlText w:val="%8."/>
      <w:lvlJc w:val="left"/>
      <w:pPr>
        <w:tabs>
          <w:tab w:val="num" w:pos="5760"/>
        </w:tabs>
        <w:ind w:left="5760" w:hanging="360"/>
      </w:pPr>
    </w:lvl>
    <w:lvl w:ilvl="8" w:tplc="CADE2CA6" w:tentative="1">
      <w:start w:val="1"/>
      <w:numFmt w:val="decimal"/>
      <w:lvlText w:val="%9."/>
      <w:lvlJc w:val="left"/>
      <w:pPr>
        <w:tabs>
          <w:tab w:val="num" w:pos="6480"/>
        </w:tabs>
        <w:ind w:left="6480" w:hanging="360"/>
      </w:pPr>
    </w:lvl>
  </w:abstractNum>
  <w:abstractNum w:abstractNumId="2" w15:restartNumberingAfterBreak="0">
    <w:nsid w:val="0E9B787F"/>
    <w:multiLevelType w:val="hybridMultilevel"/>
    <w:tmpl w:val="CE6A3A2E"/>
    <w:lvl w:ilvl="0" w:tplc="605CFE3E">
      <w:start w:val="2"/>
      <w:numFmt w:val="upperLetter"/>
      <w:lvlText w:val="%1."/>
      <w:lvlJc w:val="left"/>
      <w:pPr>
        <w:tabs>
          <w:tab w:val="num" w:pos="720"/>
        </w:tabs>
        <w:ind w:left="720" w:hanging="360"/>
      </w:pPr>
    </w:lvl>
    <w:lvl w:ilvl="1" w:tplc="5AA85BA6" w:tentative="1">
      <w:start w:val="1"/>
      <w:numFmt w:val="decimal"/>
      <w:lvlText w:val="%2."/>
      <w:lvlJc w:val="left"/>
      <w:pPr>
        <w:tabs>
          <w:tab w:val="num" w:pos="1440"/>
        </w:tabs>
        <w:ind w:left="1440" w:hanging="360"/>
      </w:pPr>
    </w:lvl>
    <w:lvl w:ilvl="2" w:tplc="5E5AFF00" w:tentative="1">
      <w:start w:val="1"/>
      <w:numFmt w:val="decimal"/>
      <w:lvlText w:val="%3."/>
      <w:lvlJc w:val="left"/>
      <w:pPr>
        <w:tabs>
          <w:tab w:val="num" w:pos="2160"/>
        </w:tabs>
        <w:ind w:left="2160" w:hanging="360"/>
      </w:pPr>
    </w:lvl>
    <w:lvl w:ilvl="3" w:tplc="53BCAEC2" w:tentative="1">
      <w:start w:val="1"/>
      <w:numFmt w:val="decimal"/>
      <w:lvlText w:val="%4."/>
      <w:lvlJc w:val="left"/>
      <w:pPr>
        <w:tabs>
          <w:tab w:val="num" w:pos="2880"/>
        </w:tabs>
        <w:ind w:left="2880" w:hanging="360"/>
      </w:pPr>
    </w:lvl>
    <w:lvl w:ilvl="4" w:tplc="DA8CC952" w:tentative="1">
      <w:start w:val="1"/>
      <w:numFmt w:val="decimal"/>
      <w:lvlText w:val="%5."/>
      <w:lvlJc w:val="left"/>
      <w:pPr>
        <w:tabs>
          <w:tab w:val="num" w:pos="3600"/>
        </w:tabs>
        <w:ind w:left="3600" w:hanging="360"/>
      </w:pPr>
    </w:lvl>
    <w:lvl w:ilvl="5" w:tplc="D3027F60" w:tentative="1">
      <w:start w:val="1"/>
      <w:numFmt w:val="decimal"/>
      <w:lvlText w:val="%6."/>
      <w:lvlJc w:val="left"/>
      <w:pPr>
        <w:tabs>
          <w:tab w:val="num" w:pos="4320"/>
        </w:tabs>
        <w:ind w:left="4320" w:hanging="360"/>
      </w:pPr>
    </w:lvl>
    <w:lvl w:ilvl="6" w:tplc="18E678BE" w:tentative="1">
      <w:start w:val="1"/>
      <w:numFmt w:val="decimal"/>
      <w:lvlText w:val="%7."/>
      <w:lvlJc w:val="left"/>
      <w:pPr>
        <w:tabs>
          <w:tab w:val="num" w:pos="5040"/>
        </w:tabs>
        <w:ind w:left="5040" w:hanging="360"/>
      </w:pPr>
    </w:lvl>
    <w:lvl w:ilvl="7" w:tplc="7C74EBB4" w:tentative="1">
      <w:start w:val="1"/>
      <w:numFmt w:val="decimal"/>
      <w:lvlText w:val="%8."/>
      <w:lvlJc w:val="left"/>
      <w:pPr>
        <w:tabs>
          <w:tab w:val="num" w:pos="5760"/>
        </w:tabs>
        <w:ind w:left="5760" w:hanging="360"/>
      </w:pPr>
    </w:lvl>
    <w:lvl w:ilvl="8" w:tplc="0A18BFB2" w:tentative="1">
      <w:start w:val="1"/>
      <w:numFmt w:val="decimal"/>
      <w:lvlText w:val="%9."/>
      <w:lvlJc w:val="left"/>
      <w:pPr>
        <w:tabs>
          <w:tab w:val="num" w:pos="6480"/>
        </w:tabs>
        <w:ind w:left="6480" w:hanging="360"/>
      </w:pPr>
    </w:lvl>
  </w:abstractNum>
  <w:abstractNum w:abstractNumId="3" w15:restartNumberingAfterBreak="0">
    <w:nsid w:val="1590691D"/>
    <w:multiLevelType w:val="hybridMultilevel"/>
    <w:tmpl w:val="B79C6C78"/>
    <w:lvl w:ilvl="0" w:tplc="A8C65996">
      <w:start w:val="8"/>
      <w:numFmt w:val="upperLetter"/>
      <w:lvlText w:val="%1."/>
      <w:lvlJc w:val="left"/>
      <w:pPr>
        <w:tabs>
          <w:tab w:val="num" w:pos="720"/>
        </w:tabs>
        <w:ind w:left="720" w:hanging="360"/>
      </w:pPr>
    </w:lvl>
    <w:lvl w:ilvl="1" w:tplc="527233F6" w:tentative="1">
      <w:start w:val="1"/>
      <w:numFmt w:val="decimal"/>
      <w:lvlText w:val="%2."/>
      <w:lvlJc w:val="left"/>
      <w:pPr>
        <w:tabs>
          <w:tab w:val="num" w:pos="1440"/>
        </w:tabs>
        <w:ind w:left="1440" w:hanging="360"/>
      </w:pPr>
    </w:lvl>
    <w:lvl w:ilvl="2" w:tplc="E258F660" w:tentative="1">
      <w:start w:val="1"/>
      <w:numFmt w:val="decimal"/>
      <w:lvlText w:val="%3."/>
      <w:lvlJc w:val="left"/>
      <w:pPr>
        <w:tabs>
          <w:tab w:val="num" w:pos="2160"/>
        </w:tabs>
        <w:ind w:left="2160" w:hanging="360"/>
      </w:pPr>
    </w:lvl>
    <w:lvl w:ilvl="3" w:tplc="50B45A28" w:tentative="1">
      <w:start w:val="1"/>
      <w:numFmt w:val="decimal"/>
      <w:lvlText w:val="%4."/>
      <w:lvlJc w:val="left"/>
      <w:pPr>
        <w:tabs>
          <w:tab w:val="num" w:pos="2880"/>
        </w:tabs>
        <w:ind w:left="2880" w:hanging="360"/>
      </w:pPr>
    </w:lvl>
    <w:lvl w:ilvl="4" w:tplc="300EF036" w:tentative="1">
      <w:start w:val="1"/>
      <w:numFmt w:val="decimal"/>
      <w:lvlText w:val="%5."/>
      <w:lvlJc w:val="left"/>
      <w:pPr>
        <w:tabs>
          <w:tab w:val="num" w:pos="3600"/>
        </w:tabs>
        <w:ind w:left="3600" w:hanging="360"/>
      </w:pPr>
    </w:lvl>
    <w:lvl w:ilvl="5" w:tplc="0284CB9A" w:tentative="1">
      <w:start w:val="1"/>
      <w:numFmt w:val="decimal"/>
      <w:lvlText w:val="%6."/>
      <w:lvlJc w:val="left"/>
      <w:pPr>
        <w:tabs>
          <w:tab w:val="num" w:pos="4320"/>
        </w:tabs>
        <w:ind w:left="4320" w:hanging="360"/>
      </w:pPr>
    </w:lvl>
    <w:lvl w:ilvl="6" w:tplc="823A9024" w:tentative="1">
      <w:start w:val="1"/>
      <w:numFmt w:val="decimal"/>
      <w:lvlText w:val="%7."/>
      <w:lvlJc w:val="left"/>
      <w:pPr>
        <w:tabs>
          <w:tab w:val="num" w:pos="5040"/>
        </w:tabs>
        <w:ind w:left="5040" w:hanging="360"/>
      </w:pPr>
    </w:lvl>
    <w:lvl w:ilvl="7" w:tplc="2E26D322" w:tentative="1">
      <w:start w:val="1"/>
      <w:numFmt w:val="decimal"/>
      <w:lvlText w:val="%8."/>
      <w:lvlJc w:val="left"/>
      <w:pPr>
        <w:tabs>
          <w:tab w:val="num" w:pos="5760"/>
        </w:tabs>
        <w:ind w:left="5760" w:hanging="360"/>
      </w:pPr>
    </w:lvl>
    <w:lvl w:ilvl="8" w:tplc="3D126B72" w:tentative="1">
      <w:start w:val="1"/>
      <w:numFmt w:val="decimal"/>
      <w:lvlText w:val="%9."/>
      <w:lvlJc w:val="left"/>
      <w:pPr>
        <w:tabs>
          <w:tab w:val="num" w:pos="6480"/>
        </w:tabs>
        <w:ind w:left="6480" w:hanging="360"/>
      </w:pPr>
    </w:lvl>
  </w:abstractNum>
  <w:abstractNum w:abstractNumId="4" w15:restartNumberingAfterBreak="0">
    <w:nsid w:val="16904464"/>
    <w:multiLevelType w:val="hybridMultilevel"/>
    <w:tmpl w:val="E3245764"/>
    <w:lvl w:ilvl="0" w:tplc="EA2A1324">
      <w:start w:val="3"/>
      <w:numFmt w:val="upperLetter"/>
      <w:lvlText w:val="%1."/>
      <w:lvlJc w:val="left"/>
      <w:pPr>
        <w:tabs>
          <w:tab w:val="num" w:pos="720"/>
        </w:tabs>
        <w:ind w:left="720" w:hanging="360"/>
      </w:pPr>
    </w:lvl>
    <w:lvl w:ilvl="1" w:tplc="8F0AE0D4" w:tentative="1">
      <w:start w:val="1"/>
      <w:numFmt w:val="decimal"/>
      <w:lvlText w:val="%2."/>
      <w:lvlJc w:val="left"/>
      <w:pPr>
        <w:tabs>
          <w:tab w:val="num" w:pos="1440"/>
        </w:tabs>
        <w:ind w:left="1440" w:hanging="360"/>
      </w:pPr>
    </w:lvl>
    <w:lvl w:ilvl="2" w:tplc="EA00C81C" w:tentative="1">
      <w:start w:val="1"/>
      <w:numFmt w:val="decimal"/>
      <w:lvlText w:val="%3."/>
      <w:lvlJc w:val="left"/>
      <w:pPr>
        <w:tabs>
          <w:tab w:val="num" w:pos="2160"/>
        </w:tabs>
        <w:ind w:left="2160" w:hanging="360"/>
      </w:pPr>
    </w:lvl>
    <w:lvl w:ilvl="3" w:tplc="54F474AA" w:tentative="1">
      <w:start w:val="1"/>
      <w:numFmt w:val="decimal"/>
      <w:lvlText w:val="%4."/>
      <w:lvlJc w:val="left"/>
      <w:pPr>
        <w:tabs>
          <w:tab w:val="num" w:pos="2880"/>
        </w:tabs>
        <w:ind w:left="2880" w:hanging="360"/>
      </w:pPr>
    </w:lvl>
    <w:lvl w:ilvl="4" w:tplc="092C40F0" w:tentative="1">
      <w:start w:val="1"/>
      <w:numFmt w:val="decimal"/>
      <w:lvlText w:val="%5."/>
      <w:lvlJc w:val="left"/>
      <w:pPr>
        <w:tabs>
          <w:tab w:val="num" w:pos="3600"/>
        </w:tabs>
        <w:ind w:left="3600" w:hanging="360"/>
      </w:pPr>
    </w:lvl>
    <w:lvl w:ilvl="5" w:tplc="8B28E948" w:tentative="1">
      <w:start w:val="1"/>
      <w:numFmt w:val="decimal"/>
      <w:lvlText w:val="%6."/>
      <w:lvlJc w:val="left"/>
      <w:pPr>
        <w:tabs>
          <w:tab w:val="num" w:pos="4320"/>
        </w:tabs>
        <w:ind w:left="4320" w:hanging="360"/>
      </w:pPr>
    </w:lvl>
    <w:lvl w:ilvl="6" w:tplc="25D25402" w:tentative="1">
      <w:start w:val="1"/>
      <w:numFmt w:val="decimal"/>
      <w:lvlText w:val="%7."/>
      <w:lvlJc w:val="left"/>
      <w:pPr>
        <w:tabs>
          <w:tab w:val="num" w:pos="5040"/>
        </w:tabs>
        <w:ind w:left="5040" w:hanging="360"/>
      </w:pPr>
    </w:lvl>
    <w:lvl w:ilvl="7" w:tplc="4FC0CD12" w:tentative="1">
      <w:start w:val="1"/>
      <w:numFmt w:val="decimal"/>
      <w:lvlText w:val="%8."/>
      <w:lvlJc w:val="left"/>
      <w:pPr>
        <w:tabs>
          <w:tab w:val="num" w:pos="5760"/>
        </w:tabs>
        <w:ind w:left="5760" w:hanging="360"/>
      </w:pPr>
    </w:lvl>
    <w:lvl w:ilvl="8" w:tplc="B762C336" w:tentative="1">
      <w:start w:val="1"/>
      <w:numFmt w:val="decimal"/>
      <w:lvlText w:val="%9."/>
      <w:lvlJc w:val="left"/>
      <w:pPr>
        <w:tabs>
          <w:tab w:val="num" w:pos="6480"/>
        </w:tabs>
        <w:ind w:left="6480" w:hanging="360"/>
      </w:pPr>
    </w:lvl>
  </w:abstractNum>
  <w:abstractNum w:abstractNumId="5" w15:restartNumberingAfterBreak="0">
    <w:nsid w:val="1BE00C7B"/>
    <w:multiLevelType w:val="hybridMultilevel"/>
    <w:tmpl w:val="91AE6E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17179"/>
    <w:multiLevelType w:val="hybridMultilevel"/>
    <w:tmpl w:val="DD745542"/>
    <w:lvl w:ilvl="0" w:tplc="365A63EC">
      <w:start w:val="6"/>
      <w:numFmt w:val="upperLetter"/>
      <w:lvlText w:val="%1."/>
      <w:lvlJc w:val="left"/>
      <w:pPr>
        <w:tabs>
          <w:tab w:val="num" w:pos="720"/>
        </w:tabs>
        <w:ind w:left="720" w:hanging="360"/>
      </w:pPr>
    </w:lvl>
    <w:lvl w:ilvl="1" w:tplc="B57E4F24" w:tentative="1">
      <w:start w:val="1"/>
      <w:numFmt w:val="decimal"/>
      <w:lvlText w:val="%2."/>
      <w:lvlJc w:val="left"/>
      <w:pPr>
        <w:tabs>
          <w:tab w:val="num" w:pos="1440"/>
        </w:tabs>
        <w:ind w:left="1440" w:hanging="360"/>
      </w:pPr>
    </w:lvl>
    <w:lvl w:ilvl="2" w:tplc="AF72393E" w:tentative="1">
      <w:start w:val="1"/>
      <w:numFmt w:val="decimal"/>
      <w:lvlText w:val="%3."/>
      <w:lvlJc w:val="left"/>
      <w:pPr>
        <w:tabs>
          <w:tab w:val="num" w:pos="2160"/>
        </w:tabs>
        <w:ind w:left="2160" w:hanging="360"/>
      </w:pPr>
    </w:lvl>
    <w:lvl w:ilvl="3" w:tplc="7CFC376E" w:tentative="1">
      <w:start w:val="1"/>
      <w:numFmt w:val="decimal"/>
      <w:lvlText w:val="%4."/>
      <w:lvlJc w:val="left"/>
      <w:pPr>
        <w:tabs>
          <w:tab w:val="num" w:pos="2880"/>
        </w:tabs>
        <w:ind w:left="2880" w:hanging="360"/>
      </w:pPr>
    </w:lvl>
    <w:lvl w:ilvl="4" w:tplc="F9E8CCBE" w:tentative="1">
      <w:start w:val="1"/>
      <w:numFmt w:val="decimal"/>
      <w:lvlText w:val="%5."/>
      <w:lvlJc w:val="left"/>
      <w:pPr>
        <w:tabs>
          <w:tab w:val="num" w:pos="3600"/>
        </w:tabs>
        <w:ind w:left="3600" w:hanging="360"/>
      </w:pPr>
    </w:lvl>
    <w:lvl w:ilvl="5" w:tplc="2142231C" w:tentative="1">
      <w:start w:val="1"/>
      <w:numFmt w:val="decimal"/>
      <w:lvlText w:val="%6."/>
      <w:lvlJc w:val="left"/>
      <w:pPr>
        <w:tabs>
          <w:tab w:val="num" w:pos="4320"/>
        </w:tabs>
        <w:ind w:left="4320" w:hanging="360"/>
      </w:pPr>
    </w:lvl>
    <w:lvl w:ilvl="6" w:tplc="31FAB616" w:tentative="1">
      <w:start w:val="1"/>
      <w:numFmt w:val="decimal"/>
      <w:lvlText w:val="%7."/>
      <w:lvlJc w:val="left"/>
      <w:pPr>
        <w:tabs>
          <w:tab w:val="num" w:pos="5040"/>
        </w:tabs>
        <w:ind w:left="5040" w:hanging="360"/>
      </w:pPr>
    </w:lvl>
    <w:lvl w:ilvl="7" w:tplc="EB024E32" w:tentative="1">
      <w:start w:val="1"/>
      <w:numFmt w:val="decimal"/>
      <w:lvlText w:val="%8."/>
      <w:lvlJc w:val="left"/>
      <w:pPr>
        <w:tabs>
          <w:tab w:val="num" w:pos="5760"/>
        </w:tabs>
        <w:ind w:left="5760" w:hanging="360"/>
      </w:pPr>
    </w:lvl>
    <w:lvl w:ilvl="8" w:tplc="5F1C1560" w:tentative="1">
      <w:start w:val="1"/>
      <w:numFmt w:val="decimal"/>
      <w:lvlText w:val="%9."/>
      <w:lvlJc w:val="left"/>
      <w:pPr>
        <w:tabs>
          <w:tab w:val="num" w:pos="6480"/>
        </w:tabs>
        <w:ind w:left="6480" w:hanging="360"/>
      </w:pPr>
    </w:lvl>
  </w:abstractNum>
  <w:abstractNum w:abstractNumId="7" w15:restartNumberingAfterBreak="0">
    <w:nsid w:val="1F8569CD"/>
    <w:multiLevelType w:val="hybridMultilevel"/>
    <w:tmpl w:val="3A6E0DE4"/>
    <w:lvl w:ilvl="0" w:tplc="0409000F">
      <w:start w:val="1"/>
      <w:numFmt w:val="decimal"/>
      <w:lvlText w:val="%1."/>
      <w:lvlJc w:val="left"/>
      <w:pPr>
        <w:ind w:left="1524" w:hanging="360"/>
      </w:pPr>
    </w:lvl>
    <w:lvl w:ilvl="1" w:tplc="04090019" w:tentative="1">
      <w:start w:val="1"/>
      <w:numFmt w:val="lowerLetter"/>
      <w:lvlText w:val="%2."/>
      <w:lvlJc w:val="left"/>
      <w:pPr>
        <w:ind w:left="2244" w:hanging="360"/>
      </w:pPr>
    </w:lvl>
    <w:lvl w:ilvl="2" w:tplc="0409001B" w:tentative="1">
      <w:start w:val="1"/>
      <w:numFmt w:val="lowerRoman"/>
      <w:lvlText w:val="%3."/>
      <w:lvlJc w:val="right"/>
      <w:pPr>
        <w:ind w:left="2964" w:hanging="180"/>
      </w:pPr>
    </w:lvl>
    <w:lvl w:ilvl="3" w:tplc="0409000F" w:tentative="1">
      <w:start w:val="1"/>
      <w:numFmt w:val="decimal"/>
      <w:lvlText w:val="%4."/>
      <w:lvlJc w:val="left"/>
      <w:pPr>
        <w:ind w:left="3684" w:hanging="360"/>
      </w:pPr>
    </w:lvl>
    <w:lvl w:ilvl="4" w:tplc="04090019" w:tentative="1">
      <w:start w:val="1"/>
      <w:numFmt w:val="lowerLetter"/>
      <w:lvlText w:val="%5."/>
      <w:lvlJc w:val="left"/>
      <w:pPr>
        <w:ind w:left="4404" w:hanging="360"/>
      </w:pPr>
    </w:lvl>
    <w:lvl w:ilvl="5" w:tplc="0409001B" w:tentative="1">
      <w:start w:val="1"/>
      <w:numFmt w:val="lowerRoman"/>
      <w:lvlText w:val="%6."/>
      <w:lvlJc w:val="right"/>
      <w:pPr>
        <w:ind w:left="5124" w:hanging="180"/>
      </w:pPr>
    </w:lvl>
    <w:lvl w:ilvl="6" w:tplc="0409000F" w:tentative="1">
      <w:start w:val="1"/>
      <w:numFmt w:val="decimal"/>
      <w:lvlText w:val="%7."/>
      <w:lvlJc w:val="left"/>
      <w:pPr>
        <w:ind w:left="5844" w:hanging="360"/>
      </w:pPr>
    </w:lvl>
    <w:lvl w:ilvl="7" w:tplc="04090019" w:tentative="1">
      <w:start w:val="1"/>
      <w:numFmt w:val="lowerLetter"/>
      <w:lvlText w:val="%8."/>
      <w:lvlJc w:val="left"/>
      <w:pPr>
        <w:ind w:left="6564" w:hanging="360"/>
      </w:pPr>
    </w:lvl>
    <w:lvl w:ilvl="8" w:tplc="0409001B" w:tentative="1">
      <w:start w:val="1"/>
      <w:numFmt w:val="lowerRoman"/>
      <w:lvlText w:val="%9."/>
      <w:lvlJc w:val="right"/>
      <w:pPr>
        <w:ind w:left="7284" w:hanging="180"/>
      </w:pPr>
    </w:lvl>
  </w:abstractNum>
  <w:abstractNum w:abstractNumId="8" w15:restartNumberingAfterBreak="0">
    <w:nsid w:val="23E701C6"/>
    <w:multiLevelType w:val="hybridMultilevel"/>
    <w:tmpl w:val="34E23A26"/>
    <w:lvl w:ilvl="0" w:tplc="0B1456C6">
      <w:start w:val="1"/>
      <w:numFmt w:val="bullet"/>
      <w:lvlText w:val=""/>
      <w:lvlJc w:val="left"/>
      <w:pPr>
        <w:ind w:left="721" w:hanging="360"/>
      </w:pPr>
      <w:rPr>
        <w:rFonts w:ascii="Symbol" w:hAnsi="Symbol" w:hint="default"/>
        <w:color w:val="FFFFFF" w:themeColor="background1"/>
      </w:rPr>
    </w:lvl>
    <w:lvl w:ilvl="1" w:tplc="34090003" w:tentative="1">
      <w:start w:val="1"/>
      <w:numFmt w:val="bullet"/>
      <w:lvlText w:val="o"/>
      <w:lvlJc w:val="left"/>
      <w:pPr>
        <w:ind w:left="1441" w:hanging="360"/>
      </w:pPr>
      <w:rPr>
        <w:rFonts w:ascii="Courier New" w:hAnsi="Courier New" w:cs="Courier New" w:hint="default"/>
      </w:rPr>
    </w:lvl>
    <w:lvl w:ilvl="2" w:tplc="34090005" w:tentative="1">
      <w:start w:val="1"/>
      <w:numFmt w:val="bullet"/>
      <w:lvlText w:val=""/>
      <w:lvlJc w:val="left"/>
      <w:pPr>
        <w:ind w:left="2161" w:hanging="360"/>
      </w:pPr>
      <w:rPr>
        <w:rFonts w:ascii="Wingdings" w:hAnsi="Wingdings" w:hint="default"/>
      </w:rPr>
    </w:lvl>
    <w:lvl w:ilvl="3" w:tplc="34090001" w:tentative="1">
      <w:start w:val="1"/>
      <w:numFmt w:val="bullet"/>
      <w:lvlText w:val=""/>
      <w:lvlJc w:val="left"/>
      <w:pPr>
        <w:ind w:left="2881" w:hanging="360"/>
      </w:pPr>
      <w:rPr>
        <w:rFonts w:ascii="Symbol" w:hAnsi="Symbol" w:hint="default"/>
      </w:rPr>
    </w:lvl>
    <w:lvl w:ilvl="4" w:tplc="34090003" w:tentative="1">
      <w:start w:val="1"/>
      <w:numFmt w:val="bullet"/>
      <w:lvlText w:val="o"/>
      <w:lvlJc w:val="left"/>
      <w:pPr>
        <w:ind w:left="3601" w:hanging="360"/>
      </w:pPr>
      <w:rPr>
        <w:rFonts w:ascii="Courier New" w:hAnsi="Courier New" w:cs="Courier New" w:hint="default"/>
      </w:rPr>
    </w:lvl>
    <w:lvl w:ilvl="5" w:tplc="34090005" w:tentative="1">
      <w:start w:val="1"/>
      <w:numFmt w:val="bullet"/>
      <w:lvlText w:val=""/>
      <w:lvlJc w:val="left"/>
      <w:pPr>
        <w:ind w:left="4321" w:hanging="360"/>
      </w:pPr>
      <w:rPr>
        <w:rFonts w:ascii="Wingdings" w:hAnsi="Wingdings" w:hint="default"/>
      </w:rPr>
    </w:lvl>
    <w:lvl w:ilvl="6" w:tplc="34090001" w:tentative="1">
      <w:start w:val="1"/>
      <w:numFmt w:val="bullet"/>
      <w:lvlText w:val=""/>
      <w:lvlJc w:val="left"/>
      <w:pPr>
        <w:ind w:left="5041" w:hanging="360"/>
      </w:pPr>
      <w:rPr>
        <w:rFonts w:ascii="Symbol" w:hAnsi="Symbol" w:hint="default"/>
      </w:rPr>
    </w:lvl>
    <w:lvl w:ilvl="7" w:tplc="34090003" w:tentative="1">
      <w:start w:val="1"/>
      <w:numFmt w:val="bullet"/>
      <w:lvlText w:val="o"/>
      <w:lvlJc w:val="left"/>
      <w:pPr>
        <w:ind w:left="5761" w:hanging="360"/>
      </w:pPr>
      <w:rPr>
        <w:rFonts w:ascii="Courier New" w:hAnsi="Courier New" w:cs="Courier New" w:hint="default"/>
      </w:rPr>
    </w:lvl>
    <w:lvl w:ilvl="8" w:tplc="34090005" w:tentative="1">
      <w:start w:val="1"/>
      <w:numFmt w:val="bullet"/>
      <w:lvlText w:val=""/>
      <w:lvlJc w:val="left"/>
      <w:pPr>
        <w:ind w:left="6481" w:hanging="360"/>
      </w:pPr>
      <w:rPr>
        <w:rFonts w:ascii="Wingdings" w:hAnsi="Wingdings" w:hint="default"/>
      </w:rPr>
    </w:lvl>
  </w:abstractNum>
  <w:abstractNum w:abstractNumId="9" w15:restartNumberingAfterBreak="0">
    <w:nsid w:val="2DBF3A3C"/>
    <w:multiLevelType w:val="hybridMultilevel"/>
    <w:tmpl w:val="AACCF2C2"/>
    <w:lvl w:ilvl="0" w:tplc="C1F43986">
      <w:start w:val="2"/>
      <w:numFmt w:val="upperLetter"/>
      <w:lvlText w:val="%1."/>
      <w:lvlJc w:val="left"/>
      <w:pPr>
        <w:tabs>
          <w:tab w:val="num" w:pos="630"/>
        </w:tabs>
        <w:ind w:left="630" w:hanging="360"/>
      </w:pPr>
    </w:lvl>
    <w:lvl w:ilvl="1" w:tplc="406C03B4" w:tentative="1">
      <w:start w:val="1"/>
      <w:numFmt w:val="decimal"/>
      <w:lvlText w:val="%2."/>
      <w:lvlJc w:val="left"/>
      <w:pPr>
        <w:tabs>
          <w:tab w:val="num" w:pos="1440"/>
        </w:tabs>
        <w:ind w:left="1440" w:hanging="360"/>
      </w:pPr>
    </w:lvl>
    <w:lvl w:ilvl="2" w:tplc="7E785BE6" w:tentative="1">
      <w:start w:val="1"/>
      <w:numFmt w:val="decimal"/>
      <w:lvlText w:val="%3."/>
      <w:lvlJc w:val="left"/>
      <w:pPr>
        <w:tabs>
          <w:tab w:val="num" w:pos="2160"/>
        </w:tabs>
        <w:ind w:left="2160" w:hanging="360"/>
      </w:pPr>
    </w:lvl>
    <w:lvl w:ilvl="3" w:tplc="E14484B6" w:tentative="1">
      <w:start w:val="1"/>
      <w:numFmt w:val="decimal"/>
      <w:lvlText w:val="%4."/>
      <w:lvlJc w:val="left"/>
      <w:pPr>
        <w:tabs>
          <w:tab w:val="num" w:pos="2880"/>
        </w:tabs>
        <w:ind w:left="2880" w:hanging="360"/>
      </w:pPr>
    </w:lvl>
    <w:lvl w:ilvl="4" w:tplc="A386D53A" w:tentative="1">
      <w:start w:val="1"/>
      <w:numFmt w:val="decimal"/>
      <w:lvlText w:val="%5."/>
      <w:lvlJc w:val="left"/>
      <w:pPr>
        <w:tabs>
          <w:tab w:val="num" w:pos="3600"/>
        </w:tabs>
        <w:ind w:left="3600" w:hanging="360"/>
      </w:pPr>
    </w:lvl>
    <w:lvl w:ilvl="5" w:tplc="9E6E6048" w:tentative="1">
      <w:start w:val="1"/>
      <w:numFmt w:val="decimal"/>
      <w:lvlText w:val="%6."/>
      <w:lvlJc w:val="left"/>
      <w:pPr>
        <w:tabs>
          <w:tab w:val="num" w:pos="4320"/>
        </w:tabs>
        <w:ind w:left="4320" w:hanging="360"/>
      </w:pPr>
    </w:lvl>
    <w:lvl w:ilvl="6" w:tplc="2ECE20DE" w:tentative="1">
      <w:start w:val="1"/>
      <w:numFmt w:val="decimal"/>
      <w:lvlText w:val="%7."/>
      <w:lvlJc w:val="left"/>
      <w:pPr>
        <w:tabs>
          <w:tab w:val="num" w:pos="5040"/>
        </w:tabs>
        <w:ind w:left="5040" w:hanging="360"/>
      </w:pPr>
    </w:lvl>
    <w:lvl w:ilvl="7" w:tplc="6938F8FC" w:tentative="1">
      <w:start w:val="1"/>
      <w:numFmt w:val="decimal"/>
      <w:lvlText w:val="%8."/>
      <w:lvlJc w:val="left"/>
      <w:pPr>
        <w:tabs>
          <w:tab w:val="num" w:pos="5760"/>
        </w:tabs>
        <w:ind w:left="5760" w:hanging="360"/>
      </w:pPr>
    </w:lvl>
    <w:lvl w:ilvl="8" w:tplc="91E0A62C" w:tentative="1">
      <w:start w:val="1"/>
      <w:numFmt w:val="decimal"/>
      <w:lvlText w:val="%9."/>
      <w:lvlJc w:val="left"/>
      <w:pPr>
        <w:tabs>
          <w:tab w:val="num" w:pos="6480"/>
        </w:tabs>
        <w:ind w:left="6480" w:hanging="360"/>
      </w:pPr>
    </w:lvl>
  </w:abstractNum>
  <w:abstractNum w:abstractNumId="10" w15:restartNumberingAfterBreak="0">
    <w:nsid w:val="31C507BC"/>
    <w:multiLevelType w:val="hybridMultilevel"/>
    <w:tmpl w:val="ECC4B9C6"/>
    <w:lvl w:ilvl="0" w:tplc="86B8D444">
      <w:start w:val="1"/>
      <w:numFmt w:val="decimal"/>
      <w:lvlText w:val="%1."/>
      <w:lvlJc w:val="left"/>
      <w:pPr>
        <w:ind w:left="73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EC063D4E">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65F286CA">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E0AA75C">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88AED2C">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CD02E9A">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2B07C5A">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06AD80C">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7FC5626">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7E759F1"/>
    <w:multiLevelType w:val="hybridMultilevel"/>
    <w:tmpl w:val="9D5AEE64"/>
    <w:lvl w:ilvl="0" w:tplc="249CC95A">
      <w:start w:val="1"/>
      <w:numFmt w:val="decimal"/>
      <w:lvlText w:val="%1."/>
      <w:lvlJc w:val="left"/>
      <w:pPr>
        <w:ind w:left="73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9502C62">
      <w:start w:val="1"/>
      <w:numFmt w:val="lowerLetter"/>
      <w:lvlText w:val="%2"/>
      <w:lvlJc w:val="left"/>
      <w:pPr>
        <w:ind w:left="13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0B074F2">
      <w:start w:val="1"/>
      <w:numFmt w:val="lowerRoman"/>
      <w:lvlText w:val="%3"/>
      <w:lvlJc w:val="left"/>
      <w:pPr>
        <w:ind w:left="20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576F4FC">
      <w:start w:val="1"/>
      <w:numFmt w:val="decimal"/>
      <w:lvlText w:val="%4"/>
      <w:lvlJc w:val="left"/>
      <w:pPr>
        <w:ind w:left="28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71CA762">
      <w:start w:val="1"/>
      <w:numFmt w:val="lowerLetter"/>
      <w:lvlText w:val="%5"/>
      <w:lvlJc w:val="left"/>
      <w:pPr>
        <w:ind w:left="35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C2AE6EE">
      <w:start w:val="1"/>
      <w:numFmt w:val="lowerRoman"/>
      <w:lvlText w:val="%6"/>
      <w:lvlJc w:val="left"/>
      <w:pPr>
        <w:ind w:left="42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DA026C0">
      <w:start w:val="1"/>
      <w:numFmt w:val="decimal"/>
      <w:lvlText w:val="%7"/>
      <w:lvlJc w:val="left"/>
      <w:pPr>
        <w:ind w:left="49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6E0C05A">
      <w:start w:val="1"/>
      <w:numFmt w:val="lowerLetter"/>
      <w:lvlText w:val="%8"/>
      <w:lvlJc w:val="left"/>
      <w:pPr>
        <w:ind w:left="56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D2C1518">
      <w:start w:val="1"/>
      <w:numFmt w:val="lowerRoman"/>
      <w:lvlText w:val="%9"/>
      <w:lvlJc w:val="left"/>
      <w:pPr>
        <w:ind w:left="64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B7A6C46"/>
    <w:multiLevelType w:val="hybridMultilevel"/>
    <w:tmpl w:val="F94C6D1E"/>
    <w:lvl w:ilvl="0" w:tplc="AA6CA296">
      <w:start w:val="5"/>
      <w:numFmt w:val="upperLetter"/>
      <w:lvlText w:val="%1."/>
      <w:lvlJc w:val="left"/>
      <w:pPr>
        <w:tabs>
          <w:tab w:val="num" w:pos="720"/>
        </w:tabs>
        <w:ind w:left="720" w:hanging="360"/>
      </w:pPr>
    </w:lvl>
    <w:lvl w:ilvl="1" w:tplc="C92AD53A" w:tentative="1">
      <w:start w:val="1"/>
      <w:numFmt w:val="decimal"/>
      <w:lvlText w:val="%2."/>
      <w:lvlJc w:val="left"/>
      <w:pPr>
        <w:tabs>
          <w:tab w:val="num" w:pos="1440"/>
        </w:tabs>
        <w:ind w:left="1440" w:hanging="360"/>
      </w:pPr>
    </w:lvl>
    <w:lvl w:ilvl="2" w:tplc="C250EBE0" w:tentative="1">
      <w:start w:val="1"/>
      <w:numFmt w:val="decimal"/>
      <w:lvlText w:val="%3."/>
      <w:lvlJc w:val="left"/>
      <w:pPr>
        <w:tabs>
          <w:tab w:val="num" w:pos="2160"/>
        </w:tabs>
        <w:ind w:left="2160" w:hanging="360"/>
      </w:pPr>
    </w:lvl>
    <w:lvl w:ilvl="3" w:tplc="7286FEA0" w:tentative="1">
      <w:start w:val="1"/>
      <w:numFmt w:val="decimal"/>
      <w:lvlText w:val="%4."/>
      <w:lvlJc w:val="left"/>
      <w:pPr>
        <w:tabs>
          <w:tab w:val="num" w:pos="2880"/>
        </w:tabs>
        <w:ind w:left="2880" w:hanging="360"/>
      </w:pPr>
    </w:lvl>
    <w:lvl w:ilvl="4" w:tplc="053061E6" w:tentative="1">
      <w:start w:val="1"/>
      <w:numFmt w:val="decimal"/>
      <w:lvlText w:val="%5."/>
      <w:lvlJc w:val="left"/>
      <w:pPr>
        <w:tabs>
          <w:tab w:val="num" w:pos="3600"/>
        </w:tabs>
        <w:ind w:left="3600" w:hanging="360"/>
      </w:pPr>
    </w:lvl>
    <w:lvl w:ilvl="5" w:tplc="16528E1A" w:tentative="1">
      <w:start w:val="1"/>
      <w:numFmt w:val="decimal"/>
      <w:lvlText w:val="%6."/>
      <w:lvlJc w:val="left"/>
      <w:pPr>
        <w:tabs>
          <w:tab w:val="num" w:pos="4320"/>
        </w:tabs>
        <w:ind w:left="4320" w:hanging="360"/>
      </w:pPr>
    </w:lvl>
    <w:lvl w:ilvl="6" w:tplc="1B0CDED4" w:tentative="1">
      <w:start w:val="1"/>
      <w:numFmt w:val="decimal"/>
      <w:lvlText w:val="%7."/>
      <w:lvlJc w:val="left"/>
      <w:pPr>
        <w:tabs>
          <w:tab w:val="num" w:pos="5040"/>
        </w:tabs>
        <w:ind w:left="5040" w:hanging="360"/>
      </w:pPr>
    </w:lvl>
    <w:lvl w:ilvl="7" w:tplc="EBA01FBC" w:tentative="1">
      <w:start w:val="1"/>
      <w:numFmt w:val="decimal"/>
      <w:lvlText w:val="%8."/>
      <w:lvlJc w:val="left"/>
      <w:pPr>
        <w:tabs>
          <w:tab w:val="num" w:pos="5760"/>
        </w:tabs>
        <w:ind w:left="5760" w:hanging="360"/>
      </w:pPr>
    </w:lvl>
    <w:lvl w:ilvl="8" w:tplc="E262600C" w:tentative="1">
      <w:start w:val="1"/>
      <w:numFmt w:val="decimal"/>
      <w:lvlText w:val="%9."/>
      <w:lvlJc w:val="left"/>
      <w:pPr>
        <w:tabs>
          <w:tab w:val="num" w:pos="6480"/>
        </w:tabs>
        <w:ind w:left="6480" w:hanging="360"/>
      </w:pPr>
    </w:lvl>
  </w:abstractNum>
  <w:abstractNum w:abstractNumId="13" w15:restartNumberingAfterBreak="0">
    <w:nsid w:val="3B8A6462"/>
    <w:multiLevelType w:val="hybridMultilevel"/>
    <w:tmpl w:val="BE3EDD60"/>
    <w:lvl w:ilvl="0" w:tplc="45984E6A">
      <w:numFmt w:val="bullet"/>
      <w:lvlText w:val=""/>
      <w:lvlJc w:val="left"/>
      <w:pPr>
        <w:ind w:left="1164" w:hanging="360"/>
      </w:pPr>
      <w:rPr>
        <w:rFonts w:ascii="Cambria" w:eastAsia="Cambria" w:hAnsi="Cambria" w:cs="Cambria" w:hint="default"/>
      </w:rPr>
    </w:lvl>
    <w:lvl w:ilvl="1" w:tplc="04090003" w:tentative="1">
      <w:start w:val="1"/>
      <w:numFmt w:val="bullet"/>
      <w:lvlText w:val="o"/>
      <w:lvlJc w:val="left"/>
      <w:pPr>
        <w:ind w:left="1884" w:hanging="360"/>
      </w:pPr>
      <w:rPr>
        <w:rFonts w:ascii="Courier New" w:hAnsi="Courier New" w:cs="Courier New" w:hint="default"/>
      </w:rPr>
    </w:lvl>
    <w:lvl w:ilvl="2" w:tplc="04090005" w:tentative="1">
      <w:start w:val="1"/>
      <w:numFmt w:val="bullet"/>
      <w:lvlText w:val=""/>
      <w:lvlJc w:val="left"/>
      <w:pPr>
        <w:ind w:left="2604" w:hanging="360"/>
      </w:pPr>
      <w:rPr>
        <w:rFonts w:ascii="Wingdings" w:hAnsi="Wingdings" w:hint="default"/>
      </w:rPr>
    </w:lvl>
    <w:lvl w:ilvl="3" w:tplc="04090001" w:tentative="1">
      <w:start w:val="1"/>
      <w:numFmt w:val="bullet"/>
      <w:lvlText w:val=""/>
      <w:lvlJc w:val="left"/>
      <w:pPr>
        <w:ind w:left="3324" w:hanging="360"/>
      </w:pPr>
      <w:rPr>
        <w:rFonts w:ascii="Symbol" w:hAnsi="Symbol" w:hint="default"/>
      </w:rPr>
    </w:lvl>
    <w:lvl w:ilvl="4" w:tplc="04090003" w:tentative="1">
      <w:start w:val="1"/>
      <w:numFmt w:val="bullet"/>
      <w:lvlText w:val="o"/>
      <w:lvlJc w:val="left"/>
      <w:pPr>
        <w:ind w:left="4044" w:hanging="360"/>
      </w:pPr>
      <w:rPr>
        <w:rFonts w:ascii="Courier New" w:hAnsi="Courier New" w:cs="Courier New" w:hint="default"/>
      </w:rPr>
    </w:lvl>
    <w:lvl w:ilvl="5" w:tplc="04090005" w:tentative="1">
      <w:start w:val="1"/>
      <w:numFmt w:val="bullet"/>
      <w:lvlText w:val=""/>
      <w:lvlJc w:val="left"/>
      <w:pPr>
        <w:ind w:left="4764" w:hanging="360"/>
      </w:pPr>
      <w:rPr>
        <w:rFonts w:ascii="Wingdings" w:hAnsi="Wingdings" w:hint="default"/>
      </w:rPr>
    </w:lvl>
    <w:lvl w:ilvl="6" w:tplc="04090001" w:tentative="1">
      <w:start w:val="1"/>
      <w:numFmt w:val="bullet"/>
      <w:lvlText w:val=""/>
      <w:lvlJc w:val="left"/>
      <w:pPr>
        <w:ind w:left="5484" w:hanging="360"/>
      </w:pPr>
      <w:rPr>
        <w:rFonts w:ascii="Symbol" w:hAnsi="Symbol" w:hint="default"/>
      </w:rPr>
    </w:lvl>
    <w:lvl w:ilvl="7" w:tplc="04090003" w:tentative="1">
      <w:start w:val="1"/>
      <w:numFmt w:val="bullet"/>
      <w:lvlText w:val="o"/>
      <w:lvlJc w:val="left"/>
      <w:pPr>
        <w:ind w:left="6204" w:hanging="360"/>
      </w:pPr>
      <w:rPr>
        <w:rFonts w:ascii="Courier New" w:hAnsi="Courier New" w:cs="Courier New" w:hint="default"/>
      </w:rPr>
    </w:lvl>
    <w:lvl w:ilvl="8" w:tplc="04090005" w:tentative="1">
      <w:start w:val="1"/>
      <w:numFmt w:val="bullet"/>
      <w:lvlText w:val=""/>
      <w:lvlJc w:val="left"/>
      <w:pPr>
        <w:ind w:left="6924" w:hanging="360"/>
      </w:pPr>
      <w:rPr>
        <w:rFonts w:ascii="Wingdings" w:hAnsi="Wingdings" w:hint="default"/>
      </w:rPr>
    </w:lvl>
  </w:abstractNum>
  <w:abstractNum w:abstractNumId="14" w15:restartNumberingAfterBreak="0">
    <w:nsid w:val="3E895A62"/>
    <w:multiLevelType w:val="hybridMultilevel"/>
    <w:tmpl w:val="422E64F8"/>
    <w:lvl w:ilvl="0" w:tplc="F56CE77C">
      <w:start w:val="4"/>
      <w:numFmt w:val="upperLetter"/>
      <w:lvlText w:val="%1."/>
      <w:lvlJc w:val="left"/>
      <w:pPr>
        <w:tabs>
          <w:tab w:val="num" w:pos="720"/>
        </w:tabs>
        <w:ind w:left="720" w:hanging="360"/>
      </w:pPr>
    </w:lvl>
    <w:lvl w:ilvl="1" w:tplc="15DC1E28" w:tentative="1">
      <w:start w:val="1"/>
      <w:numFmt w:val="decimal"/>
      <w:lvlText w:val="%2."/>
      <w:lvlJc w:val="left"/>
      <w:pPr>
        <w:tabs>
          <w:tab w:val="num" w:pos="1440"/>
        </w:tabs>
        <w:ind w:left="1440" w:hanging="360"/>
      </w:pPr>
    </w:lvl>
    <w:lvl w:ilvl="2" w:tplc="273EE30E" w:tentative="1">
      <w:start w:val="1"/>
      <w:numFmt w:val="decimal"/>
      <w:lvlText w:val="%3."/>
      <w:lvlJc w:val="left"/>
      <w:pPr>
        <w:tabs>
          <w:tab w:val="num" w:pos="2160"/>
        </w:tabs>
        <w:ind w:left="2160" w:hanging="360"/>
      </w:pPr>
    </w:lvl>
    <w:lvl w:ilvl="3" w:tplc="24E48B9C" w:tentative="1">
      <w:start w:val="1"/>
      <w:numFmt w:val="decimal"/>
      <w:lvlText w:val="%4."/>
      <w:lvlJc w:val="left"/>
      <w:pPr>
        <w:tabs>
          <w:tab w:val="num" w:pos="2880"/>
        </w:tabs>
        <w:ind w:left="2880" w:hanging="360"/>
      </w:pPr>
    </w:lvl>
    <w:lvl w:ilvl="4" w:tplc="5F9A1124" w:tentative="1">
      <w:start w:val="1"/>
      <w:numFmt w:val="decimal"/>
      <w:lvlText w:val="%5."/>
      <w:lvlJc w:val="left"/>
      <w:pPr>
        <w:tabs>
          <w:tab w:val="num" w:pos="3600"/>
        </w:tabs>
        <w:ind w:left="3600" w:hanging="360"/>
      </w:pPr>
    </w:lvl>
    <w:lvl w:ilvl="5" w:tplc="F26473BC" w:tentative="1">
      <w:start w:val="1"/>
      <w:numFmt w:val="decimal"/>
      <w:lvlText w:val="%6."/>
      <w:lvlJc w:val="left"/>
      <w:pPr>
        <w:tabs>
          <w:tab w:val="num" w:pos="4320"/>
        </w:tabs>
        <w:ind w:left="4320" w:hanging="360"/>
      </w:pPr>
    </w:lvl>
    <w:lvl w:ilvl="6" w:tplc="73E6BCBA" w:tentative="1">
      <w:start w:val="1"/>
      <w:numFmt w:val="decimal"/>
      <w:lvlText w:val="%7."/>
      <w:lvlJc w:val="left"/>
      <w:pPr>
        <w:tabs>
          <w:tab w:val="num" w:pos="5040"/>
        </w:tabs>
        <w:ind w:left="5040" w:hanging="360"/>
      </w:pPr>
    </w:lvl>
    <w:lvl w:ilvl="7" w:tplc="CD1648F0" w:tentative="1">
      <w:start w:val="1"/>
      <w:numFmt w:val="decimal"/>
      <w:lvlText w:val="%8."/>
      <w:lvlJc w:val="left"/>
      <w:pPr>
        <w:tabs>
          <w:tab w:val="num" w:pos="5760"/>
        </w:tabs>
        <w:ind w:left="5760" w:hanging="360"/>
      </w:pPr>
    </w:lvl>
    <w:lvl w:ilvl="8" w:tplc="7422BD5E" w:tentative="1">
      <w:start w:val="1"/>
      <w:numFmt w:val="decimal"/>
      <w:lvlText w:val="%9."/>
      <w:lvlJc w:val="left"/>
      <w:pPr>
        <w:tabs>
          <w:tab w:val="num" w:pos="6480"/>
        </w:tabs>
        <w:ind w:left="6480" w:hanging="360"/>
      </w:pPr>
    </w:lvl>
  </w:abstractNum>
  <w:abstractNum w:abstractNumId="15" w15:restartNumberingAfterBreak="0">
    <w:nsid w:val="470A0588"/>
    <w:multiLevelType w:val="hybridMultilevel"/>
    <w:tmpl w:val="A2CAA3CC"/>
    <w:lvl w:ilvl="0" w:tplc="3C6A4346">
      <w:start w:val="7"/>
      <w:numFmt w:val="upperLetter"/>
      <w:lvlText w:val="%1."/>
      <w:lvlJc w:val="left"/>
      <w:pPr>
        <w:tabs>
          <w:tab w:val="num" w:pos="720"/>
        </w:tabs>
        <w:ind w:left="720" w:hanging="360"/>
      </w:pPr>
    </w:lvl>
    <w:lvl w:ilvl="1" w:tplc="33A6E490" w:tentative="1">
      <w:start w:val="1"/>
      <w:numFmt w:val="decimal"/>
      <w:lvlText w:val="%2."/>
      <w:lvlJc w:val="left"/>
      <w:pPr>
        <w:tabs>
          <w:tab w:val="num" w:pos="1440"/>
        </w:tabs>
        <w:ind w:left="1440" w:hanging="360"/>
      </w:pPr>
    </w:lvl>
    <w:lvl w:ilvl="2" w:tplc="05E22230" w:tentative="1">
      <w:start w:val="1"/>
      <w:numFmt w:val="decimal"/>
      <w:lvlText w:val="%3."/>
      <w:lvlJc w:val="left"/>
      <w:pPr>
        <w:tabs>
          <w:tab w:val="num" w:pos="2160"/>
        </w:tabs>
        <w:ind w:left="2160" w:hanging="360"/>
      </w:pPr>
    </w:lvl>
    <w:lvl w:ilvl="3" w:tplc="CDC0F8B2" w:tentative="1">
      <w:start w:val="1"/>
      <w:numFmt w:val="decimal"/>
      <w:lvlText w:val="%4."/>
      <w:lvlJc w:val="left"/>
      <w:pPr>
        <w:tabs>
          <w:tab w:val="num" w:pos="2880"/>
        </w:tabs>
        <w:ind w:left="2880" w:hanging="360"/>
      </w:pPr>
    </w:lvl>
    <w:lvl w:ilvl="4" w:tplc="518A823E" w:tentative="1">
      <w:start w:val="1"/>
      <w:numFmt w:val="decimal"/>
      <w:lvlText w:val="%5."/>
      <w:lvlJc w:val="left"/>
      <w:pPr>
        <w:tabs>
          <w:tab w:val="num" w:pos="3600"/>
        </w:tabs>
        <w:ind w:left="3600" w:hanging="360"/>
      </w:pPr>
    </w:lvl>
    <w:lvl w:ilvl="5" w:tplc="FE2ECE16" w:tentative="1">
      <w:start w:val="1"/>
      <w:numFmt w:val="decimal"/>
      <w:lvlText w:val="%6."/>
      <w:lvlJc w:val="left"/>
      <w:pPr>
        <w:tabs>
          <w:tab w:val="num" w:pos="4320"/>
        </w:tabs>
        <w:ind w:left="4320" w:hanging="360"/>
      </w:pPr>
    </w:lvl>
    <w:lvl w:ilvl="6" w:tplc="D2B05B74" w:tentative="1">
      <w:start w:val="1"/>
      <w:numFmt w:val="decimal"/>
      <w:lvlText w:val="%7."/>
      <w:lvlJc w:val="left"/>
      <w:pPr>
        <w:tabs>
          <w:tab w:val="num" w:pos="5040"/>
        </w:tabs>
        <w:ind w:left="5040" w:hanging="360"/>
      </w:pPr>
    </w:lvl>
    <w:lvl w:ilvl="7" w:tplc="08864612" w:tentative="1">
      <w:start w:val="1"/>
      <w:numFmt w:val="decimal"/>
      <w:lvlText w:val="%8."/>
      <w:lvlJc w:val="left"/>
      <w:pPr>
        <w:tabs>
          <w:tab w:val="num" w:pos="5760"/>
        </w:tabs>
        <w:ind w:left="5760" w:hanging="360"/>
      </w:pPr>
    </w:lvl>
    <w:lvl w:ilvl="8" w:tplc="83888E0E" w:tentative="1">
      <w:start w:val="1"/>
      <w:numFmt w:val="decimal"/>
      <w:lvlText w:val="%9."/>
      <w:lvlJc w:val="left"/>
      <w:pPr>
        <w:tabs>
          <w:tab w:val="num" w:pos="6480"/>
        </w:tabs>
        <w:ind w:left="6480" w:hanging="360"/>
      </w:pPr>
    </w:lvl>
  </w:abstractNum>
  <w:abstractNum w:abstractNumId="16" w15:restartNumberingAfterBreak="0">
    <w:nsid w:val="5B145FAA"/>
    <w:multiLevelType w:val="hybridMultilevel"/>
    <w:tmpl w:val="9AAADFC2"/>
    <w:lvl w:ilvl="0" w:tplc="A276F662">
      <w:start w:val="3"/>
      <w:numFmt w:val="upperLetter"/>
      <w:lvlText w:val="%1."/>
      <w:lvlJc w:val="left"/>
      <w:pPr>
        <w:tabs>
          <w:tab w:val="num" w:pos="720"/>
        </w:tabs>
        <w:ind w:left="720" w:hanging="360"/>
      </w:pPr>
    </w:lvl>
    <w:lvl w:ilvl="1" w:tplc="CF84B5FC" w:tentative="1">
      <w:start w:val="1"/>
      <w:numFmt w:val="decimal"/>
      <w:lvlText w:val="%2."/>
      <w:lvlJc w:val="left"/>
      <w:pPr>
        <w:tabs>
          <w:tab w:val="num" w:pos="1440"/>
        </w:tabs>
        <w:ind w:left="1440" w:hanging="360"/>
      </w:pPr>
    </w:lvl>
    <w:lvl w:ilvl="2" w:tplc="34447646" w:tentative="1">
      <w:start w:val="1"/>
      <w:numFmt w:val="decimal"/>
      <w:lvlText w:val="%3."/>
      <w:lvlJc w:val="left"/>
      <w:pPr>
        <w:tabs>
          <w:tab w:val="num" w:pos="2160"/>
        </w:tabs>
        <w:ind w:left="2160" w:hanging="360"/>
      </w:pPr>
    </w:lvl>
    <w:lvl w:ilvl="3" w:tplc="ECE2394A" w:tentative="1">
      <w:start w:val="1"/>
      <w:numFmt w:val="decimal"/>
      <w:lvlText w:val="%4."/>
      <w:lvlJc w:val="left"/>
      <w:pPr>
        <w:tabs>
          <w:tab w:val="num" w:pos="2880"/>
        </w:tabs>
        <w:ind w:left="2880" w:hanging="360"/>
      </w:pPr>
    </w:lvl>
    <w:lvl w:ilvl="4" w:tplc="535AF9FE" w:tentative="1">
      <w:start w:val="1"/>
      <w:numFmt w:val="decimal"/>
      <w:lvlText w:val="%5."/>
      <w:lvlJc w:val="left"/>
      <w:pPr>
        <w:tabs>
          <w:tab w:val="num" w:pos="3600"/>
        </w:tabs>
        <w:ind w:left="3600" w:hanging="360"/>
      </w:pPr>
    </w:lvl>
    <w:lvl w:ilvl="5" w:tplc="136460DC" w:tentative="1">
      <w:start w:val="1"/>
      <w:numFmt w:val="decimal"/>
      <w:lvlText w:val="%6."/>
      <w:lvlJc w:val="left"/>
      <w:pPr>
        <w:tabs>
          <w:tab w:val="num" w:pos="4320"/>
        </w:tabs>
        <w:ind w:left="4320" w:hanging="360"/>
      </w:pPr>
    </w:lvl>
    <w:lvl w:ilvl="6" w:tplc="698C7E86" w:tentative="1">
      <w:start w:val="1"/>
      <w:numFmt w:val="decimal"/>
      <w:lvlText w:val="%7."/>
      <w:lvlJc w:val="left"/>
      <w:pPr>
        <w:tabs>
          <w:tab w:val="num" w:pos="5040"/>
        </w:tabs>
        <w:ind w:left="5040" w:hanging="360"/>
      </w:pPr>
    </w:lvl>
    <w:lvl w:ilvl="7" w:tplc="60948CC0" w:tentative="1">
      <w:start w:val="1"/>
      <w:numFmt w:val="decimal"/>
      <w:lvlText w:val="%8."/>
      <w:lvlJc w:val="left"/>
      <w:pPr>
        <w:tabs>
          <w:tab w:val="num" w:pos="5760"/>
        </w:tabs>
        <w:ind w:left="5760" w:hanging="360"/>
      </w:pPr>
    </w:lvl>
    <w:lvl w:ilvl="8" w:tplc="13DAFE34" w:tentative="1">
      <w:start w:val="1"/>
      <w:numFmt w:val="decimal"/>
      <w:lvlText w:val="%9."/>
      <w:lvlJc w:val="left"/>
      <w:pPr>
        <w:tabs>
          <w:tab w:val="num" w:pos="6480"/>
        </w:tabs>
        <w:ind w:left="6480" w:hanging="360"/>
      </w:pPr>
    </w:lvl>
  </w:abstractNum>
  <w:abstractNum w:abstractNumId="17" w15:restartNumberingAfterBreak="0">
    <w:nsid w:val="6073572B"/>
    <w:multiLevelType w:val="multilevel"/>
    <w:tmpl w:val="A788A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D22B72"/>
    <w:multiLevelType w:val="hybridMultilevel"/>
    <w:tmpl w:val="C18A6940"/>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15:restartNumberingAfterBreak="0">
    <w:nsid w:val="67A273DC"/>
    <w:multiLevelType w:val="hybridMultilevel"/>
    <w:tmpl w:val="09F09E8E"/>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7499665B"/>
    <w:multiLevelType w:val="multilevel"/>
    <w:tmpl w:val="F3BAD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4F2028"/>
    <w:multiLevelType w:val="hybridMultilevel"/>
    <w:tmpl w:val="88B88FAA"/>
    <w:lvl w:ilvl="0" w:tplc="F5789F08">
      <w:start w:val="1"/>
      <w:numFmt w:val="decimal"/>
      <w:lvlText w:val="%1."/>
      <w:lvlJc w:val="left"/>
      <w:pPr>
        <w:ind w:left="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BFE34BA">
      <w:start w:val="1"/>
      <w:numFmt w:val="lowerLetter"/>
      <w:lvlText w:val="%2"/>
      <w:lvlJc w:val="left"/>
      <w:pPr>
        <w:ind w:left="108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8A65940">
      <w:start w:val="1"/>
      <w:numFmt w:val="lowerRoman"/>
      <w:lvlText w:val="%3"/>
      <w:lvlJc w:val="left"/>
      <w:pPr>
        <w:ind w:left="18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C4854BE">
      <w:start w:val="1"/>
      <w:numFmt w:val="decimal"/>
      <w:lvlText w:val="%4"/>
      <w:lvlJc w:val="left"/>
      <w:pPr>
        <w:ind w:left="252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3B05E36">
      <w:start w:val="1"/>
      <w:numFmt w:val="lowerLetter"/>
      <w:lvlText w:val="%5"/>
      <w:lvlJc w:val="left"/>
      <w:pPr>
        <w:ind w:left="324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08C7D64">
      <w:start w:val="1"/>
      <w:numFmt w:val="lowerRoman"/>
      <w:lvlText w:val="%6"/>
      <w:lvlJc w:val="left"/>
      <w:pPr>
        <w:ind w:left="396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9709176">
      <w:start w:val="1"/>
      <w:numFmt w:val="decimal"/>
      <w:lvlText w:val="%7"/>
      <w:lvlJc w:val="left"/>
      <w:pPr>
        <w:ind w:left="468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B7C5B7A">
      <w:start w:val="1"/>
      <w:numFmt w:val="lowerLetter"/>
      <w:lvlText w:val="%8"/>
      <w:lvlJc w:val="left"/>
      <w:pPr>
        <w:ind w:left="54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42648E4">
      <w:start w:val="1"/>
      <w:numFmt w:val="lowerRoman"/>
      <w:lvlText w:val="%9"/>
      <w:lvlJc w:val="left"/>
      <w:pPr>
        <w:ind w:left="612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DE04A17"/>
    <w:multiLevelType w:val="multilevel"/>
    <w:tmpl w:val="158E3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F91338"/>
    <w:multiLevelType w:val="hybridMultilevel"/>
    <w:tmpl w:val="2154F64E"/>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21"/>
  </w:num>
  <w:num w:numId="2">
    <w:abstractNumId w:val="10"/>
  </w:num>
  <w:num w:numId="3">
    <w:abstractNumId w:val="11"/>
  </w:num>
  <w:num w:numId="4">
    <w:abstractNumId w:val="20"/>
  </w:num>
  <w:num w:numId="5">
    <w:abstractNumId w:val="2"/>
  </w:num>
  <w:num w:numId="6">
    <w:abstractNumId w:val="4"/>
  </w:num>
  <w:num w:numId="7">
    <w:abstractNumId w:val="1"/>
  </w:num>
  <w:num w:numId="8">
    <w:abstractNumId w:val="12"/>
  </w:num>
  <w:num w:numId="9">
    <w:abstractNumId w:val="6"/>
  </w:num>
  <w:num w:numId="10">
    <w:abstractNumId w:val="15"/>
  </w:num>
  <w:num w:numId="11">
    <w:abstractNumId w:val="3"/>
  </w:num>
  <w:num w:numId="12">
    <w:abstractNumId w:val="22"/>
    <w:lvlOverride w:ilvl="0">
      <w:lvl w:ilvl="0">
        <w:numFmt w:val="upperLetter"/>
        <w:lvlText w:val="%1."/>
        <w:lvlJc w:val="left"/>
      </w:lvl>
    </w:lvlOverride>
  </w:num>
  <w:num w:numId="13">
    <w:abstractNumId w:val="0"/>
  </w:num>
  <w:num w:numId="14">
    <w:abstractNumId w:val="9"/>
  </w:num>
  <w:num w:numId="15">
    <w:abstractNumId w:val="16"/>
  </w:num>
  <w:num w:numId="16">
    <w:abstractNumId w:val="14"/>
  </w:num>
  <w:num w:numId="17">
    <w:abstractNumId w:val="17"/>
  </w:num>
  <w:num w:numId="18">
    <w:abstractNumId w:val="5"/>
  </w:num>
  <w:num w:numId="19">
    <w:abstractNumId w:val="7"/>
  </w:num>
  <w:num w:numId="20">
    <w:abstractNumId w:val="13"/>
  </w:num>
  <w:num w:numId="21">
    <w:abstractNumId w:val="19"/>
  </w:num>
  <w:num w:numId="22">
    <w:abstractNumId w:val="18"/>
  </w:num>
  <w:num w:numId="23">
    <w:abstractNumId w:val="23"/>
  </w:num>
  <w:num w:numId="24">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IxtjQ3NTG0NDIytrRU0lEKTi0uzszPAykwrAUAPmu+0CwAAAA="/>
  </w:docVars>
  <w:rsids>
    <w:rsidRoot w:val="005E148B"/>
    <w:rsid w:val="00000C0C"/>
    <w:rsid w:val="00016244"/>
    <w:rsid w:val="000165BD"/>
    <w:rsid w:val="000219FC"/>
    <w:rsid w:val="00032562"/>
    <w:rsid w:val="00044C24"/>
    <w:rsid w:val="00052248"/>
    <w:rsid w:val="00062847"/>
    <w:rsid w:val="00075BE0"/>
    <w:rsid w:val="00084119"/>
    <w:rsid w:val="00093E78"/>
    <w:rsid w:val="000A6609"/>
    <w:rsid w:val="000B4851"/>
    <w:rsid w:val="000B53B5"/>
    <w:rsid w:val="000C438D"/>
    <w:rsid w:val="000E1282"/>
    <w:rsid w:val="000E4321"/>
    <w:rsid w:val="001020AD"/>
    <w:rsid w:val="00122ECD"/>
    <w:rsid w:val="001306C8"/>
    <w:rsid w:val="001329F2"/>
    <w:rsid w:val="00136E4C"/>
    <w:rsid w:val="001428C3"/>
    <w:rsid w:val="00151B64"/>
    <w:rsid w:val="00157807"/>
    <w:rsid w:val="0016122B"/>
    <w:rsid w:val="00162EBF"/>
    <w:rsid w:val="00166DFF"/>
    <w:rsid w:val="001751B7"/>
    <w:rsid w:val="00176D72"/>
    <w:rsid w:val="00193529"/>
    <w:rsid w:val="001C5306"/>
    <w:rsid w:val="001D4D26"/>
    <w:rsid w:val="001F18B9"/>
    <w:rsid w:val="001F376D"/>
    <w:rsid w:val="002069EC"/>
    <w:rsid w:val="002317DC"/>
    <w:rsid w:val="002507C1"/>
    <w:rsid w:val="002579C7"/>
    <w:rsid w:val="00271CD3"/>
    <w:rsid w:val="00280033"/>
    <w:rsid w:val="002C1499"/>
    <w:rsid w:val="002C5560"/>
    <w:rsid w:val="002C62A9"/>
    <w:rsid w:val="002D4E95"/>
    <w:rsid w:val="002E3D72"/>
    <w:rsid w:val="002F5AC0"/>
    <w:rsid w:val="00323F0D"/>
    <w:rsid w:val="00332263"/>
    <w:rsid w:val="0033301C"/>
    <w:rsid w:val="003471A8"/>
    <w:rsid w:val="0035710B"/>
    <w:rsid w:val="0036642C"/>
    <w:rsid w:val="003715A5"/>
    <w:rsid w:val="00377C1D"/>
    <w:rsid w:val="003D5018"/>
    <w:rsid w:val="004107BB"/>
    <w:rsid w:val="00414023"/>
    <w:rsid w:val="004205C7"/>
    <w:rsid w:val="0042611F"/>
    <w:rsid w:val="00430A2D"/>
    <w:rsid w:val="0044593E"/>
    <w:rsid w:val="0046064E"/>
    <w:rsid w:val="0046443E"/>
    <w:rsid w:val="0046672B"/>
    <w:rsid w:val="00470354"/>
    <w:rsid w:val="004725E6"/>
    <w:rsid w:val="00476ACB"/>
    <w:rsid w:val="00480B12"/>
    <w:rsid w:val="004B1199"/>
    <w:rsid w:val="004B3D9C"/>
    <w:rsid w:val="004B4A6D"/>
    <w:rsid w:val="004C481D"/>
    <w:rsid w:val="004C5259"/>
    <w:rsid w:val="004C5FF1"/>
    <w:rsid w:val="004D2CF8"/>
    <w:rsid w:val="004D7F13"/>
    <w:rsid w:val="004E1864"/>
    <w:rsid w:val="004F30AB"/>
    <w:rsid w:val="005108BA"/>
    <w:rsid w:val="005156EC"/>
    <w:rsid w:val="005253F1"/>
    <w:rsid w:val="005307E6"/>
    <w:rsid w:val="0053580D"/>
    <w:rsid w:val="00551AE6"/>
    <w:rsid w:val="00561A7F"/>
    <w:rsid w:val="00575E22"/>
    <w:rsid w:val="00584FFC"/>
    <w:rsid w:val="00596322"/>
    <w:rsid w:val="005E148B"/>
    <w:rsid w:val="005E1C89"/>
    <w:rsid w:val="005E5072"/>
    <w:rsid w:val="005F1587"/>
    <w:rsid w:val="00613534"/>
    <w:rsid w:val="0061645C"/>
    <w:rsid w:val="0063752B"/>
    <w:rsid w:val="00651A1E"/>
    <w:rsid w:val="00661688"/>
    <w:rsid w:val="00662D29"/>
    <w:rsid w:val="00664265"/>
    <w:rsid w:val="006764B1"/>
    <w:rsid w:val="006A037F"/>
    <w:rsid w:val="006A7EFE"/>
    <w:rsid w:val="006B4791"/>
    <w:rsid w:val="006B5CBD"/>
    <w:rsid w:val="006E045C"/>
    <w:rsid w:val="006F77BB"/>
    <w:rsid w:val="006F7E9A"/>
    <w:rsid w:val="00704800"/>
    <w:rsid w:val="007145AC"/>
    <w:rsid w:val="00720A4E"/>
    <w:rsid w:val="00721B99"/>
    <w:rsid w:val="00735B49"/>
    <w:rsid w:val="00746FE9"/>
    <w:rsid w:val="007555B2"/>
    <w:rsid w:val="007610C6"/>
    <w:rsid w:val="007619F0"/>
    <w:rsid w:val="0076360D"/>
    <w:rsid w:val="00777D37"/>
    <w:rsid w:val="00794530"/>
    <w:rsid w:val="00797FE2"/>
    <w:rsid w:val="007A1891"/>
    <w:rsid w:val="007A7991"/>
    <w:rsid w:val="007C3CB9"/>
    <w:rsid w:val="007E2684"/>
    <w:rsid w:val="008315B0"/>
    <w:rsid w:val="00843E97"/>
    <w:rsid w:val="0084776B"/>
    <w:rsid w:val="00852109"/>
    <w:rsid w:val="00870F38"/>
    <w:rsid w:val="0089390D"/>
    <w:rsid w:val="008C0719"/>
    <w:rsid w:val="008C0897"/>
    <w:rsid w:val="008C604E"/>
    <w:rsid w:val="008D1BC6"/>
    <w:rsid w:val="008D3CCA"/>
    <w:rsid w:val="008F08DC"/>
    <w:rsid w:val="009010BC"/>
    <w:rsid w:val="00921E80"/>
    <w:rsid w:val="0093069B"/>
    <w:rsid w:val="00932095"/>
    <w:rsid w:val="00937082"/>
    <w:rsid w:val="0094296A"/>
    <w:rsid w:val="00943246"/>
    <w:rsid w:val="0098475F"/>
    <w:rsid w:val="009A2B02"/>
    <w:rsid w:val="009B6FDE"/>
    <w:rsid w:val="009C01BB"/>
    <w:rsid w:val="009C21C8"/>
    <w:rsid w:val="009D050A"/>
    <w:rsid w:val="009D37B3"/>
    <w:rsid w:val="009E1BA6"/>
    <w:rsid w:val="009F746D"/>
    <w:rsid w:val="00A02E23"/>
    <w:rsid w:val="00A06E4F"/>
    <w:rsid w:val="00A11B86"/>
    <w:rsid w:val="00A2164E"/>
    <w:rsid w:val="00A32202"/>
    <w:rsid w:val="00A438F6"/>
    <w:rsid w:val="00A4424D"/>
    <w:rsid w:val="00A51A0A"/>
    <w:rsid w:val="00A63C9C"/>
    <w:rsid w:val="00A6742D"/>
    <w:rsid w:val="00A72507"/>
    <w:rsid w:val="00A7609C"/>
    <w:rsid w:val="00A814CC"/>
    <w:rsid w:val="00A83C09"/>
    <w:rsid w:val="00AA1097"/>
    <w:rsid w:val="00AA3DF7"/>
    <w:rsid w:val="00AB7826"/>
    <w:rsid w:val="00AC1A78"/>
    <w:rsid w:val="00AD0111"/>
    <w:rsid w:val="00AD5D3F"/>
    <w:rsid w:val="00AF468E"/>
    <w:rsid w:val="00B164EF"/>
    <w:rsid w:val="00B16F66"/>
    <w:rsid w:val="00B24B48"/>
    <w:rsid w:val="00B255A3"/>
    <w:rsid w:val="00B3116C"/>
    <w:rsid w:val="00B55656"/>
    <w:rsid w:val="00B6258F"/>
    <w:rsid w:val="00B71DD8"/>
    <w:rsid w:val="00B84D48"/>
    <w:rsid w:val="00B92F47"/>
    <w:rsid w:val="00BA6246"/>
    <w:rsid w:val="00BA769B"/>
    <w:rsid w:val="00BC15C8"/>
    <w:rsid w:val="00BC5465"/>
    <w:rsid w:val="00BC6EEB"/>
    <w:rsid w:val="00BC7242"/>
    <w:rsid w:val="00BC7592"/>
    <w:rsid w:val="00BD3A6F"/>
    <w:rsid w:val="00BF3774"/>
    <w:rsid w:val="00BF3CAB"/>
    <w:rsid w:val="00C20785"/>
    <w:rsid w:val="00C272E8"/>
    <w:rsid w:val="00C51380"/>
    <w:rsid w:val="00C76BFE"/>
    <w:rsid w:val="00C91DCD"/>
    <w:rsid w:val="00C934C3"/>
    <w:rsid w:val="00C93662"/>
    <w:rsid w:val="00CA1B6F"/>
    <w:rsid w:val="00CA3ABF"/>
    <w:rsid w:val="00CB361F"/>
    <w:rsid w:val="00CB73A4"/>
    <w:rsid w:val="00CC7848"/>
    <w:rsid w:val="00CE12A0"/>
    <w:rsid w:val="00D01E5E"/>
    <w:rsid w:val="00D0271A"/>
    <w:rsid w:val="00D14272"/>
    <w:rsid w:val="00D14F61"/>
    <w:rsid w:val="00D2356E"/>
    <w:rsid w:val="00D26190"/>
    <w:rsid w:val="00D42C64"/>
    <w:rsid w:val="00D52B17"/>
    <w:rsid w:val="00D5673C"/>
    <w:rsid w:val="00D62B97"/>
    <w:rsid w:val="00D74199"/>
    <w:rsid w:val="00D85A0A"/>
    <w:rsid w:val="00D91110"/>
    <w:rsid w:val="00DA4E78"/>
    <w:rsid w:val="00DA6BC3"/>
    <w:rsid w:val="00DB468C"/>
    <w:rsid w:val="00DC7314"/>
    <w:rsid w:val="00DC7E50"/>
    <w:rsid w:val="00DD00DF"/>
    <w:rsid w:val="00DF4BE5"/>
    <w:rsid w:val="00E17CC3"/>
    <w:rsid w:val="00E20210"/>
    <w:rsid w:val="00E349FA"/>
    <w:rsid w:val="00E44FE6"/>
    <w:rsid w:val="00E50619"/>
    <w:rsid w:val="00E61995"/>
    <w:rsid w:val="00E64210"/>
    <w:rsid w:val="00E7223C"/>
    <w:rsid w:val="00E83EF1"/>
    <w:rsid w:val="00EB1F74"/>
    <w:rsid w:val="00ED00E7"/>
    <w:rsid w:val="00EE5C85"/>
    <w:rsid w:val="00EF0468"/>
    <w:rsid w:val="00EF3779"/>
    <w:rsid w:val="00EF475A"/>
    <w:rsid w:val="00F01FA9"/>
    <w:rsid w:val="00F074C8"/>
    <w:rsid w:val="00F30FC2"/>
    <w:rsid w:val="00F41E10"/>
    <w:rsid w:val="00F529B0"/>
    <w:rsid w:val="00F61735"/>
    <w:rsid w:val="00F62025"/>
    <w:rsid w:val="00F66CBB"/>
    <w:rsid w:val="00F71329"/>
    <w:rsid w:val="00F93B22"/>
    <w:rsid w:val="00FA5033"/>
    <w:rsid w:val="00FB616B"/>
    <w:rsid w:val="00FC5F92"/>
    <w:rsid w:val="00FE434F"/>
    <w:rsid w:val="00FE7FD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4ACC4"/>
  <w15:docId w15:val="{EAA84DF1-F82F-4DBE-9005-CCA1F142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PH" w:eastAsia="en-PH"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8" w:lineRule="auto"/>
      <w:ind w:left="16" w:right="4" w:firstLine="712"/>
      <w:jc w:val="both"/>
    </w:pPr>
    <w:rPr>
      <w:rFonts w:ascii="Cambria" w:eastAsia="Cambria" w:hAnsi="Cambria" w:cs="Cambria"/>
      <w:color w:val="000000"/>
    </w:rPr>
  </w:style>
  <w:style w:type="paragraph" w:styleId="Heading1">
    <w:name w:val="heading 1"/>
    <w:next w:val="Normal"/>
    <w:link w:val="Heading1Char"/>
    <w:uiPriority w:val="9"/>
    <w:qFormat/>
    <w:pPr>
      <w:keepNext/>
      <w:keepLines/>
      <w:spacing w:after="0" w:line="259" w:lineRule="auto"/>
      <w:ind w:left="20" w:hanging="10"/>
      <w:jc w:val="center"/>
      <w:outlineLvl w:val="0"/>
    </w:pPr>
    <w:rPr>
      <w:rFonts w:ascii="Cambria" w:eastAsia="Cambria" w:hAnsi="Cambria" w:cs="Cambria"/>
      <w:b/>
      <w:color w:val="000000"/>
      <w:sz w:val="32"/>
    </w:rPr>
  </w:style>
  <w:style w:type="paragraph" w:styleId="Heading2">
    <w:name w:val="heading 2"/>
    <w:next w:val="Normal"/>
    <w:link w:val="Heading2Char"/>
    <w:uiPriority w:val="9"/>
    <w:unhideWhenUsed/>
    <w:qFormat/>
    <w:pPr>
      <w:keepNext/>
      <w:keepLines/>
      <w:spacing w:after="10" w:line="249" w:lineRule="auto"/>
      <w:ind w:left="26" w:hanging="10"/>
      <w:outlineLvl w:val="1"/>
    </w:pPr>
    <w:rPr>
      <w:rFonts w:ascii="Cambria" w:eastAsia="Cambria" w:hAnsi="Cambria" w:cs="Cambria"/>
      <w:b/>
      <w:i/>
      <w:color w:val="000000"/>
    </w:rPr>
  </w:style>
  <w:style w:type="paragraph" w:styleId="Heading3">
    <w:name w:val="heading 3"/>
    <w:next w:val="Normal"/>
    <w:link w:val="Heading3Char"/>
    <w:uiPriority w:val="9"/>
    <w:unhideWhenUsed/>
    <w:qFormat/>
    <w:pPr>
      <w:keepNext/>
      <w:keepLines/>
      <w:spacing w:after="0" w:line="259" w:lineRule="auto"/>
      <w:ind w:left="10" w:right="1138" w:hanging="10"/>
      <w:outlineLvl w:val="2"/>
    </w:pPr>
    <w:rPr>
      <w:rFonts w:ascii="Cambria" w:eastAsia="Cambria" w:hAnsi="Cambria" w:cs="Cambria"/>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mbria" w:eastAsia="Cambria" w:hAnsi="Cambria" w:cs="Cambria"/>
      <w:i/>
      <w:color w:val="000000"/>
      <w:sz w:val="24"/>
    </w:rPr>
  </w:style>
  <w:style w:type="character" w:customStyle="1" w:styleId="Heading2Char">
    <w:name w:val="Heading 2 Char"/>
    <w:link w:val="Heading2"/>
    <w:uiPriority w:val="9"/>
    <w:rPr>
      <w:rFonts w:ascii="Cambria" w:eastAsia="Cambria" w:hAnsi="Cambria" w:cs="Cambria"/>
      <w:b/>
      <w:i/>
      <w:color w:val="000000"/>
      <w:sz w:val="24"/>
    </w:rPr>
  </w:style>
  <w:style w:type="character" w:customStyle="1" w:styleId="Heading1Char">
    <w:name w:val="Heading 1 Char"/>
    <w:link w:val="Heading1"/>
    <w:rPr>
      <w:rFonts w:ascii="Cambria" w:eastAsia="Cambria" w:hAnsi="Cambria" w:cs="Cambria"/>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qFormat/>
    <w:rsid w:val="00943246"/>
    <w:pPr>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272E8"/>
    <w:rPr>
      <w:rFonts w:ascii="Times New Roman" w:hAnsi="Times New Roman" w:cs="Times New Roman"/>
    </w:rPr>
  </w:style>
  <w:style w:type="paragraph" w:styleId="ListParagraph">
    <w:name w:val="List Paragraph"/>
    <w:basedOn w:val="Normal"/>
    <w:uiPriority w:val="34"/>
    <w:qFormat/>
    <w:rsid w:val="00575E22"/>
    <w:pPr>
      <w:ind w:left="720"/>
      <w:contextualSpacing/>
    </w:pPr>
  </w:style>
  <w:style w:type="paragraph" w:styleId="Header">
    <w:name w:val="header"/>
    <w:basedOn w:val="Normal"/>
    <w:link w:val="HeaderChar"/>
    <w:uiPriority w:val="99"/>
    <w:unhideWhenUsed/>
    <w:rsid w:val="00E83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F1"/>
    <w:rPr>
      <w:rFonts w:ascii="Cambria" w:eastAsia="Cambria" w:hAnsi="Cambria" w:cs="Cambria"/>
      <w:color w:val="000000"/>
    </w:rPr>
  </w:style>
  <w:style w:type="paragraph" w:styleId="Footer">
    <w:name w:val="footer"/>
    <w:basedOn w:val="Normal"/>
    <w:link w:val="FooterChar"/>
    <w:uiPriority w:val="99"/>
    <w:unhideWhenUsed/>
    <w:rsid w:val="00E83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F1"/>
    <w:rPr>
      <w:rFonts w:ascii="Cambria" w:eastAsia="Cambria" w:hAnsi="Cambria" w:cs="Cambria"/>
      <w:color w:val="000000"/>
    </w:rPr>
  </w:style>
  <w:style w:type="character" w:styleId="Hyperlink">
    <w:name w:val="Hyperlink"/>
    <w:basedOn w:val="DefaultParagraphFont"/>
    <w:uiPriority w:val="99"/>
    <w:unhideWhenUsed/>
    <w:rsid w:val="0035710B"/>
    <w:rPr>
      <w:color w:val="0563C1" w:themeColor="hyperlink"/>
      <w:u w:val="single"/>
    </w:rPr>
  </w:style>
  <w:style w:type="character" w:styleId="UnresolvedMention">
    <w:name w:val="Unresolved Mention"/>
    <w:basedOn w:val="DefaultParagraphFont"/>
    <w:uiPriority w:val="99"/>
    <w:semiHidden/>
    <w:unhideWhenUsed/>
    <w:rsid w:val="00357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783C8-53AD-4856-B8B9-45C93A24F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15</Pages>
  <Words>5364</Words>
  <Characters>30577</Characters>
  <Application>Microsoft Office Word</Application>
  <DocSecurity>0</DocSecurity>
  <Lines>254</Lines>
  <Paragraphs>71</Paragraphs>
  <ScaleCrop>false</ScaleCrop>
  <Company/>
  <LinksUpToDate>false</LinksUpToDate>
  <CharactersWithSpaces>35870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gary.villagracia07@gmail.com</dc:creator>
  <cp:keywords/>
  <cp:lastModifiedBy>SDI 1166</cp:lastModifiedBy>
  <cp:revision>46</cp:revision>
  <dcterms:created xsi:type="dcterms:W3CDTF">2026-03-26T13:15:00Z</dcterms:created>
  <dcterms:modified xsi:type="dcterms:W3CDTF">2026-05-05T09:51:00Z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09b22623-981b-42ee-875b-1783c45e506e</vt:lpwstr>
  </property>
</Properties>
</file>