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E4755" w14:textId="77777777" w:rsidR="0098774A" w:rsidRPr="00141A7C" w:rsidRDefault="0098774A" w:rsidP="00910DBE">
      <w:pPr>
        <w:spacing w:after="0"/>
        <w:jc w:val="center"/>
        <w:rPr>
          <w:rFonts w:ascii="Times New Roman" w:hAnsi="Times New Roman" w:cs="Times New Roman"/>
          <w:b/>
          <w:sz w:val="24"/>
          <w:szCs w:val="24"/>
        </w:rPr>
      </w:pPr>
      <w:r w:rsidRPr="00141A7C">
        <w:rPr>
          <w:rFonts w:ascii="Times New Roman" w:hAnsi="Times New Roman" w:cs="Times New Roman"/>
          <w:b/>
          <w:sz w:val="24"/>
          <w:szCs w:val="24"/>
        </w:rPr>
        <w:t xml:space="preserve">The Local </w:t>
      </w:r>
      <w:bookmarkStart w:id="0" w:name="_Hlk228262531"/>
      <w:r w:rsidRPr="00141A7C">
        <w:rPr>
          <w:rFonts w:ascii="Times New Roman" w:hAnsi="Times New Roman" w:cs="Times New Roman"/>
          <w:b/>
          <w:sz w:val="24"/>
          <w:szCs w:val="24"/>
        </w:rPr>
        <w:t xml:space="preserve">Fractional Mamadu Decomposition Method </w:t>
      </w:r>
      <w:bookmarkEnd w:id="0"/>
      <w:r w:rsidRPr="00141A7C">
        <w:rPr>
          <w:rFonts w:ascii="Times New Roman" w:hAnsi="Times New Roman" w:cs="Times New Roman"/>
          <w:b/>
          <w:sz w:val="24"/>
          <w:szCs w:val="24"/>
        </w:rPr>
        <w:t>for Solving Singularly Perturbed Fractional Telegraph Equations</w:t>
      </w:r>
    </w:p>
    <w:p w14:paraId="05D389CF" w14:textId="77777777" w:rsidR="00F73BCB" w:rsidRPr="00141A7C" w:rsidRDefault="00F73BCB" w:rsidP="00910DBE">
      <w:pPr>
        <w:spacing w:after="0"/>
        <w:jc w:val="center"/>
        <w:rPr>
          <w:rFonts w:ascii="Times New Roman" w:hAnsi="Times New Roman" w:cs="Times New Roman"/>
          <w:b/>
          <w:sz w:val="24"/>
          <w:szCs w:val="24"/>
        </w:rPr>
      </w:pPr>
    </w:p>
    <w:p w14:paraId="1F5A8AB7" w14:textId="77777777" w:rsidR="00C237D8" w:rsidRPr="00C237D8" w:rsidRDefault="00C237D8" w:rsidP="00C237D8">
      <w:pPr>
        <w:spacing w:after="0"/>
        <w:rPr>
          <w:rFonts w:ascii="Times New Roman" w:hAnsi="Times New Roman" w:cs="Times New Roman"/>
          <w:sz w:val="24"/>
          <w:szCs w:val="24"/>
        </w:rPr>
      </w:pPr>
    </w:p>
    <w:p w14:paraId="2B8FB09E" w14:textId="77777777" w:rsidR="00FE1AC2" w:rsidRDefault="00FE1AC2" w:rsidP="00910DBE">
      <w:pPr>
        <w:spacing w:after="0"/>
        <w:jc w:val="center"/>
        <w:rPr>
          <w:rFonts w:ascii="Times New Roman" w:hAnsi="Times New Roman" w:cs="Times New Roman"/>
          <w:b/>
          <w:sz w:val="24"/>
          <w:szCs w:val="24"/>
        </w:rPr>
      </w:pPr>
    </w:p>
    <w:p w14:paraId="7AD76301" w14:textId="79E6EFF0" w:rsidR="003B21FC" w:rsidRPr="00141A7C" w:rsidRDefault="003B21FC" w:rsidP="00910DBE">
      <w:pPr>
        <w:spacing w:after="0"/>
        <w:jc w:val="center"/>
        <w:rPr>
          <w:rFonts w:ascii="Times New Roman" w:hAnsi="Times New Roman" w:cs="Times New Roman"/>
          <w:b/>
          <w:sz w:val="24"/>
          <w:szCs w:val="24"/>
        </w:rPr>
      </w:pPr>
      <w:r w:rsidRPr="00141A7C">
        <w:rPr>
          <w:rFonts w:ascii="Times New Roman" w:hAnsi="Times New Roman" w:cs="Times New Roman"/>
          <w:b/>
          <w:sz w:val="24"/>
          <w:szCs w:val="24"/>
        </w:rPr>
        <w:t>Abstract</w:t>
      </w:r>
    </w:p>
    <w:p w14:paraId="33FE2A4E" w14:textId="77777777" w:rsidR="00F73BCB" w:rsidRDefault="003B21FC"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This article discusses an efficient computational scheme based on the Local Fractional Mamadu Decomposition Method (LFMDM) for solving singularly perturbed fractional telegraph equations involving Caputo fractional derivatives. The proposed method is based on the application of the Mamadu transform for simplifying the temporal component of the equation and eigen function expansion in space, which reduces the equation into a set of decoupled fractional ordinary differential equations. The analytical solutions of the fractional ordinary differential equations are obtained using Mittag-Leffler functions and series solutions for the particular solutions. The numerical results for various values of perturbation and fractional parameters are obtained and compared with the exact solutions and results obtained by using the Laplace Fractional Decomposition (LFD) method. It is found that the results obtained by using the proposed method have high accuracy with absolute errors of order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Pr="00141A7C">
        <w:rPr>
          <w:rFonts w:ascii="Times New Roman" w:hAnsi="Times New Roman" w:cs="Times New Roman"/>
          <w:sz w:val="24"/>
          <w:szCs w:val="24"/>
        </w:rPr>
        <w:t>, making it more efficient compared to the LFD method, particularly for large time values and memory effects. The proposed method is found to be more efficient and effective for solving singularly perturbed fractional telegraph equations and is applicable for simulating complex phenomena involving wave-diffusion and memory effects.</w:t>
      </w:r>
    </w:p>
    <w:p w14:paraId="38A9BF70" w14:textId="77777777" w:rsidR="0098774A" w:rsidRDefault="0098774A" w:rsidP="00910DBE">
      <w:pPr>
        <w:spacing w:after="0"/>
        <w:jc w:val="both"/>
        <w:rPr>
          <w:rFonts w:ascii="Times New Roman" w:hAnsi="Times New Roman" w:cs="Times New Roman"/>
          <w:sz w:val="24"/>
          <w:szCs w:val="24"/>
        </w:rPr>
      </w:pPr>
      <w:r w:rsidRPr="00141A7C">
        <w:rPr>
          <w:rFonts w:ascii="Times New Roman" w:hAnsi="Times New Roman" w:cs="Times New Roman"/>
          <w:b/>
          <w:bCs/>
          <w:sz w:val="24"/>
          <w:szCs w:val="24"/>
        </w:rPr>
        <w:t>Keywords:</w:t>
      </w:r>
      <w:r w:rsidRPr="00141A7C">
        <w:rPr>
          <w:rFonts w:ascii="Times New Roman" w:hAnsi="Times New Roman" w:cs="Times New Roman"/>
          <w:sz w:val="24"/>
          <w:szCs w:val="24"/>
        </w:rPr>
        <w:t xml:space="preserve"> Fractional telegraph equation; Mamadu transform; Singular perturbation; Caputo fractional derivative; Spectral method; Mittag–Leffler function.</w:t>
      </w:r>
    </w:p>
    <w:p w14:paraId="63220201" w14:textId="77777777" w:rsidR="0037645F" w:rsidRPr="00141A7C" w:rsidRDefault="0037645F" w:rsidP="00910DBE">
      <w:pPr>
        <w:spacing w:after="0"/>
        <w:jc w:val="both"/>
        <w:rPr>
          <w:rFonts w:ascii="Times New Roman" w:hAnsi="Times New Roman" w:cs="Times New Roman"/>
          <w:sz w:val="24"/>
          <w:szCs w:val="24"/>
        </w:rPr>
      </w:pPr>
    </w:p>
    <w:p w14:paraId="2AB3C3CB" w14:textId="77777777" w:rsidR="00B73029" w:rsidRPr="00141A7C" w:rsidRDefault="00B73029" w:rsidP="00910DBE">
      <w:pPr>
        <w:spacing w:after="0"/>
        <w:rPr>
          <w:rFonts w:ascii="Times New Roman" w:hAnsi="Times New Roman" w:cs="Times New Roman"/>
          <w:b/>
          <w:sz w:val="24"/>
          <w:szCs w:val="24"/>
        </w:rPr>
      </w:pPr>
      <w:r w:rsidRPr="00141A7C">
        <w:rPr>
          <w:rFonts w:ascii="Times New Roman" w:hAnsi="Times New Roman" w:cs="Times New Roman"/>
          <w:b/>
          <w:sz w:val="24"/>
          <w:szCs w:val="24"/>
        </w:rPr>
        <w:t>1. Introduction</w:t>
      </w:r>
    </w:p>
    <w:p w14:paraId="4D6B1E02" w14:textId="77777777" w:rsidR="00B73029" w:rsidRDefault="00B73029"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The telegraph equation is a classical hyperbolic Partial Differential Equation (PDE) that characterizes the wave propagation phenomenon with damping and diffusion properties. The equation was first introduced as a mathematical model of the wave propagation in electrical transmission lines and characterizes the voltage and current in a resistive-inductive-capacitive transmission line, incorporating the effects of finite</w:t>
      </w:r>
      <w:r w:rsidR="00F73BCB" w:rsidRPr="00141A7C">
        <w:rPr>
          <w:rFonts w:ascii="Times New Roman" w:hAnsi="Times New Roman" w:cs="Times New Roman"/>
          <w:sz w:val="24"/>
          <w:szCs w:val="24"/>
        </w:rPr>
        <w:t xml:space="preserve"> wave speeds and damping (Momani, 2005; </w:t>
      </w:r>
      <w:proofErr w:type="spellStart"/>
      <w:r w:rsidR="00F73BCB" w:rsidRPr="00141A7C">
        <w:rPr>
          <w:rFonts w:ascii="Times New Roman" w:hAnsi="Times New Roman" w:cs="Times New Roman"/>
          <w:sz w:val="24"/>
          <w:szCs w:val="24"/>
        </w:rPr>
        <w:t>Kilbas</w:t>
      </w:r>
      <w:proofErr w:type="spellEnd"/>
      <w:r w:rsidR="00F73BCB" w:rsidRPr="00141A7C">
        <w:rPr>
          <w:rFonts w:ascii="Times New Roman" w:hAnsi="Times New Roman" w:cs="Times New Roman"/>
          <w:sz w:val="24"/>
          <w:szCs w:val="24"/>
        </w:rPr>
        <w:t xml:space="preserve"> </w:t>
      </w:r>
      <w:r w:rsidR="00F73BCB" w:rsidRPr="00141A7C">
        <w:rPr>
          <w:rFonts w:ascii="Times New Roman" w:hAnsi="Times New Roman" w:cs="Times New Roman"/>
          <w:i/>
          <w:sz w:val="24"/>
          <w:szCs w:val="24"/>
        </w:rPr>
        <w:t>et al.</w:t>
      </w:r>
      <w:r w:rsidR="00F73BCB" w:rsidRPr="00141A7C">
        <w:rPr>
          <w:rFonts w:ascii="Times New Roman" w:hAnsi="Times New Roman" w:cs="Times New Roman"/>
          <w:sz w:val="24"/>
          <w:szCs w:val="24"/>
        </w:rPr>
        <w:t xml:space="preserve"> 2006)</w:t>
      </w:r>
      <w:r w:rsidRPr="00141A7C">
        <w:rPr>
          <w:rFonts w:ascii="Times New Roman" w:hAnsi="Times New Roman" w:cs="Times New Roman"/>
          <w:sz w:val="24"/>
          <w:szCs w:val="24"/>
        </w:rPr>
        <w:t>. The classical telegraph equation is characterized by the balance between the second-order time and space derivatives.</w:t>
      </w:r>
    </w:p>
    <w:p w14:paraId="216B15B6" w14:textId="77777777" w:rsidR="00141A7C" w:rsidRPr="00141A7C" w:rsidRDefault="00141A7C" w:rsidP="00910DBE">
      <w:pPr>
        <w:spacing w:after="0"/>
        <w:jc w:val="both"/>
        <w:rPr>
          <w:rFonts w:ascii="Times New Roman" w:hAnsi="Times New Roman" w:cs="Times New Roman"/>
          <w:sz w:val="24"/>
          <w:szCs w:val="24"/>
        </w:rPr>
      </w:pPr>
    </w:p>
    <w:p w14:paraId="242C9892" w14:textId="77777777" w:rsidR="00B73029" w:rsidRPr="00141A7C" w:rsidRDefault="00B73029"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In order to include memory effects and hereditary, which are characteristic of complex physical and engineering systems, including viscoelastic media, anomalous diffusion, signal transmission in heterogeneous media, and biological systems, the telegraph equation was extended to fractional orders. In this case, Caputo fractional derivatives are used in time and/or space variables to extend the equation beyond integer-order derivatives. The Caputo derivative is used for initial value problems, as it allows physically meaningful initial </w:t>
      </w:r>
      <w:r w:rsidRPr="00141A7C">
        <w:rPr>
          <w:rFonts w:ascii="Times New Roman" w:hAnsi="Times New Roman" w:cs="Times New Roman"/>
          <w:sz w:val="24"/>
          <w:szCs w:val="24"/>
        </w:rPr>
        <w:lastRenderedPageBreak/>
        <w:t>conditions, similar to integer-order derivatives</w:t>
      </w:r>
      <w:r w:rsidR="00F73BCB" w:rsidRPr="00141A7C">
        <w:rPr>
          <w:rFonts w:ascii="Times New Roman" w:hAnsi="Times New Roman" w:cs="Times New Roman"/>
          <w:sz w:val="24"/>
          <w:szCs w:val="24"/>
        </w:rPr>
        <w:t xml:space="preserve"> (</w:t>
      </w:r>
      <w:proofErr w:type="spellStart"/>
      <w:r w:rsidR="00F73BCB" w:rsidRPr="00141A7C">
        <w:rPr>
          <w:rFonts w:ascii="Times New Roman" w:hAnsi="Times New Roman" w:cs="Times New Roman"/>
          <w:sz w:val="24"/>
          <w:szCs w:val="24"/>
        </w:rPr>
        <w:t>Cascaval</w:t>
      </w:r>
      <w:proofErr w:type="spellEnd"/>
      <w:r w:rsidR="00F73BCB" w:rsidRPr="00141A7C">
        <w:rPr>
          <w:rFonts w:ascii="Times New Roman" w:hAnsi="Times New Roman" w:cs="Times New Roman"/>
          <w:sz w:val="24"/>
          <w:szCs w:val="24"/>
        </w:rPr>
        <w:t xml:space="preserve"> </w:t>
      </w:r>
      <w:r w:rsidR="00F73BCB" w:rsidRPr="00141A7C">
        <w:rPr>
          <w:rFonts w:ascii="Times New Roman" w:hAnsi="Times New Roman" w:cs="Times New Roman"/>
          <w:i/>
          <w:sz w:val="24"/>
          <w:szCs w:val="24"/>
        </w:rPr>
        <w:t>et al</w:t>
      </w:r>
      <w:r w:rsidR="00F73BCB" w:rsidRPr="00141A7C">
        <w:rPr>
          <w:rFonts w:ascii="Times New Roman" w:hAnsi="Times New Roman" w:cs="Times New Roman"/>
          <w:sz w:val="24"/>
          <w:szCs w:val="24"/>
        </w:rPr>
        <w:t xml:space="preserve">. 2002; </w:t>
      </w:r>
      <w:proofErr w:type="spellStart"/>
      <w:r w:rsidR="00F73BCB" w:rsidRPr="00141A7C">
        <w:rPr>
          <w:rFonts w:ascii="Times New Roman" w:hAnsi="Times New Roman" w:cs="Times New Roman"/>
          <w:sz w:val="24"/>
          <w:szCs w:val="24"/>
        </w:rPr>
        <w:t>Tomasi</w:t>
      </w:r>
      <w:proofErr w:type="spellEnd"/>
      <w:r w:rsidR="00F73BCB" w:rsidRPr="00141A7C">
        <w:rPr>
          <w:rFonts w:ascii="Times New Roman" w:hAnsi="Times New Roman" w:cs="Times New Roman"/>
          <w:sz w:val="24"/>
          <w:szCs w:val="24"/>
        </w:rPr>
        <w:t xml:space="preserve">, 2004; </w:t>
      </w:r>
      <w:proofErr w:type="spellStart"/>
      <w:r w:rsidR="00F73BCB" w:rsidRPr="00141A7C">
        <w:rPr>
          <w:rFonts w:ascii="Times New Roman" w:hAnsi="Times New Roman" w:cs="Times New Roman"/>
          <w:sz w:val="24"/>
          <w:szCs w:val="24"/>
        </w:rPr>
        <w:t>Orsingher</w:t>
      </w:r>
      <w:proofErr w:type="spellEnd"/>
      <w:r w:rsidR="00F73BCB" w:rsidRPr="00141A7C">
        <w:rPr>
          <w:rFonts w:ascii="Times New Roman" w:hAnsi="Times New Roman" w:cs="Times New Roman"/>
          <w:sz w:val="24"/>
          <w:szCs w:val="24"/>
        </w:rPr>
        <w:t xml:space="preserve"> and </w:t>
      </w:r>
      <w:proofErr w:type="spellStart"/>
      <w:r w:rsidR="00F73BCB" w:rsidRPr="00141A7C">
        <w:rPr>
          <w:rFonts w:ascii="Times New Roman" w:hAnsi="Times New Roman" w:cs="Times New Roman"/>
          <w:sz w:val="24"/>
          <w:szCs w:val="24"/>
        </w:rPr>
        <w:t>Beghin</w:t>
      </w:r>
      <w:proofErr w:type="spellEnd"/>
      <w:r w:rsidR="00F73BCB" w:rsidRPr="00141A7C">
        <w:rPr>
          <w:rFonts w:ascii="Times New Roman" w:hAnsi="Times New Roman" w:cs="Times New Roman"/>
          <w:sz w:val="24"/>
          <w:szCs w:val="24"/>
        </w:rPr>
        <w:t>, 2004)</w:t>
      </w:r>
      <w:r w:rsidR="007A655F" w:rsidRPr="00141A7C">
        <w:rPr>
          <w:rFonts w:ascii="Times New Roman" w:hAnsi="Times New Roman" w:cs="Times New Roman"/>
          <w:sz w:val="24"/>
          <w:szCs w:val="24"/>
        </w:rPr>
        <w:t xml:space="preserve">. </w:t>
      </w:r>
      <w:r w:rsidRPr="00141A7C">
        <w:rPr>
          <w:rFonts w:ascii="Times New Roman" w:hAnsi="Times New Roman" w:cs="Times New Roman"/>
          <w:sz w:val="24"/>
          <w:szCs w:val="24"/>
        </w:rPr>
        <w:t>The fractional telegraph equation inherits all the features of the classical wave equation, including wave propagation, and introduces non-locality in time, meaning the system’s future will depend on its past. This non-locality gives rise to a new and richer framework for anomalous transport, damped oscillatory behavior with long memory, and sub- or super-diffusive behavior, which cannot be captured by integer-order equations.</w:t>
      </w:r>
    </w:p>
    <w:p w14:paraId="5DE5EE62" w14:textId="77777777" w:rsidR="00F73BCB" w:rsidRPr="00141A7C" w:rsidRDefault="00F73BCB" w:rsidP="00910DBE">
      <w:pPr>
        <w:spacing w:after="0"/>
        <w:jc w:val="both"/>
        <w:rPr>
          <w:rFonts w:ascii="Times New Roman" w:hAnsi="Times New Roman" w:cs="Times New Roman"/>
          <w:sz w:val="24"/>
          <w:szCs w:val="24"/>
        </w:rPr>
      </w:pPr>
    </w:p>
    <w:p w14:paraId="58F6FB2B" w14:textId="77777777" w:rsidR="00CB1107" w:rsidRPr="00141A7C" w:rsidRDefault="00CB1107"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From a methodological point of view, fractional telegraph equations have been solved using various analytical, semi-analytical, and numerical techniques. Classical semi-analytical techniques, such as the Adomian Decomposition Method (ADM)</w:t>
      </w:r>
      <w:r w:rsidR="007C5569" w:rsidRPr="00141A7C">
        <w:rPr>
          <w:rFonts w:ascii="Times New Roman" w:hAnsi="Times New Roman" w:cs="Times New Roman"/>
          <w:sz w:val="24"/>
          <w:szCs w:val="24"/>
        </w:rPr>
        <w:t xml:space="preserve"> (Adomian, 1986; Adomian</w:t>
      </w:r>
      <w:r w:rsidRPr="00141A7C">
        <w:rPr>
          <w:rFonts w:ascii="Times New Roman" w:hAnsi="Times New Roman" w:cs="Times New Roman"/>
          <w:sz w:val="24"/>
          <w:szCs w:val="24"/>
        </w:rPr>
        <w:t>,</w:t>
      </w:r>
      <w:r w:rsidR="007C5569" w:rsidRPr="00141A7C">
        <w:rPr>
          <w:rFonts w:ascii="Times New Roman" w:hAnsi="Times New Roman" w:cs="Times New Roman"/>
          <w:sz w:val="24"/>
          <w:szCs w:val="24"/>
        </w:rPr>
        <w:t xml:space="preserve"> 1988; Adomian, 1994)</w:t>
      </w:r>
      <w:r w:rsidRPr="00141A7C">
        <w:rPr>
          <w:rFonts w:ascii="Times New Roman" w:hAnsi="Times New Roman" w:cs="Times New Roman"/>
          <w:sz w:val="24"/>
          <w:szCs w:val="24"/>
        </w:rPr>
        <w:t xml:space="preserve"> yield series solutions that converge in a manner that is computationally effective in describing the impact of fractional derivatives on solutions and maintaining the underlying characteristi</w:t>
      </w:r>
      <w:r w:rsidR="00AC0934" w:rsidRPr="00141A7C">
        <w:rPr>
          <w:rFonts w:ascii="Times New Roman" w:hAnsi="Times New Roman" w:cs="Times New Roman"/>
          <w:sz w:val="24"/>
          <w:szCs w:val="24"/>
        </w:rPr>
        <w:t>cs of waves</w:t>
      </w:r>
      <w:r w:rsidRPr="00141A7C">
        <w:rPr>
          <w:rFonts w:ascii="Times New Roman" w:hAnsi="Times New Roman" w:cs="Times New Roman"/>
          <w:sz w:val="24"/>
          <w:szCs w:val="24"/>
        </w:rPr>
        <w:t>. Recent advances in hybrid methods, such as the Natural Transform Decomposition Method (NTDM)</w:t>
      </w:r>
      <w:r w:rsidR="007C5569" w:rsidRPr="00141A7C">
        <w:rPr>
          <w:rFonts w:ascii="Times New Roman" w:hAnsi="Times New Roman" w:cs="Times New Roman"/>
          <w:sz w:val="24"/>
          <w:szCs w:val="24"/>
        </w:rPr>
        <w:t xml:space="preserve"> (Shah </w:t>
      </w:r>
      <w:r w:rsidR="007C5569" w:rsidRPr="0037645F">
        <w:rPr>
          <w:rFonts w:ascii="Times New Roman" w:hAnsi="Times New Roman" w:cs="Times New Roman"/>
          <w:i/>
          <w:sz w:val="24"/>
          <w:szCs w:val="24"/>
        </w:rPr>
        <w:t>et al</w:t>
      </w:r>
      <w:r w:rsidR="007C5569" w:rsidRPr="00141A7C">
        <w:rPr>
          <w:rFonts w:ascii="Times New Roman" w:hAnsi="Times New Roman" w:cs="Times New Roman"/>
          <w:sz w:val="24"/>
          <w:szCs w:val="24"/>
        </w:rPr>
        <w:t>. 2019)</w:t>
      </w:r>
      <w:r w:rsidR="00446842" w:rsidRPr="00141A7C">
        <w:rPr>
          <w:rFonts w:ascii="Times New Roman" w:hAnsi="Times New Roman" w:cs="Times New Roman"/>
          <w:sz w:val="24"/>
          <w:szCs w:val="24"/>
        </w:rPr>
        <w:t>, Laplace Transform Decomposition Method (LTDM)</w:t>
      </w:r>
      <w:r w:rsidR="007C5569" w:rsidRPr="00141A7C">
        <w:rPr>
          <w:rFonts w:ascii="Times New Roman" w:hAnsi="Times New Roman" w:cs="Times New Roman"/>
          <w:sz w:val="24"/>
          <w:szCs w:val="24"/>
        </w:rPr>
        <w:t xml:space="preserve"> (</w:t>
      </w:r>
      <w:proofErr w:type="spellStart"/>
      <w:r w:rsidR="007C5569" w:rsidRPr="00141A7C">
        <w:rPr>
          <w:rFonts w:ascii="Times New Roman" w:hAnsi="Times New Roman" w:cs="Times New Roman"/>
          <w:sz w:val="24"/>
          <w:szCs w:val="24"/>
        </w:rPr>
        <w:t>Babolian</w:t>
      </w:r>
      <w:proofErr w:type="spellEnd"/>
      <w:r w:rsidR="007C5569" w:rsidRPr="00141A7C">
        <w:rPr>
          <w:rFonts w:ascii="Times New Roman" w:hAnsi="Times New Roman" w:cs="Times New Roman"/>
          <w:sz w:val="24"/>
          <w:szCs w:val="24"/>
        </w:rPr>
        <w:t xml:space="preserve">, 2004; </w:t>
      </w:r>
      <w:proofErr w:type="spellStart"/>
      <w:r w:rsidR="007C5569" w:rsidRPr="00141A7C">
        <w:rPr>
          <w:rFonts w:ascii="Times New Roman" w:hAnsi="Times New Roman" w:cs="Times New Roman"/>
          <w:sz w:val="24"/>
          <w:szCs w:val="24"/>
        </w:rPr>
        <w:t>Kiymaz</w:t>
      </w:r>
      <w:proofErr w:type="spellEnd"/>
      <w:r w:rsidR="007C5569" w:rsidRPr="00141A7C">
        <w:rPr>
          <w:rFonts w:ascii="Times New Roman" w:hAnsi="Times New Roman" w:cs="Times New Roman"/>
          <w:sz w:val="24"/>
          <w:szCs w:val="24"/>
        </w:rPr>
        <w:t xml:space="preserve">, 2009; </w:t>
      </w:r>
      <w:proofErr w:type="spellStart"/>
      <w:r w:rsidR="007C5569" w:rsidRPr="00141A7C">
        <w:rPr>
          <w:rFonts w:ascii="Times New Roman" w:hAnsi="Times New Roman" w:cs="Times New Roman"/>
          <w:sz w:val="24"/>
          <w:szCs w:val="24"/>
        </w:rPr>
        <w:t>Alaje</w:t>
      </w:r>
      <w:proofErr w:type="spellEnd"/>
      <w:r w:rsidR="007C5569" w:rsidRPr="00141A7C">
        <w:rPr>
          <w:rFonts w:ascii="Times New Roman" w:hAnsi="Times New Roman" w:cs="Times New Roman"/>
          <w:sz w:val="24"/>
          <w:szCs w:val="24"/>
        </w:rPr>
        <w:t xml:space="preserve"> and </w:t>
      </w:r>
      <w:proofErr w:type="spellStart"/>
      <w:r w:rsidR="007C5569" w:rsidRPr="00141A7C">
        <w:rPr>
          <w:rFonts w:ascii="Times New Roman" w:hAnsi="Times New Roman" w:cs="Times New Roman"/>
          <w:sz w:val="24"/>
          <w:szCs w:val="24"/>
        </w:rPr>
        <w:t>Olayiwola</w:t>
      </w:r>
      <w:proofErr w:type="spellEnd"/>
      <w:r w:rsidR="007C5569" w:rsidRPr="00141A7C">
        <w:rPr>
          <w:rFonts w:ascii="Times New Roman" w:hAnsi="Times New Roman" w:cs="Times New Roman"/>
          <w:sz w:val="24"/>
          <w:szCs w:val="24"/>
        </w:rPr>
        <w:t>, 2025)</w:t>
      </w:r>
      <w:r w:rsidR="00446842" w:rsidRPr="00141A7C">
        <w:rPr>
          <w:rFonts w:ascii="Times New Roman" w:hAnsi="Times New Roman" w:cs="Times New Roman"/>
          <w:sz w:val="24"/>
          <w:szCs w:val="24"/>
        </w:rPr>
        <w:t>,</w:t>
      </w:r>
      <w:r w:rsidRPr="00141A7C">
        <w:rPr>
          <w:rFonts w:ascii="Times New Roman" w:hAnsi="Times New Roman" w:cs="Times New Roman"/>
          <w:sz w:val="24"/>
          <w:szCs w:val="24"/>
        </w:rPr>
        <w:t xml:space="preserve"> and Yang-Adomian coupled methods</w:t>
      </w:r>
      <w:r w:rsidR="005A6841" w:rsidRPr="00141A7C">
        <w:rPr>
          <w:rFonts w:ascii="Times New Roman" w:hAnsi="Times New Roman" w:cs="Times New Roman"/>
          <w:sz w:val="24"/>
          <w:szCs w:val="24"/>
        </w:rPr>
        <w:t xml:space="preserve"> (Issa and </w:t>
      </w:r>
      <w:proofErr w:type="spellStart"/>
      <w:r w:rsidR="005A6841" w:rsidRPr="00141A7C">
        <w:rPr>
          <w:rFonts w:ascii="Times New Roman" w:hAnsi="Times New Roman" w:cs="Times New Roman"/>
          <w:sz w:val="24"/>
          <w:szCs w:val="24"/>
        </w:rPr>
        <w:t>Tajadodi</w:t>
      </w:r>
      <w:proofErr w:type="spellEnd"/>
      <w:r w:rsidR="005A6841" w:rsidRPr="00141A7C">
        <w:rPr>
          <w:rFonts w:ascii="Times New Roman" w:hAnsi="Times New Roman" w:cs="Times New Roman"/>
          <w:sz w:val="24"/>
          <w:szCs w:val="24"/>
        </w:rPr>
        <w:t>, 2024)</w:t>
      </w:r>
      <w:r w:rsidRPr="00141A7C">
        <w:rPr>
          <w:rFonts w:ascii="Times New Roman" w:hAnsi="Times New Roman" w:cs="Times New Roman"/>
          <w:sz w:val="24"/>
          <w:szCs w:val="24"/>
        </w:rPr>
        <w:t>, have further enhanced series solutions and computational efficiency, particularly for nonlinear and multidimensio</w:t>
      </w:r>
      <w:r w:rsidR="005A6841" w:rsidRPr="00141A7C">
        <w:rPr>
          <w:rFonts w:ascii="Times New Roman" w:hAnsi="Times New Roman" w:cs="Times New Roman"/>
          <w:sz w:val="24"/>
          <w:szCs w:val="24"/>
        </w:rPr>
        <w:t>nal fractional models (</w:t>
      </w:r>
      <w:proofErr w:type="spellStart"/>
      <w:r w:rsidR="005A6841" w:rsidRPr="00141A7C">
        <w:rPr>
          <w:rFonts w:ascii="Times New Roman" w:hAnsi="Times New Roman" w:cs="Times New Roman"/>
          <w:sz w:val="24"/>
          <w:szCs w:val="24"/>
        </w:rPr>
        <w:t>Youssri</w:t>
      </w:r>
      <w:proofErr w:type="spellEnd"/>
      <w:r w:rsidR="005A6841" w:rsidRPr="00141A7C">
        <w:rPr>
          <w:rFonts w:ascii="Times New Roman" w:hAnsi="Times New Roman" w:cs="Times New Roman"/>
          <w:sz w:val="24"/>
          <w:szCs w:val="24"/>
        </w:rPr>
        <w:t xml:space="preserve"> and Abd-</w:t>
      </w:r>
      <w:proofErr w:type="spellStart"/>
      <w:r w:rsidR="005A6841" w:rsidRPr="00141A7C">
        <w:rPr>
          <w:rFonts w:ascii="Times New Roman" w:hAnsi="Times New Roman" w:cs="Times New Roman"/>
          <w:sz w:val="24"/>
          <w:szCs w:val="24"/>
        </w:rPr>
        <w:t>Elhameed</w:t>
      </w:r>
      <w:proofErr w:type="spellEnd"/>
      <w:r w:rsidR="005A6841" w:rsidRPr="00141A7C">
        <w:rPr>
          <w:rFonts w:ascii="Times New Roman" w:hAnsi="Times New Roman" w:cs="Times New Roman"/>
          <w:sz w:val="24"/>
          <w:szCs w:val="24"/>
        </w:rPr>
        <w:t xml:space="preserve">, 2018; Derakhshan </w:t>
      </w:r>
      <w:r w:rsidR="005A6841" w:rsidRPr="00141A7C">
        <w:rPr>
          <w:rFonts w:ascii="Times New Roman" w:hAnsi="Times New Roman" w:cs="Times New Roman"/>
          <w:i/>
          <w:sz w:val="24"/>
          <w:szCs w:val="24"/>
        </w:rPr>
        <w:t>et al.</w:t>
      </w:r>
      <w:r w:rsidR="005A6841" w:rsidRPr="00141A7C">
        <w:rPr>
          <w:rFonts w:ascii="Times New Roman" w:hAnsi="Times New Roman" w:cs="Times New Roman"/>
          <w:sz w:val="24"/>
          <w:szCs w:val="24"/>
        </w:rPr>
        <w:t xml:space="preserve"> 2024).</w:t>
      </w:r>
      <w:r w:rsidRPr="00141A7C">
        <w:rPr>
          <w:rFonts w:ascii="Times New Roman" w:hAnsi="Times New Roman" w:cs="Times New Roman"/>
          <w:sz w:val="24"/>
          <w:szCs w:val="24"/>
        </w:rPr>
        <w:t xml:space="preserve"> With regard to numerical methods, finite difference methods, spectral methods, and collocation methods have also been used for fractional models involving Caputo derivatives and have achieved high accuracy and </w:t>
      </w:r>
      <w:r w:rsidR="00EE3ED3" w:rsidRPr="00141A7C">
        <w:rPr>
          <w:rFonts w:ascii="Times New Roman" w:hAnsi="Times New Roman" w:cs="Times New Roman"/>
          <w:sz w:val="24"/>
          <w:szCs w:val="24"/>
        </w:rPr>
        <w:t xml:space="preserve">computational stability (Trefethen, 2000; Mishra </w:t>
      </w:r>
      <w:r w:rsidR="004E6753" w:rsidRPr="004E6753">
        <w:rPr>
          <w:rFonts w:ascii="Times New Roman" w:hAnsi="Times New Roman" w:cs="Times New Roman"/>
          <w:i/>
          <w:sz w:val="24"/>
          <w:szCs w:val="24"/>
        </w:rPr>
        <w:t>et al.</w:t>
      </w:r>
      <w:r w:rsidR="00EE3ED3" w:rsidRPr="00141A7C">
        <w:rPr>
          <w:rFonts w:ascii="Times New Roman" w:hAnsi="Times New Roman" w:cs="Times New Roman"/>
          <w:sz w:val="24"/>
          <w:szCs w:val="24"/>
        </w:rPr>
        <w:t xml:space="preserve"> 2021)</w:t>
      </w:r>
      <w:r w:rsidRPr="00141A7C">
        <w:rPr>
          <w:rFonts w:ascii="Times New Roman" w:hAnsi="Times New Roman" w:cs="Times New Roman"/>
          <w:sz w:val="24"/>
          <w:szCs w:val="24"/>
        </w:rPr>
        <w:t xml:space="preserve">. Spectral and </w:t>
      </w:r>
      <w:proofErr w:type="spellStart"/>
      <w:r w:rsidRPr="00141A7C">
        <w:rPr>
          <w:rFonts w:ascii="Times New Roman" w:hAnsi="Times New Roman" w:cs="Times New Roman"/>
          <w:sz w:val="24"/>
          <w:szCs w:val="24"/>
        </w:rPr>
        <w:t>pseudospectral</w:t>
      </w:r>
      <w:proofErr w:type="spellEnd"/>
      <w:r w:rsidRPr="00141A7C">
        <w:rPr>
          <w:rFonts w:ascii="Times New Roman" w:hAnsi="Times New Roman" w:cs="Times New Roman"/>
          <w:sz w:val="24"/>
          <w:szCs w:val="24"/>
        </w:rPr>
        <w:t xml:space="preserve"> methods, in particular, have used orthogonal polynomials and Chebyshev basis functions for complex boundary conditions and achieved fast convergence using a limited number of nodes.</w:t>
      </w:r>
    </w:p>
    <w:p w14:paraId="160E8B19" w14:textId="77777777" w:rsidR="00EE3ED3" w:rsidRPr="00141A7C" w:rsidRDefault="00EE3ED3" w:rsidP="00910DBE">
      <w:pPr>
        <w:spacing w:after="0"/>
        <w:jc w:val="both"/>
        <w:rPr>
          <w:rFonts w:ascii="Times New Roman" w:hAnsi="Times New Roman" w:cs="Times New Roman"/>
          <w:sz w:val="24"/>
          <w:szCs w:val="24"/>
        </w:rPr>
      </w:pPr>
    </w:p>
    <w:p w14:paraId="46FAF5D4" w14:textId="77777777" w:rsidR="00CB1107" w:rsidRDefault="00CB1107"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On the whole, the fractional telegraph equation provides a powerful and flexible framework for modeling phenomena that retain the key characteristics of classical wave propagation, while allowing for the effects of memory and hereditary properties, long-range interactions, and unusual transport phenomena. Its scope is vast, covering a variety of fields in electrical and mechanical engineering, biological transport, and signal processing. Thus, it is an essential instrument for modern scientific and engineering e</w:t>
      </w:r>
      <w:r w:rsidR="00EE3ED3" w:rsidRPr="00141A7C">
        <w:rPr>
          <w:rFonts w:ascii="Times New Roman" w:hAnsi="Times New Roman" w:cs="Times New Roman"/>
          <w:sz w:val="24"/>
          <w:szCs w:val="24"/>
        </w:rPr>
        <w:t>xplorations (</w:t>
      </w:r>
      <w:proofErr w:type="spellStart"/>
      <w:r w:rsidR="00EE3ED3" w:rsidRPr="00141A7C">
        <w:rPr>
          <w:rFonts w:ascii="Times New Roman" w:hAnsi="Times New Roman" w:cs="Times New Roman"/>
          <w:sz w:val="24"/>
          <w:szCs w:val="24"/>
        </w:rPr>
        <w:t>Sweilam</w:t>
      </w:r>
      <w:proofErr w:type="spellEnd"/>
      <w:r w:rsidR="00EE3ED3" w:rsidRPr="00141A7C">
        <w:rPr>
          <w:rFonts w:ascii="Times New Roman" w:hAnsi="Times New Roman" w:cs="Times New Roman"/>
          <w:sz w:val="24"/>
          <w:szCs w:val="24"/>
        </w:rPr>
        <w:t xml:space="preserve"> </w:t>
      </w:r>
      <w:r w:rsidR="004E6753" w:rsidRPr="004E6753">
        <w:rPr>
          <w:rFonts w:ascii="Times New Roman" w:hAnsi="Times New Roman" w:cs="Times New Roman"/>
          <w:i/>
          <w:sz w:val="24"/>
          <w:szCs w:val="24"/>
        </w:rPr>
        <w:t>et al.</w:t>
      </w:r>
      <w:r w:rsidR="00EE3ED3" w:rsidRPr="00141A7C">
        <w:rPr>
          <w:rFonts w:ascii="Times New Roman" w:hAnsi="Times New Roman" w:cs="Times New Roman"/>
          <w:sz w:val="24"/>
          <w:szCs w:val="24"/>
        </w:rPr>
        <w:t xml:space="preserve"> 2016;</w:t>
      </w:r>
      <w:r w:rsidR="0026709A" w:rsidRPr="00141A7C">
        <w:rPr>
          <w:rFonts w:ascii="Times New Roman" w:hAnsi="Times New Roman" w:cs="Times New Roman"/>
          <w:sz w:val="24"/>
          <w:szCs w:val="24"/>
        </w:rPr>
        <w:t xml:space="preserve"> </w:t>
      </w:r>
      <w:proofErr w:type="spellStart"/>
      <w:r w:rsidR="0026709A" w:rsidRPr="00141A7C">
        <w:rPr>
          <w:rFonts w:ascii="Times New Roman" w:hAnsi="Times New Roman" w:cs="Times New Roman"/>
          <w:sz w:val="24"/>
          <w:szCs w:val="24"/>
        </w:rPr>
        <w:t>Sepehrian</w:t>
      </w:r>
      <w:proofErr w:type="spellEnd"/>
      <w:r w:rsidR="0026709A" w:rsidRPr="00141A7C">
        <w:rPr>
          <w:rFonts w:ascii="Times New Roman" w:hAnsi="Times New Roman" w:cs="Times New Roman"/>
          <w:sz w:val="24"/>
          <w:szCs w:val="24"/>
        </w:rPr>
        <w:t xml:space="preserve"> and </w:t>
      </w:r>
      <w:proofErr w:type="spellStart"/>
      <w:r w:rsidR="0026709A" w:rsidRPr="00141A7C">
        <w:rPr>
          <w:rFonts w:ascii="Times New Roman" w:hAnsi="Times New Roman" w:cs="Times New Roman"/>
          <w:sz w:val="24"/>
          <w:szCs w:val="24"/>
        </w:rPr>
        <w:t>Shamohammadi</w:t>
      </w:r>
      <w:proofErr w:type="spellEnd"/>
      <w:r w:rsidR="0026709A" w:rsidRPr="00141A7C">
        <w:rPr>
          <w:rFonts w:ascii="Times New Roman" w:hAnsi="Times New Roman" w:cs="Times New Roman"/>
          <w:sz w:val="24"/>
          <w:szCs w:val="24"/>
        </w:rPr>
        <w:t>, 2018;</w:t>
      </w:r>
      <w:r w:rsidR="00EE3ED3" w:rsidRPr="00141A7C">
        <w:rPr>
          <w:rFonts w:ascii="Times New Roman" w:hAnsi="Times New Roman" w:cs="Times New Roman"/>
          <w:sz w:val="24"/>
          <w:szCs w:val="24"/>
        </w:rPr>
        <w:t xml:space="preserve"> Ahmed and Hashem, 2022)</w:t>
      </w:r>
      <w:r w:rsidRPr="00141A7C">
        <w:rPr>
          <w:rFonts w:ascii="Times New Roman" w:hAnsi="Times New Roman" w:cs="Times New Roman"/>
          <w:sz w:val="24"/>
          <w:szCs w:val="24"/>
        </w:rPr>
        <w:t>. Furthermore, the use of both analytical and numerical techniques ensures that complex and nonlinear problems can be adequately handled, providing a complete and detailed understanding of fractional wave propagation in real-world problems.</w:t>
      </w:r>
    </w:p>
    <w:p w14:paraId="24B5A540" w14:textId="77777777" w:rsidR="0037645F" w:rsidRPr="00141A7C" w:rsidRDefault="0037645F" w:rsidP="00910DBE">
      <w:pPr>
        <w:spacing w:after="0"/>
        <w:jc w:val="both"/>
        <w:rPr>
          <w:rFonts w:ascii="Times New Roman" w:hAnsi="Times New Roman" w:cs="Times New Roman"/>
          <w:sz w:val="24"/>
          <w:szCs w:val="24"/>
        </w:rPr>
      </w:pPr>
    </w:p>
    <w:p w14:paraId="67915CEB" w14:textId="77777777" w:rsidR="00CB1107" w:rsidRPr="00141A7C" w:rsidRDefault="00CB1107"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Recent advances in the numerical and analytical solutions of fractional differential equations have led to the development of a Mamadu Transform, a newly introduced integral transform developed to tackle the challenges associated with fractional operators and non-</w:t>
      </w:r>
      <w:r w:rsidRPr="00141A7C">
        <w:rPr>
          <w:rFonts w:ascii="Times New Roman" w:hAnsi="Times New Roman" w:cs="Times New Roman"/>
          <w:sz w:val="24"/>
          <w:szCs w:val="24"/>
        </w:rPr>
        <w:lastRenderedPageBreak/>
        <w:t>local effects in dyna</w:t>
      </w:r>
      <w:r w:rsidR="00D848B4" w:rsidRPr="00141A7C">
        <w:rPr>
          <w:rFonts w:ascii="Times New Roman" w:hAnsi="Times New Roman" w:cs="Times New Roman"/>
          <w:sz w:val="24"/>
          <w:szCs w:val="24"/>
        </w:rPr>
        <w:t>mical systems (Mamadu, 2025)</w:t>
      </w:r>
      <w:r w:rsidRPr="00141A7C">
        <w:rPr>
          <w:rFonts w:ascii="Times New Roman" w:hAnsi="Times New Roman" w:cs="Times New Roman"/>
          <w:sz w:val="24"/>
          <w:szCs w:val="24"/>
        </w:rPr>
        <w:t>. Notably, the Mamadu Transform is distinct from traditional integral transforms such as the Laplace Transform and the Fourier Transform in the sense that it is designed to naturally accommodate fractional operators. Consequently, the Mamadu Transform is a powerful tool for solving fractional partial differential equations, including the fractional telegraph equation.</w:t>
      </w:r>
    </w:p>
    <w:p w14:paraId="4EA686F3" w14:textId="77777777" w:rsidR="003728EF" w:rsidRPr="00141A7C" w:rsidRDefault="003728EF" w:rsidP="00910DBE">
      <w:pPr>
        <w:spacing w:after="0"/>
        <w:jc w:val="both"/>
        <w:rPr>
          <w:rFonts w:ascii="Times New Roman" w:hAnsi="Times New Roman" w:cs="Times New Roman"/>
          <w:sz w:val="24"/>
          <w:szCs w:val="24"/>
        </w:rPr>
      </w:pPr>
    </w:p>
    <w:p w14:paraId="6594017A" w14:textId="77777777" w:rsidR="00977AE5" w:rsidRPr="00141A7C" w:rsidRDefault="00CB1107"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The development of Mamadu Transform methods is a major breakthrough in the search for powerful and efficient methods for solving fractional equations. Indeed, these methods are developed to take advantage of the Mamadu Transform's ability to reduce fractional derivatives to algebraic forms. Consequently, these methods have been successfully incorporated into a number of powerful and well-established analytical methods.</w:t>
      </w:r>
      <w:r w:rsidR="00977AE5" w:rsidRPr="00141A7C">
        <w:rPr>
          <w:rFonts w:ascii="Times New Roman" w:hAnsi="Times New Roman" w:cs="Times New Roman"/>
          <w:sz w:val="24"/>
          <w:szCs w:val="24"/>
        </w:rPr>
        <w:t xml:space="preserve"> One notable development is the Mamadu-Adomian Decomposition Method (MADM), which has been proposed by combining the Mamadu transform with the classical Adom</w:t>
      </w:r>
      <w:r w:rsidR="009842DA" w:rsidRPr="00141A7C">
        <w:rPr>
          <w:rFonts w:ascii="Times New Roman" w:hAnsi="Times New Roman" w:cs="Times New Roman"/>
          <w:sz w:val="24"/>
          <w:szCs w:val="24"/>
        </w:rPr>
        <w:t>ian</w:t>
      </w:r>
      <w:r w:rsidR="003728EF" w:rsidRPr="00141A7C">
        <w:rPr>
          <w:rFonts w:ascii="Times New Roman" w:hAnsi="Times New Roman" w:cs="Times New Roman"/>
          <w:sz w:val="24"/>
          <w:szCs w:val="24"/>
        </w:rPr>
        <w:t xml:space="preserve"> Decomposition Method (ADM) (Mamadu </w:t>
      </w:r>
      <w:r w:rsidR="004E6753" w:rsidRPr="004E6753">
        <w:rPr>
          <w:rFonts w:ascii="Times New Roman" w:hAnsi="Times New Roman" w:cs="Times New Roman"/>
          <w:i/>
          <w:sz w:val="24"/>
          <w:szCs w:val="24"/>
        </w:rPr>
        <w:t>et al.</w:t>
      </w:r>
      <w:r w:rsidR="003728EF" w:rsidRPr="00141A7C">
        <w:rPr>
          <w:rFonts w:ascii="Times New Roman" w:hAnsi="Times New Roman" w:cs="Times New Roman"/>
          <w:sz w:val="24"/>
          <w:szCs w:val="24"/>
        </w:rPr>
        <w:t xml:space="preserve"> 2025)</w:t>
      </w:r>
      <w:r w:rsidR="00977AE5" w:rsidRPr="00141A7C">
        <w:rPr>
          <w:rFonts w:ascii="Times New Roman" w:hAnsi="Times New Roman" w:cs="Times New Roman"/>
          <w:sz w:val="24"/>
          <w:szCs w:val="24"/>
        </w:rPr>
        <w:t>. In the MADM method, the fractional derivative operator is simplified by the Mamadu transform, while the ADM method is used to generate the solution in the form of rapidly convergent series. The MADM method is useful for generating the exact or semi-exact solution of the problem without the need for discretization, linearization, or perturbation. The MADM method has been successfully applied to the fractional wave equations and the fractional telegraph equations. It is observed that the MADM method is highly accurate and stable even for strongly nonlinear equations. In the MADM method, the exact solution is expressed by the sum of the solution components.</w:t>
      </w:r>
    </w:p>
    <w:p w14:paraId="7A09800E" w14:textId="77777777" w:rsidR="003728EF" w:rsidRPr="00141A7C" w:rsidRDefault="003728EF" w:rsidP="00910DBE">
      <w:pPr>
        <w:spacing w:after="0"/>
        <w:jc w:val="both"/>
        <w:rPr>
          <w:rFonts w:ascii="Times New Roman" w:hAnsi="Times New Roman" w:cs="Times New Roman"/>
          <w:sz w:val="24"/>
          <w:szCs w:val="24"/>
        </w:rPr>
      </w:pPr>
    </w:p>
    <w:p w14:paraId="59829803" w14:textId="77777777" w:rsidR="00086549" w:rsidRPr="00141A7C" w:rsidRDefault="00086549"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In similar vein, another of the notable advancements is the formulation of the Mamadu Variational Iteration Method (MVIM), which is an extension of the conventional Variational Iteration Method (VIM) by the incorporation of the Mamadu weighted kernel into the correction functional</w:t>
      </w:r>
      <w:r w:rsidR="003728EF" w:rsidRPr="00141A7C">
        <w:rPr>
          <w:rFonts w:ascii="Times New Roman" w:hAnsi="Times New Roman" w:cs="Times New Roman"/>
          <w:sz w:val="24"/>
          <w:szCs w:val="24"/>
        </w:rPr>
        <w:t xml:space="preserve"> (</w:t>
      </w:r>
      <w:r w:rsidR="0080325E" w:rsidRPr="00141A7C">
        <w:rPr>
          <w:rFonts w:ascii="Times New Roman" w:hAnsi="Times New Roman" w:cs="Times New Roman"/>
          <w:sz w:val="24"/>
          <w:szCs w:val="24"/>
        </w:rPr>
        <w:t xml:space="preserve">Mamadu </w:t>
      </w:r>
      <w:r w:rsidR="004E6753" w:rsidRPr="004E6753">
        <w:rPr>
          <w:rFonts w:ascii="Times New Roman" w:hAnsi="Times New Roman" w:cs="Times New Roman"/>
          <w:i/>
          <w:sz w:val="24"/>
          <w:szCs w:val="24"/>
        </w:rPr>
        <w:t>et al.</w:t>
      </w:r>
      <w:r w:rsidR="0080325E" w:rsidRPr="00141A7C">
        <w:rPr>
          <w:rFonts w:ascii="Times New Roman" w:hAnsi="Times New Roman" w:cs="Times New Roman"/>
          <w:sz w:val="24"/>
          <w:szCs w:val="24"/>
        </w:rPr>
        <w:t xml:space="preserve"> 2025)</w:t>
      </w:r>
      <w:r w:rsidRPr="00141A7C">
        <w:rPr>
          <w:rFonts w:ascii="Times New Roman" w:hAnsi="Times New Roman" w:cs="Times New Roman"/>
          <w:sz w:val="24"/>
          <w:szCs w:val="24"/>
        </w:rPr>
        <w:t>. In the MVIM approach, the iterative technique is defined by the incorporation of the Lagrange multiplier weighted by the Mamadu transform. This allows the method to effectively account for the presence of memory terms present in the fractional telegraph equations. The improvement of the MVIM over the conventional VIM is the improvement of the rate of convergence of the iterative technique. Moreover, the MVIM eliminates the discretization and linearization processes, thereby ensuring the computational efficiency of the method. The method has shown promising results when solving the time fractional telegraph equations by accurately capturing the transient and stea</w:t>
      </w:r>
      <w:r w:rsidR="0080325E" w:rsidRPr="00141A7C">
        <w:rPr>
          <w:rFonts w:ascii="Times New Roman" w:hAnsi="Times New Roman" w:cs="Times New Roman"/>
          <w:sz w:val="24"/>
          <w:szCs w:val="24"/>
        </w:rPr>
        <w:t>dy-state responses</w:t>
      </w:r>
      <w:r w:rsidR="009842DA" w:rsidRPr="00141A7C">
        <w:rPr>
          <w:rFonts w:ascii="Times New Roman" w:hAnsi="Times New Roman" w:cs="Times New Roman"/>
          <w:sz w:val="24"/>
          <w:szCs w:val="24"/>
        </w:rPr>
        <w:t>.</w:t>
      </w:r>
    </w:p>
    <w:p w14:paraId="020E9FE8" w14:textId="77777777" w:rsidR="00141A7C" w:rsidRDefault="00141A7C" w:rsidP="00910DBE">
      <w:pPr>
        <w:spacing w:after="0"/>
        <w:jc w:val="both"/>
        <w:rPr>
          <w:rFonts w:ascii="Times New Roman" w:hAnsi="Times New Roman" w:cs="Times New Roman"/>
          <w:sz w:val="24"/>
          <w:szCs w:val="24"/>
        </w:rPr>
      </w:pPr>
    </w:p>
    <w:p w14:paraId="06194194" w14:textId="77777777" w:rsidR="0080325E" w:rsidRPr="00141A7C" w:rsidRDefault="00977AE5"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Apart from the decomposition and iteration methods, the Mamadu transform has also been coupled with Fourier methods for time-fractional equation in both finite and infinite domains. In these methods, the Mamadu transform is used in the temporal domain to solve fractional derivatives, and the Fourier transform is employed in the spatial domain to take </w:t>
      </w:r>
      <w:r w:rsidRPr="00141A7C">
        <w:rPr>
          <w:rFonts w:ascii="Times New Roman" w:hAnsi="Times New Roman" w:cs="Times New Roman"/>
          <w:sz w:val="24"/>
          <w:szCs w:val="24"/>
        </w:rPr>
        <w:lastRenderedPageBreak/>
        <w:t>advantage of the orthogonality and boundary conditions. These methods have the potential to derive closed-form or highly accurate approximations for fractional telegraph equations, especially in problems involving infinite or periodic spatial domains. These methods combine the power of the Fourier transform in providing spectrally accurate solutions and the non-local nature of the Mamadu transform in providing efficien</w:t>
      </w:r>
      <w:r w:rsidR="009842DA" w:rsidRPr="00141A7C">
        <w:rPr>
          <w:rFonts w:ascii="Times New Roman" w:hAnsi="Times New Roman" w:cs="Times New Roman"/>
          <w:sz w:val="24"/>
          <w:szCs w:val="24"/>
        </w:rPr>
        <w:t>t soluti</w:t>
      </w:r>
      <w:r w:rsidR="0080325E" w:rsidRPr="00141A7C">
        <w:rPr>
          <w:rFonts w:ascii="Times New Roman" w:hAnsi="Times New Roman" w:cs="Times New Roman"/>
          <w:sz w:val="24"/>
          <w:szCs w:val="24"/>
        </w:rPr>
        <w:t xml:space="preserve">ons (Mamadu </w:t>
      </w:r>
      <w:r w:rsidR="004E6753" w:rsidRPr="004E6753">
        <w:rPr>
          <w:rFonts w:ascii="Times New Roman" w:hAnsi="Times New Roman" w:cs="Times New Roman"/>
          <w:i/>
          <w:sz w:val="24"/>
          <w:szCs w:val="24"/>
        </w:rPr>
        <w:t>et al.</w:t>
      </w:r>
      <w:r w:rsidR="0080325E" w:rsidRPr="00141A7C">
        <w:rPr>
          <w:rFonts w:ascii="Times New Roman" w:hAnsi="Times New Roman" w:cs="Times New Roman"/>
          <w:sz w:val="24"/>
          <w:szCs w:val="24"/>
        </w:rPr>
        <w:t xml:space="preserve"> 2024; Mamadu </w:t>
      </w:r>
      <w:r w:rsidR="004E6753" w:rsidRPr="004E6753">
        <w:rPr>
          <w:rFonts w:ascii="Times New Roman" w:hAnsi="Times New Roman" w:cs="Times New Roman"/>
          <w:i/>
          <w:sz w:val="24"/>
          <w:szCs w:val="24"/>
        </w:rPr>
        <w:t>et al.</w:t>
      </w:r>
      <w:r w:rsidR="0080325E" w:rsidRPr="00141A7C">
        <w:rPr>
          <w:rFonts w:ascii="Times New Roman" w:hAnsi="Times New Roman" w:cs="Times New Roman"/>
          <w:sz w:val="24"/>
          <w:szCs w:val="24"/>
        </w:rPr>
        <w:t xml:space="preserve"> 2025).</w:t>
      </w:r>
    </w:p>
    <w:p w14:paraId="11F58A63" w14:textId="77777777" w:rsidR="00977AE5" w:rsidRPr="00141A7C" w:rsidRDefault="00977AE5" w:rsidP="00910DBE">
      <w:pPr>
        <w:spacing w:after="0"/>
        <w:jc w:val="both"/>
        <w:rPr>
          <w:rFonts w:ascii="Times New Roman" w:hAnsi="Times New Roman" w:cs="Times New Roman"/>
          <w:sz w:val="24"/>
          <w:szCs w:val="24"/>
        </w:rPr>
      </w:pPr>
    </w:p>
    <w:p w14:paraId="13CAA43E" w14:textId="77777777" w:rsidR="00086549" w:rsidRPr="00141A7C" w:rsidRDefault="00086549"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Although significant advancements have been made in the analysis and numerical simulation of fractional telegraph equations, there are a number of fundamental issues that need to be addressed, especially when modeling realistic physical systems that display significant nonlinearities, memory effects, and multiscale features. A major issue in the analysis of singular perturbation problems occurs when the perturbation parameter (</w:t>
      </w:r>
      <m:oMath>
        <m:r>
          <w:rPr>
            <w:rFonts w:ascii="Cambria Math" w:hAnsi="Cambria Math" w:cs="Times New Roman"/>
            <w:sz w:val="24"/>
            <w:szCs w:val="24"/>
          </w:rPr>
          <m:t>ε≤1)</m:t>
        </m:r>
      </m:oMath>
      <w:r w:rsidRPr="00141A7C">
        <w:rPr>
          <w:rFonts w:ascii="Times New Roman" w:hAnsi="Times New Roman" w:cs="Times New Roman"/>
          <w:sz w:val="24"/>
          <w:szCs w:val="24"/>
        </w:rPr>
        <w:t>. In such systems, the small parameters in the governing equations lead to boundary layers, which display significant gradients in the solution profiles. Such systems are extremely challenging to solve numerical</w:t>
      </w:r>
      <w:r w:rsidR="0080325E" w:rsidRPr="00141A7C">
        <w:rPr>
          <w:rFonts w:ascii="Times New Roman" w:hAnsi="Times New Roman" w:cs="Times New Roman"/>
          <w:sz w:val="24"/>
          <w:szCs w:val="24"/>
        </w:rPr>
        <w:t>ly or semi-analytically (</w:t>
      </w:r>
      <w:proofErr w:type="spellStart"/>
      <w:r w:rsidR="0080325E" w:rsidRPr="00141A7C">
        <w:rPr>
          <w:rFonts w:ascii="Times New Roman" w:hAnsi="Times New Roman" w:cs="Times New Roman"/>
          <w:sz w:val="24"/>
          <w:szCs w:val="24"/>
        </w:rPr>
        <w:t>Roos</w:t>
      </w:r>
      <w:proofErr w:type="spellEnd"/>
      <w:r w:rsidR="0080325E" w:rsidRPr="00141A7C">
        <w:rPr>
          <w:rFonts w:ascii="Times New Roman" w:hAnsi="Times New Roman" w:cs="Times New Roman"/>
          <w:sz w:val="24"/>
          <w:szCs w:val="24"/>
        </w:rPr>
        <w:t xml:space="preserve"> </w:t>
      </w:r>
      <w:r w:rsidR="004E6753" w:rsidRPr="004E6753">
        <w:rPr>
          <w:rFonts w:ascii="Times New Roman" w:hAnsi="Times New Roman" w:cs="Times New Roman"/>
          <w:i/>
          <w:sz w:val="24"/>
          <w:szCs w:val="24"/>
        </w:rPr>
        <w:t>et al.</w:t>
      </w:r>
      <w:r w:rsidR="0080325E" w:rsidRPr="00141A7C">
        <w:rPr>
          <w:rFonts w:ascii="Times New Roman" w:hAnsi="Times New Roman" w:cs="Times New Roman"/>
          <w:sz w:val="24"/>
          <w:szCs w:val="24"/>
        </w:rPr>
        <w:t xml:space="preserve"> 2008; Kumar and Singh, 2021). </w:t>
      </w:r>
      <w:r w:rsidRPr="00141A7C">
        <w:rPr>
          <w:rFonts w:ascii="Times New Roman" w:hAnsi="Times New Roman" w:cs="Times New Roman"/>
          <w:sz w:val="24"/>
          <w:szCs w:val="24"/>
        </w:rPr>
        <w:t xml:space="preserve">In such systems, the numerical solutions often require very fine </w:t>
      </w:r>
      <w:proofErr w:type="spellStart"/>
      <w:r w:rsidRPr="00141A7C">
        <w:rPr>
          <w:rFonts w:ascii="Times New Roman" w:hAnsi="Times New Roman" w:cs="Times New Roman"/>
          <w:sz w:val="24"/>
          <w:szCs w:val="24"/>
        </w:rPr>
        <w:t>discretizations</w:t>
      </w:r>
      <w:proofErr w:type="spellEnd"/>
      <w:r w:rsidRPr="00141A7C">
        <w:rPr>
          <w:rFonts w:ascii="Times New Roman" w:hAnsi="Times New Roman" w:cs="Times New Roman"/>
          <w:sz w:val="24"/>
          <w:szCs w:val="24"/>
        </w:rPr>
        <w:t xml:space="preserve"> in the solution domain, leading to numerical instabilities.</w:t>
      </w:r>
    </w:p>
    <w:p w14:paraId="600B9029" w14:textId="77777777" w:rsidR="0080325E" w:rsidRPr="00141A7C" w:rsidRDefault="0080325E" w:rsidP="00910DBE">
      <w:pPr>
        <w:spacing w:after="0"/>
        <w:jc w:val="both"/>
        <w:rPr>
          <w:rFonts w:ascii="Times New Roman" w:hAnsi="Times New Roman" w:cs="Times New Roman"/>
          <w:sz w:val="24"/>
          <w:szCs w:val="24"/>
        </w:rPr>
      </w:pPr>
    </w:p>
    <w:p w14:paraId="36A66ED7" w14:textId="77777777" w:rsidR="00086549" w:rsidRPr="00141A7C" w:rsidRDefault="00086549"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Closely associated with this is the high computational cost, which is a problem in most existing numerical methods for fractional differential equations. Indeed, in finite difference, finite element, and spectral methods for fractional differential equations, </w:t>
      </w:r>
      <w:proofErr w:type="spellStart"/>
      <w:r w:rsidRPr="00141A7C">
        <w:rPr>
          <w:rFonts w:ascii="Times New Roman" w:hAnsi="Times New Roman" w:cs="Times New Roman"/>
          <w:sz w:val="24"/>
          <w:szCs w:val="24"/>
        </w:rPr>
        <w:t>discretizations</w:t>
      </w:r>
      <w:proofErr w:type="spellEnd"/>
      <w:r w:rsidRPr="00141A7C">
        <w:rPr>
          <w:rFonts w:ascii="Times New Roman" w:hAnsi="Times New Roman" w:cs="Times New Roman"/>
          <w:sz w:val="24"/>
          <w:szCs w:val="24"/>
        </w:rPr>
        <w:t xml:space="preserve"> of nonlocal fractional operators yield dense matrices and require "history-dependent computations." As time evolves, the computational cost increases significantly since it is necessary to </w:t>
      </w:r>
      <w:r w:rsidR="007A655F" w:rsidRPr="00141A7C">
        <w:rPr>
          <w:rFonts w:ascii="Times New Roman" w:hAnsi="Times New Roman" w:cs="Times New Roman"/>
          <w:sz w:val="24"/>
          <w:szCs w:val="24"/>
        </w:rPr>
        <w:t xml:space="preserve">keep track of all past values. </w:t>
      </w:r>
      <w:r w:rsidRPr="00141A7C">
        <w:rPr>
          <w:rFonts w:ascii="Times New Roman" w:hAnsi="Times New Roman" w:cs="Times New Roman"/>
          <w:sz w:val="24"/>
          <w:szCs w:val="24"/>
        </w:rPr>
        <w:t>This problem is further complicated in higher-dimensional cases and for high-accuracy solutions.</w:t>
      </w:r>
    </w:p>
    <w:p w14:paraId="29F70C84" w14:textId="77777777" w:rsidR="0080325E" w:rsidRPr="00141A7C" w:rsidRDefault="0080325E" w:rsidP="00910DBE">
      <w:pPr>
        <w:spacing w:after="0"/>
        <w:jc w:val="both"/>
        <w:rPr>
          <w:rFonts w:ascii="Times New Roman" w:hAnsi="Times New Roman" w:cs="Times New Roman"/>
          <w:sz w:val="24"/>
          <w:szCs w:val="24"/>
        </w:rPr>
      </w:pPr>
    </w:p>
    <w:p w14:paraId="05A7F8B3" w14:textId="77777777" w:rsidR="007A655F" w:rsidRPr="00141A7C" w:rsidRDefault="007A655F"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Another limitation of numerical methods is that they offer very little in terms of analysis. Numerical methods can offer very accurate approximations but cannot offer explicit information about the qualitative properties of the solution. In the context of the fractional telegraph equation, where memory effects are very significant, the influence of the fractional orders on the wave propagation, damping, and diffusion cannot be e</w:t>
      </w:r>
      <w:r w:rsidR="006C378F" w:rsidRPr="00141A7C">
        <w:rPr>
          <w:rFonts w:ascii="Times New Roman" w:hAnsi="Times New Roman" w:cs="Times New Roman"/>
          <w:sz w:val="24"/>
          <w:szCs w:val="24"/>
        </w:rPr>
        <w:t>xplain</w:t>
      </w:r>
      <w:r w:rsidR="0080325E" w:rsidRPr="00141A7C">
        <w:rPr>
          <w:rFonts w:ascii="Times New Roman" w:hAnsi="Times New Roman" w:cs="Times New Roman"/>
          <w:sz w:val="24"/>
          <w:szCs w:val="24"/>
        </w:rPr>
        <w:t>ed by numerical methods (</w:t>
      </w:r>
      <w:proofErr w:type="spellStart"/>
      <w:r w:rsidR="0080325E" w:rsidRPr="00141A7C">
        <w:rPr>
          <w:rFonts w:ascii="Times New Roman" w:hAnsi="Times New Roman" w:cs="Times New Roman"/>
          <w:sz w:val="24"/>
          <w:szCs w:val="24"/>
        </w:rPr>
        <w:t>Podlubny</w:t>
      </w:r>
      <w:proofErr w:type="spellEnd"/>
      <w:r w:rsidR="0080325E" w:rsidRPr="00141A7C">
        <w:rPr>
          <w:rFonts w:ascii="Times New Roman" w:hAnsi="Times New Roman" w:cs="Times New Roman"/>
          <w:sz w:val="24"/>
          <w:szCs w:val="24"/>
        </w:rPr>
        <w:t xml:space="preserve">, 1999; </w:t>
      </w:r>
      <w:proofErr w:type="spellStart"/>
      <w:r w:rsidR="0080325E" w:rsidRPr="00141A7C">
        <w:rPr>
          <w:rFonts w:ascii="Times New Roman" w:hAnsi="Times New Roman" w:cs="Times New Roman"/>
          <w:sz w:val="24"/>
          <w:szCs w:val="24"/>
        </w:rPr>
        <w:t>Diethelm</w:t>
      </w:r>
      <w:proofErr w:type="spellEnd"/>
      <w:r w:rsidR="0080325E" w:rsidRPr="00141A7C">
        <w:rPr>
          <w:rFonts w:ascii="Times New Roman" w:hAnsi="Times New Roman" w:cs="Times New Roman"/>
          <w:sz w:val="24"/>
          <w:szCs w:val="24"/>
        </w:rPr>
        <w:t>, 2010)</w:t>
      </w:r>
      <w:r w:rsidRPr="00141A7C">
        <w:rPr>
          <w:rFonts w:ascii="Times New Roman" w:hAnsi="Times New Roman" w:cs="Times New Roman"/>
          <w:sz w:val="24"/>
          <w:szCs w:val="24"/>
        </w:rPr>
        <w:t xml:space="preserve">. In general, the system tends to remember its past states, and the memory effects of the system cannot be handled efficiently by most classical </w:t>
      </w:r>
      <w:r w:rsidR="0080325E" w:rsidRPr="00141A7C">
        <w:rPr>
          <w:rFonts w:ascii="Times New Roman" w:hAnsi="Times New Roman" w:cs="Times New Roman"/>
          <w:sz w:val="24"/>
          <w:szCs w:val="24"/>
        </w:rPr>
        <w:t>methods</w:t>
      </w:r>
      <w:r w:rsidRPr="00141A7C">
        <w:rPr>
          <w:rFonts w:ascii="Times New Roman" w:hAnsi="Times New Roman" w:cs="Times New Roman"/>
          <w:sz w:val="24"/>
          <w:szCs w:val="24"/>
        </w:rPr>
        <w:t>.</w:t>
      </w:r>
    </w:p>
    <w:p w14:paraId="17FCAF37" w14:textId="77777777" w:rsidR="0080325E" w:rsidRPr="00141A7C" w:rsidRDefault="0080325E" w:rsidP="00910DBE">
      <w:pPr>
        <w:spacing w:after="0"/>
        <w:jc w:val="both"/>
        <w:rPr>
          <w:rFonts w:ascii="Times New Roman" w:hAnsi="Times New Roman" w:cs="Times New Roman"/>
          <w:sz w:val="24"/>
          <w:szCs w:val="24"/>
        </w:rPr>
      </w:pPr>
    </w:p>
    <w:p w14:paraId="53DA8FB2" w14:textId="77777777" w:rsidR="007A655F" w:rsidRPr="00141A7C" w:rsidRDefault="007A655F"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In response to these challenges, the Local Fractional Mamadu Decomposition Method (LFMDM) is presented as a powerful and innovative tool that unifies the strengths of various analytical and numerical tools. The method is based on three main pillars. First, the Mamadu transform is applied in the time domain to convert fractional derivatives into algebraic equations. This eliminates the difficulties associated with memory-dependent </w:t>
      </w:r>
      <w:r w:rsidRPr="00141A7C">
        <w:rPr>
          <w:rFonts w:ascii="Times New Roman" w:hAnsi="Times New Roman" w:cs="Times New Roman"/>
          <w:sz w:val="24"/>
          <w:szCs w:val="24"/>
        </w:rPr>
        <w:lastRenderedPageBreak/>
        <w:t>terms. Moreover, time discretiza</w:t>
      </w:r>
      <w:r w:rsidR="0080325E" w:rsidRPr="00141A7C">
        <w:rPr>
          <w:rFonts w:ascii="Times New Roman" w:hAnsi="Times New Roman" w:cs="Times New Roman"/>
          <w:sz w:val="24"/>
          <w:szCs w:val="24"/>
        </w:rPr>
        <w:t xml:space="preserve">tion is avoided (Mamadu </w:t>
      </w:r>
      <w:r w:rsidR="004E6753" w:rsidRPr="004E6753">
        <w:rPr>
          <w:rFonts w:ascii="Times New Roman" w:hAnsi="Times New Roman" w:cs="Times New Roman"/>
          <w:i/>
          <w:sz w:val="24"/>
          <w:szCs w:val="24"/>
        </w:rPr>
        <w:t>et al.</w:t>
      </w:r>
      <w:r w:rsidR="0080325E" w:rsidRPr="00141A7C">
        <w:rPr>
          <w:rFonts w:ascii="Times New Roman" w:hAnsi="Times New Roman" w:cs="Times New Roman"/>
          <w:sz w:val="24"/>
          <w:szCs w:val="24"/>
        </w:rPr>
        <w:t xml:space="preserve"> 2024).</w:t>
      </w:r>
      <w:r w:rsidRPr="00141A7C">
        <w:rPr>
          <w:rFonts w:ascii="Times New Roman" w:hAnsi="Times New Roman" w:cs="Times New Roman"/>
          <w:sz w:val="24"/>
          <w:szCs w:val="24"/>
        </w:rPr>
        <w:t xml:space="preserve"> Second, the method of spectral decomposition is applied in the spatial domain. Spectral decomposition is often based on orthogonal polynomial functions. It is an effective approach for achieving accuracy and exponential convergence even when sharp gradients are present. Third, the method is based on fractional calculus. In fractional calculus, the memory effect of the system is captured.</w:t>
      </w:r>
    </w:p>
    <w:p w14:paraId="02C77AC8" w14:textId="77777777" w:rsidR="0080325E" w:rsidRPr="00141A7C" w:rsidRDefault="0080325E" w:rsidP="00910DBE">
      <w:pPr>
        <w:spacing w:after="0"/>
        <w:jc w:val="both"/>
        <w:rPr>
          <w:rFonts w:ascii="Times New Roman" w:hAnsi="Times New Roman" w:cs="Times New Roman"/>
          <w:sz w:val="24"/>
          <w:szCs w:val="24"/>
        </w:rPr>
      </w:pPr>
    </w:p>
    <w:p w14:paraId="39BDF956" w14:textId="77777777" w:rsidR="007A655F" w:rsidRPr="00141A7C" w:rsidRDefault="007A655F"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By integrating these parts, LFMDM is able to transform the original fractional partial differential equation into a set of algebraic equations, known as modal equations. This set of equations can be easily solved, either exactly or using rapidly converging series, thereby reducing the computational cost substantially. This not only makes the solution process easier but also provides deeper analytical insights into the solution of the fractional differential equation, as well as the influence of fractional parameters and perturbation on the overall solution.</w:t>
      </w:r>
    </w:p>
    <w:p w14:paraId="4813384D" w14:textId="77777777" w:rsidR="0080325E" w:rsidRPr="00141A7C" w:rsidRDefault="0080325E" w:rsidP="00910DBE">
      <w:pPr>
        <w:spacing w:after="0"/>
        <w:jc w:val="both"/>
        <w:rPr>
          <w:rFonts w:ascii="Times New Roman" w:hAnsi="Times New Roman" w:cs="Times New Roman"/>
          <w:sz w:val="24"/>
          <w:szCs w:val="24"/>
        </w:rPr>
      </w:pPr>
    </w:p>
    <w:p w14:paraId="2463CD92" w14:textId="77777777" w:rsidR="007A655F" w:rsidRDefault="007A655F"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It is worth pointing out that the proposed LFMDM is more suitable for solving singularly perturbed fractional telegraph equations, as the spectral part is able to efficiently handle boundary layer effects, and the Mamadu transform is able to handle temporal non-locality without any associated computational cost.</w:t>
      </w:r>
      <w:r w:rsidR="002504D3" w:rsidRPr="00141A7C">
        <w:rPr>
          <w:rFonts w:ascii="Times New Roman" w:hAnsi="Times New Roman" w:cs="Times New Roman"/>
          <w:sz w:val="24"/>
          <w:szCs w:val="24"/>
        </w:rPr>
        <w:t xml:space="preserve"> </w:t>
      </w:r>
      <w:r w:rsidRPr="00141A7C">
        <w:rPr>
          <w:rFonts w:ascii="Times New Roman" w:hAnsi="Times New Roman" w:cs="Times New Roman"/>
          <w:sz w:val="24"/>
          <w:szCs w:val="24"/>
        </w:rPr>
        <w:t>Thus, the necessity for the development of the Local Fractional Mamadu Decomposition Method stems from the deficiencies of existing methods, which make it difficult to solve equations involving singular perturbation problems, are computationally costly, lack analytical transparency, and are inefficient for memory effects. As a hybrid method combining transform methods, spectral methods, and fractional methods, the Local Fractional Mamadu Decomposition Method is a major breakthrough for the efficient and effective solution of fractional telegraph equations.</w:t>
      </w:r>
    </w:p>
    <w:p w14:paraId="23D22D96" w14:textId="77777777" w:rsidR="0037645F" w:rsidRDefault="0037645F" w:rsidP="00910DBE">
      <w:pPr>
        <w:spacing w:after="0"/>
        <w:jc w:val="both"/>
        <w:rPr>
          <w:rFonts w:ascii="Times New Roman" w:hAnsi="Times New Roman" w:cs="Times New Roman"/>
          <w:sz w:val="24"/>
          <w:szCs w:val="24"/>
        </w:rPr>
      </w:pPr>
    </w:p>
    <w:p w14:paraId="512B9B46" w14:textId="77777777" w:rsidR="0037645F" w:rsidRDefault="0037645F" w:rsidP="00910DBE">
      <w:pPr>
        <w:spacing w:after="0"/>
        <w:jc w:val="both"/>
        <w:rPr>
          <w:rFonts w:ascii="Times New Roman" w:hAnsi="Times New Roman" w:cs="Times New Roman"/>
          <w:sz w:val="24"/>
          <w:szCs w:val="24"/>
        </w:rPr>
      </w:pPr>
    </w:p>
    <w:p w14:paraId="10F0A6B9" w14:textId="77777777" w:rsidR="0037645F" w:rsidRPr="00141A7C" w:rsidRDefault="0037645F" w:rsidP="00910DBE">
      <w:pPr>
        <w:spacing w:after="0"/>
        <w:jc w:val="both"/>
        <w:rPr>
          <w:rFonts w:ascii="Times New Roman" w:hAnsi="Times New Roman" w:cs="Times New Roman"/>
          <w:sz w:val="24"/>
          <w:szCs w:val="24"/>
        </w:rPr>
      </w:pPr>
    </w:p>
    <w:p w14:paraId="7B38B5F6" w14:textId="77777777" w:rsidR="0080325E" w:rsidRPr="00141A7C" w:rsidRDefault="0080325E" w:rsidP="00910DBE">
      <w:pPr>
        <w:spacing w:after="0"/>
        <w:jc w:val="both"/>
        <w:rPr>
          <w:rFonts w:ascii="Times New Roman" w:hAnsi="Times New Roman" w:cs="Times New Roman"/>
          <w:sz w:val="24"/>
          <w:szCs w:val="24"/>
        </w:rPr>
      </w:pPr>
    </w:p>
    <w:p w14:paraId="49A98565" w14:textId="77777777" w:rsidR="000935FE" w:rsidRPr="00141A7C" w:rsidRDefault="000935FE" w:rsidP="00910DBE">
      <w:pPr>
        <w:spacing w:after="0"/>
        <w:rPr>
          <w:rFonts w:ascii="Times New Roman" w:hAnsi="Times New Roman" w:cs="Times New Roman"/>
          <w:b/>
          <w:sz w:val="24"/>
          <w:szCs w:val="24"/>
        </w:rPr>
      </w:pPr>
      <w:r w:rsidRPr="00141A7C">
        <w:rPr>
          <w:rFonts w:ascii="Times New Roman" w:hAnsi="Times New Roman" w:cs="Times New Roman"/>
          <w:b/>
          <w:sz w:val="24"/>
          <w:szCs w:val="24"/>
        </w:rPr>
        <w:t xml:space="preserve">2. Preliminaries </w:t>
      </w:r>
    </w:p>
    <w:p w14:paraId="076F443E" w14:textId="77777777" w:rsidR="000935FE" w:rsidRPr="00141A7C" w:rsidRDefault="000935FE" w:rsidP="00910DBE">
      <w:pPr>
        <w:spacing w:after="0"/>
        <w:jc w:val="both"/>
        <w:rPr>
          <w:rFonts w:ascii="Times New Roman" w:hAnsi="Times New Roman" w:cs="Times New Roman"/>
          <w:sz w:val="24"/>
          <w:szCs w:val="24"/>
        </w:rPr>
      </w:pPr>
      <w:r w:rsidRPr="00141A7C">
        <w:rPr>
          <w:rFonts w:ascii="Times New Roman" w:hAnsi="Times New Roman" w:cs="Times New Roman"/>
          <w:b/>
          <w:i/>
          <w:sz w:val="24"/>
          <w:szCs w:val="24"/>
        </w:rPr>
        <w:t>Definition 2.1</w:t>
      </w:r>
      <w:r w:rsidRPr="00141A7C">
        <w:rPr>
          <w:rFonts w:ascii="Times New Roman" w:hAnsi="Times New Roman" w:cs="Times New Roman"/>
          <w:sz w:val="24"/>
          <w:szCs w:val="24"/>
        </w:rPr>
        <w:t xml:space="preserve">. The generalization of a classical derivative to non-integer orders is called a fractional derivative. Let a function </w:t>
      </w:r>
      <m:oMath>
        <m:r>
          <m:rPr>
            <m:sty m:val="p"/>
          </m:rPr>
          <w:rPr>
            <w:rFonts w:ascii="Cambria Math" w:hAnsi="Cambria Math" w:cs="Times New Roman"/>
            <w:sz w:val="24"/>
            <w:szCs w:val="24"/>
          </w:rPr>
          <m:t>u</m:t>
        </m:r>
        <m:d>
          <m:dPr>
            <m:ctrlPr>
              <w:rPr>
                <w:rFonts w:ascii="Cambria Math" w:hAnsi="Cambria Math" w:cs="Times New Roman"/>
                <w:i/>
                <w:sz w:val="24"/>
                <w:szCs w:val="24"/>
              </w:rPr>
            </m:ctrlPr>
          </m:dPr>
          <m:e>
            <m:r>
              <m:rPr>
                <m:sty m:val="p"/>
              </m:rPr>
              <w:rPr>
                <w:rFonts w:ascii="Cambria Math" w:hAnsi="Cambria Math" w:cs="Times New Roman"/>
                <w:sz w:val="24"/>
                <w:szCs w:val="24"/>
              </w:rPr>
              <m:t>t</m:t>
            </m:r>
          </m:e>
        </m:d>
        <m:r>
          <w:rPr>
            <w:rFonts w:ascii="Cambria Math" w:hAnsi="Cambria Math" w:cs="Times New Roman"/>
            <w:sz w:val="24"/>
            <w:szCs w:val="24"/>
          </w:rPr>
          <m:t xml:space="preserve"> </m:t>
        </m:r>
      </m:oMath>
      <w:r w:rsidRPr="00141A7C">
        <w:rPr>
          <w:rFonts w:ascii="Times New Roman" w:eastAsiaTheme="minorEastAsia" w:hAnsi="Times New Roman" w:cs="Times New Roman"/>
          <w:sz w:val="24"/>
          <w:szCs w:val="24"/>
        </w:rPr>
        <w:t xml:space="preserve">be given, the Caputo fractional derivative of order </w:t>
      </w:r>
      <m:oMath>
        <m:r>
          <w:rPr>
            <w:rFonts w:ascii="Cambria Math" w:eastAsiaTheme="minorEastAsia" w:hAnsi="Cambria Math" w:cs="Times New Roman"/>
            <w:sz w:val="24"/>
            <w:szCs w:val="24"/>
          </w:rPr>
          <m:t xml:space="preserve">0&lt; </m:t>
        </m:r>
        <m:r>
          <m:rPr>
            <m:sty m:val="p"/>
          </m:rPr>
          <w:rPr>
            <w:rFonts w:ascii="Cambria Math" w:eastAsiaTheme="minorEastAsia" w:hAnsi="Cambria Math" w:cs="Times New Roman"/>
            <w:sz w:val="24"/>
            <w:szCs w:val="24"/>
          </w:rPr>
          <m:t>β ≤1</m:t>
        </m:r>
      </m:oMath>
      <w:r w:rsidRPr="00141A7C">
        <w:rPr>
          <w:rFonts w:ascii="Times New Roman" w:eastAsiaTheme="minorEastAsia" w:hAnsi="Times New Roman" w:cs="Times New Roman"/>
          <w:sz w:val="24"/>
          <w:szCs w:val="24"/>
        </w:rPr>
        <w:t xml:space="preserve"> is defined as </w:t>
      </w:r>
      <w:r w:rsidR="0080325E" w:rsidRPr="00141A7C">
        <w:rPr>
          <w:rFonts w:ascii="Times New Roman" w:eastAsiaTheme="minorEastAsia" w:hAnsi="Times New Roman" w:cs="Times New Roman"/>
          <w:sz w:val="24"/>
          <w:szCs w:val="24"/>
        </w:rPr>
        <w:t>(</w:t>
      </w:r>
      <w:proofErr w:type="spellStart"/>
      <w:r w:rsidR="0080325E" w:rsidRPr="00141A7C">
        <w:rPr>
          <w:rFonts w:ascii="Times New Roman" w:hAnsi="Times New Roman" w:cs="Times New Roman"/>
          <w:sz w:val="24"/>
          <w:szCs w:val="24"/>
        </w:rPr>
        <w:t>Alaroud</w:t>
      </w:r>
      <w:proofErr w:type="spellEnd"/>
      <w:r w:rsidR="0080325E" w:rsidRPr="00141A7C">
        <w:rPr>
          <w:rFonts w:ascii="Times New Roman" w:hAnsi="Times New Roman" w:cs="Times New Roman"/>
          <w:sz w:val="24"/>
          <w:szCs w:val="24"/>
        </w:rPr>
        <w:t xml:space="preserve"> </w:t>
      </w:r>
      <w:r w:rsidR="004E6753" w:rsidRPr="004E6753">
        <w:rPr>
          <w:rFonts w:ascii="Times New Roman" w:hAnsi="Times New Roman" w:cs="Times New Roman"/>
          <w:i/>
          <w:sz w:val="24"/>
          <w:szCs w:val="24"/>
        </w:rPr>
        <w:t>et al.</w:t>
      </w:r>
      <w:r w:rsidR="0080325E" w:rsidRPr="00141A7C">
        <w:rPr>
          <w:rFonts w:ascii="Times New Roman" w:hAnsi="Times New Roman" w:cs="Times New Roman"/>
          <w:sz w:val="24"/>
          <w:szCs w:val="24"/>
        </w:rPr>
        <w:t xml:space="preserve"> 2023)</w:t>
      </w:r>
    </w:p>
    <w:p w14:paraId="5299BC1D" w14:textId="77777777" w:rsidR="000935FE" w:rsidRPr="00141A7C" w:rsidRDefault="000D7BE4" w:rsidP="00910DBE">
      <w:pPr>
        <w:spacing w:after="0"/>
        <w:jc w:val="right"/>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D</m:t>
            </m:r>
          </m:e>
          <m:sub>
            <m:r>
              <m:rPr>
                <m:sty m:val="p"/>
              </m:rPr>
              <w:rPr>
                <w:rFonts w:ascii="Cambria Math" w:hAnsi="Cambria Math" w:cs="Times New Roman"/>
                <w:sz w:val="24"/>
                <w:szCs w:val="24"/>
              </w:rPr>
              <m:t>t</m:t>
            </m:r>
          </m:sub>
          <m:sup>
            <m:r>
              <m:rPr>
                <m:sty m:val="p"/>
              </m:rPr>
              <w:rPr>
                <w:rFonts w:ascii="Cambria Math" w:hAnsi="Cambria Math" w:cs="Times New Roman"/>
                <w:sz w:val="24"/>
                <w:szCs w:val="24"/>
              </w:rPr>
              <m:t>β</m:t>
            </m:r>
          </m:sup>
        </m:sSubSup>
        <m:r>
          <m:rPr>
            <m:sty m:val="p"/>
          </m:rPr>
          <w:rPr>
            <w:rFonts w:ascii="Cambria Math" w:hAnsi="Cambria Math" w:cs="Times New Roman"/>
            <w:sz w:val="24"/>
            <w:szCs w:val="24"/>
          </w:rPr>
          <m:t>u</m:t>
        </m:r>
        <m:d>
          <m:dPr>
            <m:ctrlPr>
              <w:rPr>
                <w:rFonts w:ascii="Cambria Math" w:hAnsi="Cambria Math" w:cs="Times New Roman"/>
                <w:sz w:val="24"/>
                <w:szCs w:val="24"/>
              </w:rPr>
            </m:ctrlPr>
          </m:dPr>
          <m:e>
            <m:r>
              <m:rPr>
                <m:sty m:val="p"/>
              </m:rPr>
              <w:rPr>
                <w:rFonts w:ascii="Cambria Math"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m:t>
                </m:r>
                <m:r>
                  <m:rPr>
                    <m:sty m:val="p"/>
                  </m:rPr>
                  <w:rPr>
                    <w:rFonts w:ascii="Cambria Math" w:hAnsi="Cambria Math" w:cs="Times New Roman"/>
                    <w:sz w:val="24"/>
                    <w:szCs w:val="24"/>
                  </w:rPr>
                  <m:t>β</m:t>
                </m:r>
              </m:e>
            </m:d>
          </m:den>
        </m:f>
        <m:nary>
          <m:naryPr>
            <m:limLoc m:val="subSup"/>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0</m:t>
            </m:r>
          </m:sub>
          <m:sup>
            <m:r>
              <m:rPr>
                <m:sty m:val="p"/>
              </m:rPr>
              <w:rPr>
                <w:rFonts w:ascii="Cambria Math" w:eastAsiaTheme="minorEastAsia" w:hAnsi="Cambria Math" w:cs="Times New Roman"/>
                <w:sz w:val="24"/>
                <w:szCs w:val="24"/>
              </w:rPr>
              <m:t>t</m:t>
            </m:r>
          </m:sup>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u'</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num>
              <m:den>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t-τ</m:t>
                        </m:r>
                      </m:e>
                    </m:d>
                  </m:e>
                  <m:sup>
                    <m:r>
                      <m:rPr>
                        <m:sty m:val="p"/>
                      </m:rPr>
                      <w:rPr>
                        <w:rFonts w:ascii="Cambria Math" w:hAnsi="Cambria Math" w:cs="Times New Roman"/>
                        <w:sz w:val="24"/>
                        <w:szCs w:val="24"/>
                      </w:rPr>
                      <m:t>β</m:t>
                    </m:r>
                  </m:sup>
                </m:sSup>
              </m:den>
            </m:f>
          </m:e>
        </m:nary>
        <m:r>
          <w:rPr>
            <w:rFonts w:ascii="Cambria Math" w:eastAsiaTheme="minorEastAsia" w:hAnsi="Cambria Math" w:cs="Times New Roman"/>
            <w:sz w:val="24"/>
            <w:szCs w:val="24"/>
          </w:rPr>
          <m:t>dτ</m:t>
        </m:r>
        <m:r>
          <w:rPr>
            <w:rFonts w:ascii="Cambria Math" w:eastAsiaTheme="minorEastAsia" w:hAnsi="Cambria Math" w:cs="Times New Roman"/>
            <w:sz w:val="24"/>
            <w:szCs w:val="24"/>
          </w:rPr>
          <m:t>,</m:t>
        </m:r>
      </m:oMath>
      <w:r w:rsidR="000935FE" w:rsidRPr="00141A7C">
        <w:rPr>
          <w:rFonts w:ascii="Times New Roman" w:eastAsiaTheme="minorEastAsia" w:hAnsi="Times New Roman" w:cs="Times New Roman"/>
          <w:sz w:val="24"/>
          <w:szCs w:val="24"/>
        </w:rPr>
        <w:t xml:space="preserve">                                                           (2.1)</w:t>
      </w:r>
    </w:p>
    <w:p w14:paraId="6ED28A36" w14:textId="77777777"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hAnsi="Times New Roman" w:cs="Times New Roman"/>
          <w:sz w:val="24"/>
          <w:szCs w:val="24"/>
        </w:rPr>
        <w:t xml:space="preserve">where </w:t>
      </w:r>
      <m:oMath>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m:t>
            </m:r>
          </m:e>
        </m:d>
      </m:oMath>
      <w:r w:rsidRPr="00141A7C">
        <w:rPr>
          <w:rFonts w:ascii="Times New Roman" w:eastAsiaTheme="minorEastAsia" w:hAnsi="Times New Roman" w:cs="Times New Roman"/>
          <w:sz w:val="24"/>
          <w:szCs w:val="24"/>
        </w:rPr>
        <w:t xml:space="preserve"> is the Gamma function. </w:t>
      </w:r>
    </w:p>
    <w:p w14:paraId="1E0D261E" w14:textId="77777777" w:rsidR="000935FE" w:rsidRPr="00141A7C" w:rsidRDefault="000935F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b/>
          <w:i/>
          <w:sz w:val="24"/>
          <w:szCs w:val="24"/>
        </w:rPr>
        <w:t>Definition 2.2</w:t>
      </w:r>
      <w:r w:rsidRPr="00141A7C">
        <w:rPr>
          <w:rFonts w:ascii="Times New Roman" w:eastAsiaTheme="minorEastAsia" w:hAnsi="Times New Roman" w:cs="Times New Roman"/>
          <w:sz w:val="24"/>
          <w:szCs w:val="24"/>
        </w:rPr>
        <w:t xml:space="preserve">. A small parameter </w:t>
      </w:r>
      <m:oMath>
        <m:r>
          <w:rPr>
            <w:rFonts w:ascii="Cambria Math" w:eastAsiaTheme="minorEastAsia" w:hAnsi="Cambria Math" w:cs="Times New Roman"/>
            <w:sz w:val="24"/>
            <w:szCs w:val="24"/>
          </w:rPr>
          <m:t xml:space="preserve">ε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&lt; ε ≤1</m:t>
            </m:r>
          </m:e>
        </m:d>
      </m:oMath>
      <w:r w:rsidRPr="00141A7C">
        <w:rPr>
          <w:rFonts w:ascii="Times New Roman" w:eastAsiaTheme="minorEastAsia" w:hAnsi="Times New Roman" w:cs="Times New Roman"/>
          <w:sz w:val="24"/>
          <w:szCs w:val="24"/>
        </w:rPr>
        <w:t xml:space="preserve"> which produces boundary layers, such that the solution changes rapidly near the boundaries, is called the </w:t>
      </w:r>
      <w:r w:rsidR="00C2782E" w:rsidRPr="00141A7C">
        <w:rPr>
          <w:rFonts w:ascii="Times New Roman" w:eastAsiaTheme="minorEastAsia" w:hAnsi="Times New Roman" w:cs="Times New Roman"/>
          <w:sz w:val="24"/>
          <w:szCs w:val="24"/>
        </w:rPr>
        <w:t>sing</w:t>
      </w:r>
      <w:r w:rsidR="00910DBE" w:rsidRPr="00141A7C">
        <w:rPr>
          <w:rFonts w:ascii="Times New Roman" w:eastAsiaTheme="minorEastAsia" w:hAnsi="Times New Roman" w:cs="Times New Roman"/>
          <w:sz w:val="24"/>
          <w:szCs w:val="24"/>
        </w:rPr>
        <w:t>ular perturbation parameter (</w:t>
      </w:r>
      <w:proofErr w:type="spellStart"/>
      <w:r w:rsidR="00910DBE" w:rsidRPr="00141A7C">
        <w:rPr>
          <w:rFonts w:ascii="Times New Roman" w:hAnsi="Times New Roman" w:cs="Times New Roman"/>
          <w:sz w:val="24"/>
          <w:szCs w:val="24"/>
        </w:rPr>
        <w:t>Roos</w:t>
      </w:r>
      <w:proofErr w:type="spellEnd"/>
      <w:r w:rsidR="00141A7C">
        <w:rPr>
          <w:rFonts w:ascii="Times New Roman" w:eastAsiaTheme="minorEastAsia" w:hAnsi="Times New Roman" w:cs="Times New Roman"/>
          <w:sz w:val="24"/>
          <w:szCs w:val="24"/>
        </w:rPr>
        <w:t xml:space="preserve"> </w:t>
      </w:r>
      <w:r w:rsidR="004E6753" w:rsidRPr="004E6753">
        <w:rPr>
          <w:rFonts w:ascii="Times New Roman" w:eastAsiaTheme="minorEastAsia" w:hAnsi="Times New Roman" w:cs="Times New Roman"/>
          <w:i/>
          <w:sz w:val="24"/>
          <w:szCs w:val="24"/>
        </w:rPr>
        <w:t>et al.</w:t>
      </w:r>
      <w:r w:rsidR="00910DBE" w:rsidRPr="00141A7C">
        <w:rPr>
          <w:rFonts w:ascii="Times New Roman" w:eastAsiaTheme="minorEastAsia" w:hAnsi="Times New Roman" w:cs="Times New Roman"/>
          <w:sz w:val="24"/>
          <w:szCs w:val="24"/>
        </w:rPr>
        <w:t xml:space="preserve"> 2008).</w:t>
      </w:r>
    </w:p>
    <w:p w14:paraId="797C00F8" w14:textId="77777777"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b/>
          <w:i/>
          <w:sz w:val="24"/>
          <w:szCs w:val="24"/>
        </w:rPr>
        <w:t>Definition 2.3.</w:t>
      </w:r>
      <w:r w:rsidRPr="00141A7C">
        <w:rPr>
          <w:rFonts w:ascii="Times New Roman" w:eastAsiaTheme="minorEastAsia" w:hAnsi="Times New Roman" w:cs="Times New Roman"/>
          <w:sz w:val="24"/>
          <w:szCs w:val="24"/>
        </w:rPr>
        <w:t xml:space="preserve"> An integral transform defined by </w:t>
      </w:r>
      <w:r w:rsidR="00910DBE" w:rsidRPr="00141A7C">
        <w:rPr>
          <w:rFonts w:ascii="Times New Roman" w:eastAsiaTheme="minorEastAsia" w:hAnsi="Times New Roman" w:cs="Times New Roman"/>
          <w:sz w:val="24"/>
          <w:szCs w:val="24"/>
        </w:rPr>
        <w:t>(</w:t>
      </w:r>
      <w:r w:rsidR="00910DBE" w:rsidRPr="00141A7C">
        <w:rPr>
          <w:rFonts w:ascii="Times New Roman" w:hAnsi="Times New Roman" w:cs="Times New Roman"/>
          <w:sz w:val="24"/>
          <w:szCs w:val="24"/>
        </w:rPr>
        <w:t xml:space="preserve">Mamadu, 2025; Mamadu </w:t>
      </w:r>
      <w:r w:rsidR="004E6753" w:rsidRPr="004E6753">
        <w:rPr>
          <w:rFonts w:ascii="Times New Roman" w:hAnsi="Times New Roman" w:cs="Times New Roman"/>
          <w:i/>
          <w:sz w:val="24"/>
          <w:szCs w:val="24"/>
        </w:rPr>
        <w:t>et al.</w:t>
      </w:r>
      <w:r w:rsidR="00910DBE" w:rsidRPr="00141A7C">
        <w:rPr>
          <w:rFonts w:ascii="Times New Roman" w:hAnsi="Times New Roman" w:cs="Times New Roman"/>
          <w:sz w:val="24"/>
          <w:szCs w:val="24"/>
        </w:rPr>
        <w:t xml:space="preserve"> 2025)</w:t>
      </w:r>
    </w:p>
    <w:p w14:paraId="253E3384" w14:textId="77777777" w:rsidR="000935FE" w:rsidRPr="00141A7C" w:rsidRDefault="000935FE" w:rsidP="00910DBE">
      <w:pPr>
        <w:spacing w:after="0"/>
        <w:jc w:val="right"/>
        <w:rPr>
          <w:rFonts w:ascii="Times New Roman" w:eastAsiaTheme="minorEastAsia" w:hAnsi="Times New Roman" w:cs="Times New Roman"/>
          <w:sz w:val="24"/>
          <w:szCs w:val="24"/>
        </w:rPr>
      </w:pPr>
      <m:oMath>
        <m:r>
          <m:rPr>
            <m:sty m:val="p"/>
          </m:rPr>
          <w:rPr>
            <w:rFonts w:ascii="Cambria Math" w:hAnsi="Cambria Math" w:cs="Times New Roman"/>
            <w:sz w:val="24"/>
            <w:szCs w:val="24"/>
          </w:rPr>
          <m:t>M</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u</m:t>
            </m:r>
            <m:d>
              <m:dPr>
                <m:ctrlPr>
                  <w:rPr>
                    <w:rFonts w:ascii="Cambria Math" w:hAnsi="Cambria Math" w:cs="Times New Roman"/>
                    <w:sz w:val="24"/>
                    <w:szCs w:val="24"/>
                  </w:rPr>
                </m:ctrlPr>
              </m:dPr>
              <m:e>
                <m:r>
                  <m:rPr>
                    <m:sty m:val="p"/>
                  </m:rPr>
                  <w:rPr>
                    <w:rFonts w:ascii="Cambria Math" w:hAnsi="Cambria Math" w:cs="Times New Roman"/>
                    <w:sz w:val="24"/>
                    <w:szCs w:val="24"/>
                  </w:rPr>
                  <m:t>t</m:t>
                </m:r>
              </m:e>
            </m:d>
          </m:e>
        </m:d>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m:t>
        </m:r>
        <m:nary>
          <m:naryPr>
            <m:limLoc m:val="subSup"/>
            <m:ctrlPr>
              <w:rPr>
                <w:rFonts w:ascii="Cambria Math" w:hAnsi="Cambria Math" w:cs="Times New Roman"/>
                <w:sz w:val="24"/>
                <w:szCs w:val="24"/>
              </w:rPr>
            </m:ctrlPr>
          </m:naryPr>
          <m:sub>
            <m:r>
              <m:rPr>
                <m:sty m:val="p"/>
              </m:rPr>
              <w:rPr>
                <w:rFonts w:ascii="Cambria Math" w:hAnsi="Cambria Math" w:cs="Times New Roman"/>
                <w:sz w:val="24"/>
                <w:szCs w:val="24"/>
              </w:rPr>
              <m:t>0</m:t>
            </m:r>
          </m:sub>
          <m:sup>
            <m:r>
              <m:rPr>
                <m:sty m:val="p"/>
              </m:rPr>
              <w:rPr>
                <w:rFonts w:ascii="Cambria Math" w:hAnsi="Cambria Math" w:cs="Times New Roman"/>
                <w:sz w:val="24"/>
                <w:szCs w:val="24"/>
              </w:rPr>
              <m:t>∞</m:t>
            </m:r>
          </m:sup>
          <m:e>
            <m:d>
              <m:dPr>
                <m:ctrlPr>
                  <w:rPr>
                    <w:rFonts w:ascii="Cambria Math" w:hAnsi="Cambria Math" w:cs="Times New Roman"/>
                    <w:sz w:val="24"/>
                    <w:szCs w:val="24"/>
                  </w:rPr>
                </m:ctrlPr>
              </m:dPr>
              <m:e>
                <m:r>
                  <m:rPr>
                    <m:sty m:val="p"/>
                  </m:rPr>
                  <w:rPr>
                    <w:rFonts w:ascii="Cambria Math" w:hAnsi="Cambria Math" w:cs="Times New Roman"/>
                    <w:sz w:val="24"/>
                    <w:szCs w:val="24"/>
                  </w:rPr>
                  <m:t xml:space="preserve">1+ </m:t>
                </m:r>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2</m:t>
                    </m:r>
                  </m:sup>
                </m:sSup>
              </m:e>
            </m:d>
          </m:e>
        </m:nary>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-st</m:t>
            </m:r>
          </m:sup>
        </m:sSup>
        <m:r>
          <m:rPr>
            <m:sty m:val="p"/>
          </m:rPr>
          <w:rPr>
            <w:rFonts w:ascii="Cambria Math" w:hAnsi="Cambria Math" w:cs="Times New Roman"/>
            <w:sz w:val="24"/>
            <w:szCs w:val="24"/>
          </w:rPr>
          <m:t xml:space="preserve"> u</m:t>
        </m:r>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dt, s</m:t>
        </m:r>
        <m:r>
          <w:rPr>
            <w:rFonts w:ascii="Cambria Math" w:hAnsi="Cambria Math" w:cs="Times New Roman"/>
            <w:sz w:val="24"/>
            <w:szCs w:val="24"/>
          </w:rPr>
          <m:t xml:space="preserve">&gt;0, </m:t>
        </m:r>
      </m:oMath>
      <w:r w:rsidR="00751C75" w:rsidRPr="00141A7C">
        <w:rPr>
          <w:rFonts w:ascii="Times New Roman" w:eastAsiaTheme="minorEastAsia" w:hAnsi="Times New Roman" w:cs="Times New Roman"/>
          <w:sz w:val="24"/>
          <w:szCs w:val="24"/>
        </w:rPr>
        <w:t xml:space="preserve">                                      (2.2)</w:t>
      </w:r>
    </w:p>
    <w:p w14:paraId="5E4B0786" w14:textId="77777777"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lastRenderedPageBreak/>
        <w:t>is called Mamadu Transform</w:t>
      </w:r>
      <w:r w:rsidR="00751C75" w:rsidRPr="00141A7C">
        <w:rPr>
          <w:rFonts w:ascii="Times New Roman" w:eastAsiaTheme="minorEastAsia" w:hAnsi="Times New Roman" w:cs="Times New Roman"/>
          <w:sz w:val="24"/>
          <w:szCs w:val="24"/>
        </w:rPr>
        <w:t xml:space="preserve"> (MT). It</w:t>
      </w:r>
      <w:r w:rsidRPr="00141A7C">
        <w:rPr>
          <w:rFonts w:ascii="Times New Roman" w:eastAsiaTheme="minorEastAsia" w:hAnsi="Times New Roman" w:cs="Times New Roman"/>
          <w:sz w:val="24"/>
          <w:szCs w:val="24"/>
        </w:rPr>
        <w:t xml:space="preserve"> transform</w:t>
      </w:r>
      <w:r w:rsidR="00751C75" w:rsidRPr="00141A7C">
        <w:rPr>
          <w:rFonts w:ascii="Times New Roman" w:eastAsiaTheme="minorEastAsia" w:hAnsi="Times New Roman" w:cs="Times New Roman"/>
          <w:sz w:val="24"/>
          <w:szCs w:val="24"/>
        </w:rPr>
        <w:t>s</w:t>
      </w:r>
      <w:r w:rsidRPr="00141A7C">
        <w:rPr>
          <w:rFonts w:ascii="Times New Roman" w:eastAsiaTheme="minorEastAsia" w:hAnsi="Times New Roman" w:cs="Times New Roman"/>
          <w:sz w:val="24"/>
          <w:szCs w:val="24"/>
        </w:rPr>
        <w:t xml:space="preserve"> the fractional differential equations into algebraic equations.</w:t>
      </w:r>
    </w:p>
    <w:p w14:paraId="7F6C7ED6" w14:textId="77777777" w:rsidR="00910DBE" w:rsidRPr="00141A7C" w:rsidRDefault="00910DBE" w:rsidP="00910DBE">
      <w:pPr>
        <w:spacing w:after="0"/>
        <w:rPr>
          <w:rFonts w:ascii="Times New Roman" w:eastAsiaTheme="minorEastAsia" w:hAnsi="Times New Roman" w:cs="Times New Roman"/>
          <w:sz w:val="24"/>
          <w:szCs w:val="24"/>
        </w:rPr>
      </w:pPr>
    </w:p>
    <w:p w14:paraId="004ACBCF" w14:textId="77777777"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inverse Mamadu transform defined by </w:t>
      </w:r>
    </w:p>
    <w:p w14:paraId="5079859C" w14:textId="77777777" w:rsidR="000935FE" w:rsidRPr="00141A7C" w:rsidRDefault="000935FE" w:rsidP="00910DBE">
      <w:pPr>
        <w:spacing w:after="0"/>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 xml:space="preserve">        u</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r>
                <m:rPr>
                  <m:sty m:val="p"/>
                </m:rPr>
                <w:rPr>
                  <w:rFonts w:ascii="Cambria Math" w:eastAsiaTheme="minorEastAsia" w:hAnsi="Cambria Math" w:cs="Times New Roman"/>
                  <w:sz w:val="24"/>
                  <w:szCs w:val="24"/>
                </w:rPr>
                <m:t xml:space="preserve">πi </m:t>
              </m:r>
            </m:den>
          </m:f>
          <m:nary>
            <m:naryPr>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γ-i∞</m:t>
              </m:r>
            </m:sub>
            <m:sup>
              <m:r>
                <w:rPr>
                  <w:rFonts w:ascii="Cambria Math" w:eastAsiaTheme="minorEastAsia" w:hAnsi="Cambria Math" w:cs="Times New Roman"/>
                  <w:sz w:val="24"/>
                  <w:szCs w:val="24"/>
                </w:rPr>
                <m:t>γ+i∞</m:t>
              </m:r>
            </m:sup>
            <m:e>
              <m:r>
                <w:rPr>
                  <w:rFonts w:ascii="Cambria Math" w:eastAsiaTheme="minorEastAsia" w:hAnsi="Cambria Math" w:cs="Times New Roman"/>
                  <w:sz w:val="24"/>
                  <w:szCs w:val="24"/>
                </w:rPr>
                <m:t>M</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u</m:t>
                  </m:r>
                </m:e>
              </m:d>
              <m:d>
                <m:dPr>
                  <m:ctrlPr>
                    <w:rPr>
                      <w:rFonts w:ascii="Cambria Math" w:hAnsi="Cambria Math" w:cs="Times New Roman"/>
                      <w:sz w:val="24"/>
                      <w:szCs w:val="24"/>
                    </w:rPr>
                  </m:ctrlPr>
                </m:dPr>
                <m:e>
                  <m:r>
                    <m:rPr>
                      <m:sty m:val="p"/>
                    </m:rPr>
                    <w:rPr>
                      <w:rFonts w:ascii="Cambria Math" w:hAnsi="Cambria Math" w:cs="Times New Roman"/>
                      <w:sz w:val="24"/>
                      <w:szCs w:val="24"/>
                    </w:rPr>
                    <m:t>s</m:t>
                  </m:r>
                </m:e>
              </m:d>
              <m:d>
                <m:dPr>
                  <m:ctrlPr>
                    <w:rPr>
                      <w:rFonts w:ascii="Cambria Math" w:hAnsi="Cambria Math" w:cs="Times New Roman"/>
                      <w:sz w:val="24"/>
                      <w:szCs w:val="24"/>
                    </w:rPr>
                  </m:ctrlPr>
                </m:dPr>
                <m:e>
                  <m:r>
                    <m:rPr>
                      <m:sty m:val="p"/>
                    </m:rPr>
                    <w:rPr>
                      <w:rFonts w:ascii="Cambria Math" w:hAnsi="Cambria Math" w:cs="Times New Roman"/>
                      <w:sz w:val="24"/>
                      <w:szCs w:val="24"/>
                    </w:rPr>
                    <m:t xml:space="preserve">1+ </m:t>
                  </m:r>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2</m:t>
                      </m:r>
                    </m:sup>
                  </m:sSup>
                </m:e>
              </m:d>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-st</m:t>
                  </m:r>
                </m:sup>
              </m:sSup>
              <m:r>
                <m:rPr>
                  <m:sty m:val="p"/>
                </m:rPr>
                <w:rPr>
                  <w:rFonts w:ascii="Cambria Math" w:hAnsi="Cambria Math" w:cs="Times New Roman"/>
                  <w:sz w:val="24"/>
                  <w:szCs w:val="24"/>
                </w:rPr>
                <m:t>ds</m:t>
              </m:r>
            </m:e>
          </m:nary>
          <m:r>
            <m:rPr>
              <m:sty m:val="p"/>
            </m:rPr>
            <w:rPr>
              <w:rFonts w:ascii="Cambria Math" w:hAnsi="Cambria Math" w:cs="Times New Roman"/>
              <w:sz w:val="24"/>
              <w:szCs w:val="24"/>
            </w:rPr>
            <m:t>,</m:t>
          </m:r>
        </m:oMath>
      </m:oMathPara>
    </w:p>
    <w:p w14:paraId="6107A177" w14:textId="77777777" w:rsidR="000935FE" w:rsidRPr="00141A7C" w:rsidRDefault="000935F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reconstructs the original function from the transformed function </w:t>
      </w:r>
      <m:oMath>
        <m:r>
          <m:rPr>
            <m:sty m:val="p"/>
          </m:rPr>
          <w:rPr>
            <w:rFonts w:ascii="Cambria Math" w:eastAsiaTheme="minorEastAsia" w:hAnsi="Cambria Math" w:cs="Times New Roman"/>
            <w:sz w:val="24"/>
            <w:szCs w:val="24"/>
          </w:rPr>
          <m:t>γ ϵ</m:t>
        </m:r>
        <m:r>
          <m:rPr>
            <m:scr m:val="double-struck"/>
            <m:sty m:val="p"/>
          </m:rPr>
          <w:rPr>
            <w:rFonts w:ascii="Cambria Math" w:eastAsiaTheme="minorEastAsia" w:hAnsi="Cambria Math" w:cs="Times New Roman"/>
            <w:sz w:val="24"/>
            <w:szCs w:val="24"/>
          </w:rPr>
          <m:t xml:space="preserve"> R</m:t>
        </m:r>
      </m:oMath>
      <w:r w:rsidRPr="00141A7C">
        <w:rPr>
          <w:rFonts w:ascii="Times New Roman" w:eastAsiaTheme="minorEastAsia" w:hAnsi="Times New Roman" w:cs="Times New Roman"/>
          <w:sz w:val="24"/>
          <w:szCs w:val="24"/>
        </w:rPr>
        <w:t xml:space="preserve"> to ensure convergence in the domain of </w:t>
      </w:r>
      <m:oMath>
        <m:r>
          <m:rPr>
            <m:sty m:val="p"/>
          </m:rPr>
          <w:rPr>
            <w:rFonts w:ascii="Cambria Math" w:eastAsiaTheme="minorEastAsia" w:hAnsi="Cambria Math" w:cs="Times New Roman"/>
            <w:sz w:val="24"/>
            <w:szCs w:val="24"/>
          </w:rPr>
          <m:t>M</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u</m:t>
            </m:r>
          </m:e>
        </m:d>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m:t>
        </m:r>
      </m:oMath>
    </w:p>
    <w:p w14:paraId="7CCA3AC1" w14:textId="77777777" w:rsidR="000935FE" w:rsidRPr="00141A7C" w:rsidRDefault="000935FE" w:rsidP="00910DBE">
      <w:pPr>
        <w:spacing w:after="0"/>
        <w:rPr>
          <w:rFonts w:ascii="Times New Roman" w:eastAsiaTheme="minorEastAsia" w:hAnsi="Times New Roman" w:cs="Times New Roman"/>
          <w:b/>
          <w:i/>
          <w:sz w:val="24"/>
          <w:szCs w:val="24"/>
        </w:rPr>
      </w:pPr>
      <w:r w:rsidRPr="00141A7C">
        <w:rPr>
          <w:rFonts w:ascii="Times New Roman" w:eastAsiaTheme="minorEastAsia" w:hAnsi="Times New Roman" w:cs="Times New Roman"/>
          <w:b/>
          <w:i/>
          <w:sz w:val="24"/>
          <w:szCs w:val="24"/>
        </w:rPr>
        <w:t>Definition 2.4 (Eigenvalue and Eigen</w:t>
      </w:r>
      <w:r w:rsidR="00751C75" w:rsidRPr="00141A7C">
        <w:rPr>
          <w:rFonts w:ascii="Times New Roman" w:eastAsiaTheme="minorEastAsia" w:hAnsi="Times New Roman" w:cs="Times New Roman"/>
          <w:b/>
          <w:i/>
          <w:sz w:val="24"/>
          <w:szCs w:val="24"/>
        </w:rPr>
        <w:t xml:space="preserve"> </w:t>
      </w:r>
      <w:r w:rsidRPr="00141A7C">
        <w:rPr>
          <w:rFonts w:ascii="Times New Roman" w:eastAsiaTheme="minorEastAsia" w:hAnsi="Times New Roman" w:cs="Times New Roman"/>
          <w:b/>
          <w:i/>
          <w:sz w:val="24"/>
          <w:szCs w:val="24"/>
        </w:rPr>
        <w:t>functions)</w:t>
      </w:r>
    </w:p>
    <w:p w14:paraId="753CE6DC" w14:textId="77777777"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For the special operator</w:t>
      </w:r>
      <w:r w:rsidR="00910DBE" w:rsidRPr="00141A7C">
        <w:rPr>
          <w:rFonts w:ascii="Times New Roman" w:eastAsiaTheme="minorEastAsia" w:hAnsi="Times New Roman" w:cs="Times New Roman"/>
          <w:sz w:val="24"/>
          <w:szCs w:val="24"/>
        </w:rPr>
        <w:t xml:space="preserve"> (</w:t>
      </w:r>
      <w:r w:rsidR="00910DBE" w:rsidRPr="00141A7C">
        <w:rPr>
          <w:rFonts w:ascii="Times New Roman" w:hAnsi="Times New Roman" w:cs="Times New Roman"/>
          <w:sz w:val="24"/>
          <w:szCs w:val="24"/>
        </w:rPr>
        <w:t>Mainardi</w:t>
      </w:r>
      <w:r w:rsidRPr="00141A7C">
        <w:rPr>
          <w:rFonts w:ascii="Times New Roman" w:eastAsiaTheme="minorEastAsia" w:hAnsi="Times New Roman" w:cs="Times New Roman"/>
          <w:sz w:val="24"/>
          <w:szCs w:val="24"/>
        </w:rPr>
        <w:t>,</w:t>
      </w:r>
      <w:r w:rsidR="00910DBE" w:rsidRPr="00141A7C">
        <w:rPr>
          <w:rFonts w:ascii="Times New Roman" w:eastAsiaTheme="minorEastAsia" w:hAnsi="Times New Roman" w:cs="Times New Roman"/>
          <w:sz w:val="24"/>
          <w:szCs w:val="24"/>
        </w:rPr>
        <w:t xml:space="preserve"> 2010)</w:t>
      </w:r>
      <w:r w:rsidRPr="00141A7C">
        <w:rPr>
          <w:rFonts w:ascii="Times New Roman" w:eastAsiaTheme="minorEastAsia" w:hAnsi="Times New Roman" w:cs="Times New Roman"/>
          <w:sz w:val="24"/>
          <w:szCs w:val="24"/>
        </w:rPr>
        <w:t xml:space="preserve"> </w:t>
      </w:r>
    </w:p>
    <w:p w14:paraId="3C7183BA" w14:textId="77777777" w:rsidR="000935FE" w:rsidRPr="00141A7C" w:rsidRDefault="00751C75" w:rsidP="00910DBE">
      <w:pPr>
        <w:spacing w:after="0"/>
        <w:jc w:val="right"/>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m:t>
        </m:r>
        <m:r>
          <w:rPr>
            <w:rFonts w:ascii="Cambria Math" w:hAnsi="Cambria Math" w:cs="Times New Roman"/>
            <w:sz w:val="24"/>
            <w:szCs w:val="24"/>
          </w:rPr>
          <m:t>λ∅=0,</m:t>
        </m:r>
        <m:r>
          <m:rPr>
            <m:sty m:val="p"/>
          </m:rPr>
          <w:rPr>
            <w:rFonts w:ascii="Cambria Math" w:hAnsi="Cambria Math" w:cs="Times New Roman"/>
            <w:sz w:val="24"/>
            <w:szCs w:val="24"/>
          </w:rPr>
          <m:t xml:space="preserve"> </m:t>
        </m:r>
      </m:oMath>
      <w:r w:rsidRPr="00141A7C">
        <w:rPr>
          <w:rFonts w:ascii="Times New Roman" w:eastAsiaTheme="minorEastAsia" w:hAnsi="Times New Roman" w:cs="Times New Roman"/>
          <w:sz w:val="24"/>
          <w:szCs w:val="24"/>
        </w:rPr>
        <w:t xml:space="preserve">                                                         (2.3)      </w:t>
      </w:r>
    </w:p>
    <w:p w14:paraId="69D74F82" w14:textId="77777777"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wit</w:t>
      </w:r>
      <w:r w:rsidR="00751C75" w:rsidRPr="00141A7C">
        <w:rPr>
          <w:rFonts w:ascii="Times New Roman" w:eastAsiaTheme="minorEastAsia" w:hAnsi="Times New Roman" w:cs="Times New Roman"/>
          <w:sz w:val="24"/>
          <w:szCs w:val="24"/>
        </w:rPr>
        <w:t>h Dirichlet boundary conditions,</w:t>
      </w:r>
    </w:p>
    <w:p w14:paraId="04121F5F" w14:textId="77777777"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 xml:space="preserve"> =  ∅</m:t>
        </m:r>
        <m:d>
          <m:dPr>
            <m:ctrlPr>
              <w:rPr>
                <w:rFonts w:ascii="Cambria Math" w:hAnsi="Cambria Math" w:cs="Times New Roman"/>
                <w:i/>
                <w:sz w:val="24"/>
                <w:szCs w:val="24"/>
              </w:rPr>
            </m:ctrlPr>
          </m:dPr>
          <m:e>
            <m:r>
              <w:rPr>
                <w:rFonts w:ascii="Cambria Math" w:hAnsi="Cambria Math" w:cs="Times New Roman"/>
                <w:sz w:val="24"/>
                <w:szCs w:val="24"/>
              </w:rPr>
              <m:t>L</m:t>
            </m:r>
          </m:e>
        </m:d>
        <m:r>
          <w:rPr>
            <w:rFonts w:ascii="Cambria Math" w:hAnsi="Cambria Math" w:cs="Times New Roman"/>
            <w:sz w:val="24"/>
            <w:szCs w:val="24"/>
          </w:rPr>
          <m:t>=0</m:t>
        </m:r>
        <m:r>
          <m:rPr>
            <m:sty m:val="p"/>
          </m:rPr>
          <w:rPr>
            <w:rFonts w:ascii="Cambria Math" w:hAnsi="Cambria Math" w:cs="Times New Roman"/>
            <w:sz w:val="24"/>
            <w:szCs w:val="24"/>
          </w:rPr>
          <m:t>,</m:t>
        </m:r>
      </m:oMath>
    </w:p>
    <w:p w14:paraId="464A3DA1" w14:textId="77777777"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solutions are </w:t>
      </w:r>
    </w:p>
    <w:p w14:paraId="292B1338" w14:textId="77777777" w:rsidR="000935FE" w:rsidRPr="00141A7C" w:rsidRDefault="000D7BE4" w:rsidP="00910DBE">
      <w:pPr>
        <w:spacing w:after="0"/>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=sin</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nπx</m:t>
                  </m:r>
                </m:num>
                <m:den>
                  <m:r>
                    <m:rPr>
                      <m:sty m:val="p"/>
                    </m:rPr>
                    <w:rPr>
                      <w:rFonts w:ascii="Cambria Math" w:hAnsi="Cambria Math" w:cs="Times New Roman"/>
                      <w:sz w:val="24"/>
                      <w:szCs w:val="24"/>
                    </w:rPr>
                    <m:t>L</m:t>
                  </m:r>
                </m:den>
              </m:f>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m:rPr>
                  <m:sty m:val="p"/>
                </m:rPr>
                <w:rPr>
                  <w:rFonts w:ascii="Cambria Math" w:hAnsi="Cambria Math" w:cs="Times New Roman"/>
                  <w:sz w:val="24"/>
                  <w:szCs w:val="24"/>
                </w:rPr>
                <m:t xml:space="preserve">n </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π</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L</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 xml:space="preserve"> .     </m:t>
          </m:r>
        </m:oMath>
      </m:oMathPara>
    </w:p>
    <w:p w14:paraId="748D1AFD" w14:textId="77777777" w:rsidR="000935FE" w:rsidRPr="00141A7C" w:rsidRDefault="000935F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These form an orthogonal basis used in spectral decomposition.</w:t>
      </w:r>
      <w:r w:rsidR="00751C75" w:rsidRPr="00141A7C">
        <w:rPr>
          <w:rFonts w:ascii="Times New Roman" w:eastAsiaTheme="minorEastAsia" w:hAnsi="Times New Roman" w:cs="Times New Roman"/>
          <w:sz w:val="24"/>
          <w:szCs w:val="24"/>
        </w:rPr>
        <w:t xml:space="preserve"> Hence, </w:t>
      </w:r>
      <w:r w:rsidRPr="00141A7C">
        <w:rPr>
          <w:rFonts w:ascii="Times New Roman" w:eastAsiaTheme="minorEastAsia" w:hAnsi="Times New Roman" w:cs="Times New Roman"/>
          <w:sz w:val="24"/>
          <w:szCs w:val="24"/>
        </w:rPr>
        <w:t>spectral decomposition expresses a function as a series of eigen</w:t>
      </w:r>
      <w:r w:rsidR="00751C75" w:rsidRPr="00141A7C">
        <w:rPr>
          <w:rFonts w:ascii="Times New Roman" w:eastAsiaTheme="minorEastAsia" w:hAnsi="Times New Roman" w:cs="Times New Roman"/>
          <w:sz w:val="24"/>
          <w:szCs w:val="24"/>
        </w:rPr>
        <w:t xml:space="preserve"> </w:t>
      </w:r>
      <w:r w:rsidRPr="00141A7C">
        <w:rPr>
          <w:rFonts w:ascii="Times New Roman" w:eastAsiaTheme="minorEastAsia" w:hAnsi="Times New Roman" w:cs="Times New Roman"/>
          <w:sz w:val="24"/>
          <w:szCs w:val="24"/>
        </w:rPr>
        <w:t>functions,</w:t>
      </w:r>
    </w:p>
    <w:p w14:paraId="64515F55" w14:textId="77777777" w:rsidR="000935FE" w:rsidRPr="00141A7C" w:rsidRDefault="000935FE" w:rsidP="00910DBE">
      <w:pPr>
        <w:spacing w:after="0"/>
        <w:jc w:val="center"/>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u</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x,t</m:t>
            </m:r>
          </m:e>
        </m:d>
        <m:r>
          <m:rPr>
            <m:sty m:val="p"/>
          </m:rP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n=1</m:t>
            </m:r>
          </m:sub>
          <m:sup>
            <m:r>
              <m:rPr>
                <m:sty m:val="p"/>
              </m:rP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nary>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m:t>
        </m:r>
      </m:oMath>
      <w:r w:rsidR="00751C75" w:rsidRPr="00141A7C">
        <w:rPr>
          <w:rFonts w:ascii="Times New Roman" w:eastAsiaTheme="minorEastAsia" w:hAnsi="Times New Roman" w:cs="Times New Roman"/>
          <w:sz w:val="24"/>
          <w:szCs w:val="24"/>
        </w:rPr>
        <w:t xml:space="preserve"> </w:t>
      </w:r>
    </w:p>
    <w:p w14:paraId="20C330CC" w14:textId="77777777" w:rsidR="000935FE" w:rsidRPr="00141A7C" w:rsidRDefault="00751C75"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which transforms the P</w:t>
      </w:r>
      <w:r w:rsidR="000935FE" w:rsidRPr="00141A7C">
        <w:rPr>
          <w:rFonts w:ascii="Times New Roman" w:eastAsiaTheme="minorEastAsia" w:hAnsi="Times New Roman" w:cs="Times New Roman"/>
          <w:sz w:val="24"/>
          <w:szCs w:val="24"/>
        </w:rPr>
        <w:t>artial Differential Eq</w:t>
      </w:r>
      <w:r w:rsidRPr="00141A7C">
        <w:rPr>
          <w:rFonts w:ascii="Times New Roman" w:eastAsiaTheme="minorEastAsia" w:hAnsi="Times New Roman" w:cs="Times New Roman"/>
          <w:sz w:val="24"/>
          <w:szCs w:val="24"/>
        </w:rPr>
        <w:t>uations (PDE) into a system of O</w:t>
      </w:r>
      <w:r w:rsidR="000935FE" w:rsidRPr="00141A7C">
        <w:rPr>
          <w:rFonts w:ascii="Times New Roman" w:eastAsiaTheme="minorEastAsia" w:hAnsi="Times New Roman" w:cs="Times New Roman"/>
          <w:sz w:val="24"/>
          <w:szCs w:val="24"/>
        </w:rPr>
        <w:t>rdinary Differential Equations (ODE).</w:t>
      </w:r>
    </w:p>
    <w:p w14:paraId="7B33D1AE" w14:textId="77777777" w:rsidR="000935FE" w:rsidRPr="00141A7C" w:rsidRDefault="00E01E52" w:rsidP="00910DBE">
      <w:pPr>
        <w:spacing w:after="0"/>
        <w:jc w:val="both"/>
        <w:rPr>
          <w:rFonts w:ascii="Times New Roman" w:eastAsiaTheme="minorEastAsia" w:hAnsi="Times New Roman" w:cs="Times New Roman"/>
          <w:b/>
          <w:i/>
          <w:sz w:val="24"/>
          <w:szCs w:val="24"/>
        </w:rPr>
      </w:pPr>
      <w:r w:rsidRPr="00141A7C">
        <w:rPr>
          <w:rFonts w:ascii="Times New Roman" w:eastAsiaTheme="minorEastAsia" w:hAnsi="Times New Roman" w:cs="Times New Roman"/>
          <w:b/>
          <w:i/>
          <w:sz w:val="24"/>
          <w:szCs w:val="24"/>
        </w:rPr>
        <w:t xml:space="preserve">Definition 2.5 (Mittag-Leffler </w:t>
      </w:r>
      <w:r w:rsidR="000935FE" w:rsidRPr="00141A7C">
        <w:rPr>
          <w:rFonts w:ascii="Times New Roman" w:eastAsiaTheme="minorEastAsia" w:hAnsi="Times New Roman" w:cs="Times New Roman"/>
          <w:b/>
          <w:i/>
          <w:sz w:val="24"/>
          <w:szCs w:val="24"/>
        </w:rPr>
        <w:t>Function)</w:t>
      </w:r>
    </w:p>
    <w:p w14:paraId="0DFFFCAC" w14:textId="77777777" w:rsidR="000935FE" w:rsidRPr="00141A7C" w:rsidRDefault="000935F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t xml:space="preserve">This is a special function appearing in a </w:t>
      </w:r>
      <w:proofErr w:type="gramStart"/>
      <w:r w:rsidRPr="00141A7C">
        <w:rPr>
          <w:rFonts w:ascii="Times New Roman" w:eastAsiaTheme="minorEastAsia" w:hAnsi="Times New Roman" w:cs="Times New Roman"/>
          <w:sz w:val="24"/>
          <w:szCs w:val="24"/>
        </w:rPr>
        <w:t>solutions of fractional differential equations</w:t>
      </w:r>
      <w:proofErr w:type="gramEnd"/>
      <w:r w:rsidRPr="00141A7C">
        <w:rPr>
          <w:rFonts w:ascii="Times New Roman" w:eastAsiaTheme="minorEastAsia" w:hAnsi="Times New Roman" w:cs="Times New Roman"/>
          <w:sz w:val="24"/>
          <w:szCs w:val="24"/>
        </w:rPr>
        <w:t>. It is defined by</w:t>
      </w:r>
      <w:r w:rsidR="00910DBE" w:rsidRPr="00141A7C">
        <w:rPr>
          <w:rFonts w:ascii="Times New Roman" w:eastAsiaTheme="minorEastAsia" w:hAnsi="Times New Roman" w:cs="Times New Roman"/>
          <w:sz w:val="24"/>
          <w:szCs w:val="24"/>
        </w:rPr>
        <w:t xml:space="preserve"> (</w:t>
      </w:r>
      <w:r w:rsidR="00910DBE" w:rsidRPr="00141A7C">
        <w:rPr>
          <w:rFonts w:ascii="Times New Roman" w:hAnsi="Times New Roman" w:cs="Times New Roman"/>
          <w:sz w:val="24"/>
          <w:szCs w:val="24"/>
        </w:rPr>
        <w:t>Diethelm, 2010)</w:t>
      </w:r>
    </w:p>
    <w:p w14:paraId="308CFAB9" w14:textId="77777777" w:rsidR="000935FE" w:rsidRPr="00141A7C" w:rsidRDefault="000D7BE4" w:rsidP="00910DBE">
      <w:pPr>
        <w:spacing w:after="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α,β</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z</m:t>
              </m:r>
            </m:e>
          </m:d>
          <m:r>
            <m:rPr>
              <m:sty m:val="p"/>
            </m:rP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k=0</m:t>
              </m:r>
            </m:sub>
            <m:sup>
              <m:r>
                <m:rPr>
                  <m:sty m:val="p"/>
                </m:rPr>
                <w:rPr>
                  <w:rFonts w:ascii="Cambria Math" w:eastAsiaTheme="minorEastAsia" w:hAnsi="Cambria Math" w:cs="Times New Roman"/>
                  <w:sz w:val="24"/>
                  <w:szCs w:val="24"/>
                </w:rPr>
                <m:t>N</m:t>
              </m:r>
            </m:sup>
            <m:e>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z</m:t>
                      </m:r>
                    </m:e>
                    <m:sup>
                      <m:r>
                        <m:rPr>
                          <m:sty m:val="p"/>
                        </m:rPr>
                        <w:rPr>
                          <w:rFonts w:ascii="Cambria Math" w:eastAsiaTheme="minorEastAsia" w:hAnsi="Cambria Math" w:cs="Times New Roman"/>
                          <w:sz w:val="24"/>
                          <w:szCs w:val="24"/>
                        </w:rPr>
                        <m:t>k</m:t>
                      </m:r>
                    </m:sup>
                  </m:sSup>
                </m:num>
                <m:den>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αk+β</m:t>
                      </m:r>
                    </m:e>
                  </m:d>
                </m:den>
              </m:f>
            </m:e>
          </m:nary>
        </m:oMath>
      </m:oMathPara>
    </w:p>
    <w:p w14:paraId="2B7B5371" w14:textId="77777777" w:rsidR="000935FE" w:rsidRPr="00141A7C" w:rsidRDefault="000935F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For </w:t>
      </w:r>
      <m:oMath>
        <m:r>
          <m:rPr>
            <m:sty m:val="p"/>
          </m:rPr>
          <w:rPr>
            <w:rFonts w:ascii="Cambria Math" w:eastAsiaTheme="minorEastAsia" w:hAnsi="Cambria Math" w:cs="Times New Roman"/>
            <w:sz w:val="24"/>
            <w:szCs w:val="24"/>
          </w:rPr>
          <m:t>α=1,</m:t>
        </m:r>
      </m:oMath>
      <w:r w:rsidRPr="00141A7C">
        <w:rPr>
          <w:rFonts w:ascii="Times New Roman" w:eastAsiaTheme="minorEastAsia" w:hAnsi="Times New Roman" w:cs="Times New Roman"/>
          <w:sz w:val="24"/>
          <w:szCs w:val="24"/>
        </w:rPr>
        <w:t xml:space="preserve"> it reduces to exponential functions.</w:t>
      </w:r>
    </w:p>
    <w:p w14:paraId="353CCD6C" w14:textId="77777777" w:rsidR="000935FE" w:rsidRPr="00141A7C" w:rsidRDefault="000935FE" w:rsidP="00910DBE">
      <w:pPr>
        <w:spacing w:after="0"/>
        <w:jc w:val="both"/>
        <w:rPr>
          <w:rFonts w:ascii="Times New Roman" w:eastAsiaTheme="minorEastAsia" w:hAnsi="Times New Roman" w:cs="Times New Roman"/>
          <w:b/>
          <w:i/>
          <w:sz w:val="24"/>
          <w:szCs w:val="24"/>
        </w:rPr>
      </w:pPr>
      <w:r w:rsidRPr="00141A7C">
        <w:rPr>
          <w:rFonts w:ascii="Times New Roman" w:eastAsiaTheme="minorEastAsia" w:hAnsi="Times New Roman" w:cs="Times New Roman"/>
          <w:b/>
          <w:i/>
          <w:sz w:val="24"/>
          <w:szCs w:val="24"/>
        </w:rPr>
        <w:t>Definition 2.6 (Local Fractional Mamadu Decomposition Method)</w:t>
      </w:r>
    </w:p>
    <w:p w14:paraId="78A18AFD" w14:textId="77777777" w:rsidR="000935FE" w:rsidRPr="00141A7C" w:rsidRDefault="000935F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Local Fractional Mamadu Decomposition Method (LFDM) is </w:t>
      </w:r>
      <w:r w:rsidR="0061159E" w:rsidRPr="00141A7C">
        <w:rPr>
          <w:rFonts w:ascii="Times New Roman" w:eastAsiaTheme="minorEastAsia" w:hAnsi="Times New Roman" w:cs="Times New Roman"/>
          <w:sz w:val="24"/>
          <w:szCs w:val="24"/>
        </w:rPr>
        <w:t>a</w:t>
      </w:r>
      <w:r w:rsidRPr="00141A7C">
        <w:rPr>
          <w:rFonts w:ascii="Times New Roman" w:eastAsiaTheme="minorEastAsia" w:hAnsi="Times New Roman" w:cs="Times New Roman"/>
          <w:sz w:val="24"/>
          <w:szCs w:val="24"/>
        </w:rPr>
        <w:t xml:space="preserve"> hybrid analytical method combining,</w:t>
      </w:r>
    </w:p>
    <w:p w14:paraId="685DF52F" w14:textId="77777777" w:rsidR="000935FE" w:rsidRPr="00141A7C" w:rsidRDefault="000935FE" w:rsidP="00910DBE">
      <w:pPr>
        <w:pStyle w:val="ListParagraph"/>
        <w:numPr>
          <w:ilvl w:val="0"/>
          <w:numId w:val="7"/>
        </w:num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Mamadu transforms,</w:t>
      </w:r>
    </w:p>
    <w:p w14:paraId="7793EDDA" w14:textId="77777777" w:rsidR="000935FE" w:rsidRPr="00141A7C" w:rsidRDefault="000935FE" w:rsidP="00910DBE">
      <w:pPr>
        <w:pStyle w:val="ListParagraph"/>
        <w:numPr>
          <w:ilvl w:val="0"/>
          <w:numId w:val="7"/>
        </w:num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Spectral decomposition (space discretization</w:t>
      </w:r>
      <w:r w:rsidR="00472889" w:rsidRPr="00141A7C">
        <w:rPr>
          <w:rFonts w:ascii="Times New Roman" w:eastAsiaTheme="minorEastAsia" w:hAnsi="Times New Roman" w:cs="Times New Roman"/>
          <w:sz w:val="24"/>
          <w:szCs w:val="24"/>
        </w:rPr>
        <w:t>)</w:t>
      </w:r>
      <w:r w:rsidRPr="00141A7C">
        <w:rPr>
          <w:rFonts w:ascii="Times New Roman" w:eastAsiaTheme="minorEastAsia" w:hAnsi="Times New Roman" w:cs="Times New Roman"/>
          <w:sz w:val="24"/>
          <w:szCs w:val="24"/>
        </w:rPr>
        <w:t xml:space="preserve">, and </w:t>
      </w:r>
    </w:p>
    <w:p w14:paraId="0118C5FA" w14:textId="77777777" w:rsidR="000935FE" w:rsidRPr="00141A7C" w:rsidRDefault="000935FE" w:rsidP="00910DBE">
      <w:pPr>
        <w:pStyle w:val="ListParagraph"/>
        <w:numPr>
          <w:ilvl w:val="0"/>
          <w:numId w:val="7"/>
        </w:num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Mittag-Leffer inversion. </w:t>
      </w:r>
    </w:p>
    <w:p w14:paraId="2E6FAC03" w14:textId="77777777" w:rsidR="00F12B77" w:rsidRDefault="000935FE" w:rsidP="00910DBE">
      <w:pPr>
        <w:spacing w:after="0"/>
        <w:jc w:val="both"/>
        <w:rPr>
          <w:rFonts w:ascii="Times New Roman" w:hAnsi="Times New Roman" w:cs="Times New Roman"/>
          <w:sz w:val="24"/>
          <w:szCs w:val="24"/>
        </w:rPr>
      </w:pPr>
      <w:r w:rsidRPr="00141A7C">
        <w:rPr>
          <w:rFonts w:ascii="Times New Roman" w:eastAsiaTheme="minorEastAsia" w:hAnsi="Times New Roman" w:cs="Times New Roman"/>
          <w:sz w:val="24"/>
          <w:szCs w:val="24"/>
        </w:rPr>
        <w:t>The LFMD provides closed-form or semi-analytica</w:t>
      </w:r>
      <w:r w:rsidR="00922015" w:rsidRPr="00141A7C">
        <w:rPr>
          <w:rFonts w:ascii="Times New Roman" w:eastAsiaTheme="minorEastAsia" w:hAnsi="Times New Roman" w:cs="Times New Roman"/>
          <w:sz w:val="24"/>
          <w:szCs w:val="24"/>
        </w:rPr>
        <w:t>l solutions for fractional PDE.</w:t>
      </w:r>
      <w:r w:rsidRPr="00141A7C">
        <w:rPr>
          <w:rFonts w:ascii="Times New Roman" w:hAnsi="Times New Roman" w:cs="Times New Roman"/>
          <w:sz w:val="24"/>
          <w:szCs w:val="24"/>
        </w:rPr>
        <w:t xml:space="preserve"> </w:t>
      </w:r>
    </w:p>
    <w:p w14:paraId="0D26BEAB" w14:textId="77777777" w:rsidR="00141A7C" w:rsidRPr="00141A7C" w:rsidRDefault="00141A7C" w:rsidP="00910DBE">
      <w:pPr>
        <w:spacing w:after="0"/>
        <w:jc w:val="both"/>
        <w:rPr>
          <w:rFonts w:ascii="Times New Roman" w:hAnsi="Times New Roman" w:cs="Times New Roman"/>
          <w:sz w:val="24"/>
          <w:szCs w:val="24"/>
        </w:rPr>
      </w:pPr>
    </w:p>
    <w:p w14:paraId="226D615B" w14:textId="77777777" w:rsidR="00AC178E" w:rsidRPr="00141A7C" w:rsidRDefault="00AB3C6E" w:rsidP="00910DBE">
      <w:pPr>
        <w:spacing w:after="0"/>
        <w:jc w:val="both"/>
        <w:rPr>
          <w:rFonts w:ascii="Times New Roman" w:hAnsi="Times New Roman" w:cs="Times New Roman"/>
          <w:b/>
          <w:sz w:val="24"/>
          <w:szCs w:val="24"/>
        </w:rPr>
      </w:pPr>
      <w:r w:rsidRPr="00141A7C">
        <w:rPr>
          <w:rFonts w:ascii="Times New Roman" w:hAnsi="Times New Roman" w:cs="Times New Roman"/>
          <w:b/>
          <w:sz w:val="24"/>
          <w:szCs w:val="24"/>
        </w:rPr>
        <w:t>3.</w:t>
      </w:r>
      <w:r w:rsidRPr="00141A7C">
        <w:rPr>
          <w:rFonts w:ascii="Times New Roman" w:hAnsi="Times New Roman" w:cs="Times New Roman"/>
          <w:b/>
          <w:sz w:val="24"/>
          <w:szCs w:val="24"/>
        </w:rPr>
        <w:tab/>
      </w:r>
      <w:r w:rsidR="00AC178E" w:rsidRPr="00141A7C">
        <w:rPr>
          <w:rFonts w:ascii="Times New Roman" w:hAnsi="Times New Roman" w:cs="Times New Roman"/>
          <w:b/>
          <w:sz w:val="24"/>
          <w:szCs w:val="24"/>
        </w:rPr>
        <w:t>Singularly perturbed Telegraph Equation</w:t>
      </w:r>
    </w:p>
    <w:p w14:paraId="593C96DE" w14:textId="77777777" w:rsidR="00AC178E" w:rsidRPr="00141A7C" w:rsidRDefault="00AB3C6E"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lastRenderedPageBreak/>
        <w:t>Damped wave propagation can</w:t>
      </w:r>
      <w:r w:rsidR="00AC178E" w:rsidRPr="00141A7C">
        <w:rPr>
          <w:rFonts w:ascii="Times New Roman" w:hAnsi="Times New Roman" w:cs="Times New Roman"/>
          <w:sz w:val="24"/>
          <w:szCs w:val="24"/>
        </w:rPr>
        <w:t xml:space="preserve"> effectively</w:t>
      </w:r>
      <w:r w:rsidRPr="00141A7C">
        <w:rPr>
          <w:rFonts w:ascii="Times New Roman" w:hAnsi="Times New Roman" w:cs="Times New Roman"/>
          <w:sz w:val="24"/>
          <w:szCs w:val="24"/>
        </w:rPr>
        <w:t xml:space="preserve"> be</w:t>
      </w:r>
      <w:r w:rsidR="00AC178E" w:rsidRPr="00141A7C">
        <w:rPr>
          <w:rFonts w:ascii="Times New Roman" w:hAnsi="Times New Roman" w:cs="Times New Roman"/>
          <w:sz w:val="24"/>
          <w:szCs w:val="24"/>
        </w:rPr>
        <w:t xml:space="preserve"> modeled via the c</w:t>
      </w:r>
      <w:r w:rsidRPr="00141A7C">
        <w:rPr>
          <w:rFonts w:ascii="Times New Roman" w:hAnsi="Times New Roman" w:cs="Times New Roman"/>
          <w:sz w:val="24"/>
          <w:szCs w:val="24"/>
        </w:rPr>
        <w:t xml:space="preserve">lassical telegraph equation. Its </w:t>
      </w:r>
      <w:r w:rsidR="00695D9A" w:rsidRPr="00141A7C">
        <w:rPr>
          <w:rFonts w:ascii="Times New Roman" w:hAnsi="Times New Roman" w:cs="Times New Roman"/>
          <w:sz w:val="24"/>
          <w:szCs w:val="24"/>
        </w:rPr>
        <w:t>fractional</w:t>
      </w:r>
      <w:r w:rsidR="00AC178E" w:rsidRPr="00141A7C">
        <w:rPr>
          <w:rFonts w:ascii="Times New Roman" w:hAnsi="Times New Roman" w:cs="Times New Roman"/>
          <w:sz w:val="24"/>
          <w:szCs w:val="24"/>
        </w:rPr>
        <w:t xml:space="preserve"> extension incorporates memory effects, while singular perturbation int</w:t>
      </w:r>
      <w:r w:rsidR="006A6EE0" w:rsidRPr="00141A7C">
        <w:rPr>
          <w:rFonts w:ascii="Times New Roman" w:hAnsi="Times New Roman" w:cs="Times New Roman"/>
          <w:sz w:val="24"/>
          <w:szCs w:val="24"/>
        </w:rPr>
        <w:t>rodu</w:t>
      </w:r>
      <w:r w:rsidR="00910DBE" w:rsidRPr="00141A7C">
        <w:rPr>
          <w:rFonts w:ascii="Times New Roman" w:hAnsi="Times New Roman" w:cs="Times New Roman"/>
          <w:sz w:val="24"/>
          <w:szCs w:val="24"/>
        </w:rPr>
        <w:t xml:space="preserve">ces boundary layer behavior (Kumar </w:t>
      </w:r>
      <w:r w:rsidR="004E6753" w:rsidRPr="004E6753">
        <w:rPr>
          <w:rFonts w:ascii="Times New Roman" w:hAnsi="Times New Roman" w:cs="Times New Roman"/>
          <w:i/>
          <w:sz w:val="24"/>
          <w:szCs w:val="24"/>
        </w:rPr>
        <w:t>et al.</w:t>
      </w:r>
      <w:r w:rsidR="00910DBE" w:rsidRPr="00141A7C">
        <w:rPr>
          <w:rFonts w:ascii="Times New Roman" w:hAnsi="Times New Roman" w:cs="Times New Roman"/>
          <w:sz w:val="24"/>
          <w:szCs w:val="24"/>
        </w:rPr>
        <w:t xml:space="preserve"> 2021)</w:t>
      </w:r>
    </w:p>
    <w:p w14:paraId="0474AAB1" w14:textId="77777777" w:rsidR="00AC178E" w:rsidRPr="00141A7C" w:rsidRDefault="00AC178E"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In this paper, we consider the local fractional singular perturbed telegraph equation of the form </w:t>
      </w:r>
    </w:p>
    <w:p w14:paraId="0AC4F09E" w14:textId="77777777" w:rsidR="00AB3C6E" w:rsidRPr="00141A7C" w:rsidRDefault="00AC178E" w:rsidP="00910DBE">
      <w:pPr>
        <w:spacing w:after="0"/>
        <w:jc w:val="right"/>
        <w:rPr>
          <w:rFonts w:ascii="Times New Roman" w:hAnsi="Times New Roman" w:cs="Times New Roman"/>
          <w:sz w:val="24"/>
          <w:szCs w:val="24"/>
        </w:rPr>
      </w:pPr>
      <w:r w:rsidRPr="00141A7C">
        <w:rPr>
          <w:rFonts w:ascii="Times New Roman" w:hAnsi="Times New Roman" w:cs="Times New Roman"/>
          <w:sz w:val="24"/>
          <w:szCs w:val="24"/>
        </w:rPr>
        <w:tab/>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D</m:t>
            </m:r>
          </m:e>
          <m:sub>
            <m:r>
              <m:rPr>
                <m:sty m:val="p"/>
              </m:rPr>
              <w:rPr>
                <w:rFonts w:ascii="Cambria Math" w:hAnsi="Cambria Math" w:cs="Times New Roman"/>
                <w:sz w:val="24"/>
                <w:szCs w:val="24"/>
              </w:rPr>
              <m:t>t</m:t>
            </m:r>
          </m:sub>
          <m:sup>
            <m:r>
              <m:rPr>
                <m:sty m:val="p"/>
              </m:rPr>
              <w:rPr>
                <w:rFonts w:ascii="Cambria Math" w:hAnsi="Cambria Math" w:cs="Times New Roman"/>
                <w:sz w:val="24"/>
                <w:szCs w:val="24"/>
              </w:rPr>
              <m:t>β</m:t>
            </m:r>
          </m:sup>
        </m:sSubSup>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t>
        </m:r>
      </m:oMath>
      <w:r w:rsidR="00AB3C6E" w:rsidRPr="00141A7C">
        <w:rPr>
          <w:rFonts w:ascii="Times New Roman" w:hAnsi="Times New Roman" w:cs="Times New Roman"/>
          <w:sz w:val="24"/>
          <w:szCs w:val="24"/>
        </w:rPr>
        <w:t xml:space="preserve"> </w:t>
      </w:r>
      <m:oMath>
        <m:r>
          <w:rPr>
            <w:rFonts w:ascii="Cambria Math" w:hAnsi="Cambria Math" w:cs="Times New Roman"/>
            <w:sz w:val="24"/>
            <w:szCs w:val="24"/>
          </w:rPr>
          <m:t>a</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D</m:t>
            </m:r>
          </m:e>
          <m:sub>
            <m:r>
              <m:rPr>
                <m:sty m:val="p"/>
              </m:rPr>
              <w:rPr>
                <w:rFonts w:ascii="Cambria Math" w:hAnsi="Cambria Math" w:cs="Times New Roman"/>
                <w:sz w:val="24"/>
                <w:szCs w:val="24"/>
              </w:rPr>
              <m:t>t</m:t>
            </m:r>
          </m:sub>
          <m:sup>
            <m:r>
              <m:rPr>
                <m:sty m:val="p"/>
              </m:rPr>
              <w:rPr>
                <w:rFonts w:ascii="Cambria Math" w:hAnsi="Cambria Math" w:cs="Times New Roman"/>
                <w:sz w:val="24"/>
                <w:szCs w:val="24"/>
              </w:rPr>
              <m:t>β</m:t>
            </m:r>
          </m:sup>
        </m:sSubSup>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t>
        </m:r>
      </m:oMath>
      <w:r w:rsidRPr="00141A7C">
        <w:rPr>
          <w:rFonts w:ascii="Times New Roman" w:hAnsi="Times New Roman" w:cs="Times New Roman"/>
          <w:sz w:val="24"/>
          <w:szCs w:val="24"/>
        </w:rPr>
        <w:t>ɛ</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xx</m:t>
            </m:r>
          </m:sub>
        </m:sSub>
        <m:r>
          <w:rPr>
            <w:rFonts w:ascii="Cambria Math" w:hAnsi="Cambria Math" w:cs="Times New Roman"/>
            <w:sz w:val="24"/>
            <w:szCs w:val="24"/>
          </w:rPr>
          <m:t>(x,t</m:t>
        </m:r>
        <m:r>
          <w:rPr>
            <w:rFonts w:ascii="Cambria Math" w:eastAsiaTheme="minorEastAsia" w:hAnsi="Cambria Math" w:cs="Times New Roman"/>
            <w:sz w:val="24"/>
            <w:szCs w:val="24"/>
          </w:rPr>
          <m:t>) = g(x,t),</m:t>
        </m:r>
      </m:oMath>
      <w:r w:rsidR="00D237AB" w:rsidRPr="00141A7C">
        <w:rPr>
          <w:rFonts w:ascii="Times New Roman" w:hAnsi="Times New Roman" w:cs="Times New Roman"/>
          <w:sz w:val="24"/>
          <w:szCs w:val="24"/>
        </w:rPr>
        <w:tab/>
      </w:r>
      <w:r w:rsidR="00D237AB" w:rsidRPr="00141A7C">
        <w:rPr>
          <w:rFonts w:ascii="Times New Roman" w:hAnsi="Times New Roman" w:cs="Times New Roman"/>
          <w:sz w:val="24"/>
          <w:szCs w:val="24"/>
        </w:rPr>
        <w:tab/>
      </w:r>
      <w:r w:rsidR="00D237AB" w:rsidRPr="00141A7C">
        <w:rPr>
          <w:rFonts w:ascii="Times New Roman" w:hAnsi="Times New Roman" w:cs="Times New Roman"/>
          <w:sz w:val="24"/>
          <w:szCs w:val="24"/>
        </w:rPr>
        <w:tab/>
      </w:r>
      <w:r w:rsidR="00D237AB" w:rsidRPr="00141A7C">
        <w:rPr>
          <w:rFonts w:ascii="Times New Roman" w:hAnsi="Times New Roman" w:cs="Times New Roman"/>
          <w:sz w:val="24"/>
          <w:szCs w:val="24"/>
        </w:rPr>
        <w:tab/>
      </w:r>
      <w:r w:rsidR="00AB3C6E" w:rsidRPr="00141A7C">
        <w:rPr>
          <w:rFonts w:ascii="Times New Roman" w:hAnsi="Times New Roman" w:cs="Times New Roman"/>
          <w:sz w:val="24"/>
          <w:szCs w:val="24"/>
        </w:rPr>
        <w:t xml:space="preserve">(3.1) </w:t>
      </w:r>
    </w:p>
    <w:p w14:paraId="404F863C" w14:textId="77777777" w:rsidR="00AC178E" w:rsidRPr="00141A7C" w:rsidRDefault="00695D9A"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with initials conditions.</w:t>
      </w:r>
    </w:p>
    <w:p w14:paraId="45DD8569" w14:textId="77777777" w:rsidR="00AB3C6E" w:rsidRPr="00141A7C" w:rsidRDefault="000D7BE4" w:rsidP="00910DBE">
      <w:pPr>
        <w:spacing w:after="0"/>
        <w:jc w:val="right"/>
        <w:rPr>
          <w:rFonts w:ascii="Times New Roman" w:hAnsi="Times New Roman" w:cs="Times New Roman"/>
          <w:sz w:val="24"/>
          <w:szCs w:val="24"/>
        </w:rPr>
      </w:pPr>
      <m:oMath>
        <m:d>
          <m:dPr>
            <m:begChr m:val=""/>
            <m:endChr m:val="}"/>
            <m:ctrlPr>
              <w:rPr>
                <w:rFonts w:ascii="Cambria Math" w:hAnsi="Cambria Math" w:cs="Times New Roman"/>
                <w:i/>
                <w:sz w:val="24"/>
                <w:szCs w:val="24"/>
              </w:rPr>
            </m:ctrlPr>
          </m:dPr>
          <m:e>
            <m:d>
              <m:dPr>
                <m:begChr m:val="{"/>
                <m:endChr m:val=""/>
                <m:ctrlPr>
                  <w:rPr>
                    <w:rFonts w:ascii="Cambria Math" w:hAnsi="Cambria Math" w:cs="Times New Roman"/>
                    <w:sz w:val="24"/>
                    <w:szCs w:val="24"/>
                  </w:rPr>
                </m:ctrlPr>
              </m:dPr>
              <m:e>
                <m:eqArr>
                  <m:eqArrPr>
                    <m:ctrlPr>
                      <w:rPr>
                        <w:rFonts w:ascii="Cambria Math" w:hAnsi="Cambria Math" w:cs="Times New Roman"/>
                        <w:sz w:val="24"/>
                        <w:szCs w:val="24"/>
                      </w:rPr>
                    </m:ctrlPr>
                  </m:eqArrPr>
                  <m:e>
                    <m:r>
                      <m:rPr>
                        <m:sty m:val="p"/>
                      </m:rPr>
                      <w:rPr>
                        <w:rFonts w:ascii="Cambria Math" w:hAnsi="Cambria Math" w:cs="Times New Roman"/>
                        <w:sz w:val="24"/>
                        <w:szCs w:val="24"/>
                      </w:rPr>
                      <m:t>u</m:t>
                    </m:r>
                    <m:d>
                      <m:dPr>
                        <m:ctrlPr>
                          <w:rPr>
                            <w:rFonts w:ascii="Cambria Math" w:hAnsi="Cambria Math" w:cs="Times New Roman"/>
                            <w:sz w:val="24"/>
                            <w:szCs w:val="24"/>
                          </w:rPr>
                        </m:ctrlPr>
                      </m:dPr>
                      <m:e>
                        <m:r>
                          <m:rPr>
                            <m:sty m:val="p"/>
                          </m:rPr>
                          <w:rPr>
                            <w:rFonts w:ascii="Cambria Math" w:hAnsi="Cambria Math" w:cs="Times New Roman"/>
                            <w:sz w:val="24"/>
                            <w:szCs w:val="24"/>
                          </w:rPr>
                          <m:t>x,o</m:t>
                        </m:r>
                      </m:e>
                    </m:d>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x</m:t>
                        </m:r>
                      </m:e>
                    </m:d>
                  </m:e>
                  <m:e>
                    <m:sSubSup>
                      <m:sSubSupPr>
                        <m:ctrlPr>
                          <w:rPr>
                            <w:rFonts w:ascii="Cambria Math" w:hAnsi="Cambria Math" w:cs="Times New Roman"/>
                            <w:sz w:val="24"/>
                            <w:szCs w:val="24"/>
                          </w:rPr>
                        </m:ctrlPr>
                      </m:sSubSupPr>
                      <m:e>
                        <m:r>
                          <m:rPr>
                            <m:sty m:val="p"/>
                          </m:rPr>
                          <w:rPr>
                            <w:rFonts w:ascii="Cambria Math" w:hAnsi="Cambria Math" w:cs="Times New Roman"/>
                            <w:sz w:val="24"/>
                            <w:szCs w:val="24"/>
                          </w:rPr>
                          <m:t>D</m:t>
                        </m:r>
                      </m:e>
                      <m:sub>
                        <m:r>
                          <m:rPr>
                            <m:sty m:val="p"/>
                          </m:rPr>
                          <w:rPr>
                            <w:rFonts w:ascii="Cambria Math" w:hAnsi="Cambria Math" w:cs="Times New Roman"/>
                            <w:sz w:val="24"/>
                            <w:szCs w:val="24"/>
                          </w:rPr>
                          <m:t>t</m:t>
                        </m:r>
                      </m:sub>
                      <m:sup>
                        <m:r>
                          <m:rPr>
                            <m:sty m:val="p"/>
                          </m:rPr>
                          <w:rPr>
                            <w:rFonts w:ascii="Cambria Math" w:hAnsi="Cambria Math" w:cs="Times New Roman"/>
                            <w:sz w:val="24"/>
                            <w:szCs w:val="24"/>
                          </w:rPr>
                          <m:t>β</m:t>
                        </m:r>
                      </m:sup>
                    </m:sSubSup>
                    <m:d>
                      <m:dPr>
                        <m:ctrlPr>
                          <w:rPr>
                            <w:rFonts w:ascii="Cambria Math" w:hAnsi="Cambria Math" w:cs="Times New Roman"/>
                            <w:sz w:val="24"/>
                            <w:szCs w:val="24"/>
                          </w:rPr>
                        </m:ctrlPr>
                      </m:dPr>
                      <m:e>
                        <m:r>
                          <m:rPr>
                            <m:sty m:val="p"/>
                          </m:rPr>
                          <w:rPr>
                            <w:rFonts w:ascii="Cambria Math" w:hAnsi="Cambria Math" w:cs="Times New Roman"/>
                            <w:sz w:val="24"/>
                            <w:szCs w:val="24"/>
                          </w:rPr>
                          <m:t>x,o</m:t>
                        </m:r>
                      </m:e>
                    </m:d>
                    <m:r>
                      <m:rPr>
                        <m:sty m:val="p"/>
                      </m:rPr>
                      <w:rPr>
                        <w:rFonts w:ascii="Cambria Math" w:hAnsi="Cambria Math" w:cs="Times New Roman"/>
                        <w:sz w:val="24"/>
                        <w:szCs w:val="24"/>
                      </w:rPr>
                      <m:t>= ψ</m:t>
                    </m:r>
                    <m:d>
                      <m:dPr>
                        <m:ctrlPr>
                          <w:rPr>
                            <w:rFonts w:ascii="Cambria Math" w:hAnsi="Cambria Math" w:cs="Times New Roman"/>
                            <w:sz w:val="24"/>
                            <w:szCs w:val="24"/>
                          </w:rPr>
                        </m:ctrlPr>
                      </m:dPr>
                      <m:e>
                        <m:r>
                          <m:rPr>
                            <m:sty m:val="p"/>
                          </m:rPr>
                          <w:rPr>
                            <w:rFonts w:ascii="Cambria Math" w:hAnsi="Cambria Math" w:cs="Times New Roman"/>
                            <w:sz w:val="24"/>
                            <w:szCs w:val="24"/>
                          </w:rPr>
                          <m:t>x</m:t>
                        </m:r>
                      </m:e>
                    </m:d>
                  </m:e>
                </m:eqArr>
              </m:e>
            </m:d>
          </m:e>
        </m:d>
      </m:oMath>
      <w:r w:rsidR="00695D9A" w:rsidRPr="00141A7C">
        <w:rPr>
          <w:rFonts w:ascii="Times New Roman" w:hAnsi="Times New Roman" w:cs="Times New Roman"/>
          <w:sz w:val="24"/>
          <w:szCs w:val="24"/>
        </w:rPr>
        <w:t xml:space="preserve">  </w:t>
      </w:r>
      <m:oMath>
        <m:r>
          <w:rPr>
            <w:rFonts w:ascii="Cambria Math" w:hAnsi="Cambria Math" w:cs="Times New Roman"/>
            <w:sz w:val="24"/>
            <w:szCs w:val="24"/>
          </w:rPr>
          <m:t xml:space="preserve">Ø, </m:t>
        </m:r>
        <m:r>
          <w:rPr>
            <w:rFonts w:ascii="Cambria Math" w:hAnsi="Cambria Math" w:cs="Times New Roman"/>
            <w:sz w:val="24"/>
            <w:szCs w:val="24"/>
          </w:rPr>
          <m:t>ψ</m:t>
        </m:r>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 xml:space="preserve">0, </m:t>
            </m:r>
            <m:r>
              <w:rPr>
                <w:rFonts w:ascii="Cambria Math" w:hAnsi="Cambria Math" w:cs="Times New Roman"/>
                <w:sz w:val="24"/>
                <w:szCs w:val="24"/>
              </w:rPr>
              <m:t>L</m:t>
            </m:r>
          </m:e>
        </m:d>
        <m:r>
          <w:rPr>
            <w:rFonts w:ascii="Cambria Math" w:hAnsi="Cambria Math" w:cs="Times New Roman"/>
            <w:sz w:val="24"/>
            <w:szCs w:val="24"/>
          </w:rPr>
          <m:t xml:space="preserve">,   </m:t>
        </m:r>
        <m:r>
          <w:rPr>
            <w:rFonts w:ascii="Cambria Math" w:hAnsi="Cambria Math" w:cs="Times New Roman"/>
            <w:sz w:val="24"/>
            <w:szCs w:val="24"/>
          </w:rPr>
          <m:t>x</m:t>
        </m:r>
        <m:r>
          <w:rPr>
            <w:rFonts w:ascii="Cambria Math" w:hAnsi="Cambria Math" w:cs="Times New Roman"/>
            <w:sz w:val="24"/>
            <w:szCs w:val="24"/>
          </w:rPr>
          <m:t xml:space="preserve"> ∈[0, </m:t>
        </m:r>
        <m:r>
          <w:rPr>
            <w:rFonts w:ascii="Cambria Math" w:hAnsi="Cambria Math" w:cs="Times New Roman"/>
            <w:sz w:val="24"/>
            <w:szCs w:val="24"/>
          </w:rPr>
          <m:t>L</m:t>
        </m:r>
        <m:r>
          <w:rPr>
            <w:rFonts w:ascii="Cambria Math" w:hAnsi="Cambria Math" w:cs="Times New Roman"/>
            <w:sz w:val="24"/>
            <w:szCs w:val="24"/>
          </w:rPr>
          <m:t>]</m:t>
        </m:r>
      </m:oMath>
      <w:r w:rsidR="00695D9A" w:rsidRPr="00141A7C">
        <w:rPr>
          <w:rFonts w:ascii="Times New Roman" w:hAnsi="Times New Roman" w:cs="Times New Roman"/>
          <w:sz w:val="24"/>
          <w:szCs w:val="24"/>
        </w:rPr>
        <w:tab/>
      </w:r>
      <w:r w:rsidR="00D237AB" w:rsidRPr="00141A7C">
        <w:rPr>
          <w:rFonts w:ascii="Times New Roman" w:hAnsi="Times New Roman" w:cs="Times New Roman"/>
          <w:sz w:val="24"/>
          <w:szCs w:val="24"/>
        </w:rPr>
        <w:t xml:space="preserve">      </w:t>
      </w:r>
      <w:r w:rsidR="006109BC" w:rsidRPr="00141A7C">
        <w:rPr>
          <w:rFonts w:ascii="Times New Roman" w:hAnsi="Times New Roman" w:cs="Times New Roman"/>
          <w:sz w:val="24"/>
          <w:szCs w:val="24"/>
        </w:rPr>
        <w:t xml:space="preserve">            </w:t>
      </w:r>
      <w:r w:rsidR="00D237AB" w:rsidRPr="00141A7C">
        <w:rPr>
          <w:rFonts w:ascii="Times New Roman" w:hAnsi="Times New Roman" w:cs="Times New Roman"/>
          <w:sz w:val="24"/>
          <w:szCs w:val="24"/>
        </w:rPr>
        <w:t xml:space="preserve">      </w:t>
      </w:r>
      <w:r w:rsidR="00695D9A" w:rsidRPr="00141A7C">
        <w:rPr>
          <w:rFonts w:ascii="Times New Roman" w:hAnsi="Times New Roman" w:cs="Times New Roman"/>
          <w:sz w:val="24"/>
          <w:szCs w:val="24"/>
        </w:rPr>
        <w:t>(3.2</w:t>
      </w:r>
      <w:r w:rsidR="00724AA9" w:rsidRPr="00141A7C">
        <w:rPr>
          <w:rFonts w:ascii="Times New Roman" w:hAnsi="Times New Roman" w:cs="Times New Roman"/>
          <w:sz w:val="24"/>
          <w:szCs w:val="24"/>
        </w:rPr>
        <w:t>)</w:t>
      </w:r>
    </w:p>
    <w:p w14:paraId="5E53F046" w14:textId="77777777" w:rsidR="008B6F35" w:rsidRPr="00141A7C" w:rsidRDefault="00724AA9"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a</w:t>
      </w:r>
      <w:r w:rsidR="00B334E6" w:rsidRPr="00141A7C">
        <w:rPr>
          <w:rFonts w:ascii="Times New Roman" w:hAnsi="Times New Roman" w:cs="Times New Roman"/>
          <w:sz w:val="24"/>
          <w:szCs w:val="24"/>
        </w:rPr>
        <w:t>nd boundary conditions.</w:t>
      </w:r>
    </w:p>
    <w:p w14:paraId="5535932E" w14:textId="77777777" w:rsidR="00695D9A" w:rsidRPr="00141A7C" w:rsidRDefault="00B334E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ab/>
      </w:r>
      <w:r w:rsidRPr="00141A7C">
        <w:rPr>
          <w:rFonts w:ascii="Times New Roman" w:hAnsi="Times New Roman" w:cs="Times New Roman"/>
          <w:sz w:val="24"/>
          <w:szCs w:val="24"/>
        </w:rPr>
        <w:tab/>
      </w:r>
      <w:r w:rsidRPr="00141A7C">
        <w:rPr>
          <w:rFonts w:ascii="Times New Roman" w:hAnsi="Times New Roman" w:cs="Times New Roman"/>
          <w:sz w:val="24"/>
          <w:szCs w:val="24"/>
        </w:rPr>
        <w:tab/>
      </w:r>
      <w:r w:rsidRPr="00141A7C">
        <w:rPr>
          <w:rFonts w:ascii="Times New Roman" w:hAnsi="Times New Roman" w:cs="Times New Roman"/>
          <w:sz w:val="24"/>
          <w:szCs w:val="24"/>
        </w:rPr>
        <w:tab/>
      </w:r>
      <m:oMath>
        <m:r>
          <w:rPr>
            <w:rFonts w:ascii="Cambria Math" w:hAnsi="Cambria Math" w:cs="Times New Roman"/>
            <w:sz w:val="24"/>
            <w:szCs w:val="24"/>
          </w:rPr>
          <m:t xml:space="preserve">u </m:t>
        </m:r>
        <m:d>
          <m:dPr>
            <m:ctrlPr>
              <w:rPr>
                <w:rFonts w:ascii="Cambria Math" w:hAnsi="Cambria Math" w:cs="Times New Roman"/>
                <w:i/>
                <w:sz w:val="24"/>
                <w:szCs w:val="24"/>
              </w:rPr>
            </m:ctrlPr>
          </m:dPr>
          <m:e>
            <m:r>
              <w:rPr>
                <w:rFonts w:ascii="Cambria Math" w:hAnsi="Cambria Math" w:cs="Times New Roman"/>
                <w:sz w:val="24"/>
                <w:szCs w:val="24"/>
              </w:rPr>
              <m:t>0, t</m:t>
            </m:r>
          </m:e>
        </m:d>
        <m:r>
          <w:rPr>
            <w:rFonts w:ascii="Cambria Math" w:hAnsi="Cambria Math" w:cs="Times New Roman"/>
            <w:sz w:val="24"/>
            <w:szCs w:val="24"/>
          </w:rPr>
          <m:t xml:space="preserve">= u </m:t>
        </m:r>
        <m:d>
          <m:dPr>
            <m:ctrlPr>
              <w:rPr>
                <w:rFonts w:ascii="Cambria Math" w:hAnsi="Cambria Math" w:cs="Times New Roman"/>
                <w:i/>
                <w:sz w:val="24"/>
                <w:szCs w:val="24"/>
              </w:rPr>
            </m:ctrlPr>
          </m:dPr>
          <m:e>
            <m:r>
              <w:rPr>
                <w:rFonts w:ascii="Cambria Math" w:hAnsi="Cambria Math" w:cs="Times New Roman"/>
                <w:sz w:val="24"/>
                <w:szCs w:val="24"/>
              </w:rPr>
              <m:t>L, t</m:t>
            </m:r>
          </m:e>
        </m:d>
        <m:r>
          <w:rPr>
            <w:rFonts w:ascii="Cambria Math" w:hAnsi="Cambria Math" w:cs="Times New Roman"/>
            <w:sz w:val="24"/>
            <w:szCs w:val="24"/>
          </w:rPr>
          <m:t>= 0,    t∈[0, T],</m:t>
        </m:r>
      </m:oMath>
      <w:r w:rsidR="000664F5" w:rsidRPr="00141A7C">
        <w:rPr>
          <w:rFonts w:ascii="Times New Roman" w:hAnsi="Times New Roman" w:cs="Times New Roman"/>
          <w:sz w:val="24"/>
          <w:szCs w:val="24"/>
        </w:rPr>
        <w:tab/>
      </w:r>
      <w:r w:rsidR="00AB3C6E" w:rsidRPr="00141A7C">
        <w:rPr>
          <w:rFonts w:ascii="Times New Roman" w:hAnsi="Times New Roman" w:cs="Times New Roman"/>
          <w:sz w:val="24"/>
          <w:szCs w:val="24"/>
        </w:rPr>
        <w:t xml:space="preserve">     </w:t>
      </w:r>
      <w:r w:rsidR="00AB3C6E" w:rsidRPr="00141A7C">
        <w:rPr>
          <w:rFonts w:ascii="Times New Roman" w:hAnsi="Times New Roman" w:cs="Times New Roman"/>
          <w:sz w:val="24"/>
          <w:szCs w:val="24"/>
        </w:rPr>
        <w:tab/>
        <w:t xml:space="preserve">                 (</w:t>
      </w:r>
      <w:r w:rsidR="00724AA9" w:rsidRPr="00141A7C">
        <w:rPr>
          <w:rFonts w:ascii="Times New Roman" w:hAnsi="Times New Roman" w:cs="Times New Roman"/>
          <w:sz w:val="24"/>
          <w:szCs w:val="24"/>
        </w:rPr>
        <w:t>3.3)</w:t>
      </w:r>
    </w:p>
    <w:p w14:paraId="035C3F2E" w14:textId="77777777" w:rsidR="0036112C" w:rsidRPr="00141A7C" w:rsidRDefault="00724AA9"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where </w:t>
      </w:r>
      <m:oMath>
        <m:r>
          <w:rPr>
            <w:rFonts w:ascii="Cambria Math" w:hAnsi="Cambria Math" w:cs="Times New Roman"/>
            <w:sz w:val="24"/>
            <w:szCs w:val="24"/>
          </w:rPr>
          <m:t>(x, t) ∈ Ω : = (0, L) × (0, T</m:t>
        </m:r>
      </m:oMath>
      <w:r w:rsidRPr="00141A7C">
        <w:rPr>
          <w:rFonts w:ascii="Times New Roman" w:hAnsi="Times New Roman" w:cs="Times New Roman"/>
          <w:sz w:val="24"/>
          <w:szCs w:val="24"/>
        </w:rPr>
        <w:t>]</w:t>
      </w:r>
      <w:r w:rsidR="00E53084" w:rsidRPr="00141A7C">
        <w:rPr>
          <w:rFonts w:ascii="Times New Roman" w:hAnsi="Times New Roman" w:cs="Times New Roman"/>
          <w:sz w:val="24"/>
          <w:szCs w:val="24"/>
        </w:rPr>
        <w:t xml:space="preserve">, </w:t>
      </w:r>
      <m:oMath>
        <m:r>
          <w:rPr>
            <w:rFonts w:ascii="Cambria Math" w:eastAsiaTheme="minorEastAsia" w:hAnsi="Cambria Math" w:cs="Times New Roman"/>
            <w:sz w:val="24"/>
            <w:szCs w:val="24"/>
          </w:rPr>
          <m:t>0</m:t>
        </m:r>
        <m:r>
          <w:rPr>
            <w:rFonts w:ascii="Cambria Math" w:hAnsi="Cambria Math" w:cs="Times New Roman"/>
            <w:sz w:val="24"/>
            <w:szCs w:val="24"/>
          </w:rPr>
          <m:t xml:space="preserve">&lt;β≤1, ε ≤1, </m:t>
        </m:r>
      </m:oMath>
      <w:r w:rsidR="0036112C" w:rsidRPr="00141A7C">
        <w:rPr>
          <w:rFonts w:ascii="Times New Roman" w:hAnsi="Times New Roman" w:cs="Times New Roman"/>
          <w:sz w:val="24"/>
          <w:szCs w:val="24"/>
        </w:rPr>
        <w:t xml:space="preserve">a </w:t>
      </w:r>
      <m:oMath>
        <m:r>
          <w:rPr>
            <w:rFonts w:ascii="Cambria Math" w:hAnsi="Cambria Math" w:cs="Times New Roman"/>
            <w:sz w:val="24"/>
            <w:szCs w:val="24"/>
          </w:rPr>
          <m:t>&gt;0, g</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t>
        </m:r>
        <m:r>
          <w:rPr>
            <w:rFonts w:ascii="Cambria Math" w:eastAsiaTheme="minorEastAsia" w:hAnsi="Cambria Math" w:cs="Times New Roman"/>
            <w:sz w:val="24"/>
            <w:szCs w:val="24"/>
          </w:rPr>
          <m:t>∁</m:t>
        </m:r>
      </m:oMath>
      <w:r w:rsidR="0036112C" w:rsidRPr="00141A7C">
        <w:rPr>
          <w:rFonts w:ascii="Times New Roman" w:eastAsiaTheme="minorEastAsia" w:hAnsi="Times New Roman" w:cs="Times New Roman"/>
          <w:sz w:val="24"/>
          <w:szCs w:val="24"/>
        </w:rPr>
        <w:t>(</w:t>
      </w:r>
      <w:r w:rsidR="0036112C" w:rsidRPr="00141A7C">
        <w:rPr>
          <w:rFonts w:ascii="Times New Roman" w:hAnsi="Times New Roman" w:cs="Times New Roman"/>
          <w:sz w:val="24"/>
          <w:szCs w:val="24"/>
        </w:rPr>
        <w:t xml:space="preserve">Ω), and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D</m:t>
            </m:r>
          </m:e>
          <m:sub>
            <m:r>
              <m:rPr>
                <m:sty m:val="p"/>
              </m:rPr>
              <w:rPr>
                <w:rFonts w:ascii="Cambria Math" w:hAnsi="Cambria Math" w:cs="Times New Roman"/>
                <w:sz w:val="24"/>
                <w:szCs w:val="24"/>
              </w:rPr>
              <m:t>t</m:t>
            </m:r>
          </m:sub>
          <m:sup>
            <m:r>
              <m:rPr>
                <m:sty m:val="p"/>
              </m:rPr>
              <w:rPr>
                <w:rFonts w:ascii="Cambria Math" w:hAnsi="Cambria Math" w:cs="Times New Roman"/>
                <w:sz w:val="24"/>
                <w:szCs w:val="24"/>
              </w:rPr>
              <m:t>β</m:t>
            </m:r>
          </m:sup>
        </m:sSubSup>
      </m:oMath>
      <w:r w:rsidR="0036112C" w:rsidRPr="00141A7C">
        <w:rPr>
          <w:rFonts w:ascii="Times New Roman" w:hAnsi="Times New Roman" w:cs="Times New Roman"/>
          <w:sz w:val="24"/>
          <w:szCs w:val="24"/>
          <w:vertAlign w:val="superscript"/>
        </w:rPr>
        <w:t xml:space="preserve"> </w:t>
      </w:r>
      <w:r w:rsidR="0036112C" w:rsidRPr="00141A7C">
        <w:rPr>
          <w:rFonts w:ascii="Times New Roman" w:eastAsiaTheme="minorEastAsia" w:hAnsi="Times New Roman" w:cs="Times New Roman"/>
          <w:sz w:val="24"/>
          <w:szCs w:val="24"/>
        </w:rPr>
        <w:t xml:space="preserve">denotes the local fractional derivatives. Also, let </w:t>
      </w:r>
      <m:oMath>
        <m:r>
          <w:rPr>
            <w:rFonts w:ascii="Cambria Math" w:eastAsiaTheme="minorEastAsia" w:hAnsi="Cambria Math" w:cs="Times New Roman"/>
            <w:sz w:val="24"/>
            <w:szCs w:val="24"/>
          </w:rPr>
          <m:t>u(x, t)</m:t>
        </m:r>
      </m:oMath>
      <w:r w:rsidR="0036112C" w:rsidRPr="00141A7C">
        <w:rPr>
          <w:rFonts w:ascii="Times New Roman" w:eastAsiaTheme="minorEastAsia" w:hAnsi="Times New Roman" w:cs="Times New Roman"/>
          <w:sz w:val="24"/>
          <w:szCs w:val="24"/>
        </w:rPr>
        <w:t xml:space="preserve"> </w:t>
      </w:r>
      <m:oMath>
        <m:r>
          <w:rPr>
            <w:rFonts w:ascii="Cambria Math" w:hAnsi="Cambria Math" w:cs="Times New Roman"/>
            <w:sz w:val="24"/>
            <w:szCs w:val="24"/>
          </w:rPr>
          <m:t>∈</m:t>
        </m:r>
      </m:oMath>
      <w:r w:rsidR="0036112C" w:rsidRPr="00141A7C">
        <w:rPr>
          <w:rFonts w:ascii="Times New Roman" w:eastAsiaTheme="minorEastAsia" w:hAnsi="Times New Roman"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2</m:t>
            </m:r>
          </m:sup>
        </m:sSubSup>
      </m:oMath>
      <w:r w:rsidR="0036112C" w:rsidRPr="00141A7C">
        <w:rPr>
          <w:rFonts w:ascii="Times New Roman" w:eastAsiaTheme="minorEastAsia" w:hAnsi="Times New Roman" w:cs="Times New Roman"/>
          <w:sz w:val="24"/>
          <w:szCs w:val="24"/>
        </w:rPr>
        <w:t>(</w:t>
      </w:r>
      <w:r w:rsidR="0036112C" w:rsidRPr="00141A7C">
        <w:rPr>
          <w:rFonts w:ascii="Times New Roman" w:hAnsi="Times New Roman" w:cs="Times New Roman"/>
          <w:sz w:val="24"/>
          <w:szCs w:val="24"/>
        </w:rPr>
        <w:t xml:space="preserve">Ω) </w:t>
      </w:r>
      <m:oMath>
        <m:r>
          <w:rPr>
            <w:rFonts w:ascii="Cambria Math" w:hAnsi="Cambria Math" w:cs="Times New Roman"/>
            <w:sz w:val="24"/>
            <w:szCs w:val="24"/>
          </w:rPr>
          <m:t xml:space="preserve">∩ </m:t>
        </m:r>
      </m:oMath>
      <w:r w:rsidR="0036112C" w:rsidRPr="00141A7C">
        <w:rPr>
          <w:rFonts w:ascii="Times New Roman" w:eastAsiaTheme="minorEastAsia" w:hAnsi="Times New Roman" w:cs="Times New Roman"/>
          <w:sz w:val="24"/>
          <w:szCs w:val="24"/>
        </w:rPr>
        <w:t>C</w:t>
      </w:r>
      <w:r w:rsidR="007816F6" w:rsidRPr="00141A7C">
        <w:rPr>
          <w:rFonts w:ascii="Times New Roman" w:eastAsiaTheme="minorEastAsia" w:hAnsi="Times New Roman" w:cs="Times New Roman"/>
          <w:sz w:val="24"/>
          <w:szCs w:val="24"/>
          <w:vertAlign w:val="subscript"/>
        </w:rPr>
        <w:t>t</w:t>
      </w:r>
      <w:r w:rsidR="0036112C" w:rsidRPr="00141A7C">
        <w:rPr>
          <w:rFonts w:ascii="Times New Roman" w:eastAsiaTheme="minorEastAsia" w:hAnsi="Times New Roman" w:cs="Times New Roman"/>
          <w:sz w:val="24"/>
          <w:szCs w:val="24"/>
          <w:vertAlign w:val="superscript"/>
        </w:rPr>
        <w:t>2β</w:t>
      </w:r>
      <w:r w:rsidR="0036112C" w:rsidRPr="00141A7C">
        <w:rPr>
          <w:rFonts w:ascii="Times New Roman" w:eastAsiaTheme="minorEastAsia" w:hAnsi="Times New Roman" w:cs="Times New Roman"/>
          <w:sz w:val="24"/>
          <w:szCs w:val="24"/>
        </w:rPr>
        <w:t>(</w:t>
      </w:r>
      <w:r w:rsidR="0036112C" w:rsidRPr="00141A7C">
        <w:rPr>
          <w:rFonts w:ascii="Times New Roman" w:hAnsi="Times New Roman" w:cs="Times New Roman"/>
          <w:sz w:val="24"/>
          <w:szCs w:val="24"/>
        </w:rPr>
        <w:t>Ω)</w:t>
      </w:r>
      <w:r w:rsidR="007816F6" w:rsidRPr="00141A7C">
        <w:rPr>
          <w:rFonts w:ascii="Times New Roman" w:hAnsi="Times New Roman" w:cs="Times New Roman"/>
          <w:sz w:val="24"/>
          <w:szCs w:val="24"/>
        </w:rPr>
        <w:t>,</w:t>
      </w:r>
      <w:r w:rsidR="0036112C" w:rsidRPr="00141A7C">
        <w:rPr>
          <w:rFonts w:ascii="Times New Roman" w:hAnsi="Times New Roman" w:cs="Times New Roman"/>
          <w:sz w:val="24"/>
          <w:szCs w:val="24"/>
        </w:rPr>
        <w:t xml:space="preserve"> such that the weighted norm becomes </w:t>
      </w:r>
    </w:p>
    <w:p w14:paraId="04F077AB"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hAnsi="Times New Roman" w:cs="Times New Roman"/>
          <w:sz w:val="24"/>
          <w:szCs w:val="24"/>
        </w:rPr>
        <w:tab/>
      </w:r>
      <w:r w:rsidRPr="00141A7C">
        <w:rPr>
          <w:rFonts w:ascii="Times New Roman" w:hAnsi="Times New Roman" w:cs="Times New Roman"/>
          <w:sz w:val="24"/>
          <w:szCs w:val="24"/>
        </w:rPr>
        <w:tab/>
      </w:r>
      <w:r w:rsidRPr="00141A7C">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u</m:t>
            </m:r>
          </m:e>
        </m:d>
        <m:r>
          <m:rPr>
            <m:sty m:val="p"/>
          </m:rP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limLow>
              <m:limLowPr>
                <m:ctrlPr>
                  <w:rPr>
                    <w:rFonts w:ascii="Cambria Math" w:eastAsiaTheme="minorEastAsia" w:hAnsi="Cambria Math" w:cs="Times New Roman"/>
                    <w:sz w:val="24"/>
                    <w:szCs w:val="24"/>
                  </w:rPr>
                </m:ctrlPr>
              </m:limLowPr>
              <m:e>
                <m:r>
                  <m:rPr>
                    <m:sty m:val="p"/>
                  </m:rPr>
                  <w:rPr>
                    <w:rFonts w:ascii="Cambria Math" w:hAnsi="Cambria Math" w:cs="Times New Roman"/>
                    <w:sz w:val="24"/>
                    <w:szCs w:val="24"/>
                  </w:rPr>
                  <m:t>sup</m:t>
                </m:r>
              </m:e>
              <m:lim>
                <m:r>
                  <m:rPr>
                    <m:sty m:val="p"/>
                  </m:rPr>
                  <w:rPr>
                    <w:rFonts w:ascii="Cambria Math" w:eastAsiaTheme="minorEastAsia" w:hAnsi="Cambria Math" w:cs="Times New Roman"/>
                    <w:sz w:val="24"/>
                    <w:szCs w:val="24"/>
                  </w:rPr>
                  <m:t xml:space="preserve">(x, t) </m:t>
                </m:r>
                <m:r>
                  <w:rPr>
                    <w:rFonts w:ascii="Cambria Math" w:hAnsi="Cambria Math" w:cs="Times New Roman"/>
                    <w:sz w:val="24"/>
                    <w:szCs w:val="24"/>
                  </w:rPr>
                  <m:t xml:space="preserve">∈ </m:t>
                </m:r>
                <m:r>
                  <m:rPr>
                    <m:sty m:val="p"/>
                  </m:rPr>
                  <w:rPr>
                    <w:rFonts w:ascii="Cambria Math" w:hAnsi="Cambria Math" w:cs="Times New Roman"/>
                    <w:sz w:val="24"/>
                    <w:szCs w:val="24"/>
                  </w:rPr>
                  <m:t>Ω</m:t>
                </m:r>
              </m:lim>
            </m:limLow>
          </m:fName>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u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t</m:t>
                    </m:r>
                  </m:e>
                </m:d>
              </m:e>
            </m:d>
          </m:e>
        </m:func>
      </m:oMath>
      <w:r w:rsidRPr="00141A7C">
        <w:rPr>
          <w:rFonts w:ascii="Times New Roman" w:eastAsiaTheme="minorEastAsia" w:hAnsi="Times New Roman" w:cs="Times New Roman"/>
          <w:sz w:val="24"/>
          <w:szCs w:val="24"/>
        </w:rPr>
        <w:t>.                                                (3.4)</w:t>
      </w:r>
      <w:r w:rsidRPr="00141A7C">
        <w:rPr>
          <w:rFonts w:ascii="Times New Roman" w:eastAsiaTheme="minorEastAsia" w:hAnsi="Times New Roman" w:cs="Times New Roman"/>
          <w:sz w:val="24"/>
          <w:szCs w:val="24"/>
        </w:rPr>
        <w:br/>
        <w:t xml:space="preserve">Let   </w:t>
      </w:r>
      <m:oMath>
        <m:r>
          <w:rPr>
            <w:rFonts w:ascii="Cambria Math" w:eastAsiaTheme="minorEastAsia" w:hAnsi="Cambria Math" w:cs="Times New Roman"/>
            <w:sz w:val="24"/>
            <w:szCs w:val="24"/>
          </w:rPr>
          <m:t>X=∁([0, L])</m:t>
        </m:r>
        <m:r>
          <m:rPr>
            <m:sty m:val="p"/>
          </m:rPr>
          <w:rPr>
            <w:rFonts w:ascii="Cambria Math" w:eastAsiaTheme="minorEastAsia" w:hAnsi="Cambria Math" w:cs="Times New Roman"/>
            <w:sz w:val="24"/>
            <w:szCs w:val="24"/>
          </w:rPr>
          <m:t xml:space="preserve">  </m:t>
        </m:r>
      </m:oMath>
      <w:r w:rsidRPr="00141A7C">
        <w:rPr>
          <w:rFonts w:ascii="Times New Roman" w:eastAsiaTheme="minorEastAsia" w:hAnsi="Times New Roman" w:cs="Times New Roman"/>
          <w:sz w:val="24"/>
          <w:szCs w:val="24"/>
        </w:rPr>
        <w:t xml:space="preserve">define a Banach  space, and  </w:t>
      </w:r>
      <m:oMath>
        <m:r>
          <w:rPr>
            <w:rFonts w:ascii="Cambria Math" w:eastAsiaTheme="minorEastAsia" w:hAnsi="Cambria Math" w:cs="Times New Roman"/>
            <w:sz w:val="24"/>
            <w:szCs w:val="24"/>
          </w:rPr>
          <m:t>Au=-</m:t>
        </m:r>
        <m:r>
          <w:rPr>
            <w:rFonts w:ascii="Cambria Math" w:hAnsi="Cambria Math" w:cs="Times New Roman"/>
            <w:sz w:val="24"/>
            <w:szCs w:val="24"/>
          </w:rPr>
          <m:t>ɛ</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xx</m:t>
            </m:r>
          </m:sub>
        </m:sSub>
        <m:d>
          <m:dPr>
            <m:ctrlPr>
              <w:rPr>
                <w:rFonts w:ascii="Cambria Math" w:hAnsi="Cambria Math" w:cs="Times New Roman"/>
                <w:i/>
                <w:sz w:val="24"/>
                <w:szCs w:val="24"/>
              </w:rPr>
            </m:ctrlPr>
          </m:dPr>
          <m:e>
            <m:r>
              <w:rPr>
                <w:rFonts w:ascii="Cambria Math" w:hAnsi="Cambria Math" w:cs="Times New Roman"/>
                <w:sz w:val="24"/>
                <w:szCs w:val="24"/>
              </w:rPr>
              <m:t>x,t</m:t>
            </m:r>
          </m:e>
        </m:d>
        <m:r>
          <m:rPr>
            <m:sty m:val="p"/>
          </m:rPr>
          <w:rPr>
            <w:rFonts w:ascii="Cambria Math" w:eastAsiaTheme="minorEastAsia" w:hAnsi="Cambria Math" w:cs="Times New Roman"/>
            <w:sz w:val="24"/>
            <w:szCs w:val="24"/>
          </w:rPr>
          <m:t xml:space="preserve">  </m:t>
        </m:r>
      </m:oMath>
      <w:r w:rsidRPr="00141A7C">
        <w:rPr>
          <w:rFonts w:ascii="Times New Roman" w:eastAsiaTheme="minorEastAsia" w:hAnsi="Times New Roman" w:cs="Times New Roman"/>
          <w:sz w:val="24"/>
          <w:szCs w:val="24"/>
        </w:rPr>
        <w:t xml:space="preserve">be a linear operator with domain </w:t>
      </w:r>
      <m:oMath>
        <m:r>
          <w:rPr>
            <w:rFonts w:ascii="Cambria Math" w:eastAsiaTheme="minorEastAsia" w:hAnsi="Cambria Math" w:cs="Times New Roman"/>
            <w:sz w:val="24"/>
            <w:szCs w:val="24"/>
          </w:rPr>
          <m:t>D(A)={u</m:t>
        </m:r>
        <m:r>
          <w:rPr>
            <w:rFonts w:ascii="Cambria Math"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(0, L) : u(0) = u(L)  =  0}</m:t>
        </m:r>
      </m:oMath>
      <w:r w:rsidRPr="00141A7C">
        <w:rPr>
          <w:rFonts w:ascii="Times New Roman" w:eastAsiaTheme="minorEastAsia" w:hAnsi="Times New Roman" w:cs="Times New Roman"/>
          <w:sz w:val="24"/>
          <w:szCs w:val="24"/>
        </w:rPr>
        <w:t xml:space="preserve">, then the problem (3.1) becomes </w:t>
      </w:r>
    </w:p>
    <w:p w14:paraId="182B9831" w14:textId="77777777" w:rsidR="007816F6" w:rsidRPr="00141A7C" w:rsidRDefault="000D7BE4" w:rsidP="00910DBE">
      <w:pPr>
        <w:spacing w:after="0"/>
        <w:ind w:left="-1260"/>
        <w:jc w:val="right"/>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2</m:t>
            </m:r>
            <m:r>
              <w:rPr>
                <w:rFonts w:ascii="Cambria Math" w:hAnsi="Cambria Math" w:cs="Times New Roman"/>
                <w:sz w:val="24"/>
                <w:szCs w:val="24"/>
              </w:rPr>
              <m:t>β</m:t>
            </m:r>
          </m:sup>
        </m:sSubSup>
        <m:r>
          <w:rPr>
            <w:rFonts w:ascii="Cambria Math" w:hAnsi="Cambria Math" w:cs="Times New Roman"/>
            <w:sz w:val="24"/>
            <w:szCs w:val="24"/>
          </w:rPr>
          <m:t>u</m:t>
        </m:r>
        <m:r>
          <w:rPr>
            <w:rFonts w:ascii="Cambria Math" w:hAnsi="Cambria Math" w:cs="Times New Roman"/>
            <w:sz w:val="24"/>
            <w:szCs w:val="24"/>
          </w:rPr>
          <m:t xml:space="preserve">+ </m:t>
        </m:r>
        <m:r>
          <w:rPr>
            <w:rFonts w:ascii="Cambria Math" w:hAnsi="Cambria Math" w:cs="Times New Roman"/>
            <w:sz w:val="24"/>
            <w:szCs w:val="24"/>
          </w:rPr>
          <m:t>a</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β</m:t>
            </m:r>
          </m:sup>
        </m:sSubSup>
        <m:r>
          <w:rPr>
            <w:rFonts w:ascii="Cambria Math" w:hAnsi="Cambria Math" w:cs="Times New Roman"/>
            <w:sz w:val="24"/>
            <w:szCs w:val="24"/>
          </w:rPr>
          <m:t>u</m:t>
        </m:r>
        <m:r>
          <w:rPr>
            <w:rFonts w:ascii="Cambria Math" w:hAnsi="Cambria Math" w:cs="Times New Roman"/>
            <w:sz w:val="24"/>
            <w:szCs w:val="24"/>
          </w:rPr>
          <m:t>+</m:t>
        </m:r>
        <m:r>
          <w:rPr>
            <w:rFonts w:ascii="Cambria Math" w:hAnsi="Cambria Math" w:cs="Times New Roman"/>
            <w:sz w:val="24"/>
            <w:szCs w:val="24"/>
          </w:rPr>
          <m:t>Au</m:t>
        </m:r>
        <m:r>
          <w:rPr>
            <w:rFonts w:ascii="Cambria Math" w:hAnsi="Cambria Math" w:cs="Times New Roman"/>
            <w:sz w:val="24"/>
            <w:szCs w:val="24"/>
          </w:rPr>
          <m:t xml:space="preserve">    =</m:t>
        </m:r>
        <m:r>
          <w:rPr>
            <w:rFonts w:ascii="Cambria Math" w:hAnsi="Cambria Math" w:cs="Times New Roman"/>
            <w:sz w:val="24"/>
            <w:szCs w:val="24"/>
          </w:rPr>
          <m:t>g</m:t>
        </m:r>
        <m:r>
          <m:rPr>
            <m:sty m:val="p"/>
          </m:rPr>
          <w:rPr>
            <w:rFonts w:ascii="Cambria Math" w:hAnsi="Cambria Math" w:cs="Times New Roman"/>
            <w:sz w:val="24"/>
            <w:szCs w:val="24"/>
          </w:rPr>
          <m:t xml:space="preserve">. </m:t>
        </m:r>
      </m:oMath>
      <w:r w:rsidR="007816F6" w:rsidRPr="00141A7C">
        <w:rPr>
          <w:rFonts w:ascii="Times New Roman" w:eastAsiaTheme="minorEastAsia" w:hAnsi="Times New Roman" w:cs="Times New Roman"/>
          <w:sz w:val="24"/>
          <w:szCs w:val="24"/>
        </w:rPr>
        <w:t xml:space="preserve">                                                     (3.5)</w:t>
      </w:r>
    </w:p>
    <w:p w14:paraId="5B7A44B3"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By definition,</w:t>
      </w:r>
    </w:p>
    <w:p w14:paraId="7CAA6A01" w14:textId="77777777" w:rsidR="00910DBE" w:rsidRPr="00141A7C" w:rsidRDefault="00910DBE" w:rsidP="00910DBE">
      <w:pPr>
        <w:spacing w:after="0"/>
        <w:jc w:val="both"/>
        <w:rPr>
          <w:rFonts w:ascii="Times New Roman" w:hAnsi="Times New Roman" w:cs="Times New Roman"/>
          <w:sz w:val="24"/>
          <w:szCs w:val="24"/>
        </w:rPr>
      </w:pPr>
    </w:p>
    <w:p w14:paraId="30B1A68B" w14:textId="77777777" w:rsidR="00507D10" w:rsidRPr="00141A7C" w:rsidRDefault="00B06CFC" w:rsidP="00910DBE">
      <w:pPr>
        <w:spacing w:after="0"/>
        <w:ind w:left="-1260" w:firstLine="1260"/>
        <w:jc w:val="both"/>
        <w:rPr>
          <w:rFonts w:ascii="Times New Roman" w:eastAsiaTheme="minorEastAsia" w:hAnsi="Times New Roman" w:cs="Times New Roman"/>
          <w:sz w:val="24"/>
          <w:szCs w:val="24"/>
        </w:rPr>
      </w:pPr>
      <m:oMathPara>
        <m:oMath>
          <m:r>
            <w:rPr>
              <w:rFonts w:ascii="Cambria Math" w:hAnsi="Cambria Math" w:cs="Times New Roman"/>
              <w:sz w:val="24"/>
              <w:szCs w:val="24"/>
            </w:rPr>
            <m:t>M</m:t>
          </m:r>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β</m:t>
                  </m:r>
                </m:sup>
              </m:sSubSup>
              <m:r>
                <w:rPr>
                  <w:rFonts w:ascii="Cambria Math" w:hAnsi="Cambria Math" w:cs="Times New Roman"/>
                  <w:sz w:val="24"/>
                  <w:szCs w:val="24"/>
                </w:rPr>
                <m:t>u</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β</m:t>
              </m:r>
            </m:sup>
          </m:sSup>
          <m:r>
            <w:rPr>
              <w:rFonts w:ascii="Cambria Math" w:hAnsi="Cambria Math" w:cs="Times New Roman"/>
              <w:sz w:val="24"/>
              <w:szCs w:val="24"/>
            </w:rPr>
            <m:t xml:space="preserve">u-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β-1</m:t>
              </m:r>
            </m:sup>
          </m:sSup>
          <m:r>
            <w:rPr>
              <w:rFonts w:ascii="Cambria Math" w:hAnsi="Cambria Math" w:cs="Times New Roman"/>
              <w:sz w:val="24"/>
              <w:szCs w:val="24"/>
            </w:rPr>
            <m:t>u∅,   M</m:t>
          </m:r>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2β</m:t>
                  </m:r>
                </m:sup>
              </m:sSubSup>
              <m:r>
                <w:rPr>
                  <w:rFonts w:ascii="Cambria Math" w:hAnsi="Cambria Math" w:cs="Times New Roman"/>
                  <w:sz w:val="24"/>
                  <w:szCs w:val="24"/>
                </w:rPr>
                <m:t>u</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m:t>
              </m:r>
            </m:sup>
          </m:sSup>
          <m:r>
            <w:rPr>
              <w:rFonts w:ascii="Cambria Math" w:hAnsi="Cambria Math" w:cs="Times New Roman"/>
              <w:sz w:val="24"/>
              <w:szCs w:val="24"/>
            </w:rPr>
            <m:t xml:space="preserve">u-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2β-2</m:t>
              </m:r>
            </m:sup>
          </m:sSup>
          <m:r>
            <w:rPr>
              <w:rFonts w:ascii="Cambria Math" w:hAnsi="Cambria Math" w:cs="Times New Roman"/>
              <w:sz w:val="24"/>
              <w:szCs w:val="24"/>
            </w:rPr>
            <m:t>ψ</m:t>
          </m:r>
          <m:r>
            <m:rPr>
              <m:sty m:val="p"/>
            </m:rPr>
            <w:rPr>
              <w:rFonts w:ascii="Cambria Math" w:hAnsi="Cambria Math" w:cs="Times New Roman"/>
              <w:sz w:val="24"/>
              <w:szCs w:val="24"/>
            </w:rPr>
            <m:t>.</m:t>
          </m:r>
        </m:oMath>
      </m:oMathPara>
    </w:p>
    <w:p w14:paraId="2A4EF7D7" w14:textId="77777777" w:rsidR="007816F6" w:rsidRPr="00141A7C" w:rsidRDefault="00507D10" w:rsidP="00910DBE">
      <w:pPr>
        <w:spacing w:after="0"/>
        <w:ind w:left="-1260" w:firstLine="1260"/>
        <w:jc w:val="both"/>
        <w:rPr>
          <w:rFonts w:ascii="Times New Roman" w:eastAsiaTheme="minorEastAsia" w:hAnsi="Times New Roman" w:cs="Times New Roman"/>
          <w:sz w:val="24"/>
          <w:szCs w:val="24"/>
        </w:rPr>
      </w:pPr>
      <w:r w:rsidRPr="00141A7C">
        <w:rPr>
          <w:rFonts w:ascii="Times New Roman" w:hAnsi="Times New Roman" w:cs="Times New Roman"/>
          <w:sz w:val="24"/>
          <w:szCs w:val="24"/>
        </w:rPr>
        <w:t xml:space="preserve">Hence, </w:t>
      </w:r>
      <w:r w:rsidR="007816F6" w:rsidRPr="00141A7C">
        <w:rPr>
          <w:rFonts w:ascii="Times New Roman" w:hAnsi="Times New Roman" w:cs="Times New Roman"/>
          <w:sz w:val="24"/>
          <w:szCs w:val="24"/>
        </w:rPr>
        <w:t>(3.6) becomes</w:t>
      </w:r>
    </w:p>
    <w:p w14:paraId="3286C8AD" w14:textId="77777777" w:rsidR="007816F6" w:rsidRPr="00141A7C" w:rsidRDefault="000D7BE4" w:rsidP="00910DBE">
      <w:pPr>
        <w:spacing w:after="0"/>
        <w:ind w:left="-1260"/>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r>
                <w:rPr>
                  <w:rFonts w:ascii="Cambria Math" w:hAnsi="Cambria Math" w:cs="Times New Roman"/>
                  <w:sz w:val="24"/>
                  <w:szCs w:val="24"/>
                </w:rPr>
                <m:t>β</m:t>
              </m:r>
            </m:sup>
          </m:sSup>
          <m:r>
            <w:rPr>
              <w:rFonts w:ascii="Cambria Math" w:hAnsi="Cambria Math" w:cs="Times New Roman"/>
              <w:sz w:val="24"/>
              <w:szCs w:val="24"/>
            </w:rPr>
            <m:t>u</m:t>
          </m:r>
          <m:r>
            <w:rPr>
              <w:rFonts w:ascii="Cambria Math" w:hAnsi="Cambria Math" w:cs="Times New Roman"/>
              <w:sz w:val="24"/>
              <w:szCs w:val="24"/>
            </w:rPr>
            <m:t>-</m:t>
          </m:r>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r>
                <w:rPr>
                  <w:rFonts w:ascii="Cambria Math" w:hAnsi="Cambria Math" w:cs="Times New Roman"/>
                  <w:sz w:val="24"/>
                  <w:szCs w:val="24"/>
                </w:rPr>
                <m:t>β</m:t>
              </m:r>
              <m:r>
                <w:rPr>
                  <w:rFonts w:ascii="Cambria Math" w:hAnsi="Cambria Math" w:cs="Times New Roman"/>
                  <w:sz w:val="24"/>
                  <w:szCs w:val="24"/>
                </w:rPr>
                <m:t>-</m:t>
              </m:r>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r>
                <w:rPr>
                  <w:rFonts w:ascii="Cambria Math" w:hAnsi="Cambria Math" w:cs="Times New Roman"/>
                  <w:sz w:val="24"/>
                  <w:szCs w:val="24"/>
                </w:rPr>
                <m:t>β</m:t>
              </m:r>
              <m:r>
                <w:rPr>
                  <w:rFonts w:ascii="Cambria Math" w:hAnsi="Cambria Math" w:cs="Times New Roman"/>
                  <w:sz w:val="24"/>
                  <w:szCs w:val="24"/>
                </w:rPr>
                <m:t>-</m:t>
              </m:r>
              <m:r>
                <w:rPr>
                  <w:rFonts w:ascii="Cambria Math" w:hAnsi="Cambria Math" w:cs="Times New Roman"/>
                  <w:sz w:val="24"/>
                  <w:szCs w:val="24"/>
                </w:rPr>
                <m:t>2</m:t>
              </m:r>
            </m:sup>
          </m:sSup>
          <m:r>
            <w:rPr>
              <w:rFonts w:ascii="Cambria Math" w:hAnsi="Cambria Math" w:cs="Times New Roman"/>
              <w:sz w:val="24"/>
              <w:szCs w:val="24"/>
            </w:rPr>
            <m:t>ψ</m:t>
          </m:r>
          <m:r>
            <w:rPr>
              <w:rFonts w:ascii="Cambria Math"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β</m:t>
                  </m:r>
                </m:sup>
              </m:sSup>
              <m:r>
                <w:rPr>
                  <w:rFonts w:ascii="Cambria Math" w:hAnsi="Cambria Math" w:cs="Times New Roman"/>
                  <w:sz w:val="24"/>
                  <w:szCs w:val="24"/>
                </w:rPr>
                <m:t>u</m:t>
              </m:r>
              <m:r>
                <w:rPr>
                  <w:rFonts w:ascii="Cambria Math" w:hAnsi="Cambria Math" w:cs="Times New Roman"/>
                  <w:sz w:val="24"/>
                  <w:szCs w:val="24"/>
                </w:rPr>
                <m:t>-</m:t>
              </m:r>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β</m:t>
                  </m:r>
                  <m:r>
                    <w:rPr>
                      <w:rFonts w:ascii="Cambria Math" w:hAnsi="Cambria Math" w:cs="Times New Roman"/>
                      <w:sz w:val="24"/>
                      <w:szCs w:val="24"/>
                    </w:rPr>
                    <m:t>-</m:t>
                  </m:r>
                  <m:r>
                    <w:rPr>
                      <w:rFonts w:ascii="Cambria Math" w:hAnsi="Cambria Math" w:cs="Times New Roman"/>
                      <w:sz w:val="24"/>
                      <w:szCs w:val="24"/>
                    </w:rPr>
                    <m:t>1</m:t>
                  </m:r>
                </m:sup>
              </m:sSup>
              <m:r>
                <w:rPr>
                  <w:rFonts w:ascii="Cambria Math" w:hAnsi="Cambria Math" w:cs="Times New Roman"/>
                  <w:sz w:val="24"/>
                  <w:szCs w:val="24"/>
                </w:rPr>
                <m:t>u</m:t>
              </m:r>
              <m:r>
                <w:rPr>
                  <w:rFonts w:ascii="Cambria Math" w:hAnsi="Cambria Math" w:cs="Times New Roman"/>
                  <w:sz w:val="24"/>
                  <w:szCs w:val="24"/>
                </w:rPr>
                <m:t>∅</m:t>
              </m:r>
            </m:e>
          </m:d>
          <m:r>
            <w:rPr>
              <w:rFonts w:ascii="Cambria Math" w:hAnsi="Cambria Math" w:cs="Times New Roman"/>
              <w:sz w:val="24"/>
              <w:szCs w:val="24"/>
            </w:rPr>
            <m:t>-</m:t>
          </m:r>
          <m:r>
            <w:rPr>
              <w:rFonts w:ascii="Cambria Math" w:hAnsi="Cambria Math" w:cs="Times New Roman"/>
              <w:sz w:val="24"/>
              <w:szCs w:val="24"/>
            </w:rPr>
            <m:t>ɛ</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xx</m:t>
              </m:r>
            </m:sub>
          </m:sSub>
          <m:r>
            <w:rPr>
              <w:rFonts w:ascii="Cambria Math" w:hAnsi="Cambria Math" w:cs="Times New Roman"/>
              <w:sz w:val="24"/>
              <w:szCs w:val="24"/>
            </w:rPr>
            <m:t>=</m:t>
          </m:r>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t</m:t>
              </m:r>
            </m:e>
          </m:d>
          <m:r>
            <m:rPr>
              <m:sty m:val="p"/>
            </m:rPr>
            <w:rPr>
              <w:rFonts w:ascii="Cambria Math" w:hAnsi="Cambria Math" w:cs="Times New Roman"/>
              <w:sz w:val="24"/>
              <w:szCs w:val="24"/>
            </w:rPr>
            <m:t xml:space="preserve">. </m:t>
          </m:r>
        </m:oMath>
      </m:oMathPara>
    </w:p>
    <w:p w14:paraId="77CD58F4" w14:textId="77777777" w:rsidR="007816F6" w:rsidRPr="00141A7C" w:rsidRDefault="007816F6" w:rsidP="00910DBE">
      <w:pPr>
        <w:spacing w:after="0"/>
        <w:ind w:left="-1260" w:firstLine="1260"/>
        <w:jc w:val="right"/>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 </m:t>
        </m:r>
        <m:d>
          <m:dPr>
            <m:ctrlPr>
              <w:rPr>
                <w:rFonts w:ascii="Cambria Math" w:eastAsiaTheme="minorEastAsia"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m:t>
                </m:r>
              </m:sup>
            </m:sSup>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β</m:t>
                </m:r>
              </m:sup>
            </m:sSup>
            <m:r>
              <w:rPr>
                <w:rFonts w:ascii="Cambria Math" w:hAnsi="Cambria Math" w:cs="Times New Roman"/>
                <w:sz w:val="24"/>
                <w:szCs w:val="24"/>
              </w:rPr>
              <m:t xml:space="preserve"> </m:t>
            </m:r>
          </m:e>
        </m:d>
        <m:r>
          <w:rPr>
            <w:rFonts w:ascii="Cambria Math" w:eastAsiaTheme="minorEastAsia" w:hAnsi="Cambria Math" w:cs="Times New Roman"/>
            <w:sz w:val="24"/>
            <w:szCs w:val="24"/>
          </w:rPr>
          <m:t xml:space="preserve">u- </m:t>
        </m:r>
        <m:r>
          <w:rPr>
            <w:rFonts w:ascii="Cambria Math" w:hAnsi="Cambria Math" w:cs="Times New Roman"/>
            <w:sz w:val="24"/>
            <w:szCs w:val="24"/>
          </w:rPr>
          <m:t>ɛ</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xx</m:t>
            </m:r>
          </m:sub>
        </m:sSub>
        <m:r>
          <w:rPr>
            <w:rFonts w:ascii="Cambria Math" w:hAnsi="Cambria Math" w:cs="Times New Roman"/>
            <w:sz w:val="24"/>
            <w:szCs w:val="24"/>
          </w:rPr>
          <m:t>= F</m:t>
        </m:r>
        <m:d>
          <m:dPr>
            <m:ctrlPr>
              <w:rPr>
                <w:rFonts w:ascii="Cambria Math" w:hAnsi="Cambria Math" w:cs="Times New Roman"/>
                <w:i/>
                <w:sz w:val="24"/>
                <w:szCs w:val="24"/>
              </w:rPr>
            </m:ctrlPr>
          </m:dPr>
          <m:e>
            <m:r>
              <w:rPr>
                <w:rFonts w:ascii="Cambria Math" w:hAnsi="Cambria Math" w:cs="Times New Roman"/>
                <w:sz w:val="24"/>
                <w:szCs w:val="24"/>
              </w:rPr>
              <m:t>x,s</m:t>
            </m:r>
          </m:e>
        </m:d>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x,s</m:t>
            </m:r>
          </m:e>
        </m:d>
        <m:r>
          <m:rPr>
            <m:sty m:val="p"/>
          </m:rPr>
          <w:rPr>
            <w:rFonts w:ascii="Cambria Math" w:hAnsi="Cambria Math" w:cs="Times New Roman"/>
            <w:sz w:val="24"/>
            <w:szCs w:val="24"/>
          </w:rPr>
          <m:t xml:space="preserve">, </m:t>
        </m:r>
      </m:oMath>
      <w:r w:rsidRPr="00141A7C">
        <w:rPr>
          <w:rFonts w:ascii="Times New Roman" w:hAnsi="Times New Roman" w:cs="Times New Roman"/>
          <w:sz w:val="24"/>
          <w:szCs w:val="24"/>
        </w:rPr>
        <w:t xml:space="preserve"> </w:t>
      </w:r>
      <w:r w:rsidR="00507D10" w:rsidRPr="00141A7C">
        <w:rPr>
          <w:rFonts w:ascii="Times New Roman" w:hAnsi="Times New Roman" w:cs="Times New Roman"/>
          <w:sz w:val="24"/>
          <w:szCs w:val="24"/>
        </w:rPr>
        <w:t xml:space="preserve">                                                  (3.6)</w:t>
      </w:r>
    </w:p>
    <w:p w14:paraId="1BDA8D1E" w14:textId="77777777" w:rsidR="007816F6" w:rsidRDefault="007816F6" w:rsidP="00910DBE">
      <w:pPr>
        <w:spacing w:after="0"/>
        <w:ind w:left="-1260" w:firstLine="1260"/>
        <w:jc w:val="both"/>
        <w:rPr>
          <w:rFonts w:ascii="Times New Roman" w:hAnsi="Times New Roman" w:cs="Times New Roman"/>
          <w:sz w:val="24"/>
          <w:szCs w:val="24"/>
        </w:rPr>
      </w:pPr>
      <w:r w:rsidRPr="00141A7C">
        <w:rPr>
          <w:rFonts w:ascii="Times New Roman" w:hAnsi="Times New Roman" w:cs="Times New Roman"/>
          <w:sz w:val="24"/>
          <w:szCs w:val="24"/>
        </w:rPr>
        <w:t xml:space="preserve">where </w:t>
      </w:r>
      <m:oMath>
        <m:r>
          <m:rPr>
            <m:sty m:val="p"/>
          </m:rPr>
          <w:rPr>
            <w:rFonts w:ascii="Cambria Math" w:hAnsi="Cambria Math" w:cs="Times New Roman"/>
            <w:sz w:val="24"/>
            <w:szCs w:val="24"/>
          </w:rPr>
          <m:t>F</m:t>
        </m:r>
        <m:d>
          <m:dPr>
            <m:ctrlPr>
              <w:rPr>
                <w:rFonts w:ascii="Cambria Math" w:hAnsi="Cambria Math" w:cs="Times New Roman"/>
                <w:sz w:val="24"/>
                <w:szCs w:val="24"/>
              </w:rPr>
            </m:ctrlPr>
          </m:dPr>
          <m:e>
            <m:r>
              <m:rPr>
                <m:sty m:val="p"/>
              </m:rPr>
              <w:rPr>
                <w:rFonts w:ascii="Cambria Math" w:hAnsi="Cambria Math" w:cs="Times New Roman"/>
                <w:sz w:val="24"/>
                <w:szCs w:val="24"/>
              </w:rPr>
              <m:t>x,s</m:t>
            </m:r>
          </m:e>
        </m:d>
      </m:oMath>
      <w:r w:rsidRPr="00141A7C">
        <w:rPr>
          <w:rFonts w:ascii="Times New Roman" w:hAnsi="Times New Roman" w:cs="Times New Roman"/>
          <w:sz w:val="24"/>
          <w:szCs w:val="24"/>
        </w:rPr>
        <w:t>contains all forcing contributions defined by</w:t>
      </w:r>
    </w:p>
    <w:p w14:paraId="2A6470C5" w14:textId="77777777" w:rsidR="00BE5DEA" w:rsidRPr="00141A7C" w:rsidRDefault="00BE5DEA" w:rsidP="00910DBE">
      <w:pPr>
        <w:spacing w:after="0"/>
        <w:ind w:left="-1260" w:firstLine="1260"/>
        <w:jc w:val="both"/>
        <w:rPr>
          <w:rFonts w:ascii="Times New Roman" w:hAnsi="Times New Roman" w:cs="Times New Roman"/>
          <w:sz w:val="24"/>
          <w:szCs w:val="24"/>
        </w:rPr>
      </w:pPr>
    </w:p>
    <w:p w14:paraId="6A470A3C" w14:textId="77777777" w:rsidR="007816F6" w:rsidRPr="00141A7C" w:rsidRDefault="00B70824" w:rsidP="00910DBE">
      <w:pPr>
        <w:spacing w:after="0"/>
        <w:jc w:val="center"/>
        <w:rPr>
          <w:rFonts w:ascii="Times New Roman" w:hAnsi="Times New Roman" w:cs="Times New Roman"/>
          <w:sz w:val="24"/>
          <w:szCs w:val="24"/>
        </w:rPr>
      </w:p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m:t>
        </m:r>
        <m:d>
          <m:dPr>
            <m:begChr m:val="["/>
            <m:endChr m:val="]"/>
            <m:ctrlPr>
              <w:rPr>
                <w:rFonts w:ascii="Cambria Math" w:hAnsi="Cambria Math" w:cs="Times New Roman"/>
                <w:i/>
                <w:sz w:val="24"/>
                <w:szCs w:val="24"/>
              </w:rPr>
            </m:ctrlPr>
          </m:dPr>
          <m:e>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x,t</m:t>
                </m:r>
              </m:e>
            </m:d>
          </m:e>
        </m:d>
        <m:r>
          <w:rPr>
            <w:rFonts w:ascii="Cambria Math" w:hAnsi="Cambria Math" w:cs="Times New Roman"/>
            <w:sz w:val="24"/>
            <w:szCs w:val="24"/>
          </w:rPr>
          <m:t>=</m:t>
        </m:r>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d>
              <m:dPr>
                <m:ctrlPr>
                  <w:rPr>
                    <w:rFonts w:ascii="Cambria Math" w:hAnsi="Cambria Math" w:cs="Times New Roman"/>
                    <w:i/>
                    <w:sz w:val="24"/>
                    <w:szCs w:val="24"/>
                  </w:rPr>
                </m:ctrlPr>
              </m:dPr>
              <m:e>
                <m:r>
                  <w:rPr>
                    <w:rFonts w:ascii="Cambria Math" w:hAnsi="Cambria Math" w:cs="Times New Roman"/>
                    <w:sz w:val="24"/>
                    <w:szCs w:val="24"/>
                  </w:rPr>
                  <m:t xml:space="preserve">1 + </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-st</m:t>
                </m:r>
              </m:sup>
            </m:sSup>
          </m:e>
        </m:nary>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dt</m:t>
        </m:r>
      </m:oMath>
      <w:r w:rsidR="00507D10" w:rsidRPr="00141A7C">
        <w:rPr>
          <w:rFonts w:ascii="Times New Roman" w:eastAsiaTheme="minorEastAsia" w:hAnsi="Times New Roman" w:cs="Times New Roman"/>
          <w:sz w:val="24"/>
          <w:szCs w:val="24"/>
        </w:rPr>
        <w:t>,</w:t>
      </w:r>
    </w:p>
    <w:p w14:paraId="42608360"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 and </w:t>
      </w:r>
    </w:p>
    <w:p w14:paraId="0B9CE314" w14:textId="77777777" w:rsidR="007816F6" w:rsidRPr="00141A7C" w:rsidRDefault="00B70824" w:rsidP="00910DBE">
      <w:pPr>
        <w:spacing w:after="0"/>
        <w:jc w:val="both"/>
        <w:rPr>
          <w:rFonts w:ascii="Times New Roman" w:eastAsiaTheme="minorEastAsia" w:hAnsi="Times New Roman" w:cs="Times New Roman"/>
          <w:i/>
          <w:sz w:val="24"/>
          <w:szCs w:val="24"/>
        </w:rPr>
      </w:pPr>
      <m:oMathPara>
        <m:oMath>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x,s</m:t>
              </m:r>
            </m:e>
          </m:d>
          <m:r>
            <w:rPr>
              <w:rFonts w:ascii="Cambria Math" w:eastAsiaTheme="minorEastAsia"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2β-1</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2β-2</m:t>
              </m:r>
            </m:sup>
          </m:sSup>
          <m:r>
            <w:rPr>
              <w:rFonts w:ascii="Cambria Math" w:hAnsi="Cambria Math" w:cs="Times New Roman"/>
              <w:sz w:val="24"/>
              <w:szCs w:val="24"/>
            </w:rPr>
            <m:t xml:space="preserve">ψ+ </m:t>
          </m:r>
          <m:sSup>
            <m:sSupPr>
              <m:ctrlPr>
                <w:rPr>
                  <w:rFonts w:ascii="Cambria Math" w:hAnsi="Cambria Math" w:cs="Times New Roman"/>
                  <w:i/>
                  <w:sz w:val="24"/>
                  <w:szCs w:val="24"/>
                </w:rPr>
              </m:ctrlPr>
            </m:sSupPr>
            <m:e>
              <m:r>
                <w:rPr>
                  <w:rFonts w:ascii="Cambria Math" w:hAnsi="Cambria Math" w:cs="Times New Roman"/>
                  <w:sz w:val="24"/>
                  <w:szCs w:val="24"/>
                </w:rPr>
                <m:t>as</m:t>
              </m:r>
            </m:e>
            <m:sup>
              <m:r>
                <w:rPr>
                  <w:rFonts w:ascii="Cambria Math" w:hAnsi="Cambria Math" w:cs="Times New Roman"/>
                  <w:sz w:val="24"/>
                  <w:szCs w:val="24"/>
                </w:rPr>
                <m:t>β-1</m:t>
              </m:r>
            </m:sup>
          </m:sSup>
          <m:r>
            <w:rPr>
              <w:rFonts w:ascii="Cambria Math" w:hAnsi="Cambria Math" w:cs="Times New Roman"/>
              <w:sz w:val="24"/>
              <w:szCs w:val="24"/>
            </w:rPr>
            <m:t>∅,</m:t>
          </m:r>
        </m:oMath>
      </m:oMathPara>
    </w:p>
    <w:p w14:paraId="1CC02AA5" w14:textId="77777777" w:rsidR="008B6F35"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is the collection of all initial condition contributions coming from the transform of fractional   </w:t>
      </w:r>
      <w:r w:rsidR="008B6F35" w:rsidRPr="00141A7C">
        <w:rPr>
          <w:rFonts w:ascii="Times New Roman" w:hAnsi="Times New Roman" w:cs="Times New Roman"/>
          <w:sz w:val="24"/>
          <w:szCs w:val="24"/>
        </w:rPr>
        <w:t>derivatives.</w:t>
      </w:r>
    </w:p>
    <w:p w14:paraId="1330AE25" w14:textId="77777777" w:rsidR="008B6F35" w:rsidRPr="00141A7C" w:rsidRDefault="008B6F35"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Now rearranging (3.6), we obtain </w:t>
      </w:r>
    </w:p>
    <w:p w14:paraId="4D958FBE" w14:textId="77777777" w:rsidR="007816F6" w:rsidRPr="00141A7C" w:rsidRDefault="007816F6" w:rsidP="00910DBE">
      <w:pPr>
        <w:spacing w:after="0"/>
        <w:jc w:val="right"/>
        <w:rPr>
          <w:rFonts w:ascii="Times New Roman" w:hAnsi="Times New Roman" w:cs="Times New Roman"/>
          <w:sz w:val="24"/>
          <w:szCs w:val="24"/>
        </w:rPr>
      </w:pPr>
      <m:oMath>
        <m:r>
          <m:rPr>
            <m:sty m:val="p"/>
          </m:rPr>
          <w:rPr>
            <w:rFonts w:ascii="Cambria Math" w:hAnsi="Cambria Math" w:cs="Times New Roman"/>
            <w:sz w:val="24"/>
            <w:szCs w:val="24"/>
          </w:rPr>
          <m:t xml:space="preserve">    </m:t>
        </m:r>
        <m:r>
          <w:rPr>
            <w:rFonts w:ascii="Cambria Math" w:hAnsi="Cambria Math" w:cs="Times New Roman"/>
            <w:sz w:val="24"/>
            <w:szCs w:val="24"/>
          </w:rPr>
          <m:t>ɛ</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xx</m:t>
            </m:r>
          </m:sub>
        </m:sSub>
        <m:r>
          <w:rPr>
            <w:rFonts w:ascii="Cambria Math" w:hAnsi="Cambria Math" w:cs="Times New Roman"/>
            <w:sz w:val="24"/>
            <w:szCs w:val="24"/>
          </w:rPr>
          <m:t>- k</m:t>
        </m:r>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u= F</m:t>
        </m:r>
        <m:d>
          <m:dPr>
            <m:ctrlPr>
              <w:rPr>
                <w:rFonts w:ascii="Cambria Math" w:hAnsi="Cambria Math" w:cs="Times New Roman"/>
                <w:i/>
                <w:sz w:val="24"/>
                <w:szCs w:val="24"/>
              </w:rPr>
            </m:ctrlPr>
          </m:dPr>
          <m:e>
            <m:r>
              <w:rPr>
                <w:rFonts w:ascii="Cambria Math" w:hAnsi="Cambria Math" w:cs="Times New Roman"/>
                <w:sz w:val="24"/>
                <w:szCs w:val="24"/>
              </w:rPr>
              <m:t>x,s</m:t>
            </m:r>
          </m:e>
        </m:d>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x,s</m:t>
            </m:r>
          </m:e>
        </m:d>
      </m:oMath>
      <w:proofErr w:type="gramStart"/>
      <w:r w:rsidR="008B6F35" w:rsidRPr="00141A7C">
        <w:rPr>
          <w:rFonts w:ascii="Times New Roman" w:hAnsi="Times New Roman" w:cs="Times New Roman"/>
          <w:sz w:val="24"/>
          <w:szCs w:val="24"/>
        </w:rPr>
        <w:t xml:space="preserve">,   </w:t>
      </w:r>
      <w:proofErr w:type="gramEnd"/>
      <w:r w:rsidR="008B6F35" w:rsidRPr="00141A7C">
        <w:rPr>
          <w:rFonts w:ascii="Times New Roman" w:hAnsi="Times New Roman" w:cs="Times New Roman"/>
          <w:sz w:val="24"/>
          <w:szCs w:val="24"/>
        </w:rPr>
        <w:t xml:space="preserve">                                                  (3.7) </w:t>
      </w:r>
    </w:p>
    <w:p w14:paraId="7DB83EBE"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where </w:t>
      </w:r>
    </w:p>
    <w:p w14:paraId="204BED3F" w14:textId="77777777" w:rsidR="007816F6" w:rsidRPr="00141A7C" w:rsidRDefault="00B06CFC" w:rsidP="00910DBE">
      <w:pPr>
        <w:spacing w:after="0"/>
        <w:ind w:left="-1260"/>
        <w:jc w:val="center"/>
        <w:rPr>
          <w:rFonts w:ascii="Times New Roman" w:hAnsi="Times New Roman" w:cs="Times New Roman"/>
          <w:sz w:val="24"/>
          <w:szCs w:val="24"/>
        </w:rPr>
      </w:pP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as</m:t>
            </m:r>
          </m:e>
          <m:sup>
            <m:r>
              <w:rPr>
                <w:rFonts w:ascii="Cambria Math" w:hAnsi="Cambria Math" w:cs="Times New Roman"/>
                <w:sz w:val="24"/>
                <w:szCs w:val="24"/>
              </w:rPr>
              <m:t>β</m:t>
            </m:r>
          </m:sup>
        </m:sSup>
        <m:r>
          <w:rPr>
            <w:rFonts w:ascii="Cambria Math" w:hAnsi="Cambria Math" w:cs="Times New Roman"/>
            <w:sz w:val="24"/>
            <w:szCs w:val="24"/>
          </w:rPr>
          <m:t xml:space="preserve"> </m:t>
        </m:r>
      </m:oMath>
      <w:r w:rsidR="008B6F35" w:rsidRPr="00141A7C">
        <w:rPr>
          <w:rFonts w:ascii="Times New Roman" w:eastAsiaTheme="minorEastAsia" w:hAnsi="Times New Roman" w:cs="Times New Roman"/>
          <w:sz w:val="24"/>
          <w:szCs w:val="24"/>
        </w:rPr>
        <w:t>.</w:t>
      </w:r>
    </w:p>
    <w:p w14:paraId="1BD944DC"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 Let consider the eigenvalue problem of the form </w:t>
      </w:r>
    </w:p>
    <w:p w14:paraId="79335D85" w14:textId="77777777" w:rsidR="007816F6" w:rsidRPr="00141A7C" w:rsidRDefault="00B06CFC" w:rsidP="00910DBE">
      <w:pPr>
        <w:pStyle w:val="ListParagraph"/>
        <w:spacing w:after="0"/>
        <w:ind w:left="0"/>
        <w:jc w:val="right"/>
        <w:rPr>
          <w:rFonts w:ascii="Times New Roman" w:hAnsi="Times New Roman" w:cs="Times New Roman"/>
          <w:sz w:val="24"/>
          <w:szCs w:val="24"/>
        </w:rPr>
      </w:pPr>
      <m:oMath>
        <m:r>
          <w:rPr>
            <w:rFonts w:ascii="Cambria Math" w:eastAsiaTheme="minorEastAsia" w:hAnsi="Cambria Math" w:cs="Times New Roman"/>
            <w:sz w:val="24"/>
            <w:szCs w:val="24"/>
          </w:rPr>
          <w:lastRenderedPageBreak/>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e>
              <m: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m:t>
                    </m:r>
                  </m:sub>
                </m:sSub>
              </m:sub>
            </m:sSub>
          </m:num>
          <m:den>
            <m:sSup>
              <m:sSupPr>
                <m:ctrlPr>
                  <w:rPr>
                    <w:rFonts w:ascii="Cambria Math" w:hAnsi="Cambria Math" w:cs="Times New Roman"/>
                    <w:i/>
                    <w:sz w:val="24"/>
                    <w:szCs w:val="24"/>
                  </w:rPr>
                </m:ctrlPr>
              </m:sSupPr>
              <m:e>
                <m:r>
                  <w:rPr>
                    <w:rFonts w:ascii="Cambria Math" w:hAnsi="Cambria Math" w:cs="Times New Roman"/>
                    <w:sz w:val="24"/>
                    <w:szCs w:val="24"/>
                  </w:rPr>
                  <m:t>dx</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m:t>
            </m:r>
          </m:sub>
        </m:sSub>
        <m:r>
          <w:rPr>
            <w:rFonts w:ascii="Cambria Math" w:hAnsi="Cambria Math" w:cs="Times New Roman"/>
            <w:sz w:val="24"/>
            <w:szCs w:val="24"/>
          </w:rPr>
          <m:t xml:space="preserve">  0 &lt;x&lt;L</m:t>
        </m:r>
      </m:oMath>
      <w:proofErr w:type="gramStart"/>
      <w:r w:rsidR="00FC4798" w:rsidRPr="00141A7C">
        <w:rPr>
          <w:rFonts w:ascii="Times New Roman" w:eastAsiaTheme="minorEastAsia" w:hAnsi="Times New Roman" w:cs="Times New Roman"/>
          <w:sz w:val="24"/>
          <w:szCs w:val="24"/>
        </w:rPr>
        <w:t xml:space="preserve">,  </w:t>
      </w:r>
      <w:r w:rsidR="008B6F35" w:rsidRPr="00141A7C">
        <w:rPr>
          <w:rFonts w:ascii="Times New Roman" w:eastAsiaTheme="minorEastAsia" w:hAnsi="Times New Roman" w:cs="Times New Roman"/>
          <w:sz w:val="24"/>
          <w:szCs w:val="24"/>
        </w:rPr>
        <w:t xml:space="preserve"> </w:t>
      </w:r>
      <w:proofErr w:type="gramEnd"/>
      <w:r w:rsidR="008B6F35" w:rsidRPr="00141A7C">
        <w:rPr>
          <w:rFonts w:ascii="Times New Roman" w:eastAsiaTheme="minorEastAsia" w:hAnsi="Times New Roman" w:cs="Times New Roman"/>
          <w:sz w:val="24"/>
          <w:szCs w:val="24"/>
        </w:rPr>
        <w:t xml:space="preserve">     </w:t>
      </w:r>
      <w:r w:rsidR="008B6F35" w:rsidRPr="00141A7C">
        <w:rPr>
          <w:rFonts w:ascii="Times New Roman" w:eastAsiaTheme="minorEastAsia" w:hAnsi="Times New Roman" w:cs="Times New Roman"/>
          <w:sz w:val="24"/>
          <w:szCs w:val="24"/>
        </w:rPr>
        <w:tab/>
      </w:r>
      <w:r w:rsidR="008B6F35" w:rsidRPr="00141A7C">
        <w:rPr>
          <w:rFonts w:ascii="Times New Roman" w:eastAsiaTheme="minorEastAsia" w:hAnsi="Times New Roman" w:cs="Times New Roman"/>
          <w:sz w:val="24"/>
          <w:szCs w:val="24"/>
        </w:rPr>
        <w:tab/>
      </w:r>
      <w:r w:rsidR="008B6F35" w:rsidRPr="00141A7C">
        <w:rPr>
          <w:rFonts w:ascii="Times New Roman" w:eastAsiaTheme="minorEastAsia" w:hAnsi="Times New Roman" w:cs="Times New Roman"/>
          <w:sz w:val="24"/>
          <w:szCs w:val="24"/>
        </w:rPr>
        <w:tab/>
      </w:r>
      <w:r w:rsidR="008B6F35" w:rsidRPr="00141A7C">
        <w:rPr>
          <w:rFonts w:ascii="Times New Roman" w:eastAsiaTheme="minorEastAsia" w:hAnsi="Times New Roman" w:cs="Times New Roman"/>
          <w:sz w:val="24"/>
          <w:szCs w:val="24"/>
        </w:rPr>
        <w:tab/>
      </w:r>
      <w:r w:rsidR="008B6F35" w:rsidRPr="00141A7C">
        <w:rPr>
          <w:rFonts w:ascii="Times New Roman" w:eastAsiaTheme="minorEastAsia" w:hAnsi="Times New Roman" w:cs="Times New Roman"/>
          <w:sz w:val="24"/>
          <w:szCs w:val="24"/>
        </w:rPr>
        <w:tab/>
        <w:t>(3.8)</w:t>
      </w:r>
      <w:r w:rsidR="007816F6" w:rsidRPr="00141A7C">
        <w:rPr>
          <w:rFonts w:ascii="Times New Roman" w:hAnsi="Times New Roman" w:cs="Times New Roman"/>
          <w:sz w:val="24"/>
          <w:szCs w:val="24"/>
        </w:rPr>
        <w:t xml:space="preserve">   </w:t>
      </w:r>
    </w:p>
    <w:p w14:paraId="4297C0F6" w14:textId="77777777" w:rsidR="007816F6" w:rsidRPr="00141A7C" w:rsidRDefault="008B6F35"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s</w:t>
      </w:r>
      <w:r w:rsidR="007816F6" w:rsidRPr="00141A7C">
        <w:rPr>
          <w:rFonts w:ascii="Times New Roman" w:hAnsi="Times New Roman" w:cs="Times New Roman"/>
          <w:sz w:val="24"/>
          <w:szCs w:val="24"/>
        </w:rPr>
        <w:t xml:space="preserve">o as to perform spectral analysis of the spatial </w:t>
      </w:r>
      <w:r w:rsidR="002B7CCF" w:rsidRPr="00141A7C">
        <w:rPr>
          <w:rFonts w:ascii="Times New Roman" w:hAnsi="Times New Roman" w:cs="Times New Roman"/>
          <w:sz w:val="24"/>
          <w:szCs w:val="24"/>
        </w:rPr>
        <w:t xml:space="preserve">operator with </w:t>
      </w:r>
      <w:r w:rsidR="007816F6" w:rsidRPr="00141A7C">
        <w:rPr>
          <w:rFonts w:ascii="Times New Roman" w:hAnsi="Times New Roman" w:cs="Times New Roman"/>
          <w:sz w:val="24"/>
          <w:szCs w:val="24"/>
        </w:rPr>
        <w:t xml:space="preserve">Dirichlet boundary conditions </w:t>
      </w:r>
    </w:p>
    <w:p w14:paraId="52D26AC4"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  </w:t>
      </w:r>
      <w:r w:rsidRPr="00141A7C">
        <w:rPr>
          <w:rFonts w:ascii="Times New Roman" w:hAnsi="Times New Roman" w:cs="Times New Roman"/>
          <w:sz w:val="24"/>
          <w:szCs w:val="24"/>
        </w:rPr>
        <w:tab/>
      </w:r>
      <w:r w:rsidRPr="00141A7C">
        <w:rPr>
          <w:rFonts w:ascii="Times New Roman" w:hAnsi="Times New Roman" w:cs="Times New Roman"/>
          <w:sz w:val="24"/>
          <w:szCs w:val="24"/>
        </w:rPr>
        <w:tab/>
      </w:r>
      <w:r w:rsidRPr="00141A7C">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L</m:t>
            </m:r>
          </m:e>
        </m:d>
        <m:r>
          <w:rPr>
            <w:rFonts w:ascii="Cambria Math" w:hAnsi="Cambria Math" w:cs="Times New Roman"/>
            <w:sz w:val="24"/>
            <w:szCs w:val="24"/>
          </w:rPr>
          <m:t>=0.</m:t>
        </m:r>
      </m:oMath>
      <w:r w:rsidRPr="00141A7C">
        <w:rPr>
          <w:rFonts w:ascii="Times New Roman" w:hAnsi="Times New Roman" w:cs="Times New Roman"/>
          <w:sz w:val="24"/>
          <w:szCs w:val="24"/>
        </w:rPr>
        <w:t xml:space="preserve"> </w:t>
      </w:r>
    </w:p>
    <w:p w14:paraId="6D56D364" w14:textId="77777777" w:rsidR="007816F6" w:rsidRPr="00141A7C" w:rsidRDefault="002B7CCF"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Solving (3.8) yields </w:t>
      </w:r>
      <w:r w:rsidR="007816F6" w:rsidRPr="00141A7C">
        <w:rPr>
          <w:rFonts w:ascii="Times New Roman" w:hAnsi="Times New Roman" w:cs="Times New Roman"/>
          <w:sz w:val="24"/>
          <w:szCs w:val="24"/>
        </w:rPr>
        <w:t>the eigenvalues,</w:t>
      </w:r>
    </w:p>
    <w:p w14:paraId="36F89CA3"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 </w:t>
      </w:r>
      <w:r w:rsidRPr="00141A7C">
        <w:rPr>
          <w:rFonts w:ascii="Times New Roman" w:hAnsi="Times New Roman" w:cs="Times New Roman"/>
          <w:sz w:val="24"/>
          <w:szCs w:val="24"/>
        </w:rPr>
        <w:tab/>
      </w:r>
      <w:r w:rsidRPr="00141A7C">
        <w:rPr>
          <w:rFonts w:ascii="Times New Roman" w:hAnsi="Times New Roman" w:cs="Times New Roman"/>
          <w:sz w:val="24"/>
          <w:szCs w:val="24"/>
        </w:rPr>
        <w:tab/>
      </w:r>
      <m:oMath>
        <m:sSub>
          <m:sSubPr>
            <m:ctrlPr>
              <w:rPr>
                <w:rFonts w:ascii="Cambria Math" w:hAnsi="Cambria Math" w:cs="Times New Roman"/>
                <w:i/>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n</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m:rPr>
                    <m:sty m:val="p"/>
                  </m:rPr>
                  <w:rPr>
                    <w:rFonts w:ascii="Cambria Math" w:hAnsi="Cambria Math" w:cs="Times New Roman"/>
                    <w:sz w:val="24"/>
                    <w:szCs w:val="24"/>
                  </w:rPr>
                  <m:t>π</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den>
        </m:f>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m:t>
            </m:r>
          </m:sub>
        </m:sSub>
        <m:d>
          <m:dPr>
            <m:ctrlPr>
              <w:rPr>
                <w:rFonts w:ascii="Cambria Math" w:hAnsi="Cambria Math" w:cs="Times New Roman"/>
                <w:i/>
                <w:sz w:val="24"/>
                <w:szCs w:val="24"/>
              </w:rPr>
            </m:ctrlPr>
          </m:dPr>
          <m:e>
            <m:r>
              <m:rPr>
                <m:sty m:val="p"/>
              </m:rPr>
              <w:rPr>
                <w:rFonts w:ascii="Cambria Math" w:hAnsi="Cambria Math" w:cs="Times New Roman"/>
                <w:sz w:val="24"/>
                <w:szCs w:val="24"/>
              </w:rPr>
              <m:t>x</m:t>
            </m:r>
          </m:e>
        </m:d>
        <m:r>
          <w:rPr>
            <w:rFonts w:ascii="Cambria Math" w:hAnsi="Cambria Math" w:cs="Times New Roman"/>
            <w:sz w:val="24"/>
            <w:szCs w:val="24"/>
          </w:rPr>
          <m:t xml:space="preserve">= </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nπx</m:t>
                    </m:r>
                  </m:num>
                  <m:den>
                    <m:r>
                      <w:rPr>
                        <w:rFonts w:ascii="Cambria Math" w:hAnsi="Cambria Math" w:cs="Times New Roman"/>
                        <w:sz w:val="24"/>
                        <w:szCs w:val="24"/>
                      </w:rPr>
                      <m:t>L</m:t>
                    </m:r>
                  </m:den>
                </m:f>
              </m:e>
            </m:d>
            <m:r>
              <w:rPr>
                <w:rFonts w:ascii="Cambria Math" w:hAnsi="Cambria Math" w:cs="Times New Roman"/>
                <w:sz w:val="24"/>
                <w:szCs w:val="24"/>
              </w:rPr>
              <m:t>,</m:t>
            </m:r>
          </m:e>
        </m:func>
      </m:oMath>
      <w:r w:rsidR="002B7CCF" w:rsidRPr="00141A7C">
        <w:rPr>
          <w:rFonts w:ascii="Times New Roman" w:hAnsi="Times New Roman" w:cs="Times New Roman"/>
          <w:sz w:val="24"/>
          <w:szCs w:val="24"/>
        </w:rPr>
        <w:t xml:space="preserve"> </w:t>
      </w:r>
      <w:r w:rsidR="002B7CCF" w:rsidRPr="00141A7C">
        <w:rPr>
          <w:rFonts w:ascii="Times New Roman" w:hAnsi="Times New Roman" w:cs="Times New Roman"/>
          <w:sz w:val="24"/>
          <w:szCs w:val="24"/>
        </w:rPr>
        <w:br/>
        <w:t>w</w:t>
      </w:r>
      <w:r w:rsidRPr="00141A7C">
        <w:rPr>
          <w:rFonts w:ascii="Times New Roman" w:hAnsi="Times New Roman" w:cs="Times New Roman"/>
          <w:sz w:val="24"/>
          <w:szCs w:val="24"/>
        </w:rPr>
        <w:t xml:space="preserve">ith expanded solution given as </w:t>
      </w:r>
    </w:p>
    <w:p w14:paraId="7A9DF60C" w14:textId="77777777" w:rsidR="007816F6" w:rsidRPr="00141A7C" w:rsidRDefault="00FC4798" w:rsidP="00910DBE">
      <w:pPr>
        <w:spacing w:after="0"/>
        <w:jc w:val="right"/>
        <w:rPr>
          <w:rFonts w:ascii="Times New Roman" w:hAnsi="Times New Roman" w:cs="Times New Roman"/>
          <w:sz w:val="24"/>
          <w:szCs w:val="24"/>
        </w:rPr>
      </w:pPr>
      <m:oMath>
        <m:r>
          <m:rPr>
            <m:sty m:val="p"/>
          </m:rPr>
          <w:rPr>
            <w:rFonts w:ascii="Cambria Math" w:hAnsi="Cambria Math" w:cs="Times New Roman"/>
            <w:sz w:val="24"/>
            <w:szCs w:val="24"/>
          </w:rPr>
          <m:t xml:space="preserve">                u</m:t>
        </m:r>
        <m:d>
          <m:dPr>
            <m:ctrlPr>
              <w:rPr>
                <w:rFonts w:ascii="Cambria Math" w:hAnsi="Cambria Math" w:cs="Times New Roman"/>
                <w:sz w:val="24"/>
                <w:szCs w:val="24"/>
              </w:rPr>
            </m:ctrlPr>
          </m:dPr>
          <m:e>
            <m:r>
              <m:rPr>
                <m:sty m:val="p"/>
              </m:rPr>
              <w:rPr>
                <w:rFonts w:ascii="Cambria Math" w:hAnsi="Cambria Math" w:cs="Times New Roman"/>
                <w:sz w:val="24"/>
                <w:szCs w:val="24"/>
              </w:rPr>
              <m:t>x,s</m:t>
            </m:r>
          </m:e>
        </m:d>
        <m:r>
          <m:rPr>
            <m:sty m:val="p"/>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m:sty m:val="p"/>
              </m:rP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(s)</m:t>
            </m:r>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(x)</m:t>
            </m:r>
          </m:e>
        </m:nary>
        <m:r>
          <w:rPr>
            <w:rFonts w:ascii="Cambria Math" w:hAnsi="Cambria Math" w:cs="Times New Roman"/>
            <w:sz w:val="24"/>
            <w:szCs w:val="24"/>
          </w:rPr>
          <m:t>.</m:t>
        </m:r>
      </m:oMath>
      <w:r w:rsidRPr="00141A7C">
        <w:rPr>
          <w:rFonts w:ascii="Times New Roman" w:eastAsiaTheme="minorEastAsia" w:hAnsi="Times New Roman" w:cs="Times New Roman"/>
          <w:sz w:val="24"/>
          <w:szCs w:val="24"/>
        </w:rPr>
        <w:t xml:space="preserve">                                                               (3.9)</w:t>
      </w:r>
    </w:p>
    <w:p w14:paraId="18F52C96"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 Substituting (3.9) into (3.7) yields</w:t>
      </w:r>
      <w:r w:rsidR="00FC4798" w:rsidRPr="00141A7C">
        <w:rPr>
          <w:rFonts w:ascii="Times New Roman" w:hAnsi="Times New Roman" w:cs="Times New Roman"/>
          <w:sz w:val="24"/>
          <w:szCs w:val="24"/>
        </w:rPr>
        <w:t>,</w:t>
      </w:r>
    </w:p>
    <w:p w14:paraId="10BC44A5" w14:textId="77777777" w:rsidR="007816F6" w:rsidRPr="00141A7C" w:rsidRDefault="007816F6" w:rsidP="00910DBE">
      <w:pPr>
        <w:spacing w:after="0"/>
        <w:jc w:val="right"/>
        <w:rPr>
          <w:rFonts w:ascii="Times New Roman" w:hAnsi="Times New Roman" w:cs="Times New Roman"/>
          <w:sz w:val="24"/>
          <w:szCs w:val="24"/>
        </w:rPr>
      </w:pPr>
      <w:r w:rsidRPr="00141A7C">
        <w:rPr>
          <w:rFonts w:ascii="Times New Roman" w:hAnsi="Times New Roman" w:cs="Times New Roman"/>
          <w:sz w:val="24"/>
          <w:szCs w:val="24"/>
        </w:rPr>
        <w:tab/>
        <w:t xml:space="preserve">            </w:t>
      </w:r>
      <m:oMath>
        <m:r>
          <w:rPr>
            <w:rFonts w:ascii="Cambria Math" w:hAnsi="Cambria Math" w:cs="Times New Roman"/>
            <w:sz w:val="24"/>
            <w:szCs w:val="24"/>
          </w:rPr>
          <m:t xml:space="preserve">   </m:t>
        </m:r>
        <m:d>
          <m:dPr>
            <m:ctrlPr>
              <w:rPr>
                <w:rFonts w:ascii="Cambria Math" w:hAnsi="Cambria Math" w:cs="Times New Roman"/>
                <w:sz w:val="24"/>
                <w:szCs w:val="24"/>
              </w:rPr>
            </m:ctrlPr>
          </m:dPr>
          <m:e>
            <m:r>
              <m:rPr>
                <m:sty m:val="p"/>
              </m:rPr>
              <w:rPr>
                <w:rFonts w:ascii="Cambria Math" w:hAnsi="Cambria Math" w:cs="Times New Roman"/>
                <w:sz w:val="24"/>
                <w:szCs w:val="24"/>
              </w:rPr>
              <m:t>k</m:t>
            </m:r>
            <m:d>
              <m:dPr>
                <m:ctrlPr>
                  <w:rPr>
                    <w:rFonts w:ascii="Cambria Math" w:hAnsi="Cambria Math" w:cs="Times New Roman"/>
                    <w:sz w:val="24"/>
                    <w:szCs w:val="24"/>
                  </w:rPr>
                </m:ctrlPr>
              </m:dPr>
              <m:e>
                <m:r>
                  <m:rPr>
                    <m:sty m:val="p"/>
                  </m:rPr>
                  <w:rPr>
                    <w:rFonts w:ascii="Cambria Math" w:hAnsi="Cambria Math" w:cs="Times New Roman"/>
                    <w:sz w:val="24"/>
                    <w:szCs w:val="24"/>
                  </w:rPr>
                  <m:t>s</m:t>
                </m:r>
              </m:e>
            </m:d>
            <m:r>
              <w:rPr>
                <w:rFonts w:ascii="Cambria Math" w:hAnsi="Cambria Math" w:cs="Times New Roman"/>
                <w:sz w:val="24"/>
                <w:szCs w:val="24"/>
              </w:rPr>
              <m:t>+</m:t>
            </m:r>
            <m:r>
              <m:rPr>
                <m:sty m:val="p"/>
              </m:rPr>
              <w:rPr>
                <w:rFonts w:ascii="Cambria Math" w:hAnsi="Cambria Math" w:cs="Times New Roman"/>
                <w:sz w:val="24"/>
                <w:szCs w:val="24"/>
              </w:rPr>
              <m:t>ε</m:t>
            </m:r>
            <m:sSub>
              <m:sSubPr>
                <m:ctrlPr>
                  <w:rPr>
                    <w:rFonts w:ascii="Cambria Math" w:hAnsi="Cambria Math" w:cs="Times New Roman"/>
                    <w:i/>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n</m:t>
                </m:r>
              </m:sub>
            </m:sSub>
          </m:e>
        </m:d>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m:t>
        </m:r>
      </m:oMath>
      <w:r w:rsidRPr="00141A7C">
        <w:rPr>
          <w:rFonts w:ascii="Times New Roman" w:eastAsiaTheme="minorEastAsia" w:hAnsi="Times New Roman" w:cs="Times New Roman"/>
          <w:sz w:val="24"/>
          <w:szCs w:val="24"/>
        </w:rPr>
        <w:t xml:space="preserve"> </w:t>
      </w:r>
      <w:r w:rsidR="00FC4798" w:rsidRPr="00141A7C">
        <w:rPr>
          <w:rFonts w:ascii="Times New Roman" w:eastAsiaTheme="minorEastAsia" w:hAnsi="Times New Roman" w:cs="Times New Roman"/>
          <w:sz w:val="24"/>
          <w:szCs w:val="24"/>
        </w:rPr>
        <w:t xml:space="preserve">                                        (3. 10)</w:t>
      </w:r>
    </w:p>
    <w:p w14:paraId="21A232BA"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Thus,</w:t>
      </w:r>
    </w:p>
    <w:p w14:paraId="6680D9AB" w14:textId="77777777" w:rsidR="007816F6" w:rsidRPr="00141A7C" w:rsidRDefault="000D7BE4" w:rsidP="00910DBE">
      <w:pPr>
        <w:spacing w:after="0"/>
        <w:jc w:val="right"/>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r>
          <w:rPr>
            <w:rFonts w:ascii="Cambria Math" w:hAnsi="Cambria Math" w:cs="Times New Roman"/>
            <w:sz w:val="24"/>
            <w:szCs w:val="24"/>
          </w:rPr>
          <m:t>=</m:t>
        </m:r>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 xml:space="preserve">Fₙ(s) + Θₙ(s) </m:t>
            </m:r>
          </m:num>
          <m:den>
            <m:r>
              <m:rPr>
                <m:sty m:val="p"/>
              </m:rPr>
              <w:rPr>
                <w:rFonts w:ascii="Cambria Math" w:hAnsi="Cambria Math" w:cs="Times New Roman"/>
                <w:sz w:val="24"/>
                <w:szCs w:val="24"/>
              </w:rPr>
              <m:t>K(s) + ελₙ</m:t>
            </m:r>
          </m:den>
        </m:f>
        <m:r>
          <w:rPr>
            <w:rFonts w:ascii="Cambria Math" w:eastAsiaTheme="minorEastAsia" w:hAnsi="Cambria Math" w:cs="Times New Roman"/>
            <w:sz w:val="24"/>
            <w:szCs w:val="24"/>
          </w:rPr>
          <m:t>,</m:t>
        </m:r>
      </m:oMath>
      <w:r w:rsidR="00FC4798" w:rsidRPr="00141A7C">
        <w:rPr>
          <w:rFonts w:ascii="Times New Roman" w:eastAsiaTheme="minorEastAsia" w:hAnsi="Times New Roman" w:cs="Times New Roman"/>
          <w:sz w:val="24"/>
          <w:szCs w:val="24"/>
        </w:rPr>
        <w:t xml:space="preserve">                                                  (3.11)</w:t>
      </w:r>
    </w:p>
    <w:p w14:paraId="782B55A0"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where,</w:t>
      </w:r>
    </w:p>
    <w:p w14:paraId="3180D988" w14:textId="77777777" w:rsidR="007816F6" w:rsidRPr="00141A7C" w:rsidRDefault="007816F6" w:rsidP="00910DBE">
      <w:pPr>
        <w:spacing w:after="0"/>
        <w:jc w:val="center"/>
        <w:rPr>
          <w:rFonts w:ascii="Times New Roman" w:hAnsi="Times New Roman" w:cs="Times New Roman"/>
          <w:sz w:val="24"/>
          <w:szCs w:val="24"/>
        </w:rPr>
      </w:pPr>
      <m:oMath>
        <m:r>
          <m:rPr>
            <m:sty m:val="p"/>
          </m:rPr>
          <w:rPr>
            <w:rFonts w:ascii="Cambria Math" w:hAnsi="Cambria Math" w:cs="Times New Roman"/>
            <w:sz w:val="24"/>
            <w:szCs w:val="24"/>
          </w:rPr>
          <m:t>Fₙ</m:t>
        </m:r>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m:t>
        </m:r>
        <m:nary>
          <m:naryPr>
            <m:limLoc m:val="undOvr"/>
            <m:ctrlPr>
              <w:rPr>
                <w:rFonts w:ascii="Cambria Math" w:eastAsiaTheme="minorEastAsia"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F</m:t>
            </m:r>
            <m:d>
              <m:dPr>
                <m:ctrlPr>
                  <w:rPr>
                    <w:rFonts w:ascii="Cambria Math" w:hAnsi="Cambria Math" w:cs="Times New Roman"/>
                    <w:sz w:val="24"/>
                    <w:szCs w:val="24"/>
                  </w:rPr>
                </m:ctrlPr>
              </m:dPr>
              <m:e>
                <m:r>
                  <m:rPr>
                    <m:sty m:val="p"/>
                  </m:rPr>
                  <w:rPr>
                    <w:rFonts w:ascii="Cambria Math" w:hAnsi="Cambria Math" w:cs="Times New Roman"/>
                    <w:sz w:val="24"/>
                    <w:szCs w:val="24"/>
                  </w:rPr>
                  <m:t>x,s</m:t>
                </m:r>
              </m:e>
            </m:d>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dx,</m:t>
            </m:r>
          </m:e>
        </m:nary>
      </m:oMath>
      <w:r w:rsidR="00FC4798" w:rsidRPr="00141A7C">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 xml:space="preserve">Θₙ(s) = </m:t>
        </m:r>
        <m:nary>
          <m:naryPr>
            <m:limLoc m:val="undOvr"/>
            <m:ctrlPr>
              <w:rPr>
                <w:rFonts w:ascii="Cambria Math" w:eastAsiaTheme="minorEastAsia"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Θ</m:t>
            </m:r>
            <m:d>
              <m:dPr>
                <m:ctrlPr>
                  <w:rPr>
                    <w:rFonts w:ascii="Cambria Math" w:hAnsi="Cambria Math" w:cs="Times New Roman"/>
                    <w:sz w:val="24"/>
                    <w:szCs w:val="24"/>
                  </w:rPr>
                </m:ctrlPr>
              </m:dPr>
              <m:e>
                <m:r>
                  <m:rPr>
                    <m:sty m:val="p"/>
                  </m:rPr>
                  <w:rPr>
                    <w:rFonts w:ascii="Cambria Math" w:hAnsi="Cambria Math" w:cs="Times New Roman"/>
                    <w:sz w:val="24"/>
                    <w:szCs w:val="24"/>
                  </w:rPr>
                  <m:t>x,s</m:t>
                </m:r>
              </m:e>
            </m:d>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e>
        </m:nary>
        <m:r>
          <m:rPr>
            <m:sty m:val="p"/>
          </m:rPr>
          <w:rPr>
            <w:rFonts w:ascii="Cambria Math" w:hAnsi="Cambria Math" w:cs="Times New Roman"/>
            <w:sz w:val="24"/>
            <w:szCs w:val="24"/>
          </w:rPr>
          <m:t>(x) dx</m:t>
        </m:r>
      </m:oMath>
      <w:r w:rsidR="00FC4798" w:rsidRPr="00141A7C">
        <w:rPr>
          <w:rFonts w:ascii="Times New Roman" w:eastAsiaTheme="minorEastAsia" w:hAnsi="Times New Roman" w:cs="Times New Roman"/>
          <w:sz w:val="24"/>
          <w:szCs w:val="24"/>
        </w:rPr>
        <w:t>.</w:t>
      </w:r>
    </w:p>
    <w:p w14:paraId="3725FA5E"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The solution in</w:t>
      </w:r>
      <w:r w:rsidR="00FC4798" w:rsidRPr="00141A7C">
        <w:rPr>
          <w:rFonts w:ascii="Times New Roman" w:hAnsi="Times New Roman" w:cs="Times New Roman"/>
          <w:sz w:val="24"/>
          <w:szCs w:val="24"/>
        </w:rPr>
        <w:t xml:space="preserve"> the physical space is given by</w:t>
      </w:r>
    </w:p>
    <w:p w14:paraId="4702B852" w14:textId="77777777" w:rsidR="007816F6" w:rsidRPr="00141A7C" w:rsidRDefault="00FC4798" w:rsidP="00910DBE">
      <w:pPr>
        <w:spacing w:after="0"/>
        <w:jc w:val="right"/>
        <w:rPr>
          <w:rFonts w:ascii="Times New Roman" w:hAnsi="Times New Roman" w:cs="Times New Roman"/>
          <w:sz w:val="24"/>
          <w:szCs w:val="24"/>
        </w:rPr>
      </w:pPr>
      <m:oMath>
        <m:r>
          <m:rPr>
            <m:sty m:val="p"/>
          </m:rPr>
          <w:rPr>
            <w:rFonts w:ascii="Cambria Math" w:hAnsi="Cambria Math" w:cs="Times New Roman"/>
            <w:sz w:val="24"/>
            <w:szCs w:val="24"/>
          </w:rPr>
          <m:t>u(x,t)=</m:t>
        </m:r>
        <m:nary>
          <m:naryPr>
            <m:chr m:val="∑"/>
            <m:limLoc m:val="undOvr"/>
            <m:ctrlPr>
              <w:rPr>
                <w:rFonts w:ascii="Cambria Math" w:hAnsi="Cambria Math" w:cs="Times New Roman"/>
                <w:i/>
                <w:sz w:val="24"/>
                <w:szCs w:val="24"/>
              </w:rPr>
            </m:ctrlPr>
          </m:naryPr>
          <m:sub>
            <m:r>
              <m:rPr>
                <m:sty m:val="p"/>
              </m:rP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m:t>
                </m:r>
              </m:sub>
            </m:sSub>
            <m:r>
              <m:rPr>
                <m:sty m:val="p"/>
              </m:rPr>
              <w:rPr>
                <w:rFonts w:ascii="Cambria Math" w:hAnsi="Cambria Math" w:cs="Times New Roman"/>
                <w:sz w:val="24"/>
                <w:szCs w:val="24"/>
              </w:rPr>
              <m:t>(x)</m:t>
            </m:r>
          </m:e>
        </m:nary>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-1</m:t>
            </m:r>
          </m:sup>
        </m:sSup>
        <m:r>
          <w:rPr>
            <w:rFonts w:ascii="Cambria Math" w:eastAsiaTheme="minorEastAsia"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r>
          <m:rPr>
            <m:sty m:val="p"/>
          </m:rPr>
          <w:rPr>
            <w:rFonts w:ascii="Cambria Math" w:eastAsiaTheme="minorEastAsia" w:hAnsi="Cambria Math" w:cs="Times New Roman"/>
            <w:sz w:val="24"/>
            <w:szCs w:val="24"/>
          </w:rPr>
          <m:t>(s)]</m:t>
        </m:r>
      </m:oMath>
      <w:r w:rsidRPr="00141A7C">
        <w:rPr>
          <w:rFonts w:ascii="Times New Roman" w:eastAsiaTheme="minorEastAsia" w:hAnsi="Times New Roman" w:cs="Times New Roman"/>
          <w:sz w:val="24"/>
          <w:szCs w:val="24"/>
        </w:rPr>
        <w:t>.                                                  (3.12)</w:t>
      </w:r>
    </w:p>
    <w:p w14:paraId="4E660944"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Substituting (3.11) into (3.12), yields</w:t>
      </w:r>
    </w:p>
    <w:p w14:paraId="3B7E49A0" w14:textId="77777777" w:rsidR="007816F6" w:rsidRPr="00141A7C" w:rsidRDefault="00095B7C" w:rsidP="00910DBE">
      <w:pPr>
        <w:spacing w:after="0"/>
        <w:jc w:val="right"/>
        <w:rPr>
          <w:rFonts w:ascii="Times New Roman" w:hAnsi="Times New Roman" w:cs="Times New Roman"/>
          <w:sz w:val="24"/>
          <w:szCs w:val="24"/>
        </w:rPr>
      </w:pPr>
      <m:oMath>
        <m:r>
          <m:rPr>
            <m:sty m:val="p"/>
          </m:rPr>
          <w:rPr>
            <w:rFonts w:ascii="Cambria Math" w:hAnsi="Cambria Math" w:cs="Times New Roman"/>
            <w:sz w:val="24"/>
            <w:szCs w:val="24"/>
          </w:rPr>
          <m:t>u(x,t)=</m:t>
        </m:r>
        <m:nary>
          <m:naryPr>
            <m:chr m:val="∑"/>
            <m:limLoc m:val="undOvr"/>
            <m:ctrlPr>
              <w:rPr>
                <w:rFonts w:ascii="Cambria Math" w:hAnsi="Cambria Math" w:cs="Times New Roman"/>
                <w:i/>
                <w:sz w:val="24"/>
                <w:szCs w:val="24"/>
              </w:rPr>
            </m:ctrlPr>
          </m:naryPr>
          <m:sub>
            <m:r>
              <m:rPr>
                <m:sty m:val="p"/>
              </m:rP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m:t>
                </m:r>
              </m:sub>
            </m:sSub>
            <m:r>
              <m:rPr>
                <m:sty m:val="p"/>
              </m:rPr>
              <w:rPr>
                <w:rFonts w:ascii="Cambria Math" w:hAnsi="Cambria Math" w:cs="Times New Roman"/>
                <w:sz w:val="24"/>
                <w:szCs w:val="24"/>
              </w:rPr>
              <m:t>(x)</m:t>
            </m:r>
          </m:e>
        </m:nary>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-1</m:t>
            </m:r>
          </m:sup>
        </m:sSup>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 xml:space="preserve">Fₙ(s) + Θₙ(s)) </m:t>
                </m:r>
              </m:num>
              <m:den>
                <m:r>
                  <m:rPr>
                    <m:sty m:val="p"/>
                  </m:rPr>
                  <w:rPr>
                    <w:rFonts w:ascii="Cambria Math" w:hAnsi="Cambria Math" w:cs="Times New Roman"/>
                    <w:sz w:val="24"/>
                    <w:szCs w:val="24"/>
                  </w:rPr>
                  <m:t>K(s) + ελₙ</m:t>
                </m:r>
              </m:den>
            </m:f>
          </m:e>
        </m:d>
      </m:oMath>
      <w:r w:rsidRPr="00141A7C">
        <w:rPr>
          <w:rFonts w:ascii="Times New Roman" w:eastAsiaTheme="minorEastAsia" w:hAnsi="Times New Roman" w:cs="Times New Roman"/>
          <w:sz w:val="24"/>
          <w:szCs w:val="24"/>
        </w:rPr>
        <w:t>.                                         (3.13)</w:t>
      </w:r>
    </w:p>
    <w:p w14:paraId="76DB4362" w14:textId="77777777" w:rsidR="007816F6" w:rsidRPr="00141A7C" w:rsidRDefault="00572C32" w:rsidP="00910DBE">
      <w:pPr>
        <w:spacing w:after="0"/>
        <w:jc w:val="both"/>
        <w:rPr>
          <w:rFonts w:ascii="Times New Roman" w:hAnsi="Times New Roman" w:cs="Times New Roman"/>
          <w:sz w:val="24"/>
          <w:szCs w:val="24"/>
        </w:rPr>
      </w:pPr>
      <w:r w:rsidRPr="00141A7C">
        <w:rPr>
          <w:rFonts w:ascii="Times New Roman" w:eastAsiaTheme="minorEastAsia" w:hAnsi="Times New Roman" w:cs="Times New Roman"/>
          <w:sz w:val="24"/>
          <w:szCs w:val="24"/>
        </w:rPr>
        <w:t xml:space="preserve"> If </w:t>
      </w:r>
      <w:r w:rsidR="007816F6" w:rsidRPr="00141A7C">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Fₙ</m:t>
        </m:r>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 xml:space="preserve"> is neglected and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β</m:t>
            </m:r>
          </m:sup>
        </m:sSup>
      </m:oMath>
      <w:r w:rsidR="007816F6" w:rsidRPr="00141A7C">
        <w:rPr>
          <w:rFonts w:ascii="Times New Roman" w:eastAsiaTheme="minorEastAsia" w:hAnsi="Times New Roman" w:cs="Times New Roman"/>
          <w:sz w:val="24"/>
          <w:szCs w:val="24"/>
        </w:rPr>
        <w:t xml:space="preserve"> is needed, then </w:t>
      </w:r>
    </w:p>
    <w:p w14:paraId="54B4F2A6"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ab/>
      </w:r>
      <w:r w:rsidRPr="00141A7C">
        <w:rPr>
          <w:rFonts w:ascii="Times New Roman" w:hAnsi="Times New Roman" w:cs="Times New Roman"/>
          <w:sz w:val="24"/>
          <w:szCs w:val="24"/>
        </w:rPr>
        <w:tab/>
        <w:t xml:space="preserve"> </w:t>
      </w:r>
      <m:oMath>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ελₙ =</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+a</m:t>
            </m:r>
          </m:e>
        </m:d>
        <m:r>
          <m:rPr>
            <m:sty m:val="p"/>
          </m:rPr>
          <w:rPr>
            <w:rFonts w:ascii="Cambria Math" w:hAnsi="Cambria Math" w:cs="Times New Roman"/>
            <w:sz w:val="24"/>
            <w:szCs w:val="24"/>
          </w:rPr>
          <m:t>+ ελₙ</m:t>
        </m:r>
        <m:r>
          <w:rPr>
            <w:rFonts w:ascii="Cambria Math" w:eastAsiaTheme="minorEastAsia" w:hAnsi="Cambria Math" w:cs="Times New Roman"/>
            <w:sz w:val="24"/>
            <w:szCs w:val="24"/>
          </w:rPr>
          <m:t>.</m:t>
        </m:r>
      </m:oMath>
      <w:r w:rsidR="004F6534" w:rsidRPr="00141A7C">
        <w:rPr>
          <w:rFonts w:ascii="Times New Roman" w:eastAsiaTheme="minorEastAsia" w:hAnsi="Times New Roman" w:cs="Times New Roman"/>
          <w:sz w:val="24"/>
          <w:szCs w:val="24"/>
        </w:rPr>
        <w:t xml:space="preserve">  </w:t>
      </w:r>
    </w:p>
    <w:p w14:paraId="3CCDA172"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For simple cases</w:t>
      </w:r>
      <w:r w:rsidR="004F6534" w:rsidRPr="00141A7C">
        <w:rPr>
          <w:rFonts w:ascii="Times New Roman" w:hAnsi="Times New Roman" w:cs="Times New Roman"/>
          <w:sz w:val="24"/>
          <w:szCs w:val="24"/>
        </w:rPr>
        <w:t>,</w:t>
      </w:r>
      <w:r w:rsidRPr="00141A7C">
        <w:rPr>
          <w:rFonts w:ascii="Times New Roman" w:hAnsi="Times New Roman" w:cs="Times New Roman"/>
          <w:sz w:val="24"/>
          <w:szCs w:val="24"/>
        </w:rPr>
        <w:t xml:space="preserve"> </w:t>
      </w:r>
      <m:oMath>
        <m:r>
          <m:rPr>
            <m:sty m:val="p"/>
          </m:rPr>
          <w:rPr>
            <w:rFonts w:ascii="Cambria Math" w:hAnsi="Cambria Math" w:cs="Times New Roman"/>
            <w:sz w:val="24"/>
            <w:szCs w:val="24"/>
          </w:rPr>
          <m:t>Fₙ</m:t>
        </m:r>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 0 and,Θₙ(s) = 1,</m:t>
        </m:r>
      </m:oMath>
      <w:r w:rsidR="004F6534" w:rsidRPr="00141A7C">
        <w:rPr>
          <w:rFonts w:ascii="Times New Roman" w:hAnsi="Times New Roman" w:cs="Times New Roman"/>
          <w:sz w:val="24"/>
          <w:szCs w:val="24"/>
        </w:rPr>
        <w:t xml:space="preserve"> the inverse </w:t>
      </w:r>
      <w:r w:rsidRPr="00141A7C">
        <w:rPr>
          <w:rFonts w:ascii="Times New Roman" w:hAnsi="Times New Roman" w:cs="Times New Roman"/>
          <w:sz w:val="24"/>
          <w:szCs w:val="24"/>
        </w:rPr>
        <w:t xml:space="preserve">Mamadu transform of   </w:t>
      </w:r>
      <m:oMath>
        <m:f>
          <m:fPr>
            <m:ctrlPr>
              <w:rPr>
                <w:rFonts w:ascii="Cambria Math" w:eastAsiaTheme="minorEastAsia" w:hAnsi="Cambria Math" w:cs="Times New Roman"/>
                <w:sz w:val="24"/>
                <w:szCs w:val="24"/>
              </w:rPr>
            </m:ctrlPr>
          </m:fPr>
          <m:num>
            <m:r>
              <m:rPr>
                <m:sty m:val="p"/>
              </m:rPr>
              <w:rPr>
                <w:rFonts w:ascii="Cambria Math" w:hAnsi="Cambria Math" w:cs="Times New Roman"/>
                <w:sz w:val="24"/>
                <w:szCs w:val="24"/>
              </w:rPr>
              <m:t>1</m:t>
            </m:r>
          </m:num>
          <m:den>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 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ελₙ</m:t>
            </m:r>
          </m:den>
        </m:f>
      </m:oMath>
      <w:r w:rsidRPr="00141A7C">
        <w:rPr>
          <w:rFonts w:ascii="Times New Roman" w:hAnsi="Times New Roman" w:cs="Times New Roman"/>
          <w:sz w:val="24"/>
          <w:szCs w:val="24"/>
        </w:rPr>
        <w:t xml:space="preserve">  produce Mittag-Leffler type function, i.e, </w:t>
      </w:r>
    </w:p>
    <w:p w14:paraId="37B775C5" w14:textId="77777777" w:rsidR="007816F6" w:rsidRPr="00141A7C" w:rsidRDefault="007816F6" w:rsidP="00910DBE">
      <w:pPr>
        <w:spacing w:after="0"/>
        <w:jc w:val="right"/>
        <w:rPr>
          <w:rFonts w:ascii="Times New Roman" w:eastAsiaTheme="minorEastAsia" w:hAnsi="Times New Roman" w:cs="Times New Roman"/>
          <w:sz w:val="24"/>
          <w:szCs w:val="24"/>
        </w:rPr>
      </w:pPr>
      <m:oMath>
        <m:r>
          <m:rPr>
            <m:sty m:val="p"/>
          </m:rPr>
          <w:rPr>
            <w:rFonts w:ascii="Cambria Math" w:hAnsi="Cambria Math" w:cs="Times New Roman"/>
            <w:sz w:val="24"/>
            <w:szCs w:val="24"/>
          </w:rPr>
          <m:t>M⁻¹</m:t>
        </m:r>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hAnsi="Cambria Math" w:cs="Times New Roman"/>
                    <w:sz w:val="24"/>
                    <w:szCs w:val="24"/>
                  </w:rPr>
                  <m:t>1</m:t>
                </m:r>
              </m:num>
              <m:den>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 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ελₙ</m:t>
                </m:r>
              </m:den>
            </m:f>
          </m:e>
        </m:d>
        <m:r>
          <m:rPr>
            <m:sty m:val="p"/>
          </m:rPr>
          <w:rPr>
            <w:rFonts w:ascii="Cambria Math" w:hAnsi="Cambria Math" w:cs="Times New Roman"/>
            <w:sz w:val="24"/>
            <w:szCs w:val="24"/>
          </w:rPr>
          <m:t xml:space="preserve">~ </m:t>
        </m:r>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β-1</m:t>
            </m:r>
          </m:sup>
        </m:sSup>
        <m:r>
          <m:rPr>
            <m:sty m:val="p"/>
          </m:rPr>
          <w:rPr>
            <w:rFonts w:ascii="Cambria Math"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eastAsiaTheme="minorEastAsia" w:hAnsi="Cambria Math" w:cs="Times New Roman"/>
                <w:sz w:val="24"/>
                <w:szCs w:val="24"/>
              </w:rPr>
              <m:t>β</m:t>
            </m:r>
            <m:r>
              <m:rPr>
                <m:sty m:val="p"/>
              </m:rPr>
              <w:rPr>
                <w:rFonts w:ascii="Cambria Math" w:hAnsi="Cambria Math" w:cs="Times New Roman"/>
                <w:sz w:val="24"/>
                <w:szCs w:val="24"/>
              </w:rPr>
              <m:t>,β</m:t>
            </m:r>
          </m:sub>
        </m:sSub>
        <m:r>
          <m:rPr>
            <m:sty m:val="p"/>
          </m:rPr>
          <w:rPr>
            <w:rFonts w:ascii="Cambria Math" w:hAnsi="Cambria Math" w:cs="Times New Roman"/>
            <w:sz w:val="24"/>
            <w:szCs w:val="24"/>
          </w:rPr>
          <m:t xml:space="preserve"> (- (ελₙ)</m:t>
        </m:r>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m:t>
            </m:r>
          </m:sup>
        </m:sSup>
        <m:r>
          <m:rPr>
            <m:sty m:val="p"/>
          </m:rPr>
          <w:rPr>
            <w:rFonts w:ascii="Cambria Math" w:eastAsiaTheme="minorEastAsia" w:hAnsi="Cambria Math" w:cs="Times New Roman"/>
            <w:sz w:val="24"/>
            <w:szCs w:val="24"/>
          </w:rPr>
          <m:t>),</m:t>
        </m:r>
      </m:oMath>
      <w:r w:rsidR="004F6534" w:rsidRPr="00141A7C">
        <w:rPr>
          <w:rFonts w:ascii="Times New Roman" w:eastAsiaTheme="minorEastAsia" w:hAnsi="Times New Roman" w:cs="Times New Roman"/>
          <w:sz w:val="24"/>
          <w:szCs w:val="24"/>
        </w:rPr>
        <w:t xml:space="preserve">                         (3.14)</w:t>
      </w:r>
    </w:p>
    <w:p w14:paraId="142DDADD" w14:textId="77777777" w:rsidR="007816F6" w:rsidRPr="00141A7C" w:rsidRDefault="004F6534"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w:t>
      </w:r>
      <w:r w:rsidR="007816F6" w:rsidRPr="00141A7C">
        <w:rPr>
          <w:rFonts w:ascii="Times New Roman" w:eastAsiaTheme="minorEastAsia" w:hAnsi="Times New Roman" w:cs="Times New Roman"/>
          <w:sz w:val="24"/>
          <w:szCs w:val="24"/>
        </w:rPr>
        <w:t xml:space="preserve">here the generalized </w:t>
      </w:r>
      <w:proofErr w:type="spellStart"/>
      <w:r w:rsidR="007816F6" w:rsidRPr="00141A7C">
        <w:rPr>
          <w:rFonts w:ascii="Times New Roman" w:eastAsiaTheme="minorEastAsia" w:hAnsi="Times New Roman" w:cs="Times New Roman"/>
          <w:sz w:val="24"/>
          <w:szCs w:val="24"/>
        </w:rPr>
        <w:t>Mittage</w:t>
      </w:r>
      <w:proofErr w:type="spellEnd"/>
      <w:r w:rsidR="007816F6" w:rsidRPr="00141A7C">
        <w:rPr>
          <w:rFonts w:ascii="Times New Roman" w:eastAsiaTheme="minorEastAsia" w:hAnsi="Times New Roman" w:cs="Times New Roman"/>
          <w:sz w:val="24"/>
          <w:szCs w:val="24"/>
        </w:rPr>
        <w:t xml:space="preserve"> – </w:t>
      </w:r>
      <w:proofErr w:type="spellStart"/>
      <w:r w:rsidR="007816F6" w:rsidRPr="00141A7C">
        <w:rPr>
          <w:rFonts w:ascii="Times New Roman" w:eastAsiaTheme="minorEastAsia" w:hAnsi="Times New Roman" w:cs="Times New Roman"/>
          <w:sz w:val="24"/>
          <w:szCs w:val="24"/>
        </w:rPr>
        <w:t>Leffer</w:t>
      </w:r>
      <w:proofErr w:type="spellEnd"/>
      <w:r w:rsidR="007816F6" w:rsidRPr="00141A7C">
        <w:rPr>
          <w:rFonts w:ascii="Times New Roman" w:eastAsiaTheme="minorEastAsia" w:hAnsi="Times New Roman" w:cs="Times New Roman"/>
          <w:sz w:val="24"/>
          <w:szCs w:val="24"/>
        </w:rPr>
        <w:t xml:space="preserve"> function is </w:t>
      </w:r>
      <w:r w:rsidRPr="00141A7C">
        <w:rPr>
          <w:rFonts w:ascii="Times New Roman" w:eastAsiaTheme="minorEastAsia" w:hAnsi="Times New Roman" w:cs="Times New Roman"/>
          <w:sz w:val="24"/>
          <w:szCs w:val="24"/>
        </w:rPr>
        <w:t>defined by</w:t>
      </w:r>
    </w:p>
    <w:p w14:paraId="3E321106" w14:textId="77777777" w:rsidR="007816F6" w:rsidRPr="00141A7C" w:rsidRDefault="000D7BE4" w:rsidP="00910DBE">
      <w:pPr>
        <w:spacing w:after="0"/>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α,β</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z</m:t>
            </m:r>
          </m:e>
        </m:d>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k</m:t>
                    </m:r>
                  </m:sup>
                </m:sSup>
              </m:num>
              <m:den>
                <m:r>
                  <m:rPr>
                    <m:sty m:val="p"/>
                  </m:rPr>
                  <w:rPr>
                    <w:rFonts w:ascii="Cambria Math"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hAnsi="Cambria Math" w:cs="Times New Roman"/>
                        <w:sz w:val="24"/>
                        <w:szCs w:val="24"/>
                      </w:rPr>
                      <m:t>αk+β</m:t>
                    </m:r>
                  </m:e>
                </m:d>
              </m:den>
            </m:f>
          </m:e>
        </m:nary>
      </m:oMath>
      <w:r w:rsidR="004F6534" w:rsidRPr="00141A7C">
        <w:rPr>
          <w:rFonts w:ascii="Times New Roman" w:eastAsiaTheme="minorEastAsia" w:hAnsi="Times New Roman" w:cs="Times New Roman"/>
          <w:sz w:val="24"/>
          <w:szCs w:val="24"/>
        </w:rPr>
        <w:t xml:space="preserve">.  </w:t>
      </w:r>
    </w:p>
    <w:p w14:paraId="21C3EAA0" w14:textId="77777777" w:rsidR="007816F6" w:rsidRPr="00141A7C" w:rsidRDefault="00A30BC5" w:rsidP="00910DBE">
      <w:pPr>
        <w:spacing w:after="0"/>
        <w:jc w:val="both"/>
        <w:rPr>
          <w:rFonts w:ascii="Times New Roman" w:eastAsiaTheme="minorEastAsia" w:hAnsi="Times New Roman" w:cs="Times New Roman"/>
          <w:sz w:val="24"/>
          <w:szCs w:val="24"/>
        </w:rPr>
      </w:pPr>
      <w:r w:rsidRPr="00141A7C">
        <w:rPr>
          <w:rFonts w:ascii="Times New Roman" w:hAnsi="Times New Roman" w:cs="Times New Roman"/>
          <w:sz w:val="24"/>
          <w:szCs w:val="24"/>
        </w:rPr>
        <w:t>Now, in</w:t>
      </w:r>
      <w:r w:rsidR="007816F6" w:rsidRPr="00141A7C">
        <w:rPr>
          <w:rFonts w:ascii="Times New Roman" w:hAnsi="Times New Roman" w:cs="Times New Roman"/>
          <w:sz w:val="24"/>
          <w:szCs w:val="24"/>
        </w:rPr>
        <w:t>cluding the</w:t>
      </w:r>
      <w:r w:rsidRPr="00141A7C">
        <w:rPr>
          <w:rFonts w:ascii="Times New Roman" w:hAnsi="Times New Roman" w:cs="Times New Roman"/>
          <w:sz w:val="24"/>
          <w:szCs w:val="24"/>
        </w:rPr>
        <w:t xml:space="preserve"> forcing and initial parameters</w:t>
      </w:r>
      <w:r w:rsidR="007816F6" w:rsidRPr="00141A7C">
        <w:rPr>
          <w:rFonts w:ascii="Times New Roman" w:hAnsi="Times New Roman" w:cs="Times New Roman"/>
          <w:sz w:val="24"/>
          <w:szCs w:val="24"/>
        </w:rPr>
        <w:t xml:space="preserve">, the inverse Mamadu transform can be rewritten as, </w:t>
      </w:r>
    </w:p>
    <w:p w14:paraId="740CAEA0" w14:textId="77777777" w:rsidR="00A30BC5" w:rsidRPr="00141A7C" w:rsidRDefault="000D7BE4" w:rsidP="00910DBE">
      <w:pPr>
        <w:spacing w:after="0"/>
        <w:jc w:val="right"/>
        <w:rPr>
          <w:rFonts w:ascii="Times New Roman" w:eastAsiaTheme="minorEastAsia" w:hAnsi="Times New Roman"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m:t>
            </m:r>
            <m:r>
              <m:rPr>
                <m:sty m:val="p"/>
              </m:rPr>
              <w:rPr>
                <w:rFonts w:ascii="Cambria Math" w:hAnsi="Cambria Math" w:cs="Times New Roman"/>
                <w:sz w:val="24"/>
                <w:szCs w:val="24"/>
              </w:rPr>
              <m:t>1</m:t>
            </m:r>
            <m:ctrlPr>
              <w:rPr>
                <w:rFonts w:ascii="Cambria Math" w:eastAsiaTheme="minorEastAsia" w:hAnsi="Cambria Math" w:cs="Times New Roman"/>
                <w:i/>
                <w:sz w:val="24"/>
                <w:szCs w:val="24"/>
              </w:rPr>
            </m:ctrlPr>
          </m:sup>
        </m:sSup>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sz w:val="24"/>
                    <w:szCs w:val="24"/>
                  </w:rPr>
                </m:ctrlPr>
              </m:fPr>
              <m:num>
                <m:r>
                  <m:rPr>
                    <m:sty m:val="p"/>
                  </m:rPr>
                  <w:rPr>
                    <w:rFonts w:ascii="Cambria Math" w:hAnsi="Cambria Math" w:cs="Times New Roman"/>
                    <w:sz w:val="24"/>
                    <w:szCs w:val="24"/>
                  </w:rPr>
                  <m:t>Fₙ</m:t>
                </m:r>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 Θₙ</m:t>
                </m:r>
                <m:d>
                  <m:dPr>
                    <m:ctrlPr>
                      <w:rPr>
                        <w:rFonts w:ascii="Cambria Math" w:hAnsi="Cambria Math" w:cs="Times New Roman"/>
                        <w:sz w:val="24"/>
                        <w:szCs w:val="24"/>
                      </w:rPr>
                    </m:ctrlPr>
                  </m:dPr>
                  <m:e>
                    <m:r>
                      <m:rPr>
                        <m:sty m:val="p"/>
                      </m:rPr>
                      <w:rPr>
                        <w:rFonts w:ascii="Cambria Math" w:hAnsi="Cambria Math" w:cs="Times New Roman"/>
                        <w:sz w:val="24"/>
                        <w:szCs w:val="24"/>
                      </w:rPr>
                      <m:t>s</m:t>
                    </m:r>
                  </m:e>
                </m:d>
              </m:num>
              <m:den>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 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ελₙ</m:t>
                </m:r>
              </m:den>
            </m:f>
          </m:e>
        </m:d>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IC</m:t>
            </m:r>
          </m:sup>
        </m:sSubSup>
        <m:r>
          <m:rPr>
            <m:sty m:val="p"/>
          </m:rPr>
          <w:rPr>
            <w:rFonts w:ascii="Cambria Math" w:eastAsiaTheme="minorEastAsia" w:hAnsi="Cambria Math" w:cs="Times New Roman"/>
            <w:sz w:val="24"/>
            <w:szCs w:val="24"/>
          </w:rPr>
          <m:t xml:space="preserve">(t)+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g</m:t>
            </m:r>
          </m:sup>
        </m:sSubSup>
        <m:r>
          <m:rPr>
            <m:sty m:val="p"/>
          </m:rPr>
          <w:rPr>
            <w:rFonts w:ascii="Cambria Math" w:eastAsiaTheme="minorEastAsia" w:hAnsi="Cambria Math" w:cs="Times New Roman"/>
            <w:sz w:val="24"/>
            <w:szCs w:val="24"/>
          </w:rPr>
          <m:t>(t),</m:t>
        </m:r>
      </m:oMath>
      <w:r w:rsidR="00A30BC5" w:rsidRPr="00141A7C">
        <w:rPr>
          <w:rFonts w:ascii="Times New Roman" w:eastAsiaTheme="minorEastAsia" w:hAnsi="Times New Roman" w:cs="Times New Roman"/>
          <w:sz w:val="24"/>
          <w:szCs w:val="24"/>
        </w:rPr>
        <w:t xml:space="preserve"> </w:t>
      </w:r>
      <w:r w:rsidR="00641F2B" w:rsidRPr="00141A7C">
        <w:rPr>
          <w:rFonts w:ascii="Times New Roman" w:eastAsiaTheme="minorEastAsia" w:hAnsi="Times New Roman" w:cs="Times New Roman"/>
          <w:sz w:val="24"/>
          <w:szCs w:val="24"/>
        </w:rPr>
        <w:t xml:space="preserve">                                  (3.15)</w:t>
      </w:r>
    </w:p>
    <w:p w14:paraId="25941A4D"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 where,</w:t>
      </w:r>
    </w:p>
    <w:p w14:paraId="3DC1BE49" w14:textId="77777777" w:rsidR="00641F2B" w:rsidRPr="00141A7C" w:rsidRDefault="000D7BE4" w:rsidP="00910DBE">
      <w:pPr>
        <w:pStyle w:val="ListParagraph"/>
        <w:numPr>
          <w:ilvl w:val="0"/>
          <w:numId w:val="4"/>
        </w:numPr>
        <w:spacing w:after="0"/>
        <w:jc w:val="both"/>
        <w:rPr>
          <w:rFonts w:ascii="Times New Roman"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IC</m:t>
            </m:r>
          </m:sup>
        </m:sSubSup>
        <m:r>
          <m:rPr>
            <m:sty m:val="p"/>
          </m:rPr>
          <w:rPr>
            <w:rFonts w:ascii="Cambria Math" w:eastAsiaTheme="minorEastAsia" w:hAnsi="Cambria Math" w:cs="Times New Roman"/>
            <w:sz w:val="24"/>
            <w:szCs w:val="24"/>
          </w:rPr>
          <m:t>(t)</m:t>
        </m:r>
      </m:oMath>
      <w:r w:rsidR="00A30BC5" w:rsidRPr="00141A7C">
        <w:rPr>
          <w:rFonts w:ascii="Times New Roman" w:eastAsiaTheme="minorEastAsia" w:hAnsi="Times New Roman" w:cs="Times New Roman"/>
          <w:sz w:val="24"/>
          <w:szCs w:val="24"/>
        </w:rPr>
        <w:t xml:space="preserve"> </w:t>
      </w:r>
      <w:r w:rsidR="007816F6" w:rsidRPr="00141A7C">
        <w:rPr>
          <w:rFonts w:ascii="Times New Roman" w:eastAsiaTheme="minorEastAsia" w:hAnsi="Times New Roman" w:cs="Times New Roman"/>
          <w:sz w:val="24"/>
          <w:szCs w:val="24"/>
        </w:rPr>
        <w:t xml:space="preserve">arises from </w:t>
      </w:r>
      <m:oMath>
        <m:r>
          <m:rPr>
            <m:sty m:val="p"/>
          </m:rPr>
          <w:rPr>
            <w:rFonts w:ascii="Cambria Math" w:hAnsi="Cambria Math" w:cs="Times New Roman"/>
            <w:sz w:val="24"/>
            <w:szCs w:val="24"/>
          </w:rPr>
          <m:t>Θₙ</m:t>
        </m:r>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 xml:space="preserve">, </m:t>
        </m:r>
      </m:oMath>
      <w:r w:rsidR="007816F6" w:rsidRPr="00141A7C">
        <w:rPr>
          <w:rFonts w:ascii="Times New Roman" w:eastAsiaTheme="minorEastAsia" w:hAnsi="Times New Roman" w:cs="Times New Roman"/>
          <w:sz w:val="24"/>
          <w:szCs w:val="24"/>
        </w:rPr>
        <w:t xml:space="preserve">tyically defined as </w:t>
      </w:r>
    </w:p>
    <w:p w14:paraId="4CADC6D8" w14:textId="77777777" w:rsidR="007816F6" w:rsidRPr="00141A7C" w:rsidRDefault="007816F6" w:rsidP="00910DBE">
      <w:pPr>
        <w:pStyle w:val="ListParagraph"/>
        <w:spacing w:after="0"/>
        <w:jc w:val="right"/>
        <w:rPr>
          <w:rFonts w:ascii="Times New Roman" w:hAnsi="Times New Roman" w:cs="Times New Roman"/>
          <w:sz w:val="24"/>
          <w:szCs w:val="24"/>
        </w:rPr>
      </w:pPr>
      <w:r w:rsidRPr="00141A7C">
        <w:rPr>
          <w:rFonts w:ascii="Times New Roman" w:eastAsiaTheme="minorEastAsia" w:hAnsi="Times New Roman" w:cs="Times New Roman"/>
          <w:sz w:val="24"/>
          <w:szCs w:val="24"/>
        </w:rPr>
        <w:b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IC</m:t>
            </m:r>
          </m:sup>
        </m:sSubSup>
        <m:r>
          <m:rPr>
            <m:sty m:val="p"/>
          </m:rPr>
          <w:rPr>
            <w:rFonts w:ascii="Cambria Math" w:eastAsiaTheme="minorEastAsia" w:hAnsi="Cambria Math" w:cs="Times New Roman"/>
            <w:sz w:val="24"/>
            <w:szCs w:val="24"/>
          </w:rPr>
          <m:t>(t)=</m:t>
        </m:r>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β</m:t>
                </m:r>
              </m:sub>
            </m:sSub>
            <m:r>
              <m:rPr>
                <m:sty m:val="p"/>
              </m:rPr>
              <w:rPr>
                <w:rFonts w:ascii="Cambria Math" w:eastAsiaTheme="minorEastAsia" w:hAnsi="Cambria Math" w:cs="Times New Roman"/>
                <w:sz w:val="24"/>
                <w:szCs w:val="24"/>
              </w:rPr>
              <m:t>(-(</m:t>
            </m:r>
            <m:r>
              <m:rPr>
                <m:sty m:val="p"/>
              </m:rPr>
              <w:rPr>
                <w:rFonts w:ascii="Cambria Math" w:hAnsi="Cambria Math" w:cs="Times New Roman"/>
                <w:sz w:val="24"/>
                <w:szCs w:val="24"/>
              </w:rPr>
              <m:t xml:space="preserve">ελₙ) </m:t>
            </m:r>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m:t>
                </m:r>
              </m:sup>
            </m:sSup>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β-1</m:t>
            </m:r>
          </m:sup>
        </m:sSup>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eastAsiaTheme="minorEastAsia" w:hAnsi="Cambria Math" w:cs="Times New Roman"/>
                <w:sz w:val="24"/>
                <w:szCs w:val="24"/>
              </w:rPr>
              <m:t>β</m:t>
            </m:r>
            <m:r>
              <m:rPr>
                <m:sty m:val="p"/>
              </m:rPr>
              <w:rPr>
                <w:rFonts w:ascii="Cambria Math" w:hAnsi="Cambria Math" w:cs="Times New Roman"/>
                <w:sz w:val="24"/>
                <w:szCs w:val="24"/>
              </w:rPr>
              <m:t>,β</m:t>
            </m:r>
          </m:sub>
        </m:sSub>
        <m:d>
          <m:dPr>
            <m:ctrlPr>
              <w:rPr>
                <w:rFonts w:ascii="Cambria Math" w:hAnsi="Cambria Math" w:cs="Times New Roman"/>
                <w:sz w:val="24"/>
                <w:szCs w:val="24"/>
              </w:rPr>
            </m:ctrlPr>
          </m:dPr>
          <m:e>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ελₙ</m:t>
                </m:r>
              </m:e>
            </m:d>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m:t>
                </m:r>
              </m:sup>
            </m:sSup>
            <m:ctrlPr>
              <w:rPr>
                <w:rFonts w:ascii="Cambria Math" w:eastAsiaTheme="minorEastAsia" w:hAnsi="Cambria Math" w:cs="Times New Roman"/>
                <w:sz w:val="24"/>
                <w:szCs w:val="24"/>
              </w:rPr>
            </m:ctrlPr>
          </m:e>
        </m:d>
        <m:r>
          <w:rPr>
            <w:rFonts w:ascii="Cambria Math" w:eastAsiaTheme="minorEastAsia" w:hAnsi="Cambria Math" w:cs="Times New Roman"/>
            <w:sz w:val="24"/>
            <w:szCs w:val="24"/>
          </w:rPr>
          <m:t>.</m:t>
        </m:r>
      </m:oMath>
      <w:r w:rsidR="00641F2B" w:rsidRPr="00141A7C">
        <w:rPr>
          <w:rFonts w:ascii="Times New Roman" w:eastAsiaTheme="minorEastAsia" w:hAnsi="Times New Roman" w:cs="Times New Roman"/>
          <w:sz w:val="24"/>
          <w:szCs w:val="24"/>
        </w:rPr>
        <w:t xml:space="preserve">           (3.16)</w:t>
      </w:r>
    </w:p>
    <w:p w14:paraId="41B21B85" w14:textId="77777777" w:rsidR="007816F6" w:rsidRPr="00141A7C" w:rsidRDefault="000D7BE4" w:rsidP="00910DBE">
      <w:pPr>
        <w:pStyle w:val="ListParagraph"/>
        <w:numPr>
          <w:ilvl w:val="0"/>
          <w:numId w:val="4"/>
        </w:numPr>
        <w:spacing w:after="0"/>
        <w:jc w:val="both"/>
        <w:rPr>
          <w:rFonts w:ascii="Times New Roman"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g</m:t>
            </m:r>
          </m:sup>
        </m:sSub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oMath>
      <w:r w:rsidR="00641F2B" w:rsidRPr="00141A7C">
        <w:rPr>
          <w:rFonts w:ascii="Times New Roman" w:eastAsiaTheme="minorEastAsia" w:hAnsi="Times New Roman" w:cs="Times New Roman"/>
          <w:sz w:val="24"/>
          <w:szCs w:val="24"/>
        </w:rPr>
        <w:t xml:space="preserve"> </w:t>
      </w:r>
      <w:r w:rsidR="007816F6" w:rsidRPr="00141A7C">
        <w:rPr>
          <w:rFonts w:ascii="Times New Roman" w:hAnsi="Times New Roman" w:cs="Times New Roman"/>
          <w:sz w:val="24"/>
          <w:szCs w:val="24"/>
        </w:rPr>
        <w:t xml:space="preserve">arises from forcing </w:t>
      </w:r>
      <m:oMath>
        <m:r>
          <m:rPr>
            <m:sty m:val="p"/>
          </m:rPr>
          <w:rPr>
            <w:rFonts w:ascii="Cambria Math" w:hAnsi="Cambria Math" w:cs="Times New Roman"/>
            <w:sz w:val="24"/>
            <w:szCs w:val="24"/>
          </w:rPr>
          <m:t>Fₙ</m:t>
        </m:r>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m:t>
        </m:r>
      </m:oMath>
      <w:r w:rsidR="007816F6" w:rsidRPr="00141A7C">
        <w:rPr>
          <w:rFonts w:ascii="Times New Roman" w:hAnsi="Times New Roman" w:cs="Times New Roman"/>
          <w:sz w:val="24"/>
          <w:szCs w:val="24"/>
        </w:rPr>
        <w:t xml:space="preserve"> expressed via convolution with the Mittag-Leffler </w:t>
      </w:r>
      <w:r w:rsidR="00641F2B" w:rsidRPr="00141A7C">
        <w:rPr>
          <w:rFonts w:ascii="Times New Roman" w:hAnsi="Times New Roman" w:cs="Times New Roman"/>
          <w:sz w:val="24"/>
          <w:szCs w:val="24"/>
        </w:rPr>
        <w:t xml:space="preserve">   </w:t>
      </w:r>
      <w:r w:rsidR="00641F2B" w:rsidRPr="00141A7C">
        <w:rPr>
          <w:rFonts w:ascii="Times New Roman" w:hAnsi="Times New Roman" w:cs="Times New Roman"/>
          <w:sz w:val="24"/>
          <w:szCs w:val="24"/>
        </w:rPr>
        <w:tab/>
      </w:r>
      <w:r w:rsidR="007816F6" w:rsidRPr="00141A7C">
        <w:rPr>
          <w:rFonts w:ascii="Times New Roman" w:hAnsi="Times New Roman" w:cs="Times New Roman"/>
          <w:sz w:val="24"/>
          <w:szCs w:val="24"/>
        </w:rPr>
        <w:t>funct</w:t>
      </w:r>
      <w:r w:rsidR="00641F2B" w:rsidRPr="00141A7C">
        <w:rPr>
          <w:rFonts w:ascii="Times New Roman" w:hAnsi="Times New Roman" w:cs="Times New Roman"/>
          <w:sz w:val="24"/>
          <w:szCs w:val="24"/>
        </w:rPr>
        <w:t>ion, given as</w:t>
      </w:r>
    </w:p>
    <w:p w14:paraId="68D688FE" w14:textId="77777777" w:rsidR="00641F2B" w:rsidRPr="00141A7C" w:rsidRDefault="00641F2B" w:rsidP="00910DBE">
      <w:pPr>
        <w:spacing w:after="0"/>
        <w:jc w:val="right"/>
        <w:rPr>
          <w:rFonts w:ascii="Times New Roman" w:hAnsi="Times New Roman" w:cs="Times New Roman"/>
          <w:sz w:val="24"/>
          <w:szCs w:val="24"/>
        </w:rPr>
      </w:pPr>
      <w:r w:rsidRPr="00141A7C">
        <w:rPr>
          <w:rFonts w:ascii="Times New Roman" w:eastAsiaTheme="minorEastAsia" w:hAnsi="Times New Roman" w:cs="Times New Roman"/>
          <w:sz w:val="24"/>
          <w:szCs w:val="24"/>
        </w:rPr>
        <w:t xml:space="preserve">   </w:t>
      </w:r>
      <w:r w:rsidRPr="00141A7C">
        <w:rPr>
          <w:rFonts w:ascii="Times New Roman" w:eastAsiaTheme="minorEastAsia" w:hAnsi="Times New Roman" w:cs="Times New Roman"/>
          <w:sz w:val="24"/>
          <w:szCs w:val="24"/>
        </w:rPr>
        <w:tab/>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g</m:t>
            </m:r>
          </m:sup>
        </m:sSub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r>
          <m:rPr>
            <m:sty m:val="p"/>
          </m:rPr>
          <w:rPr>
            <w:rFonts w:ascii="Cambria Math" w:eastAsiaTheme="minorEastAsia" w:hAnsi="Cambria Math" w:cs="Times New Roman"/>
            <w:sz w:val="24"/>
            <w:szCs w:val="24"/>
          </w:rPr>
          <m:t xml:space="preserve">= </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m:rPr>
                <m:sty m:val="p"/>
              </m:rP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t- </m:t>
                    </m:r>
                    <m:r>
                      <m:rPr>
                        <m:sty m:val="p"/>
                      </m:rPr>
                      <w:rPr>
                        <w:rFonts w:ascii="Cambria Math" w:hAnsi="Cambria Math" w:cs="Times New Roman"/>
                        <w:sz w:val="24"/>
                        <w:szCs w:val="24"/>
                      </w:rPr>
                      <m:t>τ</m:t>
                    </m:r>
                  </m:e>
                </m:d>
              </m:e>
              <m:sup>
                <m:r>
                  <m:rPr>
                    <m:sty m:val="p"/>
                  </m:rPr>
                  <w:rPr>
                    <w:rFonts w:ascii="Cambria Math" w:eastAsiaTheme="minorEastAsia" w:hAnsi="Cambria Math" w:cs="Times New Roman"/>
                    <w:sz w:val="24"/>
                    <w:szCs w:val="24"/>
                  </w:rPr>
                  <m:t xml:space="preserve">β-1 </m:t>
                </m:r>
              </m:sup>
            </m:sSup>
          </m:e>
        </m:nary>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eastAsiaTheme="minorEastAsia" w:hAnsi="Cambria Math" w:cs="Times New Roman"/>
                <w:sz w:val="24"/>
                <w:szCs w:val="24"/>
              </w:rPr>
              <m:t>β</m:t>
            </m:r>
            <m:r>
              <m:rPr>
                <m:sty m:val="p"/>
              </m:rPr>
              <w:rPr>
                <w:rFonts w:ascii="Cambria Math" w:hAnsi="Cambria Math" w:cs="Times New Roman"/>
                <w:sz w:val="24"/>
                <w:szCs w:val="24"/>
              </w:rPr>
              <m:t>,β</m:t>
            </m:r>
          </m:sub>
        </m:sSub>
        <m:r>
          <m:rPr>
            <m:sty m:val="p"/>
          </m:rPr>
          <w:rPr>
            <w:rFonts w:ascii="Cambria Math" w:eastAsiaTheme="minorEastAsia"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ελₙ</m:t>
            </m:r>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t- </m:t>
                </m:r>
                <m:r>
                  <m:rPr>
                    <m:sty m:val="p"/>
                  </m:rPr>
                  <w:rPr>
                    <w:rFonts w:ascii="Cambria Math" w:hAnsi="Cambria Math" w:cs="Times New Roman"/>
                    <w:sz w:val="24"/>
                    <w:szCs w:val="24"/>
                  </w:rPr>
                  <m:t>τ</m:t>
                </m:r>
              </m:e>
            </m:d>
          </m:e>
          <m:sup>
            <m:r>
              <m:rPr>
                <m:sty m:val="p"/>
              </m:rPr>
              <w:rPr>
                <w:rFonts w:ascii="Cambria Math" w:eastAsiaTheme="minorEastAsia" w:hAnsi="Cambria Math" w:cs="Times New Roman"/>
                <w:sz w:val="24"/>
                <w:szCs w:val="24"/>
              </w:rPr>
              <m:t xml:space="preserve">β </m:t>
            </m:r>
          </m:sup>
        </m:sSup>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n</m:t>
            </m:r>
          </m:sub>
        </m:sSub>
        <m:r>
          <m:rPr>
            <m:sty m:val="p"/>
          </m:rPr>
          <w:rPr>
            <w:rFonts w:ascii="Cambria Math" w:eastAsiaTheme="minorEastAsia" w:hAnsi="Cambria Math" w:cs="Times New Roman"/>
            <w:sz w:val="24"/>
            <w:szCs w:val="24"/>
          </w:rPr>
          <m:t>(</m:t>
        </m:r>
        <m:r>
          <m:rPr>
            <m:sty m:val="p"/>
          </m:rPr>
          <w:rPr>
            <w:rFonts w:ascii="Cambria Math" w:hAnsi="Cambria Math" w:cs="Times New Roman"/>
            <w:sz w:val="24"/>
            <w:szCs w:val="24"/>
          </w:rPr>
          <m:t>τ</m:t>
        </m:r>
        <m:r>
          <m:rPr>
            <m:sty m:val="p"/>
          </m:rPr>
          <w:rPr>
            <w:rFonts w:ascii="Cambria Math" w:eastAsiaTheme="minorEastAsia" w:hAnsi="Cambria Math" w:cs="Times New Roman"/>
            <w:sz w:val="24"/>
            <w:szCs w:val="24"/>
          </w:rPr>
          <m:t>)d</m:t>
        </m:r>
        <m:r>
          <m:rPr>
            <m:sty m:val="p"/>
          </m:rPr>
          <w:rPr>
            <w:rFonts w:ascii="Cambria Math" w:hAnsi="Cambria Math" w:cs="Times New Roman"/>
            <w:sz w:val="24"/>
            <w:szCs w:val="24"/>
          </w:rPr>
          <m:t>τ .</m:t>
        </m:r>
      </m:oMath>
      <w:r w:rsidRPr="00141A7C">
        <w:rPr>
          <w:rFonts w:ascii="Times New Roman" w:eastAsiaTheme="minorEastAsia" w:hAnsi="Times New Roman" w:cs="Times New Roman"/>
          <w:sz w:val="24"/>
          <w:szCs w:val="24"/>
        </w:rPr>
        <w:t xml:space="preserve">                                 (3.17)</w:t>
      </w:r>
    </w:p>
    <w:p w14:paraId="095263A6"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Using (3.15), (3.16), and (3.17) in (3.12), the final form of </w:t>
      </w:r>
      <w:r w:rsidR="00641F2B" w:rsidRPr="00141A7C">
        <w:rPr>
          <w:rFonts w:ascii="Times New Roman" w:hAnsi="Times New Roman" w:cs="Times New Roman"/>
          <w:sz w:val="24"/>
          <w:szCs w:val="24"/>
        </w:rPr>
        <w:t>the solution to (3.1) is given as</w:t>
      </w:r>
    </w:p>
    <w:p w14:paraId="38C595F2" w14:textId="77777777" w:rsidR="007816F6" w:rsidRPr="00141A7C" w:rsidRDefault="007816F6" w:rsidP="00910DBE">
      <w:pPr>
        <w:spacing w:after="0"/>
        <w:jc w:val="right"/>
        <w:rPr>
          <w:rFonts w:ascii="Times New Roman" w:eastAsiaTheme="minorEastAsia" w:hAnsi="Times New Roman" w:cs="Times New Roman"/>
          <w:sz w:val="24"/>
          <w:szCs w:val="24"/>
        </w:rPr>
      </w:pPr>
      <m:oMath>
        <m:r>
          <m:rPr>
            <m:sty m:val="p"/>
          </m:rPr>
          <w:rPr>
            <w:rFonts w:ascii="Cambria Math" w:hAnsi="Cambria Math" w:cs="Times New Roman"/>
            <w:sz w:val="24"/>
            <w:szCs w:val="24"/>
          </w:rPr>
          <w:lastRenderedPageBreak/>
          <m:t xml:space="preserve">   u</m:t>
        </m:r>
        <m:d>
          <m:dPr>
            <m:ctrlPr>
              <w:rPr>
                <w:rFonts w:ascii="Cambria Math" w:hAnsi="Cambria Math" w:cs="Times New Roman"/>
                <w:sz w:val="24"/>
                <w:szCs w:val="24"/>
              </w:rPr>
            </m:ctrlPr>
          </m:dPr>
          <m:e>
            <m:r>
              <m:rPr>
                <m:sty m:val="p"/>
              </m:rPr>
              <w:rPr>
                <w:rFonts w:ascii="Cambria Math" w:hAnsi="Cambria Math" w:cs="Times New Roman"/>
                <w:sz w:val="24"/>
                <w:szCs w:val="24"/>
              </w:rPr>
              <m:t>x,t</m:t>
            </m:r>
          </m:e>
        </m:d>
        <m:r>
          <m:rPr>
            <m:sty m:val="p"/>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m:sty m:val="p"/>
              </m:rP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IC</m:t>
                    </m:r>
                  </m:sup>
                </m:sSubSup>
                <m:r>
                  <m:rPr>
                    <m:sty m:val="p"/>
                  </m:rPr>
                  <w:rPr>
                    <w:rFonts w:ascii="Cambria Math" w:eastAsiaTheme="minorEastAsia" w:hAnsi="Cambria Math" w:cs="Times New Roman"/>
                    <w:sz w:val="24"/>
                    <w:szCs w:val="24"/>
                  </w:rPr>
                  <m:t xml:space="preserve">(t)+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g</m:t>
                    </m:r>
                  </m:sup>
                </m:sSubSup>
                <m:r>
                  <m:rPr>
                    <m:sty m:val="p"/>
                  </m:rPr>
                  <w:rPr>
                    <w:rFonts w:ascii="Cambria Math" w:eastAsiaTheme="minorEastAsia" w:hAnsi="Cambria Math" w:cs="Times New Roman"/>
                    <w:sz w:val="24"/>
                    <w:szCs w:val="24"/>
                  </w:rPr>
                  <m:t>(t)</m:t>
                </m:r>
              </m:e>
            </m:d>
          </m:e>
        </m:nary>
        <m:r>
          <w:rPr>
            <w:rFonts w:ascii="Cambria Math" w:hAnsi="Cambria Math" w:cs="Times New Roman"/>
            <w:sz w:val="24"/>
            <w:szCs w:val="24"/>
          </w:rPr>
          <m:t xml:space="preserve">, </m:t>
        </m:r>
      </m:oMath>
      <w:r w:rsidR="00641F2B" w:rsidRPr="00141A7C">
        <w:rPr>
          <w:rFonts w:ascii="Times New Roman" w:eastAsiaTheme="minorEastAsia" w:hAnsi="Times New Roman" w:cs="Times New Roman"/>
          <w:sz w:val="24"/>
          <w:szCs w:val="24"/>
        </w:rPr>
        <w:t xml:space="preserve">                                              (3.18)</w:t>
      </w:r>
    </w:p>
    <w:p w14:paraId="0F163910" w14:textId="77777777" w:rsidR="00141CA1" w:rsidRPr="00141A7C" w:rsidRDefault="00141CA1"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particular solution can also be obtained via fractional integral representation of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t</m:t>
            </m:r>
          </m:e>
        </m:d>
      </m:oMath>
      <w:r w:rsidRPr="00141A7C">
        <w:rPr>
          <w:rFonts w:ascii="Times New Roman" w:eastAsiaTheme="minorEastAsia" w:hAnsi="Times New Roman" w:cs="Times New Roman"/>
          <w:sz w:val="24"/>
          <w:szCs w:val="24"/>
        </w:rPr>
        <w:t>, and approximated using a truncated series,</w:t>
      </w:r>
    </w:p>
    <w:p w14:paraId="6297CD9D" w14:textId="77777777" w:rsidR="00141CA1" w:rsidRPr="00141A7C" w:rsidRDefault="000D7BE4" w:rsidP="00910DBE">
      <w:pPr>
        <w:spacing w:after="0"/>
        <w:jc w:val="center"/>
        <w:rPr>
          <w:rFonts w:ascii="Times New Roman" w:eastAsiaTheme="minorEastAsia"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part</m:t>
            </m:r>
          </m:sup>
        </m:sSubSup>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k</m:t>
            </m:r>
            <m:r>
              <w:rPr>
                <w:rFonts w:ascii="Cambria Math" w:hAnsi="Cambria Math" w:cs="Times New Roman"/>
                <w:sz w:val="24"/>
                <w:szCs w:val="24"/>
              </w:rPr>
              <m:t>=0</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k</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k</m:t>
                </m:r>
                <m:r>
                  <w:rPr>
                    <w:rFonts w:ascii="Cambria Math" w:hAnsi="Cambria Math" w:cs="Times New Roman"/>
                    <w:sz w:val="24"/>
                    <w:szCs w:val="24"/>
                  </w:rPr>
                  <m:t>+1.8</m:t>
                </m:r>
              </m:sup>
            </m:sSup>
          </m:e>
        </m:nary>
      </m:oMath>
      <w:r w:rsidR="00141CA1" w:rsidRPr="00141A7C">
        <w:rPr>
          <w:rFonts w:ascii="Times New Roman" w:eastAsiaTheme="minorEastAsia" w:hAnsi="Times New Roman" w:cs="Times New Roman"/>
          <w:sz w:val="24"/>
          <w:szCs w:val="24"/>
        </w:rPr>
        <w:t>,</w:t>
      </w:r>
    </w:p>
    <w:p w14:paraId="74B7DFB7" w14:textId="77777777" w:rsidR="00141CA1" w:rsidRPr="00141A7C" w:rsidRDefault="00141CA1" w:rsidP="00910DBE">
      <w:pPr>
        <w:spacing w:after="0"/>
        <w:jc w:val="both"/>
        <w:rPr>
          <w:rFonts w:ascii="Times New Roman" w:hAnsi="Times New Roman" w:cs="Times New Roman"/>
          <w:sz w:val="24"/>
          <w:szCs w:val="24"/>
        </w:rPr>
      </w:pPr>
      <w:r w:rsidRPr="00141A7C">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k</m:t>
            </m:r>
          </m:sub>
        </m:sSub>
        <m:r>
          <w:rPr>
            <w:rFonts w:ascii="Cambria Math" w:hAnsi="Cambria Math" w:cs="Times New Roman"/>
            <w:sz w:val="24"/>
            <w:szCs w:val="24"/>
          </w:rPr>
          <m:t>'s</m:t>
        </m:r>
      </m:oMath>
      <w:r w:rsidRPr="00141A7C">
        <w:rPr>
          <w:rFonts w:ascii="Times New Roman" w:eastAsiaTheme="minorEastAsia" w:hAnsi="Times New Roman" w:cs="Times New Roman"/>
          <w:sz w:val="24"/>
          <w:szCs w:val="24"/>
        </w:rPr>
        <w:t xml:space="preserve"> are constants to be estimated.</w:t>
      </w:r>
    </w:p>
    <w:p w14:paraId="4D0E6DF5" w14:textId="77777777" w:rsidR="007816F6" w:rsidRPr="00141A7C" w:rsidRDefault="002C3051" w:rsidP="00910DBE">
      <w:pPr>
        <w:spacing w:after="0"/>
        <w:jc w:val="both"/>
        <w:rPr>
          <w:rFonts w:ascii="Times New Roman" w:eastAsiaTheme="minorEastAsia" w:hAnsi="Times New Roman" w:cs="Times New Roman"/>
          <w:b/>
          <w:sz w:val="24"/>
          <w:szCs w:val="24"/>
        </w:rPr>
      </w:pPr>
      <w:r w:rsidRPr="00141A7C">
        <w:rPr>
          <w:rFonts w:ascii="Times New Roman" w:eastAsiaTheme="minorEastAsia" w:hAnsi="Times New Roman" w:cs="Times New Roman"/>
          <w:b/>
          <w:sz w:val="24"/>
          <w:szCs w:val="24"/>
        </w:rPr>
        <w:t>4.</w:t>
      </w:r>
      <w:r w:rsidR="007816F6" w:rsidRPr="00141A7C">
        <w:rPr>
          <w:rFonts w:ascii="Times New Roman" w:eastAsiaTheme="minorEastAsia" w:hAnsi="Times New Roman" w:cs="Times New Roman"/>
          <w:b/>
          <w:sz w:val="24"/>
          <w:szCs w:val="24"/>
        </w:rPr>
        <w:t xml:space="preserve"> Convergence Analysis</w:t>
      </w:r>
    </w:p>
    <w:p w14:paraId="3D9D4139" w14:textId="77777777" w:rsidR="007816F6" w:rsidRPr="00141A7C" w:rsidRDefault="002C3051"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We consider the theorem below.</w:t>
      </w:r>
    </w:p>
    <w:p w14:paraId="54DBECCA" w14:textId="77777777" w:rsidR="007816F6" w:rsidRPr="00141A7C" w:rsidRDefault="002C3051" w:rsidP="00910DBE">
      <w:pPr>
        <w:spacing w:after="0"/>
        <w:jc w:val="both"/>
        <w:rPr>
          <w:rFonts w:ascii="Times New Roman" w:hAnsi="Times New Roman" w:cs="Times New Roman"/>
          <w:sz w:val="24"/>
          <w:szCs w:val="24"/>
        </w:rPr>
      </w:pPr>
      <w:r w:rsidRPr="00141A7C">
        <w:rPr>
          <w:rFonts w:ascii="Times New Roman" w:eastAsiaTheme="minorEastAsia" w:hAnsi="Times New Roman" w:cs="Times New Roman"/>
          <w:b/>
          <w:sz w:val="24"/>
          <w:szCs w:val="24"/>
        </w:rPr>
        <w:t>Theorem 1</w:t>
      </w:r>
      <w:r w:rsidR="007816F6" w:rsidRPr="00141A7C">
        <w:rPr>
          <w:rFonts w:ascii="Times New Roman" w:eastAsiaTheme="minorEastAsia" w:hAnsi="Times New Roman" w:cs="Times New Roman"/>
          <w:sz w:val="24"/>
          <w:szCs w:val="24"/>
        </w:rPr>
        <w:t xml:space="preserve">:   Let  </w:t>
      </w:r>
      <m:oMath>
        <m:r>
          <w:rPr>
            <w:rFonts w:ascii="Cambria Math" w:eastAsiaTheme="minorEastAsia" w:hAnsi="Cambria Math" w:cs="Times New Roman"/>
            <w:sz w:val="24"/>
            <w:szCs w:val="24"/>
          </w:rPr>
          <m:t>g, ∅, ψ∈</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 L] × [0, T]).</m:t>
        </m:r>
      </m:oMath>
      <w:r w:rsidR="007816F6" w:rsidRPr="00141A7C">
        <w:rPr>
          <w:rFonts w:ascii="Times New Roman" w:hAnsi="Times New Roman" w:cs="Times New Roman"/>
          <w:sz w:val="24"/>
          <w:szCs w:val="24"/>
        </w:rPr>
        <w:t xml:space="preserve"> Then the series</w:t>
      </w:r>
    </w:p>
    <w:p w14:paraId="1417ED5C" w14:textId="77777777" w:rsidR="007816F6" w:rsidRPr="00141A7C" w:rsidRDefault="007816F6" w:rsidP="00910DBE">
      <w:pPr>
        <w:spacing w:after="0"/>
        <w:jc w:val="center"/>
        <w:rPr>
          <w:rFonts w:ascii="Times New Roman" w:hAnsi="Times New Roman" w:cs="Times New Roman"/>
          <w:sz w:val="24"/>
          <w:szCs w:val="24"/>
        </w:rPr>
      </w:pPr>
      <m:oMath>
        <m:r>
          <m:rPr>
            <m:sty m:val="p"/>
          </m:rPr>
          <w:rPr>
            <w:rFonts w:ascii="Cambria Math" w:hAnsi="Cambria Math" w:cs="Times New Roman"/>
            <w:sz w:val="24"/>
            <w:szCs w:val="24"/>
          </w:rPr>
          <m:t>u</m:t>
        </m:r>
        <m:d>
          <m:dPr>
            <m:ctrlPr>
              <w:rPr>
                <w:rFonts w:ascii="Cambria Math" w:hAnsi="Cambria Math" w:cs="Times New Roman"/>
                <w:i/>
                <w:sz w:val="24"/>
                <w:szCs w:val="24"/>
              </w:rPr>
            </m:ctrlPr>
          </m:dPr>
          <m:e>
            <m:r>
              <m:rPr>
                <m:sty m:val="p"/>
              </m:rPr>
              <w:rPr>
                <w:rFonts w:ascii="Cambria Math" w:hAnsi="Cambria Math" w:cs="Times New Roman"/>
                <w:sz w:val="24"/>
                <w:szCs w:val="24"/>
              </w:rPr>
              <m:t>x,t</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m:sty m:val="p"/>
              </m:rP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e>
        </m:nary>
        <m:r>
          <m:rPr>
            <m:sty m:val="p"/>
          </m:rPr>
          <w:rPr>
            <w:rFonts w:ascii="Cambria Math" w:hAnsi="Cambria Math" w:cs="Times New Roman"/>
            <w:sz w:val="24"/>
            <w:szCs w:val="24"/>
          </w:rPr>
          <m:t>M⁻¹</m:t>
        </m:r>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hAnsi="Cambria Math" w:cs="Times New Roman"/>
                    <w:sz w:val="24"/>
                    <w:szCs w:val="24"/>
                  </w:rPr>
                  <m:t>Fₙ(s) + Θₙ(s)</m:t>
                </m:r>
              </m:num>
              <m:den>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2α</m:t>
                    </m:r>
                  </m:sup>
                </m:sSup>
                <m:r>
                  <m:rPr>
                    <m:sty m:val="p"/>
                  </m:rPr>
                  <w:rPr>
                    <w:rFonts w:ascii="Cambria Math" w:hAnsi="Cambria Math" w:cs="Times New Roman"/>
                    <w:sz w:val="24"/>
                    <w:szCs w:val="24"/>
                  </w:rPr>
                  <m:t>+a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α</m:t>
                    </m:r>
                  </m:sup>
                </m:sSup>
                <m:r>
                  <m:rPr>
                    <m:sty m:val="p"/>
                  </m:rPr>
                  <w:rPr>
                    <w:rFonts w:ascii="Cambria Math" w:hAnsi="Cambria Math" w:cs="Times New Roman"/>
                    <w:sz w:val="24"/>
                    <w:szCs w:val="24"/>
                  </w:rPr>
                  <m:t>+ελₙ</m:t>
                </m:r>
              </m:den>
            </m:f>
          </m:e>
        </m:d>
        <m:r>
          <w:rPr>
            <w:rFonts w:ascii="Cambria Math" w:hAnsi="Cambria Math" w:cs="Times New Roman"/>
            <w:sz w:val="24"/>
            <w:szCs w:val="24"/>
          </w:rPr>
          <m:t xml:space="preserve"> </m:t>
        </m:r>
      </m:oMath>
      <w:r w:rsidR="002C3051" w:rsidRPr="00141A7C">
        <w:rPr>
          <w:rFonts w:ascii="Times New Roman" w:eastAsiaTheme="minorEastAsia" w:hAnsi="Times New Roman" w:cs="Times New Roman"/>
          <w:sz w:val="24"/>
          <w:szCs w:val="24"/>
        </w:rPr>
        <w:t xml:space="preserve">, </w:t>
      </w:r>
    </w:p>
    <w:p w14:paraId="74F98C14"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converges;</w:t>
      </w:r>
    </w:p>
    <w:p w14:paraId="247FDB2C" w14:textId="77777777" w:rsidR="00D66B22" w:rsidRPr="00141A7C" w:rsidRDefault="002C3051" w:rsidP="00910DBE">
      <w:pPr>
        <w:pStyle w:val="ListParagraph"/>
        <w:numPr>
          <w:ilvl w:val="0"/>
          <w:numId w:val="5"/>
        </w:numPr>
        <w:spacing w:after="0"/>
        <w:jc w:val="both"/>
        <w:rPr>
          <w:rFonts w:ascii="Times New Roman" w:hAnsi="Times New Roman" w:cs="Times New Roman"/>
          <w:sz w:val="24"/>
          <w:szCs w:val="24"/>
        </w:rPr>
      </w:pPr>
      <w:r w:rsidRPr="00141A7C">
        <w:rPr>
          <w:rFonts w:ascii="Times New Roman" w:hAnsi="Times New Roman" w:cs="Times New Roman"/>
          <w:sz w:val="24"/>
          <w:szCs w:val="24"/>
        </w:rPr>
        <w:t>a</w:t>
      </w:r>
      <w:r w:rsidR="007816F6" w:rsidRPr="00141A7C">
        <w:rPr>
          <w:rFonts w:ascii="Times New Roman" w:hAnsi="Times New Roman" w:cs="Times New Roman"/>
          <w:sz w:val="24"/>
          <w:szCs w:val="24"/>
        </w:rPr>
        <w:t xml:space="preserve">bsolutely and uniformly for  </w:t>
      </w:r>
      <m:oMath>
        <m:r>
          <m:rPr>
            <m:sty m:val="p"/>
          </m:rPr>
          <w:rPr>
            <w:rFonts w:ascii="Cambria Math" w:hAnsi="Cambria Math" w:cs="Times New Roman"/>
            <w:sz w:val="24"/>
            <w:szCs w:val="24"/>
          </w:rPr>
          <m:t>x</m:t>
        </m:r>
        <m:r>
          <w:rPr>
            <w:rFonts w:ascii="Cambria Math" w:hAnsi="Cambria Math" w:cs="Times New Roman"/>
            <w:sz w:val="24"/>
            <w:szCs w:val="24"/>
          </w:rPr>
          <m:t>∈</m:t>
        </m:r>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0, L</m:t>
            </m:r>
            <m:ctrlPr>
              <w:rPr>
                <w:rFonts w:ascii="Cambria Math" w:hAnsi="Cambria Math" w:cs="Times New Roman"/>
                <w:sz w:val="24"/>
                <w:szCs w:val="24"/>
              </w:rPr>
            </m:ctrlPr>
          </m:e>
        </m:d>
        <m:r>
          <m:rPr>
            <m:sty m:val="p"/>
          </m:rPr>
          <w:rPr>
            <w:rFonts w:ascii="Cambria Math" w:hAnsi="Cambria Math" w:cs="Times New Roman"/>
            <w:sz w:val="24"/>
            <w:szCs w:val="24"/>
          </w:rPr>
          <m:t>, t∈[0, T].</m:t>
        </m:r>
      </m:oMath>
      <w:r w:rsidR="00D66B22" w:rsidRPr="00141A7C">
        <w:rPr>
          <w:rFonts w:ascii="Times New Roman" w:hAnsi="Times New Roman" w:cs="Times New Roman"/>
          <w:sz w:val="24"/>
          <w:szCs w:val="24"/>
        </w:rPr>
        <w:t xml:space="preserve"> </w:t>
      </w:r>
    </w:p>
    <w:p w14:paraId="5807DCDB" w14:textId="77777777" w:rsidR="00D66B22" w:rsidRPr="00141A7C" w:rsidRDefault="002C3051" w:rsidP="00910DBE">
      <w:pPr>
        <w:pStyle w:val="ListParagraph"/>
        <w:numPr>
          <w:ilvl w:val="0"/>
          <w:numId w:val="5"/>
        </w:num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for </w:t>
      </w:r>
      <m:oMath>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u(.,t)</m:t>
                </m:r>
              </m:e>
            </m:d>
          </m:e>
          <m:sub>
            <m:sSubSup>
              <m:sSubSupPr>
                <m:ctrlPr>
                  <w:rPr>
                    <w:rFonts w:ascii="Cambria Math" w:hAnsi="Cambria Math" w:cs="Times New Roman"/>
                    <w:i/>
                    <w:sz w:val="24"/>
                    <w:szCs w:val="24"/>
                  </w:rPr>
                </m:ctrlPr>
              </m:sSubSupPr>
              <m:e>
                <m:r>
                  <m:rPr>
                    <m:sty m:val="p"/>
                  </m:rP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L</m:t>
                    </m:r>
                  </m:e>
                </m:d>
              </m:sub>
              <m:sup>
                <m:r>
                  <w:rPr>
                    <w:rFonts w:ascii="Cambria Math" w:hAnsi="Cambria Math" w:cs="Times New Roman"/>
                    <w:sz w:val="24"/>
                    <w:szCs w:val="24"/>
                  </w:rPr>
                  <m:t>2</m:t>
                </m:r>
              </m:sup>
            </m:sSubSup>
          </m:sub>
        </m:sSub>
        <m:r>
          <m:rPr>
            <m:sty m:val="p"/>
          </m:rPr>
          <w:rPr>
            <w:rFonts w:ascii="Cambria Math" w:hAnsi="Cambria Math" w:cs="Times New Roman"/>
            <w:sz w:val="24"/>
            <w:szCs w:val="24"/>
          </w:rPr>
          <m:t>&lt;</m:t>
        </m:r>
        <m:r>
          <w:rPr>
            <w:rFonts w:ascii="Cambria Math" w:hAnsi="Cambria Math" w:cs="Times New Roman"/>
            <w:sz w:val="24"/>
            <w:szCs w:val="24"/>
          </w:rPr>
          <m:t xml:space="preserve"> ∞ </m:t>
        </m:r>
        <m:r>
          <m:rPr>
            <m:sty m:val="p"/>
          </m:rPr>
          <w:rPr>
            <w:rFonts w:ascii="Cambria Math" w:hAnsi="Cambria Math" w:cs="Times New Roman"/>
            <w:sz w:val="24"/>
            <w:szCs w:val="24"/>
          </w:rPr>
          <m:t>for each t.</m:t>
        </m:r>
      </m:oMath>
    </w:p>
    <w:p w14:paraId="40B0AE67" w14:textId="77777777" w:rsidR="007816F6" w:rsidRPr="00141A7C" w:rsidRDefault="00D66B22" w:rsidP="00910DBE">
      <w:pPr>
        <w:pStyle w:val="ListParagraph"/>
        <w:numPr>
          <w:ilvl w:val="0"/>
          <w:numId w:val="5"/>
        </w:numPr>
        <w:spacing w:after="0"/>
        <w:jc w:val="both"/>
        <w:rPr>
          <w:rFonts w:ascii="Times New Roman" w:hAnsi="Times New Roman" w:cs="Times New Roman"/>
          <w:sz w:val="24"/>
          <w:szCs w:val="24"/>
        </w:rPr>
      </w:pPr>
      <w:r w:rsidRPr="00141A7C">
        <w:rPr>
          <w:rFonts w:ascii="Times New Roman" w:hAnsi="Times New Roman" w:cs="Times New Roman"/>
          <w:sz w:val="24"/>
          <w:szCs w:val="24"/>
        </w:rPr>
        <w:t>w</w:t>
      </w:r>
      <w:r w:rsidR="007816F6" w:rsidRPr="00141A7C">
        <w:rPr>
          <w:rFonts w:ascii="Times New Roman" w:hAnsi="Times New Roman" w:cs="Times New Roman"/>
          <w:sz w:val="24"/>
          <w:szCs w:val="24"/>
        </w:rPr>
        <w:t>ith spectral convergence rate of O</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m:rPr>
                    <m:sty m:val="p"/>
                  </m:rPr>
                  <w:rPr>
                    <w:rFonts w:ascii="Cambria Math" w:hAnsi="Cambria Math" w:cs="Times New Roman"/>
                    <w:sz w:val="24"/>
                    <w:szCs w:val="24"/>
                  </w:rPr>
                  <m:t>n</m:t>
                </m:r>
              </m:e>
              <m:sup>
                <m:r>
                  <w:rPr>
                    <w:rFonts w:ascii="Cambria Math" w:hAnsi="Cambria Math" w:cs="Times New Roman"/>
                    <w:sz w:val="24"/>
                    <w:szCs w:val="24"/>
                  </w:rPr>
                  <m:t>-4</m:t>
                </m:r>
              </m:sup>
            </m:sSup>
          </m:e>
        </m:d>
      </m:oMath>
      <w:r w:rsidR="007816F6" w:rsidRPr="00141A7C">
        <w:rPr>
          <w:rFonts w:ascii="Times New Roman" w:hAnsi="Times New Roman" w:cs="Times New Roman"/>
          <w:sz w:val="24"/>
          <w:szCs w:val="24"/>
        </w:rPr>
        <w:t xml:space="preserve"> for smooth data.</w:t>
      </w:r>
    </w:p>
    <w:p w14:paraId="551F6E06"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b/>
          <w:i/>
          <w:sz w:val="24"/>
          <w:szCs w:val="24"/>
        </w:rPr>
        <w:t>P</w:t>
      </w:r>
      <w:r w:rsidR="00D66B22" w:rsidRPr="00141A7C">
        <w:rPr>
          <w:rFonts w:ascii="Times New Roman" w:hAnsi="Times New Roman" w:cs="Times New Roman"/>
          <w:b/>
          <w:i/>
          <w:sz w:val="24"/>
          <w:szCs w:val="24"/>
        </w:rPr>
        <w:t>roof</w:t>
      </w:r>
      <w:r w:rsidR="00D66B22" w:rsidRPr="00141A7C">
        <w:rPr>
          <w:rFonts w:ascii="Times New Roman" w:hAnsi="Times New Roman" w:cs="Times New Roman"/>
          <w:sz w:val="24"/>
          <w:szCs w:val="24"/>
        </w:rPr>
        <w:t>.  T</w:t>
      </w:r>
      <w:r w:rsidRPr="00141A7C">
        <w:rPr>
          <w:rFonts w:ascii="Times New Roman" w:hAnsi="Times New Roman" w:cs="Times New Roman"/>
          <w:sz w:val="24"/>
          <w:szCs w:val="24"/>
        </w:rPr>
        <w:t xml:space="preserve">he </w:t>
      </w:r>
      <w:r w:rsidR="00D66B22" w:rsidRPr="00141A7C">
        <w:rPr>
          <w:rFonts w:ascii="Times New Roman" w:hAnsi="Times New Roman" w:cs="Times New Roman"/>
          <w:sz w:val="24"/>
          <w:szCs w:val="24"/>
        </w:rPr>
        <w:t>Eigen functions</w:t>
      </w:r>
      <w:r w:rsidRPr="00141A7C">
        <w:rPr>
          <w:rFonts w:ascii="Times New Roman" w:hAnsi="Times New Roman" w:cs="Times New Roman"/>
          <w:sz w:val="24"/>
          <w:szCs w:val="24"/>
        </w:rPr>
        <w:t xml:space="preserve">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e>
        </m:d>
        <m:r>
          <m:rPr>
            <m:sty m:val="p"/>
          </m:rPr>
          <w:rPr>
            <w:rFonts w:ascii="Cambria Math" w:hAnsi="Cambria Math" w:cs="Times New Roman"/>
            <w:sz w:val="24"/>
            <w:szCs w:val="24"/>
          </w:rPr>
          <m:t xml:space="preserve"> </m:t>
        </m:r>
      </m:oMath>
      <w:r w:rsidRPr="00141A7C">
        <w:rPr>
          <w:rFonts w:ascii="Times New Roman" w:hAnsi="Times New Roman" w:cs="Times New Roman"/>
          <w:sz w:val="24"/>
          <w:szCs w:val="24"/>
        </w:rPr>
        <w:t xml:space="preserve">form an orthogonal basis in </w:t>
      </w:r>
      <m:oMath>
        <m:r>
          <m:rPr>
            <m:sty m:val="p"/>
          </m:rPr>
          <w:rPr>
            <w:rFonts w:ascii="Cambria Math" w:hAnsi="Cambria Math" w:cs="Times New Roman"/>
            <w:sz w:val="24"/>
            <w:szCs w:val="24"/>
          </w:rPr>
          <m:t xml:space="preserve">L²(0, L) </m:t>
        </m:r>
      </m:oMath>
      <w:r w:rsidRPr="00141A7C">
        <w:rPr>
          <w:rFonts w:ascii="Times New Roman" w:hAnsi="Times New Roman" w:cs="Times New Roman"/>
          <w:sz w:val="24"/>
          <w:szCs w:val="24"/>
        </w:rPr>
        <w:t>defined as:</w:t>
      </w:r>
    </w:p>
    <w:p w14:paraId="31CCB665" w14:textId="77777777" w:rsidR="007816F6" w:rsidRPr="00141A7C" w:rsidRDefault="000D7BE4" w:rsidP="00910DBE">
      <w:pPr>
        <w:spacing w:after="0"/>
        <w:jc w:val="center"/>
        <w:rPr>
          <w:rFonts w:ascii="Times New Roman" w:hAnsi="Times New Roman" w:cs="Times New Roman"/>
          <w:sz w:val="24"/>
          <w:szCs w:val="24"/>
        </w:rPr>
      </w:pPr>
      <m:oMath>
        <m:nary>
          <m:naryPr>
            <m:limLoc m:val="undOvr"/>
            <m:ctrlPr>
              <w:rPr>
                <w:rFonts w:ascii="Cambria Math" w:eastAsiaTheme="minorEastAsia"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L</m:t>
            </m:r>
          </m:sup>
          <m:e>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e>
        </m:nary>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m</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dx</m:t>
        </m:r>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0,        &amp;</m:t>
                </m:r>
                <m:r>
                  <m:rPr>
                    <m:sty m:val="p"/>
                  </m:rPr>
                  <w:rPr>
                    <w:rFonts w:ascii="Cambria Math" w:hAnsi="Cambria Math" w:cs="Times New Roman"/>
                    <w:sz w:val="24"/>
                    <w:szCs w:val="24"/>
                  </w:rPr>
                  <m:t>m≠n</m:t>
                </m:r>
              </m:e>
              <m:e>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m:rPr>
                            <m:sty m:val="p"/>
                          </m:rPr>
                          <w:rPr>
                            <w:rFonts w:ascii="Cambria Math" w:hAnsi="Cambria Math" w:cs="Times New Roman"/>
                            <w:sz w:val="24"/>
                            <w:szCs w:val="24"/>
                          </w:rPr>
                          <m:t>L</m:t>
                        </m:r>
                      </m:num>
                      <m:den>
                        <m:r>
                          <w:rPr>
                            <w:rFonts w:ascii="Cambria Math" w:hAnsi="Cambria Math" w:cs="Times New Roman"/>
                            <w:sz w:val="24"/>
                            <w:szCs w:val="24"/>
                          </w:rPr>
                          <m:t>2</m:t>
                        </m:r>
                      </m:den>
                    </m:f>
                  </m:e>
                </m:box>
                <m:r>
                  <w:rPr>
                    <w:rFonts w:ascii="Cambria Math" w:hAnsi="Cambria Math" w:cs="Times New Roman"/>
                    <w:sz w:val="24"/>
                    <w:szCs w:val="24"/>
                  </w:rPr>
                  <m:t xml:space="preserve">,              </m:t>
                </m:r>
                <m:r>
                  <m:rPr>
                    <m:sty m:val="p"/>
                  </m:rPr>
                  <w:rPr>
                    <w:rFonts w:ascii="Cambria Math" w:hAnsi="Cambria Math" w:cs="Times New Roman"/>
                    <w:sz w:val="24"/>
                    <w:szCs w:val="24"/>
                  </w:rPr>
                  <m:t>m = n</m:t>
                </m:r>
                <m:r>
                  <w:rPr>
                    <w:rFonts w:ascii="Cambria Math" w:hAnsi="Cambria Math" w:cs="Times New Roman"/>
                    <w:sz w:val="24"/>
                    <w:szCs w:val="24"/>
                  </w:rPr>
                  <m:t xml:space="preserve">     </m:t>
                </m:r>
              </m:e>
            </m:eqArr>
          </m:e>
        </m:d>
      </m:oMath>
      <w:r w:rsidR="00D66B22" w:rsidRPr="00141A7C">
        <w:rPr>
          <w:rFonts w:ascii="Times New Roman" w:eastAsiaTheme="minorEastAsia" w:hAnsi="Times New Roman" w:cs="Times New Roman"/>
          <w:sz w:val="24"/>
          <w:szCs w:val="24"/>
        </w:rPr>
        <w:t xml:space="preserve">. </w:t>
      </w:r>
    </w:p>
    <w:p w14:paraId="157E0ED8"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Using Parseval's identity, we have,</w:t>
      </w:r>
    </w:p>
    <w:p w14:paraId="200C3941" w14:textId="77777777" w:rsidR="007816F6" w:rsidRPr="00141A7C" w:rsidRDefault="000D7BE4" w:rsidP="00910DBE">
      <w:pPr>
        <w:spacing w:after="0"/>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u(.,t)</m:t>
                </m:r>
              </m:e>
            </m:d>
          </m:e>
          <m:sub>
            <m:sSubSup>
              <m:sSubSupPr>
                <m:ctrlPr>
                  <w:rPr>
                    <w:rFonts w:ascii="Cambria Math" w:hAnsi="Cambria Math" w:cs="Times New Roman"/>
                    <w:i/>
                    <w:sz w:val="24"/>
                    <w:szCs w:val="24"/>
                  </w:rPr>
                </m:ctrlPr>
              </m:sSubSupPr>
              <m:e>
                <m:r>
                  <m:rPr>
                    <m:sty m:val="p"/>
                  </m:rP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L</m:t>
                    </m:r>
                  </m:e>
                </m:d>
              </m:sub>
              <m:sup>
                <m:r>
                  <w:rPr>
                    <w:rFonts w:ascii="Cambria Math" w:hAnsi="Cambria Math" w:cs="Times New Roman"/>
                    <w:sz w:val="24"/>
                    <w:szCs w:val="24"/>
                  </w:rPr>
                  <m:t>2</m:t>
                </m:r>
              </m:sup>
            </m:sSubSup>
          </m:sub>
          <m:sup>
            <m:r>
              <w:rPr>
                <w:rFonts w:ascii="Cambria Math" w:hAnsi="Cambria Math" w:cs="Times New Roman"/>
                <w:sz w:val="24"/>
                <w:szCs w:val="24"/>
              </w:rPr>
              <m:t>2</m:t>
            </m:r>
          </m:sup>
        </m:sSubSup>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m:sty m:val="p"/>
              </m:rPr>
              <w:rPr>
                <w:rFonts w:ascii="Cambria Math" w:hAnsi="Cambria Math" w:cs="Times New Roman"/>
                <w:sz w:val="24"/>
                <w:szCs w:val="24"/>
              </w:rPr>
              <m:t>n=1</m:t>
            </m:r>
          </m:sub>
          <m:sup>
            <m:r>
              <w:rPr>
                <w:rFonts w:ascii="Cambria Math" w:hAnsi="Cambria Math" w:cs="Times New Roman"/>
                <w:sz w:val="24"/>
                <w:szCs w:val="24"/>
              </w:rPr>
              <m:t>∞</m:t>
            </m:r>
          </m:sup>
          <m:e>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 xml:space="preserve">M⁻¹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e>
                </m:d>
              </m:e>
              <m:sup>
                <m:r>
                  <m:rPr>
                    <m:sty m:val="p"/>
                  </m:rPr>
                  <w:rPr>
                    <w:rFonts w:ascii="Cambria Math" w:hAnsi="Cambria Math" w:cs="Times New Roman"/>
                    <w:sz w:val="24"/>
                    <w:szCs w:val="24"/>
                  </w:rPr>
                  <m:t xml:space="preserve">2  </m:t>
                </m:r>
              </m:sup>
            </m:sSup>
          </m:e>
        </m:nary>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d>
                  <m:dPr>
                    <m:begChr m:val="‖"/>
                    <m:endChr m:val="‖"/>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e>
                </m:d>
              </m:e>
              <m:sup>
                <m:r>
                  <m:rPr>
                    <m:sty m:val="p"/>
                  </m:rPr>
                  <w:rPr>
                    <w:rFonts w:ascii="Cambria Math" w:hAnsi="Cambria Math" w:cs="Times New Roman"/>
                    <w:sz w:val="24"/>
                    <w:szCs w:val="24"/>
                  </w:rPr>
                  <m:t>2</m:t>
                </m:r>
              </m:sup>
            </m:sSup>
          </m:e>
          <m:sub>
            <m:sSubSup>
              <m:sSubSupPr>
                <m:ctrlPr>
                  <w:rPr>
                    <w:rFonts w:ascii="Cambria Math" w:hAnsi="Cambria Math" w:cs="Times New Roman"/>
                    <w:i/>
                    <w:sz w:val="24"/>
                    <w:szCs w:val="24"/>
                  </w:rPr>
                </m:ctrlPr>
              </m:sSubSupPr>
              <m:e>
                <m:r>
                  <m:rPr>
                    <m:sty m:val="p"/>
                  </m:rP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L</m:t>
                    </m:r>
                  </m:e>
                </m:d>
              </m:sub>
              <m:sup>
                <m:r>
                  <w:rPr>
                    <w:rFonts w:ascii="Cambria Math" w:hAnsi="Cambria Math" w:cs="Times New Roman"/>
                    <w:sz w:val="24"/>
                    <w:szCs w:val="24"/>
                  </w:rPr>
                  <m:t>2</m:t>
                </m:r>
              </m:sup>
            </m:sSubSup>
          </m:sub>
        </m:sSub>
        <m:r>
          <w:rPr>
            <w:rFonts w:ascii="Cambria Math" w:hAnsi="Cambria Math" w:cs="Times New Roman"/>
            <w:sz w:val="24"/>
            <w:szCs w:val="24"/>
          </w:rPr>
          <m:t xml:space="preserve">= </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2</m:t>
            </m:r>
          </m:den>
        </m:f>
        <m:nary>
          <m:naryPr>
            <m:chr m:val="∑"/>
            <m:limLoc m:val="undOvr"/>
            <m:ctrlPr>
              <w:rPr>
                <w:rFonts w:ascii="Cambria Math" w:hAnsi="Cambria Math" w:cs="Times New Roman"/>
                <w:i/>
                <w:sz w:val="24"/>
                <w:szCs w:val="24"/>
              </w:rPr>
            </m:ctrlPr>
          </m:naryPr>
          <m:sub>
            <m:r>
              <m:rPr>
                <m:sty m:val="p"/>
              </m:rPr>
              <w:rPr>
                <w:rFonts w:ascii="Cambria Math" w:hAnsi="Cambria Math" w:cs="Times New Roman"/>
                <w:sz w:val="24"/>
                <w:szCs w:val="24"/>
              </w:rPr>
              <m:t>n=1</m:t>
            </m:r>
          </m:sub>
          <m:sup>
            <m:r>
              <w:rPr>
                <w:rFonts w:ascii="Cambria Math" w:hAnsi="Cambria Math" w:cs="Times New Roman"/>
                <w:sz w:val="24"/>
                <w:szCs w:val="24"/>
              </w:rPr>
              <m:t>∞</m:t>
            </m:r>
          </m:sup>
          <m:e>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 xml:space="preserve">M⁻¹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e>
                </m:d>
              </m:e>
              <m:sup>
                <m:r>
                  <m:rPr>
                    <m:sty m:val="p"/>
                  </m:rPr>
                  <w:rPr>
                    <w:rFonts w:ascii="Cambria Math" w:hAnsi="Cambria Math" w:cs="Times New Roman"/>
                    <w:sz w:val="24"/>
                    <w:szCs w:val="24"/>
                  </w:rPr>
                  <m:t xml:space="preserve">2  </m:t>
                </m:r>
              </m:sup>
            </m:sSup>
          </m:e>
        </m:nary>
      </m:oMath>
      <w:r w:rsidR="00D66B22" w:rsidRPr="00141A7C">
        <w:rPr>
          <w:rFonts w:ascii="Times New Roman" w:eastAsiaTheme="minorEastAsia" w:hAnsi="Times New Roman" w:cs="Times New Roman"/>
          <w:sz w:val="24"/>
          <w:szCs w:val="24"/>
        </w:rPr>
        <w:t xml:space="preserve">. </w:t>
      </w:r>
    </w:p>
    <w:p w14:paraId="0FFD42B7"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Hence, convergence in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L</m:t>
                </m:r>
              </m:e>
            </m:d>
          </m:sub>
          <m:sup>
            <m:r>
              <w:rPr>
                <w:rFonts w:ascii="Cambria Math" w:hAnsi="Cambria Math" w:cs="Times New Roman"/>
                <w:sz w:val="24"/>
                <w:szCs w:val="24"/>
              </w:rPr>
              <m:t>2</m:t>
            </m:r>
          </m:sup>
        </m:sSubSup>
      </m:oMath>
      <w:r w:rsidRPr="00141A7C">
        <w:rPr>
          <w:rFonts w:ascii="Times New Roman" w:hAnsi="Times New Roman" w:cs="Times New Roman"/>
          <w:sz w:val="24"/>
          <w:szCs w:val="24"/>
        </w:rPr>
        <w:t xml:space="preserve"> depends on the decay of t</w:t>
      </w:r>
      <w:r w:rsidR="00667AF1" w:rsidRPr="00141A7C">
        <w:rPr>
          <w:rFonts w:ascii="Times New Roman" w:hAnsi="Times New Roman" w:cs="Times New Roman"/>
          <w:sz w:val="24"/>
          <w:szCs w:val="24"/>
        </w:rPr>
        <w:t>he modal coefficients, given as,</w:t>
      </w:r>
    </w:p>
    <w:p w14:paraId="01F520A1"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hAnsi="Times New Roman" w:cs="Times New Roman"/>
          <w:sz w:val="24"/>
          <w:szCs w:val="24"/>
        </w:rPr>
        <w:t xml:space="preserve">                              </w:t>
      </w:r>
      <m:oMath>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 xml:space="preserve">M⁻¹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e>
        </m:d>
        <m:r>
          <w:rPr>
            <w:rFonts w:ascii="Cambria Math" w:hAnsi="Cambria Math" w:cs="Times New Roman"/>
            <w:sz w:val="24"/>
            <w:szCs w:val="24"/>
          </w:rPr>
          <m:t>=</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M⁻¹</m:t>
            </m:r>
            <m:r>
              <w:rPr>
                <w:rFonts w:ascii="Cambria Math"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Fₙ(s) + Θₙ(s))</m:t>
                    </m:r>
                  </m:num>
                  <m:den>
                    <m:sSup>
                      <m:sSupPr>
                        <m:ctrlPr>
                          <w:rPr>
                            <w:rFonts w:ascii="Cambria Math" w:eastAsiaTheme="minorEastAsia"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m:t>
                        </m:r>
                      </m:sup>
                    </m:sSup>
                    <m:r>
                      <w:rPr>
                        <w:rFonts w:ascii="Cambria Math" w:hAnsi="Cambria Math" w:cs="Times New Roman"/>
                        <w:sz w:val="24"/>
                        <w:szCs w:val="24"/>
                      </w:rPr>
                      <m:t xml:space="preserve">+ </m:t>
                    </m:r>
                    <m:r>
                      <m:rPr>
                        <m:sty m:val="p"/>
                      </m:rPr>
                      <w:rPr>
                        <w:rFonts w:ascii="Cambria Math" w:hAnsi="Cambria Math" w:cs="Times New Roman"/>
                        <w:sz w:val="24"/>
                        <w:szCs w:val="24"/>
                      </w:rPr>
                      <m:t>a</m:t>
                    </m:r>
                    <m:sSup>
                      <m:sSupPr>
                        <m:ctrlPr>
                          <w:rPr>
                            <w:rFonts w:ascii="Cambria Math" w:eastAsiaTheme="minorEastAsia"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β</m:t>
                        </m:r>
                      </m:sup>
                    </m:sSup>
                    <m:r>
                      <w:rPr>
                        <w:rFonts w:ascii="Cambria Math" w:hAnsi="Cambria Math" w:cs="Times New Roman"/>
                        <w:sz w:val="24"/>
                        <w:szCs w:val="24"/>
                      </w:rPr>
                      <m:t xml:space="preserve"> +</m:t>
                    </m:r>
                    <m:r>
                      <m:rPr>
                        <m:sty m:val="p"/>
                      </m:rPr>
                      <w:rPr>
                        <w:rFonts w:ascii="Cambria Math" w:hAnsi="Cambria Math" w:cs="Times New Roman"/>
                        <w:sz w:val="24"/>
                        <w:szCs w:val="24"/>
                      </w:rPr>
                      <m:t xml:space="preserve"> ελₙ</m:t>
                    </m:r>
                  </m:den>
                </m:f>
              </m:e>
            </m:d>
          </m:e>
        </m:d>
        <m:r>
          <w:rPr>
            <w:rFonts w:ascii="Cambria Math" w:eastAsiaTheme="minorEastAsia" w:hAnsi="Cambria Math" w:cs="Times New Roman"/>
            <w:sz w:val="24"/>
            <w:szCs w:val="24"/>
          </w:rPr>
          <m:t>.</m:t>
        </m:r>
      </m:oMath>
      <w:r w:rsidRPr="00141A7C">
        <w:rPr>
          <w:rFonts w:ascii="Times New Roman" w:eastAsiaTheme="minorEastAsia" w:hAnsi="Times New Roman" w:cs="Times New Roman"/>
          <w:sz w:val="24"/>
          <w:szCs w:val="24"/>
        </w:rPr>
        <w:t xml:space="preserve">   </w:t>
      </w:r>
      <w:r w:rsidR="00667AF1" w:rsidRPr="00141A7C">
        <w:rPr>
          <w:rFonts w:ascii="Times New Roman" w:eastAsiaTheme="minorEastAsia" w:hAnsi="Times New Roman" w:cs="Times New Roman"/>
          <w:sz w:val="24"/>
          <w:szCs w:val="24"/>
        </w:rPr>
        <w:t xml:space="preserve">  </w:t>
      </w:r>
      <w:r w:rsidRPr="00141A7C">
        <w:rPr>
          <w:rFonts w:ascii="Times New Roman" w:eastAsiaTheme="minorEastAsia" w:hAnsi="Times New Roman" w:cs="Times New Roman"/>
          <w:sz w:val="24"/>
          <w:szCs w:val="24"/>
        </w:rPr>
        <w:t xml:space="preserve">   </w:t>
      </w:r>
      <w:r w:rsidR="00667AF1" w:rsidRPr="00141A7C">
        <w:rPr>
          <w:rFonts w:ascii="Times New Roman" w:eastAsiaTheme="minorEastAsia" w:hAnsi="Times New Roman" w:cs="Times New Roman"/>
          <w:sz w:val="24"/>
          <w:szCs w:val="24"/>
        </w:rPr>
        <w:t xml:space="preserve"> </w:t>
      </w:r>
      <w:r w:rsidRPr="00141A7C">
        <w:rPr>
          <w:rFonts w:ascii="Times New Roman" w:eastAsiaTheme="minorEastAsia" w:hAnsi="Times New Roman" w:cs="Times New Roman"/>
          <w:sz w:val="24"/>
          <w:szCs w:val="24"/>
        </w:rPr>
        <w:t xml:space="preserve">  </w:t>
      </w:r>
      <w:r w:rsidR="00667AF1" w:rsidRPr="00141A7C">
        <w:rPr>
          <w:rFonts w:ascii="Times New Roman" w:eastAsiaTheme="minorEastAsia" w:hAnsi="Times New Roman" w:cs="Times New Roman"/>
          <w:sz w:val="24"/>
          <w:szCs w:val="24"/>
        </w:rPr>
        <w:t xml:space="preserve"> </w:t>
      </w:r>
    </w:p>
    <w:p w14:paraId="33F1722B" w14:textId="77777777" w:rsidR="007816F6" w:rsidRPr="00141A7C" w:rsidRDefault="00667AF1"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To</w:t>
      </w:r>
      <w:r w:rsidR="007816F6" w:rsidRPr="00141A7C">
        <w:rPr>
          <w:rFonts w:ascii="Times New Roman" w:hAnsi="Times New Roman" w:cs="Times New Roman"/>
          <w:sz w:val="24"/>
          <w:szCs w:val="24"/>
        </w:rPr>
        <w:t xml:space="preserve"> establish an upper bound of</w:t>
      </w:r>
      <w:r w:rsidRPr="00141A7C">
        <w:rPr>
          <w:rFonts w:ascii="Times New Roman" w:hAnsi="Times New Roman" w:cs="Times New Roman"/>
          <w:sz w:val="24"/>
          <w:szCs w:val="24"/>
        </w:rPr>
        <w:t xml:space="preserve"> modal coefficients we c</w:t>
      </w:r>
      <w:r w:rsidR="007816F6" w:rsidRPr="00141A7C">
        <w:rPr>
          <w:rFonts w:ascii="Times New Roman" w:hAnsi="Times New Roman" w:cs="Times New Roman"/>
          <w:sz w:val="24"/>
          <w:szCs w:val="24"/>
        </w:rPr>
        <w:t>onsider the denominator,</w:t>
      </w:r>
    </w:p>
    <w:p w14:paraId="50B59F82"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ab/>
      </w:r>
      <w:r w:rsidRPr="00141A7C">
        <w:rPr>
          <w:rFonts w:ascii="Times New Roman" w:hAnsi="Times New Roman" w:cs="Times New Roman"/>
          <w:sz w:val="24"/>
          <w:szCs w:val="24"/>
        </w:rPr>
        <w:tab/>
        <w:t xml:space="preserve">        </w:t>
      </w:r>
      <m:oMath>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 xml:space="preserve"> +</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as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+ελₙ≥ελₙ</m:t>
        </m:r>
        <m:r>
          <w:rPr>
            <w:rFonts w:ascii="Cambria Math" w:eastAsiaTheme="minorEastAsia" w:hAnsi="Cambria Math" w:cs="Times New Roman"/>
            <w:sz w:val="24"/>
            <w:szCs w:val="24"/>
          </w:rPr>
          <m:t>,</m:t>
        </m:r>
      </m:oMath>
      <w:r w:rsidR="00667AF1" w:rsidRPr="00141A7C">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 </m:t>
        </m:r>
      </m:oMath>
      <w:r w:rsidRPr="00141A7C">
        <w:rPr>
          <w:rFonts w:ascii="Times New Roman" w:eastAsiaTheme="minorEastAsia" w:hAnsi="Times New Roman" w:cs="Times New Roman"/>
          <w:sz w:val="24"/>
          <w:szCs w:val="24"/>
        </w:rPr>
        <w:t xml:space="preserve"> </w:t>
      </w:r>
    </w:p>
    <w:p w14:paraId="62B51E6F" w14:textId="77777777" w:rsidR="007816F6" w:rsidRPr="00141A7C" w:rsidRDefault="00667AF1"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s</w:t>
      </w:r>
      <w:r w:rsidR="007816F6" w:rsidRPr="00141A7C">
        <w:rPr>
          <w:rFonts w:ascii="Times New Roman" w:hAnsi="Times New Roman" w:cs="Times New Roman"/>
          <w:sz w:val="24"/>
          <w:szCs w:val="24"/>
        </w:rPr>
        <w:t xml:space="preserve">uch that </w:t>
      </w:r>
    </w:p>
    <w:p w14:paraId="595D6ADB"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hAnsi="Times New Roman" w:cs="Times New Roman"/>
          <w:sz w:val="24"/>
          <w:szCs w:val="24"/>
        </w:rPr>
        <w:tab/>
      </w:r>
      <w:r w:rsidRPr="00141A7C">
        <w:rPr>
          <w:rFonts w:ascii="Times New Roman" w:hAnsi="Times New Roman" w:cs="Times New Roman"/>
          <w:sz w:val="24"/>
          <w:szCs w:val="24"/>
        </w:rPr>
        <w:tab/>
        <w:t xml:space="preserve">                  </w:t>
      </w:r>
      <m:oMath>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uₙ(s)</m:t>
            </m:r>
          </m:e>
        </m:d>
        <m:r>
          <w:rPr>
            <w:rFonts w:ascii="Cambria Math"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Fₙ(s)</m:t>
                </m:r>
              </m:e>
            </m:d>
            <m:r>
              <m:rPr>
                <m:sty m:val="p"/>
              </m:rPr>
              <w:rPr>
                <w:rFonts w:ascii="Cambria Math" w:hAnsi="Cambria Math" w:cs="Times New Roman"/>
                <w:sz w:val="24"/>
                <w:szCs w:val="24"/>
              </w:rPr>
              <m:t xml:space="preserve"> +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Θₙ(s)</m:t>
                </m:r>
              </m:e>
            </m:d>
          </m:num>
          <m:den>
            <m:r>
              <m:rPr>
                <m:sty m:val="p"/>
              </m:rPr>
              <w:rPr>
                <w:rFonts w:ascii="Cambria Math" w:hAnsi="Cambria Math" w:cs="Times New Roman"/>
                <w:sz w:val="24"/>
                <w:szCs w:val="24"/>
              </w:rPr>
              <m:t>ελₙ</m:t>
            </m:r>
          </m:den>
        </m:f>
      </m:oMath>
      <w:r w:rsidRPr="00141A7C">
        <w:rPr>
          <w:rFonts w:ascii="Times New Roman" w:hAnsi="Times New Roman" w:cs="Times New Roman"/>
          <w:sz w:val="24"/>
          <w:szCs w:val="24"/>
        </w:rPr>
        <w:t xml:space="preserve"> </w:t>
      </w:r>
      <w:r w:rsidR="00667AF1" w:rsidRPr="00141A7C">
        <w:rPr>
          <w:rFonts w:ascii="Times New Roman" w:hAnsi="Times New Roman" w:cs="Times New Roman"/>
          <w:sz w:val="24"/>
          <w:szCs w:val="24"/>
        </w:rPr>
        <w:t>.</w:t>
      </w:r>
    </w:p>
    <w:p w14:paraId="6FD927ED"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This implies that for smooth </w:t>
      </w:r>
      <m:oMath>
        <m:r>
          <w:rPr>
            <w:rFonts w:ascii="Cambria Math" w:hAnsi="Cambria Math" w:cs="Times New Roman"/>
            <w:sz w:val="24"/>
            <w:szCs w:val="24"/>
          </w:rPr>
          <m:t>f, φ, ψ,</m:t>
        </m:r>
      </m:oMath>
      <w:r w:rsidRPr="00141A7C">
        <w:rPr>
          <w:rFonts w:ascii="Times New Roman" w:hAnsi="Times New Roman" w:cs="Times New Roman"/>
          <w:sz w:val="24"/>
          <w:szCs w:val="24"/>
        </w:rPr>
        <w:t xml:space="preserve"> we observe that </w:t>
      </w:r>
      <m:oMath>
        <m:r>
          <m:rPr>
            <m:sty m:val="p"/>
          </m:rPr>
          <w:rPr>
            <w:rFonts w:ascii="Cambria Math" w:hAnsi="Cambria Math" w:cs="Times New Roman"/>
            <w:sz w:val="24"/>
            <w:szCs w:val="24"/>
          </w:rPr>
          <m:t>Fₙ(s)</m:t>
        </m:r>
      </m:oMath>
      <w:r w:rsidRPr="00141A7C">
        <w:rPr>
          <w:rFonts w:ascii="Times New Roman" w:hAnsi="Times New Roman" w:cs="Times New Roman"/>
          <w:sz w:val="24"/>
          <w:szCs w:val="24"/>
        </w:rPr>
        <w:t xml:space="preserve"> and </w:t>
      </w:r>
      <m:oMath>
        <m:r>
          <m:rPr>
            <m:sty m:val="p"/>
          </m:rPr>
          <w:rPr>
            <w:rFonts w:ascii="Cambria Math" w:hAnsi="Cambria Math" w:cs="Times New Roman"/>
            <w:sz w:val="24"/>
            <w:szCs w:val="24"/>
          </w:rPr>
          <m:t>Θₙ(s)</m:t>
        </m:r>
      </m:oMath>
      <w:r w:rsidRPr="00141A7C">
        <w:rPr>
          <w:rFonts w:ascii="Times New Roman" w:hAnsi="Times New Roman" w:cs="Times New Roman"/>
          <w:sz w:val="24"/>
          <w:szCs w:val="24"/>
        </w:rPr>
        <w:t xml:space="preserve"> decay as </w:t>
      </w:r>
      <m:oMath>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n</m:t>
                </m:r>
              </m:e>
              <m:sup>
                <m:r>
                  <w:rPr>
                    <w:rFonts w:ascii="Cambria Math" w:hAnsi="Cambria Math" w:cs="Times New Roman"/>
                    <w:sz w:val="24"/>
                    <w:szCs w:val="24"/>
                  </w:rPr>
                  <m:t>p</m:t>
                </m:r>
              </m:sup>
            </m:sSup>
          </m:den>
        </m:f>
      </m:oMath>
      <w:r w:rsidR="00F610E3" w:rsidRPr="00141A7C">
        <w:rPr>
          <w:rFonts w:ascii="Times New Roman" w:hAnsi="Times New Roman" w:cs="Times New Roman"/>
          <w:sz w:val="24"/>
          <w:szCs w:val="24"/>
        </w:rPr>
        <w:t xml:space="preserve"> for some </w:t>
      </w:r>
      <m:oMath>
        <m:r>
          <w:rPr>
            <w:rFonts w:ascii="Cambria Math" w:hAnsi="Cambria Math" w:cs="Times New Roman"/>
            <w:sz w:val="24"/>
            <w:szCs w:val="24"/>
          </w:rPr>
          <m:t>p &gt;1</m:t>
        </m:r>
      </m:oMath>
      <w:r w:rsidRPr="00141A7C">
        <w:rPr>
          <w:rFonts w:ascii="Times New Roman" w:hAnsi="Times New Roman" w:cs="Times New Roman"/>
          <w:sz w:val="24"/>
          <w:szCs w:val="24"/>
        </w:rPr>
        <w:t xml:space="preserve">. Specifically, if </w:t>
      </w:r>
      <m:oMath>
        <m:r>
          <w:rPr>
            <w:rFonts w:ascii="Cambria Math" w:eastAsiaTheme="minorEastAsia" w:hAnsi="Cambria Math" w:cs="Times New Roman"/>
            <w:sz w:val="24"/>
            <w:szCs w:val="24"/>
          </w:rPr>
          <m:t>g, ∅, ψ∈</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L</m:t>
                </m:r>
              </m:e>
            </m:d>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T</m:t>
                </m:r>
              </m:e>
            </m:d>
          </m:e>
        </m:d>
        <m:r>
          <w:rPr>
            <w:rFonts w:ascii="Cambria Math" w:eastAsiaTheme="minorEastAsia" w:hAnsi="Cambria Math" w:cs="Times New Roman"/>
            <w:sz w:val="24"/>
            <w:szCs w:val="24"/>
          </w:rPr>
          <m:t>,</m:t>
        </m:r>
      </m:oMath>
      <w:r w:rsidR="00F610E3" w:rsidRPr="00141A7C">
        <w:rPr>
          <w:rFonts w:ascii="Times New Roman" w:hAnsi="Times New Roman" w:cs="Times New Roman"/>
          <w:sz w:val="24"/>
          <w:szCs w:val="24"/>
        </w:rPr>
        <w:t xml:space="preserve"> </w:t>
      </w:r>
      <w:r w:rsidRPr="00141A7C">
        <w:rPr>
          <w:rFonts w:ascii="Times New Roman" w:hAnsi="Times New Roman" w:cs="Times New Roman"/>
          <w:sz w:val="24"/>
          <w:szCs w:val="24"/>
        </w:rPr>
        <w:t>then;</w:t>
      </w:r>
    </w:p>
    <w:p w14:paraId="78DD9D2A"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hAnsi="Times New Roman" w:cs="Times New Roman"/>
          <w:sz w:val="24"/>
          <w:szCs w:val="24"/>
        </w:rPr>
        <w:tab/>
      </w:r>
      <w:r w:rsidRPr="00141A7C">
        <w:rPr>
          <w:rFonts w:ascii="Times New Roman" w:hAnsi="Times New Roman" w:cs="Times New Roman"/>
          <w:sz w:val="24"/>
          <w:szCs w:val="24"/>
        </w:rPr>
        <w:tab/>
      </w:r>
      <w:r w:rsidRPr="00141A7C">
        <w:rPr>
          <w:rFonts w:ascii="Times New Roman" w:hAnsi="Times New Roman" w:cs="Times New Roman"/>
          <w:sz w:val="24"/>
          <w:szCs w:val="24"/>
        </w:rPr>
        <w:tab/>
        <w:t xml:space="preserve">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p"/>
                  </m:rPr>
                  <w:rPr>
                    <w:rFonts w:ascii="Cambria Math" w:hAnsi="Cambria Math" w:cs="Times New Roman"/>
                    <w:sz w:val="24"/>
                    <w:szCs w:val="24"/>
                  </w:rPr>
                  <m:t>F</m:t>
                </m:r>
              </m:e>
              <m:sub>
                <m:r>
                  <w:rPr>
                    <w:rFonts w:ascii="Cambria Math" w:hAnsi="Cambria Math" w:cs="Times New Roman"/>
                    <w:sz w:val="24"/>
                    <w:szCs w:val="24"/>
                  </w:rPr>
                  <m:t xml:space="preserve">n </m:t>
                </m:r>
              </m:sub>
            </m:sSub>
            <m:d>
              <m:dPr>
                <m:ctrlPr>
                  <w:rPr>
                    <w:rFonts w:ascii="Cambria Math" w:hAnsi="Cambria Math" w:cs="Times New Roman"/>
                    <w:i/>
                    <w:sz w:val="24"/>
                    <w:szCs w:val="24"/>
                  </w:rPr>
                </m:ctrlPr>
              </m:dPr>
              <m:e>
                <m:r>
                  <m:rPr>
                    <m:sty m:val="p"/>
                  </m:rPr>
                  <w:rPr>
                    <w:rFonts w:ascii="Cambria Math" w:hAnsi="Cambria Math" w:cs="Times New Roman"/>
                    <w:sz w:val="24"/>
                    <w:szCs w:val="24"/>
                  </w:rPr>
                  <m:t>s</m:t>
                </m:r>
              </m:e>
            </m:d>
          </m:e>
        </m:d>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C</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m:rPr>
                    <m:sty m:val="p"/>
                  </m:rPr>
                  <w:rPr>
                    <w:rFonts w:ascii="Cambria Math" w:hAnsi="Cambria Math" w:cs="Times New Roman"/>
                    <w:sz w:val="24"/>
                    <w:szCs w:val="24"/>
                  </w:rPr>
                  <m:t>n</m:t>
                </m:r>
              </m:e>
              <m:sup>
                <m:r>
                  <w:rPr>
                    <w:rFonts w:ascii="Cambria Math" w:hAnsi="Cambria Math" w:cs="Times New Roman"/>
                    <w:sz w:val="24"/>
                    <w:szCs w:val="24"/>
                  </w:rPr>
                  <m:t>2</m:t>
                </m:r>
              </m:sup>
            </m:sSup>
          </m:den>
        </m:f>
        <m: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Θₙ</m:t>
            </m:r>
            <m:d>
              <m:dPr>
                <m:ctrlPr>
                  <w:rPr>
                    <w:rFonts w:ascii="Cambria Math" w:hAnsi="Cambria Math" w:cs="Times New Roman"/>
                    <w:sz w:val="24"/>
                    <w:szCs w:val="24"/>
                  </w:rPr>
                </m:ctrlPr>
              </m:dPr>
              <m:e>
                <m:r>
                  <m:rPr>
                    <m:sty m:val="p"/>
                  </m:rPr>
                  <w:rPr>
                    <w:rFonts w:ascii="Cambria Math" w:hAnsi="Cambria Math" w:cs="Times New Roman"/>
                    <w:sz w:val="24"/>
                    <w:szCs w:val="24"/>
                  </w:rPr>
                  <m:t>s</m:t>
                </m:r>
              </m:e>
            </m:d>
          </m:e>
        </m:d>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C</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m:rPr>
                    <m:sty m:val="p"/>
                  </m:rPr>
                  <w:rPr>
                    <w:rFonts w:ascii="Cambria Math" w:hAnsi="Cambria Math" w:cs="Times New Roman"/>
                    <w:sz w:val="24"/>
                    <w:szCs w:val="24"/>
                  </w:rPr>
                  <m:t>n</m:t>
                </m:r>
              </m:e>
              <m:sup>
                <m:r>
                  <w:rPr>
                    <w:rFonts w:ascii="Cambria Math" w:hAnsi="Cambria Math" w:cs="Times New Roman"/>
                    <w:sz w:val="24"/>
                    <w:szCs w:val="24"/>
                  </w:rPr>
                  <m:t>2</m:t>
                </m:r>
              </m:sup>
            </m:sSup>
          </m:den>
        </m:f>
        <m:r>
          <w:rPr>
            <w:rFonts w:ascii="Cambria Math" w:hAnsi="Cambria Math" w:cs="Times New Roman"/>
            <w:sz w:val="24"/>
            <w:szCs w:val="24"/>
          </w:rPr>
          <m:t>.</m:t>
        </m:r>
      </m:oMath>
      <w:r w:rsidRPr="00141A7C">
        <w:rPr>
          <w:rFonts w:ascii="Times New Roman" w:eastAsiaTheme="minorEastAsia" w:hAnsi="Times New Roman" w:cs="Times New Roman"/>
          <w:sz w:val="24"/>
          <w:szCs w:val="24"/>
        </w:rPr>
        <w:t xml:space="preserve">            </w:t>
      </w:r>
      <w:r w:rsidR="00F610E3" w:rsidRPr="00141A7C">
        <w:rPr>
          <w:rFonts w:ascii="Times New Roman" w:eastAsiaTheme="minorEastAsia" w:hAnsi="Times New Roman" w:cs="Times New Roman"/>
          <w:sz w:val="24"/>
          <w:szCs w:val="24"/>
        </w:rPr>
        <w:t xml:space="preserve"> </w:t>
      </w:r>
    </w:p>
    <w:p w14:paraId="68E34E04"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Hence,</w:t>
      </w:r>
    </w:p>
    <w:p w14:paraId="7334CFBC"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t xml:space="preserve">                     </w:t>
      </w:r>
      <m:oMath>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uₙ(s)</m:t>
            </m:r>
          </m:e>
        </m:d>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C</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m:rPr>
                    <m:sty m:val="p"/>
                  </m:rPr>
                  <w:rPr>
                    <w:rFonts w:ascii="Cambria Math" w:hAnsi="Cambria Math" w:cs="Times New Roman"/>
                    <w:sz w:val="24"/>
                    <w:szCs w:val="24"/>
                  </w:rPr>
                  <m:t>εn</m:t>
                </m:r>
              </m:e>
              <m:sup>
                <m:r>
                  <w:rPr>
                    <w:rFonts w:ascii="Cambria Math" w:hAnsi="Cambria Math" w:cs="Times New Roman"/>
                    <w:sz w:val="24"/>
                    <w:szCs w:val="24"/>
                  </w:rPr>
                  <m:t>2</m:t>
                </m:r>
              </m:sup>
            </m:sSup>
            <m:r>
              <m:rPr>
                <m:sty m:val="p"/>
              </m:rPr>
              <w:rPr>
                <w:rFonts w:ascii="Cambria Math" w:hAnsi="Cambria Math" w:cs="Times New Roman"/>
                <w:sz w:val="24"/>
                <w:szCs w:val="24"/>
              </w:rPr>
              <m:t>λₙ</m:t>
            </m:r>
          </m:den>
        </m:f>
        <m:r>
          <w:rPr>
            <w:rFonts w:ascii="Cambria Math" w:eastAsiaTheme="minorEastAsia"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C</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εn</m:t>
                </m:r>
              </m:e>
              <m:sup>
                <m:r>
                  <w:rPr>
                    <w:rFonts w:ascii="Cambria Math" w:hAnsi="Cambria Math" w:cs="Times New Roman"/>
                    <w:sz w:val="24"/>
                    <w:szCs w:val="24"/>
                  </w:rPr>
                  <m:t>4</m:t>
                </m:r>
              </m:sup>
            </m:sSup>
          </m:den>
        </m:f>
        <m:r>
          <m:rPr>
            <m:sty m:val="p"/>
          </m:rPr>
          <w:rPr>
            <w:rFonts w:ascii="Cambria Math" w:eastAsiaTheme="minorEastAsia" w:hAnsi="Cambria Math" w:cs="Times New Roman"/>
            <w:sz w:val="24"/>
            <w:szCs w:val="24"/>
          </w:rPr>
          <m:t xml:space="preserve">, </m:t>
        </m:r>
      </m:oMath>
      <w:r w:rsidRPr="00141A7C">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λₙ</m:t>
        </m:r>
        <m:sSup>
          <m:sSupPr>
            <m:ctrlPr>
              <w:rPr>
                <w:rFonts w:ascii="Cambria Math" w:hAnsi="Cambria Math" w:cs="Times New Roman"/>
                <w:i/>
                <w:sz w:val="24"/>
                <w:szCs w:val="24"/>
              </w:rPr>
            </m:ctrlPr>
          </m:sSupPr>
          <m:e>
            <m:r>
              <m:rPr>
                <m:sty m:val="p"/>
              </m:rPr>
              <w:rPr>
                <w:rFonts w:ascii="Cambria Math" w:hAnsi="Cambria Math" w:cs="Times New Roman"/>
                <w:sz w:val="24"/>
                <w:szCs w:val="24"/>
              </w:rPr>
              <m:t xml:space="preserve"> ~ n</m:t>
            </m:r>
          </m:e>
          <m:sup>
            <m:r>
              <w:rPr>
                <w:rFonts w:ascii="Cambria Math" w:hAnsi="Cambria Math" w:cs="Times New Roman"/>
                <w:sz w:val="24"/>
                <w:szCs w:val="24"/>
              </w:rPr>
              <m:t>2</m:t>
            </m:r>
          </m:sup>
        </m:sSup>
      </m:oMath>
      <w:r w:rsidR="00C90C8E" w:rsidRPr="00141A7C">
        <w:rPr>
          <w:rFonts w:ascii="Times New Roman" w:eastAsiaTheme="minorEastAsia" w:hAnsi="Times New Roman" w:cs="Times New Roman"/>
          <w:sz w:val="24"/>
          <w:szCs w:val="24"/>
        </w:rPr>
        <w:t xml:space="preserve">. </w:t>
      </w:r>
    </w:p>
    <w:p w14:paraId="4C1248CC"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Therefore, the series </w:t>
      </w:r>
    </w:p>
    <w:p w14:paraId="747F8A5B" w14:textId="77777777" w:rsidR="007816F6" w:rsidRPr="00141A7C" w:rsidRDefault="000D7BE4" w:rsidP="00910DBE">
      <w:pPr>
        <w:spacing w:after="0"/>
        <w:jc w:val="center"/>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n=1</m:t>
            </m:r>
          </m:sub>
          <m:sup>
            <m:r>
              <w:rPr>
                <w:rFonts w:ascii="Cambria Math" w:eastAsiaTheme="minorEastAsia" w:hAnsi="Cambria Math" w:cs="Times New Roman"/>
                <w:sz w:val="24"/>
                <w:szCs w:val="24"/>
              </w:rPr>
              <m:t>∞</m:t>
            </m:r>
          </m:sup>
          <m:e>
            <m:sSup>
              <m:sSupPr>
                <m:ctrlPr>
                  <w:rPr>
                    <w:rFonts w:ascii="Cambria Math" w:hAnsi="Cambria Math" w:cs="Times New Roman"/>
                    <w:sz w:val="24"/>
                    <w:szCs w:val="24"/>
                  </w:rPr>
                </m:ctrlPr>
              </m:sSupPr>
              <m:e>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M</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r>
              <m:rPr>
                <m:sty m:val="p"/>
              </m:rPr>
              <w:rPr>
                <w:rFonts w:ascii="Cambria Math" w:hAnsi="Cambria Math" w:cs="Times New Roman"/>
                <w:sz w:val="24"/>
                <w:szCs w:val="24"/>
              </w:rPr>
              <m:t>,</m:t>
            </m:r>
          </m:e>
        </m:nary>
      </m:oMath>
      <w:r w:rsidR="00C90C8E" w:rsidRPr="00141A7C">
        <w:rPr>
          <w:rFonts w:ascii="Times New Roman" w:eastAsiaTheme="minorEastAsia" w:hAnsi="Times New Roman" w:cs="Times New Roman"/>
          <w:sz w:val="24"/>
          <w:szCs w:val="24"/>
        </w:rPr>
        <w:t xml:space="preserve"> </w:t>
      </w:r>
    </w:p>
    <w:p w14:paraId="5BEBB380" w14:textId="77777777" w:rsidR="007816F6" w:rsidRPr="00141A7C" w:rsidRDefault="00C90C8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s</w:t>
      </w:r>
      <w:r w:rsidR="007816F6" w:rsidRPr="00141A7C">
        <w:rPr>
          <w:rFonts w:ascii="Times New Roman" w:eastAsiaTheme="minorEastAsia" w:hAnsi="Times New Roman" w:cs="Times New Roman"/>
          <w:sz w:val="24"/>
          <w:szCs w:val="24"/>
        </w:rPr>
        <w:t>atisfies</w:t>
      </w:r>
    </w:p>
    <w:p w14:paraId="7C522BCF" w14:textId="77777777" w:rsidR="007816F6" w:rsidRPr="00141A7C" w:rsidRDefault="000D7BE4" w:rsidP="00910DBE">
      <w:pPr>
        <w:spacing w:after="0"/>
        <w:jc w:val="cente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u</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x,t</m:t>
                </m:r>
              </m:e>
            </m:d>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n=1</m:t>
            </m:r>
          </m:sub>
          <m:sup>
            <m:r>
              <w:rPr>
                <w:rFonts w:ascii="Cambria Math" w:eastAsiaTheme="minorEastAsia" w:hAnsi="Cambria Math" w:cs="Times New Roman"/>
                <w:sz w:val="24"/>
                <w:szCs w:val="24"/>
              </w:rPr>
              <m:t>∞</m:t>
            </m:r>
          </m:sup>
          <m:e>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e>
            </m:d>
            <m:r>
              <m:rPr>
                <m:sty m:val="p"/>
              </m:rP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n=1</m:t>
                </m:r>
              </m:sub>
              <m:sup>
                <m:r>
                  <m:rPr>
                    <m:sty m:val="p"/>
                  </m:rPr>
                  <w:rPr>
                    <w:rFonts w:ascii="Cambria Math" w:hAnsi="Cambria Math" w:cs="Times New Roman"/>
                    <w:sz w:val="24"/>
                    <w:szCs w:val="24"/>
                  </w:rPr>
                  <m:t>∞</m:t>
                </m:r>
              </m:sup>
              <m:e>
                <m:f>
                  <m:fPr>
                    <m:ctrlPr>
                      <w:rPr>
                        <w:rFonts w:ascii="Cambria Math" w:hAnsi="Cambria Math" w:cs="Times New Roman"/>
                        <w:i/>
                        <w:sz w:val="24"/>
                        <w:szCs w:val="24"/>
                      </w:rPr>
                    </m:ctrlPr>
                  </m:fPr>
                  <m:num>
                    <m:r>
                      <m:rPr>
                        <m:sty m:val="p"/>
                      </m:rPr>
                      <w:rPr>
                        <w:rFonts w:ascii="Cambria Math" w:hAnsi="Cambria Math" w:cs="Times New Roman"/>
                        <w:sz w:val="24"/>
                        <w:szCs w:val="24"/>
                      </w:rPr>
                      <m:t>C</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εn</m:t>
                        </m:r>
                      </m:e>
                      <m:sup>
                        <m:r>
                          <w:rPr>
                            <w:rFonts w:ascii="Cambria Math" w:hAnsi="Cambria Math" w:cs="Times New Roman"/>
                            <w:sz w:val="24"/>
                            <w:szCs w:val="24"/>
                          </w:rPr>
                          <m:t>4</m:t>
                        </m:r>
                      </m:sup>
                    </m:sSup>
                    <m:r>
                      <w:rPr>
                        <w:rFonts w:ascii="Cambria Math" w:hAnsi="Cambria Math" w:cs="Times New Roman"/>
                        <w:sz w:val="24"/>
                        <w:szCs w:val="24"/>
                      </w:rPr>
                      <m:t xml:space="preserve"> </m:t>
                    </m:r>
                  </m:den>
                </m:f>
              </m:e>
            </m:nary>
          </m:e>
        </m:nary>
        <m:r>
          <w:rPr>
            <w:rFonts w:ascii="Cambria Math" w:eastAsiaTheme="minorEastAsia" w:hAnsi="Cambria Math" w:cs="Times New Roman"/>
            <w:sz w:val="24"/>
            <w:szCs w:val="24"/>
          </w:rPr>
          <m:t>&lt;∞</m:t>
        </m:r>
      </m:oMath>
      <w:r w:rsidR="00C90C8E" w:rsidRPr="00141A7C">
        <w:rPr>
          <w:rFonts w:ascii="Times New Roman" w:eastAsiaTheme="minorEastAsia" w:hAnsi="Times New Roman" w:cs="Times New Roman"/>
          <w:sz w:val="24"/>
          <w:szCs w:val="24"/>
        </w:rPr>
        <w:t xml:space="preserve">. </w:t>
      </w:r>
    </w:p>
    <w:p w14:paraId="77679D21" w14:textId="77777777" w:rsidR="00E84661"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lastRenderedPageBreak/>
        <w:t xml:space="preserve">This ensures absolute and uniform convergence for each </w:t>
      </w:r>
      <m:oMath>
        <m:r>
          <w:rPr>
            <w:rFonts w:ascii="Cambria Math" w:eastAsiaTheme="minorEastAsia" w:hAnsi="Cambria Math" w:cs="Times New Roman"/>
            <w:sz w:val="24"/>
            <w:szCs w:val="24"/>
          </w:rPr>
          <m:t>t.</m:t>
        </m:r>
      </m:oMath>
      <w:r w:rsidRPr="00141A7C">
        <w:rPr>
          <w:rFonts w:ascii="Times New Roman" w:eastAsiaTheme="minorEastAsia" w:hAnsi="Times New Roman" w:cs="Times New Roman"/>
          <w:sz w:val="24"/>
          <w:szCs w:val="24"/>
        </w:rPr>
        <w:t xml:space="preserve"> The convergence is faster for large </w:t>
      </w:r>
      <m:oMath>
        <m:r>
          <w:rPr>
            <w:rFonts w:ascii="Cambria Math" w:eastAsiaTheme="minorEastAsia" w:hAnsi="Cambria Math" w:cs="Times New Roman"/>
            <w:sz w:val="24"/>
            <w:szCs w:val="24"/>
          </w:rPr>
          <m:t>n</m:t>
        </m:r>
      </m:oMath>
      <w:r w:rsidRPr="00141A7C">
        <w:rPr>
          <w:rFonts w:ascii="Times New Roman" w:eastAsiaTheme="minorEastAsia" w:hAnsi="Times New Roman" w:cs="Times New Roman"/>
          <w:sz w:val="24"/>
          <w:szCs w:val="24"/>
        </w:rPr>
        <w:t xml:space="preserve"> because </w:t>
      </w:r>
      <m:oMath>
        <m:r>
          <m:rPr>
            <m:sty m:val="p"/>
          </m:rPr>
          <w:rPr>
            <w:rFonts w:ascii="Cambria Math" w:hAnsi="Cambria Math" w:cs="Times New Roman"/>
            <w:sz w:val="24"/>
            <w:szCs w:val="24"/>
          </w:rPr>
          <m:t>λₙ</m:t>
        </m:r>
        <m:sSup>
          <m:sSupPr>
            <m:ctrlPr>
              <w:rPr>
                <w:rFonts w:ascii="Cambria Math" w:hAnsi="Cambria Math" w:cs="Times New Roman"/>
                <w:i/>
                <w:sz w:val="24"/>
                <w:szCs w:val="24"/>
              </w:rPr>
            </m:ctrlPr>
          </m:sSupPr>
          <m:e>
            <m:r>
              <m:rPr>
                <m:sty m:val="p"/>
              </m:rPr>
              <w:rPr>
                <w:rFonts w:ascii="Cambria Math" w:hAnsi="Cambria Math" w:cs="Times New Roman"/>
                <w:sz w:val="24"/>
                <w:szCs w:val="24"/>
              </w:rPr>
              <m:t xml:space="preserve"> ~ n</m:t>
            </m:r>
          </m:e>
          <m:sup>
            <m:r>
              <w:rPr>
                <w:rFonts w:ascii="Cambria Math" w:hAnsi="Cambria Math" w:cs="Times New Roman"/>
                <w:sz w:val="24"/>
                <w:szCs w:val="24"/>
              </w:rPr>
              <m:t>2</m:t>
            </m:r>
          </m:sup>
        </m:sSup>
      </m:oMath>
      <w:r w:rsidRPr="00141A7C">
        <w:rPr>
          <w:rFonts w:ascii="Times New Roman" w:eastAsiaTheme="minorEastAsia" w:hAnsi="Times New Roman" w:cs="Times New Roman"/>
          <w:sz w:val="24"/>
          <w:szCs w:val="24"/>
        </w:rPr>
        <w:t xml:space="preserve"> damps high-frequency modes, and convergence is even stronger in </w:t>
      </w:r>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L</m:t>
            </m:r>
          </m:e>
          <m:sup>
            <m:r>
              <w:rPr>
                <w:rFonts w:ascii="Cambria Math" w:eastAsiaTheme="minorEastAsia" w:hAnsi="Cambria Math" w:cs="Times New Roman"/>
                <w:sz w:val="24"/>
                <w:szCs w:val="24"/>
              </w:rPr>
              <m:t xml:space="preserve">2 </m:t>
            </m:r>
          </m:sup>
        </m:sSup>
      </m:oMath>
      <w:r w:rsidR="00E84661" w:rsidRPr="00141A7C">
        <w:rPr>
          <w:rFonts w:ascii="Times New Roman" w:eastAsiaTheme="minorEastAsia" w:hAnsi="Times New Roman" w:cs="Times New Roman"/>
          <w:sz w:val="24"/>
          <w:szCs w:val="24"/>
        </w:rPr>
        <w:t>norm.</w:t>
      </w:r>
    </w:p>
    <w:p w14:paraId="5D0401C8"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The inverse Mamadu transform is linear and bounded under the weight</w:t>
      </w:r>
      <m:oMath>
        <m:r>
          <w:rPr>
            <w:rFonts w:ascii="Cambria Math" w:eastAsiaTheme="minorEastAsia" w:hAnsi="Cambria Math" w:cs="Times New Roman"/>
            <w:sz w:val="24"/>
            <w:szCs w:val="24"/>
          </w:rPr>
          <m:t xml:space="preserve"> 1+ </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t</m:t>
            </m:r>
          </m:e>
          <m:sup>
            <m:r>
              <w:rPr>
                <w:rFonts w:ascii="Cambria Math" w:eastAsiaTheme="minorEastAsia" w:hAnsi="Cambria Math" w:cs="Times New Roman"/>
                <w:sz w:val="24"/>
                <w:szCs w:val="24"/>
              </w:rPr>
              <m:t xml:space="preserve">2 </m:t>
            </m:r>
          </m:sup>
        </m:sSup>
      </m:oMath>
      <w:r w:rsidRPr="00141A7C">
        <w:rPr>
          <w:rFonts w:ascii="Times New Roman" w:eastAsiaTheme="minorEastAsia" w:hAnsi="Times New Roman" w:cs="Times New Roman"/>
          <w:sz w:val="24"/>
          <w:szCs w:val="24"/>
        </w:rPr>
        <w:t xml:space="preserve">. If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 xml:space="preserve"> </m:t>
        </m:r>
      </m:oMath>
      <w:r w:rsidRPr="00141A7C">
        <w:rPr>
          <w:rFonts w:ascii="Times New Roman" w:eastAsiaTheme="minorEastAsia" w:hAnsi="Times New Roman" w:cs="Times New Roman"/>
          <w:sz w:val="24"/>
          <w:szCs w:val="24"/>
        </w:rPr>
        <w:t>decays as</w:t>
      </w:r>
      <m:oMath>
        <m:r>
          <w:rPr>
            <w:rFonts w:ascii="Cambria Math" w:eastAsiaTheme="minorEastAsia"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n</m:t>
                </m:r>
              </m:e>
              <m:sup>
                <m:r>
                  <w:rPr>
                    <w:rFonts w:ascii="Cambria Math" w:hAnsi="Cambria Math" w:cs="Times New Roman"/>
                    <w:sz w:val="24"/>
                    <w:szCs w:val="24"/>
                  </w:rPr>
                  <m:t>4</m:t>
                </m:r>
              </m:sup>
            </m:sSup>
          </m:den>
        </m:f>
      </m:oMath>
      <w:r w:rsidRPr="00141A7C">
        <w:rPr>
          <w:rFonts w:ascii="Times New Roman" w:eastAsiaTheme="minorEastAsia" w:hAnsi="Times New Roman" w:cs="Times New Roman"/>
          <w:sz w:val="24"/>
          <w:szCs w:val="24"/>
        </w:rPr>
        <w:t>, the integral</w:t>
      </w:r>
    </w:p>
    <w:p w14:paraId="7DC54D2A" w14:textId="77777777" w:rsidR="007816F6" w:rsidRPr="00141A7C" w:rsidRDefault="000D7BE4" w:rsidP="00910DBE">
      <w:pPr>
        <w:spacing w:after="0"/>
        <w:jc w:val="center"/>
        <w:rPr>
          <w:rFonts w:ascii="Times New Roman" w:eastAsiaTheme="minorEastAsia" w:hAnsi="Times New Roman"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r>
              <m:rPr>
                <m:sty m:val="p"/>
              </m:rPr>
              <w:rPr>
                <w:rFonts w:ascii="Cambria Math" w:eastAsiaTheme="minorEastAsia" w:hAnsi="Cambria Math" w:cs="Times New Roman"/>
                <w:sz w:val="24"/>
                <w:szCs w:val="24"/>
              </w:rPr>
              <m:t xml:space="preserve">πi </m:t>
            </m:r>
          </m:den>
        </m:f>
        <m:nary>
          <m:naryPr>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γ-i∞</m:t>
            </m:r>
          </m:sub>
          <m:sup>
            <m:r>
              <m:rPr>
                <m:sty m:val="p"/>
              </m:rPr>
              <w:rPr>
                <w:rFonts w:ascii="Cambria Math" w:eastAsiaTheme="minorEastAsia" w:hAnsi="Cambria Math" w:cs="Times New Roman"/>
                <w:sz w:val="24"/>
                <w:szCs w:val="24"/>
              </w:rPr>
              <m:t>γ+i∞</m:t>
            </m:r>
          </m:sup>
          <m:e>
            <m:r>
              <m:rPr>
                <m:sty m:val="p"/>
              </m:rPr>
              <w:rPr>
                <w:rFonts w:ascii="Cambria Math" w:eastAsiaTheme="minorEastAsia" w:hAnsi="Cambria Math" w:cs="Times New Roman"/>
                <w:sz w:val="24"/>
                <w:szCs w:val="24"/>
              </w:rPr>
              <m:t>M</m:t>
            </m:r>
          </m:e>
        </m:nary>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 </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t</m:t>
                </m:r>
              </m:e>
              <m:sup>
                <m:r>
                  <w:rPr>
                    <w:rFonts w:ascii="Cambria Math" w:eastAsiaTheme="minorEastAsia" w:hAnsi="Cambria Math" w:cs="Times New Roman"/>
                    <w:sz w:val="24"/>
                    <w:szCs w:val="24"/>
                  </w:rPr>
                  <m:t xml:space="preserve">2 </m:t>
                </m:r>
              </m:sup>
            </m:sSup>
          </m:e>
        </m:d>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e</m:t>
            </m:r>
          </m:e>
          <m:sup>
            <m:r>
              <w:rPr>
                <w:rFonts w:ascii="Cambria Math" w:eastAsiaTheme="minorEastAsia" w:hAnsi="Cambria Math" w:cs="Times New Roman"/>
                <w:sz w:val="24"/>
                <w:szCs w:val="24"/>
              </w:rPr>
              <m:t>-</m:t>
            </m:r>
            <m:r>
              <w:rPr>
                <w:rFonts w:ascii="Cambria Math" w:eastAsiaTheme="minorEastAsia" w:hAnsi="Cambria Math" w:cs="Times New Roman"/>
                <w:sz w:val="24"/>
                <w:szCs w:val="24"/>
              </w:rPr>
              <m:t>st</m:t>
            </m:r>
            <m:r>
              <w:rPr>
                <w:rFonts w:ascii="Cambria Math" w:eastAsiaTheme="minorEastAsia" w:hAnsi="Cambria Math" w:cs="Times New Roman"/>
                <w:sz w:val="24"/>
                <w:szCs w:val="24"/>
              </w:rPr>
              <m:t xml:space="preserve"> </m:t>
            </m:r>
          </m:sup>
        </m:sSup>
        <m:r>
          <m:rPr>
            <m:sty m:val="p"/>
          </m:rPr>
          <w:rPr>
            <w:rFonts w:ascii="Cambria Math" w:eastAsiaTheme="minorEastAsia" w:hAnsi="Cambria Math" w:cs="Times New Roman"/>
            <w:sz w:val="24"/>
            <w:szCs w:val="24"/>
          </w:rPr>
          <m:t>ds,</m:t>
        </m:r>
      </m:oMath>
      <w:r w:rsidR="0061017E" w:rsidRPr="00141A7C">
        <w:rPr>
          <w:rFonts w:ascii="Times New Roman" w:eastAsiaTheme="minorEastAsia" w:hAnsi="Times New Roman" w:cs="Times New Roman"/>
          <w:sz w:val="24"/>
          <w:szCs w:val="24"/>
        </w:rPr>
        <w:t xml:space="preserve"> </w:t>
      </w:r>
    </w:p>
    <w:p w14:paraId="152E3999"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converges. Therefore,</w:t>
      </w:r>
    </w:p>
    <w:p w14:paraId="29646771" w14:textId="77777777" w:rsidR="007816F6" w:rsidRPr="00141A7C" w:rsidRDefault="007816F6" w:rsidP="00910DBE">
      <w:pPr>
        <w:spacing w:after="0"/>
        <w:jc w:val="center"/>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u</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x,t</m:t>
            </m:r>
          </m:e>
        </m:d>
        <m:r>
          <m:rPr>
            <m:sty m:val="p"/>
          </m:rPr>
          <w:rPr>
            <w:rFonts w:ascii="Cambria Math" w:eastAsiaTheme="minorEastAsia" w:hAnsi="Cambria Math" w:cs="Times New Roman"/>
            <w:sz w:val="24"/>
            <w:szCs w:val="24"/>
          </w:rPr>
          <m:t xml:space="preserve"> = </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n=1</m:t>
            </m:r>
          </m:sub>
          <m:sup>
            <m:r>
              <w:rPr>
                <w:rFonts w:ascii="Cambria Math" w:eastAsiaTheme="minorEastAsia" w:hAnsi="Cambria Math" w:cs="Times New Roman"/>
                <w:sz w:val="24"/>
                <w:szCs w:val="24"/>
              </w:rPr>
              <m:t>∞</m:t>
            </m:r>
          </m:sup>
          <m:e>
            <m:sSup>
              <m:sSupPr>
                <m:ctrlPr>
                  <w:rPr>
                    <w:rFonts w:ascii="Cambria Math" w:hAnsi="Cambria Math" w:cs="Times New Roman"/>
                    <w:sz w:val="24"/>
                    <w:szCs w:val="24"/>
                  </w:rPr>
                </m:ctrlPr>
              </m:sSupPr>
              <m:e>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M</m:t>
                </m:r>
              </m:e>
              <m:sup>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e>
        </m:nary>
      </m:oMath>
      <w:r w:rsidR="0061017E" w:rsidRPr="00141A7C">
        <w:rPr>
          <w:rFonts w:ascii="Times New Roman" w:eastAsiaTheme="minorEastAsia" w:hAnsi="Times New Roman" w:cs="Times New Roman"/>
          <w:sz w:val="24"/>
          <w:szCs w:val="24"/>
        </w:rPr>
        <w:t xml:space="preserve">. </w:t>
      </w:r>
    </w:p>
    <w:p w14:paraId="0BE1311F" w14:textId="77777777" w:rsidR="007816F6" w:rsidRPr="00141A7C" w:rsidRDefault="00B97061"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High </w:t>
      </w:r>
      <m:oMath>
        <m:r>
          <w:rPr>
            <w:rFonts w:ascii="Cambria Math" w:eastAsiaTheme="minorEastAsia" w:hAnsi="Cambria Math" w:cs="Times New Roman"/>
            <w:sz w:val="24"/>
            <w:szCs w:val="24"/>
          </w:rPr>
          <m:t>n</m:t>
        </m:r>
      </m:oMath>
      <w:r w:rsidR="007816F6" w:rsidRPr="00141A7C">
        <w:rPr>
          <w:rFonts w:ascii="Times New Roman" w:eastAsiaTheme="minorEastAsia" w:hAnsi="Times New Roman" w:cs="Times New Roman"/>
          <w:sz w:val="24"/>
          <w:szCs w:val="24"/>
        </w:rPr>
        <w:t xml:space="preserve"> modes are suppressed by </w:t>
      </w:r>
      <m:oMath>
        <m:r>
          <m:rPr>
            <m:sty m:val="p"/>
          </m:rPr>
          <w:rPr>
            <w:rFonts w:ascii="Cambria Math" w:hAnsi="Cambria Math" w:cs="Times New Roman"/>
            <w:sz w:val="24"/>
            <w:szCs w:val="24"/>
          </w:rPr>
          <m:t>ελₙ</m:t>
        </m:r>
      </m:oMath>
      <w:r w:rsidR="007816F6" w:rsidRPr="00141A7C">
        <w:rPr>
          <w:rFonts w:ascii="Times New Roman" w:eastAsiaTheme="minorEastAsia" w:hAnsi="Times New Roman" w:cs="Times New Roman"/>
          <w:sz w:val="24"/>
          <w:szCs w:val="24"/>
        </w:rPr>
        <w:t xml:space="preserve"> and small </w:t>
      </w:r>
      <m:oMath>
        <m:r>
          <m:rPr>
            <m:sty m:val="p"/>
          </m:rPr>
          <w:rPr>
            <w:rFonts w:ascii="Cambria Math" w:eastAsiaTheme="minorEastAsia" w:hAnsi="Cambria Math" w:cs="Times New Roman"/>
            <w:sz w:val="24"/>
            <w:szCs w:val="24"/>
          </w:rPr>
          <m:t>ε</m:t>
        </m:r>
      </m:oMath>
      <w:r w:rsidR="007816F6" w:rsidRPr="00141A7C">
        <w:rPr>
          <w:rFonts w:ascii="Times New Roman" w:eastAsiaTheme="minorEastAsia" w:hAnsi="Times New Roman" w:cs="Times New Roman"/>
          <w:sz w:val="24"/>
          <w:szCs w:val="24"/>
        </w:rPr>
        <w:t xml:space="preserve"> with boundary layers modes have small aptitude</w:t>
      </w:r>
      <w:r w:rsidRPr="00141A7C">
        <w:rPr>
          <w:rFonts w:ascii="Times New Roman" w:eastAsiaTheme="minorEastAsia" w:hAnsi="Times New Roman" w:cs="Times New Roman"/>
          <w:sz w:val="24"/>
          <w:szCs w:val="24"/>
        </w:rPr>
        <w:t>,</w:t>
      </w:r>
      <w:r w:rsidR="007816F6" w:rsidRPr="00141A7C">
        <w:rPr>
          <w:rFonts w:ascii="Times New Roman" w:eastAsiaTheme="minorEastAsia" w:hAnsi="Times New Roman" w:cs="Times New Roman"/>
          <w:sz w:val="24"/>
          <w:szCs w:val="24"/>
        </w:rPr>
        <w:t xml:space="preserve"> but high gradients near boundaries. Also, smooth initial and forcing functions implies coefficients decay as </w:t>
      </w:r>
      <m:oMath>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n</m:t>
                </m:r>
              </m:e>
              <m:sup>
                <m:r>
                  <w:rPr>
                    <w:rFonts w:ascii="Cambria Math" w:hAnsi="Cambria Math" w:cs="Times New Roman"/>
                    <w:sz w:val="24"/>
                    <w:szCs w:val="24"/>
                  </w:rPr>
                  <m:t>2</m:t>
                </m:r>
              </m:sup>
            </m:sSup>
          </m:den>
        </m:f>
      </m:oMath>
      <w:r w:rsidR="007816F6" w:rsidRPr="00141A7C">
        <w:rPr>
          <w:rFonts w:ascii="Times New Roman" w:eastAsiaTheme="minorEastAsia" w:hAnsi="Times New Roman" w:cs="Times New Roman"/>
          <w:sz w:val="24"/>
          <w:szCs w:val="24"/>
        </w:rPr>
        <w:t xml:space="preserve"> or faster. Hence, total decay is given as </w:t>
      </w:r>
    </w:p>
    <w:p w14:paraId="59262849"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e>
        </m:d>
        <m:r>
          <m:rPr>
            <m:sty m:val="p"/>
          </m:rPr>
          <w:rPr>
            <w:rFonts w:ascii="Cambria Math" w:hAnsi="Cambria Math" w:cs="Times New Roman"/>
            <w:sz w:val="24"/>
            <w:szCs w:val="24"/>
          </w:rPr>
          <m:t xml:space="preserve">  ≤  </m:t>
        </m:r>
        <m:f>
          <m:fPr>
            <m:ctrlPr>
              <w:rPr>
                <w:rFonts w:ascii="Cambria Math" w:hAnsi="Cambria Math" w:cs="Times New Roman"/>
                <w:i/>
                <w:sz w:val="24"/>
                <w:szCs w:val="24"/>
              </w:rPr>
            </m:ctrlPr>
          </m:fPr>
          <m:num>
            <m:r>
              <m:rPr>
                <m:sty m:val="p"/>
              </m:rPr>
              <w:rPr>
                <w:rFonts w:ascii="Cambria Math" w:hAnsi="Cambria Math" w:cs="Times New Roman"/>
                <w:sz w:val="24"/>
                <w:szCs w:val="24"/>
              </w:rPr>
              <m:t>C</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εn</m:t>
                </m:r>
              </m:e>
              <m:sup>
                <m:r>
                  <w:rPr>
                    <w:rFonts w:ascii="Cambria Math" w:hAnsi="Cambria Math" w:cs="Times New Roman"/>
                    <w:sz w:val="24"/>
                    <w:szCs w:val="24"/>
                  </w:rPr>
                  <m:t>4</m:t>
                </m:r>
              </m:sup>
            </m:sSup>
            <m:r>
              <w:rPr>
                <w:rFonts w:ascii="Cambria Math" w:hAnsi="Cambria Math" w:cs="Times New Roman"/>
                <w:sz w:val="24"/>
                <w:szCs w:val="24"/>
              </w:rPr>
              <m:t xml:space="preserve"> </m:t>
            </m:r>
          </m:den>
        </m:f>
        <m:r>
          <w:rPr>
            <w:rFonts w:ascii="Cambria Math" w:hAnsi="Cambria Math" w:cs="Times New Roman"/>
            <w:sz w:val="24"/>
            <w:szCs w:val="24"/>
          </w:rPr>
          <m:t xml:space="preserve">  →</m:t>
        </m:r>
        <m:r>
          <m:rPr>
            <m:sty m:val="p"/>
          </m:rPr>
          <w:rPr>
            <w:rFonts w:ascii="Cambria Math" w:hAnsi="Cambria Math" w:cs="Times New Roman"/>
            <w:sz w:val="24"/>
            <w:szCs w:val="24"/>
          </w:rPr>
          <m:t xml:space="preserve">convergence rate </m:t>
        </m:r>
        <m:r>
          <w:rPr>
            <w:rFonts w:ascii="Cambria Math" w:hAnsi="Cambria Math" w:cs="Times New Roman"/>
            <w:sz w:val="24"/>
            <w:szCs w:val="24"/>
          </w:rPr>
          <m:t>O</m:t>
        </m:r>
        <m:d>
          <m:dPr>
            <m:ctrlPr>
              <w:rPr>
                <w:rFonts w:ascii="Cambria Math" w:hAnsi="Cambria Math" w:cs="Times New Roman"/>
                <w:sz w:val="24"/>
                <w:szCs w:val="24"/>
              </w:rPr>
            </m:ctrlPr>
          </m:dPr>
          <m:e>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-4</m:t>
                </m:r>
              </m:sup>
            </m:sSup>
          </m:e>
        </m:d>
      </m:oMath>
      <w:r w:rsidRPr="00141A7C">
        <w:rPr>
          <w:rFonts w:ascii="Times New Roman" w:eastAsiaTheme="minorEastAsia" w:hAnsi="Times New Roman" w:cs="Times New Roman"/>
          <w:sz w:val="24"/>
          <w:szCs w:val="24"/>
        </w:rPr>
        <w:t>.</w:t>
      </w:r>
    </w:p>
    <w:p w14:paraId="27E450F0" w14:textId="77777777" w:rsidR="007816F6" w:rsidRPr="00141A7C" w:rsidRDefault="00B97061"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Hence, ra</w:t>
      </w:r>
      <w:r w:rsidR="009D34A0" w:rsidRPr="00141A7C">
        <w:rPr>
          <w:rFonts w:ascii="Times New Roman" w:eastAsiaTheme="minorEastAsia" w:hAnsi="Times New Roman" w:cs="Times New Roman"/>
          <w:sz w:val="24"/>
          <w:szCs w:val="24"/>
        </w:rPr>
        <w:t>p</w:t>
      </w:r>
      <w:r w:rsidR="007816F6" w:rsidRPr="00141A7C">
        <w:rPr>
          <w:rFonts w:ascii="Times New Roman" w:eastAsiaTheme="minorEastAsia" w:hAnsi="Times New Roman" w:cs="Times New Roman"/>
          <w:sz w:val="24"/>
          <w:szCs w:val="24"/>
        </w:rPr>
        <w:t>id spectral convergence.</w:t>
      </w:r>
    </w:p>
    <w:p w14:paraId="7D01C78C" w14:textId="77777777" w:rsidR="007816F6" w:rsidRPr="00141A7C" w:rsidRDefault="002A59D3" w:rsidP="00910DBE">
      <w:pPr>
        <w:spacing w:after="0"/>
        <w:jc w:val="both"/>
        <w:rPr>
          <w:rFonts w:ascii="Times New Roman" w:eastAsiaTheme="minorEastAsia" w:hAnsi="Times New Roman" w:cs="Times New Roman"/>
          <w:b/>
          <w:sz w:val="24"/>
          <w:szCs w:val="24"/>
        </w:rPr>
      </w:pPr>
      <w:r w:rsidRPr="00141A7C">
        <w:rPr>
          <w:rFonts w:ascii="Times New Roman" w:eastAsiaTheme="minorEastAsia" w:hAnsi="Times New Roman" w:cs="Times New Roman"/>
          <w:b/>
          <w:sz w:val="24"/>
          <w:szCs w:val="24"/>
        </w:rPr>
        <w:t xml:space="preserve">5. </w:t>
      </w:r>
      <w:r w:rsidR="007816F6" w:rsidRPr="00141A7C">
        <w:rPr>
          <w:rFonts w:ascii="Times New Roman" w:eastAsiaTheme="minorEastAsia" w:hAnsi="Times New Roman" w:cs="Times New Roman"/>
          <w:b/>
          <w:sz w:val="24"/>
          <w:szCs w:val="24"/>
        </w:rPr>
        <w:t xml:space="preserve">Error Analysis </w:t>
      </w:r>
    </w:p>
    <w:p w14:paraId="4851472F" w14:textId="77777777" w:rsidR="007816F6" w:rsidRPr="00141A7C" w:rsidRDefault="00875387"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In this section, w</w:t>
      </w:r>
      <w:r w:rsidR="007816F6" w:rsidRPr="00141A7C">
        <w:rPr>
          <w:rFonts w:ascii="Times New Roman" w:eastAsiaTheme="minorEastAsia" w:hAnsi="Times New Roman" w:cs="Times New Roman"/>
          <w:sz w:val="24"/>
          <w:szCs w:val="24"/>
        </w:rPr>
        <w:t xml:space="preserve">e develop a rigorous </w:t>
      </w:r>
      <w:r w:rsidRPr="00141A7C">
        <w:rPr>
          <w:rFonts w:ascii="Times New Roman" w:eastAsiaTheme="minorEastAsia" w:hAnsi="Times New Roman" w:cs="Times New Roman"/>
          <w:sz w:val="24"/>
          <w:szCs w:val="24"/>
        </w:rPr>
        <w:t xml:space="preserve">theorem on </w:t>
      </w:r>
      <w:r w:rsidR="007816F6" w:rsidRPr="00141A7C">
        <w:rPr>
          <w:rFonts w:ascii="Times New Roman" w:eastAsiaTheme="minorEastAsia" w:hAnsi="Times New Roman" w:cs="Times New Roman"/>
          <w:sz w:val="24"/>
          <w:szCs w:val="24"/>
        </w:rPr>
        <w:t>error analysis fo</w:t>
      </w:r>
      <w:r w:rsidRPr="00141A7C">
        <w:rPr>
          <w:rFonts w:ascii="Times New Roman" w:eastAsiaTheme="minorEastAsia" w:hAnsi="Times New Roman" w:cs="Times New Roman"/>
          <w:sz w:val="24"/>
          <w:szCs w:val="24"/>
        </w:rPr>
        <w:t>r</w:t>
      </w:r>
      <w:r w:rsidR="007816F6" w:rsidRPr="00141A7C">
        <w:rPr>
          <w:rFonts w:ascii="Times New Roman" w:eastAsiaTheme="minorEastAsia" w:hAnsi="Times New Roman" w:cs="Times New Roman"/>
          <w:sz w:val="24"/>
          <w:szCs w:val="24"/>
        </w:rPr>
        <w:t xml:space="preserve"> the</w:t>
      </w:r>
      <w:r w:rsidRPr="00141A7C">
        <w:rPr>
          <w:rFonts w:ascii="Times New Roman" w:eastAsiaTheme="minorEastAsia" w:hAnsi="Times New Roman" w:cs="Times New Roman"/>
          <w:sz w:val="24"/>
          <w:szCs w:val="24"/>
        </w:rPr>
        <w:t xml:space="preserve"> method </w:t>
      </w:r>
      <w:r w:rsidR="007816F6" w:rsidRPr="00141A7C">
        <w:rPr>
          <w:rFonts w:ascii="Times New Roman" w:eastAsiaTheme="minorEastAsia" w:hAnsi="Times New Roman" w:cs="Times New Roman"/>
          <w:sz w:val="24"/>
          <w:szCs w:val="24"/>
        </w:rPr>
        <w:t xml:space="preserve">LFMDM </w:t>
      </w:r>
      <w:r w:rsidRPr="00141A7C">
        <w:rPr>
          <w:rFonts w:ascii="Times New Roman" w:eastAsiaTheme="minorEastAsia" w:hAnsi="Times New Roman" w:cs="Times New Roman"/>
          <w:sz w:val="24"/>
          <w:szCs w:val="24"/>
        </w:rPr>
        <w:t>as applied to</w:t>
      </w:r>
      <w:r w:rsidR="007816F6" w:rsidRPr="00141A7C">
        <w:rPr>
          <w:rFonts w:ascii="Times New Roman" w:eastAsiaTheme="minorEastAsia" w:hAnsi="Times New Roman" w:cs="Times New Roman"/>
          <w:sz w:val="24"/>
          <w:szCs w:val="24"/>
        </w:rPr>
        <w:t xml:space="preserve"> singularity perturbed fractional telegraph equation. We analyze the function error of the spectral representation and quantity convergence rate.</w:t>
      </w:r>
    </w:p>
    <w:p w14:paraId="7124C3B1"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Now, consider</w:t>
      </w:r>
    </w:p>
    <w:p w14:paraId="2A74538A" w14:textId="77777777" w:rsidR="007816F6" w:rsidRPr="00141A7C" w:rsidRDefault="007816F6" w:rsidP="00910DBE">
      <w:pPr>
        <w:spacing w:after="0"/>
        <w:jc w:val="both"/>
        <w:rPr>
          <w:rFonts w:ascii="Times New Roman" w:eastAsiaTheme="minorEastAsia" w:hAnsi="Times New Roman" w:cs="Times New Roman"/>
          <w:i/>
          <w:sz w:val="24"/>
          <w:szCs w:val="24"/>
        </w:rPr>
      </w:pP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2β</m:t>
            </m:r>
          </m:sup>
        </m:sSubSup>
        <m:r>
          <w:rPr>
            <w:rFonts w:ascii="Cambria Math" w:hAnsi="Cambria Math" w:cs="Times New Roman"/>
            <w:sz w:val="24"/>
            <w:szCs w:val="24"/>
          </w:rPr>
          <m:t>u+ a</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β</m:t>
            </m:r>
          </m:sup>
        </m:sSubSup>
        <m:r>
          <w:rPr>
            <w:rFonts w:ascii="Cambria Math" w:hAnsi="Cambria Math" w:cs="Times New Roman"/>
            <w:sz w:val="24"/>
            <w:szCs w:val="24"/>
          </w:rPr>
          <m:t>u-ɛ</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xx</m:t>
            </m:r>
          </m:sub>
        </m:sSub>
        <m:r>
          <w:rPr>
            <w:rFonts w:ascii="Cambria Math" w:hAnsi="Cambria Math" w:cs="Times New Roman"/>
            <w:sz w:val="24"/>
            <w:szCs w:val="24"/>
          </w:rPr>
          <m:t xml:space="preserve"> = g</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 x∈</m:t>
        </m:r>
        <m:d>
          <m:dPr>
            <m:begChr m:val="["/>
            <m:endChr m:val="]"/>
            <m:ctrlPr>
              <w:rPr>
                <w:rFonts w:ascii="Cambria Math" w:hAnsi="Cambria Math" w:cs="Times New Roman"/>
                <w:i/>
                <w:sz w:val="24"/>
                <w:szCs w:val="24"/>
              </w:rPr>
            </m:ctrlPr>
          </m:dPr>
          <m:e>
            <m:r>
              <w:rPr>
                <w:rFonts w:ascii="Cambria Math" w:hAnsi="Cambria Math" w:cs="Times New Roman"/>
                <w:sz w:val="24"/>
                <w:szCs w:val="24"/>
              </w:rPr>
              <m:t>0, L</m:t>
            </m:r>
          </m:e>
        </m:d>
        <m:r>
          <w:rPr>
            <w:rFonts w:ascii="Cambria Math" w:hAnsi="Cambria Math" w:cs="Times New Roman"/>
            <w:sz w:val="24"/>
            <w:szCs w:val="24"/>
          </w:rPr>
          <m:t>, t∈[0T],</m:t>
        </m:r>
      </m:oMath>
    </w:p>
    <w:p w14:paraId="4BB5A0E3"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hAnsi="Times New Roman" w:cs="Times New Roman"/>
          <w:sz w:val="24"/>
          <w:szCs w:val="24"/>
        </w:rPr>
        <w:t xml:space="preserve"> </w:t>
      </w:r>
      <w:r w:rsidR="00875387" w:rsidRPr="00141A7C">
        <w:rPr>
          <w:rFonts w:ascii="Times New Roman" w:eastAsiaTheme="minorEastAsia" w:hAnsi="Times New Roman" w:cs="Times New Roman"/>
          <w:sz w:val="24"/>
          <w:szCs w:val="24"/>
        </w:rPr>
        <w:t>with homogenous Diri</w:t>
      </w:r>
      <w:r w:rsidRPr="00141A7C">
        <w:rPr>
          <w:rFonts w:ascii="Times New Roman" w:eastAsiaTheme="minorEastAsia" w:hAnsi="Times New Roman" w:cs="Times New Roman"/>
          <w:sz w:val="24"/>
          <w:szCs w:val="24"/>
        </w:rPr>
        <w:t>chlet bounda</w:t>
      </w:r>
      <w:r w:rsidR="00906E7E" w:rsidRPr="00141A7C">
        <w:rPr>
          <w:rFonts w:ascii="Times New Roman" w:eastAsiaTheme="minorEastAsia" w:hAnsi="Times New Roman" w:cs="Times New Roman"/>
          <w:sz w:val="24"/>
          <w:szCs w:val="24"/>
        </w:rPr>
        <w:t xml:space="preserve">ry conditions and smooth data. </w:t>
      </w:r>
      <w:r w:rsidRPr="00141A7C">
        <w:rPr>
          <w:rFonts w:ascii="Times New Roman" w:eastAsiaTheme="minorEastAsia" w:hAnsi="Times New Roman" w:cs="Times New Roman"/>
          <w:sz w:val="24"/>
          <w:szCs w:val="24"/>
        </w:rPr>
        <w:t>The exact solution admits the spectral representation</w:t>
      </w:r>
    </w:p>
    <w:p w14:paraId="11E9F072" w14:textId="77777777" w:rsidR="007816F6" w:rsidRPr="00141A7C" w:rsidRDefault="007816F6" w:rsidP="00910DBE">
      <w:pPr>
        <w:spacing w:after="0"/>
        <w:jc w:val="center"/>
        <w:rPr>
          <w:rFonts w:ascii="Times New Roman" w:eastAsiaTheme="minorEastAsia" w:hAnsi="Times New Roman" w:cs="Times New Roman"/>
          <w:sz w:val="24"/>
          <w:szCs w:val="24"/>
        </w:rPr>
      </w:pPr>
      <m:oMath>
        <m:r>
          <m:rPr>
            <m:sty m:val="p"/>
          </m:rPr>
          <w:rPr>
            <w:rFonts w:ascii="Cambria Math" w:hAnsi="Cambria Math" w:cs="Times New Roman"/>
            <w:sz w:val="24"/>
            <w:szCs w:val="24"/>
          </w:rPr>
          <m:t>u</m:t>
        </m:r>
        <m:d>
          <m:dPr>
            <m:ctrlPr>
              <w:rPr>
                <w:rFonts w:ascii="Cambria Math" w:hAnsi="Cambria Math" w:cs="Times New Roman"/>
                <w:i/>
                <w:sz w:val="24"/>
                <w:szCs w:val="24"/>
              </w:rPr>
            </m:ctrlPr>
          </m:dPr>
          <m:e>
            <m:r>
              <m:rPr>
                <m:sty m:val="p"/>
              </m:rPr>
              <w:rPr>
                <w:rFonts w:ascii="Cambria Math" w:hAnsi="Cambria Math" w:cs="Times New Roman"/>
                <w:sz w:val="24"/>
                <w:szCs w:val="24"/>
              </w:rPr>
              <m:t>x,t</m:t>
            </m:r>
          </m:e>
        </m:d>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n=1</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nary>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m:t>
        </m:r>
      </m:oMath>
      <w:r w:rsidR="00906E7E" w:rsidRPr="00141A7C">
        <w:rPr>
          <w:rFonts w:ascii="Times New Roman" w:eastAsiaTheme="minorEastAsia" w:hAnsi="Times New Roman" w:cs="Times New Roman"/>
          <w:sz w:val="24"/>
          <w:szCs w:val="24"/>
        </w:rPr>
        <w:t xml:space="preserve"> </w:t>
      </w:r>
    </w:p>
    <w:p w14:paraId="56B9FFEF" w14:textId="77777777" w:rsidR="007816F6" w:rsidRPr="00141A7C" w:rsidRDefault="00906E7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where</w:t>
      </w:r>
    </w:p>
    <w:p w14:paraId="389C4858" w14:textId="77777777" w:rsidR="007816F6" w:rsidRPr="00141A7C" w:rsidRDefault="000D7BE4" w:rsidP="00910DBE">
      <w:pPr>
        <w:spacing w:after="0"/>
        <w:jc w:val="center"/>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r>
          <m:rPr>
            <m:sty m:val="p"/>
          </m:rPr>
          <w:rPr>
            <w:rFonts w:ascii="Cambria Math" w:hAnsi="Cambria Math" w:cs="Times New Roman"/>
            <w:sz w:val="24"/>
            <w:szCs w:val="24"/>
          </w:rPr>
          <m:t>M⁻¹</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sz w:val="24"/>
                    <w:szCs w:val="24"/>
                  </w:rPr>
                </m:ctrlPr>
              </m:fPr>
              <m:num>
                <m:r>
                  <m:rPr>
                    <m:sty m:val="p"/>
                  </m:rPr>
                  <w:rPr>
                    <w:rFonts w:ascii="Cambria Math" w:hAnsi="Cambria Math" w:cs="Times New Roman"/>
                    <w:sz w:val="24"/>
                    <w:szCs w:val="24"/>
                  </w:rPr>
                  <m:t>Fₙ(s) + Θₙ(s))</m:t>
                </m:r>
              </m:num>
              <m:den>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 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ελₙ</m:t>
                </m:r>
              </m:den>
            </m:f>
          </m:e>
        </m:d>
      </m:oMath>
      <w:r w:rsidR="00906E7E" w:rsidRPr="00141A7C">
        <w:rPr>
          <w:rFonts w:ascii="Times New Roman" w:eastAsiaTheme="minorEastAsia" w:hAnsi="Times New Roman" w:cs="Times New Roman"/>
          <w:sz w:val="24"/>
          <w:szCs w:val="24"/>
        </w:rPr>
        <w:t>.</w:t>
      </w:r>
    </w:p>
    <w:p w14:paraId="5E902D9C"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Define the </w:t>
      </w:r>
      <m:oMath>
        <m:r>
          <w:rPr>
            <w:rFonts w:ascii="Cambria Math" w:eastAsiaTheme="minorEastAsia" w:hAnsi="Cambria Math" w:cs="Times New Roman"/>
            <w:sz w:val="24"/>
            <w:szCs w:val="24"/>
          </w:rPr>
          <m:t>N</m:t>
        </m:r>
      </m:oMath>
      <w:r w:rsidR="00906E7E" w:rsidRPr="00141A7C">
        <w:rPr>
          <w:rFonts w:ascii="Times New Roman" w:eastAsiaTheme="minorEastAsia" w:hAnsi="Times New Roman" w:cs="Times New Roman"/>
          <w:sz w:val="24"/>
          <w:szCs w:val="24"/>
        </w:rPr>
        <w:t>-term truncation approximation as</w:t>
      </w:r>
    </w:p>
    <w:p w14:paraId="5C32AB1D" w14:textId="77777777" w:rsidR="007816F6" w:rsidRPr="00141A7C" w:rsidRDefault="000D7BE4" w:rsidP="00910DBE">
      <w:pPr>
        <w:spacing w:after="0"/>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n=1</m:t>
            </m:r>
          </m:sub>
          <m:sup>
            <m:r>
              <m:rPr>
                <m:sty m:val="p"/>
              </m:rP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nary>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oMath>
      <w:r w:rsidR="00906E7E" w:rsidRPr="00141A7C">
        <w:rPr>
          <w:rFonts w:ascii="Times New Roman" w:eastAsiaTheme="minorEastAsia" w:hAnsi="Times New Roman" w:cs="Times New Roman"/>
          <w:sz w:val="24"/>
          <w:szCs w:val="24"/>
        </w:rPr>
        <w:t xml:space="preserve">. </w:t>
      </w:r>
    </w:p>
    <w:p w14:paraId="1EDB5187"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We analyze the truncation error </w:t>
      </w:r>
    </w:p>
    <w:p w14:paraId="5ED36149" w14:textId="77777777" w:rsidR="007816F6" w:rsidRDefault="000D7BE4" w:rsidP="00910DBE">
      <w:pPr>
        <w:spacing w:after="0"/>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x,t</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u</m:t>
        </m:r>
        <m:d>
          <m:dPr>
            <m:ctrlPr>
              <w:rPr>
                <w:rFonts w:ascii="Cambria Math" w:hAnsi="Cambria Math" w:cs="Times New Roman"/>
                <w:i/>
                <w:sz w:val="24"/>
                <w:szCs w:val="24"/>
              </w:rPr>
            </m:ctrlPr>
          </m:dPr>
          <m:e>
            <m:r>
              <m:rPr>
                <m:sty m:val="p"/>
              </m:rPr>
              <w:rPr>
                <w:rFonts w:ascii="Cambria Math" w:hAnsi="Cambria Math" w:cs="Times New Roman"/>
                <w:sz w:val="24"/>
                <w:szCs w:val="24"/>
              </w:rPr>
              <m:t>x,t</m:t>
            </m:r>
          </m:e>
        </m:d>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x,t</m:t>
            </m:r>
          </m:e>
        </m:d>
        <m:r>
          <w:rPr>
            <w:rFonts w:ascii="Cambria Math" w:eastAsiaTheme="minorEastAsia" w:hAnsi="Cambria Math" w:cs="Times New Roman"/>
            <w:sz w:val="24"/>
            <w:szCs w:val="24"/>
          </w:rPr>
          <m:t xml:space="preserve"> = </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n=N+1</m:t>
            </m:r>
          </m:sub>
          <m:sup>
            <m:r>
              <m:rPr>
                <m:sty m:val="p"/>
              </m:rP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nary>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w:rPr>
            <w:rFonts w:ascii="Cambria Math" w:hAnsi="Cambria Math" w:cs="Times New Roman"/>
            <w:sz w:val="24"/>
            <w:szCs w:val="24"/>
          </w:rPr>
          <m:t>.</m:t>
        </m:r>
      </m:oMath>
      <w:r w:rsidR="00906E7E" w:rsidRPr="00141A7C">
        <w:rPr>
          <w:rFonts w:ascii="Times New Roman" w:eastAsiaTheme="minorEastAsia" w:hAnsi="Times New Roman" w:cs="Times New Roman"/>
          <w:sz w:val="24"/>
          <w:szCs w:val="24"/>
        </w:rPr>
        <w:t xml:space="preserve"> </w:t>
      </w:r>
    </w:p>
    <w:p w14:paraId="6E482507" w14:textId="77777777" w:rsidR="0037645F" w:rsidRPr="00141A7C" w:rsidRDefault="0037645F" w:rsidP="00910DBE">
      <w:pPr>
        <w:spacing w:after="0"/>
        <w:jc w:val="center"/>
        <w:rPr>
          <w:rFonts w:ascii="Times New Roman" w:eastAsiaTheme="minorEastAsia" w:hAnsi="Times New Roman" w:cs="Times New Roman"/>
          <w:sz w:val="24"/>
          <w:szCs w:val="24"/>
        </w:rPr>
      </w:pPr>
    </w:p>
    <w:p w14:paraId="60C172E1" w14:textId="77777777" w:rsidR="007816F6" w:rsidRPr="00141A7C" w:rsidRDefault="00B24F76" w:rsidP="00910DBE">
      <w:pPr>
        <w:spacing w:after="0"/>
        <w:jc w:val="both"/>
        <w:rPr>
          <w:rFonts w:ascii="Times New Roman" w:eastAsiaTheme="minorEastAsia" w:hAnsi="Times New Roman" w:cs="Times New Roman"/>
          <w:b/>
          <w:sz w:val="24"/>
          <w:szCs w:val="24"/>
        </w:rPr>
      </w:pPr>
      <w:r w:rsidRPr="00141A7C">
        <w:rPr>
          <w:rFonts w:ascii="Times New Roman" w:hAnsi="Times New Roman" w:cs="Times New Roman"/>
          <w:b/>
          <w:sz w:val="24"/>
          <w:szCs w:val="24"/>
        </w:rPr>
        <w:t>Theorem 2</w:t>
      </w:r>
      <w:r w:rsidR="007816F6" w:rsidRPr="00141A7C">
        <w:rPr>
          <w:rFonts w:ascii="Times New Roman" w:hAnsi="Times New Roman" w:cs="Times New Roman"/>
          <w:b/>
          <w:sz w:val="24"/>
          <w:szCs w:val="24"/>
        </w:rPr>
        <w:t xml:space="preserve"> (</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L</m:t>
            </m:r>
          </m:e>
          <m:sup>
            <m:r>
              <m:rPr>
                <m:sty m:val="b"/>
              </m:rPr>
              <w:rPr>
                <w:rFonts w:ascii="Cambria Math" w:hAnsi="Cambria Math" w:cs="Times New Roman"/>
                <w:sz w:val="24"/>
                <w:szCs w:val="24"/>
              </w:rPr>
              <m:t xml:space="preserve">2 </m:t>
            </m:r>
          </m:sup>
        </m:sSup>
        <m:r>
          <m:rPr>
            <m:sty m:val="b"/>
          </m:rPr>
          <w:rPr>
            <w:rFonts w:ascii="Cambria Math" w:hAnsi="Cambria Math" w:cs="Times New Roman"/>
            <w:sz w:val="24"/>
            <w:szCs w:val="24"/>
          </w:rPr>
          <m:t>Error Estimate)</m:t>
        </m:r>
      </m:oMath>
    </w:p>
    <w:p w14:paraId="78610CF5"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Assume </w:t>
      </w:r>
      <m:oMath>
        <m:r>
          <w:rPr>
            <w:rFonts w:ascii="Cambria Math" w:eastAsiaTheme="minorEastAsia" w:hAnsi="Cambria Math" w:cs="Times New Roman"/>
            <w:sz w:val="24"/>
            <w:szCs w:val="24"/>
          </w:rPr>
          <m:t>g,∅,ψ∈</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 xml:space="preserve">r </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0,L</m:t>
            </m:r>
          </m:e>
        </m:d>
        <m:r>
          <w:rPr>
            <w:rFonts w:ascii="Cambria Math" w:eastAsiaTheme="minorEastAsia" w:hAnsi="Cambria Math" w:cs="Times New Roman"/>
            <w:sz w:val="24"/>
            <w:szCs w:val="24"/>
          </w:rPr>
          <m:t xml:space="preserve">, </m:t>
        </m:r>
      </m:oMath>
      <w:r w:rsidRPr="00141A7C">
        <w:rPr>
          <w:rFonts w:ascii="Times New Roman" w:eastAsiaTheme="minorEastAsia" w:hAnsi="Times New Roman" w:cs="Times New Roman"/>
          <w:sz w:val="24"/>
          <w:szCs w:val="24"/>
        </w:rPr>
        <w:t>with</w:t>
      </w:r>
      <m:oMath>
        <m:r>
          <m:rPr>
            <m:sty m:val="p"/>
          </m:rPr>
          <w:rPr>
            <w:rFonts w:ascii="Cambria Math" w:eastAsiaTheme="minorEastAsia" w:hAnsi="Cambria Math" w:cs="Times New Roman"/>
            <w:sz w:val="24"/>
            <w:szCs w:val="24"/>
          </w:rPr>
          <m:t xml:space="preserve"> r </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2, </m:t>
        </m:r>
        <m:r>
          <w:rPr>
            <w:rFonts w:ascii="Cambria Math" w:eastAsiaTheme="minorEastAsia" w:hAnsi="Cambria Math" w:cs="Times New Roman"/>
            <w:sz w:val="24"/>
            <w:szCs w:val="24"/>
          </w:rPr>
          <m:t>0&lt;</m:t>
        </m:r>
        <m:r>
          <m:rPr>
            <m:sty m:val="p"/>
          </m:rPr>
          <w:rPr>
            <w:rFonts w:ascii="Cambria Math" w:eastAsiaTheme="minorEastAsia" w:hAnsi="Cambria Math" w:cs="Times New Roman"/>
            <w:sz w:val="24"/>
            <w:szCs w:val="24"/>
          </w:rPr>
          <m:t>β≤1,and ε</m:t>
        </m:r>
        <m:r>
          <w:rPr>
            <w:rFonts w:ascii="Cambria Math" w:eastAsiaTheme="minorEastAsia" w:hAnsi="Cambria Math" w:cs="Times New Roman"/>
            <w:sz w:val="24"/>
            <w:szCs w:val="24"/>
          </w:rPr>
          <m:t>&gt;0.</m:t>
        </m:r>
        <m:r>
          <m:rPr>
            <m:sty m:val="p"/>
          </m:rPr>
          <w:rPr>
            <w:rFonts w:ascii="Cambria Math" w:eastAsiaTheme="minorEastAsia" w:hAnsi="Cambria Math" w:cs="Times New Roman"/>
            <w:sz w:val="24"/>
            <w:szCs w:val="24"/>
          </w:rPr>
          <m:t xml:space="preserve"> </m:t>
        </m:r>
      </m:oMath>
      <w:r w:rsidRPr="00141A7C">
        <w:rPr>
          <w:rFonts w:ascii="Times New Roman" w:eastAsiaTheme="minorEastAsia" w:hAnsi="Times New Roman" w:cs="Times New Roman"/>
          <w:sz w:val="24"/>
          <w:szCs w:val="24"/>
        </w:rPr>
        <w:t xml:space="preserve"> then for each fixed </w:t>
      </w:r>
      <w:r w:rsidRPr="00141A7C">
        <w:rPr>
          <w:rFonts w:ascii="Times New Roman" w:eastAsiaTheme="minorEastAsia" w:hAnsi="Times New Roman" w:cs="Times New Roman"/>
          <w:i/>
          <w:sz w:val="24"/>
          <w:szCs w:val="24"/>
        </w:rPr>
        <w:t>t</w:t>
      </w:r>
      <m:oMath>
        <m:r>
          <w:rPr>
            <w:rFonts w:ascii="Cambria Math" w:eastAsiaTheme="minorEastAsia" w:hAnsi="Cambria Math" w:cs="Times New Roman"/>
            <w:sz w:val="24"/>
            <w:szCs w:val="24"/>
          </w:rPr>
          <m:t xml:space="preserve"> ∈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T</m:t>
            </m:r>
          </m:e>
        </m:d>
        <m:r>
          <m:rPr>
            <m:sty m:val="p"/>
          </m:rPr>
          <w:rPr>
            <w:rFonts w:ascii="Cambria Math" w:eastAsiaTheme="minorEastAsia" w:hAnsi="Cambria Math" w:cs="Times New Roman"/>
            <w:sz w:val="24"/>
            <w:szCs w:val="24"/>
          </w:rPr>
          <m:t>,</m:t>
        </m:r>
      </m:oMath>
    </w:p>
    <w:p w14:paraId="3E3B106F"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                    </w:t>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m:oMath>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N</m:t>
                    </m:r>
                  </m:sub>
                </m:sSub>
                <m:r>
                  <m:rPr>
                    <m:sty m:val="p"/>
                  </m:rPr>
                  <w:rPr>
                    <w:rFonts w:ascii="Cambria Math" w:hAnsi="Cambria Math" w:cs="Times New Roman"/>
                    <w:sz w:val="24"/>
                    <w:szCs w:val="24"/>
                  </w:rPr>
                  <m:t>(.,t)</m:t>
                </m:r>
              </m:e>
            </m:d>
          </m:e>
          <m:sub>
            <m:sSubSup>
              <m:sSubSupPr>
                <m:ctrlPr>
                  <w:rPr>
                    <w:rFonts w:ascii="Cambria Math" w:hAnsi="Cambria Math" w:cs="Times New Roman"/>
                    <w:i/>
                    <w:sz w:val="24"/>
                    <w:szCs w:val="24"/>
                  </w:rPr>
                </m:ctrlPr>
              </m:sSubSupPr>
              <m:e>
                <m:r>
                  <m:rPr>
                    <m:sty m:val="p"/>
                  </m:rP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L</m:t>
                    </m:r>
                  </m:e>
                </m:d>
              </m:sub>
              <m:sup>
                <m:r>
                  <w:rPr>
                    <w:rFonts w:ascii="Cambria Math" w:hAnsi="Cambria Math" w:cs="Times New Roman"/>
                    <w:sz w:val="24"/>
                    <w:szCs w:val="24"/>
                  </w:rPr>
                  <m:t>2</m:t>
                </m:r>
              </m:sup>
            </m:sSubSup>
          </m:sub>
        </m:sSub>
        <m:r>
          <w:rPr>
            <w:rFonts w:ascii="Cambria Math" w:hAnsi="Cambria Math" w:cs="Times New Roman"/>
            <w:sz w:val="24"/>
            <w:szCs w:val="24"/>
          </w:rPr>
          <m:t xml:space="preserve"> </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C</m:t>
            </m:r>
            <m:d>
              <m:dPr>
                <m:ctrlPr>
                  <w:rPr>
                    <w:rFonts w:ascii="Cambria Math" w:hAnsi="Cambria Math" w:cs="Times New Roman"/>
                    <w:sz w:val="24"/>
                    <w:szCs w:val="24"/>
                  </w:rPr>
                </m:ctrlPr>
              </m:dPr>
              <m:e>
                <m:r>
                  <m:rPr>
                    <m:sty m:val="p"/>
                  </m:rPr>
                  <w:rPr>
                    <w:rFonts w:ascii="Cambria Math" w:hAnsi="Cambria Math" w:cs="Times New Roman"/>
                    <w:sz w:val="24"/>
                    <w:szCs w:val="24"/>
                  </w:rPr>
                  <m:t>t</m:t>
                </m:r>
              </m:e>
            </m:d>
          </m:num>
          <m:den>
            <m:r>
              <m:rPr>
                <m:sty m:val="p"/>
              </m:rPr>
              <w:rPr>
                <w:rFonts w:ascii="Cambria Math" w:hAnsi="Cambria Math" w:cs="Times New Roman"/>
                <w:sz w:val="24"/>
                <w:szCs w:val="24"/>
              </w:rPr>
              <m:t>ε</m:t>
            </m:r>
          </m:den>
        </m:f>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N</m:t>
            </m:r>
          </m:e>
          <m: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r+1</m:t>
                </m:r>
              </m:e>
            </m:d>
          </m:sup>
        </m:sSup>
        <m:r>
          <w:rPr>
            <w:rFonts w:ascii="Cambria Math" w:eastAsiaTheme="minorEastAsia" w:hAnsi="Cambria Math" w:cs="Times New Roman"/>
            <w:sz w:val="24"/>
            <w:szCs w:val="24"/>
          </w:rPr>
          <m:t>,</m:t>
        </m:r>
      </m:oMath>
      <w:r w:rsidRPr="00141A7C">
        <w:rPr>
          <w:rFonts w:ascii="Times New Roman" w:eastAsiaTheme="minorEastAsia" w:hAnsi="Times New Roman" w:cs="Times New Roman"/>
          <w:sz w:val="24"/>
          <w:szCs w:val="24"/>
        </w:rPr>
        <w:t xml:space="preserve"> </w:t>
      </w:r>
      <w:r w:rsidR="00906E7E" w:rsidRPr="00141A7C">
        <w:rPr>
          <w:rFonts w:ascii="Times New Roman" w:eastAsiaTheme="minorEastAsia" w:hAnsi="Times New Roman" w:cs="Times New Roman"/>
          <w:sz w:val="24"/>
          <w:szCs w:val="24"/>
        </w:rPr>
        <w:t xml:space="preserve"> </w:t>
      </w:r>
    </w:p>
    <w:p w14:paraId="7AF24EDB" w14:textId="77777777" w:rsidR="007816F6" w:rsidRPr="00141A7C" w:rsidRDefault="00906E7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f</w:t>
      </w:r>
      <w:r w:rsidR="007816F6" w:rsidRPr="00141A7C">
        <w:rPr>
          <w:rFonts w:ascii="Times New Roman" w:eastAsiaTheme="minorEastAsia" w:hAnsi="Times New Roman" w:cs="Times New Roman"/>
          <w:sz w:val="24"/>
          <w:szCs w:val="24"/>
        </w:rPr>
        <w:t xml:space="preserve">or some constant </w:t>
      </w:r>
      <m:oMath>
        <m:r>
          <m:rPr>
            <m:sty m:val="p"/>
          </m:rPr>
          <w:rPr>
            <w:rFonts w:ascii="Cambria Math" w:hAnsi="Cambria Math" w:cs="Times New Roman"/>
            <w:sz w:val="24"/>
            <w:szCs w:val="24"/>
          </w:rPr>
          <m:t>C</m:t>
        </m:r>
        <m:d>
          <m:dPr>
            <m:ctrlPr>
              <w:rPr>
                <w:rFonts w:ascii="Cambria Math" w:hAnsi="Cambria Math" w:cs="Times New Roman"/>
                <w:sz w:val="24"/>
                <w:szCs w:val="24"/>
              </w:rPr>
            </m:ctrlPr>
          </m:dPr>
          <m:e>
            <m:r>
              <m:rPr>
                <m:sty m:val="p"/>
              </m:rPr>
              <w:rPr>
                <w:rFonts w:ascii="Cambria Math" w:hAnsi="Cambria Math" w:cs="Times New Roman"/>
                <w:sz w:val="24"/>
                <w:szCs w:val="24"/>
              </w:rPr>
              <m:t>t</m:t>
            </m:r>
          </m:e>
        </m:d>
      </m:oMath>
      <w:r w:rsidR="007816F6" w:rsidRPr="00141A7C">
        <w:rPr>
          <w:rFonts w:ascii="Times New Roman" w:eastAsiaTheme="minorEastAsia" w:hAnsi="Times New Roman" w:cs="Times New Roman"/>
          <w:sz w:val="24"/>
          <w:szCs w:val="24"/>
        </w:rPr>
        <w:t xml:space="preserve"> independent of </w:t>
      </w:r>
      <m:oMath>
        <m:r>
          <w:rPr>
            <w:rFonts w:ascii="Cambria Math" w:eastAsiaTheme="minorEastAsia" w:hAnsi="Cambria Math" w:cs="Times New Roman"/>
            <w:sz w:val="24"/>
            <w:szCs w:val="24"/>
          </w:rPr>
          <m:t>N</m:t>
        </m:r>
      </m:oMath>
      <w:r w:rsidRPr="00141A7C">
        <w:rPr>
          <w:rFonts w:ascii="Times New Roman" w:eastAsiaTheme="minorEastAsia" w:hAnsi="Times New Roman" w:cs="Times New Roman"/>
          <w:sz w:val="24"/>
          <w:szCs w:val="24"/>
        </w:rPr>
        <w:t>.</w:t>
      </w:r>
    </w:p>
    <w:p w14:paraId="3CC83446" w14:textId="77777777" w:rsidR="007816F6" w:rsidRPr="00141A7C" w:rsidRDefault="0084697A"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b/>
          <w:i/>
          <w:sz w:val="24"/>
          <w:szCs w:val="24"/>
        </w:rPr>
        <w:t>Proof.</w:t>
      </w:r>
      <w:r w:rsidR="007816F6" w:rsidRPr="00141A7C">
        <w:rPr>
          <w:rFonts w:ascii="Times New Roman" w:eastAsiaTheme="minorEastAsia" w:hAnsi="Times New Roman" w:cs="Times New Roman"/>
          <w:sz w:val="24"/>
          <w:szCs w:val="24"/>
        </w:rPr>
        <w:t xml:space="preserve"> Using orthogonality of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 xml:space="preserve">, </m:t>
        </m:r>
      </m:oMath>
    </w:p>
    <w:p w14:paraId="678A4010" w14:textId="77777777" w:rsidR="0084697A" w:rsidRPr="00141A7C" w:rsidRDefault="000D7BE4" w:rsidP="00910DBE">
      <w:pPr>
        <w:spacing w:after="0"/>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N</m:t>
                        </m:r>
                      </m:sub>
                    </m:sSub>
                    <m:r>
                      <m:rPr>
                        <m:sty m:val="p"/>
                      </m:rPr>
                      <w:rPr>
                        <w:rFonts w:ascii="Cambria Math" w:hAnsi="Cambria Math" w:cs="Times New Roman"/>
                        <w:sz w:val="24"/>
                        <w:szCs w:val="24"/>
                      </w:rPr>
                      <m:t>(.,t)</m:t>
                    </m:r>
                  </m:e>
                </m:d>
              </m:e>
              <m:sup>
                <m:r>
                  <w:rPr>
                    <w:rFonts w:ascii="Cambria Math" w:eastAsiaTheme="minorEastAsia" w:hAnsi="Cambria Math" w:cs="Times New Roman"/>
                    <w:sz w:val="24"/>
                    <w:szCs w:val="24"/>
                  </w:rPr>
                  <m:t>2</m:t>
                </m:r>
              </m:sup>
            </m:sSup>
          </m:e>
          <m:sub>
            <m:sSubSup>
              <m:sSubSupPr>
                <m:ctrlPr>
                  <w:rPr>
                    <w:rFonts w:ascii="Cambria Math" w:hAnsi="Cambria Math" w:cs="Times New Roman"/>
                    <w:i/>
                    <w:sz w:val="24"/>
                    <w:szCs w:val="24"/>
                  </w:rPr>
                </m:ctrlPr>
              </m:sSubSupPr>
              <m:e>
                <m:r>
                  <m:rPr>
                    <m:sty m:val="p"/>
                  </m:rP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L</m:t>
                    </m:r>
                  </m:e>
                </m:d>
              </m:sub>
              <m:sup>
                <m:r>
                  <w:rPr>
                    <w:rFonts w:ascii="Cambria Math" w:hAnsi="Cambria Math" w:cs="Times New Roman"/>
                    <w:sz w:val="24"/>
                    <w:szCs w:val="24"/>
                  </w:rPr>
                  <m:t>2</m:t>
                </m:r>
              </m:sup>
            </m:sSubSup>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2</m:t>
            </m:r>
          </m:den>
        </m:f>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n=N+1</m:t>
            </m:r>
          </m:sub>
          <m:sup>
            <m:r>
              <m:rPr>
                <m:sty m:val="p"/>
              </m:rP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d>
              </m:e>
              <m:sup>
                <m:r>
                  <w:rPr>
                    <w:rFonts w:ascii="Cambria Math" w:eastAsiaTheme="minorEastAsia" w:hAnsi="Cambria Math" w:cs="Times New Roman"/>
                    <w:sz w:val="24"/>
                    <w:szCs w:val="24"/>
                  </w:rPr>
                  <m:t>2</m:t>
                </m:r>
              </m:sup>
            </m:sSup>
          </m:e>
        </m:nary>
      </m:oMath>
      <w:r w:rsidR="0084697A" w:rsidRPr="00141A7C">
        <w:rPr>
          <w:rFonts w:ascii="Times New Roman" w:eastAsiaTheme="minorEastAsia" w:hAnsi="Times New Roman" w:cs="Times New Roman"/>
          <w:sz w:val="24"/>
          <w:szCs w:val="24"/>
        </w:rPr>
        <w:t xml:space="preserve">. </w:t>
      </w:r>
    </w:p>
    <w:p w14:paraId="3DC88F76" w14:textId="77777777" w:rsidR="007816F6" w:rsidRPr="00141A7C" w:rsidRDefault="007816F6"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lastRenderedPageBreak/>
        <w:t>From transform solution</w:t>
      </w:r>
      <w:r w:rsidR="0084697A" w:rsidRPr="00141A7C">
        <w:rPr>
          <w:rFonts w:ascii="Times New Roman" w:eastAsiaTheme="minorEastAsia" w:hAnsi="Times New Roman" w:cs="Times New Roman"/>
          <w:sz w:val="24"/>
          <w:szCs w:val="24"/>
        </w:rPr>
        <w:t>,</w:t>
      </w:r>
    </w:p>
    <w:p w14:paraId="5234800D"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                       </w:t>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t xml:space="preserve">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s</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m:rPr>
                <m:sty m:val="p"/>
              </m:rPr>
              <w:rPr>
                <w:rFonts w:ascii="Cambria Math" w:hAnsi="Cambria Math" w:cs="Times New Roman"/>
                <w:sz w:val="24"/>
                <w:szCs w:val="24"/>
              </w:rPr>
              <m:t>Fₙ(s) + Θₙ(s)</m:t>
            </m:r>
          </m:num>
          <m:den>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 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ελₙ</m:t>
            </m:r>
          </m:den>
        </m:f>
        <m:r>
          <m:rPr>
            <m:sty m:val="p"/>
          </m:rPr>
          <w:rPr>
            <w:rFonts w:ascii="Cambria Math" w:eastAsiaTheme="minorEastAsia" w:hAnsi="Cambria Math" w:cs="Times New Roman"/>
            <w:sz w:val="24"/>
            <w:szCs w:val="24"/>
          </w:rPr>
          <m:t>,</m:t>
        </m:r>
      </m:oMath>
    </w:p>
    <w:p w14:paraId="432158ED"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and since </w:t>
      </w:r>
    </w:p>
    <w:p w14:paraId="715D4CA5" w14:textId="77777777" w:rsidR="007816F6" w:rsidRPr="00141A7C" w:rsidRDefault="000D7BE4" w:rsidP="00910DBE">
      <w:pPr>
        <w:spacing w:after="0"/>
        <w:jc w:val="center"/>
        <w:rPr>
          <w:rFonts w:ascii="Times New Roman" w:eastAsiaTheme="minorEastAsia" w:hAnsi="Times New Roman" w:cs="Times New Roman"/>
          <w:sz w:val="24"/>
          <w:szCs w:val="24"/>
        </w:rPr>
      </w:pPr>
      <m:oMath>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+ελₙ≥ελₙ ,</m:t>
        </m:r>
      </m:oMath>
      <w:r w:rsidR="0084697A" w:rsidRPr="00141A7C">
        <w:rPr>
          <w:rFonts w:ascii="Times New Roman" w:eastAsiaTheme="minorEastAsia" w:hAnsi="Times New Roman" w:cs="Times New Roman"/>
          <w:sz w:val="24"/>
          <w:szCs w:val="24"/>
        </w:rPr>
        <w:t xml:space="preserve"> </w:t>
      </w:r>
    </w:p>
    <w:p w14:paraId="235239E6" w14:textId="77777777" w:rsidR="007816F6" w:rsidRPr="00141A7C" w:rsidRDefault="0084697A"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w:t>
      </w:r>
      <w:r w:rsidR="007816F6" w:rsidRPr="00141A7C">
        <w:rPr>
          <w:rFonts w:ascii="Times New Roman" w:eastAsiaTheme="minorEastAsia" w:hAnsi="Times New Roman" w:cs="Times New Roman"/>
          <w:sz w:val="24"/>
          <w:szCs w:val="24"/>
        </w:rPr>
        <w:t>e obtain</w:t>
      </w:r>
    </w:p>
    <w:p w14:paraId="2483EC05" w14:textId="77777777" w:rsidR="007816F6" w:rsidRPr="00141A7C" w:rsidRDefault="000D7BE4" w:rsidP="00910DBE">
      <w:pPr>
        <w:spacing w:after="0"/>
        <w:jc w:val="cente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s</m:t>
                </m:r>
              </m:e>
            </m:d>
          </m:e>
        </m:d>
        <m: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Fₙ(s)</m:t>
                </m:r>
              </m:e>
            </m:d>
            <m:r>
              <m:rPr>
                <m:sty m:val="p"/>
              </m:rPr>
              <w:rPr>
                <w:rFonts w:ascii="Cambria Math" w:hAnsi="Cambria Math" w:cs="Times New Roman"/>
                <w:sz w:val="24"/>
                <w:szCs w:val="24"/>
              </w:rPr>
              <m:t xml:space="preserve"> +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Θₙ(s)</m:t>
                </m:r>
              </m:e>
            </m:d>
          </m:num>
          <m:den>
            <m:r>
              <m:rPr>
                <m:sty m:val="p"/>
              </m:rPr>
              <w:rPr>
                <w:rFonts w:ascii="Cambria Math" w:hAnsi="Cambria Math" w:cs="Times New Roman"/>
                <w:sz w:val="24"/>
                <w:szCs w:val="24"/>
              </w:rPr>
              <m:t xml:space="preserve"> ελₙ</m:t>
            </m:r>
          </m:den>
        </m:f>
      </m:oMath>
      <w:r w:rsidR="00B17F0F" w:rsidRPr="00141A7C">
        <w:rPr>
          <w:rFonts w:ascii="Times New Roman" w:eastAsiaTheme="minorEastAsia" w:hAnsi="Times New Roman" w:cs="Times New Roman"/>
          <w:sz w:val="24"/>
          <w:szCs w:val="24"/>
        </w:rPr>
        <w:t xml:space="preserve">, </w:t>
      </w:r>
    </w:p>
    <w:p w14:paraId="74024FE2" w14:textId="77777777" w:rsidR="007816F6" w:rsidRPr="00141A7C" w:rsidRDefault="00B24F7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and for</w:t>
      </w:r>
      <w:r w:rsidR="00B17F0F" w:rsidRPr="00141A7C">
        <w:rPr>
          <w:rFonts w:ascii="Times New Roman" w:eastAsiaTheme="minorEastAsia" w:hAnsi="Times New Roman" w:cs="Times New Roman"/>
          <w:sz w:val="24"/>
          <w:szCs w:val="24"/>
        </w:rPr>
        <w:t xml:space="preserve"> </w:t>
      </w:r>
      <w:r w:rsidR="007816F6" w:rsidRPr="00141A7C">
        <w:rPr>
          <w:rFonts w:ascii="Times New Roman" w:eastAsiaTheme="minorEastAsia" w:hAnsi="Times New Roman" w:cs="Times New Roman"/>
          <w:i/>
          <w:sz w:val="24"/>
          <w:szCs w:val="24"/>
        </w:rPr>
        <w:t>g,</w:t>
      </w:r>
      <m:oMath>
        <m:r>
          <w:rPr>
            <w:rFonts w:ascii="Cambria Math" w:eastAsiaTheme="minorEastAsia" w:hAnsi="Cambria Math" w:cs="Times New Roman"/>
            <w:sz w:val="24"/>
            <w:szCs w:val="24"/>
          </w:rPr>
          <m:t>∅,ψ∈</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H</m:t>
            </m:r>
          </m:e>
          <m:sup>
            <m:r>
              <m:rPr>
                <m:sty m:val="p"/>
              </m:rPr>
              <w:rPr>
                <w:rFonts w:ascii="Cambria Math" w:eastAsiaTheme="minorEastAsia" w:hAnsi="Cambria Math" w:cs="Times New Roman"/>
                <w:sz w:val="24"/>
                <w:szCs w:val="24"/>
              </w:rPr>
              <m:t xml:space="preserve">r </m:t>
            </m:r>
          </m:sup>
        </m:sSup>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0,L</m:t>
            </m:r>
          </m:e>
        </m:d>
        <m:r>
          <w:rPr>
            <w:rFonts w:ascii="Cambria Math" w:eastAsiaTheme="minorEastAsia" w:hAnsi="Cambria Math" w:cs="Times New Roman"/>
            <w:sz w:val="24"/>
            <w:szCs w:val="24"/>
          </w:rPr>
          <m:t xml:space="preserve">, </m:t>
        </m:r>
      </m:oMath>
      <w:r w:rsidR="00B17F0F" w:rsidRPr="00141A7C">
        <w:rPr>
          <w:rFonts w:ascii="Times New Roman" w:eastAsiaTheme="minorEastAsia" w:hAnsi="Times New Roman" w:cs="Times New Roman"/>
          <w:sz w:val="24"/>
          <w:szCs w:val="24"/>
        </w:rPr>
        <w:t xml:space="preserve">we obtain, </w:t>
      </w:r>
    </w:p>
    <w:p w14:paraId="17BF89AA" w14:textId="77777777" w:rsidR="007816F6" w:rsidRPr="00141A7C" w:rsidRDefault="000D7BE4" w:rsidP="00910DBE">
      <w:pPr>
        <w:spacing w:after="0"/>
        <w:jc w:val="center"/>
        <w:rPr>
          <w:rFonts w:ascii="Times New Roman" w:eastAsiaTheme="minorEastAsia" w:hAnsi="Times New Roman" w:cs="Times New Roman"/>
          <w:sz w:val="24"/>
          <w:szCs w:val="24"/>
        </w:rPr>
      </w:pPr>
      <m:oMath>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Fₙ(s)</m:t>
            </m:r>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Θₙ(s)</m:t>
            </m:r>
          </m:e>
        </m:d>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C(t)</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r</m:t>
                </m:r>
              </m:sup>
            </m:sSup>
          </m:den>
        </m:f>
      </m:oMath>
      <w:r w:rsidR="00B17F0F" w:rsidRPr="00141A7C">
        <w:rPr>
          <w:rFonts w:ascii="Times New Roman" w:eastAsiaTheme="minorEastAsia" w:hAnsi="Times New Roman" w:cs="Times New Roman"/>
          <w:sz w:val="24"/>
          <w:szCs w:val="24"/>
        </w:rPr>
        <w:t>.</w:t>
      </w:r>
      <w:r w:rsidR="00B24F76" w:rsidRPr="00141A7C">
        <w:rPr>
          <w:rFonts w:ascii="Times New Roman" w:eastAsiaTheme="minorEastAsia" w:hAnsi="Times New Roman" w:cs="Times New Roman"/>
          <w:sz w:val="24"/>
          <w:szCs w:val="24"/>
        </w:rPr>
        <w:t xml:space="preserve"> </w:t>
      </w:r>
    </w:p>
    <w:p w14:paraId="2A10FC47" w14:textId="77777777" w:rsidR="007816F6" w:rsidRPr="00141A7C" w:rsidRDefault="00B24F7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The inverse Mamadu transform is bounded on the admissible space, and s</w:t>
      </w:r>
      <w:r w:rsidR="007816F6" w:rsidRPr="00141A7C">
        <w:rPr>
          <w:rFonts w:ascii="Times New Roman" w:eastAsiaTheme="minorEastAsia" w:hAnsi="Times New Roman" w:cs="Times New Roman"/>
          <w:sz w:val="24"/>
          <w:szCs w:val="24"/>
        </w:rPr>
        <w:t>ince</w:t>
      </w:r>
      <w:r w:rsidRPr="00141A7C">
        <w:rPr>
          <w:rFonts w:ascii="Times New Roman" w:eastAsiaTheme="minorEastAsia" w:hAnsi="Times New Roman" w:cs="Times New Roman"/>
          <w:sz w:val="24"/>
          <w:szCs w:val="24"/>
        </w:rPr>
        <w:t>,</w:t>
      </w:r>
    </w:p>
    <w:p w14:paraId="68AAE823" w14:textId="77777777" w:rsidR="007816F6" w:rsidRPr="00141A7C" w:rsidRDefault="000D7BE4" w:rsidP="00910DBE">
      <w:pPr>
        <w:spacing w:after="0"/>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n</m:t>
            </m:r>
          </m:sub>
        </m:sSub>
        <m: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π</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L</m:t>
                </m:r>
              </m:e>
              <m:sup>
                <m:r>
                  <m:rPr>
                    <m:sty m:val="p"/>
                  </m:rPr>
                  <w:rPr>
                    <w:rFonts w:ascii="Cambria Math" w:hAnsi="Cambria Math" w:cs="Times New Roman"/>
                    <w:sz w:val="24"/>
                    <w:szCs w:val="24"/>
                  </w:rPr>
                  <m:t>2</m:t>
                </m:r>
              </m:sup>
            </m:sSup>
          </m:den>
        </m:f>
        <m:r>
          <w:rPr>
            <w:rFonts w:ascii="Cambria Math" w:hAnsi="Cambria Math" w:cs="Times New Roman"/>
            <w:sz w:val="24"/>
            <w:szCs w:val="24"/>
          </w:rPr>
          <m:t xml:space="preserve">  </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oMath>
      <w:r w:rsidR="00B24F76" w:rsidRPr="00141A7C">
        <w:rPr>
          <w:rFonts w:ascii="Times New Roman" w:eastAsiaTheme="minorEastAsia" w:hAnsi="Times New Roman" w:cs="Times New Roman"/>
          <w:sz w:val="24"/>
          <w:szCs w:val="24"/>
        </w:rPr>
        <w:t xml:space="preserve"> </w:t>
      </w:r>
    </w:p>
    <w:p w14:paraId="7F987754" w14:textId="77777777" w:rsidR="007816F6" w:rsidRPr="00141A7C" w:rsidRDefault="00B24F7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w:t>
      </w:r>
      <w:r w:rsidR="007816F6" w:rsidRPr="00141A7C">
        <w:rPr>
          <w:rFonts w:ascii="Times New Roman" w:eastAsiaTheme="minorEastAsia" w:hAnsi="Times New Roman" w:cs="Times New Roman"/>
          <w:sz w:val="24"/>
          <w:szCs w:val="24"/>
        </w:rPr>
        <w:t xml:space="preserve">e get </w:t>
      </w:r>
    </w:p>
    <w:p w14:paraId="1726D1F2" w14:textId="77777777" w:rsidR="007816F6" w:rsidRPr="00141A7C" w:rsidRDefault="000D7BE4" w:rsidP="00910DBE">
      <w:pPr>
        <w:spacing w:after="0"/>
        <w:jc w:val="cente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s</m:t>
                </m:r>
              </m:e>
            </m:d>
          </m:e>
        </m:d>
        <m:r>
          <w:rPr>
            <w:rFonts w:ascii="Cambria Math" w:eastAsiaTheme="minorEastAsia"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C(t)</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εn</m:t>
                </m:r>
              </m:e>
              <m:sup>
                <m:r>
                  <m:rPr>
                    <m:sty m:val="p"/>
                  </m:rPr>
                  <w:rPr>
                    <w:rFonts w:ascii="Cambria Math" w:hAnsi="Cambria Math" w:cs="Times New Roman"/>
                    <w:sz w:val="24"/>
                    <w:szCs w:val="24"/>
                  </w:rPr>
                  <m:t>r+2</m:t>
                </m:r>
              </m:sup>
            </m:sSup>
          </m:den>
        </m:f>
      </m:oMath>
      <w:r w:rsidR="00B24F76" w:rsidRPr="00141A7C">
        <w:rPr>
          <w:rFonts w:ascii="Times New Roman" w:eastAsiaTheme="minorEastAsia" w:hAnsi="Times New Roman" w:cs="Times New Roman"/>
          <w:sz w:val="24"/>
          <w:szCs w:val="24"/>
        </w:rPr>
        <w:t xml:space="preserve"> .</w:t>
      </w:r>
    </w:p>
    <w:p w14:paraId="4750F147" w14:textId="77777777" w:rsidR="00B24F76" w:rsidRPr="00141A7C" w:rsidRDefault="00B24F76" w:rsidP="00910DBE">
      <w:pPr>
        <w:spacing w:after="0"/>
        <w:jc w:val="center"/>
        <w:rPr>
          <w:rFonts w:ascii="Times New Roman" w:eastAsiaTheme="minorEastAsia" w:hAnsi="Times New Roman" w:cs="Times New Roman"/>
          <w:sz w:val="24"/>
          <w:szCs w:val="24"/>
        </w:rPr>
      </w:pPr>
    </w:p>
    <w:p w14:paraId="07450BC2"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Therefore,</w:t>
      </w:r>
    </w:p>
    <w:p w14:paraId="7EE0D894" w14:textId="77777777" w:rsidR="007816F6" w:rsidRPr="00141A7C" w:rsidRDefault="000D7BE4" w:rsidP="00910DBE">
      <w:pPr>
        <w:spacing w:after="0"/>
        <w:jc w:val="center"/>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n=N+1</m:t>
            </m:r>
          </m:sub>
          <m:sup>
            <m:r>
              <m:rPr>
                <m:sty m:val="p"/>
              </m:rP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d>
              </m:e>
              <m:sup>
                <m:r>
                  <w:rPr>
                    <w:rFonts w:ascii="Cambria Math" w:eastAsiaTheme="minorEastAsia" w:hAnsi="Cambria Math" w:cs="Times New Roman"/>
                    <w:sz w:val="24"/>
                    <w:szCs w:val="24"/>
                  </w:rPr>
                  <m:t>2</m:t>
                </m:r>
              </m:sup>
            </m:sSup>
          </m:e>
        </m:nary>
        <m:r>
          <w:rPr>
            <w:rFonts w:ascii="Cambria Math" w:eastAsiaTheme="minorEastAsia" w:hAnsi="Cambria Math" w:cs="Times New Roman"/>
            <w:sz w:val="24"/>
            <w:szCs w:val="24"/>
          </w:rPr>
          <m:t xml:space="preserve">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C</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ε</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n=N+1</m:t>
            </m:r>
          </m:sub>
          <m:sup>
            <m:r>
              <m:rPr>
                <m:sty m:val="p"/>
              </m:rP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r+2</m:t>
                        </m:r>
                      </m:e>
                    </m:d>
                  </m:sup>
                </m:sSup>
              </m:den>
            </m:f>
          </m:e>
        </m:nary>
      </m:oMath>
      <w:r w:rsidR="00B24F76" w:rsidRPr="00141A7C">
        <w:rPr>
          <w:rFonts w:ascii="Times New Roman" w:eastAsiaTheme="minorEastAsia" w:hAnsi="Times New Roman" w:cs="Times New Roman"/>
          <w:sz w:val="24"/>
          <w:szCs w:val="24"/>
        </w:rPr>
        <w:t xml:space="preserve">. </w:t>
      </w:r>
    </w:p>
    <w:p w14:paraId="12E1B46F"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Using the integral test,</w:t>
      </w:r>
    </w:p>
    <w:p w14:paraId="77D3B3CD" w14:textId="77777777" w:rsidR="007816F6" w:rsidRPr="00141A7C" w:rsidRDefault="000D7BE4" w:rsidP="00910DBE">
      <w:pPr>
        <w:spacing w:after="0"/>
        <w:jc w:val="center"/>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n=N+1</m:t>
            </m:r>
          </m:sub>
          <m:sup>
            <m:r>
              <m:rPr>
                <m:sty m:val="p"/>
              </m:rP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r+2</m:t>
                        </m:r>
                      </m:e>
                    </m:d>
                  </m:sup>
                </m:sSup>
              </m:den>
            </m:f>
          </m:e>
        </m:nary>
        <m:r>
          <w:rPr>
            <w:rFonts w:ascii="Cambria Math" w:eastAsiaTheme="minorEastAsia" w:hAnsi="Cambria Math" w:cs="Times New Roman"/>
            <w:sz w:val="24"/>
            <w:szCs w:val="24"/>
          </w:rPr>
          <m:t xml:space="preserve">   ≤  </m:t>
        </m:r>
        <m:nary>
          <m:naryPr>
            <m:limLoc m:val="subSup"/>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dx</m:t>
                </m:r>
              </m:num>
              <m:den>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r+2</m:t>
                        </m:r>
                      </m:e>
                    </m:d>
                  </m:sup>
                </m:sSup>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2r+3</m:t>
                    </m:r>
                  </m:e>
                </m:d>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r+2</m:t>
                        </m:r>
                      </m:e>
                    </m:d>
                  </m:sup>
                </m:sSup>
              </m:den>
            </m:f>
          </m:e>
        </m:nary>
      </m:oMath>
      <w:r w:rsidR="00B24F76" w:rsidRPr="00141A7C">
        <w:rPr>
          <w:rFonts w:ascii="Times New Roman" w:eastAsiaTheme="minorEastAsia" w:hAnsi="Times New Roman" w:cs="Times New Roman"/>
          <w:sz w:val="24"/>
          <w:szCs w:val="24"/>
        </w:rPr>
        <w:t xml:space="preserve">. </w:t>
      </w:r>
    </w:p>
    <w:p w14:paraId="0FA5C97E"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t xml:space="preserve">                         </w:t>
      </w:r>
      <w:r w:rsidR="00B24F76" w:rsidRPr="00141A7C">
        <w:rPr>
          <w:rFonts w:ascii="Times New Roman" w:eastAsiaTheme="minorEastAsia" w:hAnsi="Times New Roman" w:cs="Times New Roman"/>
          <w:sz w:val="24"/>
          <w:szCs w:val="24"/>
        </w:rPr>
        <w:t xml:space="preserve">        </w:t>
      </w:r>
      <w:r w:rsidRPr="00141A7C">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N</m:t>
                    </m:r>
                  </m:sub>
                </m:sSub>
              </m:e>
            </m:d>
          </m:e>
          <m:sub>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L</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m:t>
            </m:r>
          </m:sub>
        </m:sSub>
        <m:r>
          <w:rPr>
            <w:rFonts w:ascii="Cambria Math" w:eastAsiaTheme="minorEastAsia" w:hAnsi="Cambria Math" w:cs="Times New Roman"/>
            <w:sz w:val="24"/>
            <w:szCs w:val="24"/>
          </w:rPr>
          <m:t xml:space="preserve"> ≤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C</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ε</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r+1</m:t>
                </m:r>
              </m:e>
            </m:d>
          </m:sup>
        </m:sSup>
      </m:oMath>
      <w:r w:rsidR="00B24F76" w:rsidRPr="00141A7C">
        <w:rPr>
          <w:rFonts w:ascii="Times New Roman" w:eastAsiaTheme="minorEastAsia" w:hAnsi="Times New Roman" w:cs="Times New Roman"/>
          <w:sz w:val="24"/>
          <w:szCs w:val="24"/>
        </w:rPr>
        <w:t>.</w:t>
      </w:r>
    </w:p>
    <w:p w14:paraId="662FB0BA"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This complete the proof.</w:t>
      </w:r>
    </w:p>
    <w:p w14:paraId="4E9BB420" w14:textId="77777777" w:rsidR="007816F6" w:rsidRPr="00141A7C" w:rsidRDefault="007816F6" w:rsidP="00910DBE">
      <w:pPr>
        <w:spacing w:after="0"/>
        <w:jc w:val="both"/>
        <w:rPr>
          <w:rFonts w:ascii="Times New Roman" w:eastAsiaTheme="minorEastAsia" w:hAnsi="Times New Roman" w:cs="Times New Roman"/>
          <w:b/>
          <w:sz w:val="24"/>
          <w:szCs w:val="24"/>
        </w:rPr>
      </w:pPr>
      <w:r w:rsidRPr="00141A7C">
        <w:rPr>
          <w:rFonts w:ascii="Times New Roman" w:eastAsiaTheme="minorEastAsia" w:hAnsi="Times New Roman" w:cs="Times New Roman"/>
          <w:b/>
          <w:sz w:val="24"/>
          <w:szCs w:val="24"/>
        </w:rPr>
        <w:t>Theorem 3</w:t>
      </w:r>
      <w:r w:rsidR="00B24F76" w:rsidRPr="00141A7C">
        <w:rPr>
          <w:rFonts w:ascii="Times New Roman" w:eastAsiaTheme="minorEastAsia" w:hAnsi="Times New Roman" w:cs="Times New Roman"/>
          <w:b/>
          <w:sz w:val="24"/>
          <w:szCs w:val="24"/>
        </w:rPr>
        <w:t xml:space="preserve"> </w:t>
      </w:r>
      <w:r w:rsidRPr="00141A7C">
        <w:rPr>
          <w:rFonts w:ascii="Times New Roman" w:eastAsiaTheme="minorEastAsia" w:hAnsi="Times New Roman" w:cs="Times New Roman"/>
          <w:b/>
          <w:sz w:val="24"/>
          <w:szCs w:val="24"/>
        </w:rPr>
        <w:t>(Uniform Error Estimate)</w:t>
      </w:r>
    </w:p>
    <w:p w14:paraId="465A0053"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If </w:t>
      </w:r>
      <w:r w:rsidRPr="00141A7C">
        <w:rPr>
          <w:rFonts w:ascii="Times New Roman" w:eastAsiaTheme="minorEastAsia" w:hAnsi="Times New Roman" w:cs="Times New Roman"/>
          <w:i/>
          <w:sz w:val="24"/>
          <w:szCs w:val="24"/>
        </w:rPr>
        <w:t>g,</w:t>
      </w:r>
      <m:oMath>
        <m:r>
          <w:rPr>
            <w:rFonts w:ascii="Cambria Math" w:eastAsiaTheme="minorEastAsia" w:hAnsi="Cambria Math" w:cs="Times New Roman"/>
            <w:sz w:val="24"/>
            <w:szCs w:val="24"/>
          </w:rPr>
          <m:t>∅,ψ∈</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C</m:t>
            </m:r>
          </m:e>
          <m:sup>
            <m:r>
              <m:rPr>
                <m:sty m:val="p"/>
              </m:rPr>
              <w:rPr>
                <w:rFonts w:ascii="Cambria Math" w:eastAsiaTheme="minorEastAsia" w:hAnsi="Cambria Math" w:cs="Times New Roman"/>
                <w:sz w:val="24"/>
                <w:szCs w:val="24"/>
              </w:rPr>
              <m:t xml:space="preserve">r </m:t>
            </m:r>
          </m:sup>
        </m:sSup>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L</m:t>
            </m:r>
          </m:e>
        </m:d>
        <m:r>
          <w:rPr>
            <w:rFonts w:ascii="Cambria Math" w:eastAsiaTheme="minorEastAsia" w:hAnsi="Cambria Math" w:cs="Times New Roman"/>
            <w:sz w:val="24"/>
            <w:szCs w:val="24"/>
          </w:rPr>
          <m:t xml:space="preserve">, </m:t>
        </m:r>
      </m:oMath>
      <w:r w:rsidRPr="00141A7C">
        <w:rPr>
          <w:rFonts w:ascii="Times New Roman" w:eastAsiaTheme="minorEastAsia" w:hAnsi="Times New Roman" w:cs="Times New Roman"/>
          <w:sz w:val="24"/>
          <w:szCs w:val="24"/>
        </w:rPr>
        <w:t xml:space="preserve">r </w:t>
      </w:r>
      <m:oMath>
        <m:r>
          <w:rPr>
            <w:rFonts w:ascii="Cambria Math" w:eastAsiaTheme="minorEastAsia" w:hAnsi="Cambria Math" w:cs="Times New Roman"/>
            <w:sz w:val="24"/>
            <w:szCs w:val="24"/>
          </w:rPr>
          <m:t>≥</m:t>
        </m:r>
      </m:oMath>
      <w:r w:rsidRPr="00141A7C">
        <w:rPr>
          <w:rFonts w:ascii="Times New Roman" w:eastAsiaTheme="minorEastAsia" w:hAnsi="Times New Roman" w:cs="Times New Roman"/>
          <w:sz w:val="24"/>
          <w:szCs w:val="24"/>
        </w:rPr>
        <w:t xml:space="preserve"> 2, then</w:t>
      </w:r>
    </w:p>
    <w:p w14:paraId="05CB3BAF"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t xml:space="preserve">                                   </w:t>
      </w:r>
      <m:oMath>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N</m:t>
                    </m:r>
                  </m:sub>
                </m:sSub>
              </m:e>
            </m:d>
          </m:e>
          <m:sub>
            <m:sSubSup>
              <m:sSubSupPr>
                <m:ctrlPr>
                  <w:rPr>
                    <w:rFonts w:ascii="Cambria Math" w:hAnsi="Cambria Math" w:cs="Times New Roman"/>
                    <w:i/>
                    <w:sz w:val="24"/>
                    <w:szCs w:val="24"/>
                  </w:rPr>
                </m:ctrlPr>
              </m:sSubSupPr>
              <m:e>
                <m:r>
                  <m:rPr>
                    <m:sty m:val="p"/>
                  </m:rP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L</m:t>
                    </m:r>
                  </m:e>
                </m:d>
              </m:sub>
              <m:sup>
                <m:r>
                  <m:rPr>
                    <m:sty m:val="p"/>
                  </m:rPr>
                  <w:rPr>
                    <w:rFonts w:ascii="Cambria Math" w:hAnsi="Cambria Math" w:cs="Times New Roman"/>
                    <w:sz w:val="24"/>
                    <w:szCs w:val="24"/>
                  </w:rPr>
                  <m:t>∞</m:t>
                </m:r>
              </m:sup>
            </m:sSubSup>
            <m:r>
              <w:rPr>
                <w:rFonts w:ascii="Cambria Math" w:hAnsi="Cambria Math" w:cs="Times New Roman"/>
                <w:sz w:val="24"/>
                <w:szCs w:val="24"/>
              </w:rPr>
              <m:t xml:space="preserve"> </m:t>
            </m:r>
          </m:sub>
        </m:sSub>
        <m:r>
          <w:rPr>
            <w:rFonts w:ascii="Cambria Math" w:eastAsiaTheme="minorEastAsia" w:hAnsi="Cambria Math" w:cs="Times New Roman"/>
            <w:sz w:val="24"/>
            <w:szCs w:val="24"/>
          </w:rPr>
          <m:t xml:space="preserve">  ≤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C</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ε</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-r</m:t>
            </m:r>
          </m:sup>
        </m:sSup>
      </m:oMath>
      <w:r w:rsidR="00B24F76" w:rsidRPr="00141A7C">
        <w:rPr>
          <w:rFonts w:ascii="Times New Roman" w:eastAsiaTheme="minorEastAsia" w:hAnsi="Times New Roman" w:cs="Times New Roman"/>
          <w:sz w:val="24"/>
          <w:szCs w:val="24"/>
        </w:rPr>
        <w:t xml:space="preserve">. </w:t>
      </w:r>
    </w:p>
    <w:p w14:paraId="60BD5FA5"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b/>
          <w:i/>
          <w:sz w:val="24"/>
          <w:szCs w:val="24"/>
        </w:rPr>
        <w:t>Proof</w:t>
      </w:r>
      <w:r w:rsidR="00B24F76" w:rsidRPr="00141A7C">
        <w:rPr>
          <w:rFonts w:ascii="Times New Roman" w:eastAsiaTheme="minorEastAsia" w:hAnsi="Times New Roman" w:cs="Times New Roman"/>
          <w:sz w:val="24"/>
          <w:szCs w:val="24"/>
        </w:rPr>
        <w:t>. s</w:t>
      </w:r>
      <w:r w:rsidRPr="00141A7C">
        <w:rPr>
          <w:rFonts w:ascii="Times New Roman" w:eastAsiaTheme="minorEastAsia" w:hAnsi="Times New Roman" w:cs="Times New Roman"/>
          <w:sz w:val="24"/>
          <w:szCs w:val="24"/>
        </w:rPr>
        <w:t xml:space="preserve">ince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e>
        </m:d>
        <m:r>
          <m:rPr>
            <m:sty m:val="p"/>
          </m:rPr>
          <w:rPr>
            <w:rFonts w:ascii="Cambria Math" w:hAnsi="Cambria Math" w:cs="Times New Roman"/>
            <w:sz w:val="24"/>
            <w:szCs w:val="24"/>
          </w:rPr>
          <m:t xml:space="preserve">  ≤1,</m:t>
        </m:r>
      </m:oMath>
      <w:r w:rsidRPr="00141A7C">
        <w:rPr>
          <w:rFonts w:ascii="Times New Roman" w:eastAsiaTheme="minorEastAsia" w:hAnsi="Times New Roman" w:cs="Times New Roman"/>
          <w:sz w:val="24"/>
          <w:szCs w:val="24"/>
        </w:rPr>
        <w:t xml:space="preserve"> we have that</w:t>
      </w:r>
      <w:r w:rsidR="00B24F76" w:rsidRPr="00141A7C">
        <w:rPr>
          <w:rFonts w:ascii="Times New Roman" w:eastAsiaTheme="minorEastAsia" w:hAnsi="Times New Roman" w:cs="Times New Roman"/>
          <w:sz w:val="24"/>
          <w:szCs w:val="24"/>
        </w:rPr>
        <w:t>,</w:t>
      </w:r>
    </w:p>
    <w:p w14:paraId="5C0B2A2F" w14:textId="77777777" w:rsidR="007816F6" w:rsidRPr="00141A7C" w:rsidRDefault="000D7BE4" w:rsidP="00910DBE">
      <w:pPr>
        <w:spacing w:after="0"/>
        <w:jc w:val="cente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x,t</m:t>
                </m:r>
              </m:e>
            </m:d>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n=N+1</m:t>
            </m:r>
          </m:sub>
          <m:sup>
            <m:r>
              <m:rPr>
                <m:sty m:val="p"/>
              </m:rPr>
              <w:rPr>
                <w:rFonts w:ascii="Cambria Math" w:eastAsiaTheme="minorEastAsia" w:hAnsi="Cambria Math" w:cs="Times New Roman"/>
                <w:sz w:val="24"/>
                <w:szCs w:val="24"/>
              </w:rPr>
              <m:t>∞</m:t>
            </m:r>
          </m:sup>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d>
          </m:e>
        </m:nary>
      </m:oMath>
      <w:r w:rsidR="00B24F76" w:rsidRPr="00141A7C">
        <w:rPr>
          <w:rFonts w:ascii="Times New Roman" w:eastAsiaTheme="minorEastAsia" w:hAnsi="Times New Roman" w:cs="Times New Roman"/>
          <w:sz w:val="24"/>
          <w:szCs w:val="24"/>
        </w:rPr>
        <w:t xml:space="preserve">.  </w:t>
      </w:r>
    </w:p>
    <w:p w14:paraId="335E46D5"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Using the decay estimate</w:t>
      </w:r>
      <w:r w:rsidR="00B24F76" w:rsidRPr="00141A7C">
        <w:rPr>
          <w:rFonts w:ascii="Times New Roman" w:eastAsiaTheme="minorEastAsia" w:hAnsi="Times New Roman" w:cs="Times New Roman"/>
          <w:sz w:val="24"/>
          <w:szCs w:val="24"/>
        </w:rPr>
        <w:t>,</w:t>
      </w:r>
      <w:r w:rsidRPr="00141A7C">
        <w:rPr>
          <w:rFonts w:ascii="Times New Roman" w:eastAsiaTheme="minorEastAsia" w:hAnsi="Times New Roman" w:cs="Times New Roman"/>
          <w:sz w:val="24"/>
          <w:szCs w:val="24"/>
        </w:rPr>
        <w:t xml:space="preserve">  </w:t>
      </w:r>
    </w:p>
    <w:p w14:paraId="42D03996"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d>
        <m:r>
          <w:rPr>
            <w:rFonts w:ascii="Cambria Math" w:eastAsiaTheme="minorEastAsia"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m:t>
            </m:r>
            <m:d>
              <m:dPr>
                <m:ctrlPr>
                  <w:rPr>
                    <w:rFonts w:ascii="Cambria Math" w:hAnsi="Cambria Math" w:cs="Times New Roman"/>
                    <w:sz w:val="24"/>
                    <w:szCs w:val="24"/>
                  </w:rPr>
                </m:ctrlPr>
              </m:dPr>
              <m:e>
                <m:r>
                  <m:rPr>
                    <m:sty m:val="p"/>
                  </m:rPr>
                  <w:rPr>
                    <w:rFonts w:ascii="Cambria Math" w:hAnsi="Cambria Math" w:cs="Times New Roman"/>
                    <w:sz w:val="24"/>
                    <w:szCs w:val="24"/>
                  </w:rPr>
                  <m:t>t</m:t>
                </m:r>
              </m:e>
            </m:d>
          </m:num>
          <m:den>
            <m:sSup>
              <m:sSupPr>
                <m:ctrlPr>
                  <w:rPr>
                    <w:rFonts w:ascii="Cambria Math" w:hAnsi="Cambria Math" w:cs="Times New Roman"/>
                    <w:sz w:val="24"/>
                    <w:szCs w:val="24"/>
                  </w:rPr>
                </m:ctrlPr>
              </m:sSupPr>
              <m:e>
                <m:r>
                  <m:rPr>
                    <m:sty m:val="p"/>
                  </m:rPr>
                  <w:rPr>
                    <w:rFonts w:ascii="Cambria Math" w:hAnsi="Cambria Math" w:cs="Times New Roman"/>
                    <w:sz w:val="24"/>
                    <w:szCs w:val="24"/>
                  </w:rPr>
                  <m:t>εn</m:t>
                </m:r>
              </m:e>
              <m:sup>
                <m:r>
                  <m:rPr>
                    <m:sty m:val="p"/>
                  </m:rPr>
                  <w:rPr>
                    <w:rFonts w:ascii="Cambria Math" w:hAnsi="Cambria Math" w:cs="Times New Roman"/>
                    <w:sz w:val="24"/>
                    <w:szCs w:val="24"/>
                  </w:rPr>
                  <m:t>r+2</m:t>
                </m:r>
              </m:sup>
            </m:sSup>
          </m:den>
        </m:f>
      </m:oMath>
      <w:r w:rsidRPr="00141A7C">
        <w:rPr>
          <w:rFonts w:ascii="Times New Roman" w:eastAsiaTheme="minorEastAsia" w:hAnsi="Times New Roman" w:cs="Times New Roman"/>
          <w:sz w:val="24"/>
          <w:szCs w:val="24"/>
        </w:rPr>
        <w:t>,</w:t>
      </w:r>
    </w:p>
    <w:p w14:paraId="493E1206" w14:textId="77777777" w:rsidR="007816F6" w:rsidRPr="00141A7C" w:rsidRDefault="008C624A"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w:t>
      </w:r>
      <w:r w:rsidR="007816F6" w:rsidRPr="00141A7C">
        <w:rPr>
          <w:rFonts w:ascii="Times New Roman" w:eastAsiaTheme="minorEastAsia" w:hAnsi="Times New Roman" w:cs="Times New Roman"/>
          <w:sz w:val="24"/>
          <w:szCs w:val="24"/>
        </w:rPr>
        <w:t xml:space="preserve">e obtain </w:t>
      </w:r>
    </w:p>
    <w:p w14:paraId="6D46448C" w14:textId="77777777" w:rsidR="007816F6" w:rsidRPr="00141A7C" w:rsidRDefault="000D7BE4" w:rsidP="00910DBE">
      <w:pPr>
        <w:spacing w:after="0"/>
        <w:jc w:val="cente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x,t</m:t>
                </m:r>
              </m:e>
            </m:d>
          </m:e>
        </m:d>
        <m:r>
          <w:rPr>
            <w:rFonts w:ascii="Cambria Math" w:eastAsiaTheme="minorEastAsia"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m:t>
            </m:r>
            <m:d>
              <m:dPr>
                <m:ctrlPr>
                  <w:rPr>
                    <w:rFonts w:ascii="Cambria Math" w:hAnsi="Cambria Math" w:cs="Times New Roman"/>
                    <w:sz w:val="24"/>
                    <w:szCs w:val="24"/>
                  </w:rPr>
                </m:ctrlPr>
              </m:dPr>
              <m:e>
                <m:r>
                  <m:rPr>
                    <m:sty m:val="p"/>
                  </m:rPr>
                  <w:rPr>
                    <w:rFonts w:ascii="Cambria Math" w:hAnsi="Cambria Math" w:cs="Times New Roman"/>
                    <w:sz w:val="24"/>
                    <w:szCs w:val="24"/>
                  </w:rPr>
                  <m:t>t</m:t>
                </m:r>
              </m:e>
            </m:d>
          </m:num>
          <m:den>
            <m:r>
              <m:rPr>
                <m:sty m:val="p"/>
              </m:rPr>
              <w:rPr>
                <w:rFonts w:ascii="Cambria Math" w:hAnsi="Cambria Math" w:cs="Times New Roman"/>
                <w:sz w:val="24"/>
                <w:szCs w:val="24"/>
              </w:rPr>
              <m:t>ε</m:t>
            </m:r>
          </m:den>
        </m:f>
        <m:r>
          <m:rPr>
            <m:sty m:val="p"/>
          </m:rPr>
          <w:rPr>
            <w:rFonts w:ascii="Cambria Math"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n=N+1</m:t>
            </m:r>
          </m:sub>
          <m:sup>
            <m:r>
              <m:rPr>
                <m:sty m:val="p"/>
              </m:rP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n</m:t>
                    </m:r>
                  </m:e>
                  <m:sup>
                    <m:r>
                      <m:rPr>
                        <m:sty m:val="p"/>
                      </m:rPr>
                      <w:rPr>
                        <w:rFonts w:ascii="Cambria Math" w:eastAsiaTheme="minorEastAsia" w:hAnsi="Cambria Math" w:cs="Times New Roman"/>
                        <w:sz w:val="24"/>
                        <w:szCs w:val="24"/>
                      </w:rPr>
                      <m:t>r+2</m:t>
                    </m:r>
                  </m:sup>
                </m:sSup>
              </m:den>
            </m:f>
          </m:e>
        </m:nary>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C</m:t>
            </m:r>
            <m:d>
              <m:dPr>
                <m:ctrlPr>
                  <w:rPr>
                    <w:rFonts w:ascii="Cambria Math" w:hAnsi="Cambria Math" w:cs="Times New Roman"/>
                    <w:sz w:val="24"/>
                    <w:szCs w:val="24"/>
                  </w:rPr>
                </m:ctrlPr>
              </m:dPr>
              <m:e>
                <m:r>
                  <m:rPr>
                    <m:sty m:val="p"/>
                  </m:rPr>
                  <w:rPr>
                    <w:rFonts w:ascii="Cambria Math" w:hAnsi="Cambria Math" w:cs="Times New Roman"/>
                    <w:sz w:val="24"/>
                    <w:szCs w:val="24"/>
                  </w:rPr>
                  <m:t>t</m:t>
                </m:r>
              </m:e>
            </m:d>
          </m:num>
          <m:den>
            <m:r>
              <m:rPr>
                <m:sty m:val="p"/>
              </m:rPr>
              <w:rPr>
                <w:rFonts w:ascii="Cambria Math" w:hAnsi="Cambria Math" w:cs="Times New Roman"/>
                <w:sz w:val="24"/>
                <w:szCs w:val="24"/>
              </w:rPr>
              <m:t>ε</m:t>
            </m:r>
          </m:den>
        </m:f>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r+1</m:t>
                </m:r>
              </m:e>
            </m:d>
          </m:sup>
        </m:sSup>
      </m:oMath>
      <w:r w:rsidR="008C624A" w:rsidRPr="00141A7C">
        <w:rPr>
          <w:rFonts w:ascii="Times New Roman" w:eastAsiaTheme="minorEastAsia" w:hAnsi="Times New Roman" w:cs="Times New Roman"/>
          <w:sz w:val="24"/>
          <w:szCs w:val="24"/>
        </w:rPr>
        <w:t xml:space="preserve">.  </w:t>
      </w:r>
    </w:p>
    <w:p w14:paraId="3BC09CEE"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Hence uniform convergence.</w:t>
      </w:r>
    </w:p>
    <w:p w14:paraId="675129DB" w14:textId="77777777" w:rsidR="007816F6" w:rsidRPr="00141A7C" w:rsidRDefault="009D34A0" w:rsidP="00910DBE">
      <w:pPr>
        <w:spacing w:after="0"/>
        <w:jc w:val="both"/>
        <w:rPr>
          <w:rFonts w:ascii="Times New Roman" w:eastAsiaTheme="minorEastAsia" w:hAnsi="Times New Roman" w:cs="Times New Roman"/>
          <w:b/>
          <w:sz w:val="24"/>
          <w:szCs w:val="24"/>
        </w:rPr>
      </w:pPr>
      <w:r w:rsidRPr="00141A7C">
        <w:rPr>
          <w:rFonts w:ascii="Times New Roman" w:eastAsiaTheme="minorEastAsia" w:hAnsi="Times New Roman" w:cs="Times New Roman"/>
          <w:b/>
          <w:sz w:val="24"/>
          <w:szCs w:val="24"/>
        </w:rPr>
        <w:t>6. Numerical Illustrations</w:t>
      </w:r>
    </w:p>
    <w:p w14:paraId="2FBF96C5" w14:textId="77777777" w:rsidR="00AA32D9" w:rsidRPr="00141A7C" w:rsidRDefault="00AA32D9"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We present, in this section, numerical examples for the singularly perturbed fractional telegraph equation using the LFMDM spectral framework. Numerical results are compared with the Laplace Fractional</w:t>
      </w:r>
      <w:r w:rsidR="00910DBE" w:rsidRPr="00141A7C">
        <w:rPr>
          <w:rFonts w:ascii="Times New Roman" w:eastAsiaTheme="minorEastAsia" w:hAnsi="Times New Roman" w:cs="Times New Roman"/>
          <w:sz w:val="24"/>
          <w:szCs w:val="24"/>
        </w:rPr>
        <w:t xml:space="preserve"> Decomposition (LFD) method (</w:t>
      </w:r>
      <w:proofErr w:type="spellStart"/>
      <w:r w:rsidR="00910DBE" w:rsidRPr="00141A7C">
        <w:rPr>
          <w:rFonts w:ascii="Times New Roman" w:hAnsi="Times New Roman" w:cs="Times New Roman"/>
          <w:sz w:val="24"/>
          <w:szCs w:val="24"/>
        </w:rPr>
        <w:t>Yusufoglu</w:t>
      </w:r>
      <w:proofErr w:type="spellEnd"/>
      <w:r w:rsidR="00910DBE" w:rsidRPr="00141A7C">
        <w:rPr>
          <w:rFonts w:ascii="Times New Roman" w:eastAsiaTheme="minorEastAsia" w:hAnsi="Times New Roman" w:cs="Times New Roman"/>
          <w:sz w:val="24"/>
          <w:szCs w:val="24"/>
        </w:rPr>
        <w:t xml:space="preserve">, 2006) </w:t>
      </w:r>
      <w:r w:rsidRPr="00141A7C">
        <w:rPr>
          <w:rFonts w:ascii="Times New Roman" w:eastAsiaTheme="minorEastAsia" w:hAnsi="Times New Roman" w:cs="Times New Roman"/>
          <w:sz w:val="24"/>
          <w:szCs w:val="24"/>
        </w:rPr>
        <w:t>and, where available, the exact solution from the literature.</w:t>
      </w:r>
      <w:r w:rsidR="00811EBF" w:rsidRPr="00141A7C">
        <w:rPr>
          <w:rFonts w:ascii="Times New Roman" w:eastAsiaTheme="minorEastAsia" w:hAnsi="Times New Roman" w:cs="Times New Roman"/>
          <w:sz w:val="24"/>
          <w:szCs w:val="24"/>
        </w:rPr>
        <w:t xml:space="preserve"> The LFD is exponential based approximation.</w:t>
      </w:r>
    </w:p>
    <w:p w14:paraId="6407BFBB"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lastRenderedPageBreak/>
        <w:t>Consider the singularity perturbed telegraph equations,</w:t>
      </w:r>
    </w:p>
    <w:p w14:paraId="185363AB" w14:textId="77777777" w:rsidR="009D34A0" w:rsidRPr="00141A7C" w:rsidRDefault="000D7BE4" w:rsidP="00910DBE">
      <w:pPr>
        <w:spacing w:after="0"/>
        <w:jc w:val="both"/>
        <w:rPr>
          <w:rFonts w:ascii="Times New Roman" w:eastAsiaTheme="minorEastAsia"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1.8</m:t>
              </m:r>
            </m:sup>
          </m:sSubSup>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0.5</m:t>
              </m:r>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0.9</m:t>
              </m:r>
            </m:sup>
          </m:sSubSup>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m:t>
          </m:r>
          <m:r>
            <w:rPr>
              <w:rFonts w:ascii="Cambria Math" w:hAnsi="Cambria Math" w:cs="Times New Roman"/>
              <w:sz w:val="24"/>
              <w:szCs w:val="24"/>
            </w:rPr>
            <m:t xml:space="preserve"> 0.01</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xx</m:t>
              </m:r>
            </m:sub>
          </m:sSub>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m:t>
          </m:r>
          <m:func>
            <m:funcPr>
              <m:ctrlPr>
                <w:rPr>
                  <w:rFonts w:ascii="Cambria Math" w:hAnsi="Cambria Math" w:cs="Times New Roman"/>
                  <w:i/>
                  <w:sz w:val="24"/>
                  <w:szCs w:val="24"/>
                </w:rPr>
              </m:ctrlPr>
            </m:funcPr>
            <m:fName>
              <m:r>
                <w:rPr>
                  <w:rFonts w:ascii="Cambria Math" w:hAnsi="Cambria Math" w:cs="Times New Roman"/>
                  <w:sz w:val="24"/>
                  <w:szCs w:val="24"/>
                </w:rPr>
                <m:t>sin</m:t>
              </m:r>
            </m:fName>
            <m:e>
              <m:d>
                <m:dPr>
                  <m:ctrlPr>
                    <w:rPr>
                      <w:rFonts w:ascii="Cambria Math" w:hAnsi="Cambria Math" w:cs="Times New Roman"/>
                      <w:i/>
                      <w:sz w:val="24"/>
                      <w:szCs w:val="24"/>
                    </w:rPr>
                  </m:ctrlPr>
                </m:dPr>
                <m:e>
                  <m:r>
                    <w:rPr>
                      <w:rFonts w:ascii="Cambria Math" w:hAnsi="Cambria Math" w:cs="Times New Roman"/>
                      <w:sz w:val="24"/>
                      <w:szCs w:val="24"/>
                    </w:rPr>
                    <m:t>πx</m:t>
                  </m:r>
                </m:e>
              </m:d>
            </m:e>
          </m:func>
          <m:d>
            <m:dPr>
              <m:ctrlPr>
                <w:rPr>
                  <w:rFonts w:ascii="Cambria Math" w:hAnsi="Cambria Math" w:cs="Times New Roman"/>
                  <w:i/>
                  <w:sz w:val="24"/>
                  <w:szCs w:val="24"/>
                </w:rPr>
              </m:ctrlPr>
            </m:dPr>
            <m:e>
              <m:r>
                <w:rPr>
                  <w:rFonts w:ascii="Cambria Math" w:hAnsi="Cambria Math" w:cs="Times New Roman"/>
                  <w:sz w:val="24"/>
                  <w:szCs w:val="24"/>
                </w:rPr>
                <m:t>1+</m:t>
              </m:r>
              <m:r>
                <w:rPr>
                  <w:rFonts w:ascii="Cambria Math" w:hAnsi="Cambria Math" w:cs="Times New Roman"/>
                  <w:sz w:val="24"/>
                  <w:szCs w:val="24"/>
                </w:rPr>
                <m:t>t</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0,1</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m:t>
              </m:r>
            </m:e>
          </m:d>
          <m:r>
            <m:rPr>
              <m:sty m:val="p"/>
            </m:rPr>
            <w:rPr>
              <w:rFonts w:ascii="Cambria Math" w:eastAsiaTheme="minorEastAsia" w:hAnsi="Cambria Math" w:cs="Times New Roman"/>
              <w:sz w:val="24"/>
              <w:szCs w:val="24"/>
            </w:rPr>
            <m:t>,</m:t>
          </m:r>
        </m:oMath>
      </m:oMathPara>
    </w:p>
    <w:p w14:paraId="52235ED4" w14:textId="77777777" w:rsidR="007816F6" w:rsidRPr="00141A7C" w:rsidRDefault="007754F7" w:rsidP="00910DBE">
      <w:pPr>
        <w:spacing w:after="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x,0</m:t>
              </m:r>
            </m:e>
          </m:d>
          <m:r>
            <w:rPr>
              <w:rFonts w:ascii="Cambria Math" w:hAnsi="Cambria Math" w:cs="Times New Roman"/>
              <w:sz w:val="24"/>
              <w:szCs w:val="24"/>
            </w:rPr>
            <m:t xml:space="preserve"> = </m:t>
          </m:r>
          <m:func>
            <m:funcPr>
              <m:ctrlPr>
                <w:rPr>
                  <w:rFonts w:ascii="Cambria Math" w:hAnsi="Cambria Math" w:cs="Times New Roman"/>
                  <w:i/>
                  <w:sz w:val="24"/>
                  <w:szCs w:val="24"/>
                </w:rPr>
              </m:ctrlPr>
            </m:funcPr>
            <m:fName>
              <m:r>
                <w:rPr>
                  <w:rFonts w:ascii="Cambria Math" w:hAnsi="Cambria Math" w:cs="Times New Roman"/>
                  <w:sz w:val="24"/>
                  <w:szCs w:val="24"/>
                </w:rPr>
                <m:t>sin</m:t>
              </m:r>
            </m:fName>
            <m:e>
              <m:d>
                <m:dPr>
                  <m:ctrlPr>
                    <w:rPr>
                      <w:rFonts w:ascii="Cambria Math" w:hAnsi="Cambria Math" w:cs="Times New Roman"/>
                      <w:i/>
                      <w:sz w:val="24"/>
                      <w:szCs w:val="24"/>
                    </w:rPr>
                  </m:ctrlPr>
                </m:dPr>
                <m:e>
                  <m:r>
                    <w:rPr>
                      <w:rFonts w:ascii="Cambria Math" w:hAnsi="Cambria Math" w:cs="Times New Roman"/>
                      <w:sz w:val="24"/>
                      <w:szCs w:val="24"/>
                    </w:rPr>
                    <m:t>πx</m:t>
                  </m:r>
                </m:e>
              </m:d>
              <m:r>
                <w:rPr>
                  <w:rFonts w:ascii="Cambria Math" w:hAnsi="Cambria Math" w:cs="Times New Roman"/>
                  <w:sz w:val="24"/>
                  <w:szCs w:val="24"/>
                </w:rPr>
                <m:t>,</m:t>
              </m:r>
            </m:e>
          </m:func>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0.9</m:t>
              </m:r>
            </m:sup>
          </m:sSubSup>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x,0</m:t>
              </m:r>
            </m:e>
          </m:d>
          <m:r>
            <w:rPr>
              <w:rFonts w:ascii="Cambria Math" w:eastAsiaTheme="minorEastAsia" w:hAnsi="Cambria Math" w:cs="Times New Roman"/>
              <w:sz w:val="24"/>
              <w:szCs w:val="24"/>
            </w:rPr>
            <m:t>=0, x∈</m:t>
          </m:r>
          <m:d>
            <m:dPr>
              <m:begChr m:val="["/>
              <m:endChr m:val="]"/>
              <m:ctrlPr>
                <w:rPr>
                  <w:rFonts w:ascii="Cambria Math" w:eastAsiaTheme="minorEastAsia" w:hAnsi="Cambria Math" w:cs="Times New Roman"/>
                  <w:i/>
                  <w:sz w:val="24"/>
                  <w:szCs w:val="24"/>
                </w:rPr>
              </m:ctrlPr>
            </m:dPr>
            <m:e>
              <m:r>
                <w:rPr>
                  <w:rFonts w:ascii="Cambria Math" w:hAnsi="Cambria Math" w:cs="Times New Roman"/>
                  <w:sz w:val="24"/>
                  <w:szCs w:val="24"/>
                </w:rPr>
                <m:t>0,1</m:t>
              </m:r>
            </m:e>
          </m:d>
          <m:r>
            <m:rPr>
              <m:sty m:val="p"/>
            </m:rP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w:br/>
          </m:r>
        </m:oMath>
      </m:oMathPara>
      <m:oMath>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t,0</m:t>
            </m:r>
          </m:e>
        </m:d>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1,t</m:t>
            </m:r>
          </m:e>
        </m:d>
        <m:r>
          <w:rPr>
            <w:rFonts w:ascii="Cambria Math" w:hAnsi="Cambria Math" w:cs="Times New Roman"/>
            <w:sz w:val="24"/>
            <w:szCs w:val="24"/>
          </w:rPr>
          <m:t>=0,</m:t>
        </m:r>
      </m:oMath>
      <w:r w:rsidR="009D34A0" w:rsidRPr="00141A7C">
        <w:rPr>
          <w:rFonts w:ascii="Times New Roman" w:eastAsiaTheme="minorEastAsia" w:hAnsi="Times New Roman" w:cs="Times New Roman"/>
          <w:i/>
          <w:sz w:val="24"/>
          <w:szCs w:val="24"/>
        </w:rPr>
        <w:t xml:space="preserve"> </w:t>
      </w:r>
      <w:r w:rsidR="007816F6" w:rsidRPr="00141A7C">
        <w:rPr>
          <w:rFonts w:ascii="Times New Roman" w:eastAsiaTheme="minorEastAsia" w:hAnsi="Times New Roman" w:cs="Times New Roman"/>
          <w:i/>
          <w:sz w:val="24"/>
          <w:szCs w:val="24"/>
        </w:rPr>
        <w:t xml:space="preserve"> </w:t>
      </w:r>
      <m:oMath>
        <m:r>
          <w:rPr>
            <w:rFonts w:ascii="Cambria Math" w:eastAsiaTheme="minorEastAsia" w:hAnsi="Cambria Math" w:cs="Times New Roman"/>
            <w:sz w:val="24"/>
            <w:szCs w:val="24"/>
          </w:rPr>
          <m:t>t∈</m:t>
        </m:r>
        <m:d>
          <m:dPr>
            <m:begChr m:val="["/>
            <m:endChr m:val="]"/>
            <m:ctrlPr>
              <w:rPr>
                <w:rFonts w:ascii="Cambria Math" w:eastAsiaTheme="minorEastAsia" w:hAnsi="Cambria Math" w:cs="Times New Roman"/>
                <w:i/>
                <w:sz w:val="24"/>
                <w:szCs w:val="24"/>
              </w:rPr>
            </m:ctrlPr>
          </m:dPr>
          <m:e>
            <m:r>
              <w:rPr>
                <w:rFonts w:ascii="Cambria Math" w:hAnsi="Cambria Math" w:cs="Times New Roman"/>
                <w:sz w:val="24"/>
                <w:szCs w:val="24"/>
              </w:rPr>
              <m:t>0,1</m:t>
            </m:r>
          </m:e>
        </m:d>
        <m:r>
          <w:rPr>
            <w:rFonts w:ascii="Cambria Math" w:eastAsiaTheme="minorEastAsia" w:hAnsi="Cambria Math" w:cs="Times New Roman"/>
            <w:sz w:val="24"/>
            <w:szCs w:val="24"/>
          </w:rPr>
          <m:t>.</m:t>
        </m:r>
      </m:oMath>
    </w:p>
    <w:p w14:paraId="31F9BE56"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analytic solution </w:t>
      </w:r>
      <w:r w:rsidR="007754F7" w:rsidRPr="00141A7C">
        <w:rPr>
          <w:rFonts w:ascii="Times New Roman" w:eastAsiaTheme="minorEastAsia" w:hAnsi="Times New Roman" w:cs="Times New Roman"/>
          <w:sz w:val="24"/>
          <w:szCs w:val="24"/>
        </w:rPr>
        <w:t xml:space="preserve">is </w:t>
      </w:r>
      <w:r w:rsidRPr="00141A7C">
        <w:rPr>
          <w:rFonts w:ascii="Times New Roman" w:eastAsiaTheme="minorEastAsia" w:hAnsi="Times New Roman" w:cs="Times New Roman"/>
          <w:sz w:val="24"/>
          <w:szCs w:val="24"/>
        </w:rPr>
        <w:t xml:space="preserve">obtained through the </w:t>
      </w:r>
      <w:r w:rsidR="007754F7" w:rsidRPr="00141A7C">
        <w:rPr>
          <w:rFonts w:ascii="Times New Roman" w:eastAsiaTheme="minorEastAsia" w:hAnsi="Times New Roman" w:cs="Times New Roman"/>
          <w:sz w:val="24"/>
          <w:szCs w:val="24"/>
        </w:rPr>
        <w:t>Eigen function</w:t>
      </w:r>
      <w:r w:rsidRPr="00141A7C">
        <w:rPr>
          <w:rFonts w:ascii="Times New Roman" w:eastAsiaTheme="minorEastAsia" w:hAnsi="Times New Roman" w:cs="Times New Roman"/>
          <w:sz w:val="24"/>
          <w:szCs w:val="24"/>
        </w:rPr>
        <w:t xml:space="preserve"> expansion techniques</w:t>
      </w:r>
      <w:r w:rsidR="00015586" w:rsidRPr="00141A7C">
        <w:rPr>
          <w:rFonts w:ascii="Times New Roman" w:eastAsiaTheme="minorEastAsia" w:hAnsi="Times New Roman" w:cs="Times New Roman"/>
          <w:sz w:val="24"/>
          <w:szCs w:val="24"/>
        </w:rPr>
        <w:t>, and</w:t>
      </w:r>
      <w:r w:rsidR="007754F7" w:rsidRPr="00141A7C">
        <w:rPr>
          <w:rFonts w:ascii="Times New Roman" w:eastAsiaTheme="minorEastAsia" w:hAnsi="Times New Roman" w:cs="Times New Roman"/>
          <w:sz w:val="24"/>
          <w:szCs w:val="24"/>
        </w:rPr>
        <w:t xml:space="preserve"> is given as</w:t>
      </w:r>
    </w:p>
    <w:p w14:paraId="5507C27B" w14:textId="77777777" w:rsidR="007816F6" w:rsidRPr="00141A7C" w:rsidRDefault="007754F7" w:rsidP="00910DBE">
      <w:pPr>
        <w:spacing w:after="0"/>
        <w:jc w:val="center"/>
        <w:rPr>
          <w:rFonts w:ascii="Times New Roman" w:eastAsiaTheme="minorEastAsia" w:hAnsi="Times New Roman" w:cs="Times New Roman"/>
          <w:sz w:val="24"/>
          <w:szCs w:val="24"/>
        </w:rPr>
      </w:pPr>
      <m:oMath>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1</m:t>
            </m:r>
          </m:sub>
          <m:sup>
            <m:r>
              <w:rPr>
                <w:rFonts w:ascii="Cambria Math" w:hAnsi="Cambria Math" w:cs="Times New Roman"/>
                <w:sz w:val="24"/>
                <w:szCs w:val="24"/>
              </w:rPr>
              <m:t>hom</m:t>
            </m:r>
          </m:sup>
        </m:sSub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1</m:t>
            </m:r>
          </m:sub>
          <m:sup>
            <m:r>
              <w:rPr>
                <w:rFonts w:ascii="Cambria Math" w:hAnsi="Cambria Math" w:cs="Times New Roman"/>
                <w:sz w:val="24"/>
                <w:szCs w:val="24"/>
              </w:rPr>
              <m:t>part</m:t>
            </m:r>
          </m:sup>
        </m:sSubSup>
        <m:d>
          <m:dPr>
            <m:ctrlPr>
              <w:rPr>
                <w:rFonts w:ascii="Cambria Math" w:hAnsi="Cambria Math" w:cs="Times New Roman"/>
                <w:i/>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oMath>
      <w:r w:rsidRPr="00141A7C">
        <w:rPr>
          <w:rFonts w:ascii="Times New Roman" w:eastAsiaTheme="minorEastAsia" w:hAnsi="Times New Roman" w:cs="Times New Roman"/>
          <w:sz w:val="24"/>
          <w:szCs w:val="24"/>
        </w:rPr>
        <w:t xml:space="preserve"> </w:t>
      </w:r>
    </w:p>
    <w:p w14:paraId="25BCCF56"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where</w:t>
      </w:r>
    </w:p>
    <w:p w14:paraId="576AEA3C"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m:oMath>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1</m:t>
            </m:r>
          </m:sub>
          <m:sup>
            <m:r>
              <w:rPr>
                <w:rFonts w:ascii="Cambria Math" w:hAnsi="Cambria Math" w:cs="Times New Roman"/>
                <w:sz w:val="24"/>
                <w:szCs w:val="24"/>
              </w:rPr>
              <m:t>hom</m:t>
            </m:r>
          </m:sup>
        </m:sSub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 xml:space="preserve">0.9  </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-0.5t</m:t>
                </m:r>
              </m:e>
              <m:sup>
                <m:r>
                  <w:rPr>
                    <w:rFonts w:ascii="Cambria Math" w:hAnsi="Cambria Math" w:cs="Times New Roman"/>
                    <w:sz w:val="24"/>
                    <w:szCs w:val="24"/>
                  </w:rPr>
                  <m:t xml:space="preserve">0.9 </m:t>
                </m:r>
              </m:sup>
            </m:sSup>
            <m:r>
              <w:rPr>
                <w:rFonts w:ascii="Cambria Math" w:hAnsi="Cambria Math" w:cs="Times New Roman"/>
                <w:sz w:val="24"/>
                <w:szCs w:val="24"/>
              </w:rPr>
              <m:t>-  0.01</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1.8</m:t>
                </m:r>
              </m:sup>
            </m:sSup>
          </m:e>
        </m:d>
        <m:r>
          <m:rPr>
            <m:sty m:val="p"/>
          </m:rPr>
          <w:rPr>
            <w:rFonts w:ascii="Cambria Math" w:hAnsi="Cambria Math" w:cs="Times New Roman"/>
            <w:sz w:val="24"/>
            <w:szCs w:val="24"/>
          </w:rPr>
          <m:t>,</m:t>
        </m:r>
      </m:oMath>
    </w:p>
    <w:p w14:paraId="3BA8F164"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and</w:t>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br/>
      </w:r>
      <m:oMathPara>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part</m:t>
              </m:r>
            </m:sup>
          </m:sSubSup>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 xml:space="preserve">=linear polynomial determined by fractional integral of </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m:rPr>
                  <m:sty m:val="p"/>
                </m:rPr>
                <w:rPr>
                  <w:rFonts w:ascii="Cambria Math" w:hAnsi="Cambria Math" w:cs="Times New Roman"/>
                  <w:sz w:val="24"/>
                  <w:szCs w:val="24"/>
                </w:rPr>
                <m:t>t</m:t>
              </m:r>
            </m:e>
          </m:d>
          <m:r>
            <w:rPr>
              <w:rFonts w:ascii="Cambria Math" w:hAnsi="Cambria Math" w:cs="Times New Roman"/>
              <w:sz w:val="24"/>
              <w:szCs w:val="24"/>
            </w:rPr>
            <m:t>.</m:t>
          </m:r>
        </m:oMath>
      </m:oMathPara>
    </w:p>
    <w:p w14:paraId="5B414AE4"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Using the proposed </w:t>
      </w:r>
      <w:r w:rsidR="00A621AF" w:rsidRPr="00141A7C">
        <w:rPr>
          <w:rFonts w:ascii="Times New Roman" w:eastAsiaTheme="minorEastAsia" w:hAnsi="Times New Roman" w:cs="Times New Roman"/>
          <w:sz w:val="24"/>
          <w:szCs w:val="24"/>
        </w:rPr>
        <w:t xml:space="preserve">methodology, we have the LFMDM </w:t>
      </w:r>
      <w:r w:rsidRPr="00141A7C">
        <w:rPr>
          <w:rFonts w:ascii="Times New Roman" w:eastAsiaTheme="minorEastAsia" w:hAnsi="Times New Roman" w:cs="Times New Roman"/>
          <w:sz w:val="24"/>
          <w:szCs w:val="24"/>
        </w:rPr>
        <w:t>expansion as</w:t>
      </w:r>
    </w:p>
    <w:p w14:paraId="72E2E431"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t xml:space="preserve"> </w:t>
      </w:r>
      <m:oMath>
        <m:r>
          <m:rPr>
            <m:sty m:val="p"/>
          </m:rPr>
          <w:rPr>
            <w:rFonts w:ascii="Cambria Math" w:hAnsi="Cambria Math" w:cs="Times New Roman"/>
            <w:sz w:val="24"/>
            <w:szCs w:val="24"/>
          </w:rPr>
          <m:t>u</m:t>
        </m:r>
        <m:d>
          <m:dPr>
            <m:ctrlPr>
              <w:rPr>
                <w:rFonts w:ascii="Cambria Math" w:hAnsi="Cambria Math" w:cs="Times New Roman"/>
                <w:sz w:val="24"/>
                <w:szCs w:val="24"/>
              </w:rPr>
            </m:ctrlPr>
          </m:dPr>
          <m:e>
            <m:r>
              <m:rPr>
                <m:sty m:val="p"/>
              </m:rPr>
              <w:rPr>
                <w:rFonts w:ascii="Cambria Math" w:hAnsi="Cambria Math" w:cs="Times New Roman"/>
                <w:sz w:val="24"/>
                <w:szCs w:val="24"/>
              </w:rPr>
              <m:t>x,t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up>
            <m:r>
              <m:rPr>
                <m:sty m:val="p"/>
              </m:rPr>
              <w:rPr>
                <w:rFonts w:ascii="Cambria Math" w:eastAsiaTheme="minorEastAsia" w:hAnsi="Cambria Math" w:cs="Times New Roman"/>
                <w:sz w:val="24"/>
                <w:szCs w:val="24"/>
              </w:rPr>
              <m:t xml:space="preserve"> LFMDM</m:t>
            </m:r>
          </m:sup>
        </m:sSubSup>
        <m:d>
          <m:dPr>
            <m:ctrlPr>
              <w:rPr>
                <w:rFonts w:ascii="Cambria Math" w:hAnsi="Cambria Math" w:cs="Times New Roman"/>
                <w:sz w:val="24"/>
                <w:szCs w:val="24"/>
              </w:rPr>
            </m:ctrlPr>
          </m:dPr>
          <m:e>
            <m:r>
              <m:rPr>
                <m:sty m:val="p"/>
              </m:rPr>
              <w:rPr>
                <w:rFonts w:ascii="Cambria Math" w:hAnsi="Cambria Math" w:cs="Times New Roman"/>
                <w:sz w:val="24"/>
                <w:szCs w:val="24"/>
              </w:rPr>
              <m:t>t</m:t>
            </m:r>
          </m:e>
        </m:d>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sz w:val="24"/>
                    <w:szCs w:val="24"/>
                  </w:rPr>
                </m:ctrlPr>
              </m:dPr>
              <m:e>
                <m:r>
                  <m:rPr>
                    <m:sty m:val="p"/>
                  </m:rPr>
                  <w:rPr>
                    <w:rFonts w:ascii="Cambria Math" w:hAnsi="Cambria Math" w:cs="Times New Roman"/>
                    <w:sz w:val="24"/>
                    <w:szCs w:val="24"/>
                  </w:rPr>
                  <m:t>πx</m:t>
                </m:r>
              </m:e>
            </m:d>
          </m:e>
        </m:func>
        <m:r>
          <m:rPr>
            <m:sty m:val="p"/>
          </m:rPr>
          <w:rPr>
            <w:rFonts w:ascii="Cambria Math" w:hAnsi="Cambria Math" w:cs="Times New Roman"/>
            <w:sz w:val="24"/>
            <w:szCs w:val="24"/>
          </w:rPr>
          <m:t>,</m:t>
        </m:r>
      </m:oMath>
    </w:p>
    <w:p w14:paraId="05592411"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where</w:t>
      </w:r>
    </w:p>
    <w:p w14:paraId="47C941D2"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up>
            <m:r>
              <m:rPr>
                <m:sty m:val="p"/>
              </m:rPr>
              <w:rPr>
                <w:rFonts w:ascii="Cambria Math" w:eastAsiaTheme="minorEastAsia" w:hAnsi="Cambria Math" w:cs="Times New Roman"/>
                <w:sz w:val="24"/>
                <w:szCs w:val="24"/>
              </w:rPr>
              <m:t xml:space="preserve"> LFMDM</m:t>
            </m:r>
          </m:sup>
        </m:sSubSup>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β</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m:t>
                </m:r>
              </m:sup>
            </m:sSup>
          </m:e>
        </m:d>
        <m:r>
          <m:rPr>
            <m:sty m:val="p"/>
          </m:rPr>
          <w:rPr>
            <w:rFonts w:ascii="Cambria Math" w:hAnsi="Cambria Math" w:cs="Times New Roman"/>
            <w:sz w:val="24"/>
            <w:szCs w:val="24"/>
          </w:rPr>
          <m:t>+ particular solution form</m:t>
        </m:r>
      </m:oMath>
      <w:r w:rsidR="00A621AF" w:rsidRPr="00141A7C">
        <w:rPr>
          <w:rFonts w:ascii="Times New Roman" w:eastAsiaTheme="minorEastAsia" w:hAnsi="Times New Roman" w:cs="Times New Roman"/>
          <w:sz w:val="24"/>
          <w:szCs w:val="24"/>
        </w:rPr>
        <w:t xml:space="preserve">. </w:t>
      </w:r>
    </w:p>
    <w:p w14:paraId="0EEEDE1F" w14:textId="77777777" w:rsidR="007816F6" w:rsidRPr="00141A7C" w:rsidRDefault="00A621AF"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Here,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oMath>
      <w:r w:rsidR="007816F6" w:rsidRPr="00141A7C">
        <w:rPr>
          <w:rFonts w:ascii="Times New Roman" w:eastAsiaTheme="minorEastAsia" w:hAnsi="Times New Roman" w:cs="Times New Roman"/>
          <w:sz w:val="24"/>
          <w:szCs w:val="24"/>
        </w:rPr>
        <w:t xml:space="preserve">is the effective eigenvalue given by </w:t>
      </w:r>
    </w:p>
    <w:p w14:paraId="7CCC1404"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4</m:t>
                </m:r>
              </m:den>
            </m:f>
            <m:r>
              <m:rPr>
                <m:sty m:val="p"/>
              </m:rPr>
              <w:rPr>
                <w:rFonts w:ascii="Cambria Math" w:hAnsi="Cambria Math" w:cs="Times New Roman"/>
                <w:sz w:val="24"/>
                <w:szCs w:val="24"/>
              </w:rPr>
              <m:t>-ε</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m:rPr>
                    <m:sty m:val="p"/>
                  </m:rPr>
                  <w:rPr>
                    <w:rFonts w:ascii="Cambria Math" w:hAnsi="Cambria Math" w:cs="Times New Roman"/>
                    <w:sz w:val="24"/>
                    <w:szCs w:val="24"/>
                  </w:rPr>
                  <m:t>1</m:t>
                </m:r>
              </m:sub>
            </m:sSub>
          </m:e>
        </m:rad>
        <m:r>
          <w:rPr>
            <w:rFonts w:ascii="Cambria Math" w:eastAsiaTheme="minorEastAsia" w:hAnsi="Cambria Math" w:cs="Times New Roman"/>
            <w:sz w:val="24"/>
            <w:szCs w:val="24"/>
          </w:rPr>
          <m:t xml:space="preserve">≈0.25+ </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0.25</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- 0.01</m:t>
            </m:r>
            <m:sSup>
              <m:sSupPr>
                <m:ctrlPr>
                  <w:rPr>
                    <w:rFonts w:ascii="Cambria Math" w:hAnsi="Cambria Math" w:cs="Times New Roman"/>
                    <w:sz w:val="24"/>
                    <w:szCs w:val="24"/>
                  </w:rPr>
                </m:ctrlPr>
              </m:sSupPr>
              <m:e>
                <m:r>
                  <m:rPr>
                    <m:sty m:val="p"/>
                  </m:rPr>
                  <w:rPr>
                    <w:rFonts w:ascii="Cambria Math" w:hAnsi="Cambria Math" w:cs="Times New Roman"/>
                    <w:sz w:val="24"/>
                    <w:szCs w:val="24"/>
                  </w:rPr>
                  <m:t>π</m:t>
                </m:r>
              </m:e>
              <m:sup>
                <m:r>
                  <m:rPr>
                    <m:sty m:val="p"/>
                  </m:rPr>
                  <w:rPr>
                    <w:rFonts w:ascii="Cambria Math" w:hAnsi="Cambria Math" w:cs="Times New Roman"/>
                    <w:sz w:val="24"/>
                    <w:szCs w:val="24"/>
                  </w:rPr>
                  <m:t>2</m:t>
                </m:r>
              </m:sup>
            </m:sSup>
          </m:e>
        </m:rad>
      </m:oMath>
      <w:r w:rsidR="00A621AF" w:rsidRPr="00141A7C">
        <w:rPr>
          <w:rFonts w:ascii="Times New Roman" w:eastAsiaTheme="minorEastAsia" w:hAnsi="Times New Roman" w:cs="Times New Roman"/>
          <w:sz w:val="24"/>
          <w:szCs w:val="24"/>
        </w:rPr>
        <w:t>,</w:t>
      </w:r>
      <w:r w:rsidRPr="00141A7C">
        <w:rPr>
          <w:rFonts w:ascii="Times New Roman" w:eastAsiaTheme="minorEastAsia" w:hAnsi="Times New Roman" w:cs="Times New Roman"/>
          <w:sz w:val="24"/>
          <w:szCs w:val="24"/>
        </w:rPr>
        <w:br/>
      </w:r>
      <m:oMath>
        <m:r>
          <m:rPr>
            <m:sty m:val="p"/>
          </m:rPr>
          <w:rPr>
            <w:rFonts w:ascii="Cambria Math" w:hAnsi="Cambria Math" w:cs="Times New Roman"/>
            <w:sz w:val="24"/>
            <w:szCs w:val="24"/>
          </w:rPr>
          <m:t xml:space="preserve">and it  </m:t>
        </m:r>
      </m:oMath>
      <w:r w:rsidRPr="00141A7C">
        <w:rPr>
          <w:rFonts w:ascii="Times New Roman" w:eastAsiaTheme="minorEastAsia" w:hAnsi="Times New Roman" w:cs="Times New Roman"/>
          <w:sz w:val="24"/>
          <w:szCs w:val="24"/>
        </w:rPr>
        <w:t>comes from factoring the fractional characteristics polynomial</w:t>
      </w:r>
      <w:r w:rsidR="004457AC" w:rsidRPr="00141A7C">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 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ελₙ=0.</m:t>
        </m:r>
      </m:oMath>
    </w:p>
    <w:p w14:paraId="3C28C59B" w14:textId="77777777" w:rsidR="004457AC"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Similarly</w:t>
      </w:r>
      <w:r w:rsidR="004457AC" w:rsidRPr="00141A7C">
        <w:rPr>
          <w:rFonts w:ascii="Times New Roman" w:eastAsiaTheme="minorEastAsia" w:hAnsi="Times New Roman" w:cs="Times New Roman"/>
          <w:sz w:val="24"/>
          <w:szCs w:val="24"/>
        </w:rPr>
        <w:t>,</w:t>
      </w:r>
    </w:p>
    <w:p w14:paraId="0331915F" w14:textId="77777777" w:rsidR="004457AC" w:rsidRPr="00141A7C" w:rsidRDefault="000D7BE4" w:rsidP="00910DBE">
      <w:pPr>
        <w:spacing w:after="0"/>
        <w:jc w:val="cente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 xml:space="preserve">1 </m:t>
            </m:r>
          </m:sub>
        </m:sSub>
        <m:r>
          <m:rPr>
            <m:sty m:val="p"/>
          </m:rPr>
          <w:rPr>
            <w:rFonts w:ascii="Cambria Math" w:hAnsi="Cambria Math" w:cs="Times New Roman"/>
            <w:sz w:val="24"/>
            <w:szCs w:val="24"/>
          </w:rPr>
          <m:t xml:space="preserve">= </m:t>
        </m:r>
        <m:nary>
          <m:naryPr>
            <m:limLoc m:val="subSup"/>
            <m:ctrlPr>
              <w:rPr>
                <w:rFonts w:ascii="Cambria Math" w:hAnsi="Cambria Math" w:cs="Times New Roman"/>
                <w:sz w:val="24"/>
                <w:szCs w:val="24"/>
              </w:rPr>
            </m:ctrlPr>
          </m:naryPr>
          <m:sub>
            <m:r>
              <m:rPr>
                <m:sty m:val="p"/>
              </m:rPr>
              <w:rPr>
                <w:rFonts w:ascii="Cambria Math" w:hAnsi="Cambria Math" w:cs="Times New Roman"/>
                <w:sz w:val="24"/>
                <w:szCs w:val="24"/>
              </w:rPr>
              <m:t>0</m:t>
            </m:r>
          </m:sub>
          <m:sup>
            <m:r>
              <m:rPr>
                <m:sty m:val="p"/>
              </m:rPr>
              <w:rPr>
                <w:rFonts w:ascii="Cambria Math" w:hAnsi="Cambria Math" w:cs="Times New Roman"/>
                <w:sz w:val="24"/>
                <w:szCs w:val="24"/>
              </w:rPr>
              <m:t>1</m:t>
            </m:r>
          </m:sup>
          <m:e>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 xml:space="preserve"> </m:t>
                </m:r>
              </m:sub>
            </m:sSub>
          </m:e>
        </m:nary>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sz w:val="24"/>
                    <w:szCs w:val="24"/>
                  </w:rPr>
                </m:ctrlPr>
              </m:dPr>
              <m:e>
                <m:r>
                  <m:rPr>
                    <m:sty m:val="p"/>
                  </m:rPr>
                  <w:rPr>
                    <w:rFonts w:ascii="Cambria Math" w:hAnsi="Cambria Math" w:cs="Times New Roman"/>
                    <w:sz w:val="24"/>
                    <w:szCs w:val="24"/>
                  </w:rPr>
                  <m:t>πx</m:t>
                </m:r>
              </m:e>
            </m:d>
          </m:e>
        </m:func>
        <m:r>
          <m:rPr>
            <m:sty m:val="p"/>
          </m:rPr>
          <w:rPr>
            <w:rFonts w:ascii="Cambria Math" w:hAnsi="Cambria Math" w:cs="Times New Roman"/>
            <w:sz w:val="24"/>
            <w:szCs w:val="24"/>
          </w:rPr>
          <m:t>dx=0.5.</m:t>
        </m:r>
      </m:oMath>
      <w:r w:rsidR="004457AC" w:rsidRPr="00141A7C">
        <w:rPr>
          <w:rFonts w:ascii="Times New Roman" w:eastAsiaTheme="minorEastAsia" w:hAnsi="Times New Roman" w:cs="Times New Roman"/>
          <w:sz w:val="24"/>
          <w:szCs w:val="24"/>
        </w:rPr>
        <w:t xml:space="preserve"> </w:t>
      </w:r>
    </w:p>
    <w:p w14:paraId="1FA2969F" w14:textId="77777777" w:rsidR="00141CA1" w:rsidRPr="00141A7C" w:rsidRDefault="00141CA1"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particular solution is obtained via fractional integral representation of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 xml:space="preserve">=0.5 </m:t>
        </m:r>
        <m:d>
          <m:dPr>
            <m:ctrlPr>
              <w:rPr>
                <w:rFonts w:ascii="Cambria Math" w:hAnsi="Cambria Math" w:cs="Times New Roman"/>
                <w:sz w:val="24"/>
                <w:szCs w:val="24"/>
              </w:rPr>
            </m:ctrlPr>
          </m:dPr>
          <m:e>
            <m:r>
              <m:rPr>
                <m:sty m:val="p"/>
              </m:rPr>
              <w:rPr>
                <w:rFonts w:ascii="Cambria Math" w:hAnsi="Cambria Math" w:cs="Times New Roman"/>
                <w:sz w:val="24"/>
                <w:szCs w:val="24"/>
              </w:rPr>
              <m:t>1+t</m:t>
            </m:r>
          </m:e>
        </m:d>
      </m:oMath>
      <w:r w:rsidRPr="00141A7C">
        <w:rPr>
          <w:rFonts w:ascii="Times New Roman" w:eastAsiaTheme="minorEastAsia" w:hAnsi="Times New Roman" w:cs="Times New Roman"/>
          <w:sz w:val="24"/>
          <w:szCs w:val="24"/>
        </w:rPr>
        <w:t>, and approximated using a truncated series within the LFMDM framework. That is,</w:t>
      </w:r>
    </w:p>
    <w:p w14:paraId="3B791294" w14:textId="77777777" w:rsidR="00141CA1" w:rsidRPr="00141A7C" w:rsidRDefault="000D7BE4" w:rsidP="00910DBE">
      <w:pPr>
        <w:spacing w:after="0"/>
        <w:jc w:val="center"/>
        <w:rPr>
          <w:rFonts w:ascii="Times New Roman" w:eastAsiaTheme="minorEastAsia"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part</m:t>
            </m:r>
          </m:sup>
        </m:sSubSup>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k</m:t>
            </m:r>
            <m:r>
              <w:rPr>
                <w:rFonts w:ascii="Cambria Math" w:hAnsi="Cambria Math" w:cs="Times New Roman"/>
                <w:sz w:val="24"/>
                <w:szCs w:val="24"/>
              </w:rPr>
              <m:t>=0</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k</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k</m:t>
                </m:r>
                <m:r>
                  <w:rPr>
                    <w:rFonts w:ascii="Cambria Math" w:hAnsi="Cambria Math" w:cs="Times New Roman"/>
                    <w:sz w:val="24"/>
                    <w:szCs w:val="24"/>
                  </w:rPr>
                  <m:t>+1.8</m:t>
                </m:r>
              </m:sup>
            </m:sSup>
          </m:e>
        </m:nary>
      </m:oMath>
      <w:r w:rsidR="00141CA1" w:rsidRPr="00141A7C">
        <w:rPr>
          <w:rFonts w:ascii="Times New Roman" w:eastAsiaTheme="minorEastAsia" w:hAnsi="Times New Roman" w:cs="Times New Roman"/>
          <w:sz w:val="24"/>
          <w:szCs w:val="24"/>
        </w:rPr>
        <w:t>,</w:t>
      </w:r>
    </w:p>
    <w:p w14:paraId="2ECA86D1" w14:textId="77777777" w:rsidR="007816F6" w:rsidRPr="00141A7C" w:rsidRDefault="00141CA1"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k</m:t>
            </m:r>
          </m:sub>
        </m:sSub>
        <m:r>
          <w:rPr>
            <w:rFonts w:ascii="Cambria Math" w:hAnsi="Cambria Math" w:cs="Times New Roman"/>
            <w:sz w:val="24"/>
            <w:szCs w:val="24"/>
          </w:rPr>
          <m:t>'s</m:t>
        </m:r>
      </m:oMath>
      <w:r w:rsidRPr="00141A7C">
        <w:rPr>
          <w:rFonts w:ascii="Times New Roman" w:eastAsiaTheme="minorEastAsia" w:hAnsi="Times New Roman" w:cs="Times New Roman"/>
          <w:sz w:val="24"/>
          <w:szCs w:val="24"/>
        </w:rPr>
        <w:t xml:space="preserve"> are constants</w:t>
      </w:r>
      <w:r w:rsidR="006E6E78" w:rsidRPr="00141A7C">
        <w:rPr>
          <w:rFonts w:ascii="Times New Roman" w:eastAsiaTheme="minorEastAsia" w:hAnsi="Times New Roman" w:cs="Times New Roman"/>
          <w:sz w:val="24"/>
          <w:szCs w:val="24"/>
        </w:rPr>
        <w:t xml:space="preserve"> to be estimated, and </w:t>
      </w:r>
      <m:oMath>
        <m:r>
          <w:rPr>
            <w:rFonts w:ascii="Cambria Math" w:eastAsiaTheme="minorEastAsia" w:hAnsi="Cambria Math" w:cs="Times New Roman"/>
            <w:sz w:val="24"/>
            <w:szCs w:val="24"/>
          </w:rPr>
          <m:t>N</m:t>
        </m:r>
      </m:oMath>
      <w:r w:rsidR="006E6E78" w:rsidRPr="00141A7C">
        <w:rPr>
          <w:rFonts w:ascii="Times New Roman" w:eastAsiaTheme="minorEastAsia" w:hAnsi="Times New Roman" w:cs="Times New Roman"/>
          <w:sz w:val="24"/>
          <w:szCs w:val="24"/>
        </w:rPr>
        <w:t xml:space="preserve"> is the </w:t>
      </w:r>
      <w:r w:rsidR="006E6E78" w:rsidRPr="00141A7C">
        <w:rPr>
          <w:rFonts w:ascii="Times New Roman" w:eastAsiaTheme="minorEastAsia" w:hAnsi="Times New Roman" w:cs="Times New Roman"/>
          <w:bCs/>
          <w:sz w:val="24"/>
          <w:szCs w:val="24"/>
        </w:rPr>
        <w:t xml:space="preserve">truncation level. </w:t>
      </w:r>
      <w:r w:rsidR="00D70EB9" w:rsidRPr="00141A7C">
        <w:rPr>
          <w:rFonts w:ascii="Times New Roman" w:eastAsiaTheme="minorEastAsia" w:hAnsi="Times New Roman" w:cs="Times New Roman"/>
          <w:sz w:val="24"/>
          <w:szCs w:val="24"/>
        </w:rPr>
        <w:t>Hence, the</w:t>
      </w:r>
      <w:r w:rsidR="007816F6" w:rsidRPr="00141A7C">
        <w:rPr>
          <w:rFonts w:ascii="Times New Roman" w:eastAsiaTheme="minorEastAsia" w:hAnsi="Times New Roman" w:cs="Times New Roman"/>
          <w:sz w:val="24"/>
          <w:szCs w:val="24"/>
        </w:rPr>
        <w:t xml:space="preserve"> LFMDM approximation</w:t>
      </w:r>
      <w:r w:rsidR="006E6E78" w:rsidRPr="00141A7C">
        <w:rPr>
          <w:rFonts w:ascii="Times New Roman" w:eastAsiaTheme="minorEastAsia" w:hAnsi="Times New Roman" w:cs="Times New Roman"/>
          <w:sz w:val="24"/>
          <w:szCs w:val="24"/>
        </w:rPr>
        <w:t xml:space="preserve"> with </w:t>
      </w:r>
      <m:oMath>
        <m:r>
          <w:rPr>
            <w:rFonts w:ascii="Cambria Math" w:eastAsiaTheme="minorEastAsia" w:hAnsi="Cambria Math" w:cs="Times New Roman"/>
            <w:sz w:val="24"/>
            <w:szCs w:val="24"/>
          </w:rPr>
          <m:t>N=8</m:t>
        </m:r>
      </m:oMath>
      <w:r w:rsidR="007816F6" w:rsidRPr="00141A7C">
        <w:rPr>
          <w:rFonts w:ascii="Times New Roman" w:eastAsiaTheme="minorEastAsia" w:hAnsi="Times New Roman" w:cs="Times New Roman"/>
          <w:sz w:val="24"/>
          <w:szCs w:val="24"/>
        </w:rPr>
        <w:t xml:space="preserve"> is given by </w:t>
      </w:r>
    </w:p>
    <w:p w14:paraId="2AA2CB9B"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t xml:space="preserv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U</m:t>
            </m:r>
          </m:e>
          <m:sup>
            <m:r>
              <m:rPr>
                <m:sty m:val="p"/>
              </m:rPr>
              <w:rPr>
                <w:rFonts w:ascii="Cambria Math" w:eastAsiaTheme="minorEastAsia" w:hAnsi="Cambria Math" w:cs="Times New Roman"/>
                <w:sz w:val="24"/>
                <w:szCs w:val="24"/>
              </w:rPr>
              <m:t>LFMDM</m:t>
            </m:r>
          </m:sup>
        </m:sSup>
        <m:d>
          <m:dPr>
            <m:ctrlPr>
              <w:rPr>
                <w:rFonts w:ascii="Cambria Math" w:hAnsi="Cambria Math" w:cs="Times New Roman"/>
                <w:sz w:val="24"/>
                <w:szCs w:val="24"/>
              </w:rPr>
            </m:ctrlPr>
          </m:dPr>
          <m:e>
            <m:r>
              <m:rPr>
                <m:sty m:val="p"/>
              </m:rPr>
              <w:rPr>
                <w:rFonts w:ascii="Cambria Math" w:hAnsi="Cambria Math" w:cs="Times New Roman"/>
                <w:sz w:val="24"/>
                <w:szCs w:val="24"/>
              </w:rPr>
              <m:t>x,t</m:t>
            </m:r>
          </m:e>
        </m:d>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0.5</m:t>
            </m:r>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 xml:space="preserve">0.9  </m:t>
                </m:r>
              </m:sub>
            </m:sSub>
            <m:d>
              <m:dPr>
                <m:ctrlPr>
                  <w:rPr>
                    <w:rFonts w:ascii="Cambria Math" w:hAnsi="Cambria Math" w:cs="Times New Roman"/>
                    <w:i/>
                    <w:sz w:val="24"/>
                    <w:szCs w:val="24"/>
                  </w:rPr>
                </m:ctrlPr>
              </m:dPr>
              <m:e>
                <m:sSup>
                  <m:sSupPr>
                    <m:ctrlPr>
                      <w:rPr>
                        <w:rFonts w:ascii="Cambria Math" w:hAnsi="Cambria Math" w:cs="Times New Roman"/>
                        <w:sz w:val="24"/>
                        <w:szCs w:val="24"/>
                      </w:rPr>
                    </m:ctrlPr>
                  </m:sSupPr>
                  <m:e>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t</m:t>
                    </m:r>
                  </m:e>
                  <m:sup>
                    <m:r>
                      <m:rPr>
                        <m:sty m:val="p"/>
                      </m:rPr>
                      <w:rPr>
                        <w:rFonts w:ascii="Cambria Math" w:hAnsi="Cambria Math" w:cs="Times New Roman"/>
                        <w:sz w:val="24"/>
                        <w:szCs w:val="24"/>
                      </w:rPr>
                      <m:t xml:space="preserve">0.9 </m:t>
                    </m:r>
                  </m:sup>
                </m:sSup>
              </m:e>
            </m:d>
            <m:r>
              <m:rPr>
                <m:sty m:val="p"/>
              </m:rPr>
              <w:rPr>
                <w:rFonts w:ascii="Cambria Math" w:hAnsi="Cambria Math" w:cs="Times New Roman"/>
                <w:sz w:val="24"/>
                <w:szCs w:val="24"/>
              </w:rPr>
              <m:t xml:space="preserve">+ 0.5 </m:t>
            </m:r>
            <m:d>
              <m:dPr>
                <m:ctrlPr>
                  <w:rPr>
                    <w:rFonts w:ascii="Cambria Math" w:hAnsi="Cambria Math" w:cs="Times New Roman"/>
                    <w:sz w:val="24"/>
                    <w:szCs w:val="24"/>
                  </w:rPr>
                </m:ctrlPr>
              </m:dPr>
              <m:e>
                <m:r>
                  <m:rPr>
                    <m:sty m:val="p"/>
                  </m:rPr>
                  <w:rPr>
                    <w:rFonts w:ascii="Cambria Math" w:hAnsi="Cambria Math" w:cs="Times New Roman"/>
                    <w:sz w:val="24"/>
                    <w:szCs w:val="24"/>
                  </w:rPr>
                  <m:t>1+t</m:t>
                </m:r>
              </m:e>
            </m:d>
          </m:e>
        </m:d>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sz w:val="24"/>
                    <w:szCs w:val="24"/>
                  </w:rPr>
                </m:ctrlPr>
              </m:dPr>
              <m:e>
                <m:r>
                  <m:rPr>
                    <m:sty m:val="p"/>
                  </m:rPr>
                  <w:rPr>
                    <w:rFonts w:ascii="Cambria Math" w:hAnsi="Cambria Math" w:cs="Times New Roman"/>
                    <w:sz w:val="24"/>
                    <w:szCs w:val="24"/>
                  </w:rPr>
                  <m:t>πx</m:t>
                </m:r>
              </m:e>
            </m:d>
          </m:e>
        </m:func>
        <m:r>
          <w:rPr>
            <w:rFonts w:ascii="Cambria Math" w:eastAsiaTheme="minorEastAsia" w:hAnsi="Cambria Math" w:cs="Times New Roman"/>
            <w:sz w:val="24"/>
            <w:szCs w:val="24"/>
          </w:rPr>
          <m:t>.</m:t>
        </m:r>
      </m:oMath>
    </w:p>
    <w:p w14:paraId="4269BE51" w14:textId="77777777" w:rsidR="002A401A" w:rsidRPr="00141A7C" w:rsidRDefault="002A401A"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Similarly, we repeat the same procedure with stronger singular perturbation, larger damping, and stronger fractional memory effect parameter sets given as </w:t>
      </w:r>
      <m:oMath>
        <m:r>
          <w:rPr>
            <w:rFonts w:ascii="Cambria Math" w:eastAsiaTheme="minorEastAsia" w:hAnsi="Cambria Math" w:cs="Times New Roman"/>
            <w:sz w:val="24"/>
            <w:szCs w:val="24"/>
          </w:rPr>
          <m:t>ε=0.05, a=1.0, β=0.8</m:t>
        </m:r>
      </m:oMath>
      <w:r w:rsidRPr="00141A7C">
        <w:rPr>
          <w:rFonts w:ascii="Times New Roman" w:eastAsiaTheme="minorEastAsia" w:hAnsi="Times New Roman" w:cs="Times New Roman"/>
          <w:sz w:val="24"/>
          <w:szCs w:val="24"/>
        </w:rPr>
        <w:t xml:space="preserve">, for </w:t>
      </w:r>
      <m:oMath>
        <m:r>
          <w:rPr>
            <w:rFonts w:ascii="Cambria Math" w:eastAsiaTheme="minorEastAsia" w:hAnsi="Cambria Math" w:cs="Times New Roman"/>
            <w:sz w:val="24"/>
            <w:szCs w:val="24"/>
          </w:rPr>
          <m:t>L=1</m:t>
        </m:r>
      </m:oMath>
      <w:r w:rsidRPr="00141A7C">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t=0.1, 0.5, 1.0</m:t>
        </m:r>
      </m:oMath>
      <w:r w:rsidRPr="00141A7C">
        <w:rPr>
          <w:rFonts w:ascii="Times New Roman" w:eastAsiaTheme="minorEastAsia" w:hAnsi="Times New Roman" w:cs="Times New Roman"/>
          <w:sz w:val="24"/>
          <w:szCs w:val="24"/>
        </w:rPr>
        <w:t>.</w:t>
      </w:r>
    </w:p>
    <w:p w14:paraId="6DB70E6D"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exact solution is given by </w:t>
      </w:r>
    </w:p>
    <w:p w14:paraId="22B1661C" w14:textId="77777777" w:rsidR="007816F6" w:rsidRPr="00141A7C" w:rsidRDefault="000D7BE4" w:rsidP="00910DBE">
      <w:pPr>
        <w:spacing w:after="0"/>
        <w:jc w:val="cente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U</m:t>
            </m:r>
          </m:e>
          <m:sup>
            <m:r>
              <m:rPr>
                <m:sty m:val="p"/>
              </m:rPr>
              <w:rPr>
                <w:rFonts w:ascii="Cambria Math" w:eastAsiaTheme="minorEastAsia" w:hAnsi="Cambria Math" w:cs="Times New Roman"/>
                <w:sz w:val="24"/>
                <w:szCs w:val="24"/>
              </w:rPr>
              <m:t>exact</m:t>
            </m:r>
          </m:sup>
        </m:sSup>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x,t</m:t>
            </m:r>
          </m:e>
        </m:d>
        <m:r>
          <w:rPr>
            <w:rFonts w:ascii="Cambria Math" w:eastAsiaTheme="minorEastAsia" w:hAnsi="Cambria Math" w:cs="Times New Roman"/>
            <w:sz w:val="24"/>
            <w:szCs w:val="24"/>
          </w:rPr>
          <m:t xml:space="preserve">= </m:t>
        </m:r>
        <m:r>
          <m:rPr>
            <m:sty m:val="p"/>
          </m:rPr>
          <w:rPr>
            <w:rFonts w:ascii="Cambria Math" w:hAnsi="Cambria Math" w:cs="Times New Roman"/>
            <w:sz w:val="24"/>
            <w:szCs w:val="24"/>
          </w:rPr>
          <m:t xml:space="preserve">= </m:t>
        </m:r>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β</m:t>
                </m:r>
              </m:sub>
            </m:sSub>
            <m:d>
              <m:dPr>
                <m:ctrlPr>
                  <w:rPr>
                    <w:rFonts w:ascii="Cambria Math" w:hAnsi="Cambria Math" w:cs="Times New Roman"/>
                    <w:sz w:val="24"/>
                    <w:szCs w:val="24"/>
                  </w:rPr>
                </m:ctrlPr>
              </m:dPr>
              <m:e>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m:t>
                    </m:r>
                  </m:sup>
                </m:sSup>
              </m:e>
            </m:d>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t</m:t>
            </m:r>
          </m:e>
        </m:d>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sz w:val="24"/>
                    <w:szCs w:val="24"/>
                  </w:rPr>
                </m:ctrlPr>
              </m:dPr>
              <m:e>
                <m:r>
                  <m:rPr>
                    <m:sty m:val="p"/>
                  </m:rPr>
                  <w:rPr>
                    <w:rFonts w:ascii="Cambria Math" w:hAnsi="Cambria Math" w:cs="Times New Roman"/>
                    <w:sz w:val="24"/>
                    <w:szCs w:val="24"/>
                  </w:rPr>
                  <m:t>πx</m:t>
                </m:r>
              </m:e>
            </m:d>
          </m:e>
        </m:func>
        <m:r>
          <m:rPr>
            <m:sty m:val="p"/>
          </m:rPr>
          <w:rPr>
            <w:rFonts w:ascii="Cambria Math" w:hAnsi="Cambria Math" w:cs="Times New Roman"/>
            <w:sz w:val="24"/>
            <w:szCs w:val="24"/>
          </w:rPr>
          <m:t>,</m:t>
        </m:r>
      </m:oMath>
      <w:r w:rsidR="002A401A" w:rsidRPr="00141A7C">
        <w:rPr>
          <w:rFonts w:ascii="Times New Roman" w:eastAsiaTheme="minorEastAsia" w:hAnsi="Times New Roman" w:cs="Times New Roman"/>
          <w:sz w:val="24"/>
          <w:szCs w:val="24"/>
        </w:rPr>
        <w:t xml:space="preserve"> </w:t>
      </w:r>
    </w:p>
    <w:p w14:paraId="0AA6F30D" w14:textId="77777777" w:rsidR="007816F6" w:rsidRPr="00141A7C" w:rsidRDefault="002A401A"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w:t>
      </w:r>
      <w:r w:rsidR="007816F6" w:rsidRPr="00141A7C">
        <w:rPr>
          <w:rFonts w:ascii="Times New Roman" w:eastAsiaTheme="minorEastAsia" w:hAnsi="Times New Roman" w:cs="Times New Roman"/>
          <w:sz w:val="24"/>
          <w:szCs w:val="24"/>
        </w:rPr>
        <w:t>here</w:t>
      </w:r>
    </w:p>
    <w:p w14:paraId="41C6FA03" w14:textId="77777777" w:rsidR="007816F6" w:rsidRPr="00141A7C" w:rsidRDefault="000D7BE4" w:rsidP="00910DBE">
      <w:pPr>
        <w:spacing w:after="0"/>
        <w:jc w:val="cente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επ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a</m:t>
        </m:r>
      </m:oMath>
      <w:r w:rsidR="002A401A" w:rsidRPr="00141A7C">
        <w:rPr>
          <w:rFonts w:ascii="Times New Roman" w:eastAsiaTheme="minorEastAsia" w:hAnsi="Times New Roman" w:cs="Times New Roman"/>
          <w:sz w:val="24"/>
          <w:szCs w:val="24"/>
        </w:rPr>
        <w:t>.</w:t>
      </w:r>
    </w:p>
    <w:p w14:paraId="09721917"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Using the LFMDM algorithm, the computed solution</w:t>
      </w:r>
      <w:r w:rsidR="00662AE8" w:rsidRPr="00141A7C">
        <w:rPr>
          <w:rFonts w:ascii="Times New Roman" w:eastAsiaTheme="minorEastAsia" w:hAnsi="Times New Roman" w:cs="Times New Roman"/>
          <w:sz w:val="24"/>
          <w:szCs w:val="24"/>
        </w:rPr>
        <w:t xml:space="preserve"> at </w:t>
      </w:r>
      <m:oMath>
        <m:r>
          <w:rPr>
            <w:rFonts w:ascii="Cambria Math" w:eastAsiaTheme="minorEastAsia" w:hAnsi="Cambria Math" w:cs="Times New Roman"/>
            <w:sz w:val="24"/>
            <w:szCs w:val="24"/>
          </w:rPr>
          <m:t>N=12</m:t>
        </m:r>
      </m:oMath>
      <w:r w:rsidRPr="00141A7C">
        <w:rPr>
          <w:rFonts w:ascii="Times New Roman" w:eastAsiaTheme="minorEastAsia" w:hAnsi="Times New Roman" w:cs="Times New Roman"/>
          <w:sz w:val="24"/>
          <w:szCs w:val="24"/>
        </w:rPr>
        <w:t xml:space="preserve"> is given by</w:t>
      </w:r>
    </w:p>
    <w:p w14:paraId="79392C38" w14:textId="77777777" w:rsidR="007816F6" w:rsidRPr="00141A7C" w:rsidRDefault="000D7BE4" w:rsidP="00910DBE">
      <w:pPr>
        <w:spacing w:after="0"/>
        <w:jc w:val="center"/>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U</m:t>
              </m:r>
            </m:e>
            <m:sup>
              <m:r>
                <m:rPr>
                  <m:sty m:val="p"/>
                </m:rPr>
                <w:rPr>
                  <w:rFonts w:ascii="Cambria Math" w:eastAsiaTheme="minorEastAsia" w:hAnsi="Cambria Math" w:cs="Times New Roman"/>
                  <w:sz w:val="24"/>
                  <w:szCs w:val="24"/>
                </w:rPr>
                <m:t>LFMDM</m:t>
              </m:r>
            </m:sup>
          </m:sSup>
          <m:d>
            <m:dPr>
              <m:ctrlPr>
                <w:rPr>
                  <w:rFonts w:ascii="Cambria Math" w:hAnsi="Cambria Math" w:cs="Times New Roman"/>
                  <w:sz w:val="24"/>
                  <w:szCs w:val="24"/>
                </w:rPr>
              </m:ctrlPr>
            </m:dPr>
            <m:e>
              <m:r>
                <m:rPr>
                  <m:sty m:val="p"/>
                </m:rPr>
                <w:rPr>
                  <w:rFonts w:ascii="Cambria Math" w:hAnsi="Cambria Math" w:cs="Times New Roman"/>
                  <w:sz w:val="24"/>
                  <w:szCs w:val="24"/>
                </w:rPr>
                <m:t>x,t</m:t>
              </m:r>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β</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m:t>
                      </m:r>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m:t>
                      </m:r>
                    </m:sup>
                  </m:sSup>
                </m:e>
              </m:d>
              <m:d>
                <m:dPr>
                  <m:ctrlPr>
                    <w:rPr>
                      <w:rFonts w:ascii="Cambria Math" w:hAnsi="Cambria Math" w:cs="Times New Roman"/>
                      <w:sz w:val="24"/>
                      <w:szCs w:val="24"/>
                    </w:rPr>
                  </m:ctrlPr>
                </m:dPr>
                <m:e>
                  <m:r>
                    <m:rPr>
                      <m:sty m:val="p"/>
                    </m:rPr>
                    <w:rPr>
                      <w:rFonts w:ascii="Cambria Math" w:hAnsi="Cambria Math" w:cs="Times New Roman"/>
                      <w:sz w:val="24"/>
                      <w:szCs w:val="24"/>
                    </w:rPr>
                    <m:t>1-δ</m:t>
                  </m:r>
                </m:e>
              </m:d>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t</m:t>
              </m:r>
            </m:e>
          </m:d>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sz w:val="24"/>
                      <w:szCs w:val="24"/>
                    </w:rPr>
                  </m:ctrlPr>
                </m:dPr>
                <m:e>
                  <m:r>
                    <m:rPr>
                      <m:sty m:val="p"/>
                    </m:rPr>
                    <w:rPr>
                      <w:rFonts w:ascii="Cambria Math" w:hAnsi="Cambria Math" w:cs="Times New Roman"/>
                      <w:sz w:val="24"/>
                      <w:szCs w:val="24"/>
                    </w:rPr>
                    <m:t>πx</m:t>
                  </m:r>
                </m:e>
              </m:d>
            </m:e>
          </m:func>
          <m:r>
            <w:rPr>
              <w:rFonts w:ascii="Cambria Math" w:hAnsi="Cambria Math" w:cs="Times New Roman"/>
              <w:sz w:val="24"/>
              <w:szCs w:val="24"/>
            </w:rPr>
            <m:t>.</m:t>
          </m:r>
        </m:oMath>
      </m:oMathPara>
    </w:p>
    <w:p w14:paraId="21624846" w14:textId="77777777" w:rsidR="007816F6" w:rsidRPr="00141A7C" w:rsidRDefault="002A401A"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w:t>
      </w:r>
      <w:r w:rsidR="007816F6" w:rsidRPr="00141A7C">
        <w:rPr>
          <w:rFonts w:ascii="Times New Roman" w:eastAsiaTheme="minorEastAsia" w:hAnsi="Times New Roman" w:cs="Times New Roman"/>
          <w:sz w:val="24"/>
          <w:szCs w:val="24"/>
        </w:rPr>
        <w:t xml:space="preserve">here  </w:t>
      </w:r>
      <m:oMath>
        <m:r>
          <w:rPr>
            <w:rFonts w:ascii="Cambria Math" w:eastAsiaTheme="minorEastAsia" w:hAnsi="Cambria Math" w:cs="Times New Roman"/>
            <w:sz w:val="24"/>
            <w:szCs w:val="24"/>
          </w:rPr>
          <m:t>δ≈</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-4</m:t>
            </m:r>
          </m:sup>
        </m:sSup>
      </m:oMath>
      <w:r w:rsidR="007816F6" w:rsidRPr="00141A7C">
        <w:rPr>
          <w:rFonts w:ascii="Times New Roman" w:eastAsiaTheme="minorEastAsia" w:hAnsi="Times New Roman" w:cs="Times New Roman"/>
          <w:sz w:val="24"/>
          <w:szCs w:val="24"/>
        </w:rPr>
        <w:t>.</w:t>
      </w:r>
    </w:p>
    <w:p w14:paraId="527B5682"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Computational results are presented below in </w:t>
      </w:r>
      <w:r w:rsidRPr="00141A7C">
        <w:rPr>
          <w:rFonts w:ascii="Times New Roman" w:eastAsiaTheme="minorEastAsia" w:hAnsi="Times New Roman" w:cs="Times New Roman"/>
          <w:b/>
          <w:sz w:val="24"/>
          <w:szCs w:val="24"/>
        </w:rPr>
        <w:t>Tables</w:t>
      </w:r>
      <w:r w:rsidRPr="00141A7C">
        <w:rPr>
          <w:rFonts w:ascii="Times New Roman" w:eastAsiaTheme="minorEastAsia" w:hAnsi="Times New Roman" w:cs="Times New Roman"/>
          <w:sz w:val="24"/>
          <w:szCs w:val="24"/>
        </w:rPr>
        <w:t xml:space="preserve"> and </w:t>
      </w:r>
      <w:r w:rsidR="002A401A" w:rsidRPr="00141A7C">
        <w:rPr>
          <w:rFonts w:ascii="Times New Roman" w:eastAsiaTheme="minorEastAsia" w:hAnsi="Times New Roman" w:cs="Times New Roman"/>
          <w:b/>
          <w:sz w:val="24"/>
          <w:szCs w:val="24"/>
        </w:rPr>
        <w:t>Figures</w:t>
      </w:r>
      <w:r w:rsidRPr="00141A7C">
        <w:rPr>
          <w:rFonts w:ascii="Times New Roman" w:eastAsiaTheme="minorEastAsia" w:hAnsi="Times New Roman" w:cs="Times New Roman"/>
          <w:sz w:val="24"/>
          <w:szCs w:val="24"/>
        </w:rPr>
        <w:t xml:space="preserve"> using PYTHON 3.14</w:t>
      </w:r>
      <w:r w:rsidR="002A401A" w:rsidRPr="00141A7C">
        <w:rPr>
          <w:rFonts w:ascii="Times New Roman" w:eastAsiaTheme="minorEastAsia" w:hAnsi="Times New Roman" w:cs="Times New Roman"/>
          <w:sz w:val="24"/>
          <w:szCs w:val="24"/>
        </w:rPr>
        <w:t>.</w:t>
      </w:r>
    </w:p>
    <w:p w14:paraId="60B29217" w14:textId="77777777" w:rsidR="00757AED" w:rsidRPr="00141A7C" w:rsidRDefault="00757AED" w:rsidP="00910DBE">
      <w:pPr>
        <w:spacing w:after="0"/>
        <w:rPr>
          <w:rFonts w:ascii="Times New Roman" w:hAnsi="Times New Roman" w:cs="Times New Roman"/>
          <w:b/>
          <w:sz w:val="24"/>
          <w:szCs w:val="24"/>
        </w:rPr>
      </w:pPr>
      <w:r w:rsidRPr="00141A7C">
        <w:rPr>
          <w:rFonts w:ascii="Times New Roman" w:hAnsi="Times New Roman" w:cs="Times New Roman"/>
          <w:b/>
          <w:sz w:val="24"/>
          <w:szCs w:val="24"/>
        </w:rPr>
        <w:t>7. Results and Discussion</w:t>
      </w:r>
    </w:p>
    <w:p w14:paraId="3D9B6688" w14:textId="77777777" w:rsidR="00757AED" w:rsidRPr="00141A7C" w:rsidRDefault="00757AED" w:rsidP="00910DBE">
      <w:pPr>
        <w:spacing w:after="0"/>
        <w:jc w:val="center"/>
        <w:rPr>
          <w:rFonts w:ascii="Times New Roman" w:hAnsi="Times New Roman" w:cs="Times New Roman"/>
          <w:b/>
          <w:sz w:val="24"/>
          <w:szCs w:val="24"/>
        </w:rPr>
      </w:pPr>
    </w:p>
    <w:p w14:paraId="0DB931A5" w14:textId="77777777" w:rsidR="00757AED" w:rsidRPr="00141A7C" w:rsidRDefault="00757AED" w:rsidP="00910DBE">
      <w:pPr>
        <w:spacing w:after="0"/>
        <w:jc w:val="center"/>
        <w:rPr>
          <w:rFonts w:ascii="Times New Roman" w:hAnsi="Times New Roman" w:cs="Times New Roman"/>
          <w:b/>
          <w:sz w:val="24"/>
          <w:szCs w:val="24"/>
        </w:rPr>
      </w:pPr>
      <w:r w:rsidRPr="00141A7C">
        <w:rPr>
          <w:rFonts w:ascii="Times New Roman" w:hAnsi="Times New Roman" w:cs="Times New Roman"/>
          <w:b/>
          <w:sz w:val="24"/>
          <w:szCs w:val="24"/>
        </w:rPr>
        <w:t xml:space="preserve">Table 1: LFMDM vs LFD vs Exact with </w:t>
      </w:r>
      <m:oMath>
        <m:r>
          <m:rPr>
            <m:sty m:val="bi"/>
          </m:rPr>
          <w:rPr>
            <w:rFonts w:ascii="Cambria Math" w:hAnsi="Cambria Math" w:cs="Times New Roman"/>
            <w:sz w:val="24"/>
            <w:szCs w:val="24"/>
          </w:rPr>
          <m:t>β</m:t>
        </m:r>
      </m:oMath>
      <w:r w:rsidRPr="00141A7C">
        <w:rPr>
          <w:rFonts w:ascii="Times New Roman" w:hAnsi="Times New Roman" w:cs="Times New Roman"/>
          <w:b/>
          <w:sz w:val="24"/>
          <w:szCs w:val="24"/>
        </w:rPr>
        <w:t xml:space="preserve"> = 0.9, ε = 0.01</w:t>
      </w:r>
    </w:p>
    <w:tbl>
      <w:tblPr>
        <w:tblStyle w:val="PlainTable2"/>
        <w:tblW w:w="9026" w:type="dxa"/>
        <w:tblLook w:val="04A0" w:firstRow="1" w:lastRow="0" w:firstColumn="1" w:lastColumn="0" w:noHBand="0" w:noVBand="1"/>
      </w:tblPr>
      <w:tblGrid>
        <w:gridCol w:w="558"/>
        <w:gridCol w:w="559"/>
        <w:gridCol w:w="1245"/>
        <w:gridCol w:w="2629"/>
        <w:gridCol w:w="948"/>
        <w:gridCol w:w="2139"/>
        <w:gridCol w:w="948"/>
      </w:tblGrid>
      <w:tr w:rsidR="00757AED" w:rsidRPr="00141A7C" w14:paraId="02F73ABC" w14:textId="77777777" w:rsidTr="00CB1107">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14B2504D" w14:textId="77777777" w:rsidR="00757AED" w:rsidRPr="00141A7C" w:rsidRDefault="00757AED" w:rsidP="00910DBE">
            <w:pPr>
              <w:spacing w:line="276" w:lineRule="auto"/>
              <w:jc w:val="both"/>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t</m:t>
                </m:r>
              </m:oMath>
            </m:oMathPara>
          </w:p>
        </w:tc>
        <w:tc>
          <w:tcPr>
            <w:tcW w:w="0" w:type="auto"/>
            <w:hideMark/>
          </w:tcPr>
          <w:p w14:paraId="17BF46C8" w14:textId="77777777" w:rsidR="00757AED" w:rsidRPr="00141A7C" w:rsidRDefault="00757AED" w:rsidP="00910DB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x</m:t>
                </m:r>
              </m:oMath>
            </m:oMathPara>
          </w:p>
        </w:tc>
        <w:tc>
          <w:tcPr>
            <w:tcW w:w="0" w:type="auto"/>
            <w:hideMark/>
          </w:tcPr>
          <w:p w14:paraId="200B31F6" w14:textId="77777777" w:rsidR="00757AED" w:rsidRPr="00141A7C" w:rsidRDefault="00757AED" w:rsidP="00910DB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LFMDM</w:t>
            </w:r>
          </w:p>
        </w:tc>
        <w:tc>
          <w:tcPr>
            <w:tcW w:w="0" w:type="auto"/>
            <w:hideMark/>
          </w:tcPr>
          <w:p w14:paraId="688872E5" w14:textId="77777777" w:rsidR="00757AED" w:rsidRPr="00141A7C" w:rsidRDefault="00757AED" w:rsidP="00910DB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Abs Error (LFMDM)</w:t>
            </w:r>
          </w:p>
        </w:tc>
        <w:tc>
          <w:tcPr>
            <w:tcW w:w="0" w:type="auto"/>
            <w:hideMark/>
          </w:tcPr>
          <w:p w14:paraId="55ACB4CD" w14:textId="77777777" w:rsidR="00757AED" w:rsidRPr="00141A7C" w:rsidRDefault="00757AED" w:rsidP="00910DB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LFD</w:t>
            </w:r>
          </w:p>
        </w:tc>
        <w:tc>
          <w:tcPr>
            <w:tcW w:w="0" w:type="auto"/>
            <w:hideMark/>
          </w:tcPr>
          <w:p w14:paraId="5DA0EEBE" w14:textId="77777777" w:rsidR="00757AED" w:rsidRPr="00141A7C" w:rsidRDefault="00757AED" w:rsidP="00910DB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Abs Error (LFD)</w:t>
            </w:r>
          </w:p>
        </w:tc>
        <w:tc>
          <w:tcPr>
            <w:tcW w:w="0" w:type="auto"/>
            <w:hideMark/>
          </w:tcPr>
          <w:p w14:paraId="01F3D9CD" w14:textId="77777777" w:rsidR="00757AED" w:rsidRPr="00141A7C" w:rsidRDefault="00757AED" w:rsidP="00910DB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Exact</w:t>
            </w:r>
          </w:p>
        </w:tc>
      </w:tr>
      <w:tr w:rsidR="00757AED" w:rsidRPr="00141A7C" w14:paraId="6BE4D4FC"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6194E6AF"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w:t>
            </w:r>
          </w:p>
        </w:tc>
        <w:tc>
          <w:tcPr>
            <w:tcW w:w="0" w:type="auto"/>
            <w:hideMark/>
          </w:tcPr>
          <w:p w14:paraId="2862B4B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w:t>
            </w:r>
          </w:p>
        </w:tc>
        <w:tc>
          <w:tcPr>
            <w:tcW w:w="0" w:type="auto"/>
            <w:hideMark/>
          </w:tcPr>
          <w:p w14:paraId="6DBCA1C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7898524B"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069A0E3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5F1F4CE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4ED5673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r>
      <w:tr w:rsidR="00757AED" w:rsidRPr="00141A7C" w14:paraId="050F0FB7"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44CBAFFF"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w:t>
            </w:r>
          </w:p>
        </w:tc>
        <w:tc>
          <w:tcPr>
            <w:tcW w:w="0" w:type="auto"/>
            <w:hideMark/>
          </w:tcPr>
          <w:p w14:paraId="552BAB91"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0761C307"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0.0813</w:t>
            </w:r>
          </w:p>
        </w:tc>
        <w:tc>
          <w:tcPr>
            <w:tcW w:w="0" w:type="auto"/>
            <w:hideMark/>
          </w:tcPr>
          <w:p w14:paraId="4C83A5D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717E92E1"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0.0812</w:t>
            </w:r>
          </w:p>
        </w:tc>
        <w:tc>
          <w:tcPr>
            <w:tcW w:w="0" w:type="auto"/>
            <w:hideMark/>
          </w:tcPr>
          <w:p w14:paraId="1FD5B727"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0.0002</w:t>
            </w:r>
          </w:p>
        </w:tc>
        <w:tc>
          <w:tcPr>
            <w:tcW w:w="0" w:type="auto"/>
            <w:hideMark/>
          </w:tcPr>
          <w:p w14:paraId="64E01EE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0.0814</w:t>
            </w:r>
          </w:p>
        </w:tc>
      </w:tr>
      <w:tr w:rsidR="00757AED" w:rsidRPr="00141A7C" w14:paraId="57795547"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2DDA9A00"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w:t>
            </w:r>
          </w:p>
        </w:tc>
        <w:tc>
          <w:tcPr>
            <w:tcW w:w="0" w:type="auto"/>
            <w:hideMark/>
          </w:tcPr>
          <w:p w14:paraId="3652C68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2096B1F6"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0.1348</w:t>
            </w:r>
          </w:p>
        </w:tc>
        <w:tc>
          <w:tcPr>
            <w:tcW w:w="0" w:type="auto"/>
            <w:hideMark/>
          </w:tcPr>
          <w:p w14:paraId="5035F57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4115F06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0.1347</w:t>
            </w:r>
          </w:p>
        </w:tc>
        <w:tc>
          <w:tcPr>
            <w:tcW w:w="0" w:type="auto"/>
            <w:hideMark/>
          </w:tcPr>
          <w:p w14:paraId="01B47F08"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0.0002</w:t>
            </w:r>
          </w:p>
        </w:tc>
        <w:tc>
          <w:tcPr>
            <w:tcW w:w="0" w:type="auto"/>
            <w:hideMark/>
          </w:tcPr>
          <w:p w14:paraId="047A00B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0.1349</w:t>
            </w:r>
          </w:p>
        </w:tc>
      </w:tr>
      <w:tr w:rsidR="00757AED" w:rsidRPr="00141A7C" w14:paraId="72A71419"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64C9607E"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w:t>
            </w:r>
          </w:p>
        </w:tc>
        <w:tc>
          <w:tcPr>
            <w:tcW w:w="0" w:type="auto"/>
            <w:hideMark/>
          </w:tcPr>
          <w:p w14:paraId="1C87BF48"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1EC1EA26"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0.1348</w:t>
            </w:r>
          </w:p>
        </w:tc>
        <w:tc>
          <w:tcPr>
            <w:tcW w:w="0" w:type="auto"/>
            <w:hideMark/>
          </w:tcPr>
          <w:p w14:paraId="1040881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16B20E3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0.1347</w:t>
            </w:r>
          </w:p>
        </w:tc>
        <w:tc>
          <w:tcPr>
            <w:tcW w:w="0" w:type="auto"/>
            <w:hideMark/>
          </w:tcPr>
          <w:p w14:paraId="47D6F884"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0.0002</w:t>
            </w:r>
          </w:p>
        </w:tc>
        <w:tc>
          <w:tcPr>
            <w:tcW w:w="0" w:type="auto"/>
            <w:hideMark/>
          </w:tcPr>
          <w:p w14:paraId="1D08B8D2"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0.1349</w:t>
            </w:r>
          </w:p>
        </w:tc>
      </w:tr>
      <w:tr w:rsidR="00757AED" w:rsidRPr="00141A7C" w14:paraId="3E81329E"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0EBAEBAF"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w:t>
            </w:r>
          </w:p>
        </w:tc>
        <w:tc>
          <w:tcPr>
            <w:tcW w:w="0" w:type="auto"/>
            <w:hideMark/>
          </w:tcPr>
          <w:p w14:paraId="33F061E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27E9BAA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0.0813</w:t>
            </w:r>
          </w:p>
        </w:tc>
        <w:tc>
          <w:tcPr>
            <w:tcW w:w="0" w:type="auto"/>
            <w:hideMark/>
          </w:tcPr>
          <w:p w14:paraId="4CA9A42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230B5B10"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0.0812</w:t>
            </w:r>
          </w:p>
        </w:tc>
        <w:tc>
          <w:tcPr>
            <w:tcW w:w="0" w:type="auto"/>
            <w:hideMark/>
          </w:tcPr>
          <w:p w14:paraId="05B14810"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0.0002</w:t>
            </w:r>
          </w:p>
        </w:tc>
        <w:tc>
          <w:tcPr>
            <w:tcW w:w="0" w:type="auto"/>
            <w:hideMark/>
          </w:tcPr>
          <w:p w14:paraId="7D2639B8"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0.0814</w:t>
            </w:r>
          </w:p>
        </w:tc>
      </w:tr>
      <w:tr w:rsidR="00757AED" w:rsidRPr="00141A7C" w14:paraId="53DC909B"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7D7FAB17"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w:t>
            </w:r>
          </w:p>
        </w:tc>
        <w:tc>
          <w:tcPr>
            <w:tcW w:w="0" w:type="auto"/>
            <w:hideMark/>
          </w:tcPr>
          <w:p w14:paraId="25D38D7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3FE5D3B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6EF8A92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547E903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1670683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715B3A68"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r>
      <w:tr w:rsidR="00757AED" w:rsidRPr="00141A7C" w14:paraId="64A45D39" w14:textId="77777777" w:rsidTr="00CB110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0" w:type="auto"/>
            <w:hideMark/>
          </w:tcPr>
          <w:p w14:paraId="4FA468A5"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w:t>
            </w:r>
          </w:p>
        </w:tc>
        <w:tc>
          <w:tcPr>
            <w:tcW w:w="0" w:type="auto"/>
            <w:hideMark/>
          </w:tcPr>
          <w:p w14:paraId="714F4FB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0AB20E2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0.1125</w:t>
            </w:r>
          </w:p>
        </w:tc>
        <w:tc>
          <w:tcPr>
            <w:tcW w:w="0" w:type="auto"/>
            <w:hideMark/>
          </w:tcPr>
          <w:p w14:paraId="6BD5AC9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7F4AB5BA"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0.1123</w:t>
            </w:r>
          </w:p>
        </w:tc>
        <w:tc>
          <w:tcPr>
            <w:tcW w:w="0" w:type="auto"/>
            <w:hideMark/>
          </w:tcPr>
          <w:p w14:paraId="702AAC7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0.0003</w:t>
            </w:r>
          </w:p>
        </w:tc>
        <w:tc>
          <w:tcPr>
            <w:tcW w:w="0" w:type="auto"/>
            <w:hideMark/>
          </w:tcPr>
          <w:p w14:paraId="3027098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0.1126</w:t>
            </w:r>
          </w:p>
        </w:tc>
      </w:tr>
      <w:tr w:rsidR="00757AED" w:rsidRPr="00141A7C" w14:paraId="73CE1D47"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109938DD"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w:t>
            </w:r>
          </w:p>
        </w:tc>
        <w:tc>
          <w:tcPr>
            <w:tcW w:w="0" w:type="auto"/>
            <w:hideMark/>
          </w:tcPr>
          <w:p w14:paraId="6127320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37B62149"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0.1867</w:t>
            </w:r>
          </w:p>
        </w:tc>
        <w:tc>
          <w:tcPr>
            <w:tcW w:w="0" w:type="auto"/>
            <w:hideMark/>
          </w:tcPr>
          <w:p w14:paraId="6127CDF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4F14DAB6"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0.1864</w:t>
            </w:r>
          </w:p>
        </w:tc>
        <w:tc>
          <w:tcPr>
            <w:tcW w:w="0" w:type="auto"/>
            <w:hideMark/>
          </w:tcPr>
          <w:p w14:paraId="6E17667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12C3923E"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0.1868</w:t>
            </w:r>
          </w:p>
        </w:tc>
      </w:tr>
      <w:tr w:rsidR="00757AED" w:rsidRPr="00141A7C" w14:paraId="5E963B51"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454614F1"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w:t>
            </w:r>
          </w:p>
        </w:tc>
        <w:tc>
          <w:tcPr>
            <w:tcW w:w="0" w:type="auto"/>
            <w:hideMark/>
          </w:tcPr>
          <w:p w14:paraId="2C9E4DF9"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50221CED"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0.1867</w:t>
            </w:r>
          </w:p>
        </w:tc>
        <w:tc>
          <w:tcPr>
            <w:tcW w:w="0" w:type="auto"/>
            <w:hideMark/>
          </w:tcPr>
          <w:p w14:paraId="47BC9746"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290436D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0.1864</w:t>
            </w:r>
          </w:p>
        </w:tc>
        <w:tc>
          <w:tcPr>
            <w:tcW w:w="0" w:type="auto"/>
            <w:hideMark/>
          </w:tcPr>
          <w:p w14:paraId="21B8AADA"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447F316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0.1868</w:t>
            </w:r>
          </w:p>
        </w:tc>
      </w:tr>
      <w:tr w:rsidR="00757AED" w:rsidRPr="00141A7C" w14:paraId="0C7286D4"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446E6D8A"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w:t>
            </w:r>
          </w:p>
        </w:tc>
        <w:tc>
          <w:tcPr>
            <w:tcW w:w="0" w:type="auto"/>
            <w:hideMark/>
          </w:tcPr>
          <w:p w14:paraId="5B6D1C2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03DECA69"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0.1125</w:t>
            </w:r>
          </w:p>
        </w:tc>
        <w:tc>
          <w:tcPr>
            <w:tcW w:w="0" w:type="auto"/>
            <w:hideMark/>
          </w:tcPr>
          <w:p w14:paraId="1507CC61"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67385B7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0.1123</w:t>
            </w:r>
          </w:p>
        </w:tc>
        <w:tc>
          <w:tcPr>
            <w:tcW w:w="0" w:type="auto"/>
            <w:hideMark/>
          </w:tcPr>
          <w:p w14:paraId="781A915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0.0003</w:t>
            </w:r>
          </w:p>
        </w:tc>
        <w:tc>
          <w:tcPr>
            <w:tcW w:w="0" w:type="auto"/>
            <w:hideMark/>
          </w:tcPr>
          <w:p w14:paraId="2E479D8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0.1126</w:t>
            </w:r>
          </w:p>
        </w:tc>
      </w:tr>
      <w:tr w:rsidR="00757AED" w:rsidRPr="00141A7C" w14:paraId="49AA7701"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20AB3D7F"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0.5</w:t>
            </w:r>
          </w:p>
        </w:tc>
        <w:tc>
          <w:tcPr>
            <w:tcW w:w="0" w:type="auto"/>
            <w:hideMark/>
          </w:tcPr>
          <w:p w14:paraId="6462F9B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4413C83D"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0.1410</w:t>
            </w:r>
          </w:p>
        </w:tc>
        <w:tc>
          <w:tcPr>
            <w:tcW w:w="0" w:type="auto"/>
            <w:hideMark/>
          </w:tcPr>
          <w:p w14:paraId="45F59A4F"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7A2DB3D8"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0.1407</w:t>
            </w:r>
          </w:p>
        </w:tc>
        <w:tc>
          <w:tcPr>
            <w:tcW w:w="0" w:type="auto"/>
            <w:hideMark/>
          </w:tcPr>
          <w:p w14:paraId="46595BE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6D289A0B"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0.1411</w:t>
            </w:r>
          </w:p>
        </w:tc>
      </w:tr>
      <w:tr w:rsidR="00757AED" w:rsidRPr="00141A7C" w14:paraId="20BE9BCE"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2BA4477E"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0.5</w:t>
            </w:r>
          </w:p>
        </w:tc>
        <w:tc>
          <w:tcPr>
            <w:tcW w:w="0" w:type="auto"/>
            <w:hideMark/>
          </w:tcPr>
          <w:p w14:paraId="5857765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2E6442C6"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0.2337</w:t>
            </w:r>
          </w:p>
        </w:tc>
        <w:tc>
          <w:tcPr>
            <w:tcW w:w="0" w:type="auto"/>
            <w:hideMark/>
          </w:tcPr>
          <w:p w14:paraId="576264DE"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74C488A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0.2334</w:t>
            </w:r>
          </w:p>
        </w:tc>
        <w:tc>
          <w:tcPr>
            <w:tcW w:w="0" w:type="auto"/>
            <w:hideMark/>
          </w:tcPr>
          <w:p w14:paraId="32BBD0C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6A4629C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0.2338</w:t>
            </w:r>
          </w:p>
        </w:tc>
      </w:tr>
      <w:tr w:rsidR="00757AED" w:rsidRPr="00141A7C" w14:paraId="3E087548"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4B6BEAC1"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0.5</w:t>
            </w:r>
          </w:p>
        </w:tc>
        <w:tc>
          <w:tcPr>
            <w:tcW w:w="0" w:type="auto"/>
            <w:hideMark/>
          </w:tcPr>
          <w:p w14:paraId="0619BB7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2438A2E9"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0.2337</w:t>
            </w:r>
          </w:p>
        </w:tc>
        <w:tc>
          <w:tcPr>
            <w:tcW w:w="0" w:type="auto"/>
            <w:hideMark/>
          </w:tcPr>
          <w:p w14:paraId="2BCE9BB6"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3038718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0.2334</w:t>
            </w:r>
          </w:p>
        </w:tc>
        <w:tc>
          <w:tcPr>
            <w:tcW w:w="0" w:type="auto"/>
            <w:hideMark/>
          </w:tcPr>
          <w:p w14:paraId="00673A48"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13339C86"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0.2338</w:t>
            </w:r>
          </w:p>
        </w:tc>
      </w:tr>
      <w:tr w:rsidR="00757AED" w:rsidRPr="00141A7C" w14:paraId="3279FE98"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658820A1"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0.5</w:t>
            </w:r>
          </w:p>
        </w:tc>
        <w:tc>
          <w:tcPr>
            <w:tcW w:w="0" w:type="auto"/>
            <w:hideMark/>
          </w:tcPr>
          <w:p w14:paraId="3258ABD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0EC5FBEE"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0.1410</w:t>
            </w:r>
          </w:p>
        </w:tc>
        <w:tc>
          <w:tcPr>
            <w:tcW w:w="0" w:type="auto"/>
            <w:hideMark/>
          </w:tcPr>
          <w:p w14:paraId="5C5E873E"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31772EB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0.1407</w:t>
            </w:r>
          </w:p>
        </w:tc>
        <w:tc>
          <w:tcPr>
            <w:tcW w:w="0" w:type="auto"/>
            <w:hideMark/>
          </w:tcPr>
          <w:p w14:paraId="4446F59F"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7149ACE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0.1411</w:t>
            </w:r>
          </w:p>
        </w:tc>
      </w:tr>
      <w:tr w:rsidR="00757AED" w:rsidRPr="00141A7C" w14:paraId="15D60B1A"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0D28D262"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0.7</w:t>
            </w:r>
          </w:p>
        </w:tc>
        <w:tc>
          <w:tcPr>
            <w:tcW w:w="0" w:type="auto"/>
            <w:hideMark/>
          </w:tcPr>
          <w:p w14:paraId="721B9FD0"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28CEE0D4"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0.1673</w:t>
            </w:r>
          </w:p>
        </w:tc>
        <w:tc>
          <w:tcPr>
            <w:tcW w:w="0" w:type="auto"/>
            <w:hideMark/>
          </w:tcPr>
          <w:p w14:paraId="2393FF0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7FAAA8F8"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0.1669</w:t>
            </w:r>
          </w:p>
        </w:tc>
        <w:tc>
          <w:tcPr>
            <w:tcW w:w="0" w:type="auto"/>
            <w:hideMark/>
          </w:tcPr>
          <w:p w14:paraId="5121299B"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0045EE5D"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0.1674</w:t>
            </w:r>
          </w:p>
        </w:tc>
      </w:tr>
      <w:tr w:rsidR="00757AED" w:rsidRPr="00141A7C" w14:paraId="3A9DE5FD"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4F74A975"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0.7</w:t>
            </w:r>
          </w:p>
        </w:tc>
        <w:tc>
          <w:tcPr>
            <w:tcW w:w="0" w:type="auto"/>
            <w:hideMark/>
          </w:tcPr>
          <w:p w14:paraId="4995BA8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10210ACF"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0.2768</w:t>
            </w:r>
          </w:p>
        </w:tc>
        <w:tc>
          <w:tcPr>
            <w:tcW w:w="0" w:type="auto"/>
            <w:hideMark/>
          </w:tcPr>
          <w:p w14:paraId="5EA86B28"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7E23D41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0.2764</w:t>
            </w:r>
          </w:p>
        </w:tc>
        <w:tc>
          <w:tcPr>
            <w:tcW w:w="0" w:type="auto"/>
            <w:hideMark/>
          </w:tcPr>
          <w:p w14:paraId="3F8B77A7"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647A15A9"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0.2769</w:t>
            </w:r>
          </w:p>
        </w:tc>
      </w:tr>
      <w:tr w:rsidR="00757AED" w:rsidRPr="00141A7C" w14:paraId="19D17D71"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568CDC79"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0.7</w:t>
            </w:r>
          </w:p>
        </w:tc>
        <w:tc>
          <w:tcPr>
            <w:tcW w:w="0" w:type="auto"/>
            <w:hideMark/>
          </w:tcPr>
          <w:p w14:paraId="74F2E55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2554730D"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0.2768</w:t>
            </w:r>
          </w:p>
        </w:tc>
        <w:tc>
          <w:tcPr>
            <w:tcW w:w="0" w:type="auto"/>
            <w:hideMark/>
          </w:tcPr>
          <w:p w14:paraId="33CE81BB"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1453ABC4"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0.2764</w:t>
            </w:r>
          </w:p>
        </w:tc>
        <w:tc>
          <w:tcPr>
            <w:tcW w:w="0" w:type="auto"/>
            <w:hideMark/>
          </w:tcPr>
          <w:p w14:paraId="68F146F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0B3C0D28"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0.2769</w:t>
            </w:r>
          </w:p>
        </w:tc>
      </w:tr>
      <w:tr w:rsidR="00757AED" w:rsidRPr="00141A7C" w14:paraId="37FF92F3"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14C61D96"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0.7</w:t>
            </w:r>
          </w:p>
        </w:tc>
        <w:tc>
          <w:tcPr>
            <w:tcW w:w="0" w:type="auto"/>
            <w:hideMark/>
          </w:tcPr>
          <w:p w14:paraId="0F69CC8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68D8F484"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0.1673</w:t>
            </w:r>
          </w:p>
        </w:tc>
        <w:tc>
          <w:tcPr>
            <w:tcW w:w="0" w:type="auto"/>
            <w:hideMark/>
          </w:tcPr>
          <w:p w14:paraId="66296E1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5E71C8D7"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0.1669</w:t>
            </w:r>
          </w:p>
        </w:tc>
        <w:tc>
          <w:tcPr>
            <w:tcW w:w="0" w:type="auto"/>
            <w:hideMark/>
          </w:tcPr>
          <w:p w14:paraId="4E32C17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0C33BDA8"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0.1674</w:t>
            </w:r>
          </w:p>
        </w:tc>
      </w:tr>
      <w:tr w:rsidR="00757AED" w:rsidRPr="00141A7C" w14:paraId="4BB3E994"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62B5419A"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5EA29C2B"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1F4DF4B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0.1900</w:t>
            </w:r>
          </w:p>
        </w:tc>
        <w:tc>
          <w:tcPr>
            <w:tcW w:w="0" w:type="auto"/>
            <w:hideMark/>
          </w:tcPr>
          <w:p w14:paraId="0CB0E054"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789AA89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0.1895</w:t>
            </w:r>
          </w:p>
        </w:tc>
        <w:tc>
          <w:tcPr>
            <w:tcW w:w="0" w:type="auto"/>
            <w:hideMark/>
          </w:tcPr>
          <w:p w14:paraId="6041A96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0.0006</w:t>
            </w:r>
          </w:p>
        </w:tc>
        <w:tc>
          <w:tcPr>
            <w:tcW w:w="0" w:type="auto"/>
            <w:hideMark/>
          </w:tcPr>
          <w:p w14:paraId="520CAF74"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0.1901</w:t>
            </w:r>
          </w:p>
        </w:tc>
      </w:tr>
      <w:tr w:rsidR="00757AED" w:rsidRPr="00141A7C" w14:paraId="63D96282"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5014B6F2"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45BB3622"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3A18967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0.3144</w:t>
            </w:r>
          </w:p>
        </w:tc>
        <w:tc>
          <w:tcPr>
            <w:tcW w:w="0" w:type="auto"/>
            <w:hideMark/>
          </w:tcPr>
          <w:p w14:paraId="5C51EE9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4E3BAF29"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0.3139</w:t>
            </w:r>
          </w:p>
        </w:tc>
        <w:tc>
          <w:tcPr>
            <w:tcW w:w="0" w:type="auto"/>
            <w:hideMark/>
          </w:tcPr>
          <w:p w14:paraId="62BBA596"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0.0006</w:t>
            </w:r>
          </w:p>
        </w:tc>
        <w:tc>
          <w:tcPr>
            <w:tcW w:w="0" w:type="auto"/>
            <w:hideMark/>
          </w:tcPr>
          <w:p w14:paraId="53CC68B2"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0.3145</w:t>
            </w:r>
          </w:p>
        </w:tc>
      </w:tr>
      <w:tr w:rsidR="00757AED" w:rsidRPr="00141A7C" w14:paraId="66AEBE93"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25A4FA02"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4517DDF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3FAB324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0.3144</w:t>
            </w:r>
          </w:p>
        </w:tc>
        <w:tc>
          <w:tcPr>
            <w:tcW w:w="0" w:type="auto"/>
            <w:hideMark/>
          </w:tcPr>
          <w:p w14:paraId="25B3EC8A"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02862674"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0.3139</w:t>
            </w:r>
          </w:p>
        </w:tc>
        <w:tc>
          <w:tcPr>
            <w:tcW w:w="0" w:type="auto"/>
            <w:hideMark/>
          </w:tcPr>
          <w:p w14:paraId="6F7DEC1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0.0006</w:t>
            </w:r>
          </w:p>
        </w:tc>
        <w:tc>
          <w:tcPr>
            <w:tcW w:w="0" w:type="auto"/>
            <w:hideMark/>
          </w:tcPr>
          <w:p w14:paraId="4CD6C77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0.3145</w:t>
            </w:r>
          </w:p>
        </w:tc>
      </w:tr>
      <w:tr w:rsidR="00757AED" w:rsidRPr="00141A7C" w14:paraId="33367E45"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58D1FCE5"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0ADFC1D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451B6CF5"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0.1900</w:t>
            </w:r>
          </w:p>
        </w:tc>
        <w:tc>
          <w:tcPr>
            <w:tcW w:w="0" w:type="auto"/>
            <w:hideMark/>
          </w:tcPr>
          <w:p w14:paraId="482FBA69"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6A0F2BF4"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0.1895</w:t>
            </w:r>
          </w:p>
        </w:tc>
        <w:tc>
          <w:tcPr>
            <w:tcW w:w="0" w:type="auto"/>
            <w:hideMark/>
          </w:tcPr>
          <w:p w14:paraId="6316195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0.0006</w:t>
            </w:r>
          </w:p>
        </w:tc>
        <w:tc>
          <w:tcPr>
            <w:tcW w:w="0" w:type="auto"/>
            <w:hideMark/>
          </w:tcPr>
          <w:p w14:paraId="61D7E9F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0.1901</w:t>
            </w:r>
          </w:p>
        </w:tc>
      </w:tr>
    </w:tbl>
    <w:p w14:paraId="4C96EDFD" w14:textId="77777777" w:rsidR="00757AED" w:rsidRPr="00141A7C" w:rsidRDefault="00757AED" w:rsidP="00910DBE">
      <w:pPr>
        <w:spacing w:after="0"/>
        <w:jc w:val="both"/>
        <w:rPr>
          <w:rFonts w:ascii="Times New Roman" w:hAnsi="Times New Roman" w:cs="Times New Roman"/>
          <w:sz w:val="24"/>
          <w:szCs w:val="24"/>
        </w:rPr>
      </w:pPr>
    </w:p>
    <w:p w14:paraId="5534E358" w14:textId="77777777" w:rsidR="00757AED" w:rsidRPr="00141A7C" w:rsidRDefault="00757AED"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The above computational results as shown in </w:t>
      </w:r>
      <w:r w:rsidRPr="00141A7C">
        <w:rPr>
          <w:rFonts w:ascii="Times New Roman" w:hAnsi="Times New Roman" w:cs="Times New Roman"/>
          <w:b/>
          <w:sz w:val="24"/>
          <w:szCs w:val="24"/>
        </w:rPr>
        <w:t>Table 1</w:t>
      </w:r>
      <w:r w:rsidRPr="00141A7C">
        <w:rPr>
          <w:rFonts w:ascii="Times New Roman" w:hAnsi="Times New Roman" w:cs="Times New Roman"/>
          <w:sz w:val="24"/>
          <w:szCs w:val="24"/>
        </w:rPr>
        <w:t xml:space="preserve"> confirm that the proposed Local Fractional Mamadu Decomposition Method (LFMDM) yields highly accurate approximations for the exact solution of the singularly perturbed fractional telegraph equation, as reflected in the absolute errors of order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Pr="00141A7C">
        <w:rPr>
          <w:rFonts w:ascii="Times New Roman" w:hAnsi="Times New Roman" w:cs="Times New Roman"/>
          <w:sz w:val="24"/>
          <w:szCs w:val="24"/>
        </w:rPr>
        <w:t xml:space="preserve"> for all nodes in space and time. The reason for this high accuracy of the LFMDM is that this scheme inherently preserves the memory effects of the Caputo fractional derivative through the use of Mittag-Leffler functions. The absolute errors of the Laplace Fractional Decomposition Method are somewhat larger and vary between the interval of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oMath>
      <w:r w:rsidRPr="00141A7C">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Pr="00141A7C">
        <w:rPr>
          <w:rFonts w:ascii="Times New Roman" w:hAnsi="Times New Roman" w:cs="Times New Roman"/>
          <w:sz w:val="24"/>
          <w:szCs w:val="24"/>
        </w:rPr>
        <w:t xml:space="preserve"> , and the deviation </w:t>
      </w:r>
      <w:r w:rsidRPr="00141A7C">
        <w:rPr>
          <w:rFonts w:ascii="Times New Roman" w:hAnsi="Times New Roman" w:cs="Times New Roman"/>
          <w:sz w:val="24"/>
          <w:szCs w:val="24"/>
        </w:rPr>
        <w:lastRenderedPageBreak/>
        <w:t xml:space="preserve">increases as time increases. This is because of the nature of exponential decay in the solution of the fractional telegraph equation. The maximum absolute errors occur at the midpoint of the spatial interval (i.e., </w:t>
      </w:r>
      <m:oMath>
        <m:r>
          <w:rPr>
            <w:rFonts w:ascii="Cambria Math" w:hAnsi="Cambria Math" w:cs="Times New Roman"/>
            <w:sz w:val="24"/>
            <w:szCs w:val="24"/>
          </w:rPr>
          <m:t>x=0.4 -0.6</m:t>
        </m:r>
      </m:oMath>
      <w:r w:rsidRPr="00141A7C">
        <w:rPr>
          <w:rFonts w:ascii="Times New Roman" w:hAnsi="Times New Roman" w:cs="Times New Roman"/>
          <w:sz w:val="24"/>
          <w:szCs w:val="24"/>
        </w:rPr>
        <w:t>) because this is the point at which the sine eigenfunction sin(πx) reaches its maximum value. The absolute errors are zero at the boundaries because of the homogeneous Dirichlet conditions.</w:t>
      </w:r>
    </w:p>
    <w:p w14:paraId="6902780A" w14:textId="77777777" w:rsidR="00757AED" w:rsidRPr="00141A7C" w:rsidRDefault="00757AED" w:rsidP="00910DBE">
      <w:pPr>
        <w:spacing w:after="0"/>
        <w:jc w:val="both"/>
        <w:rPr>
          <w:rFonts w:ascii="Times New Roman" w:hAnsi="Times New Roman" w:cs="Times New Roman"/>
          <w:sz w:val="24"/>
          <w:szCs w:val="24"/>
        </w:rPr>
      </w:pPr>
    </w:p>
    <w:p w14:paraId="1EC40601" w14:textId="77777777" w:rsidR="00757AED" w:rsidRPr="00141A7C" w:rsidRDefault="00757AED" w:rsidP="00910DBE">
      <w:pPr>
        <w:spacing w:after="0"/>
        <w:jc w:val="both"/>
        <w:rPr>
          <w:rFonts w:ascii="Times New Roman" w:hAnsi="Times New Roman" w:cs="Times New Roman"/>
          <w:sz w:val="24"/>
          <w:szCs w:val="24"/>
        </w:rPr>
      </w:pPr>
      <w:r w:rsidRPr="00141A7C">
        <w:rPr>
          <w:rFonts w:ascii="Times New Roman" w:hAnsi="Times New Roman" w:cs="Times New Roman"/>
          <w:noProof/>
          <w:sz w:val="24"/>
          <w:szCs w:val="24"/>
        </w:rPr>
        <w:drawing>
          <wp:inline distT="0" distB="0" distL="0" distR="0" wp14:anchorId="762400DD" wp14:editId="5E421126">
            <wp:extent cx="5943600" cy="395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52875"/>
                    </a:xfrm>
                    <a:prstGeom prst="rect">
                      <a:avLst/>
                    </a:prstGeom>
                    <a:noFill/>
                    <a:ln>
                      <a:noFill/>
                    </a:ln>
                  </pic:spPr>
                </pic:pic>
              </a:graphicData>
            </a:graphic>
          </wp:inline>
        </w:drawing>
      </w:r>
    </w:p>
    <w:p w14:paraId="61271D31" w14:textId="77777777" w:rsidR="00757AED" w:rsidRPr="00141A7C" w:rsidRDefault="00757AED" w:rsidP="00910DBE">
      <w:pPr>
        <w:spacing w:after="0"/>
        <w:jc w:val="both"/>
        <w:rPr>
          <w:rFonts w:ascii="Times New Roman" w:hAnsi="Times New Roman" w:cs="Times New Roman"/>
          <w:b/>
          <w:sz w:val="24"/>
          <w:szCs w:val="24"/>
        </w:rPr>
      </w:pPr>
      <w:r w:rsidRPr="00141A7C">
        <w:rPr>
          <w:rFonts w:ascii="Times New Roman" w:hAnsi="Times New Roman" w:cs="Times New Roman"/>
          <w:b/>
          <w:sz w:val="24"/>
          <w:szCs w:val="24"/>
        </w:rPr>
        <w:t xml:space="preserve">Figure 1: Numerical Comparison of LFMDM, Laplace FD with Exact Solution for </w:t>
      </w:r>
      <m:oMath>
        <m:r>
          <m:rPr>
            <m:sty m:val="bi"/>
          </m:rPr>
          <w:rPr>
            <w:rFonts w:ascii="Cambria Math" w:hAnsi="Cambria Math" w:cs="Times New Roman"/>
            <w:sz w:val="24"/>
            <w:szCs w:val="24"/>
          </w:rPr>
          <m:t>β</m:t>
        </m:r>
      </m:oMath>
      <w:r w:rsidRPr="00141A7C">
        <w:rPr>
          <w:rFonts w:ascii="Times New Roman" w:hAnsi="Times New Roman" w:cs="Times New Roman"/>
          <w:b/>
          <w:sz w:val="24"/>
          <w:szCs w:val="24"/>
        </w:rPr>
        <w:t xml:space="preserve"> = 0.9, ε = 0.01.</w:t>
      </w:r>
    </w:p>
    <w:p w14:paraId="3497CFEC" w14:textId="77777777" w:rsidR="00757AED" w:rsidRPr="00141A7C" w:rsidRDefault="00757AED" w:rsidP="00910DBE">
      <w:pPr>
        <w:spacing w:after="0"/>
        <w:jc w:val="both"/>
        <w:rPr>
          <w:rFonts w:ascii="Times New Roman" w:hAnsi="Times New Roman" w:cs="Times New Roman"/>
          <w:b/>
          <w:sz w:val="24"/>
          <w:szCs w:val="24"/>
        </w:rPr>
      </w:pPr>
    </w:p>
    <w:p w14:paraId="3F105286" w14:textId="77777777" w:rsidR="00757AED" w:rsidRPr="00141A7C" w:rsidRDefault="00757AED"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The </w:t>
      </w:r>
      <w:r w:rsidRPr="00141A7C">
        <w:rPr>
          <w:rFonts w:ascii="Times New Roman" w:hAnsi="Times New Roman" w:cs="Times New Roman"/>
          <w:b/>
          <w:sz w:val="24"/>
          <w:szCs w:val="24"/>
        </w:rPr>
        <w:t>Figure 1</w:t>
      </w:r>
      <w:r w:rsidRPr="00141A7C">
        <w:rPr>
          <w:rFonts w:ascii="Times New Roman" w:hAnsi="Times New Roman" w:cs="Times New Roman"/>
          <w:sz w:val="24"/>
          <w:szCs w:val="24"/>
        </w:rPr>
        <w:t xml:space="preserve"> illustrates the spatial profiles of the exact solution, LFMDM approximation, and Laplace Fractional Decomposition (LFD) solution at </w:t>
      </w:r>
      <m:oMath>
        <m:r>
          <w:rPr>
            <w:rFonts w:ascii="Cambria Math" w:hAnsi="Cambria Math" w:cs="Times New Roman"/>
            <w:sz w:val="24"/>
            <w:szCs w:val="24"/>
          </w:rPr>
          <m:t>t=0.1,0.5</m:t>
        </m:r>
      </m:oMath>
      <w:r w:rsidRPr="00141A7C">
        <w:rPr>
          <w:rFonts w:ascii="Times New Roman" w:hAnsi="Times New Roman" w:cs="Times New Roman"/>
          <w:sz w:val="24"/>
          <w:szCs w:val="24"/>
        </w:rPr>
        <w:t xml:space="preserve">, and 1.0 for the singularly perturbed fractional telegraph equation. All curves exhibit the expected sinusoidal shape due to the imposed Dirichlet boundary conditions and the dominance of the first eigenmode sin(πx). As time increases, the amplitude of the solution grows gradually because of the linear forcing term </w:t>
      </w:r>
      <m:oMath>
        <m:r>
          <w:rPr>
            <w:rFonts w:ascii="Cambria Math" w:hAnsi="Cambria Math" w:cs="Times New Roman"/>
            <w:sz w:val="24"/>
            <w:szCs w:val="24"/>
          </w:rPr>
          <m:t>0.5t</m:t>
        </m:r>
      </m:oMath>
      <w:r w:rsidRPr="00141A7C">
        <w:rPr>
          <w:rFonts w:ascii="Times New Roman" w:hAnsi="Times New Roman" w:cs="Times New Roman"/>
          <w:sz w:val="24"/>
          <w:szCs w:val="24"/>
        </w:rPr>
        <w:t xml:space="preserve">, while the fractional damping effect controls the decay component governed by the Mittag–Leffler function. The LFMDM curves are nearly indistinguishable from the exact solution across all time levels, confirming the high accuracy and stability of the method. In contrast, the Laplace fractional decomposition solution shows slightly larger deviations, particularly at later times, where the classical exponential-type approximation cannot fully capture the memory effects inherent in the fractional derivative. The maximum discrepancies occur near the midpoint </w:t>
      </w:r>
      <m:oMath>
        <m:r>
          <w:rPr>
            <w:rFonts w:ascii="Cambria Math" w:hAnsi="Cambria Math" w:cs="Times New Roman"/>
            <w:sz w:val="24"/>
            <w:szCs w:val="24"/>
          </w:rPr>
          <m:t>x≈0.5</m:t>
        </m:r>
      </m:oMath>
      <w:r w:rsidRPr="00141A7C">
        <w:rPr>
          <w:rFonts w:ascii="Times New Roman" w:hAnsi="Times New Roman" w:cs="Times New Roman"/>
          <w:sz w:val="24"/>
          <w:szCs w:val="24"/>
        </w:rPr>
        <w:t xml:space="preserve">, where </w:t>
      </w:r>
      <w:r w:rsidRPr="00141A7C">
        <w:rPr>
          <w:rFonts w:ascii="Times New Roman" w:hAnsi="Times New Roman" w:cs="Times New Roman"/>
          <w:sz w:val="24"/>
          <w:szCs w:val="24"/>
        </w:rPr>
        <w:lastRenderedPageBreak/>
        <w:t>the sine function attains its peak, while all methods coincide exactly at the boundaries due to the enforced zero boundary conditions. Overall, the graph demonstrates that LFMDM provides superior agreement with the exact fractional solution compared to the Laplace-based approximation.</w:t>
      </w:r>
    </w:p>
    <w:p w14:paraId="703AA496" w14:textId="77777777" w:rsidR="00757AED" w:rsidRPr="00141A7C" w:rsidRDefault="00757AED" w:rsidP="00910DBE">
      <w:pPr>
        <w:spacing w:after="0"/>
        <w:jc w:val="both"/>
        <w:rPr>
          <w:rFonts w:ascii="Times New Roman" w:hAnsi="Times New Roman" w:cs="Times New Roman"/>
          <w:sz w:val="24"/>
          <w:szCs w:val="24"/>
        </w:rPr>
      </w:pPr>
    </w:p>
    <w:p w14:paraId="14C8FA64" w14:textId="77777777" w:rsidR="00757AED" w:rsidRPr="00141A7C" w:rsidRDefault="00757AED" w:rsidP="00910DBE">
      <w:pPr>
        <w:spacing w:after="0"/>
        <w:jc w:val="center"/>
        <w:rPr>
          <w:rFonts w:ascii="Times New Roman" w:hAnsi="Times New Roman" w:cs="Times New Roman"/>
          <w:b/>
          <w:sz w:val="24"/>
          <w:szCs w:val="24"/>
        </w:rPr>
      </w:pPr>
      <w:r w:rsidRPr="00141A7C">
        <w:rPr>
          <w:rFonts w:ascii="Times New Roman" w:hAnsi="Times New Roman" w:cs="Times New Roman"/>
          <w:b/>
          <w:sz w:val="24"/>
          <w:szCs w:val="24"/>
        </w:rPr>
        <w:t xml:space="preserve">Table 2: Comparison of LFMDM and </w:t>
      </w:r>
      <w:proofErr w:type="spellStart"/>
      <w:r w:rsidRPr="00141A7C">
        <w:rPr>
          <w:rFonts w:ascii="Times New Roman" w:hAnsi="Times New Roman" w:cs="Times New Roman"/>
          <w:b/>
          <w:sz w:val="24"/>
          <w:szCs w:val="24"/>
        </w:rPr>
        <w:t>Laplac</w:t>
      </w:r>
      <w:proofErr w:type="spellEnd"/>
      <w:r w:rsidRPr="00141A7C">
        <w:rPr>
          <w:rFonts w:ascii="Times New Roman" w:hAnsi="Times New Roman" w:cs="Times New Roman"/>
          <w:b/>
          <w:sz w:val="24"/>
          <w:szCs w:val="24"/>
        </w:rPr>
        <w:t xml:space="preserve"> FD with Exact Solution (</w:t>
      </w:r>
      <m:oMath>
        <m:r>
          <m:rPr>
            <m:sty m:val="bi"/>
          </m:rPr>
          <w:rPr>
            <w:rFonts w:ascii="Cambria Math" w:hAnsi="Cambria Math" w:cs="Times New Roman"/>
            <w:sz w:val="24"/>
            <w:szCs w:val="24"/>
          </w:rPr>
          <m:t>β</m:t>
        </m:r>
      </m:oMath>
      <w:r w:rsidRPr="00141A7C">
        <w:rPr>
          <w:rFonts w:ascii="Times New Roman" w:hAnsi="Times New Roman" w:cs="Times New Roman"/>
          <w:b/>
          <w:sz w:val="24"/>
          <w:szCs w:val="24"/>
        </w:rPr>
        <w:t xml:space="preserve"> = 0.8, ε = 0.005)</w:t>
      </w:r>
    </w:p>
    <w:tbl>
      <w:tblPr>
        <w:tblStyle w:val="PlainTable2"/>
        <w:tblW w:w="9128" w:type="dxa"/>
        <w:jc w:val="center"/>
        <w:tblLook w:val="04A0" w:firstRow="1" w:lastRow="0" w:firstColumn="1" w:lastColumn="0" w:noHBand="0" w:noVBand="1"/>
      </w:tblPr>
      <w:tblGrid>
        <w:gridCol w:w="564"/>
        <w:gridCol w:w="565"/>
        <w:gridCol w:w="1259"/>
        <w:gridCol w:w="2659"/>
        <w:gridCol w:w="959"/>
        <w:gridCol w:w="2163"/>
        <w:gridCol w:w="959"/>
      </w:tblGrid>
      <w:tr w:rsidR="00757AED" w:rsidRPr="00141A7C" w14:paraId="153A74F9" w14:textId="77777777" w:rsidTr="00CB1107">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3A9761" w14:textId="77777777" w:rsidR="00757AED" w:rsidRPr="00141A7C" w:rsidRDefault="00757AED" w:rsidP="00910DBE">
            <w:pPr>
              <w:spacing w:line="276" w:lineRule="auto"/>
              <w:jc w:val="both"/>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t</m:t>
                </m:r>
              </m:oMath>
            </m:oMathPara>
          </w:p>
        </w:tc>
        <w:tc>
          <w:tcPr>
            <w:tcW w:w="0" w:type="auto"/>
            <w:hideMark/>
          </w:tcPr>
          <w:p w14:paraId="4BCE6843" w14:textId="77777777" w:rsidR="00757AED" w:rsidRPr="00141A7C" w:rsidRDefault="00757AED" w:rsidP="00910DB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x</m:t>
                </m:r>
              </m:oMath>
            </m:oMathPara>
          </w:p>
        </w:tc>
        <w:tc>
          <w:tcPr>
            <w:tcW w:w="0" w:type="auto"/>
            <w:hideMark/>
          </w:tcPr>
          <w:p w14:paraId="4882AE47" w14:textId="77777777" w:rsidR="00757AED" w:rsidRPr="00141A7C" w:rsidRDefault="00757AED" w:rsidP="00910D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LFMDM</w:t>
            </w:r>
          </w:p>
        </w:tc>
        <w:tc>
          <w:tcPr>
            <w:tcW w:w="0" w:type="auto"/>
            <w:hideMark/>
          </w:tcPr>
          <w:p w14:paraId="5864AEC3" w14:textId="77777777" w:rsidR="00757AED" w:rsidRPr="00141A7C" w:rsidRDefault="00757AED" w:rsidP="00910D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Abs Error (LFMDM)</w:t>
            </w:r>
          </w:p>
        </w:tc>
        <w:tc>
          <w:tcPr>
            <w:tcW w:w="0" w:type="auto"/>
            <w:hideMark/>
          </w:tcPr>
          <w:p w14:paraId="299147EE" w14:textId="77777777" w:rsidR="00757AED" w:rsidRPr="00141A7C" w:rsidRDefault="00757AED" w:rsidP="00910D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LFD</w:t>
            </w:r>
          </w:p>
        </w:tc>
        <w:tc>
          <w:tcPr>
            <w:tcW w:w="0" w:type="auto"/>
            <w:hideMark/>
          </w:tcPr>
          <w:p w14:paraId="45814E2D" w14:textId="77777777" w:rsidR="00757AED" w:rsidRPr="00141A7C" w:rsidRDefault="00757AED" w:rsidP="00910D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Abs Error (LFD)</w:t>
            </w:r>
          </w:p>
        </w:tc>
        <w:tc>
          <w:tcPr>
            <w:tcW w:w="0" w:type="auto"/>
            <w:hideMark/>
          </w:tcPr>
          <w:p w14:paraId="0CA0F096" w14:textId="77777777" w:rsidR="00757AED" w:rsidRPr="00141A7C" w:rsidRDefault="00757AED" w:rsidP="00910D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Exact</w:t>
            </w:r>
          </w:p>
        </w:tc>
      </w:tr>
      <w:tr w:rsidR="00757AED" w:rsidRPr="00141A7C" w14:paraId="71A8B153"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A63D0F"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0.1</w:t>
            </w:r>
          </w:p>
        </w:tc>
        <w:tc>
          <w:tcPr>
            <w:tcW w:w="0" w:type="auto"/>
            <w:hideMark/>
          </w:tcPr>
          <w:p w14:paraId="4A81690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w:t>
            </w:r>
          </w:p>
        </w:tc>
        <w:tc>
          <w:tcPr>
            <w:tcW w:w="0" w:type="auto"/>
            <w:hideMark/>
          </w:tcPr>
          <w:p w14:paraId="61A6FFB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5EAC147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0A994FE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369A24E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5285CA24"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r>
      <w:tr w:rsidR="00757AED" w:rsidRPr="00141A7C" w14:paraId="20CB430C" w14:textId="77777777" w:rsidTr="00CB1107">
        <w:trPr>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A7ACB8"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0.1</w:t>
            </w:r>
          </w:p>
        </w:tc>
        <w:tc>
          <w:tcPr>
            <w:tcW w:w="0" w:type="auto"/>
            <w:hideMark/>
          </w:tcPr>
          <w:p w14:paraId="0E99FA85"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442C748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0.0857</w:t>
            </w:r>
          </w:p>
        </w:tc>
        <w:tc>
          <w:tcPr>
            <w:tcW w:w="0" w:type="auto"/>
            <w:hideMark/>
          </w:tcPr>
          <w:p w14:paraId="787FC31F"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586D792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0.0855</w:t>
            </w:r>
          </w:p>
        </w:tc>
        <w:tc>
          <w:tcPr>
            <w:tcW w:w="0" w:type="auto"/>
            <w:hideMark/>
          </w:tcPr>
          <w:p w14:paraId="7ACE38A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0.0003</w:t>
            </w:r>
          </w:p>
        </w:tc>
        <w:tc>
          <w:tcPr>
            <w:tcW w:w="0" w:type="auto"/>
            <w:hideMark/>
          </w:tcPr>
          <w:p w14:paraId="5460CDF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0.0858</w:t>
            </w:r>
          </w:p>
        </w:tc>
      </w:tr>
      <w:tr w:rsidR="00757AED" w:rsidRPr="00141A7C" w14:paraId="66596031"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D7D88F"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0.1</w:t>
            </w:r>
          </w:p>
        </w:tc>
        <w:tc>
          <w:tcPr>
            <w:tcW w:w="0" w:type="auto"/>
            <w:hideMark/>
          </w:tcPr>
          <w:p w14:paraId="639BBE70"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68E5BC6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0.1421</w:t>
            </w:r>
          </w:p>
        </w:tc>
        <w:tc>
          <w:tcPr>
            <w:tcW w:w="0" w:type="auto"/>
            <w:hideMark/>
          </w:tcPr>
          <w:p w14:paraId="5078D27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462E26E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0.1418</w:t>
            </w:r>
          </w:p>
        </w:tc>
        <w:tc>
          <w:tcPr>
            <w:tcW w:w="0" w:type="auto"/>
            <w:hideMark/>
          </w:tcPr>
          <w:p w14:paraId="739703F8"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038026B3"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0.1422</w:t>
            </w:r>
          </w:p>
        </w:tc>
      </w:tr>
      <w:tr w:rsidR="00757AED" w:rsidRPr="00141A7C" w14:paraId="03FACA05" w14:textId="77777777" w:rsidTr="00CB1107">
        <w:trPr>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CC165D"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0.1</w:t>
            </w:r>
          </w:p>
        </w:tc>
        <w:tc>
          <w:tcPr>
            <w:tcW w:w="0" w:type="auto"/>
            <w:hideMark/>
          </w:tcPr>
          <w:p w14:paraId="6982AA1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54C489C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0.1421</w:t>
            </w:r>
          </w:p>
        </w:tc>
        <w:tc>
          <w:tcPr>
            <w:tcW w:w="0" w:type="auto"/>
            <w:hideMark/>
          </w:tcPr>
          <w:p w14:paraId="12E57095"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071CB1D7"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0.1418</w:t>
            </w:r>
          </w:p>
        </w:tc>
        <w:tc>
          <w:tcPr>
            <w:tcW w:w="0" w:type="auto"/>
            <w:hideMark/>
          </w:tcPr>
          <w:p w14:paraId="72DF30F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77654AF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0.1422</w:t>
            </w:r>
          </w:p>
        </w:tc>
      </w:tr>
      <w:tr w:rsidR="00757AED" w:rsidRPr="00141A7C" w14:paraId="24FEE4FD"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24C9E7"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0.1</w:t>
            </w:r>
          </w:p>
        </w:tc>
        <w:tc>
          <w:tcPr>
            <w:tcW w:w="0" w:type="auto"/>
            <w:hideMark/>
          </w:tcPr>
          <w:p w14:paraId="69628393"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035E846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0.0857</w:t>
            </w:r>
          </w:p>
        </w:tc>
        <w:tc>
          <w:tcPr>
            <w:tcW w:w="0" w:type="auto"/>
            <w:hideMark/>
          </w:tcPr>
          <w:p w14:paraId="5C095F3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6E97BDD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0.0855</w:t>
            </w:r>
          </w:p>
        </w:tc>
        <w:tc>
          <w:tcPr>
            <w:tcW w:w="0" w:type="auto"/>
            <w:hideMark/>
          </w:tcPr>
          <w:p w14:paraId="4E5AC5A9"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0.0003</w:t>
            </w:r>
          </w:p>
        </w:tc>
        <w:tc>
          <w:tcPr>
            <w:tcW w:w="0" w:type="auto"/>
            <w:hideMark/>
          </w:tcPr>
          <w:p w14:paraId="0B5DB53F"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0.0858</w:t>
            </w:r>
          </w:p>
        </w:tc>
      </w:tr>
      <w:tr w:rsidR="00757AED" w:rsidRPr="00141A7C" w14:paraId="4A63FEEC" w14:textId="77777777" w:rsidTr="00CB1107">
        <w:trPr>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A3931A"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0.1</w:t>
            </w:r>
          </w:p>
        </w:tc>
        <w:tc>
          <w:tcPr>
            <w:tcW w:w="0" w:type="auto"/>
            <w:hideMark/>
          </w:tcPr>
          <w:p w14:paraId="5B4F3A7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0981CD68"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53B1C5C7"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65FD4991"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40FC3D8E"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27D2506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r>
      <w:tr w:rsidR="00757AED" w:rsidRPr="00141A7C" w14:paraId="7A1C49EE"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378CB5"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0.5</w:t>
            </w:r>
          </w:p>
        </w:tc>
        <w:tc>
          <w:tcPr>
            <w:tcW w:w="0" w:type="auto"/>
            <w:hideMark/>
          </w:tcPr>
          <w:p w14:paraId="631DE7F3"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0D583A36"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0.1203</w:t>
            </w:r>
          </w:p>
        </w:tc>
        <w:tc>
          <w:tcPr>
            <w:tcW w:w="0" w:type="auto"/>
            <w:hideMark/>
          </w:tcPr>
          <w:p w14:paraId="0CBDD06F"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68F1E93F"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0.1197</w:t>
            </w:r>
          </w:p>
        </w:tc>
        <w:tc>
          <w:tcPr>
            <w:tcW w:w="0" w:type="auto"/>
            <w:hideMark/>
          </w:tcPr>
          <w:p w14:paraId="238DF533"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0.0007</w:t>
            </w:r>
          </w:p>
        </w:tc>
        <w:tc>
          <w:tcPr>
            <w:tcW w:w="0" w:type="auto"/>
            <w:hideMark/>
          </w:tcPr>
          <w:p w14:paraId="18045AC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0.1204</w:t>
            </w:r>
          </w:p>
        </w:tc>
      </w:tr>
      <w:tr w:rsidR="00757AED" w:rsidRPr="00141A7C" w14:paraId="21914DBB" w14:textId="77777777" w:rsidTr="00CB1107">
        <w:trPr>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4D1909"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0.5</w:t>
            </w:r>
          </w:p>
        </w:tc>
        <w:tc>
          <w:tcPr>
            <w:tcW w:w="0" w:type="auto"/>
            <w:hideMark/>
          </w:tcPr>
          <w:p w14:paraId="6AC6458F"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5367703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0.1995</w:t>
            </w:r>
          </w:p>
        </w:tc>
        <w:tc>
          <w:tcPr>
            <w:tcW w:w="0" w:type="auto"/>
            <w:hideMark/>
          </w:tcPr>
          <w:p w14:paraId="4249C69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2353DD41"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0.1988</w:t>
            </w:r>
          </w:p>
        </w:tc>
        <w:tc>
          <w:tcPr>
            <w:tcW w:w="0" w:type="auto"/>
            <w:hideMark/>
          </w:tcPr>
          <w:p w14:paraId="635BD702"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0.0007</w:t>
            </w:r>
          </w:p>
        </w:tc>
        <w:tc>
          <w:tcPr>
            <w:tcW w:w="0" w:type="auto"/>
            <w:hideMark/>
          </w:tcPr>
          <w:p w14:paraId="5554641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0.1996</w:t>
            </w:r>
          </w:p>
        </w:tc>
      </w:tr>
      <w:tr w:rsidR="00757AED" w:rsidRPr="00141A7C" w14:paraId="15877B6D"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5FC451"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0.5</w:t>
            </w:r>
          </w:p>
        </w:tc>
        <w:tc>
          <w:tcPr>
            <w:tcW w:w="0" w:type="auto"/>
            <w:hideMark/>
          </w:tcPr>
          <w:p w14:paraId="1AFB38E9"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32C3022F"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0.1995</w:t>
            </w:r>
          </w:p>
        </w:tc>
        <w:tc>
          <w:tcPr>
            <w:tcW w:w="0" w:type="auto"/>
            <w:hideMark/>
          </w:tcPr>
          <w:p w14:paraId="7E37A01C"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3706469C"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0.1988</w:t>
            </w:r>
          </w:p>
        </w:tc>
        <w:tc>
          <w:tcPr>
            <w:tcW w:w="0" w:type="auto"/>
            <w:hideMark/>
          </w:tcPr>
          <w:p w14:paraId="06CFB30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0.0007</w:t>
            </w:r>
          </w:p>
        </w:tc>
        <w:tc>
          <w:tcPr>
            <w:tcW w:w="0" w:type="auto"/>
            <w:hideMark/>
          </w:tcPr>
          <w:p w14:paraId="6912E92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0.1996</w:t>
            </w:r>
          </w:p>
        </w:tc>
      </w:tr>
      <w:tr w:rsidR="00757AED" w:rsidRPr="00141A7C" w14:paraId="74E21D29" w14:textId="77777777" w:rsidTr="00CB1107">
        <w:trPr>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96BA8D"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0.5</w:t>
            </w:r>
          </w:p>
        </w:tc>
        <w:tc>
          <w:tcPr>
            <w:tcW w:w="0" w:type="auto"/>
            <w:hideMark/>
          </w:tcPr>
          <w:p w14:paraId="767F5E4E"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0F51C13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0.1203</w:t>
            </w:r>
          </w:p>
        </w:tc>
        <w:tc>
          <w:tcPr>
            <w:tcW w:w="0" w:type="auto"/>
            <w:hideMark/>
          </w:tcPr>
          <w:p w14:paraId="4E6D02D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4711BE21"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0.1197</w:t>
            </w:r>
          </w:p>
        </w:tc>
        <w:tc>
          <w:tcPr>
            <w:tcW w:w="0" w:type="auto"/>
            <w:hideMark/>
          </w:tcPr>
          <w:p w14:paraId="0EB7C64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0.0007</w:t>
            </w:r>
          </w:p>
        </w:tc>
        <w:tc>
          <w:tcPr>
            <w:tcW w:w="0" w:type="auto"/>
            <w:hideMark/>
          </w:tcPr>
          <w:p w14:paraId="3B3ED79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0.1204</w:t>
            </w:r>
          </w:p>
        </w:tc>
      </w:tr>
      <w:tr w:rsidR="00757AED" w:rsidRPr="00141A7C" w14:paraId="655A8C27"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85B584"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0.5</w:t>
            </w:r>
          </w:p>
        </w:tc>
        <w:tc>
          <w:tcPr>
            <w:tcW w:w="0" w:type="auto"/>
            <w:hideMark/>
          </w:tcPr>
          <w:p w14:paraId="21915A1A"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603A666B"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3B7801F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05EF6A0C"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4CC40CA0"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18252DCB"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r>
      <w:tr w:rsidR="00757AED" w:rsidRPr="00141A7C" w14:paraId="04B83E80" w14:textId="77777777" w:rsidTr="00CB1107">
        <w:trPr>
          <w:trHeight w:val="33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BF91FA"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1.0</w:t>
            </w:r>
          </w:p>
        </w:tc>
        <w:tc>
          <w:tcPr>
            <w:tcW w:w="0" w:type="auto"/>
            <w:hideMark/>
          </w:tcPr>
          <w:p w14:paraId="19500D8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2F2472A7"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0.1450</w:t>
            </w:r>
          </w:p>
        </w:tc>
        <w:tc>
          <w:tcPr>
            <w:tcW w:w="0" w:type="auto"/>
            <w:hideMark/>
          </w:tcPr>
          <w:p w14:paraId="244F2C6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0C66A2E4"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0.1440</w:t>
            </w:r>
          </w:p>
        </w:tc>
        <w:tc>
          <w:tcPr>
            <w:tcW w:w="0" w:type="auto"/>
            <w:hideMark/>
          </w:tcPr>
          <w:p w14:paraId="5883BEE5"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0.0010</w:t>
            </w:r>
          </w:p>
        </w:tc>
        <w:tc>
          <w:tcPr>
            <w:tcW w:w="0" w:type="auto"/>
            <w:hideMark/>
          </w:tcPr>
          <w:p w14:paraId="513F4EA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0.1451</w:t>
            </w:r>
          </w:p>
        </w:tc>
      </w:tr>
      <w:tr w:rsidR="00757AED" w:rsidRPr="00141A7C" w14:paraId="7BCB0395"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4256F8"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1.0</w:t>
            </w:r>
          </w:p>
        </w:tc>
        <w:tc>
          <w:tcPr>
            <w:tcW w:w="0" w:type="auto"/>
            <w:hideMark/>
          </w:tcPr>
          <w:p w14:paraId="2B0F30DA"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00D1DCFD"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0.2404</w:t>
            </w:r>
          </w:p>
        </w:tc>
        <w:tc>
          <w:tcPr>
            <w:tcW w:w="0" w:type="auto"/>
            <w:hideMark/>
          </w:tcPr>
          <w:p w14:paraId="0E17757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3501CF0A"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0.2389</w:t>
            </w:r>
          </w:p>
        </w:tc>
        <w:tc>
          <w:tcPr>
            <w:tcW w:w="0" w:type="auto"/>
            <w:hideMark/>
          </w:tcPr>
          <w:p w14:paraId="2170873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0.0015</w:t>
            </w:r>
          </w:p>
        </w:tc>
        <w:tc>
          <w:tcPr>
            <w:tcW w:w="0" w:type="auto"/>
            <w:hideMark/>
          </w:tcPr>
          <w:p w14:paraId="74FF28B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0.2405</w:t>
            </w:r>
          </w:p>
        </w:tc>
      </w:tr>
      <w:tr w:rsidR="00757AED" w:rsidRPr="00141A7C" w14:paraId="30040413" w14:textId="77777777" w:rsidTr="00CB1107">
        <w:trPr>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556BC8"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1.0</w:t>
            </w:r>
          </w:p>
        </w:tc>
        <w:tc>
          <w:tcPr>
            <w:tcW w:w="0" w:type="auto"/>
            <w:hideMark/>
          </w:tcPr>
          <w:p w14:paraId="0614ACD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6237EED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0.2404</w:t>
            </w:r>
          </w:p>
        </w:tc>
        <w:tc>
          <w:tcPr>
            <w:tcW w:w="0" w:type="auto"/>
            <w:hideMark/>
          </w:tcPr>
          <w:p w14:paraId="16D2075F"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12717E8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0.2389</w:t>
            </w:r>
          </w:p>
        </w:tc>
        <w:tc>
          <w:tcPr>
            <w:tcW w:w="0" w:type="auto"/>
            <w:hideMark/>
          </w:tcPr>
          <w:p w14:paraId="270F2781"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0.0015</w:t>
            </w:r>
          </w:p>
        </w:tc>
        <w:tc>
          <w:tcPr>
            <w:tcW w:w="0" w:type="auto"/>
            <w:hideMark/>
          </w:tcPr>
          <w:p w14:paraId="0B6B5762"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0.2405</w:t>
            </w:r>
          </w:p>
        </w:tc>
      </w:tr>
      <w:tr w:rsidR="00757AED" w:rsidRPr="00141A7C" w14:paraId="5CEA3ED4"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1D0C98"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1.0</w:t>
            </w:r>
          </w:p>
        </w:tc>
        <w:tc>
          <w:tcPr>
            <w:tcW w:w="0" w:type="auto"/>
            <w:hideMark/>
          </w:tcPr>
          <w:p w14:paraId="6678E5D4"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4715E236"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0.1450</w:t>
            </w:r>
          </w:p>
        </w:tc>
        <w:tc>
          <w:tcPr>
            <w:tcW w:w="0" w:type="auto"/>
            <w:hideMark/>
          </w:tcPr>
          <w:p w14:paraId="2D94168C"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2531C60A"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0.1440</w:t>
            </w:r>
          </w:p>
        </w:tc>
        <w:tc>
          <w:tcPr>
            <w:tcW w:w="0" w:type="auto"/>
            <w:hideMark/>
          </w:tcPr>
          <w:p w14:paraId="0187248F"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0.0010</w:t>
            </w:r>
          </w:p>
        </w:tc>
        <w:tc>
          <w:tcPr>
            <w:tcW w:w="0" w:type="auto"/>
            <w:hideMark/>
          </w:tcPr>
          <w:p w14:paraId="38923AE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0.1451</w:t>
            </w:r>
          </w:p>
        </w:tc>
      </w:tr>
      <w:tr w:rsidR="00757AED" w:rsidRPr="00141A7C" w14:paraId="55B5CAEA" w14:textId="77777777" w:rsidTr="00CB1107">
        <w:trPr>
          <w:trHeight w:val="29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7935F1"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1.0</w:t>
            </w:r>
          </w:p>
        </w:tc>
        <w:tc>
          <w:tcPr>
            <w:tcW w:w="0" w:type="auto"/>
            <w:hideMark/>
          </w:tcPr>
          <w:p w14:paraId="421719BF"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0B437AE6"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36CE7A1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2A2F52A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74817E6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26DBB4D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r>
    </w:tbl>
    <w:p w14:paraId="3A3643EE" w14:textId="77777777" w:rsidR="00757AED" w:rsidRPr="00141A7C" w:rsidRDefault="00757AED" w:rsidP="00910DBE">
      <w:pPr>
        <w:spacing w:after="0"/>
        <w:jc w:val="both"/>
        <w:rPr>
          <w:rFonts w:ascii="Times New Roman" w:hAnsi="Times New Roman" w:cs="Times New Roman"/>
          <w:sz w:val="24"/>
          <w:szCs w:val="24"/>
        </w:rPr>
      </w:pPr>
    </w:p>
    <w:p w14:paraId="4ED8E1E5" w14:textId="77777777" w:rsidR="00757AED" w:rsidRPr="00141A7C" w:rsidRDefault="00757AED"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From the numerical results shown in </w:t>
      </w:r>
      <w:r w:rsidRPr="00141A7C">
        <w:rPr>
          <w:rFonts w:ascii="Times New Roman" w:hAnsi="Times New Roman" w:cs="Times New Roman"/>
          <w:b/>
          <w:sz w:val="24"/>
          <w:szCs w:val="24"/>
        </w:rPr>
        <w:t>Table 2,</w:t>
      </w:r>
      <w:r w:rsidRPr="00141A7C">
        <w:rPr>
          <w:rFonts w:ascii="Times New Roman" w:hAnsi="Times New Roman" w:cs="Times New Roman"/>
          <w:sz w:val="24"/>
          <w:szCs w:val="24"/>
        </w:rPr>
        <w:t xml:space="preserve"> it is evident that the numerical solution of the LFMDM is highly consistent with the exact solution, with absolute errors still being of the order of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Pr="00141A7C">
        <w:rPr>
          <w:rFonts w:ascii="Times New Roman" w:hAnsi="Times New Roman" w:cs="Times New Roman"/>
          <w:sz w:val="24"/>
          <w:szCs w:val="24"/>
        </w:rPr>
        <w:t xml:space="preserve">, which validates its high accuracy and stability. On the other hand, it is evident that the absolute error of the Laplace fractional decomposition (LFD) method is larger, with values of around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oMath>
      <w:r w:rsidRPr="00141A7C">
        <w:rPr>
          <w:rFonts w:ascii="Times New Roman" w:eastAsiaTheme="minorEastAsia" w:hAnsi="Times New Roman" w:cs="Times New Roman"/>
          <w:sz w:val="24"/>
          <w:szCs w:val="24"/>
        </w:rPr>
        <w:t xml:space="preserve"> </w:t>
      </w:r>
      <w:r w:rsidRPr="00141A7C">
        <w:rPr>
          <w:rFonts w:ascii="Times New Roman" w:hAnsi="Times New Roman" w:cs="Times New Roman"/>
          <w:sz w:val="24"/>
          <w:szCs w:val="24"/>
        </w:rPr>
        <w:t xml:space="preserve">when </w:t>
      </w:r>
      <m:oMath>
        <m:r>
          <w:rPr>
            <w:rFonts w:ascii="Cambria Math" w:hAnsi="Cambria Math" w:cs="Times New Roman"/>
            <w:sz w:val="24"/>
            <w:szCs w:val="24"/>
          </w:rPr>
          <m:t>t=1.0</m:t>
        </m:r>
      </m:oMath>
      <w:r w:rsidRPr="00141A7C">
        <w:rPr>
          <w:rFonts w:ascii="Times New Roman" w:hAnsi="Times New Roman" w:cs="Times New Roman"/>
          <w:sz w:val="24"/>
          <w:szCs w:val="24"/>
        </w:rPr>
        <w:t xml:space="preserve">, which is because of its lower ability to accurately capture the memory effects of the problem. It is evident that the absolute error of both numerical methods increases gradually with time. However, it is evident that the solution is symmetric with respect to </w:t>
      </w:r>
      <m:oMath>
        <m:r>
          <w:rPr>
            <w:rFonts w:ascii="Cambria Math" w:hAnsi="Cambria Math" w:cs="Times New Roman"/>
            <w:sz w:val="24"/>
            <w:szCs w:val="24"/>
          </w:rPr>
          <m:t>x=0.5</m:t>
        </m:r>
      </m:oMath>
      <w:r w:rsidRPr="00141A7C">
        <w:rPr>
          <w:rFonts w:ascii="Times New Roman" w:hAnsi="Times New Roman" w:cs="Times New Roman"/>
          <w:sz w:val="24"/>
          <w:szCs w:val="24"/>
        </w:rPr>
        <w:t xml:space="preserve">, which is because of its sinusoidal nature. It is evident that all numerical methods accurately satisfy the given Dirichlet boundary conditions, with </w:t>
      </w:r>
      <m:oMath>
        <m:r>
          <w:rPr>
            <w:rFonts w:ascii="Cambria Math" w:hAnsi="Cambria Math" w:cs="Times New Roman"/>
            <w:sz w:val="24"/>
            <w:szCs w:val="24"/>
          </w:rPr>
          <m:t>u=0</m:t>
        </m:r>
      </m:oMath>
      <w:r w:rsidRPr="00141A7C">
        <w:rPr>
          <w:rFonts w:ascii="Times New Roman" w:hAnsi="Times New Roman" w:cs="Times New Roman"/>
          <w:sz w:val="24"/>
          <w:szCs w:val="24"/>
        </w:rPr>
        <w:t xml:space="preserve"> when </w:t>
      </w:r>
      <m:oMath>
        <m:r>
          <w:rPr>
            <w:rFonts w:ascii="Cambria Math" w:hAnsi="Cambria Math" w:cs="Times New Roman"/>
            <w:sz w:val="24"/>
            <w:szCs w:val="24"/>
          </w:rPr>
          <m:t>x=0</m:t>
        </m:r>
      </m:oMath>
      <w:r w:rsidRPr="00141A7C">
        <w:rPr>
          <w:rFonts w:ascii="Times New Roman" w:hAnsi="Times New Roman" w:cs="Times New Roman"/>
          <w:sz w:val="24"/>
          <w:szCs w:val="24"/>
        </w:rPr>
        <w:t xml:space="preserve"> and </w:t>
      </w:r>
      <m:oMath>
        <m:r>
          <w:rPr>
            <w:rFonts w:ascii="Cambria Math" w:hAnsi="Cambria Math" w:cs="Times New Roman"/>
            <w:sz w:val="24"/>
            <w:szCs w:val="24"/>
          </w:rPr>
          <m:t>x=1</m:t>
        </m:r>
      </m:oMath>
      <w:r w:rsidRPr="00141A7C">
        <w:rPr>
          <w:rFonts w:ascii="Times New Roman" w:hAnsi="Times New Roman" w:cs="Times New Roman"/>
          <w:sz w:val="24"/>
          <w:szCs w:val="24"/>
        </w:rPr>
        <w:t>. It is evident that with a lower value of the perturbation parameter ε, the boundary layer effects are more pronounced. However, it is evident that the numerical solution of the LFMDM is able to accurately capture these boundary layer effects, whereas the Laplace method underestimates it slightly.</w:t>
      </w:r>
    </w:p>
    <w:p w14:paraId="715EDF43" w14:textId="77777777" w:rsidR="00757AED" w:rsidRPr="00141A7C" w:rsidRDefault="00757AED" w:rsidP="00910DBE">
      <w:pPr>
        <w:spacing w:after="0"/>
        <w:jc w:val="both"/>
        <w:rPr>
          <w:rFonts w:ascii="Times New Roman" w:hAnsi="Times New Roman" w:cs="Times New Roman"/>
          <w:sz w:val="24"/>
          <w:szCs w:val="24"/>
        </w:rPr>
      </w:pPr>
    </w:p>
    <w:p w14:paraId="5FA7FBB5" w14:textId="77777777" w:rsidR="00757AED" w:rsidRPr="00141A7C" w:rsidRDefault="00757AED" w:rsidP="00910DBE">
      <w:pPr>
        <w:spacing w:after="0"/>
        <w:jc w:val="center"/>
        <w:rPr>
          <w:rFonts w:ascii="Times New Roman" w:hAnsi="Times New Roman" w:cs="Times New Roman"/>
          <w:sz w:val="24"/>
          <w:szCs w:val="24"/>
        </w:rPr>
      </w:pPr>
      <w:r w:rsidRPr="00141A7C">
        <w:rPr>
          <w:rFonts w:ascii="Times New Roman" w:hAnsi="Times New Roman" w:cs="Times New Roman"/>
          <w:noProof/>
          <w:sz w:val="24"/>
          <w:szCs w:val="24"/>
        </w:rPr>
        <w:lastRenderedPageBreak/>
        <w:drawing>
          <wp:inline distT="0" distB="0" distL="0" distR="0" wp14:anchorId="2798CA2E" wp14:editId="2B91055A">
            <wp:extent cx="5048250" cy="267783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3334" cy="2685839"/>
                    </a:xfrm>
                    <a:prstGeom prst="rect">
                      <a:avLst/>
                    </a:prstGeom>
                    <a:noFill/>
                    <a:ln>
                      <a:noFill/>
                    </a:ln>
                  </pic:spPr>
                </pic:pic>
              </a:graphicData>
            </a:graphic>
          </wp:inline>
        </w:drawing>
      </w:r>
    </w:p>
    <w:p w14:paraId="4A703E06" w14:textId="77777777" w:rsidR="00757AED" w:rsidRPr="00141A7C" w:rsidRDefault="00757AED" w:rsidP="00910DBE">
      <w:pPr>
        <w:spacing w:after="0"/>
        <w:jc w:val="center"/>
        <w:rPr>
          <w:rFonts w:ascii="Times New Roman" w:hAnsi="Times New Roman" w:cs="Times New Roman"/>
          <w:b/>
          <w:sz w:val="24"/>
          <w:szCs w:val="24"/>
        </w:rPr>
      </w:pPr>
      <w:r w:rsidRPr="00141A7C">
        <w:rPr>
          <w:rFonts w:ascii="Times New Roman" w:hAnsi="Times New Roman" w:cs="Times New Roman"/>
          <w:b/>
          <w:sz w:val="24"/>
          <w:szCs w:val="24"/>
        </w:rPr>
        <w:t xml:space="preserve">Figure 2:  LFMDM, Laplace FD with Exact Solution for </w:t>
      </w:r>
      <m:oMath>
        <m:r>
          <m:rPr>
            <m:sty m:val="bi"/>
          </m:rPr>
          <w:rPr>
            <w:rFonts w:ascii="Cambria Math" w:hAnsi="Cambria Math" w:cs="Times New Roman"/>
            <w:sz w:val="24"/>
            <w:szCs w:val="24"/>
          </w:rPr>
          <m:t>β</m:t>
        </m:r>
      </m:oMath>
      <w:r w:rsidRPr="00141A7C">
        <w:rPr>
          <w:rFonts w:ascii="Times New Roman" w:hAnsi="Times New Roman" w:cs="Times New Roman"/>
          <w:b/>
          <w:sz w:val="24"/>
          <w:szCs w:val="24"/>
        </w:rPr>
        <w:t xml:space="preserve"> = 0.8, ε = 0.05.</w:t>
      </w:r>
    </w:p>
    <w:p w14:paraId="4F083BE7" w14:textId="77777777" w:rsidR="00757AED" w:rsidRPr="00141A7C" w:rsidRDefault="00757AED" w:rsidP="00910DBE">
      <w:pPr>
        <w:spacing w:after="0"/>
        <w:jc w:val="center"/>
        <w:rPr>
          <w:rFonts w:ascii="Times New Roman" w:hAnsi="Times New Roman" w:cs="Times New Roman"/>
          <w:b/>
          <w:sz w:val="24"/>
          <w:szCs w:val="24"/>
        </w:rPr>
      </w:pPr>
    </w:p>
    <w:p w14:paraId="09EEF0F3" w14:textId="77777777" w:rsidR="00757AED" w:rsidRPr="00141A7C" w:rsidRDefault="00757AED"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The </w:t>
      </w:r>
      <w:r w:rsidRPr="00141A7C">
        <w:rPr>
          <w:rFonts w:ascii="Times New Roman" w:hAnsi="Times New Roman" w:cs="Times New Roman"/>
          <w:b/>
          <w:sz w:val="24"/>
          <w:szCs w:val="24"/>
        </w:rPr>
        <w:t>Figure 2</w:t>
      </w:r>
      <w:r w:rsidRPr="00141A7C">
        <w:rPr>
          <w:rFonts w:ascii="Times New Roman" w:hAnsi="Times New Roman" w:cs="Times New Roman"/>
          <w:sz w:val="24"/>
          <w:szCs w:val="24"/>
        </w:rPr>
        <w:t xml:space="preserve"> presents a comparison of the LFMDM approximation, Laplace fractional decomposition (LFD) method and exact solution at </w:t>
      </w:r>
      <m:oMath>
        <m:r>
          <w:rPr>
            <w:rStyle w:val="katex-mathml"/>
            <w:rFonts w:ascii="Cambria Math" w:hAnsi="Cambria Math" w:cs="Times New Roman"/>
            <w:sz w:val="24"/>
            <w:szCs w:val="24"/>
          </w:rPr>
          <m:t>t=(0.1</m:t>
        </m:r>
        <m:r>
          <w:rPr>
            <w:rFonts w:ascii="Cambria Math" w:hAnsi="Cambria Math" w:cs="Times New Roman"/>
            <w:sz w:val="24"/>
            <w:szCs w:val="24"/>
          </w:rPr>
          <m:t xml:space="preserve">, </m:t>
        </m:r>
        <m:r>
          <w:rPr>
            <w:rStyle w:val="mord"/>
            <w:rFonts w:ascii="Cambria Math" w:hAnsi="Cambria Math" w:cs="Times New Roman"/>
            <w:sz w:val="24"/>
            <w:szCs w:val="24"/>
          </w:rPr>
          <m:t>0.5</m:t>
        </m:r>
        <m:r>
          <w:rPr>
            <w:rFonts w:ascii="Cambria Math" w:hAnsi="Cambria Math" w:cs="Times New Roman"/>
            <w:sz w:val="24"/>
            <w:szCs w:val="24"/>
          </w:rPr>
          <m:t xml:space="preserve">, </m:t>
        </m:r>
        <m:r>
          <w:rPr>
            <w:rStyle w:val="katex-mathml"/>
            <w:rFonts w:ascii="Cambria Math" w:hAnsi="Cambria Math" w:cs="Times New Roman"/>
            <w:sz w:val="24"/>
            <w:szCs w:val="24"/>
          </w:rPr>
          <m:t xml:space="preserve">1.0) </m:t>
        </m:r>
      </m:oMath>
      <w:r w:rsidRPr="00141A7C">
        <w:rPr>
          <w:rStyle w:val="katex-mathml"/>
          <w:rFonts w:ascii="Times New Roman" w:hAnsi="Times New Roman" w:cs="Times New Roman"/>
          <w:sz w:val="24"/>
          <w:szCs w:val="24"/>
        </w:rPr>
        <w:t>with respect to parameter</w:t>
      </w:r>
      <w:r w:rsidRPr="00141A7C">
        <w:rPr>
          <w:rFonts w:ascii="Times New Roman" w:hAnsi="Times New Roman" w:cs="Times New Roman"/>
          <w:sz w:val="24"/>
          <w:szCs w:val="24"/>
        </w:rPr>
        <w:t xml:space="preserve"> set </w:t>
      </w:r>
      <m:oMath>
        <m:r>
          <w:rPr>
            <w:rStyle w:val="katex-mathml"/>
            <w:rFonts w:ascii="Cambria Math" w:hAnsi="Cambria Math" w:cs="Times New Roman"/>
            <w:sz w:val="24"/>
            <w:szCs w:val="24"/>
          </w:rPr>
          <m:t>ε=0.005</m:t>
        </m:r>
      </m:oMath>
      <w:r w:rsidRPr="00141A7C">
        <w:rPr>
          <w:rStyle w:val="katex-mathml"/>
          <w:rFonts w:ascii="Times New Roman" w:hAnsi="Times New Roman" w:cs="Times New Roman"/>
          <w:sz w:val="24"/>
          <w:szCs w:val="24"/>
        </w:rPr>
        <w:t xml:space="preserve">, </w:t>
      </w:r>
      <m:oMath>
        <m:r>
          <w:rPr>
            <w:rStyle w:val="mord"/>
            <w:rFonts w:ascii="Cambria Math" w:hAnsi="Cambria Math" w:cs="Times New Roman"/>
            <w:sz w:val="24"/>
            <w:szCs w:val="24"/>
          </w:rPr>
          <m:t>a</m:t>
        </m:r>
        <m:r>
          <w:rPr>
            <w:rStyle w:val="mrel"/>
            <w:rFonts w:ascii="Cambria Math" w:hAnsi="Cambria Math" w:cs="Times New Roman"/>
            <w:sz w:val="24"/>
            <w:szCs w:val="24"/>
          </w:rPr>
          <m:t>=</m:t>
        </m:r>
        <m:r>
          <w:rPr>
            <w:rStyle w:val="mord"/>
            <w:rFonts w:ascii="Cambria Math" w:hAnsi="Cambria Math" w:cs="Times New Roman"/>
            <w:sz w:val="24"/>
            <w:szCs w:val="24"/>
          </w:rPr>
          <m:t>1.0</m:t>
        </m:r>
      </m:oMath>
      <w:r w:rsidRPr="00141A7C">
        <w:rPr>
          <w:rFonts w:ascii="Times New Roman" w:hAnsi="Times New Roman" w:cs="Times New Roman"/>
          <w:sz w:val="24"/>
          <w:szCs w:val="24"/>
        </w:rPr>
        <w:t xml:space="preserve">, and </w:t>
      </w:r>
      <m:oMath>
        <m:r>
          <w:rPr>
            <w:rStyle w:val="katex-mathml"/>
            <w:rFonts w:ascii="Cambria Math" w:hAnsi="Cambria Math" w:cs="Times New Roman"/>
            <w:sz w:val="24"/>
            <w:szCs w:val="24"/>
          </w:rPr>
          <m:t>β=0.8</m:t>
        </m:r>
      </m:oMath>
      <w:r w:rsidRPr="00141A7C">
        <w:rPr>
          <w:rFonts w:ascii="Times New Roman" w:hAnsi="Times New Roman" w:cs="Times New Roman"/>
          <w:sz w:val="24"/>
          <w:szCs w:val="24"/>
        </w:rPr>
        <w:t xml:space="preserve">. All solution profiles exhibit a sinusoidal shape due to the enforcement of Dirichlet boundary conditions, with zero values at </w:t>
      </w:r>
      <m:oMath>
        <m:r>
          <w:rPr>
            <w:rStyle w:val="katex-mathml"/>
            <w:rFonts w:ascii="Cambria Math" w:hAnsi="Cambria Math" w:cs="Times New Roman"/>
            <w:sz w:val="24"/>
            <w:szCs w:val="24"/>
          </w:rPr>
          <m:t>x=0</m:t>
        </m:r>
      </m:oMath>
      <w:r w:rsidRPr="00141A7C">
        <w:rPr>
          <w:rFonts w:ascii="Times New Roman" w:hAnsi="Times New Roman" w:cs="Times New Roman"/>
          <w:sz w:val="24"/>
          <w:szCs w:val="24"/>
        </w:rPr>
        <w:t xml:space="preserve"> and </w:t>
      </w:r>
      <m:oMath>
        <m:r>
          <w:rPr>
            <w:rStyle w:val="mord"/>
            <w:rFonts w:ascii="Cambria Math" w:hAnsi="Cambria Math" w:cs="Times New Roman"/>
            <w:sz w:val="24"/>
            <w:szCs w:val="24"/>
          </w:rPr>
          <m:t>x</m:t>
        </m:r>
        <m:r>
          <w:rPr>
            <w:rStyle w:val="mrel"/>
            <w:rFonts w:ascii="Cambria Math" w:hAnsi="Cambria Math" w:cs="Times New Roman"/>
            <w:sz w:val="24"/>
            <w:szCs w:val="24"/>
          </w:rPr>
          <m:t>=</m:t>
        </m:r>
        <m:r>
          <w:rPr>
            <w:rStyle w:val="mord"/>
            <w:rFonts w:ascii="Cambria Math" w:hAnsi="Cambria Math" w:cs="Times New Roman"/>
            <w:sz w:val="24"/>
            <w:szCs w:val="24"/>
          </w:rPr>
          <m:t>1</m:t>
        </m:r>
      </m:oMath>
      <w:r w:rsidRPr="00141A7C">
        <w:rPr>
          <w:rFonts w:ascii="Times New Roman" w:hAnsi="Times New Roman" w:cs="Times New Roman"/>
          <w:sz w:val="24"/>
          <w:szCs w:val="24"/>
        </w:rPr>
        <w:t xml:space="preserve">. The increase in amplitude in each of the solution profiles can be attributed to the forcing term acting on the solution, while the magnitude of the fractional damping acting on the present value of time is governed by use of the Mittag–Leffler function that describes generated fractional dynamics. LFMDM curves are in very close agreement with the exact solutions at all time levels, indicating that LFMDM is far more accurate and numerically stable than Laplace FD under larger amounts of fractional memory and the use of smaller perturbation parameter ε. There is also a noticeable (but small) amount of disparity between the right and left side of the exact solution and that of Laplace FD for endpoints of the interval, particularly at time </w:t>
      </w:r>
      <m:oMath>
        <m:r>
          <w:rPr>
            <w:rFonts w:ascii="Cambria Math" w:hAnsi="Cambria Math" w:cs="Times New Roman"/>
            <w:sz w:val="24"/>
            <w:szCs w:val="24"/>
          </w:rPr>
          <m:t>t=1.0</m:t>
        </m:r>
      </m:oMath>
      <w:r w:rsidRPr="00141A7C">
        <w:rPr>
          <w:rFonts w:ascii="Times New Roman" w:hAnsi="Times New Roman" w:cs="Times New Roman"/>
          <w:sz w:val="24"/>
          <w:szCs w:val="24"/>
        </w:rPr>
        <w:t xml:space="preserve"> where the increase/decrease of fractions at </w:t>
      </w:r>
      <m:oMath>
        <m:r>
          <w:rPr>
            <w:rFonts w:ascii="Cambria Math" w:hAnsi="Cambria Math" w:cs="Times New Roman"/>
            <w:sz w:val="24"/>
            <w:szCs w:val="24"/>
          </w:rPr>
          <m:t>t=1.0</m:t>
        </m:r>
      </m:oMath>
      <w:r w:rsidRPr="00141A7C">
        <w:rPr>
          <w:rFonts w:ascii="Times New Roman" w:hAnsi="Times New Roman" w:cs="Times New Roman"/>
          <w:sz w:val="24"/>
          <w:szCs w:val="24"/>
        </w:rPr>
        <w:t xml:space="preserve"> cannot be adequately modeled by the exponential model used in Laplace FD to approximate non-fractional dynamics. The highest amount of disparity versus the exact solution occurs at the midpoint </w:t>
      </w:r>
      <m:oMath>
        <m:r>
          <w:rPr>
            <w:rFonts w:ascii="Cambria Math" w:hAnsi="Cambria Math" w:cs="Times New Roman"/>
            <w:sz w:val="24"/>
            <w:szCs w:val="24"/>
          </w:rPr>
          <m:t>x=0.5</m:t>
        </m:r>
      </m:oMath>
      <w:r w:rsidRPr="00141A7C">
        <w:rPr>
          <w:rFonts w:ascii="Times New Roman" w:hAnsi="Times New Roman" w:cs="Times New Roman"/>
          <w:sz w:val="24"/>
          <w:szCs w:val="24"/>
        </w:rPr>
        <w:t xml:space="preserve"> (where maximum amplitude of each solution occurs), although symmetry of maximum and minimum values about the midpoint remains throughout the intervals. As such, it can be concluded from the information displayed in the graphs that LFMDM other than very marginal, is a far superior approach than Laplace-based approximations for this class of fractional singularly perturbed systems.</w:t>
      </w:r>
    </w:p>
    <w:p w14:paraId="2E9E6090" w14:textId="77777777" w:rsidR="00757AED" w:rsidRPr="00141A7C" w:rsidRDefault="00757AED" w:rsidP="00910DBE">
      <w:pPr>
        <w:spacing w:after="0"/>
        <w:jc w:val="both"/>
        <w:rPr>
          <w:rFonts w:ascii="Times New Roman" w:hAnsi="Times New Roman" w:cs="Times New Roman"/>
          <w:b/>
          <w:sz w:val="24"/>
          <w:szCs w:val="24"/>
        </w:rPr>
      </w:pPr>
    </w:p>
    <w:p w14:paraId="0CEB3654" w14:textId="77777777" w:rsidR="00757AED" w:rsidRPr="00141A7C" w:rsidRDefault="00757AED" w:rsidP="00910DBE">
      <w:pPr>
        <w:spacing w:after="0"/>
        <w:jc w:val="both"/>
        <w:rPr>
          <w:rFonts w:ascii="Times New Roman" w:hAnsi="Times New Roman" w:cs="Times New Roman"/>
          <w:b/>
          <w:sz w:val="24"/>
          <w:szCs w:val="24"/>
        </w:rPr>
      </w:pPr>
      <w:r w:rsidRPr="00141A7C">
        <w:rPr>
          <w:rFonts w:ascii="Times New Roman" w:hAnsi="Times New Roman" w:cs="Times New Roman"/>
          <w:b/>
          <w:sz w:val="24"/>
          <w:szCs w:val="24"/>
        </w:rPr>
        <w:t>9. Conclusion</w:t>
      </w:r>
    </w:p>
    <w:p w14:paraId="368FE8F7" w14:textId="77777777" w:rsidR="00757AED" w:rsidRPr="00141A7C" w:rsidRDefault="00757AED"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This paper shows that the Local Fractional Mamadu Decomposition Method (LFMDM) provides a highly accurate, stable and analytically transparent framework for the solution of the singularly perturbed fractional telegraph equation. The combination of the Mamadu </w:t>
      </w:r>
      <w:r w:rsidRPr="00141A7C">
        <w:rPr>
          <w:rFonts w:ascii="Times New Roman" w:hAnsi="Times New Roman" w:cs="Times New Roman"/>
          <w:sz w:val="24"/>
          <w:szCs w:val="24"/>
        </w:rPr>
        <w:lastRenderedPageBreak/>
        <w:t xml:space="preserve">transform to time with spectral decomposition to space enables the solution of the governing partial differential equation to be reduced to a sequence of scalar fractional ordinary differential equations, leading to the derivation of closed-form solutions using Mittag-Leffler functions. A theoretical analysis supports that the spectral series converges absolutely and uniformly, either algebraically or exponentially depending upon the regularity of the data, and that the error estimates are strongly dependent upon the value of the perturbation parameter ε but are not a function of the fractional order </w:t>
      </w:r>
      <m:oMath>
        <m:r>
          <w:rPr>
            <w:rFonts w:ascii="Cambria Math" w:hAnsi="Cambria Math" w:cs="Times New Roman"/>
            <w:sz w:val="24"/>
            <w:szCs w:val="24"/>
          </w:rPr>
          <m:t>β</m:t>
        </m:r>
      </m:oMath>
      <w:r w:rsidRPr="00141A7C">
        <w:rPr>
          <w:rFonts w:ascii="Times New Roman" w:hAnsi="Times New Roman" w:cs="Times New Roman"/>
          <w:sz w:val="24"/>
          <w:szCs w:val="24"/>
        </w:rPr>
        <w:t>. Numerical comparisons show that LFMDM achieves accuracy to the level of spectral accuracy and outperforms classical Laplace-based exponential approximations by a large margin in particular for cases where there are significant memory effects as a result of the fractional nature of the system's dynamics. The methodology is mathematically rigorous, computationally efficient, and therefore suitable for use in solving time-dependent, singularly perturbed fractional wave-diffusion models that exhibit boundary layers and have long memory dynamics.</w:t>
      </w:r>
    </w:p>
    <w:p w14:paraId="7826DEDE" w14:textId="77777777" w:rsidR="00FE1AC2" w:rsidRDefault="00FE1AC2" w:rsidP="00910DBE">
      <w:pPr>
        <w:spacing w:after="0"/>
        <w:jc w:val="both"/>
        <w:rPr>
          <w:rFonts w:ascii="Times New Roman" w:hAnsi="Times New Roman" w:cs="Times New Roman"/>
          <w:b/>
          <w:bCs/>
          <w:sz w:val="24"/>
          <w:szCs w:val="24"/>
        </w:rPr>
      </w:pPr>
    </w:p>
    <w:p w14:paraId="3712D6DD" w14:textId="42775C90" w:rsidR="0023118C" w:rsidRPr="00141A7C" w:rsidRDefault="0023118C" w:rsidP="00910DBE">
      <w:pPr>
        <w:spacing w:after="0"/>
        <w:jc w:val="both"/>
        <w:rPr>
          <w:rFonts w:ascii="Times New Roman" w:hAnsi="Times New Roman" w:cs="Times New Roman"/>
          <w:b/>
          <w:bCs/>
          <w:sz w:val="24"/>
          <w:szCs w:val="24"/>
        </w:rPr>
      </w:pPr>
      <w:r w:rsidRPr="00141A7C">
        <w:rPr>
          <w:rFonts w:ascii="Times New Roman" w:hAnsi="Times New Roman" w:cs="Times New Roman"/>
          <w:b/>
          <w:bCs/>
          <w:sz w:val="24"/>
          <w:szCs w:val="24"/>
        </w:rPr>
        <w:t>Conflict of Interest</w:t>
      </w:r>
    </w:p>
    <w:p w14:paraId="68C9A8EF" w14:textId="77777777" w:rsidR="0023118C" w:rsidRPr="00141A7C" w:rsidRDefault="0023118C"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The authors declare no conflicts of interest.</w:t>
      </w:r>
    </w:p>
    <w:p w14:paraId="04D1AFB0" w14:textId="77777777" w:rsidR="00FE1AC2" w:rsidRDefault="00FE1AC2" w:rsidP="00910DBE">
      <w:pPr>
        <w:spacing w:after="0"/>
        <w:jc w:val="both"/>
        <w:rPr>
          <w:rFonts w:ascii="Times New Roman" w:hAnsi="Times New Roman" w:cs="Times New Roman"/>
          <w:b/>
          <w:bCs/>
          <w:sz w:val="24"/>
          <w:szCs w:val="24"/>
        </w:rPr>
      </w:pPr>
    </w:p>
    <w:p w14:paraId="39215F3E" w14:textId="0640F3B2" w:rsidR="0023118C" w:rsidRPr="00141A7C" w:rsidRDefault="0023118C" w:rsidP="00910DBE">
      <w:pPr>
        <w:spacing w:after="0"/>
        <w:jc w:val="both"/>
        <w:rPr>
          <w:rFonts w:ascii="Times New Roman" w:hAnsi="Times New Roman" w:cs="Times New Roman"/>
          <w:b/>
          <w:bCs/>
          <w:sz w:val="24"/>
          <w:szCs w:val="24"/>
        </w:rPr>
      </w:pPr>
      <w:bookmarkStart w:id="1" w:name="_GoBack"/>
      <w:bookmarkEnd w:id="1"/>
      <w:r w:rsidRPr="00141A7C">
        <w:rPr>
          <w:rFonts w:ascii="Times New Roman" w:hAnsi="Times New Roman" w:cs="Times New Roman"/>
          <w:b/>
          <w:bCs/>
          <w:sz w:val="24"/>
          <w:szCs w:val="24"/>
        </w:rPr>
        <w:t>Data Availability</w:t>
      </w:r>
    </w:p>
    <w:p w14:paraId="504FA68A" w14:textId="77777777" w:rsidR="0023118C" w:rsidRPr="00141A7C" w:rsidRDefault="0023118C"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Not applicable.</w:t>
      </w:r>
    </w:p>
    <w:p w14:paraId="1AB4CDE2" w14:textId="77777777" w:rsidR="00B709C1" w:rsidRPr="00141A7C" w:rsidRDefault="00B709C1" w:rsidP="00910DBE">
      <w:pPr>
        <w:pStyle w:val="NormalWeb"/>
        <w:spacing w:before="0" w:beforeAutospacing="0" w:after="0" w:afterAutospacing="0" w:line="276" w:lineRule="auto"/>
      </w:pPr>
      <w:r w:rsidRPr="00141A7C">
        <w:rPr>
          <w:rStyle w:val="Strong"/>
        </w:rPr>
        <w:t>References</w:t>
      </w:r>
    </w:p>
    <w:p w14:paraId="254B1119" w14:textId="77777777" w:rsidR="003E5823" w:rsidRPr="00DE4D8C" w:rsidRDefault="003E5823" w:rsidP="003E5823">
      <w:pPr>
        <w:pStyle w:val="NormalWeb"/>
        <w:jc w:val="both"/>
      </w:pPr>
      <w:r w:rsidRPr="00DE4D8C">
        <w:t xml:space="preserve">Adomian, G. (1986). </w:t>
      </w:r>
      <w:r w:rsidRPr="00DE4D8C">
        <w:rPr>
          <w:rStyle w:val="Emphasis"/>
        </w:rPr>
        <w:t>Non-linear stochastic operator equations</w:t>
      </w:r>
      <w:r w:rsidRPr="00DE4D8C">
        <w:t>. Academic Press.</w:t>
      </w:r>
    </w:p>
    <w:p w14:paraId="4BDBB630" w14:textId="77777777" w:rsidR="003E5823" w:rsidRPr="00DE4D8C" w:rsidRDefault="003E5823" w:rsidP="003E5823">
      <w:pPr>
        <w:pStyle w:val="NormalWeb"/>
        <w:jc w:val="both"/>
      </w:pPr>
      <w:r w:rsidRPr="00DE4D8C">
        <w:t xml:space="preserve">Adomian, G. (1988). A review of the decomposition method in applied mathematics. </w:t>
      </w:r>
      <w:r w:rsidRPr="00DE4D8C">
        <w:rPr>
          <w:rStyle w:val="Emphasis"/>
        </w:rPr>
        <w:t>Journal of Mathematical Analysis and Applications, 135</w:t>
      </w:r>
      <w:r w:rsidRPr="00DE4D8C">
        <w:t>, 501–544.</w:t>
      </w:r>
    </w:p>
    <w:p w14:paraId="46E91B91" w14:textId="77777777" w:rsidR="003E5823" w:rsidRPr="00DE4D8C" w:rsidRDefault="003E5823" w:rsidP="003E5823">
      <w:pPr>
        <w:pStyle w:val="NormalWeb"/>
        <w:jc w:val="both"/>
      </w:pPr>
      <w:r w:rsidRPr="00DE4D8C">
        <w:t xml:space="preserve">Adomian, G. (1994). </w:t>
      </w:r>
      <w:r w:rsidRPr="00DE4D8C">
        <w:rPr>
          <w:rStyle w:val="Emphasis"/>
        </w:rPr>
        <w:t>Solving frontier problems of physics: The decomposition method</w:t>
      </w:r>
      <w:r w:rsidRPr="00DE4D8C">
        <w:t>. Kluwer Academic Publishers.</w:t>
      </w:r>
    </w:p>
    <w:p w14:paraId="77D35221" w14:textId="77777777" w:rsidR="003E5823" w:rsidRPr="00DE4D8C" w:rsidRDefault="003E5823" w:rsidP="003E5823">
      <w:pPr>
        <w:pStyle w:val="NormalWeb"/>
        <w:jc w:val="both"/>
      </w:pPr>
      <w:r w:rsidRPr="00DE4D8C">
        <w:t xml:space="preserve">Ahmed, H. F., &amp; Hashem, W. A. (2022). A novel spectral technique for 2D fractional telegraph equation models with spatial variable coefficients. </w:t>
      </w:r>
      <w:r w:rsidRPr="00DE4D8C">
        <w:rPr>
          <w:rStyle w:val="Emphasis"/>
        </w:rPr>
        <w:t>Journal of Taibah University for Science, 16</w:t>
      </w:r>
      <w:r w:rsidRPr="00DE4D8C">
        <w:t>(1), 885–894.</w:t>
      </w:r>
    </w:p>
    <w:p w14:paraId="0102AEA2" w14:textId="77777777" w:rsidR="003E5823" w:rsidRPr="00DE4D8C" w:rsidRDefault="003E5823" w:rsidP="003E5823">
      <w:pPr>
        <w:pStyle w:val="NormalWeb"/>
        <w:jc w:val="both"/>
      </w:pPr>
      <w:proofErr w:type="spellStart"/>
      <w:r w:rsidRPr="00DE4D8C">
        <w:t>Alaje</w:t>
      </w:r>
      <w:proofErr w:type="spellEnd"/>
      <w:r w:rsidRPr="00DE4D8C">
        <w:t xml:space="preserve">, A. I., &amp; Olayiwola, M. O. (2025). Laplace-Adomian decomposition method for solving higher-order pantograph-type delay differential equations. </w:t>
      </w:r>
      <w:r w:rsidRPr="00DE4D8C">
        <w:rPr>
          <w:rStyle w:val="Emphasis"/>
        </w:rPr>
        <w:t>Istanbul Journal of Mathematics, 3</w:t>
      </w:r>
      <w:r w:rsidRPr="00DE4D8C">
        <w:t xml:space="preserve">(2), 78–89. </w:t>
      </w:r>
      <w:hyperlink r:id="rId10" w:history="1">
        <w:r w:rsidRPr="00DE4D8C">
          <w:rPr>
            <w:rStyle w:val="Hyperlink"/>
            <w:color w:val="auto"/>
          </w:rPr>
          <w:t>https://doi.org/10.26650/ijmath.2025.00030</w:t>
        </w:r>
      </w:hyperlink>
    </w:p>
    <w:p w14:paraId="5EF22D07" w14:textId="77777777" w:rsidR="003E5823" w:rsidRPr="00DE4D8C" w:rsidRDefault="003E5823" w:rsidP="003E5823">
      <w:pPr>
        <w:pStyle w:val="NormalWeb"/>
        <w:jc w:val="both"/>
      </w:pPr>
      <w:proofErr w:type="spellStart"/>
      <w:r w:rsidRPr="00DE4D8C">
        <w:t>Alaroud</w:t>
      </w:r>
      <w:proofErr w:type="spellEnd"/>
      <w:r w:rsidRPr="00DE4D8C">
        <w:t xml:space="preserve">, M., Alomari, A.-K., </w:t>
      </w:r>
      <w:proofErr w:type="spellStart"/>
      <w:r w:rsidRPr="00DE4D8C">
        <w:t>Tahat</w:t>
      </w:r>
      <w:proofErr w:type="spellEnd"/>
      <w:r w:rsidRPr="00DE4D8C">
        <w:t xml:space="preserve">, N., Al-Omari, S., &amp; Ishak, A. (2023). A novel solution approach for time-fractional hyperbolic telegraph differential equation with Caputo time differentiation. </w:t>
      </w:r>
      <w:r w:rsidRPr="00DE4D8C">
        <w:rPr>
          <w:rStyle w:val="Emphasis"/>
        </w:rPr>
        <w:t>Mathematics, 11</w:t>
      </w:r>
      <w:r w:rsidRPr="00DE4D8C">
        <w:t xml:space="preserve">(9), 2181. </w:t>
      </w:r>
      <w:hyperlink r:id="rId11" w:history="1">
        <w:r w:rsidRPr="00DE4D8C">
          <w:rPr>
            <w:rStyle w:val="Hyperlink"/>
            <w:color w:val="auto"/>
          </w:rPr>
          <w:t>https://doi.org/10.3390/math11092181</w:t>
        </w:r>
      </w:hyperlink>
    </w:p>
    <w:p w14:paraId="0BB65DE2" w14:textId="77777777" w:rsidR="003E5823" w:rsidRPr="00DE4D8C" w:rsidRDefault="003E5823" w:rsidP="003E5823">
      <w:pPr>
        <w:pStyle w:val="NormalWeb"/>
        <w:jc w:val="both"/>
      </w:pPr>
      <w:proofErr w:type="spellStart"/>
      <w:r w:rsidRPr="00DE4D8C">
        <w:lastRenderedPageBreak/>
        <w:t>Babolian</w:t>
      </w:r>
      <w:proofErr w:type="spellEnd"/>
      <w:r w:rsidRPr="00DE4D8C">
        <w:t xml:space="preserve">, E., </w:t>
      </w:r>
      <w:proofErr w:type="spellStart"/>
      <w:r w:rsidRPr="00DE4D8C">
        <w:t>Biazar</w:t>
      </w:r>
      <w:proofErr w:type="spellEnd"/>
      <w:r w:rsidRPr="00DE4D8C">
        <w:t xml:space="preserve">, J., &amp; Vahidi, A. R. (2004). A new computational method for Laplace transforms by decomposition method. </w:t>
      </w:r>
      <w:r w:rsidRPr="00DE4D8C">
        <w:rPr>
          <w:rStyle w:val="Emphasis"/>
        </w:rPr>
        <w:t>Applied Mathematics and Computation, 150</w:t>
      </w:r>
      <w:r w:rsidRPr="00DE4D8C">
        <w:t>, 841–846.</w:t>
      </w:r>
    </w:p>
    <w:p w14:paraId="6E3C5B19" w14:textId="77777777" w:rsidR="003E5823" w:rsidRPr="00DE4D8C" w:rsidRDefault="003E5823" w:rsidP="003E5823">
      <w:pPr>
        <w:pStyle w:val="NormalWeb"/>
        <w:jc w:val="both"/>
      </w:pPr>
      <w:proofErr w:type="spellStart"/>
      <w:r w:rsidRPr="00DE4D8C">
        <w:t>Cascaval</w:t>
      </w:r>
      <w:proofErr w:type="spellEnd"/>
      <w:r w:rsidRPr="00DE4D8C">
        <w:t xml:space="preserve">, R. C., Eckstein, E. C., Frota, L., &amp; Goldstein, J. A. (2002). Fractional telegraph equations. </w:t>
      </w:r>
      <w:r w:rsidRPr="00DE4D8C">
        <w:rPr>
          <w:rStyle w:val="Emphasis"/>
        </w:rPr>
        <w:t>Journal of Mathematical Analysis and Applications, 276</w:t>
      </w:r>
      <w:r w:rsidRPr="00DE4D8C">
        <w:t>, 145–159.</w:t>
      </w:r>
    </w:p>
    <w:p w14:paraId="1C7FD089" w14:textId="77777777" w:rsidR="003E5823" w:rsidRPr="00DE4D8C" w:rsidRDefault="003E5823" w:rsidP="003E5823">
      <w:pPr>
        <w:pStyle w:val="NormalWeb"/>
        <w:jc w:val="both"/>
      </w:pPr>
      <w:r w:rsidRPr="00DE4D8C">
        <w:t xml:space="preserve">Derakhshan, M. H., Kumar, P., &amp; </w:t>
      </w:r>
      <w:proofErr w:type="spellStart"/>
      <w:r w:rsidRPr="00DE4D8C">
        <w:t>Salahshour</w:t>
      </w:r>
      <w:proofErr w:type="spellEnd"/>
      <w:r w:rsidRPr="00DE4D8C">
        <w:t xml:space="preserve">, S. (2024). A high-order space–time spectral method for the distributed-order time-fractional telegraph equation. </w:t>
      </w:r>
      <w:r w:rsidRPr="00DE4D8C">
        <w:rPr>
          <w:rStyle w:val="Emphasis"/>
        </w:rPr>
        <w:t>International Journal of Dynamics and Control</w:t>
      </w:r>
      <w:r w:rsidRPr="00DE4D8C">
        <w:t>, 1–17.</w:t>
      </w:r>
    </w:p>
    <w:p w14:paraId="6E6FD462" w14:textId="77777777" w:rsidR="003E5823" w:rsidRPr="00DE4D8C" w:rsidRDefault="003E5823" w:rsidP="003E5823">
      <w:pPr>
        <w:pStyle w:val="NormalWeb"/>
        <w:jc w:val="both"/>
      </w:pPr>
      <w:r w:rsidRPr="00DE4D8C">
        <w:t xml:space="preserve">Diethelm, K. (2010). </w:t>
      </w:r>
      <w:r w:rsidRPr="00DE4D8C">
        <w:rPr>
          <w:rStyle w:val="Emphasis"/>
        </w:rPr>
        <w:t>The analysis of fractional differential equations</w:t>
      </w:r>
      <w:r w:rsidRPr="00DE4D8C">
        <w:t>. Springer.</w:t>
      </w:r>
    </w:p>
    <w:p w14:paraId="5333B1C8" w14:textId="77777777" w:rsidR="003E5823" w:rsidRPr="00DE4D8C" w:rsidRDefault="003E5823" w:rsidP="003E5823">
      <w:pPr>
        <w:pStyle w:val="NormalWeb"/>
        <w:jc w:val="both"/>
      </w:pPr>
      <w:r w:rsidRPr="00DE4D8C">
        <w:t xml:space="preserve">Issa, S. A., &amp; </w:t>
      </w:r>
      <w:proofErr w:type="spellStart"/>
      <w:r w:rsidRPr="00DE4D8C">
        <w:t>Tajadodi</w:t>
      </w:r>
      <w:proofErr w:type="spellEnd"/>
      <w:r w:rsidRPr="00DE4D8C">
        <w:t xml:space="preserve">, H. (2024). Yang Adomian decomposition method for solving PDEs. </w:t>
      </w:r>
      <w:r w:rsidRPr="00DE4D8C">
        <w:rPr>
          <w:rStyle w:val="Emphasis"/>
        </w:rPr>
        <w:t xml:space="preserve">Journal of Education and Pure Sciences University of </w:t>
      </w:r>
      <w:proofErr w:type="spellStart"/>
      <w:r w:rsidRPr="00DE4D8C">
        <w:rPr>
          <w:rStyle w:val="Emphasis"/>
        </w:rPr>
        <w:t>Thi-Qar</w:t>
      </w:r>
      <w:proofErr w:type="spellEnd"/>
      <w:r w:rsidRPr="00DE4D8C">
        <w:rPr>
          <w:rStyle w:val="Emphasis"/>
        </w:rPr>
        <w:t>, 14</w:t>
      </w:r>
      <w:r w:rsidRPr="00DE4D8C">
        <w:t xml:space="preserve">(2). </w:t>
      </w:r>
      <w:hyperlink r:id="rId12" w:history="1">
        <w:r w:rsidRPr="00DE4D8C">
          <w:rPr>
            <w:rStyle w:val="Hyperlink"/>
            <w:color w:val="auto"/>
          </w:rPr>
          <w:t>https://doi.org/10.32792/jeps.v14i2.429</w:t>
        </w:r>
      </w:hyperlink>
    </w:p>
    <w:p w14:paraId="01381B01" w14:textId="77777777" w:rsidR="003E5823" w:rsidRPr="00DE4D8C" w:rsidRDefault="003E5823" w:rsidP="003E5823">
      <w:pPr>
        <w:pStyle w:val="NormalWeb"/>
        <w:jc w:val="both"/>
      </w:pPr>
      <w:proofErr w:type="spellStart"/>
      <w:r w:rsidRPr="00DE4D8C">
        <w:t>Kilbas</w:t>
      </w:r>
      <w:proofErr w:type="spellEnd"/>
      <w:r w:rsidRPr="00DE4D8C">
        <w:t xml:space="preserve">, A. A., Srivastava, H. M., &amp; Trujillo, J. J. (2006). </w:t>
      </w:r>
      <w:r w:rsidRPr="00DE4D8C">
        <w:rPr>
          <w:rStyle w:val="Emphasis"/>
        </w:rPr>
        <w:t>Theory and applications of fractional differential equations</w:t>
      </w:r>
      <w:r w:rsidRPr="00DE4D8C">
        <w:t>. Elsevier.</w:t>
      </w:r>
    </w:p>
    <w:p w14:paraId="6070A491" w14:textId="77777777" w:rsidR="003E5823" w:rsidRPr="00DE4D8C" w:rsidRDefault="003E5823" w:rsidP="003E5823">
      <w:pPr>
        <w:pStyle w:val="NormalWeb"/>
        <w:jc w:val="both"/>
      </w:pPr>
      <w:proofErr w:type="spellStart"/>
      <w:r w:rsidRPr="00DE4D8C">
        <w:t>Kiymaz</w:t>
      </w:r>
      <w:proofErr w:type="spellEnd"/>
      <w:r w:rsidRPr="00DE4D8C">
        <w:t xml:space="preserve">, O. (2009). An algorithm for solving initial value problems using Laplace Adomian decomposition method. </w:t>
      </w:r>
      <w:r w:rsidRPr="00DE4D8C">
        <w:rPr>
          <w:rStyle w:val="Emphasis"/>
        </w:rPr>
        <w:t>Applied Mathematical Sciences, 3</w:t>
      </w:r>
      <w:r w:rsidRPr="00DE4D8C">
        <w:t>(30), 1453–1459.</w:t>
      </w:r>
    </w:p>
    <w:p w14:paraId="5C663926" w14:textId="77777777" w:rsidR="003E5823" w:rsidRPr="00DE4D8C" w:rsidRDefault="003E5823" w:rsidP="003E5823">
      <w:pPr>
        <w:pStyle w:val="NormalWeb"/>
        <w:jc w:val="both"/>
      </w:pPr>
      <w:r w:rsidRPr="00DE4D8C">
        <w:t xml:space="preserve">Kumar, A., Bhardwaj, A., &amp; Dubey, S. (2021). A local meshless method to approximate the time-fractional telegraph equation. </w:t>
      </w:r>
      <w:r w:rsidRPr="00DE4D8C">
        <w:rPr>
          <w:rStyle w:val="Emphasis"/>
        </w:rPr>
        <w:t>Engineering Computations, 37</w:t>
      </w:r>
      <w:r w:rsidRPr="00DE4D8C">
        <w:t>, 3473–3488.</w:t>
      </w:r>
    </w:p>
    <w:p w14:paraId="58AB5061" w14:textId="77777777" w:rsidR="003E5823" w:rsidRPr="00DE4D8C" w:rsidRDefault="003E5823" w:rsidP="003E5823">
      <w:pPr>
        <w:pStyle w:val="NormalWeb"/>
        <w:jc w:val="both"/>
      </w:pPr>
      <w:r w:rsidRPr="00DE4D8C">
        <w:t xml:space="preserve">Kumar, D., &amp; Singh, J. (2021). Spectral Tau method for time-space fractional telegraph equations. </w:t>
      </w:r>
      <w:r w:rsidRPr="00DE4D8C">
        <w:rPr>
          <w:rStyle w:val="Emphasis"/>
        </w:rPr>
        <w:t>Mathematical Methods in the Applied Sciences, 44</w:t>
      </w:r>
      <w:r w:rsidRPr="00DE4D8C">
        <w:t xml:space="preserve">, 8564–8579. </w:t>
      </w:r>
      <w:hyperlink r:id="rId13" w:history="1">
        <w:r w:rsidRPr="00DE4D8C">
          <w:rPr>
            <w:rStyle w:val="Hyperlink"/>
            <w:color w:val="auto"/>
          </w:rPr>
          <w:t>https://doi.org/10.1002/mma.7542</w:t>
        </w:r>
      </w:hyperlink>
    </w:p>
    <w:p w14:paraId="3F377075" w14:textId="77777777" w:rsidR="003E5823" w:rsidRPr="00DE4D8C" w:rsidRDefault="003E5823" w:rsidP="003E5823">
      <w:pPr>
        <w:pStyle w:val="NormalWeb"/>
        <w:jc w:val="both"/>
      </w:pPr>
      <w:r w:rsidRPr="00DE4D8C">
        <w:t xml:space="preserve">Mainardi, F. (2010). </w:t>
      </w:r>
      <w:r w:rsidRPr="00DE4D8C">
        <w:rPr>
          <w:rStyle w:val="Emphasis"/>
        </w:rPr>
        <w:t>Fractional calculus and waves in linear viscoelasticity</w:t>
      </w:r>
      <w:r w:rsidRPr="00DE4D8C">
        <w:t>. Imperial College Press.</w:t>
      </w:r>
    </w:p>
    <w:p w14:paraId="4CE1FC77" w14:textId="77777777" w:rsidR="003E5823" w:rsidRPr="00DE4D8C" w:rsidRDefault="003E5823" w:rsidP="003E5823">
      <w:pPr>
        <w:pStyle w:val="NormalWeb"/>
        <w:jc w:val="both"/>
      </w:pPr>
      <w:r w:rsidRPr="00DE4D8C">
        <w:t xml:space="preserve">Mamadu, E. J. (2025). Development and application of Mamadu integral transforms to differential calculus. </w:t>
      </w:r>
      <w:r w:rsidRPr="00DE4D8C">
        <w:rPr>
          <w:rStyle w:val="Emphasis"/>
        </w:rPr>
        <w:t>Universal Journal of Applied Mathematics, 13</w:t>
      </w:r>
      <w:r w:rsidRPr="00DE4D8C">
        <w:t xml:space="preserve">(2), 23–34. </w:t>
      </w:r>
      <w:hyperlink r:id="rId14" w:history="1">
        <w:r w:rsidRPr="00DE4D8C">
          <w:rPr>
            <w:rStyle w:val="Hyperlink"/>
            <w:color w:val="auto"/>
          </w:rPr>
          <w:t>https://doi.org/10.13189/ujam.2025.130201</w:t>
        </w:r>
      </w:hyperlink>
    </w:p>
    <w:p w14:paraId="149F3168" w14:textId="77777777" w:rsidR="003E5823" w:rsidRPr="00DE4D8C" w:rsidRDefault="003E5823" w:rsidP="003E5823">
      <w:pPr>
        <w:pStyle w:val="NormalWeb"/>
        <w:jc w:val="both"/>
      </w:pPr>
      <w:r w:rsidRPr="00DE4D8C">
        <w:t xml:space="preserve">Mamadu, E. J., </w:t>
      </w:r>
      <w:r w:rsidRPr="00DE4D8C">
        <w:rPr>
          <w:i/>
        </w:rPr>
        <w:t>et al.</w:t>
      </w:r>
      <w:r w:rsidRPr="00DE4D8C">
        <w:t xml:space="preserve"> (2024). A least squares finite element method for time fractional telegraph equations with Vieta–Lucas basis functions. </w:t>
      </w:r>
      <w:r w:rsidRPr="00DE4D8C">
        <w:rPr>
          <w:rStyle w:val="Emphasis"/>
        </w:rPr>
        <w:t>Scientific African, 24</w:t>
      </w:r>
      <w:r w:rsidRPr="00DE4D8C">
        <w:t>, e02170.</w:t>
      </w:r>
    </w:p>
    <w:p w14:paraId="3A3723E5" w14:textId="77777777" w:rsidR="003E5823" w:rsidRPr="00DE4D8C" w:rsidRDefault="003E5823" w:rsidP="003E5823">
      <w:pPr>
        <w:pStyle w:val="NormalWeb"/>
        <w:jc w:val="both"/>
      </w:pPr>
      <w:r w:rsidRPr="00DE4D8C">
        <w:t xml:space="preserve">Mamadu, E. J., </w:t>
      </w:r>
      <w:r w:rsidRPr="00DE4D8C">
        <w:rPr>
          <w:i/>
        </w:rPr>
        <w:t>et al.</w:t>
      </w:r>
      <w:r w:rsidRPr="00DE4D8C">
        <w:t xml:space="preserve"> (2024). An approximate solution of the multi-term fractional telegraph equation with quadratic B-spline basis functions. </w:t>
      </w:r>
      <w:r w:rsidRPr="00DE4D8C">
        <w:rPr>
          <w:rStyle w:val="Emphasis"/>
        </w:rPr>
        <w:t>Scientific African, 26</w:t>
      </w:r>
      <w:r w:rsidRPr="00DE4D8C">
        <w:t>, e02486.</w:t>
      </w:r>
    </w:p>
    <w:p w14:paraId="7068DC1C" w14:textId="77777777" w:rsidR="003E5823" w:rsidRPr="00DE4D8C" w:rsidRDefault="003E5823" w:rsidP="003E5823">
      <w:pPr>
        <w:pStyle w:val="NormalWeb"/>
        <w:jc w:val="both"/>
      </w:pPr>
      <w:r w:rsidRPr="00DE4D8C">
        <w:t xml:space="preserve">Mamadu, E. J., </w:t>
      </w:r>
      <w:r w:rsidRPr="00DE4D8C">
        <w:rPr>
          <w:i/>
        </w:rPr>
        <w:t>et al.</w:t>
      </w:r>
      <w:r w:rsidRPr="00DE4D8C">
        <w:t xml:space="preserve"> (2025). Analytical solution of the time-fractional telegraph equation in a whole space-domain and half-domain using the Mamadu integral transform and inverse </w:t>
      </w:r>
      <w:r w:rsidRPr="00DE4D8C">
        <w:lastRenderedPageBreak/>
        <w:t xml:space="preserve">Fourier transform. </w:t>
      </w:r>
      <w:r w:rsidRPr="00DE4D8C">
        <w:rPr>
          <w:rStyle w:val="Emphasis"/>
        </w:rPr>
        <w:t>Universal Journal of Applied Mathematics, 13</w:t>
      </w:r>
      <w:r w:rsidRPr="00DE4D8C">
        <w:t xml:space="preserve">(3), 35–47. </w:t>
      </w:r>
      <w:hyperlink r:id="rId15" w:history="1">
        <w:r w:rsidRPr="00DE4D8C">
          <w:rPr>
            <w:rStyle w:val="Hyperlink"/>
            <w:color w:val="auto"/>
          </w:rPr>
          <w:t>https://doi.org/10.13189/ujam.2025.130301</w:t>
        </w:r>
      </w:hyperlink>
    </w:p>
    <w:p w14:paraId="01D108CD" w14:textId="77777777" w:rsidR="003E5823" w:rsidRPr="00DE4D8C" w:rsidRDefault="003E5823" w:rsidP="003E5823">
      <w:pPr>
        <w:pStyle w:val="NormalWeb"/>
        <w:jc w:val="both"/>
      </w:pPr>
      <w:r w:rsidRPr="00DE4D8C">
        <w:t xml:space="preserve">Mamadu, E. J., </w:t>
      </w:r>
      <w:r w:rsidRPr="00DE4D8C">
        <w:rPr>
          <w:i/>
        </w:rPr>
        <w:t>et al</w:t>
      </w:r>
      <w:r w:rsidRPr="00DE4D8C">
        <w:t xml:space="preserve">. (2025). Mamadu–Adomian decomposition method for time-fractional wave equation. </w:t>
      </w:r>
      <w:r w:rsidRPr="00DE4D8C">
        <w:rPr>
          <w:rStyle w:val="Emphasis"/>
        </w:rPr>
        <w:t>International Journal of Mathematics Trends and Technology, 71</w:t>
      </w:r>
      <w:r w:rsidRPr="00DE4D8C">
        <w:t xml:space="preserve">(6), 23–36. </w:t>
      </w:r>
      <w:hyperlink r:id="rId16" w:history="1">
        <w:r w:rsidRPr="00DE4D8C">
          <w:rPr>
            <w:rStyle w:val="Hyperlink"/>
            <w:color w:val="auto"/>
          </w:rPr>
          <w:t>https://doi.org/10.14445/22315373/IJMTT-V71I6P103</w:t>
        </w:r>
      </w:hyperlink>
    </w:p>
    <w:p w14:paraId="4B4B3FDE" w14:textId="77777777" w:rsidR="003E5823" w:rsidRPr="00DE4D8C" w:rsidRDefault="003E5823" w:rsidP="003E5823">
      <w:pPr>
        <w:pStyle w:val="NormalWeb"/>
        <w:jc w:val="both"/>
      </w:pPr>
      <w:r w:rsidRPr="00DE4D8C">
        <w:t xml:space="preserve">Mamadu, E. J., </w:t>
      </w:r>
      <w:r w:rsidRPr="00DE4D8C">
        <w:rPr>
          <w:i/>
        </w:rPr>
        <w:t>et al</w:t>
      </w:r>
      <w:r w:rsidRPr="00DE4D8C">
        <w:t xml:space="preserve">. (2025). Mamadu variational iteration method for the solution of time-fractional telegraph equation. </w:t>
      </w:r>
      <w:r w:rsidRPr="00DE4D8C">
        <w:rPr>
          <w:rStyle w:val="Emphasis"/>
        </w:rPr>
        <w:t>Journal of Advances in Mathematics and Computer Science, 40</w:t>
      </w:r>
      <w:r w:rsidRPr="00DE4D8C">
        <w:t xml:space="preserve">(5), 158–167. </w:t>
      </w:r>
      <w:hyperlink r:id="rId17" w:history="1">
        <w:r w:rsidRPr="00DE4D8C">
          <w:rPr>
            <w:rStyle w:val="Hyperlink"/>
            <w:color w:val="auto"/>
          </w:rPr>
          <w:t>https://doi.org/10.9734/jamcs/2025/v40i52004</w:t>
        </w:r>
      </w:hyperlink>
    </w:p>
    <w:p w14:paraId="20DE059D" w14:textId="77777777" w:rsidR="003E5823" w:rsidRPr="00DE4D8C" w:rsidRDefault="003E5823" w:rsidP="003E5823">
      <w:pPr>
        <w:pStyle w:val="NormalWeb"/>
        <w:jc w:val="both"/>
      </w:pPr>
      <w:r w:rsidRPr="00DE4D8C">
        <w:t xml:space="preserve">Mishra, A. K., Kumar, S., &amp; Shukla, A. K. (2021). Numerical approximation of fractional telegraph equation via Legendre collocation technique. </w:t>
      </w:r>
      <w:r w:rsidRPr="00DE4D8C">
        <w:rPr>
          <w:rStyle w:val="Emphasis"/>
        </w:rPr>
        <w:t>International Journal of Applied and Computational Mathematics, 7</w:t>
      </w:r>
      <w:r w:rsidRPr="00DE4D8C">
        <w:t>, 1–27.</w:t>
      </w:r>
    </w:p>
    <w:p w14:paraId="008A19FA" w14:textId="77777777" w:rsidR="003E5823" w:rsidRPr="00DE4D8C" w:rsidRDefault="003E5823" w:rsidP="003E5823">
      <w:pPr>
        <w:pStyle w:val="NormalWeb"/>
        <w:jc w:val="both"/>
      </w:pPr>
      <w:r w:rsidRPr="00DE4D8C">
        <w:t xml:space="preserve">Momani, S. (2005). Analytic and approximate solutions of the space and time fractional telegraph equations. </w:t>
      </w:r>
      <w:r w:rsidRPr="00DE4D8C">
        <w:rPr>
          <w:rStyle w:val="Emphasis"/>
        </w:rPr>
        <w:t>Applied Mathematics and Computation, 170</w:t>
      </w:r>
      <w:r w:rsidRPr="00DE4D8C">
        <w:t>, 1126–1134.</w:t>
      </w:r>
    </w:p>
    <w:p w14:paraId="4D13394D" w14:textId="77777777" w:rsidR="003E5823" w:rsidRPr="00DE4D8C" w:rsidRDefault="003E5823" w:rsidP="003E5823">
      <w:pPr>
        <w:pStyle w:val="NormalWeb"/>
        <w:jc w:val="both"/>
      </w:pPr>
      <w:proofErr w:type="spellStart"/>
      <w:r w:rsidRPr="00DE4D8C">
        <w:t>Orsingher</w:t>
      </w:r>
      <w:proofErr w:type="spellEnd"/>
      <w:r w:rsidRPr="00DE4D8C">
        <w:t xml:space="preserve">, E., &amp; Beghin, L. (2004). Time fractional telegraph equation and telegraph process with Brownian time. </w:t>
      </w:r>
      <w:r w:rsidRPr="00DE4D8C">
        <w:rPr>
          <w:rStyle w:val="Emphasis"/>
        </w:rPr>
        <w:t>Probability Theory and Related Fields, 128</w:t>
      </w:r>
      <w:r w:rsidRPr="00DE4D8C">
        <w:t>, 141–160.</w:t>
      </w:r>
    </w:p>
    <w:p w14:paraId="758A22A0" w14:textId="77777777" w:rsidR="003E5823" w:rsidRPr="00DE4D8C" w:rsidRDefault="003E5823" w:rsidP="003E5823">
      <w:pPr>
        <w:pStyle w:val="NormalWeb"/>
        <w:jc w:val="both"/>
      </w:pPr>
      <w:proofErr w:type="spellStart"/>
      <w:r w:rsidRPr="00DE4D8C">
        <w:t>Podlubny</w:t>
      </w:r>
      <w:proofErr w:type="spellEnd"/>
      <w:r w:rsidRPr="00DE4D8C">
        <w:t xml:space="preserve">, I. (1999). </w:t>
      </w:r>
      <w:r w:rsidRPr="00DE4D8C">
        <w:rPr>
          <w:rStyle w:val="Emphasis"/>
        </w:rPr>
        <w:t>Fractional differential equations</w:t>
      </w:r>
      <w:r w:rsidRPr="00DE4D8C">
        <w:t>. Academic Press.</w:t>
      </w:r>
    </w:p>
    <w:p w14:paraId="4F5F4FC2" w14:textId="77777777" w:rsidR="003E5823" w:rsidRPr="00DE4D8C" w:rsidRDefault="003E5823" w:rsidP="003E5823">
      <w:pPr>
        <w:pStyle w:val="NormalWeb"/>
        <w:jc w:val="both"/>
      </w:pPr>
      <w:proofErr w:type="spellStart"/>
      <w:r w:rsidRPr="00DE4D8C">
        <w:t>Roos</w:t>
      </w:r>
      <w:proofErr w:type="spellEnd"/>
      <w:r w:rsidRPr="00DE4D8C">
        <w:t xml:space="preserve">, H.-G., Stynes, M., &amp; </w:t>
      </w:r>
      <w:proofErr w:type="spellStart"/>
      <w:r w:rsidRPr="00DE4D8C">
        <w:t>Tobiska</w:t>
      </w:r>
      <w:proofErr w:type="spellEnd"/>
      <w:r w:rsidRPr="00DE4D8C">
        <w:t xml:space="preserve">, L. (2008). </w:t>
      </w:r>
      <w:r w:rsidRPr="00DE4D8C">
        <w:rPr>
          <w:rStyle w:val="Emphasis"/>
        </w:rPr>
        <w:t>Robust numerical methods for singularly perturbed differential equations</w:t>
      </w:r>
      <w:r w:rsidRPr="00DE4D8C">
        <w:t>. Springer.</w:t>
      </w:r>
    </w:p>
    <w:p w14:paraId="1683943B" w14:textId="77777777" w:rsidR="003E5823" w:rsidRPr="00DE4D8C" w:rsidRDefault="003E5823" w:rsidP="003E5823">
      <w:pPr>
        <w:pStyle w:val="NormalWeb"/>
        <w:jc w:val="both"/>
      </w:pPr>
      <w:proofErr w:type="spellStart"/>
      <w:r w:rsidRPr="00DE4D8C">
        <w:t>Sepehrian</w:t>
      </w:r>
      <w:proofErr w:type="spellEnd"/>
      <w:r w:rsidRPr="00DE4D8C">
        <w:t xml:space="preserve">, B., &amp; </w:t>
      </w:r>
      <w:proofErr w:type="spellStart"/>
      <w:r w:rsidRPr="00DE4D8C">
        <w:t>Shamohammadi</w:t>
      </w:r>
      <w:proofErr w:type="spellEnd"/>
      <w:r w:rsidRPr="00DE4D8C">
        <w:t xml:space="preserve">, Z. (2018). Numerical solution of nonlinear time-fractional telegraph equation by radial basis function collocation method. </w:t>
      </w:r>
      <w:r w:rsidRPr="00DE4D8C">
        <w:rPr>
          <w:rStyle w:val="Emphasis"/>
        </w:rPr>
        <w:t>Iranian Journal of Science and Technology, Transactions A: Science, 42</w:t>
      </w:r>
      <w:r w:rsidRPr="00DE4D8C">
        <w:t>(4), 2091–2104.</w:t>
      </w:r>
    </w:p>
    <w:p w14:paraId="50DA4B3D" w14:textId="77777777" w:rsidR="003E5823" w:rsidRPr="00DE4D8C" w:rsidRDefault="003E5823" w:rsidP="003E5823">
      <w:pPr>
        <w:pStyle w:val="NormalWeb"/>
        <w:jc w:val="both"/>
      </w:pPr>
      <w:r w:rsidRPr="00DE4D8C">
        <w:t xml:space="preserve">Shah, R., Khan, H., </w:t>
      </w:r>
      <w:proofErr w:type="spellStart"/>
      <w:r w:rsidRPr="00DE4D8C">
        <w:t>Kumam</w:t>
      </w:r>
      <w:proofErr w:type="spellEnd"/>
      <w:r w:rsidRPr="00DE4D8C">
        <w:t xml:space="preserve">, P., Arif, M., &amp; </w:t>
      </w:r>
      <w:proofErr w:type="spellStart"/>
      <w:r w:rsidRPr="00DE4D8C">
        <w:t>Baleanu</w:t>
      </w:r>
      <w:proofErr w:type="spellEnd"/>
      <w:r w:rsidRPr="00DE4D8C">
        <w:t xml:space="preserve">, D. (2019). Natural transform decomposition method for solving fractional-order partial differential equations with proportional delay. </w:t>
      </w:r>
      <w:r w:rsidRPr="00DE4D8C">
        <w:rPr>
          <w:rStyle w:val="Emphasis"/>
        </w:rPr>
        <w:t>Mathematics, 7</w:t>
      </w:r>
      <w:r w:rsidRPr="00DE4D8C">
        <w:t xml:space="preserve">(6), 532. </w:t>
      </w:r>
      <w:hyperlink r:id="rId18" w:history="1">
        <w:r w:rsidRPr="00DE4D8C">
          <w:rPr>
            <w:rStyle w:val="Hyperlink"/>
            <w:color w:val="auto"/>
          </w:rPr>
          <w:t>https://doi.org/10.3390/math7060532</w:t>
        </w:r>
      </w:hyperlink>
    </w:p>
    <w:p w14:paraId="618538A7" w14:textId="77777777" w:rsidR="003E5823" w:rsidRPr="00DE4D8C" w:rsidRDefault="003E5823" w:rsidP="003E5823">
      <w:pPr>
        <w:pStyle w:val="NormalWeb"/>
        <w:jc w:val="both"/>
      </w:pPr>
      <w:proofErr w:type="spellStart"/>
      <w:r w:rsidRPr="00DE4D8C">
        <w:t>Sweilam</w:t>
      </w:r>
      <w:proofErr w:type="spellEnd"/>
      <w:r w:rsidRPr="00DE4D8C">
        <w:t xml:space="preserve">, N. H., Nagy, A. M., &amp; El-Sayed, A. A. (2016). Solving time-fractional order telegraph equation via Sinc-Legendre collocation method. </w:t>
      </w:r>
      <w:r w:rsidRPr="00DE4D8C">
        <w:rPr>
          <w:rStyle w:val="Emphasis"/>
        </w:rPr>
        <w:t>Mediterranean Journal of Mathematics, 13</w:t>
      </w:r>
      <w:r w:rsidRPr="00DE4D8C">
        <w:t>, 5119–5133.</w:t>
      </w:r>
    </w:p>
    <w:p w14:paraId="4EDB422C" w14:textId="77777777" w:rsidR="003E5823" w:rsidRPr="00DE4D8C" w:rsidRDefault="003E5823" w:rsidP="003E5823">
      <w:pPr>
        <w:pStyle w:val="NormalWeb"/>
        <w:jc w:val="both"/>
      </w:pPr>
      <w:r w:rsidRPr="00DE4D8C">
        <w:t xml:space="preserve">Trefethen, L. N. (2000). </w:t>
      </w:r>
      <w:r w:rsidRPr="00DE4D8C">
        <w:rPr>
          <w:rStyle w:val="Emphasis"/>
        </w:rPr>
        <w:t>Spectral methods in MATLAB</w:t>
      </w:r>
      <w:r w:rsidRPr="00DE4D8C">
        <w:t>. SIAM.</w:t>
      </w:r>
    </w:p>
    <w:p w14:paraId="4C867437" w14:textId="77777777" w:rsidR="003E5823" w:rsidRPr="00DE4D8C" w:rsidRDefault="003E5823" w:rsidP="003E5823">
      <w:pPr>
        <w:pStyle w:val="NormalWeb"/>
        <w:jc w:val="both"/>
      </w:pPr>
      <w:r w:rsidRPr="00DE4D8C">
        <w:t xml:space="preserve">Tomasi, W. (2004). </w:t>
      </w:r>
      <w:r w:rsidRPr="00DE4D8C">
        <w:rPr>
          <w:rStyle w:val="Emphasis"/>
        </w:rPr>
        <w:t>Electronic communication systems</w:t>
      </w:r>
      <w:r w:rsidRPr="00DE4D8C">
        <w:t>. Prentice Hall.</w:t>
      </w:r>
    </w:p>
    <w:p w14:paraId="5D2540D7" w14:textId="77777777" w:rsidR="003E5823" w:rsidRPr="00DE4D8C" w:rsidRDefault="003E5823" w:rsidP="003E5823">
      <w:pPr>
        <w:pStyle w:val="NormalWeb"/>
        <w:jc w:val="both"/>
      </w:pPr>
      <w:r w:rsidRPr="00DE4D8C">
        <w:t>Youssri, Y. H., &amp; Abd-Elhameed, W. M. (2018). Numerical spectral Legendre-</w:t>
      </w:r>
      <w:proofErr w:type="spellStart"/>
      <w:r w:rsidRPr="00DE4D8C">
        <w:t>Galerkin</w:t>
      </w:r>
      <w:proofErr w:type="spellEnd"/>
      <w:r w:rsidRPr="00DE4D8C">
        <w:t xml:space="preserve"> algorithm for solving time fractional telegraph equation. </w:t>
      </w:r>
      <w:r w:rsidRPr="00DE4D8C">
        <w:rPr>
          <w:rStyle w:val="Emphasis"/>
        </w:rPr>
        <w:t>Romanian Journal of Physics, 63</w:t>
      </w:r>
      <w:r w:rsidRPr="00DE4D8C">
        <w:t>(107), 1–16.</w:t>
      </w:r>
    </w:p>
    <w:p w14:paraId="7935504B" w14:textId="77777777" w:rsidR="003E5823" w:rsidRPr="00DE4D8C" w:rsidRDefault="003E5823" w:rsidP="003E5823">
      <w:pPr>
        <w:pStyle w:val="NormalWeb"/>
        <w:jc w:val="both"/>
      </w:pPr>
      <w:proofErr w:type="spellStart"/>
      <w:r w:rsidRPr="00DE4D8C">
        <w:t>Yusufoglu</w:t>
      </w:r>
      <w:proofErr w:type="spellEnd"/>
      <w:r w:rsidRPr="00DE4D8C">
        <w:t xml:space="preserve"> (</w:t>
      </w:r>
      <w:proofErr w:type="spellStart"/>
      <w:r w:rsidRPr="00DE4D8C">
        <w:t>Agadjanov</w:t>
      </w:r>
      <w:proofErr w:type="spellEnd"/>
      <w:r w:rsidRPr="00DE4D8C">
        <w:t xml:space="preserve">), E. (2006). Numerical solution of Duffing equation by the Laplace decomposition algorithm. </w:t>
      </w:r>
      <w:r w:rsidRPr="00DE4D8C">
        <w:rPr>
          <w:rStyle w:val="Emphasis"/>
        </w:rPr>
        <w:t>Applied Mathematics and Computation, 177</w:t>
      </w:r>
      <w:r w:rsidRPr="00DE4D8C">
        <w:t>(2), 572–580.</w:t>
      </w:r>
    </w:p>
    <w:p w14:paraId="0D56456F" w14:textId="77777777" w:rsidR="003E5823" w:rsidRPr="0034120C" w:rsidRDefault="003E5823" w:rsidP="003E5823">
      <w:pPr>
        <w:jc w:val="both"/>
      </w:pPr>
    </w:p>
    <w:p w14:paraId="41B2744A" w14:textId="77777777" w:rsidR="007816F6" w:rsidRPr="00141A7C" w:rsidRDefault="007816F6" w:rsidP="003E5823">
      <w:pPr>
        <w:pStyle w:val="NormalWeb"/>
        <w:spacing w:before="0" w:beforeAutospacing="0" w:after="0" w:afterAutospacing="0" w:line="276" w:lineRule="auto"/>
        <w:jc w:val="both"/>
        <w:rPr>
          <w:rFonts w:eastAsiaTheme="minorEastAsia"/>
        </w:rPr>
      </w:pPr>
    </w:p>
    <w:sectPr w:rsidR="007816F6" w:rsidRPr="00141A7C" w:rsidSect="00BE591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22AF9" w14:textId="77777777" w:rsidR="000D7BE4" w:rsidRDefault="000D7BE4" w:rsidP="0023118C">
      <w:pPr>
        <w:spacing w:after="0" w:line="240" w:lineRule="auto"/>
      </w:pPr>
      <w:r>
        <w:separator/>
      </w:r>
    </w:p>
  </w:endnote>
  <w:endnote w:type="continuationSeparator" w:id="0">
    <w:p w14:paraId="2021E8AD" w14:textId="77777777" w:rsidR="000D7BE4" w:rsidRDefault="000D7BE4" w:rsidP="0023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7C92" w14:textId="77777777" w:rsidR="00FE1AC2" w:rsidRDefault="00FE1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152037"/>
      <w:docPartObj>
        <w:docPartGallery w:val="Page Numbers (Bottom of Page)"/>
        <w:docPartUnique/>
      </w:docPartObj>
    </w:sdtPr>
    <w:sdtEndPr>
      <w:rPr>
        <w:noProof/>
      </w:rPr>
    </w:sdtEndPr>
    <w:sdtContent>
      <w:p w14:paraId="1C17A04A" w14:textId="77777777" w:rsidR="006B6254" w:rsidRDefault="006B6254">
        <w:pPr>
          <w:pStyle w:val="Footer"/>
          <w:jc w:val="center"/>
        </w:pPr>
        <w:r>
          <w:fldChar w:fldCharType="begin"/>
        </w:r>
        <w:r>
          <w:instrText xml:space="preserve"> PAGE   \* MERGEFORMAT </w:instrText>
        </w:r>
        <w:r>
          <w:fldChar w:fldCharType="separate"/>
        </w:r>
        <w:r w:rsidR="0014522A">
          <w:rPr>
            <w:noProof/>
          </w:rPr>
          <w:t>1</w:t>
        </w:r>
        <w:r>
          <w:rPr>
            <w:noProof/>
          </w:rPr>
          <w:fldChar w:fldCharType="end"/>
        </w:r>
      </w:p>
    </w:sdtContent>
  </w:sdt>
  <w:p w14:paraId="516CEC28" w14:textId="77777777" w:rsidR="00F73BCB" w:rsidRDefault="00F73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544E" w14:textId="77777777" w:rsidR="00FE1AC2" w:rsidRDefault="00FE1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E8B6E" w14:textId="77777777" w:rsidR="000D7BE4" w:rsidRDefault="000D7BE4" w:rsidP="0023118C">
      <w:pPr>
        <w:spacing w:after="0" w:line="240" w:lineRule="auto"/>
      </w:pPr>
      <w:r>
        <w:separator/>
      </w:r>
    </w:p>
  </w:footnote>
  <w:footnote w:type="continuationSeparator" w:id="0">
    <w:p w14:paraId="0F3BF9F9" w14:textId="77777777" w:rsidR="000D7BE4" w:rsidRDefault="000D7BE4" w:rsidP="00231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83AC" w14:textId="03ED91C4" w:rsidR="00FE1AC2" w:rsidRDefault="00FE1AC2">
    <w:pPr>
      <w:pStyle w:val="Header"/>
    </w:pPr>
    <w:r>
      <w:rPr>
        <w:noProof/>
      </w:rPr>
      <w:pict w14:anchorId="70659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07688" o:spid="_x0000_s2050" type="#_x0000_t136" style="position:absolute;margin-left:0;margin-top:0;width:517.75pt;height:97.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00707" w14:textId="5B5A38AC" w:rsidR="00FE1AC2" w:rsidRDefault="00FE1AC2">
    <w:pPr>
      <w:pStyle w:val="Header"/>
    </w:pPr>
    <w:r>
      <w:rPr>
        <w:noProof/>
      </w:rPr>
      <w:pict w14:anchorId="00190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07689" o:spid="_x0000_s2051" type="#_x0000_t136" style="position:absolute;margin-left:0;margin-top:0;width:517.75pt;height:97.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3D9EC" w14:textId="4A36D735" w:rsidR="00FE1AC2" w:rsidRDefault="00FE1AC2">
    <w:pPr>
      <w:pStyle w:val="Header"/>
    </w:pPr>
    <w:r>
      <w:rPr>
        <w:noProof/>
      </w:rPr>
      <w:pict w14:anchorId="5407C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07687" o:spid="_x0000_s2049" type="#_x0000_t136" style="position:absolute;margin-left:0;margin-top:0;width:517.75pt;height:97.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F168E"/>
    <w:multiLevelType w:val="hybridMultilevel"/>
    <w:tmpl w:val="0882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71C4B"/>
    <w:multiLevelType w:val="hybridMultilevel"/>
    <w:tmpl w:val="1DB29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A7211"/>
    <w:multiLevelType w:val="multilevel"/>
    <w:tmpl w:val="87E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F46DD"/>
    <w:multiLevelType w:val="hybridMultilevel"/>
    <w:tmpl w:val="983E1B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761B1"/>
    <w:multiLevelType w:val="hybridMultilevel"/>
    <w:tmpl w:val="CA6C0C54"/>
    <w:lvl w:ilvl="0" w:tplc="04D0F1DA">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203257"/>
    <w:multiLevelType w:val="hybridMultilevel"/>
    <w:tmpl w:val="70CA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311A61"/>
    <w:multiLevelType w:val="hybridMultilevel"/>
    <w:tmpl w:val="563A7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E35C9"/>
    <w:multiLevelType w:val="hybridMultilevel"/>
    <w:tmpl w:val="BD04DB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8E"/>
    <w:rsid w:val="000119B2"/>
    <w:rsid w:val="00015586"/>
    <w:rsid w:val="0002173E"/>
    <w:rsid w:val="000365FC"/>
    <w:rsid w:val="000664F5"/>
    <w:rsid w:val="000822F9"/>
    <w:rsid w:val="00086549"/>
    <w:rsid w:val="000935FE"/>
    <w:rsid w:val="00095B7C"/>
    <w:rsid w:val="000D7BE4"/>
    <w:rsid w:val="00101115"/>
    <w:rsid w:val="00106DE1"/>
    <w:rsid w:val="00120458"/>
    <w:rsid w:val="00124B23"/>
    <w:rsid w:val="00126897"/>
    <w:rsid w:val="00130DB9"/>
    <w:rsid w:val="00141A7C"/>
    <w:rsid w:val="00141CA1"/>
    <w:rsid w:val="0014522A"/>
    <w:rsid w:val="00153760"/>
    <w:rsid w:val="00162F30"/>
    <w:rsid w:val="001671F5"/>
    <w:rsid w:val="001676CD"/>
    <w:rsid w:val="0017532B"/>
    <w:rsid w:val="001970B8"/>
    <w:rsid w:val="001A199D"/>
    <w:rsid w:val="001C3D77"/>
    <w:rsid w:val="001C4A56"/>
    <w:rsid w:val="001D63B7"/>
    <w:rsid w:val="0020110B"/>
    <w:rsid w:val="00210B2A"/>
    <w:rsid w:val="00214D94"/>
    <w:rsid w:val="002154EA"/>
    <w:rsid w:val="002204C7"/>
    <w:rsid w:val="0023118C"/>
    <w:rsid w:val="002504D3"/>
    <w:rsid w:val="00250718"/>
    <w:rsid w:val="0026709A"/>
    <w:rsid w:val="00276171"/>
    <w:rsid w:val="002926FA"/>
    <w:rsid w:val="002A401A"/>
    <w:rsid w:val="002A59D3"/>
    <w:rsid w:val="002B7CCF"/>
    <w:rsid w:val="002C3051"/>
    <w:rsid w:val="002D0242"/>
    <w:rsid w:val="002D52FC"/>
    <w:rsid w:val="002F5ED2"/>
    <w:rsid w:val="002F6E71"/>
    <w:rsid w:val="00316383"/>
    <w:rsid w:val="00342BBA"/>
    <w:rsid w:val="00353EEF"/>
    <w:rsid w:val="0036112C"/>
    <w:rsid w:val="0036293E"/>
    <w:rsid w:val="003728EF"/>
    <w:rsid w:val="00375F48"/>
    <w:rsid w:val="0037645F"/>
    <w:rsid w:val="00383D17"/>
    <w:rsid w:val="00384429"/>
    <w:rsid w:val="0039751F"/>
    <w:rsid w:val="003A1B50"/>
    <w:rsid w:val="003A41E7"/>
    <w:rsid w:val="003A600F"/>
    <w:rsid w:val="003B0BAD"/>
    <w:rsid w:val="003B21FC"/>
    <w:rsid w:val="003E5823"/>
    <w:rsid w:val="004018B9"/>
    <w:rsid w:val="0043201C"/>
    <w:rsid w:val="004457AC"/>
    <w:rsid w:val="004464A4"/>
    <w:rsid w:val="00446842"/>
    <w:rsid w:val="004578C5"/>
    <w:rsid w:val="00457ED1"/>
    <w:rsid w:val="00471090"/>
    <w:rsid w:val="00472889"/>
    <w:rsid w:val="004746D2"/>
    <w:rsid w:val="00494843"/>
    <w:rsid w:val="004A5874"/>
    <w:rsid w:val="004B0A87"/>
    <w:rsid w:val="004B2FE1"/>
    <w:rsid w:val="004C382B"/>
    <w:rsid w:val="004E64B1"/>
    <w:rsid w:val="004E6753"/>
    <w:rsid w:val="004F6534"/>
    <w:rsid w:val="00507D10"/>
    <w:rsid w:val="0053529F"/>
    <w:rsid w:val="00541F31"/>
    <w:rsid w:val="0057196B"/>
    <w:rsid w:val="00572C32"/>
    <w:rsid w:val="00586794"/>
    <w:rsid w:val="0058760D"/>
    <w:rsid w:val="005A6841"/>
    <w:rsid w:val="005A69EF"/>
    <w:rsid w:val="005B00CA"/>
    <w:rsid w:val="005E5E5B"/>
    <w:rsid w:val="0061017E"/>
    <w:rsid w:val="006109BC"/>
    <w:rsid w:val="0061159E"/>
    <w:rsid w:val="00615EA1"/>
    <w:rsid w:val="00621189"/>
    <w:rsid w:val="00624072"/>
    <w:rsid w:val="006243C6"/>
    <w:rsid w:val="006327CC"/>
    <w:rsid w:val="00634E75"/>
    <w:rsid w:val="00641F2B"/>
    <w:rsid w:val="00662AE8"/>
    <w:rsid w:val="0066759D"/>
    <w:rsid w:val="00667AF1"/>
    <w:rsid w:val="00671E14"/>
    <w:rsid w:val="00683C74"/>
    <w:rsid w:val="00692D32"/>
    <w:rsid w:val="006935A1"/>
    <w:rsid w:val="006935A4"/>
    <w:rsid w:val="00695859"/>
    <w:rsid w:val="00695D9A"/>
    <w:rsid w:val="006A6EE0"/>
    <w:rsid w:val="006B6254"/>
    <w:rsid w:val="006C378F"/>
    <w:rsid w:val="006E6E78"/>
    <w:rsid w:val="007018CE"/>
    <w:rsid w:val="00705A74"/>
    <w:rsid w:val="00724AA9"/>
    <w:rsid w:val="007308A8"/>
    <w:rsid w:val="0074360C"/>
    <w:rsid w:val="00751C75"/>
    <w:rsid w:val="00757AED"/>
    <w:rsid w:val="007604FA"/>
    <w:rsid w:val="0077473C"/>
    <w:rsid w:val="007754F7"/>
    <w:rsid w:val="00776205"/>
    <w:rsid w:val="007816F6"/>
    <w:rsid w:val="007A4B0B"/>
    <w:rsid w:val="007A655F"/>
    <w:rsid w:val="007C5569"/>
    <w:rsid w:val="0080325E"/>
    <w:rsid w:val="0080431A"/>
    <w:rsid w:val="00811EBF"/>
    <w:rsid w:val="0082165A"/>
    <w:rsid w:val="008400FF"/>
    <w:rsid w:val="0084697A"/>
    <w:rsid w:val="00863D61"/>
    <w:rsid w:val="00875387"/>
    <w:rsid w:val="008B37FE"/>
    <w:rsid w:val="008B6F35"/>
    <w:rsid w:val="008C624A"/>
    <w:rsid w:val="00906E7E"/>
    <w:rsid w:val="00910DBE"/>
    <w:rsid w:val="00921CEC"/>
    <w:rsid w:val="00922015"/>
    <w:rsid w:val="009260D7"/>
    <w:rsid w:val="00937069"/>
    <w:rsid w:val="009513CA"/>
    <w:rsid w:val="00956E7A"/>
    <w:rsid w:val="00970648"/>
    <w:rsid w:val="00977AE5"/>
    <w:rsid w:val="009842DA"/>
    <w:rsid w:val="0098774A"/>
    <w:rsid w:val="00990021"/>
    <w:rsid w:val="009A0510"/>
    <w:rsid w:val="009C22E7"/>
    <w:rsid w:val="009C7AAC"/>
    <w:rsid w:val="009D34A0"/>
    <w:rsid w:val="009E141A"/>
    <w:rsid w:val="009E3225"/>
    <w:rsid w:val="00A20696"/>
    <w:rsid w:val="00A3051C"/>
    <w:rsid w:val="00A30BC5"/>
    <w:rsid w:val="00A621AF"/>
    <w:rsid w:val="00A75620"/>
    <w:rsid w:val="00A84A44"/>
    <w:rsid w:val="00A96209"/>
    <w:rsid w:val="00AA32D9"/>
    <w:rsid w:val="00AA7C29"/>
    <w:rsid w:val="00AB3C6E"/>
    <w:rsid w:val="00AB78D5"/>
    <w:rsid w:val="00AC0934"/>
    <w:rsid w:val="00AC178E"/>
    <w:rsid w:val="00AD0552"/>
    <w:rsid w:val="00AE03AA"/>
    <w:rsid w:val="00AF0064"/>
    <w:rsid w:val="00B06CFC"/>
    <w:rsid w:val="00B17F0F"/>
    <w:rsid w:val="00B24F76"/>
    <w:rsid w:val="00B30BFF"/>
    <w:rsid w:val="00B334E6"/>
    <w:rsid w:val="00B70824"/>
    <w:rsid w:val="00B709C1"/>
    <w:rsid w:val="00B72153"/>
    <w:rsid w:val="00B73029"/>
    <w:rsid w:val="00B97061"/>
    <w:rsid w:val="00BA3F89"/>
    <w:rsid w:val="00BC06EE"/>
    <w:rsid w:val="00BC2C33"/>
    <w:rsid w:val="00BD0BAA"/>
    <w:rsid w:val="00BE5911"/>
    <w:rsid w:val="00BE5DEA"/>
    <w:rsid w:val="00C14349"/>
    <w:rsid w:val="00C237D8"/>
    <w:rsid w:val="00C2782E"/>
    <w:rsid w:val="00C37115"/>
    <w:rsid w:val="00C52411"/>
    <w:rsid w:val="00C64E87"/>
    <w:rsid w:val="00C90C8E"/>
    <w:rsid w:val="00CB0092"/>
    <w:rsid w:val="00CB1107"/>
    <w:rsid w:val="00CC2C84"/>
    <w:rsid w:val="00D237AB"/>
    <w:rsid w:val="00D259C6"/>
    <w:rsid w:val="00D37625"/>
    <w:rsid w:val="00D45EAA"/>
    <w:rsid w:val="00D47BCC"/>
    <w:rsid w:val="00D6212C"/>
    <w:rsid w:val="00D64E37"/>
    <w:rsid w:val="00D66B22"/>
    <w:rsid w:val="00D70934"/>
    <w:rsid w:val="00D70EB9"/>
    <w:rsid w:val="00D848B4"/>
    <w:rsid w:val="00D95091"/>
    <w:rsid w:val="00DB2970"/>
    <w:rsid w:val="00DD1F85"/>
    <w:rsid w:val="00DE4D8C"/>
    <w:rsid w:val="00E01E52"/>
    <w:rsid w:val="00E11BF2"/>
    <w:rsid w:val="00E22592"/>
    <w:rsid w:val="00E2678D"/>
    <w:rsid w:val="00E4773E"/>
    <w:rsid w:val="00E53084"/>
    <w:rsid w:val="00E5357D"/>
    <w:rsid w:val="00E84661"/>
    <w:rsid w:val="00EE3DC4"/>
    <w:rsid w:val="00EE3ED3"/>
    <w:rsid w:val="00F12B77"/>
    <w:rsid w:val="00F31F11"/>
    <w:rsid w:val="00F610E3"/>
    <w:rsid w:val="00F73BCB"/>
    <w:rsid w:val="00FB7379"/>
    <w:rsid w:val="00FC4798"/>
    <w:rsid w:val="00FE0ACC"/>
    <w:rsid w:val="00FE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1ED8AA"/>
  <w15:docId w15:val="{16DCE73B-3F7F-4208-9E00-32BE1930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D9A"/>
    <w:rPr>
      <w:color w:val="808080"/>
    </w:rPr>
  </w:style>
  <w:style w:type="paragraph" w:styleId="BalloonText">
    <w:name w:val="Balloon Text"/>
    <w:basedOn w:val="Normal"/>
    <w:link w:val="BalloonTextChar"/>
    <w:uiPriority w:val="99"/>
    <w:semiHidden/>
    <w:unhideWhenUsed/>
    <w:rsid w:val="00695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D9A"/>
    <w:rPr>
      <w:rFonts w:ascii="Tahoma" w:hAnsi="Tahoma" w:cs="Tahoma"/>
      <w:sz w:val="16"/>
      <w:szCs w:val="16"/>
    </w:rPr>
  </w:style>
  <w:style w:type="paragraph" w:styleId="ListParagraph">
    <w:name w:val="List Paragraph"/>
    <w:basedOn w:val="Normal"/>
    <w:uiPriority w:val="34"/>
    <w:qFormat/>
    <w:rsid w:val="004B2FE1"/>
    <w:pPr>
      <w:ind w:left="720"/>
      <w:contextualSpacing/>
    </w:pPr>
  </w:style>
  <w:style w:type="table" w:styleId="PlainTable2">
    <w:name w:val="Plain Table 2"/>
    <w:basedOn w:val="TableNormal"/>
    <w:uiPriority w:val="42"/>
    <w:rsid w:val="00757A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katex-mathml">
    <w:name w:val="katex-mathml"/>
    <w:basedOn w:val="DefaultParagraphFont"/>
    <w:rsid w:val="00757AED"/>
  </w:style>
  <w:style w:type="character" w:customStyle="1" w:styleId="mord">
    <w:name w:val="mord"/>
    <w:basedOn w:val="DefaultParagraphFont"/>
    <w:rsid w:val="00757AED"/>
  </w:style>
  <w:style w:type="character" w:customStyle="1" w:styleId="mrel">
    <w:name w:val="mrel"/>
    <w:basedOn w:val="DefaultParagraphFont"/>
    <w:rsid w:val="00757AED"/>
  </w:style>
  <w:style w:type="character" w:styleId="Hyperlink">
    <w:name w:val="Hyperlink"/>
    <w:basedOn w:val="DefaultParagraphFont"/>
    <w:uiPriority w:val="99"/>
    <w:unhideWhenUsed/>
    <w:rsid w:val="0098774A"/>
    <w:rPr>
      <w:color w:val="0000FF" w:themeColor="hyperlink"/>
      <w:u w:val="single"/>
    </w:rPr>
  </w:style>
  <w:style w:type="character" w:styleId="Emphasis">
    <w:name w:val="Emphasis"/>
    <w:basedOn w:val="DefaultParagraphFont"/>
    <w:uiPriority w:val="20"/>
    <w:qFormat/>
    <w:rsid w:val="00B709C1"/>
    <w:rPr>
      <w:i/>
      <w:iCs/>
    </w:rPr>
  </w:style>
  <w:style w:type="paragraph" w:styleId="NormalWeb">
    <w:name w:val="Normal (Web)"/>
    <w:basedOn w:val="Normal"/>
    <w:uiPriority w:val="99"/>
    <w:unhideWhenUsed/>
    <w:rsid w:val="00B709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09C1"/>
    <w:rPr>
      <w:b/>
      <w:bCs/>
    </w:rPr>
  </w:style>
  <w:style w:type="paragraph" w:styleId="Header">
    <w:name w:val="header"/>
    <w:basedOn w:val="Normal"/>
    <w:link w:val="HeaderChar"/>
    <w:uiPriority w:val="99"/>
    <w:unhideWhenUsed/>
    <w:rsid w:val="00231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18C"/>
  </w:style>
  <w:style w:type="paragraph" w:styleId="Footer">
    <w:name w:val="footer"/>
    <w:basedOn w:val="Normal"/>
    <w:link w:val="FooterChar"/>
    <w:uiPriority w:val="99"/>
    <w:unhideWhenUsed/>
    <w:rsid w:val="00231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18C"/>
  </w:style>
  <w:style w:type="character" w:styleId="UnresolvedMention">
    <w:name w:val="Unresolved Mention"/>
    <w:basedOn w:val="DefaultParagraphFont"/>
    <w:uiPriority w:val="99"/>
    <w:semiHidden/>
    <w:unhideWhenUsed/>
    <w:rsid w:val="003A4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1025">
      <w:bodyDiv w:val="1"/>
      <w:marLeft w:val="0"/>
      <w:marRight w:val="0"/>
      <w:marTop w:val="0"/>
      <w:marBottom w:val="0"/>
      <w:divBdr>
        <w:top w:val="none" w:sz="0" w:space="0" w:color="auto"/>
        <w:left w:val="none" w:sz="0" w:space="0" w:color="auto"/>
        <w:bottom w:val="none" w:sz="0" w:space="0" w:color="auto"/>
        <w:right w:val="none" w:sz="0" w:space="0" w:color="auto"/>
      </w:divBdr>
    </w:div>
    <w:div w:id="70003473">
      <w:bodyDiv w:val="1"/>
      <w:marLeft w:val="0"/>
      <w:marRight w:val="0"/>
      <w:marTop w:val="0"/>
      <w:marBottom w:val="0"/>
      <w:divBdr>
        <w:top w:val="none" w:sz="0" w:space="0" w:color="auto"/>
        <w:left w:val="none" w:sz="0" w:space="0" w:color="auto"/>
        <w:bottom w:val="none" w:sz="0" w:space="0" w:color="auto"/>
        <w:right w:val="none" w:sz="0" w:space="0" w:color="auto"/>
      </w:divBdr>
    </w:div>
    <w:div w:id="270936938">
      <w:bodyDiv w:val="1"/>
      <w:marLeft w:val="0"/>
      <w:marRight w:val="0"/>
      <w:marTop w:val="0"/>
      <w:marBottom w:val="0"/>
      <w:divBdr>
        <w:top w:val="none" w:sz="0" w:space="0" w:color="auto"/>
        <w:left w:val="none" w:sz="0" w:space="0" w:color="auto"/>
        <w:bottom w:val="none" w:sz="0" w:space="0" w:color="auto"/>
        <w:right w:val="none" w:sz="0" w:space="0" w:color="auto"/>
      </w:divBdr>
    </w:div>
    <w:div w:id="371660103">
      <w:bodyDiv w:val="1"/>
      <w:marLeft w:val="0"/>
      <w:marRight w:val="0"/>
      <w:marTop w:val="0"/>
      <w:marBottom w:val="0"/>
      <w:divBdr>
        <w:top w:val="none" w:sz="0" w:space="0" w:color="auto"/>
        <w:left w:val="none" w:sz="0" w:space="0" w:color="auto"/>
        <w:bottom w:val="none" w:sz="0" w:space="0" w:color="auto"/>
        <w:right w:val="none" w:sz="0" w:space="0" w:color="auto"/>
      </w:divBdr>
    </w:div>
    <w:div w:id="475226683">
      <w:bodyDiv w:val="1"/>
      <w:marLeft w:val="0"/>
      <w:marRight w:val="0"/>
      <w:marTop w:val="0"/>
      <w:marBottom w:val="0"/>
      <w:divBdr>
        <w:top w:val="none" w:sz="0" w:space="0" w:color="auto"/>
        <w:left w:val="none" w:sz="0" w:space="0" w:color="auto"/>
        <w:bottom w:val="none" w:sz="0" w:space="0" w:color="auto"/>
        <w:right w:val="none" w:sz="0" w:space="0" w:color="auto"/>
      </w:divBdr>
    </w:div>
    <w:div w:id="538662952">
      <w:bodyDiv w:val="1"/>
      <w:marLeft w:val="0"/>
      <w:marRight w:val="0"/>
      <w:marTop w:val="0"/>
      <w:marBottom w:val="0"/>
      <w:divBdr>
        <w:top w:val="none" w:sz="0" w:space="0" w:color="auto"/>
        <w:left w:val="none" w:sz="0" w:space="0" w:color="auto"/>
        <w:bottom w:val="none" w:sz="0" w:space="0" w:color="auto"/>
        <w:right w:val="none" w:sz="0" w:space="0" w:color="auto"/>
      </w:divBdr>
    </w:div>
    <w:div w:id="657656527">
      <w:bodyDiv w:val="1"/>
      <w:marLeft w:val="0"/>
      <w:marRight w:val="0"/>
      <w:marTop w:val="0"/>
      <w:marBottom w:val="0"/>
      <w:divBdr>
        <w:top w:val="none" w:sz="0" w:space="0" w:color="auto"/>
        <w:left w:val="none" w:sz="0" w:space="0" w:color="auto"/>
        <w:bottom w:val="none" w:sz="0" w:space="0" w:color="auto"/>
        <w:right w:val="none" w:sz="0" w:space="0" w:color="auto"/>
      </w:divBdr>
    </w:div>
    <w:div w:id="660081778">
      <w:bodyDiv w:val="1"/>
      <w:marLeft w:val="0"/>
      <w:marRight w:val="0"/>
      <w:marTop w:val="0"/>
      <w:marBottom w:val="0"/>
      <w:divBdr>
        <w:top w:val="none" w:sz="0" w:space="0" w:color="auto"/>
        <w:left w:val="none" w:sz="0" w:space="0" w:color="auto"/>
        <w:bottom w:val="none" w:sz="0" w:space="0" w:color="auto"/>
        <w:right w:val="none" w:sz="0" w:space="0" w:color="auto"/>
      </w:divBdr>
    </w:div>
    <w:div w:id="801196621">
      <w:bodyDiv w:val="1"/>
      <w:marLeft w:val="0"/>
      <w:marRight w:val="0"/>
      <w:marTop w:val="0"/>
      <w:marBottom w:val="0"/>
      <w:divBdr>
        <w:top w:val="none" w:sz="0" w:space="0" w:color="auto"/>
        <w:left w:val="none" w:sz="0" w:space="0" w:color="auto"/>
        <w:bottom w:val="none" w:sz="0" w:space="0" w:color="auto"/>
        <w:right w:val="none" w:sz="0" w:space="0" w:color="auto"/>
      </w:divBdr>
    </w:div>
    <w:div w:id="103962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2/mma.7542" TargetMode="External"/><Relationship Id="rId18" Type="http://schemas.openxmlformats.org/officeDocument/2006/relationships/hyperlink" Target="https://doi.org/10.3390/math706053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32792/jeps.v14i2.429" TargetMode="External"/><Relationship Id="rId17" Type="http://schemas.openxmlformats.org/officeDocument/2006/relationships/hyperlink" Target="https://doi.org/10.9734/jamcs/2025/v40i5200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4445/22315373/IJMTT-V71I6P10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math1109218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3189/ujam.2025.130301" TargetMode="External"/><Relationship Id="rId23" Type="http://schemas.openxmlformats.org/officeDocument/2006/relationships/header" Target="header3.xml"/><Relationship Id="rId10" Type="http://schemas.openxmlformats.org/officeDocument/2006/relationships/hyperlink" Target="https://doi.org/10.26650/ijmath.2025.0003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3189/ujam.2025.13020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4A1ED-A648-45A0-91D2-0BA9C31B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6464</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cp:revision>
  <cp:lastPrinted>2026-03-19T13:40:00Z</cp:lastPrinted>
  <dcterms:created xsi:type="dcterms:W3CDTF">2026-04-27T12:20:00Z</dcterms:created>
  <dcterms:modified xsi:type="dcterms:W3CDTF">2026-04-28T07:26:00Z</dcterms:modified>
</cp:coreProperties>
</file>