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20D7F" w14:textId="77777777" w:rsidR="00866141" w:rsidRDefault="00866141" w:rsidP="009C3FA5">
      <w:pPr>
        <w:pStyle w:val="p1"/>
        <w:spacing w:line="360" w:lineRule="auto"/>
        <w:jc w:val="right"/>
        <w:rPr>
          <w:rFonts w:ascii="Arial" w:eastAsia="Arial" w:hAnsi="Arial" w:cs="Arial"/>
          <w:b/>
          <w:bCs/>
          <w:sz w:val="36"/>
          <w:szCs w:val="36"/>
          <w:lang w:val="en-US"/>
        </w:rPr>
      </w:pPr>
      <w:r w:rsidRPr="00866141">
        <w:rPr>
          <w:rFonts w:ascii="Arial" w:eastAsia="Arial" w:hAnsi="Arial" w:cs="Arial"/>
          <w:b/>
          <w:bCs/>
          <w:sz w:val="36"/>
          <w:szCs w:val="36"/>
          <w:lang w:val="en-US"/>
        </w:rPr>
        <w:t xml:space="preserve">Review Article </w:t>
      </w:r>
    </w:p>
    <w:p w14:paraId="204077D2" w14:textId="77777777" w:rsidR="00866141" w:rsidRDefault="00866141" w:rsidP="009C3FA5">
      <w:pPr>
        <w:pStyle w:val="p1"/>
        <w:spacing w:line="360" w:lineRule="auto"/>
        <w:jc w:val="right"/>
        <w:rPr>
          <w:rFonts w:ascii="Arial" w:eastAsia="Arial" w:hAnsi="Arial" w:cs="Arial"/>
          <w:b/>
          <w:bCs/>
          <w:sz w:val="36"/>
          <w:szCs w:val="36"/>
          <w:lang w:val="en-US"/>
        </w:rPr>
      </w:pPr>
    </w:p>
    <w:p w14:paraId="7A687BDB" w14:textId="4A2C4ADA" w:rsidR="009C3FA5" w:rsidRDefault="009C3FA5" w:rsidP="009C3FA5">
      <w:pPr>
        <w:pStyle w:val="p1"/>
        <w:spacing w:line="360" w:lineRule="auto"/>
        <w:jc w:val="right"/>
        <w:rPr>
          <w:rFonts w:ascii="Arial" w:eastAsia="Arial" w:hAnsi="Arial" w:cs="Arial"/>
          <w:b/>
          <w:bCs/>
          <w:sz w:val="36"/>
          <w:szCs w:val="36"/>
          <w:lang w:val="en-US"/>
        </w:rPr>
      </w:pPr>
      <w:r w:rsidRPr="00410A04">
        <w:rPr>
          <w:rFonts w:ascii="Arial" w:eastAsia="Arial" w:hAnsi="Arial" w:cs="Arial"/>
          <w:b/>
          <w:bCs/>
          <w:sz w:val="36"/>
          <w:szCs w:val="36"/>
          <w:lang w:val="en-US"/>
        </w:rPr>
        <w:t>Diagnostic Complexity of Cemental Tear: An Integrative Review</w:t>
      </w:r>
    </w:p>
    <w:p w14:paraId="1C7ECB74" w14:textId="77777777" w:rsidR="00866141" w:rsidRPr="00410A04" w:rsidRDefault="00866141" w:rsidP="009C3FA5">
      <w:pPr>
        <w:pStyle w:val="p1"/>
        <w:spacing w:line="360" w:lineRule="auto"/>
        <w:jc w:val="right"/>
        <w:rPr>
          <w:rFonts w:ascii="Arial" w:eastAsia="Arial" w:hAnsi="Arial" w:cs="Arial"/>
          <w:b/>
          <w:bCs/>
          <w:sz w:val="36"/>
          <w:szCs w:val="36"/>
          <w:lang w:val="en-US"/>
        </w:rPr>
      </w:pPr>
    </w:p>
    <w:p w14:paraId="469340C3" w14:textId="239C5F82" w:rsidR="009C3FA5" w:rsidRPr="00410A04" w:rsidRDefault="009C3FA5" w:rsidP="00D40075">
      <w:pPr>
        <w:pStyle w:val="p1"/>
        <w:spacing w:line="360" w:lineRule="auto"/>
        <w:jc w:val="right"/>
        <w:rPr>
          <w:rFonts w:ascii="Arial" w:eastAsia="Arial" w:hAnsi="Arial" w:cs="Arial"/>
          <w:sz w:val="24"/>
          <w:szCs w:val="24"/>
          <w:lang w:val="en-US"/>
        </w:rPr>
      </w:pPr>
      <w:r w:rsidRPr="00410A04">
        <w:rPr>
          <w:rFonts w:ascii="Arial" w:eastAsia="Arial" w:hAnsi="Arial" w:cs="Arial"/>
          <w:b/>
          <w:bCs/>
          <w:sz w:val="24"/>
          <w:szCs w:val="24"/>
          <w:lang w:val="en-US"/>
        </w:rPr>
        <w:t xml:space="preserve"> </w:t>
      </w:r>
    </w:p>
    <w:p w14:paraId="1A284139" w14:textId="77777777" w:rsidR="009C3FA5" w:rsidRPr="00410A04" w:rsidRDefault="009C3FA5" w:rsidP="009C3FA5">
      <w:pPr>
        <w:pStyle w:val="p1"/>
        <w:spacing w:line="360" w:lineRule="auto"/>
        <w:ind w:left="3540"/>
        <w:rPr>
          <w:rFonts w:ascii="Arial" w:eastAsia="Arial" w:hAnsi="Arial" w:cs="Arial"/>
          <w:sz w:val="24"/>
          <w:szCs w:val="24"/>
          <w:lang w:val="en-US"/>
        </w:rPr>
      </w:pPr>
    </w:p>
    <w:p w14:paraId="155AED05" w14:textId="40AE5765" w:rsidR="009C3FA5" w:rsidRPr="00410A04" w:rsidRDefault="00291022" w:rsidP="009C3FA5">
      <w:pPr>
        <w:pStyle w:val="p1"/>
        <w:spacing w:line="360" w:lineRule="auto"/>
        <w:rPr>
          <w:rFonts w:ascii="Arial" w:eastAsia="Arial" w:hAnsi="Arial" w:cs="Arial"/>
          <w:b/>
          <w:bCs/>
          <w:sz w:val="22"/>
          <w:szCs w:val="22"/>
          <w:lang w:val="en-US"/>
        </w:rPr>
      </w:pPr>
      <w:r w:rsidRPr="00410A04">
        <w:rPr>
          <w:rFonts w:ascii="Arial" w:eastAsia="Arial" w:hAnsi="Arial" w:cs="Arial"/>
          <w:b/>
          <w:bCs/>
          <w:sz w:val="22"/>
          <w:szCs w:val="22"/>
          <w:lang w:val="en-U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1"/>
      </w:tblGrid>
      <w:tr w:rsidR="00291022" w:rsidRPr="00410A04" w14:paraId="6035C314" w14:textId="77777777" w:rsidTr="00291022">
        <w:tc>
          <w:tcPr>
            <w:tcW w:w="9061" w:type="dxa"/>
            <w:shd w:val="clear" w:color="auto" w:fill="F2F2F2"/>
          </w:tcPr>
          <w:p w14:paraId="1D0556C6" w14:textId="77777777" w:rsidR="00291022" w:rsidRPr="00410A04" w:rsidRDefault="00291022" w:rsidP="00F560CD">
            <w:pPr>
              <w:pStyle w:val="Body"/>
              <w:spacing w:after="0"/>
              <w:rPr>
                <w:rFonts w:ascii="Arial" w:eastAsia="Calibri" w:hAnsi="Arial" w:cs="Arial"/>
                <w:b/>
                <w:szCs w:val="22"/>
              </w:rPr>
            </w:pPr>
          </w:p>
          <w:p w14:paraId="346965CA" w14:textId="2BC4D0A7" w:rsidR="00291022" w:rsidRPr="00410A04" w:rsidRDefault="00291022" w:rsidP="00291022">
            <w:pPr>
              <w:pStyle w:val="Body"/>
              <w:spacing w:after="0"/>
              <w:rPr>
                <w:rFonts w:ascii="Arial" w:eastAsia="Calibri" w:hAnsi="Arial" w:cs="Arial"/>
                <w:b/>
                <w:szCs w:val="22"/>
              </w:rPr>
            </w:pPr>
            <w:r w:rsidRPr="00410A04">
              <w:rPr>
                <w:rFonts w:ascii="Arial" w:eastAsia="Calibri" w:hAnsi="Arial" w:cs="Arial"/>
                <w:b/>
                <w:szCs w:val="22"/>
              </w:rPr>
              <w:t xml:space="preserve">Aims: </w:t>
            </w:r>
            <w:r w:rsidRPr="00410A04">
              <w:rPr>
                <w:rFonts w:ascii="Arial" w:eastAsia="Arial" w:hAnsi="Arial" w:cs="Arial"/>
              </w:rPr>
              <w:t>This study aimed to understand the main clinical and imaging challenges in the diagnosis of cemental tears through an integrative review.</w:t>
            </w:r>
          </w:p>
          <w:p w14:paraId="4A72C954" w14:textId="77777777" w:rsidR="00291022" w:rsidRPr="00410A04" w:rsidRDefault="00291022" w:rsidP="00291022">
            <w:pPr>
              <w:pStyle w:val="p1"/>
              <w:jc w:val="both"/>
              <w:rPr>
                <w:rFonts w:ascii="Arial" w:eastAsia="Arial" w:hAnsi="Arial" w:cs="Arial"/>
                <w:sz w:val="20"/>
                <w:szCs w:val="20"/>
                <w:lang w:val="en-US"/>
              </w:rPr>
            </w:pPr>
            <w:r w:rsidRPr="00410A04">
              <w:rPr>
                <w:rFonts w:ascii="Arial" w:eastAsia="Arial" w:hAnsi="Arial" w:cs="Arial"/>
                <w:b/>
                <w:bCs/>
                <w:sz w:val="20"/>
                <w:szCs w:val="20"/>
                <w:lang w:val="en-US"/>
              </w:rPr>
              <w:t>Methodology:</w:t>
            </w:r>
            <w:r w:rsidRPr="00410A04">
              <w:rPr>
                <w:rFonts w:ascii="Arial" w:eastAsia="Arial" w:hAnsi="Arial" w:cs="Arial"/>
                <w:sz w:val="20"/>
                <w:szCs w:val="20"/>
                <w:lang w:val="en-US"/>
              </w:rPr>
              <w:t xml:space="preserve"> The databases consulted were PubMed, Web of Science, Scopus, and LILACS, combining the English descriptors "Cemental tear," "Cemental delamination," and "Diagnosis," and using the Boolean operators "OR" and "AND." A 10-year filter (2015 to 2025) was established, and the availability of full articles in English was considered, resulting in 22 articles.</w:t>
            </w:r>
          </w:p>
          <w:p w14:paraId="30A27847" w14:textId="77777777" w:rsidR="00291022" w:rsidRPr="00410A04" w:rsidRDefault="00291022" w:rsidP="00291022">
            <w:pPr>
              <w:pStyle w:val="p1"/>
              <w:jc w:val="both"/>
              <w:rPr>
                <w:rFonts w:ascii="Arial" w:eastAsia="Arial" w:hAnsi="Arial" w:cs="Arial"/>
                <w:sz w:val="20"/>
                <w:szCs w:val="20"/>
                <w:lang w:val="en-US"/>
              </w:rPr>
            </w:pPr>
            <w:r w:rsidRPr="00410A04">
              <w:rPr>
                <w:rFonts w:ascii="Arial" w:eastAsia="Arial" w:hAnsi="Arial" w:cs="Arial"/>
                <w:b/>
                <w:bCs/>
                <w:sz w:val="20"/>
                <w:szCs w:val="20"/>
                <w:lang w:val="en-US"/>
              </w:rPr>
              <w:t>Results:</w:t>
            </w:r>
            <w:r w:rsidRPr="00410A04">
              <w:rPr>
                <w:rFonts w:ascii="Arial" w:eastAsia="Arial" w:hAnsi="Arial" w:cs="Arial"/>
                <w:sz w:val="20"/>
                <w:szCs w:val="20"/>
                <w:lang w:val="en-US"/>
              </w:rPr>
              <w:t xml:space="preserve"> Of the studies evaluated, 77.3% used periapical radiography for the detection of cemental delamination. The main clinical and imaging signs and symptoms were periodontal and periapical bone loss, mobility of varying degrees, high probing depth, pain and discomfort, presence of fistulous tracts, and tissue edema. The proposed treatments included scaling and root planing with or without antibiotics, endodontic treatment, and surgical periodontal therapy for the removal of cementum fragments. Tooth extraction was indicated in cases of progression of bone resorption. Histologically, circumferential fibrous connective tissue was observed, with infiltration of inflammatory cells around a deep periodontal pocket.</w:t>
            </w:r>
          </w:p>
          <w:p w14:paraId="3FB364FB" w14:textId="757C2478" w:rsidR="00291022" w:rsidRPr="00410A04" w:rsidRDefault="00291022" w:rsidP="00291022">
            <w:pPr>
              <w:pStyle w:val="Body"/>
              <w:rPr>
                <w:rFonts w:ascii="Arial" w:eastAsia="Arial" w:hAnsi="Arial" w:cs="Arial"/>
              </w:rPr>
            </w:pPr>
            <w:r w:rsidRPr="00410A04">
              <w:rPr>
                <w:rFonts w:ascii="Arial" w:eastAsia="Arial" w:hAnsi="Arial" w:cs="Arial"/>
                <w:b/>
                <w:bCs/>
              </w:rPr>
              <w:t>Conclusion:</w:t>
            </w:r>
            <w:r w:rsidRPr="00410A04">
              <w:rPr>
                <w:rFonts w:ascii="Arial" w:eastAsia="Arial" w:hAnsi="Arial" w:cs="Arial"/>
              </w:rPr>
              <w:t xml:space="preserve"> It is concluded that cementum delamination presents itself as a condition that is difficult to diagnose, frequently confused with severe periodontal diseases or endodontic lesions. Recognizing this condition as a differential diagnosis is fundamental to avoid inappropriate management that worsens the prognosis and results in tooth loss. </w:t>
            </w:r>
          </w:p>
        </w:tc>
      </w:tr>
    </w:tbl>
    <w:p w14:paraId="0B1A6CF7" w14:textId="3B59355E" w:rsidR="009C3FA5" w:rsidRPr="00410A04" w:rsidRDefault="009C3FA5" w:rsidP="009C3FA5">
      <w:pPr>
        <w:pStyle w:val="p1"/>
        <w:spacing w:line="360" w:lineRule="auto"/>
        <w:jc w:val="both"/>
        <w:rPr>
          <w:rFonts w:ascii="Arial" w:eastAsia="Arial" w:hAnsi="Arial" w:cs="Arial"/>
          <w:i/>
          <w:sz w:val="20"/>
          <w:szCs w:val="20"/>
          <w:lang w:val="en-US"/>
        </w:rPr>
      </w:pPr>
      <w:r w:rsidRPr="00410A04">
        <w:rPr>
          <w:rFonts w:ascii="Arial" w:eastAsia="Arial" w:hAnsi="Arial" w:cs="Arial"/>
          <w:i/>
          <w:iCs/>
          <w:sz w:val="20"/>
          <w:szCs w:val="20"/>
          <w:lang w:val="en-US"/>
        </w:rPr>
        <w:t>Keywords: cemental tear; cemental delamination; diagnosis; radiology</w:t>
      </w:r>
    </w:p>
    <w:p w14:paraId="6AB02715" w14:textId="77777777" w:rsidR="009C3FA5" w:rsidRPr="00410A04" w:rsidRDefault="009C3FA5" w:rsidP="00494C84">
      <w:pPr>
        <w:pStyle w:val="p1"/>
        <w:rPr>
          <w:rFonts w:ascii="Arial" w:eastAsia="Arial" w:hAnsi="Arial" w:cs="Arial"/>
          <w:b/>
          <w:bCs/>
          <w:sz w:val="22"/>
          <w:szCs w:val="22"/>
          <w:lang w:val="en-US"/>
        </w:rPr>
      </w:pPr>
    </w:p>
    <w:p w14:paraId="6058445D" w14:textId="7277CCFA" w:rsidR="009C3FA5" w:rsidRPr="00410A04" w:rsidRDefault="009C3FA5" w:rsidP="00494C84">
      <w:pPr>
        <w:pStyle w:val="p1"/>
        <w:rPr>
          <w:rFonts w:ascii="Arial" w:eastAsia="Arial" w:hAnsi="Arial" w:cs="Arial"/>
          <w:b/>
          <w:bCs/>
          <w:sz w:val="22"/>
          <w:szCs w:val="22"/>
          <w:lang w:val="en-US"/>
        </w:rPr>
      </w:pPr>
      <w:r w:rsidRPr="00410A04">
        <w:rPr>
          <w:rFonts w:ascii="Arial" w:eastAsia="Arial" w:hAnsi="Arial" w:cs="Arial"/>
          <w:b/>
          <w:bCs/>
          <w:sz w:val="22"/>
          <w:szCs w:val="22"/>
          <w:lang w:val="en-US"/>
        </w:rPr>
        <w:t>1. INTRODUCTION</w:t>
      </w:r>
    </w:p>
    <w:p w14:paraId="354390A8" w14:textId="77777777" w:rsidR="009C3FA5" w:rsidRPr="00410A04" w:rsidRDefault="009C3FA5" w:rsidP="00494C84">
      <w:pPr>
        <w:pStyle w:val="p1"/>
        <w:ind w:firstLine="708"/>
        <w:jc w:val="both"/>
        <w:rPr>
          <w:rFonts w:ascii="Arial" w:eastAsia="Arial" w:hAnsi="Arial" w:cs="Arial"/>
          <w:sz w:val="20"/>
          <w:szCs w:val="20"/>
          <w:lang w:val="en-US"/>
        </w:rPr>
      </w:pPr>
    </w:p>
    <w:p w14:paraId="745882D7" w14:textId="71BA725A" w:rsidR="009C3FA5" w:rsidRPr="00410A04" w:rsidRDefault="009C3FA5" w:rsidP="00494C84">
      <w:pPr>
        <w:pStyle w:val="p1"/>
        <w:jc w:val="both"/>
        <w:rPr>
          <w:rFonts w:ascii="Arial" w:eastAsia="Arial" w:hAnsi="Arial" w:cs="Arial"/>
          <w:color w:val="000000" w:themeColor="text1"/>
          <w:sz w:val="20"/>
          <w:szCs w:val="20"/>
          <w:lang w:val="en-US"/>
        </w:rPr>
      </w:pPr>
      <w:r w:rsidRPr="00410A04">
        <w:rPr>
          <w:rFonts w:ascii="Arial" w:eastAsia="Arial" w:hAnsi="Arial" w:cs="Arial"/>
          <w:color w:val="000000" w:themeColor="text1"/>
          <w:sz w:val="20"/>
          <w:szCs w:val="20"/>
          <w:lang w:val="en-US"/>
        </w:rPr>
        <w:t>Cemental tear (CT), or cemental delamination, consists of the complete or incomplete detachment of cementum from the cementodentinal junction (CDJ), or even its partial detachment along the incremental line within the root cementum. Detachment of cementum from the root surface can cause extensive periodontal and periapical destruction (</w:t>
      </w:r>
      <w:r w:rsidR="0071279C" w:rsidRPr="00410A04">
        <w:rPr>
          <w:rFonts w:ascii="Arial" w:hAnsi="Arial" w:cs="Arial"/>
          <w:sz w:val="20"/>
          <w:szCs w:val="20"/>
          <w:lang w:val="en-US"/>
        </w:rPr>
        <w:t>Ong; Harun; Lim, 2019</w:t>
      </w:r>
      <w:r w:rsidRPr="00410A04">
        <w:rPr>
          <w:rFonts w:ascii="Arial" w:eastAsia="Arial" w:hAnsi="Arial" w:cs="Arial"/>
          <w:color w:val="000000" w:themeColor="text1"/>
          <w:sz w:val="20"/>
          <w:szCs w:val="20"/>
          <w:lang w:val="en-US"/>
        </w:rPr>
        <w:t>). It is commonly misdiagnosed as primary periodontal or endodontic diseases, or as combined periodontal-endodontic lesions. Cemental delamination can also mimic vertical root fractures (Lee et al., 2021</w:t>
      </w:r>
      <w:r w:rsidR="005E1E77" w:rsidRPr="00410A04">
        <w:rPr>
          <w:rFonts w:ascii="Arial" w:eastAsia="Arial" w:hAnsi="Arial" w:cs="Arial"/>
          <w:color w:val="000000" w:themeColor="text1"/>
          <w:sz w:val="20"/>
          <w:szCs w:val="20"/>
          <w:lang w:val="en-US"/>
        </w:rPr>
        <w:t>; 2025</w:t>
      </w:r>
      <w:r w:rsidRPr="00410A04">
        <w:rPr>
          <w:rFonts w:ascii="Arial" w:eastAsia="Arial" w:hAnsi="Arial" w:cs="Arial"/>
          <w:color w:val="000000" w:themeColor="text1"/>
          <w:sz w:val="20"/>
          <w:szCs w:val="20"/>
          <w:lang w:val="en-US"/>
        </w:rPr>
        <w:t>).</w:t>
      </w:r>
    </w:p>
    <w:p w14:paraId="02A072B0" w14:textId="77777777" w:rsidR="009C3FA5" w:rsidRPr="00410A04" w:rsidRDefault="009C3FA5" w:rsidP="00D61600">
      <w:pPr>
        <w:pStyle w:val="p1"/>
        <w:jc w:val="both"/>
        <w:rPr>
          <w:rFonts w:ascii="Arial" w:eastAsia="Arial" w:hAnsi="Arial" w:cs="Arial"/>
          <w:color w:val="000000" w:themeColor="text1"/>
          <w:sz w:val="20"/>
          <w:szCs w:val="20"/>
          <w:lang w:val="en-US"/>
        </w:rPr>
      </w:pPr>
    </w:p>
    <w:p w14:paraId="5B91CDEB" w14:textId="29E5F5B7" w:rsidR="009C3FA5" w:rsidRPr="00410A04" w:rsidRDefault="009C3FA5" w:rsidP="00D61600">
      <w:pPr>
        <w:pStyle w:val="p1"/>
        <w:jc w:val="both"/>
        <w:rPr>
          <w:rFonts w:ascii="Arial" w:eastAsia="Arial" w:hAnsi="Arial" w:cs="Arial"/>
          <w:color w:val="000000" w:themeColor="text1"/>
          <w:sz w:val="20"/>
          <w:szCs w:val="20"/>
          <w:lang w:val="en-US"/>
        </w:rPr>
      </w:pPr>
      <w:r w:rsidRPr="00410A04">
        <w:rPr>
          <w:rFonts w:ascii="Arial" w:eastAsia="Arial" w:hAnsi="Arial" w:cs="Arial"/>
          <w:color w:val="000000" w:themeColor="text1"/>
          <w:sz w:val="20"/>
          <w:szCs w:val="20"/>
          <w:lang w:val="en-US"/>
        </w:rPr>
        <w:t>The detached cementum fragment remains in the periodontal ligament (PL) for months or years, acting as a constant irritant, which can result in painless or minimally painful, low-grade inflammation of the PL and surrounding bone (Qari et al., 2019). As the inflammation progresses, alveolar bone defects gradually increase, eventually creating periodontal pockets or fistulous tracts that communicate directly with the oral cavity and facilitate the accumulation and retention of bacterial plaque, exacerbating the destruction of periodontal and periapical tissues. Furthermore, microbial pathogens can continuously invade through exposed dentinal tubules, accessory canals, or lateral canals, potentially leading to pulpal inflammation (Liang et al., 2025).</w:t>
      </w:r>
    </w:p>
    <w:p w14:paraId="3837D729" w14:textId="77777777" w:rsidR="009C3FA5" w:rsidRPr="00410A04" w:rsidRDefault="009C3FA5" w:rsidP="00D61600">
      <w:pPr>
        <w:pStyle w:val="p1"/>
        <w:jc w:val="both"/>
        <w:rPr>
          <w:rFonts w:ascii="Arial" w:eastAsia="Arial" w:hAnsi="Arial" w:cs="Arial"/>
          <w:sz w:val="20"/>
          <w:szCs w:val="20"/>
          <w:lang w:val="en-US"/>
        </w:rPr>
      </w:pPr>
    </w:p>
    <w:p w14:paraId="44CC956F" w14:textId="77777777" w:rsidR="009C3FA5" w:rsidRPr="00410A04" w:rsidRDefault="009C3FA5" w:rsidP="00D61600">
      <w:pPr>
        <w:pStyle w:val="p1"/>
        <w:jc w:val="both"/>
        <w:rPr>
          <w:rFonts w:ascii="Arial" w:eastAsia="Arial" w:hAnsi="Arial" w:cs="Arial"/>
          <w:color w:val="000000" w:themeColor="text1"/>
          <w:sz w:val="20"/>
          <w:szCs w:val="20"/>
          <w:lang w:val="en-US"/>
        </w:rPr>
      </w:pPr>
      <w:r w:rsidRPr="00410A04">
        <w:rPr>
          <w:rFonts w:ascii="Arial" w:eastAsia="Arial" w:hAnsi="Arial" w:cs="Arial"/>
          <w:color w:val="000000" w:themeColor="text1"/>
          <w:sz w:val="20"/>
          <w:szCs w:val="20"/>
          <w:lang w:val="en-US"/>
        </w:rPr>
        <w:lastRenderedPageBreak/>
        <w:t xml:space="preserve">Recently, Lee et al. (2021) proposed a classification based on two-dimensional and three-dimensional images, basically describing six classes and four stages according to the evolution and location of the affected areas. Class 0 denotes a clinically inaccessible cemental fracture, with the entire fragment covered by intact crestal alveolar bone, without an associated bone defect. Classes 1 and 2 denote a cemental fracture with the entire fragment and the associated bone defect covered by intact crestal alveolar bone, without (Class 1) and with (Class 2) apical involvement. Classes 3 and 4 denote a clinically inaccessible cemental fracture associated with an </w:t>
      </w:r>
      <w:proofErr w:type="spellStart"/>
      <w:r w:rsidRPr="00410A04">
        <w:rPr>
          <w:rFonts w:ascii="Arial" w:eastAsia="Arial" w:hAnsi="Arial" w:cs="Arial"/>
          <w:color w:val="000000" w:themeColor="text1"/>
          <w:sz w:val="20"/>
          <w:szCs w:val="20"/>
          <w:lang w:val="en-US"/>
        </w:rPr>
        <w:t>infraosseous</w:t>
      </w:r>
      <w:proofErr w:type="spellEnd"/>
      <w:r w:rsidRPr="00410A04">
        <w:rPr>
          <w:rFonts w:ascii="Arial" w:eastAsia="Arial" w:hAnsi="Arial" w:cs="Arial"/>
          <w:color w:val="000000" w:themeColor="text1"/>
          <w:sz w:val="20"/>
          <w:szCs w:val="20"/>
          <w:lang w:val="en-US"/>
        </w:rPr>
        <w:t xml:space="preserve"> defect and/or dehiscence, without (Class 3) and with (Class 4) apical involvement. Classes 5 and 6 denote a clinically accessible cementum fragment associated with </w:t>
      </w:r>
      <w:proofErr w:type="spellStart"/>
      <w:r w:rsidRPr="00410A04">
        <w:rPr>
          <w:rFonts w:ascii="Arial" w:eastAsia="Arial" w:hAnsi="Arial" w:cs="Arial"/>
          <w:color w:val="000000" w:themeColor="text1"/>
          <w:sz w:val="20"/>
          <w:szCs w:val="20"/>
          <w:lang w:val="en-US"/>
        </w:rPr>
        <w:t>infraosseous</w:t>
      </w:r>
      <w:proofErr w:type="spellEnd"/>
      <w:r w:rsidRPr="00410A04">
        <w:rPr>
          <w:rFonts w:ascii="Arial" w:eastAsia="Arial" w:hAnsi="Arial" w:cs="Arial"/>
          <w:color w:val="000000" w:themeColor="text1"/>
          <w:sz w:val="20"/>
          <w:szCs w:val="20"/>
          <w:lang w:val="en-US"/>
        </w:rPr>
        <w:t xml:space="preserve"> defect and/or dehiscence, without (Class 5) and with (Class 6) apical involvement. Cementum fractures can be further subclassified into stages A, B, C, and D, representing fractures involving one, two, three, and four or all surfaces or the palatal/lingual surface of the root surface, respectively.</w:t>
      </w:r>
    </w:p>
    <w:p w14:paraId="778DA4CE" w14:textId="77777777" w:rsidR="009C3FA5" w:rsidRPr="00410A04" w:rsidRDefault="009C3FA5" w:rsidP="00D61600">
      <w:pPr>
        <w:pStyle w:val="p1"/>
        <w:ind w:firstLine="708"/>
        <w:jc w:val="both"/>
        <w:rPr>
          <w:rFonts w:ascii="Arial" w:eastAsia="Arial" w:hAnsi="Arial" w:cs="Arial"/>
          <w:color w:val="000000" w:themeColor="text1"/>
          <w:sz w:val="20"/>
          <w:szCs w:val="20"/>
          <w:lang w:val="en-US"/>
        </w:rPr>
      </w:pPr>
    </w:p>
    <w:p w14:paraId="6746AA02" w14:textId="20C7B302" w:rsidR="009C3FA5" w:rsidRPr="00410A04" w:rsidRDefault="009C3FA5" w:rsidP="00D61600">
      <w:pPr>
        <w:pStyle w:val="p1"/>
        <w:jc w:val="both"/>
        <w:rPr>
          <w:rFonts w:ascii="Arial" w:eastAsia="Arial" w:hAnsi="Arial" w:cs="Arial"/>
          <w:color w:val="000000" w:themeColor="text1"/>
          <w:sz w:val="20"/>
          <w:szCs w:val="20"/>
          <w:lang w:val="en-US"/>
        </w:rPr>
      </w:pPr>
      <w:r w:rsidRPr="00410A04">
        <w:rPr>
          <w:rFonts w:ascii="Arial" w:eastAsia="Arial" w:hAnsi="Arial" w:cs="Arial"/>
          <w:color w:val="000000" w:themeColor="text1"/>
          <w:sz w:val="20"/>
          <w:szCs w:val="20"/>
          <w:lang w:val="en-US"/>
        </w:rPr>
        <w:t>Careful evaluation of intraoral radiographs is essential to minimize the risk of misdiagnosis and unnecessary treatment. However, two-dimensional radiographic images, among other well-known limitations, allow the detection of cementum delamination only in the proximal portion of the root (Lee et al., 2021). In contrast, cone-beam computed tomography (CBCT) offers better diagnostic accuracy compared to periapical radiography in detecting cementum delamination (</w:t>
      </w:r>
      <w:r w:rsidR="00743362" w:rsidRPr="00410A04">
        <w:rPr>
          <w:rFonts w:ascii="Arial" w:hAnsi="Arial" w:cs="Arial"/>
          <w:sz w:val="20"/>
          <w:szCs w:val="20"/>
          <w:lang w:val="en-US"/>
        </w:rPr>
        <w:t>Ong; Harun; Lim, 2019</w:t>
      </w:r>
      <w:r w:rsidRPr="00410A04">
        <w:rPr>
          <w:rFonts w:ascii="Arial" w:eastAsia="Arial" w:hAnsi="Arial" w:cs="Arial"/>
          <w:color w:val="000000" w:themeColor="text1"/>
          <w:sz w:val="20"/>
          <w:szCs w:val="20"/>
          <w:lang w:val="en-US"/>
        </w:rPr>
        <w:t>). Although direct inspection of a ruptured cemental fragment during exploratory surgery or extraction is possible, histopathological findings from biopsied specimens remain the gold standard for confirming the diagnosis (Lee et al., 2021). Its incidence, prevalence, etiology, and mechanism of development remain a subject of ongoing debate and research (Jeng et al., 2018; Lee et al., 2025; Lin et al., 2014; Ozkan and Ozkan, 2020). Therefore, the aim of this study was to understand the main clinical and imaging challenges in the diagnosis of cemental tears, highlighting the determining factors for therapeutic success.</w:t>
      </w:r>
    </w:p>
    <w:p w14:paraId="20C0121B" w14:textId="77777777" w:rsidR="009C3FA5" w:rsidRPr="00410A04" w:rsidRDefault="009C3FA5" w:rsidP="00B43925">
      <w:pPr>
        <w:pStyle w:val="p1"/>
        <w:ind w:firstLine="708"/>
        <w:jc w:val="both"/>
        <w:rPr>
          <w:rFonts w:ascii="Arial" w:eastAsia="Arial" w:hAnsi="Arial" w:cs="Arial"/>
          <w:color w:val="auto"/>
          <w:sz w:val="20"/>
          <w:szCs w:val="20"/>
          <w:lang w:val="en-US"/>
        </w:rPr>
      </w:pPr>
    </w:p>
    <w:p w14:paraId="1CF4FB73" w14:textId="6CECE38E" w:rsidR="009C3FA5" w:rsidRPr="00410A04" w:rsidRDefault="009C3FA5" w:rsidP="00B43925">
      <w:pPr>
        <w:pStyle w:val="p1"/>
        <w:rPr>
          <w:rFonts w:ascii="Arial" w:eastAsia="Arial" w:hAnsi="Arial" w:cs="Arial"/>
          <w:b/>
          <w:sz w:val="22"/>
          <w:szCs w:val="22"/>
          <w:lang w:val="en-US"/>
        </w:rPr>
      </w:pPr>
      <w:r w:rsidRPr="00410A04">
        <w:rPr>
          <w:rFonts w:ascii="Arial" w:eastAsia="Arial" w:hAnsi="Arial" w:cs="Arial"/>
          <w:b/>
          <w:sz w:val="22"/>
          <w:szCs w:val="22"/>
          <w:lang w:val="en-US"/>
        </w:rPr>
        <w:t xml:space="preserve">2. </w:t>
      </w:r>
      <w:r w:rsidR="00802EBC" w:rsidRPr="00410A04">
        <w:rPr>
          <w:rFonts w:ascii="Arial" w:eastAsia="Arial" w:hAnsi="Arial" w:cs="Arial"/>
          <w:b/>
          <w:sz w:val="22"/>
          <w:szCs w:val="22"/>
          <w:lang w:val="en-US"/>
        </w:rPr>
        <w:t>METHODOLOGY</w:t>
      </w:r>
    </w:p>
    <w:p w14:paraId="395B104B" w14:textId="77777777" w:rsidR="009C3FA5" w:rsidRPr="00410A04" w:rsidRDefault="009C3FA5" w:rsidP="00B43925">
      <w:pPr>
        <w:pStyle w:val="p1"/>
        <w:jc w:val="both"/>
        <w:rPr>
          <w:rFonts w:ascii="Arial" w:eastAsia="Arial" w:hAnsi="Arial" w:cs="Arial"/>
          <w:sz w:val="20"/>
          <w:szCs w:val="20"/>
          <w:lang w:val="en-US"/>
        </w:rPr>
      </w:pPr>
    </w:p>
    <w:p w14:paraId="42F33C63" w14:textId="77777777" w:rsidR="00594D80" w:rsidRPr="00410A04" w:rsidRDefault="00594D80" w:rsidP="00B43925">
      <w:pPr>
        <w:pStyle w:val="p1"/>
        <w:jc w:val="both"/>
        <w:rPr>
          <w:rFonts w:ascii="Arial" w:eastAsia="Arial" w:hAnsi="Arial" w:cs="Arial"/>
          <w:sz w:val="20"/>
          <w:szCs w:val="20"/>
          <w:lang w:val="en-US"/>
        </w:rPr>
      </w:pPr>
      <w:r w:rsidRPr="00410A04">
        <w:rPr>
          <w:rFonts w:ascii="Arial" w:eastAsia="Arial" w:hAnsi="Arial" w:cs="Arial"/>
          <w:sz w:val="20"/>
          <w:szCs w:val="20"/>
          <w:lang w:val="en-US"/>
        </w:rPr>
        <w:t>The research construction steps are in line with the guidelines of Botelho; Cunha; Macedo (2011), and consist of the following criteria: a) Identification of the theme and selection of the research question for the elaboration of the integrative review; b) Establishment of inclusion and exclusion criteria; c) Identification of pre-selected and selected studies; d) Categorization of selected studies; e) Analysis and interpretation of results; f) Presentation of the review/synthesis of knowledge.</w:t>
      </w:r>
    </w:p>
    <w:p w14:paraId="08608027" w14:textId="77777777" w:rsidR="00594D80" w:rsidRPr="00410A04" w:rsidRDefault="00594D80" w:rsidP="00B43925">
      <w:pPr>
        <w:pStyle w:val="p1"/>
        <w:jc w:val="both"/>
        <w:rPr>
          <w:rFonts w:ascii="Arial" w:eastAsia="Arial" w:hAnsi="Arial" w:cs="Arial"/>
          <w:sz w:val="20"/>
          <w:szCs w:val="20"/>
          <w:lang w:val="en-US"/>
        </w:rPr>
      </w:pPr>
    </w:p>
    <w:p w14:paraId="0AE6F4EE" w14:textId="79211801" w:rsidR="009C3FA5" w:rsidRPr="00410A04" w:rsidRDefault="00594D80" w:rsidP="00B43925">
      <w:pPr>
        <w:pStyle w:val="p1"/>
        <w:jc w:val="both"/>
        <w:rPr>
          <w:rFonts w:ascii="Arial" w:eastAsia="Arial" w:hAnsi="Arial" w:cs="Arial"/>
          <w:sz w:val="20"/>
          <w:szCs w:val="20"/>
          <w:lang w:val="en-US"/>
        </w:rPr>
      </w:pPr>
      <w:r w:rsidRPr="00410A04">
        <w:rPr>
          <w:rFonts w:ascii="Arial" w:eastAsia="Arial" w:hAnsi="Arial" w:cs="Arial"/>
          <w:sz w:val="20"/>
          <w:szCs w:val="20"/>
          <w:lang w:val="en-US"/>
        </w:rPr>
        <w:t>The guiding question of the study was formulated using the PEO (Population, Exposure, and Outcome) strategy, as described in Table 1, resulting in the question: “What are the most effective methods for diagnosing cemental tears?”</w:t>
      </w:r>
    </w:p>
    <w:p w14:paraId="52DCC275" w14:textId="77777777" w:rsidR="00594D80" w:rsidRPr="00410A04" w:rsidRDefault="00594D80" w:rsidP="00B43925">
      <w:pPr>
        <w:pStyle w:val="p1"/>
        <w:jc w:val="both"/>
        <w:rPr>
          <w:rFonts w:ascii="Arial" w:eastAsia="Arial" w:hAnsi="Arial" w:cs="Arial"/>
          <w:sz w:val="20"/>
          <w:szCs w:val="20"/>
          <w:lang w:val="en-US"/>
        </w:rPr>
      </w:pPr>
    </w:p>
    <w:p w14:paraId="594F162B" w14:textId="6618F3F3" w:rsidR="009C3FA5" w:rsidRPr="00410A04" w:rsidRDefault="009960CA" w:rsidP="00886F7F">
      <w:pPr>
        <w:pStyle w:val="p1"/>
        <w:jc w:val="both"/>
        <w:rPr>
          <w:rFonts w:ascii="Arial" w:eastAsia="Arial" w:hAnsi="Arial" w:cs="Arial"/>
          <w:b/>
          <w:bCs/>
          <w:sz w:val="20"/>
          <w:szCs w:val="20"/>
          <w:lang w:val="en-US"/>
        </w:rPr>
      </w:pPr>
      <w:r w:rsidRPr="00410A04">
        <w:rPr>
          <w:rFonts w:ascii="Arial" w:eastAsia="Arial" w:hAnsi="Arial" w:cs="Arial"/>
          <w:b/>
          <w:bCs/>
          <w:sz w:val="20"/>
          <w:szCs w:val="20"/>
          <w:lang w:val="en-US"/>
        </w:rPr>
        <w:t>Table 1. PEO strategy used to construct the research question.</w:t>
      </w:r>
    </w:p>
    <w:tbl>
      <w:tblPr>
        <w:tblStyle w:val="PlainTable2"/>
        <w:tblW w:w="8770" w:type="dxa"/>
        <w:jc w:val="center"/>
        <w:tblLook w:val="06A0" w:firstRow="1" w:lastRow="0" w:firstColumn="1" w:lastColumn="0" w:noHBand="1" w:noVBand="1"/>
      </w:tblPr>
      <w:tblGrid>
        <w:gridCol w:w="1439"/>
        <w:gridCol w:w="3255"/>
        <w:gridCol w:w="4076"/>
      </w:tblGrid>
      <w:tr w:rsidR="009C3FA5" w:rsidRPr="00410A04" w14:paraId="218CC755" w14:textId="77777777" w:rsidTr="00F560CD">
        <w:trPr>
          <w:cnfStyle w:val="100000000000" w:firstRow="1" w:lastRow="0" w:firstColumn="0" w:lastColumn="0" w:oddVBand="0" w:evenVBand="0" w:oddHBand="0" w:evenHBand="0" w:firstRowFirstColumn="0" w:firstRowLastColumn="0" w:lastRowFirstColumn="0" w:lastRowLastColumn="0"/>
          <w:trHeight w:val="770"/>
          <w:jc w:val="center"/>
        </w:trPr>
        <w:tc>
          <w:tcPr>
            <w:cnfStyle w:val="001000000000" w:firstRow="0" w:lastRow="0" w:firstColumn="1" w:lastColumn="0" w:oddVBand="0" w:evenVBand="0" w:oddHBand="0" w:evenHBand="0" w:firstRowFirstColumn="0" w:firstRowLastColumn="0" w:lastRowFirstColumn="0" w:lastRowLastColumn="0"/>
            <w:tcW w:w="1386" w:type="dxa"/>
          </w:tcPr>
          <w:p w14:paraId="4A1242F1" w14:textId="77777777" w:rsidR="009C3FA5" w:rsidRPr="00410A04" w:rsidRDefault="009C3FA5" w:rsidP="00886F7F">
            <w:pPr>
              <w:pStyle w:val="p1"/>
              <w:jc w:val="both"/>
              <w:rPr>
                <w:rFonts w:ascii="Arial" w:eastAsia="Arial" w:hAnsi="Arial" w:cs="Arial"/>
                <w:sz w:val="20"/>
                <w:szCs w:val="20"/>
                <w:lang w:val="en-US"/>
              </w:rPr>
            </w:pPr>
          </w:p>
          <w:p w14:paraId="1533439B" w14:textId="77777777" w:rsidR="00886F7F" w:rsidRPr="00410A04" w:rsidRDefault="00886F7F" w:rsidP="00886F7F">
            <w:pPr>
              <w:pStyle w:val="p1"/>
              <w:jc w:val="both"/>
              <w:rPr>
                <w:rFonts w:ascii="Arial" w:eastAsia="Arial" w:hAnsi="Arial" w:cs="Arial"/>
                <w:sz w:val="20"/>
                <w:szCs w:val="20"/>
                <w:lang w:val="en-US"/>
              </w:rPr>
            </w:pPr>
            <w:r w:rsidRPr="00410A04">
              <w:rPr>
                <w:rFonts w:ascii="Arial" w:eastAsia="Arial" w:hAnsi="Arial" w:cs="Arial"/>
                <w:sz w:val="20"/>
                <w:szCs w:val="20"/>
                <w:lang w:val="en-US"/>
              </w:rPr>
              <w:t>Abbreviation</w:t>
            </w:r>
          </w:p>
          <w:p w14:paraId="399EF0CB" w14:textId="5F7C778E" w:rsidR="009C3FA5" w:rsidRPr="00410A04" w:rsidRDefault="009C3FA5" w:rsidP="00886F7F">
            <w:pPr>
              <w:pStyle w:val="p1"/>
              <w:jc w:val="both"/>
              <w:rPr>
                <w:rFonts w:ascii="Arial" w:eastAsia="Arial" w:hAnsi="Arial" w:cs="Arial"/>
                <w:sz w:val="20"/>
                <w:szCs w:val="20"/>
                <w:lang w:val="en-US"/>
              </w:rPr>
            </w:pPr>
          </w:p>
        </w:tc>
        <w:tc>
          <w:tcPr>
            <w:tcW w:w="3274" w:type="dxa"/>
          </w:tcPr>
          <w:p w14:paraId="21885C09" w14:textId="77777777" w:rsidR="009C3FA5" w:rsidRPr="00410A04" w:rsidRDefault="009C3FA5" w:rsidP="00886F7F">
            <w:pPr>
              <w:pStyle w:val="p1"/>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US"/>
              </w:rPr>
            </w:pPr>
          </w:p>
          <w:p w14:paraId="073F9945" w14:textId="7B9B5FE7" w:rsidR="009C3FA5" w:rsidRPr="00410A04" w:rsidRDefault="00886F7F" w:rsidP="00886F7F">
            <w:pPr>
              <w:pStyle w:val="p1"/>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US"/>
              </w:rPr>
            </w:pPr>
            <w:r w:rsidRPr="00410A04">
              <w:rPr>
                <w:rFonts w:ascii="Arial" w:eastAsia="Arial" w:hAnsi="Arial" w:cs="Arial"/>
                <w:sz w:val="20"/>
                <w:szCs w:val="20"/>
                <w:lang w:val="en-US"/>
              </w:rPr>
              <w:t>Definition</w:t>
            </w:r>
          </w:p>
        </w:tc>
        <w:tc>
          <w:tcPr>
            <w:tcW w:w="4110" w:type="dxa"/>
          </w:tcPr>
          <w:p w14:paraId="2DE790EF" w14:textId="77777777" w:rsidR="009C3FA5" w:rsidRPr="00410A04" w:rsidRDefault="009C3FA5" w:rsidP="00886F7F">
            <w:pPr>
              <w:pStyle w:val="p1"/>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US"/>
              </w:rPr>
            </w:pPr>
          </w:p>
          <w:p w14:paraId="27AFE263" w14:textId="2CE3B46F" w:rsidR="009C3FA5" w:rsidRPr="00410A04" w:rsidRDefault="00886F7F" w:rsidP="00886F7F">
            <w:pPr>
              <w:pStyle w:val="p1"/>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en-US"/>
              </w:rPr>
            </w:pPr>
            <w:r w:rsidRPr="00410A04">
              <w:rPr>
                <w:rFonts w:ascii="Arial" w:eastAsia="Arial" w:hAnsi="Arial" w:cs="Arial"/>
                <w:sz w:val="20"/>
                <w:szCs w:val="20"/>
                <w:lang w:val="en-US"/>
              </w:rPr>
              <w:t>Description</w:t>
            </w:r>
          </w:p>
        </w:tc>
      </w:tr>
      <w:tr w:rsidR="009C3FA5" w:rsidRPr="00410A04" w14:paraId="480A531F" w14:textId="77777777" w:rsidTr="00F560CD">
        <w:trPr>
          <w:trHeight w:val="520"/>
          <w:jc w:val="center"/>
        </w:trPr>
        <w:tc>
          <w:tcPr>
            <w:cnfStyle w:val="001000000000" w:firstRow="0" w:lastRow="0" w:firstColumn="1" w:lastColumn="0" w:oddVBand="0" w:evenVBand="0" w:oddHBand="0" w:evenHBand="0" w:firstRowFirstColumn="0" w:firstRowLastColumn="0" w:lastRowFirstColumn="0" w:lastRowLastColumn="0"/>
            <w:tcW w:w="1386" w:type="dxa"/>
          </w:tcPr>
          <w:p w14:paraId="30C7D9C7" w14:textId="2CD637E8" w:rsidR="009C3FA5" w:rsidRPr="00410A04" w:rsidRDefault="009C3FA5" w:rsidP="00886F7F">
            <w:pPr>
              <w:pStyle w:val="p1"/>
              <w:jc w:val="both"/>
              <w:rPr>
                <w:rFonts w:ascii="Arial" w:eastAsia="Arial" w:hAnsi="Arial" w:cs="Arial"/>
                <w:b w:val="0"/>
                <w:bCs w:val="0"/>
                <w:sz w:val="20"/>
                <w:szCs w:val="20"/>
                <w:lang w:val="en-US"/>
              </w:rPr>
            </w:pPr>
          </w:p>
          <w:p w14:paraId="7DFA6F38" w14:textId="312B9D3E" w:rsidR="009C3FA5" w:rsidRPr="00410A04" w:rsidRDefault="009C3FA5" w:rsidP="00886F7F">
            <w:pPr>
              <w:pStyle w:val="p1"/>
              <w:jc w:val="both"/>
              <w:rPr>
                <w:rFonts w:ascii="Arial" w:eastAsia="Arial" w:hAnsi="Arial" w:cs="Arial"/>
                <w:b w:val="0"/>
                <w:bCs w:val="0"/>
                <w:sz w:val="20"/>
                <w:szCs w:val="20"/>
                <w:lang w:val="en-US"/>
              </w:rPr>
            </w:pPr>
            <w:r w:rsidRPr="00410A04">
              <w:rPr>
                <w:rFonts w:ascii="Arial" w:eastAsia="Arial" w:hAnsi="Arial" w:cs="Arial"/>
                <w:b w:val="0"/>
                <w:bCs w:val="0"/>
                <w:sz w:val="20"/>
                <w:szCs w:val="20"/>
                <w:lang w:val="en-US"/>
              </w:rPr>
              <w:t>P</w:t>
            </w:r>
          </w:p>
        </w:tc>
        <w:tc>
          <w:tcPr>
            <w:tcW w:w="3274" w:type="dxa"/>
          </w:tcPr>
          <w:p w14:paraId="0B89C5F0" w14:textId="77777777" w:rsidR="009C3FA5" w:rsidRPr="00410A04" w:rsidRDefault="009C3FA5" w:rsidP="00886F7F">
            <w:pPr>
              <w:pStyle w:val="p1"/>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US"/>
              </w:rPr>
            </w:pPr>
          </w:p>
          <w:p w14:paraId="3F7B2EC7" w14:textId="3F485E10" w:rsidR="009C3FA5" w:rsidRPr="00410A04" w:rsidRDefault="00886F7F" w:rsidP="00886F7F">
            <w:pPr>
              <w:pStyle w:val="p1"/>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US"/>
              </w:rPr>
            </w:pPr>
            <w:r w:rsidRPr="00410A04">
              <w:rPr>
                <w:rFonts w:ascii="Arial" w:eastAsia="Arial" w:hAnsi="Arial" w:cs="Arial"/>
                <w:sz w:val="20"/>
                <w:szCs w:val="20"/>
                <w:lang w:val="en-US"/>
              </w:rPr>
              <w:t>Population/Patient</w:t>
            </w:r>
          </w:p>
        </w:tc>
        <w:tc>
          <w:tcPr>
            <w:tcW w:w="4110" w:type="dxa"/>
          </w:tcPr>
          <w:p w14:paraId="73BE50AC" w14:textId="77777777" w:rsidR="009C3FA5" w:rsidRPr="00410A04" w:rsidRDefault="009C3FA5" w:rsidP="00886F7F">
            <w:pPr>
              <w:pStyle w:val="p1"/>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US"/>
              </w:rPr>
            </w:pPr>
          </w:p>
          <w:p w14:paraId="6729C227" w14:textId="4B7B018E" w:rsidR="009C3FA5" w:rsidRPr="00410A04" w:rsidRDefault="00886F7F" w:rsidP="00886F7F">
            <w:pPr>
              <w:pStyle w:val="p1"/>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US"/>
              </w:rPr>
            </w:pPr>
            <w:r w:rsidRPr="00410A04">
              <w:rPr>
                <w:rFonts w:ascii="Arial" w:eastAsia="Arial" w:hAnsi="Arial" w:cs="Arial"/>
                <w:sz w:val="20"/>
                <w:szCs w:val="20"/>
                <w:lang w:val="en-US"/>
              </w:rPr>
              <w:t>Human tooth/dental root</w:t>
            </w:r>
          </w:p>
        </w:tc>
      </w:tr>
      <w:tr w:rsidR="009C3FA5" w:rsidRPr="00410A04" w14:paraId="09B0B427" w14:textId="77777777" w:rsidTr="00F560CD">
        <w:trPr>
          <w:trHeight w:val="493"/>
          <w:jc w:val="center"/>
        </w:trPr>
        <w:tc>
          <w:tcPr>
            <w:cnfStyle w:val="001000000000" w:firstRow="0" w:lastRow="0" w:firstColumn="1" w:lastColumn="0" w:oddVBand="0" w:evenVBand="0" w:oddHBand="0" w:evenHBand="0" w:firstRowFirstColumn="0" w:firstRowLastColumn="0" w:lastRowFirstColumn="0" w:lastRowLastColumn="0"/>
            <w:tcW w:w="1386" w:type="dxa"/>
          </w:tcPr>
          <w:p w14:paraId="4F2396E4" w14:textId="713C24D1" w:rsidR="009C3FA5" w:rsidRPr="00410A04" w:rsidRDefault="009C3FA5" w:rsidP="00886F7F">
            <w:pPr>
              <w:pStyle w:val="p1"/>
              <w:jc w:val="both"/>
              <w:rPr>
                <w:rFonts w:ascii="Arial" w:eastAsia="Arial" w:hAnsi="Arial" w:cs="Arial"/>
                <w:b w:val="0"/>
                <w:bCs w:val="0"/>
                <w:sz w:val="20"/>
                <w:szCs w:val="20"/>
                <w:lang w:val="en-US"/>
              </w:rPr>
            </w:pPr>
          </w:p>
          <w:p w14:paraId="23607F5F" w14:textId="2B5D6934" w:rsidR="009C3FA5" w:rsidRPr="00410A04" w:rsidRDefault="009C3FA5" w:rsidP="00886F7F">
            <w:pPr>
              <w:pStyle w:val="p1"/>
              <w:jc w:val="both"/>
              <w:rPr>
                <w:rFonts w:ascii="Arial" w:eastAsia="Arial" w:hAnsi="Arial" w:cs="Arial"/>
                <w:b w:val="0"/>
                <w:bCs w:val="0"/>
                <w:sz w:val="20"/>
                <w:szCs w:val="20"/>
                <w:lang w:val="en-US"/>
              </w:rPr>
            </w:pPr>
            <w:r w:rsidRPr="00410A04">
              <w:rPr>
                <w:rFonts w:ascii="Arial" w:eastAsia="Arial" w:hAnsi="Arial" w:cs="Arial"/>
                <w:b w:val="0"/>
                <w:bCs w:val="0"/>
                <w:sz w:val="20"/>
                <w:szCs w:val="20"/>
                <w:lang w:val="en-US"/>
              </w:rPr>
              <w:t>E</w:t>
            </w:r>
          </w:p>
        </w:tc>
        <w:tc>
          <w:tcPr>
            <w:tcW w:w="3274" w:type="dxa"/>
          </w:tcPr>
          <w:p w14:paraId="4803317C" w14:textId="77777777" w:rsidR="009C3FA5" w:rsidRPr="00410A04" w:rsidRDefault="009C3FA5" w:rsidP="00886F7F">
            <w:pPr>
              <w:pStyle w:val="p1"/>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US"/>
              </w:rPr>
            </w:pPr>
          </w:p>
          <w:p w14:paraId="3D8E30F2" w14:textId="52172DA3" w:rsidR="009C3FA5" w:rsidRPr="00410A04" w:rsidRDefault="00886F7F" w:rsidP="00886F7F">
            <w:pPr>
              <w:pStyle w:val="p1"/>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US"/>
              </w:rPr>
            </w:pPr>
            <w:r w:rsidRPr="00410A04">
              <w:rPr>
                <w:rFonts w:ascii="Arial" w:eastAsia="Arial" w:hAnsi="Arial" w:cs="Arial"/>
                <w:sz w:val="20"/>
                <w:szCs w:val="20"/>
                <w:lang w:val="en-US"/>
              </w:rPr>
              <w:t>Exhibition/Intervention</w:t>
            </w:r>
          </w:p>
        </w:tc>
        <w:tc>
          <w:tcPr>
            <w:tcW w:w="4110" w:type="dxa"/>
          </w:tcPr>
          <w:p w14:paraId="018BEBFF" w14:textId="77777777" w:rsidR="00886F7F" w:rsidRPr="00410A04" w:rsidRDefault="00886F7F" w:rsidP="00886F7F">
            <w:pPr>
              <w:pStyle w:val="p1"/>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US"/>
              </w:rPr>
            </w:pPr>
            <w:r w:rsidRPr="00410A04">
              <w:rPr>
                <w:rFonts w:ascii="Arial" w:eastAsia="Arial" w:hAnsi="Arial" w:cs="Arial"/>
                <w:sz w:val="20"/>
                <w:szCs w:val="20"/>
                <w:lang w:val="en-US"/>
              </w:rPr>
              <w:t>Cemental tear,</w:t>
            </w:r>
          </w:p>
          <w:p w14:paraId="4751016E" w14:textId="6FE953D3" w:rsidR="009C3FA5" w:rsidRPr="00410A04" w:rsidRDefault="00886F7F" w:rsidP="00886F7F">
            <w:pPr>
              <w:pStyle w:val="p1"/>
              <w:jc w:val="both"/>
              <w:cnfStyle w:val="000000000000" w:firstRow="0" w:lastRow="0" w:firstColumn="0" w:lastColumn="0" w:oddVBand="0" w:evenVBand="0" w:oddHBand="0" w:evenHBand="0" w:firstRowFirstColumn="0" w:firstRowLastColumn="0" w:lastRowFirstColumn="0" w:lastRowLastColumn="0"/>
              <w:rPr>
                <w:lang w:val="en-US"/>
              </w:rPr>
            </w:pPr>
            <w:r w:rsidRPr="00410A04">
              <w:rPr>
                <w:rFonts w:ascii="Arial" w:eastAsia="Arial" w:hAnsi="Arial" w:cs="Arial"/>
                <w:sz w:val="20"/>
                <w:szCs w:val="20"/>
                <w:lang w:val="en-US"/>
              </w:rPr>
              <w:t>Cementitious delamination, Cement displacement/cracking</w:t>
            </w:r>
          </w:p>
        </w:tc>
      </w:tr>
      <w:tr w:rsidR="009C3FA5" w:rsidRPr="00410A04" w14:paraId="10F5E7B5" w14:textId="77777777" w:rsidTr="00F560CD">
        <w:trPr>
          <w:trHeight w:val="507"/>
          <w:jc w:val="center"/>
        </w:trPr>
        <w:tc>
          <w:tcPr>
            <w:cnfStyle w:val="001000000000" w:firstRow="0" w:lastRow="0" w:firstColumn="1" w:lastColumn="0" w:oddVBand="0" w:evenVBand="0" w:oddHBand="0" w:evenHBand="0" w:firstRowFirstColumn="0" w:firstRowLastColumn="0" w:lastRowFirstColumn="0" w:lastRowLastColumn="0"/>
            <w:tcW w:w="1386" w:type="dxa"/>
          </w:tcPr>
          <w:p w14:paraId="5AFBF1D1" w14:textId="12BB0C5E" w:rsidR="009C3FA5" w:rsidRPr="00410A04" w:rsidRDefault="009C3FA5" w:rsidP="00886F7F">
            <w:pPr>
              <w:pStyle w:val="p1"/>
              <w:jc w:val="both"/>
              <w:rPr>
                <w:rFonts w:ascii="Arial" w:eastAsia="Arial" w:hAnsi="Arial" w:cs="Arial"/>
                <w:b w:val="0"/>
                <w:bCs w:val="0"/>
                <w:sz w:val="20"/>
                <w:szCs w:val="20"/>
                <w:lang w:val="en-US"/>
              </w:rPr>
            </w:pPr>
            <w:r w:rsidRPr="00410A04">
              <w:rPr>
                <w:rFonts w:ascii="Arial" w:eastAsia="Arial" w:hAnsi="Arial" w:cs="Arial"/>
                <w:b w:val="0"/>
                <w:bCs w:val="0"/>
                <w:sz w:val="20"/>
                <w:szCs w:val="20"/>
                <w:lang w:val="en-US"/>
              </w:rPr>
              <w:t>O</w:t>
            </w:r>
          </w:p>
        </w:tc>
        <w:tc>
          <w:tcPr>
            <w:tcW w:w="3274" w:type="dxa"/>
          </w:tcPr>
          <w:p w14:paraId="0E78BADE" w14:textId="1C8A4F9F" w:rsidR="009C3FA5" w:rsidRPr="00410A04" w:rsidRDefault="009C3FA5" w:rsidP="00886F7F">
            <w:pPr>
              <w:pStyle w:val="p1"/>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US"/>
              </w:rPr>
            </w:pPr>
            <w:r w:rsidRPr="00410A04">
              <w:rPr>
                <w:rFonts w:ascii="Arial" w:eastAsia="Arial" w:hAnsi="Arial" w:cs="Arial"/>
                <w:sz w:val="20"/>
                <w:szCs w:val="20"/>
                <w:lang w:val="en-US"/>
              </w:rPr>
              <w:t xml:space="preserve">   </w:t>
            </w:r>
            <w:r w:rsidR="00886F7F" w:rsidRPr="00410A04">
              <w:rPr>
                <w:rFonts w:ascii="Arial" w:eastAsia="Arial" w:hAnsi="Arial" w:cs="Arial"/>
                <w:sz w:val="20"/>
                <w:szCs w:val="20"/>
                <w:lang w:val="en-US"/>
              </w:rPr>
              <w:t>Outcome</w:t>
            </w:r>
          </w:p>
        </w:tc>
        <w:tc>
          <w:tcPr>
            <w:tcW w:w="4110" w:type="dxa"/>
          </w:tcPr>
          <w:p w14:paraId="48A58541" w14:textId="2327C380" w:rsidR="009C3FA5" w:rsidRPr="00410A04" w:rsidRDefault="00886F7F" w:rsidP="00886F7F">
            <w:pPr>
              <w:pStyle w:val="p1"/>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US"/>
              </w:rPr>
            </w:pPr>
            <w:r w:rsidRPr="00410A04">
              <w:rPr>
                <w:rFonts w:ascii="Arial" w:eastAsia="Arial" w:hAnsi="Arial" w:cs="Arial"/>
                <w:sz w:val="20"/>
                <w:szCs w:val="20"/>
                <w:lang w:val="en-US"/>
              </w:rPr>
              <w:t>Diagnosis</w:t>
            </w:r>
          </w:p>
        </w:tc>
      </w:tr>
    </w:tbl>
    <w:p w14:paraId="44C6BD1B" w14:textId="77777777" w:rsidR="009C3FA5" w:rsidRPr="00410A04" w:rsidRDefault="009C3FA5" w:rsidP="00886F7F">
      <w:pPr>
        <w:pStyle w:val="p1"/>
        <w:jc w:val="both"/>
        <w:rPr>
          <w:rFonts w:ascii="Arial" w:eastAsia="Arial" w:hAnsi="Arial" w:cs="Arial"/>
          <w:sz w:val="20"/>
          <w:szCs w:val="20"/>
          <w:lang w:val="en-US"/>
        </w:rPr>
      </w:pPr>
    </w:p>
    <w:p w14:paraId="0F1EFC97" w14:textId="77777777" w:rsidR="00B34635" w:rsidRPr="00410A04" w:rsidRDefault="00B34635" w:rsidP="00A67D35">
      <w:pPr>
        <w:pStyle w:val="p1"/>
        <w:jc w:val="both"/>
        <w:rPr>
          <w:rFonts w:ascii="Arial" w:eastAsia="Arial" w:hAnsi="Arial" w:cs="Arial"/>
          <w:sz w:val="20"/>
          <w:szCs w:val="20"/>
          <w:lang w:val="en-US"/>
        </w:rPr>
      </w:pPr>
      <w:r w:rsidRPr="00410A04">
        <w:rPr>
          <w:rFonts w:ascii="Arial" w:eastAsia="Arial" w:hAnsi="Arial" w:cs="Arial"/>
          <w:sz w:val="20"/>
          <w:szCs w:val="20"/>
          <w:lang w:val="en-US"/>
        </w:rPr>
        <w:t>The search was conducted during September and October 2025 by three research participants, in a blinded and independent manner, on the respective websites of each database platform: PubMed/Medline, Lilacs via BVS, Scopus, and Web of Science, combining the English descriptors "Cemental tear," "Cemental delamination," and "Diagnosis," combined using the Boolean operators "OR" and "AND." The following inclusion criteria were adopted: scientific research in article format, with a time limit of the last ten years (2015–2025) and in English, available in full. Exclusion criteria included articles that did not answer the research question and literature reviews. The Rayyan software was used as a tool for screening and selecting articles (</w:t>
      </w:r>
      <w:proofErr w:type="spellStart"/>
      <w:r w:rsidRPr="00410A04">
        <w:rPr>
          <w:rFonts w:ascii="Arial" w:eastAsia="Arial" w:hAnsi="Arial" w:cs="Arial"/>
          <w:sz w:val="20"/>
          <w:szCs w:val="20"/>
          <w:lang w:val="en-US"/>
        </w:rPr>
        <w:t>Ouzzanni</w:t>
      </w:r>
      <w:proofErr w:type="spellEnd"/>
      <w:r w:rsidRPr="00410A04">
        <w:rPr>
          <w:rFonts w:ascii="Arial" w:eastAsia="Arial" w:hAnsi="Arial" w:cs="Arial"/>
          <w:sz w:val="20"/>
          <w:szCs w:val="20"/>
          <w:lang w:val="en-US"/>
        </w:rPr>
        <w:t xml:space="preserve"> et al., 2016).</w:t>
      </w:r>
    </w:p>
    <w:p w14:paraId="32CCDD2F" w14:textId="77777777" w:rsidR="00B34635" w:rsidRPr="00410A04" w:rsidRDefault="00B34635" w:rsidP="00A67D35">
      <w:pPr>
        <w:pStyle w:val="p1"/>
        <w:jc w:val="both"/>
        <w:rPr>
          <w:rFonts w:ascii="Arial" w:eastAsia="Arial" w:hAnsi="Arial" w:cs="Arial"/>
          <w:sz w:val="20"/>
          <w:szCs w:val="20"/>
          <w:lang w:val="en-US"/>
        </w:rPr>
      </w:pPr>
    </w:p>
    <w:p w14:paraId="784E33FB" w14:textId="0526CB60" w:rsidR="00B34635" w:rsidRPr="00410A04" w:rsidRDefault="00B34635" w:rsidP="00A67D35">
      <w:pPr>
        <w:pStyle w:val="p1"/>
        <w:jc w:val="both"/>
        <w:rPr>
          <w:rFonts w:ascii="Arial" w:eastAsia="Arial" w:hAnsi="Arial" w:cs="Arial"/>
          <w:sz w:val="20"/>
          <w:szCs w:val="20"/>
          <w:lang w:val="en-US"/>
        </w:rPr>
      </w:pPr>
      <w:r w:rsidRPr="00410A04">
        <w:rPr>
          <w:rFonts w:ascii="Arial" w:eastAsia="Arial" w:hAnsi="Arial" w:cs="Arial"/>
          <w:sz w:val="20"/>
          <w:szCs w:val="20"/>
          <w:lang w:val="en-US"/>
        </w:rPr>
        <w:lastRenderedPageBreak/>
        <w:t xml:space="preserve">For the identification and selection of studies, a careful reading of the titles and abstracts of the articles was carried out, followed by verification of their suitability to the study's inclusion criteria, following the PRISMA (Preferred Reporting Items for Systematic Reviews and Meta-Analyses) flowchart. In cases where the title, abstract, and keywords were not sufficient to define selection, the full text was read. The initial search resulted in 124 articles distributed as follows: PubMed Medline (31), Lilacs via BVS (21), Scopus (25), and Web of Science (47). After applying the inclusion criteria, 80 studies were found, distributed as follows: PubMed (20), Lilacs via BVS (8), Scopus (21), and Web of Science (31). Subsequently, 39 duplicate articles were removed, resulting in 41 articles. After reading the titles and abstracts, 30 articles were selected for full-text reading. At the end of the process, 22 articles met all eligibility criteria and were included in the final sample of this integrative review (Figure </w:t>
      </w:r>
      <w:r w:rsidR="00EC4706">
        <w:rPr>
          <w:rFonts w:ascii="Arial" w:eastAsia="Arial" w:hAnsi="Arial" w:cs="Arial"/>
          <w:sz w:val="20"/>
          <w:szCs w:val="20"/>
          <w:lang w:val="en-US"/>
        </w:rPr>
        <w:t>1</w:t>
      </w:r>
      <w:r w:rsidRPr="00410A04">
        <w:rPr>
          <w:rFonts w:ascii="Arial" w:eastAsia="Arial" w:hAnsi="Arial" w:cs="Arial"/>
          <w:sz w:val="20"/>
          <w:szCs w:val="20"/>
          <w:lang w:val="en-US"/>
        </w:rPr>
        <w:t>).</w:t>
      </w:r>
    </w:p>
    <w:p w14:paraId="6B2D1134" w14:textId="77777777" w:rsidR="00B34635" w:rsidRPr="00410A04" w:rsidRDefault="00B34635" w:rsidP="00A67D35">
      <w:pPr>
        <w:pStyle w:val="p1"/>
        <w:jc w:val="both"/>
        <w:rPr>
          <w:rFonts w:ascii="Arial" w:eastAsia="Arial" w:hAnsi="Arial" w:cs="Arial"/>
          <w:sz w:val="20"/>
          <w:szCs w:val="20"/>
          <w:lang w:val="en-US"/>
        </w:rPr>
      </w:pPr>
    </w:p>
    <w:p w14:paraId="003B49B2" w14:textId="3AF9DCD2" w:rsidR="009C3FA5" w:rsidRPr="00410A04" w:rsidRDefault="00B34635" w:rsidP="00A67D35">
      <w:pPr>
        <w:pStyle w:val="p1"/>
        <w:jc w:val="both"/>
        <w:rPr>
          <w:rFonts w:ascii="Arial" w:eastAsia="Arial" w:hAnsi="Arial" w:cs="Arial"/>
          <w:sz w:val="20"/>
          <w:szCs w:val="20"/>
          <w:lang w:val="en-US"/>
        </w:rPr>
      </w:pPr>
      <w:r w:rsidRPr="00410A04">
        <w:rPr>
          <w:rFonts w:ascii="Arial" w:eastAsia="Arial" w:hAnsi="Arial" w:cs="Arial"/>
          <w:sz w:val="20"/>
          <w:szCs w:val="20"/>
          <w:lang w:val="en-US"/>
        </w:rPr>
        <w:t>Data extraction was performed using a standardized table containing information such as author, year, country of publication and title; type of study; gender, age and affected teeth; signs and symptoms; diagnostic methods used and main findings. The included studies were analyzed descriptively and comparatively, allowing for a synthesis of the diagnostic methods employed in the diagnosis of cemental tear, as well as the identification of their main advantages, limitations and clinical applicability.</w:t>
      </w:r>
    </w:p>
    <w:p w14:paraId="7D86DB65" w14:textId="6352F131" w:rsidR="009C3FA5" w:rsidRPr="00410A04" w:rsidRDefault="009C3FA5" w:rsidP="00A67D35">
      <w:pPr>
        <w:pStyle w:val="p1"/>
        <w:jc w:val="both"/>
        <w:rPr>
          <w:rFonts w:ascii="Arial" w:eastAsia="Arial" w:hAnsi="Arial" w:cs="Arial"/>
          <w:sz w:val="20"/>
          <w:szCs w:val="20"/>
          <w:lang w:val="en-US"/>
        </w:rPr>
      </w:pPr>
    </w:p>
    <w:p w14:paraId="29541A5F" w14:textId="74363679" w:rsidR="009A62F0" w:rsidRPr="00410A04" w:rsidRDefault="009A62F0" w:rsidP="00A67D35">
      <w:pPr>
        <w:pStyle w:val="p1"/>
        <w:jc w:val="both"/>
        <w:rPr>
          <w:rFonts w:ascii="Arial" w:eastAsia="Arial" w:hAnsi="Arial" w:cs="Arial"/>
          <w:sz w:val="20"/>
          <w:szCs w:val="20"/>
          <w:lang w:val="en-US"/>
        </w:rPr>
      </w:pPr>
      <w:r w:rsidRPr="00410A04">
        <w:rPr>
          <w:rFonts w:ascii="Arial" w:eastAsia="Arial" w:hAnsi="Arial" w:cs="Arial"/>
          <w:noProof/>
          <w:sz w:val="20"/>
          <w:szCs w:val="20"/>
          <w:lang w:val="en-US"/>
          <w14:ligatures w14:val="standardContextual"/>
        </w:rPr>
        <w:drawing>
          <wp:inline distT="0" distB="0" distL="0" distR="0" wp14:anchorId="5ED4A8C8" wp14:editId="3ECC0330">
            <wp:extent cx="3696929" cy="4066622"/>
            <wp:effectExtent l="0" t="0" r="0" b="0"/>
            <wp:docPr id="378711061" name="Imagem 2"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11061" name="Imagem 2" descr="Interface gráfica do usuário, Texto, Aplicativ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4228" cy="4085651"/>
                    </a:xfrm>
                    <a:prstGeom prst="rect">
                      <a:avLst/>
                    </a:prstGeom>
                  </pic:spPr>
                </pic:pic>
              </a:graphicData>
            </a:graphic>
          </wp:inline>
        </w:drawing>
      </w:r>
    </w:p>
    <w:p w14:paraId="260452BE" w14:textId="7E5215A3" w:rsidR="009C3FA5" w:rsidRPr="00410A04" w:rsidRDefault="00047002" w:rsidP="00A67D35">
      <w:pPr>
        <w:pStyle w:val="p1"/>
        <w:jc w:val="both"/>
        <w:rPr>
          <w:rFonts w:ascii="Arial" w:eastAsia="Arial" w:hAnsi="Arial" w:cs="Arial"/>
          <w:b/>
          <w:bCs/>
          <w:sz w:val="20"/>
          <w:szCs w:val="20"/>
          <w:lang w:val="en-US"/>
        </w:rPr>
      </w:pPr>
      <w:r w:rsidRPr="00410A04">
        <w:rPr>
          <w:rFonts w:ascii="Arial" w:eastAsia="Arial" w:hAnsi="Arial" w:cs="Arial"/>
          <w:b/>
          <w:bCs/>
          <w:sz w:val="20"/>
          <w:szCs w:val="20"/>
          <w:lang w:val="en-US"/>
        </w:rPr>
        <w:t xml:space="preserve">Fig. </w:t>
      </w:r>
      <w:r w:rsidR="00EC4706">
        <w:rPr>
          <w:rFonts w:ascii="Arial" w:eastAsia="Arial" w:hAnsi="Arial" w:cs="Arial"/>
          <w:b/>
          <w:bCs/>
          <w:sz w:val="20"/>
          <w:szCs w:val="20"/>
          <w:lang w:val="en-US"/>
        </w:rPr>
        <w:t>1</w:t>
      </w:r>
      <w:r w:rsidRPr="00410A04">
        <w:rPr>
          <w:rFonts w:ascii="Arial" w:eastAsia="Arial" w:hAnsi="Arial" w:cs="Arial"/>
          <w:b/>
          <w:bCs/>
          <w:sz w:val="20"/>
          <w:szCs w:val="20"/>
          <w:lang w:val="en-US"/>
        </w:rPr>
        <w:t>. PRISMA flowchart of the study search and selection process.</w:t>
      </w:r>
    </w:p>
    <w:p w14:paraId="0EE7021E" w14:textId="77777777" w:rsidR="009C3FA5" w:rsidRPr="00410A04" w:rsidRDefault="009C3FA5" w:rsidP="00A67D35">
      <w:pPr>
        <w:pStyle w:val="p1"/>
        <w:jc w:val="both"/>
        <w:rPr>
          <w:rFonts w:ascii="Arial" w:eastAsia="Arial" w:hAnsi="Arial" w:cs="Arial"/>
          <w:sz w:val="20"/>
          <w:szCs w:val="20"/>
          <w:lang w:val="en-US"/>
        </w:rPr>
      </w:pPr>
    </w:p>
    <w:p w14:paraId="3B4AB46D" w14:textId="6E84FE6A" w:rsidR="009C3FA5" w:rsidRPr="00410A04" w:rsidRDefault="009C3FA5" w:rsidP="00A67D35">
      <w:pPr>
        <w:pStyle w:val="p1"/>
        <w:rPr>
          <w:rFonts w:ascii="Arial" w:eastAsia="Arial" w:hAnsi="Arial" w:cs="Arial"/>
          <w:b/>
          <w:bCs/>
          <w:sz w:val="22"/>
          <w:szCs w:val="22"/>
          <w:lang w:val="en-US"/>
        </w:rPr>
      </w:pPr>
      <w:r w:rsidRPr="00410A04">
        <w:rPr>
          <w:rFonts w:ascii="Arial" w:eastAsia="Arial" w:hAnsi="Arial" w:cs="Arial"/>
          <w:b/>
          <w:bCs/>
          <w:sz w:val="22"/>
          <w:szCs w:val="22"/>
          <w:lang w:val="en-US"/>
        </w:rPr>
        <w:t xml:space="preserve">3. </w:t>
      </w:r>
      <w:r w:rsidR="00047002" w:rsidRPr="00410A04">
        <w:rPr>
          <w:rFonts w:ascii="Arial" w:eastAsia="Arial" w:hAnsi="Arial" w:cs="Arial"/>
          <w:b/>
          <w:bCs/>
          <w:sz w:val="22"/>
          <w:szCs w:val="22"/>
          <w:lang w:val="en-US"/>
        </w:rPr>
        <w:t>RESULTS AND DISCUSSION</w:t>
      </w:r>
    </w:p>
    <w:p w14:paraId="3AAEE264" w14:textId="77777777" w:rsidR="00047002" w:rsidRPr="00410A04" w:rsidRDefault="00047002" w:rsidP="00A67D35">
      <w:pPr>
        <w:pStyle w:val="p1"/>
        <w:jc w:val="both"/>
        <w:rPr>
          <w:rFonts w:ascii="Arial" w:eastAsia="Arial" w:hAnsi="Arial" w:cs="Arial"/>
          <w:b/>
          <w:sz w:val="20"/>
          <w:szCs w:val="20"/>
          <w:lang w:val="en-US"/>
        </w:rPr>
      </w:pPr>
    </w:p>
    <w:p w14:paraId="271EAC01" w14:textId="2E68CF72" w:rsidR="009C3FA5" w:rsidRPr="00410A04" w:rsidRDefault="009C3FA5" w:rsidP="00A67D35">
      <w:pPr>
        <w:pStyle w:val="p1"/>
        <w:rPr>
          <w:rFonts w:ascii="Arial" w:eastAsia="Arial" w:hAnsi="Arial" w:cs="Arial"/>
          <w:b/>
          <w:bCs/>
          <w:sz w:val="22"/>
          <w:szCs w:val="22"/>
          <w:lang w:val="en-US"/>
        </w:rPr>
      </w:pPr>
      <w:r w:rsidRPr="00410A04">
        <w:rPr>
          <w:rFonts w:ascii="Arial" w:eastAsia="Arial" w:hAnsi="Arial" w:cs="Arial"/>
          <w:b/>
          <w:bCs/>
          <w:sz w:val="22"/>
          <w:szCs w:val="22"/>
          <w:lang w:val="en-US"/>
        </w:rPr>
        <w:t xml:space="preserve">3.1. </w:t>
      </w:r>
      <w:r w:rsidR="00055537" w:rsidRPr="00410A04">
        <w:rPr>
          <w:rFonts w:ascii="Arial" w:eastAsia="Arial" w:hAnsi="Arial" w:cs="Arial"/>
          <w:b/>
          <w:bCs/>
          <w:sz w:val="22"/>
          <w:szCs w:val="22"/>
          <w:lang w:val="en-US"/>
        </w:rPr>
        <w:t>Mapping and methodological profile of publications</w:t>
      </w:r>
    </w:p>
    <w:p w14:paraId="5EB972AF" w14:textId="77777777" w:rsidR="009C3FA5" w:rsidRPr="00410A04" w:rsidRDefault="009C3FA5" w:rsidP="00A67D35">
      <w:pPr>
        <w:pStyle w:val="p1"/>
        <w:rPr>
          <w:rFonts w:ascii="Arial" w:eastAsia="Arial" w:hAnsi="Arial" w:cs="Arial"/>
          <w:sz w:val="20"/>
          <w:szCs w:val="20"/>
          <w:lang w:val="en-US"/>
        </w:rPr>
      </w:pPr>
    </w:p>
    <w:p w14:paraId="0B7198FE" w14:textId="61E44744" w:rsidR="009C3FA5" w:rsidRPr="00410A04" w:rsidRDefault="00055537" w:rsidP="00A67D35">
      <w:pPr>
        <w:pStyle w:val="p1"/>
        <w:jc w:val="both"/>
        <w:rPr>
          <w:rFonts w:ascii="Arial" w:eastAsia="Arial" w:hAnsi="Arial" w:cs="Arial"/>
          <w:sz w:val="20"/>
          <w:szCs w:val="20"/>
          <w:lang w:val="en-US"/>
        </w:rPr>
      </w:pPr>
      <w:r w:rsidRPr="00410A04">
        <w:rPr>
          <w:rFonts w:ascii="Arial" w:eastAsia="Arial" w:hAnsi="Arial" w:cs="Arial"/>
          <w:sz w:val="20"/>
          <w:szCs w:val="20"/>
          <w:lang w:val="en-US"/>
        </w:rPr>
        <w:t xml:space="preserve">Among the articles analyzed, the highest concentration of publications comes from the United States, followed by Japan. Studies from China, Malaysia, Turkey, Australia, India, South Korea, Spain, and Italy were also identified, showing that the topic has been investigated in different regions of the world, with a predominance of countries in North America and Asia (Figure </w:t>
      </w:r>
      <w:r w:rsidR="00EC4706">
        <w:rPr>
          <w:rFonts w:ascii="Arial" w:eastAsia="Arial" w:hAnsi="Arial" w:cs="Arial"/>
          <w:sz w:val="20"/>
          <w:szCs w:val="20"/>
          <w:lang w:val="en-US"/>
        </w:rPr>
        <w:t>2</w:t>
      </w:r>
      <w:r w:rsidRPr="00410A04">
        <w:rPr>
          <w:rFonts w:ascii="Arial" w:eastAsia="Arial" w:hAnsi="Arial" w:cs="Arial"/>
          <w:sz w:val="20"/>
          <w:szCs w:val="20"/>
          <w:lang w:val="en-US"/>
        </w:rPr>
        <w:t xml:space="preserve">). Of the 22 articles selected for the research, 14 are clinical case reports, 2 studies perform post-mortem analyses, and 7 are retrospective cohort studies. The study by Harrel et al. (2016) involves one of the post-mortem case studies in human skulls </w:t>
      </w:r>
      <w:r w:rsidR="006B4227" w:rsidRPr="00410A04">
        <w:rPr>
          <w:rFonts w:ascii="Arial" w:eastAsia="Arial" w:hAnsi="Arial" w:cs="Arial"/>
          <w:sz w:val="20"/>
          <w:szCs w:val="20"/>
          <w:lang w:val="en-US"/>
        </w:rPr>
        <w:t>and</w:t>
      </w:r>
      <w:r w:rsidRPr="00410A04">
        <w:rPr>
          <w:rFonts w:ascii="Arial" w:eastAsia="Arial" w:hAnsi="Arial" w:cs="Arial"/>
          <w:sz w:val="20"/>
          <w:szCs w:val="20"/>
          <w:lang w:val="en-US"/>
        </w:rPr>
        <w:t xml:space="preserve"> performs a retrospective analysis of the detection of radicular microfissures in patients via videoscopy. Of the case reports analyzed, 2 are pediatric (Puranik et al., 2025</w:t>
      </w:r>
      <w:proofErr w:type="gramStart"/>
      <w:r w:rsidRPr="00410A04">
        <w:rPr>
          <w:rFonts w:ascii="Arial" w:eastAsia="Arial" w:hAnsi="Arial" w:cs="Arial"/>
          <w:sz w:val="20"/>
          <w:szCs w:val="20"/>
          <w:lang w:val="en-US"/>
        </w:rPr>
        <w:t>a,b</w:t>
      </w:r>
      <w:proofErr w:type="gramEnd"/>
      <w:r w:rsidRPr="00410A04">
        <w:rPr>
          <w:rFonts w:ascii="Arial" w:eastAsia="Arial" w:hAnsi="Arial" w:cs="Arial"/>
          <w:sz w:val="20"/>
          <w:szCs w:val="20"/>
          <w:lang w:val="en-US"/>
        </w:rPr>
        <w:t>).</w:t>
      </w:r>
    </w:p>
    <w:p w14:paraId="2006ED97" w14:textId="77777777" w:rsidR="009C3FA5" w:rsidRPr="00410A04" w:rsidRDefault="009C3FA5" w:rsidP="00A67D35">
      <w:pPr>
        <w:pStyle w:val="p1"/>
        <w:jc w:val="both"/>
        <w:rPr>
          <w:rFonts w:ascii="Arial" w:hAnsi="Arial" w:cs="Arial"/>
          <w:sz w:val="20"/>
          <w:szCs w:val="20"/>
          <w:lang w:val="en-US"/>
        </w:rPr>
      </w:pPr>
    </w:p>
    <w:p w14:paraId="44D57EDD" w14:textId="2BE29DC5" w:rsidR="009C3FA5" w:rsidRPr="00410A04" w:rsidRDefault="005E414D" w:rsidP="00A67D35">
      <w:pPr>
        <w:pStyle w:val="p1"/>
        <w:rPr>
          <w:rFonts w:ascii="Arial" w:eastAsia="Arial" w:hAnsi="Arial" w:cs="Arial"/>
          <w:b/>
          <w:bCs/>
          <w:sz w:val="22"/>
          <w:szCs w:val="22"/>
          <w:lang w:val="en-US"/>
        </w:rPr>
      </w:pPr>
      <w:r w:rsidRPr="00410A04">
        <w:rPr>
          <w:rFonts w:ascii="Arial" w:eastAsia="Arial" w:hAnsi="Arial" w:cs="Arial"/>
          <w:b/>
          <w:bCs/>
          <w:noProof/>
          <w:sz w:val="22"/>
          <w:szCs w:val="22"/>
          <w:lang w:val="en-US"/>
          <w14:ligatures w14:val="standardContextual"/>
        </w:rPr>
        <w:lastRenderedPageBreak/>
        <w:drawing>
          <wp:inline distT="0" distB="0" distL="0" distR="0" wp14:anchorId="2FCB6B41" wp14:editId="165B31C7">
            <wp:extent cx="5760720" cy="3163237"/>
            <wp:effectExtent l="0" t="0" r="5080" b="0"/>
            <wp:docPr id="2062903331" name="Imagem 5"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03331" name="Imagem 5" descr="Mapa&#10;&#10;Descrição gerada automaticamente"/>
                    <pic:cNvPicPr/>
                  </pic:nvPicPr>
                  <pic:blipFill rotWithShape="1">
                    <a:blip r:embed="rId8" cstate="print">
                      <a:extLst>
                        <a:ext uri="{28A0092B-C50C-407E-A947-70E740481C1C}">
                          <a14:useLocalDpi xmlns:a14="http://schemas.microsoft.com/office/drawing/2010/main" val="0"/>
                        </a:ext>
                      </a:extLst>
                    </a:blip>
                    <a:srcRect l="8291"/>
                    <a:stretch/>
                  </pic:blipFill>
                  <pic:spPr bwMode="auto">
                    <a:xfrm>
                      <a:off x="0" y="0"/>
                      <a:ext cx="5771857" cy="3169353"/>
                    </a:xfrm>
                    <a:prstGeom prst="rect">
                      <a:avLst/>
                    </a:prstGeom>
                    <a:ln>
                      <a:noFill/>
                    </a:ln>
                    <a:extLst>
                      <a:ext uri="{53640926-AAD7-44D8-BBD7-CCE9431645EC}">
                        <a14:shadowObscured xmlns:a14="http://schemas.microsoft.com/office/drawing/2010/main"/>
                      </a:ext>
                    </a:extLst>
                  </pic:spPr>
                </pic:pic>
              </a:graphicData>
            </a:graphic>
          </wp:inline>
        </w:drawing>
      </w:r>
    </w:p>
    <w:p w14:paraId="7AE6F006" w14:textId="1A51FD48" w:rsidR="009C3FA5" w:rsidRPr="00410A04" w:rsidRDefault="00055537" w:rsidP="00A67D35">
      <w:pPr>
        <w:pStyle w:val="p1"/>
        <w:rPr>
          <w:rFonts w:ascii="Arial" w:eastAsia="Arial" w:hAnsi="Arial" w:cs="Arial"/>
          <w:sz w:val="20"/>
          <w:szCs w:val="20"/>
          <w:lang w:val="en-US"/>
        </w:rPr>
      </w:pPr>
      <w:r w:rsidRPr="00410A04">
        <w:rPr>
          <w:rFonts w:ascii="Arial" w:hAnsi="Arial" w:cs="Arial"/>
          <w:b/>
          <w:bCs/>
          <w:color w:val="auto"/>
          <w:sz w:val="20"/>
          <w:szCs w:val="20"/>
          <w:lang w:val="en-US"/>
        </w:rPr>
        <w:t xml:space="preserve">Fig. </w:t>
      </w:r>
      <w:r w:rsidR="00EC4706">
        <w:rPr>
          <w:rFonts w:ascii="Arial" w:hAnsi="Arial" w:cs="Arial"/>
          <w:b/>
          <w:bCs/>
          <w:color w:val="auto"/>
          <w:sz w:val="20"/>
          <w:szCs w:val="20"/>
          <w:lang w:val="en-US"/>
        </w:rPr>
        <w:t>2</w:t>
      </w:r>
      <w:r w:rsidRPr="00410A04">
        <w:rPr>
          <w:rFonts w:ascii="Arial" w:hAnsi="Arial" w:cs="Arial"/>
          <w:b/>
          <w:bCs/>
          <w:color w:val="auto"/>
          <w:sz w:val="20"/>
          <w:szCs w:val="20"/>
          <w:lang w:val="en-US"/>
        </w:rPr>
        <w:t>. Geographic distribution of the publications included in this integrative review.</w:t>
      </w:r>
    </w:p>
    <w:p w14:paraId="089315B6" w14:textId="77777777" w:rsidR="009C3FA5" w:rsidRPr="00410A04" w:rsidRDefault="009C3FA5" w:rsidP="00A67D35">
      <w:pPr>
        <w:pStyle w:val="p1"/>
        <w:rPr>
          <w:rFonts w:ascii="Arial" w:eastAsia="Arial" w:hAnsi="Arial" w:cs="Arial"/>
          <w:sz w:val="20"/>
          <w:szCs w:val="20"/>
          <w:lang w:val="en-US"/>
        </w:rPr>
      </w:pPr>
    </w:p>
    <w:p w14:paraId="0DB4A097" w14:textId="26BC51AE" w:rsidR="009C3FA5" w:rsidRPr="00410A04" w:rsidRDefault="00055537" w:rsidP="00A67D35">
      <w:pPr>
        <w:pStyle w:val="p1"/>
        <w:rPr>
          <w:rFonts w:ascii="Arial" w:eastAsia="Arial" w:hAnsi="Arial" w:cs="Arial"/>
          <w:sz w:val="20"/>
          <w:szCs w:val="20"/>
          <w:lang w:val="en-US"/>
        </w:rPr>
        <w:sectPr w:rsidR="009C3FA5" w:rsidRPr="00410A04" w:rsidSect="00D40075">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134" w:bottom="1134" w:left="1701" w:header="720" w:footer="720" w:gutter="0"/>
          <w:pgNumType w:start="10"/>
          <w:cols w:space="720"/>
          <w:titlePg/>
          <w:docGrid w:linePitch="360"/>
        </w:sectPr>
      </w:pPr>
      <w:r w:rsidRPr="00410A04">
        <w:rPr>
          <w:rFonts w:ascii="Arial" w:eastAsia="Arial" w:hAnsi="Arial" w:cs="Arial"/>
          <w:sz w:val="20"/>
          <w:szCs w:val="20"/>
          <w:lang w:val="en-US"/>
        </w:rPr>
        <w:t xml:space="preserve">Table 2 below presents a compilation of the selected studies.  </w:t>
      </w:r>
    </w:p>
    <w:p w14:paraId="6581808B" w14:textId="51E4217F" w:rsidR="009C3FA5" w:rsidRPr="00410A04" w:rsidRDefault="00055537" w:rsidP="00A67D35">
      <w:pPr>
        <w:spacing w:line="240" w:lineRule="auto"/>
        <w:rPr>
          <w:rFonts w:ascii="Arial" w:eastAsia="Arial" w:hAnsi="Arial" w:cs="Arial"/>
          <w:b/>
          <w:bCs/>
          <w:color w:val="171615"/>
          <w:sz w:val="20"/>
          <w:szCs w:val="20"/>
          <w:lang w:val="en-US" w:eastAsia="pt-BR"/>
        </w:rPr>
      </w:pPr>
      <w:r w:rsidRPr="00410A04">
        <w:rPr>
          <w:rFonts w:ascii="Arial" w:eastAsia="Arial" w:hAnsi="Arial" w:cs="Arial"/>
          <w:b/>
          <w:bCs/>
          <w:color w:val="171615"/>
          <w:sz w:val="20"/>
          <w:szCs w:val="20"/>
          <w:lang w:val="en-US" w:eastAsia="pt-BR"/>
        </w:rPr>
        <w:lastRenderedPageBreak/>
        <w:t>Table 2. Studies included in the integrative review.</w:t>
      </w:r>
    </w:p>
    <w:tbl>
      <w:tblPr>
        <w:tblStyle w:val="PlainTable2"/>
        <w:tblW w:w="15446" w:type="dxa"/>
        <w:tblLayout w:type="fixed"/>
        <w:tblLook w:val="04A0" w:firstRow="1" w:lastRow="0" w:firstColumn="1" w:lastColumn="0" w:noHBand="0" w:noVBand="1"/>
      </w:tblPr>
      <w:tblGrid>
        <w:gridCol w:w="1650"/>
        <w:gridCol w:w="1044"/>
        <w:gridCol w:w="2268"/>
        <w:gridCol w:w="2971"/>
        <w:gridCol w:w="1706"/>
        <w:gridCol w:w="2835"/>
        <w:gridCol w:w="2972"/>
      </w:tblGrid>
      <w:tr w:rsidR="009C3FA5" w:rsidRPr="00410A04" w14:paraId="332F013A" w14:textId="77777777" w:rsidTr="00F560CD">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650" w:type="dxa"/>
            <w:hideMark/>
          </w:tcPr>
          <w:p w14:paraId="22F7F320" w14:textId="77777777" w:rsidR="00BA5B00" w:rsidRPr="00410A04" w:rsidRDefault="00BA5B00" w:rsidP="00A67D35">
            <w:pPr>
              <w:spacing w:line="240" w:lineRule="auto"/>
              <w:rPr>
                <w:rFonts w:ascii="Arial" w:hAnsi="Arial" w:cs="Arial"/>
                <w:b w:val="0"/>
                <w:bCs w:val="0"/>
                <w:sz w:val="20"/>
                <w:szCs w:val="20"/>
                <w:lang w:val="en-US"/>
              </w:rPr>
            </w:pPr>
            <w:r w:rsidRPr="00410A04">
              <w:rPr>
                <w:rFonts w:ascii="Arial" w:hAnsi="Arial" w:cs="Arial"/>
                <w:sz w:val="20"/>
                <w:szCs w:val="20"/>
                <w:lang w:val="en-US"/>
              </w:rPr>
              <w:t>Title/Author/</w:t>
            </w:r>
          </w:p>
          <w:p w14:paraId="342D3D79" w14:textId="4E6F680F" w:rsidR="009C3FA5" w:rsidRPr="00410A04" w:rsidRDefault="00BA5B00" w:rsidP="00A67D35">
            <w:pPr>
              <w:spacing w:line="240" w:lineRule="auto"/>
              <w:rPr>
                <w:rFonts w:ascii="Arial" w:hAnsi="Arial" w:cs="Arial"/>
                <w:sz w:val="20"/>
                <w:szCs w:val="20"/>
                <w:lang w:val="en-US"/>
              </w:rPr>
            </w:pPr>
            <w:r w:rsidRPr="00410A04">
              <w:rPr>
                <w:rFonts w:ascii="Arial" w:hAnsi="Arial" w:cs="Arial"/>
                <w:sz w:val="20"/>
                <w:szCs w:val="20"/>
                <w:lang w:val="en-US"/>
              </w:rPr>
              <w:t>Year/Country</w:t>
            </w:r>
          </w:p>
        </w:tc>
        <w:tc>
          <w:tcPr>
            <w:tcW w:w="1044" w:type="dxa"/>
            <w:hideMark/>
          </w:tcPr>
          <w:p w14:paraId="469C10CA" w14:textId="70001696" w:rsidR="009C3FA5" w:rsidRPr="00410A04" w:rsidRDefault="00BA5B00" w:rsidP="00A67D35">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Type of study</w:t>
            </w:r>
          </w:p>
        </w:tc>
        <w:tc>
          <w:tcPr>
            <w:tcW w:w="2268" w:type="dxa"/>
            <w:hideMark/>
          </w:tcPr>
          <w:p w14:paraId="6C3CFA4F" w14:textId="79274B8E" w:rsidR="009C3FA5" w:rsidRPr="00410A04" w:rsidRDefault="00BA5B00" w:rsidP="00A67D35">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Gender/Age/Teeth affected</w:t>
            </w:r>
          </w:p>
        </w:tc>
        <w:tc>
          <w:tcPr>
            <w:tcW w:w="2971" w:type="dxa"/>
            <w:hideMark/>
          </w:tcPr>
          <w:p w14:paraId="7A5B9C3C" w14:textId="62A4E5B5" w:rsidR="009C3FA5" w:rsidRPr="00410A04" w:rsidRDefault="00BA5B00" w:rsidP="00A67D35">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Clinical signs and symptoms/imaging</w:t>
            </w:r>
          </w:p>
        </w:tc>
        <w:tc>
          <w:tcPr>
            <w:tcW w:w="1706" w:type="dxa"/>
            <w:hideMark/>
          </w:tcPr>
          <w:p w14:paraId="2785AD99" w14:textId="412C0836" w:rsidR="009C3FA5" w:rsidRPr="00410A04" w:rsidRDefault="00BA5B00" w:rsidP="00A67D35">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Image type</w:t>
            </w:r>
          </w:p>
        </w:tc>
        <w:tc>
          <w:tcPr>
            <w:tcW w:w="2835" w:type="dxa"/>
            <w:hideMark/>
          </w:tcPr>
          <w:p w14:paraId="4E618D8A" w14:textId="26431C08" w:rsidR="009C3FA5" w:rsidRPr="00410A04" w:rsidRDefault="00BA5B00" w:rsidP="00A67D35">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Treatment</w:t>
            </w:r>
          </w:p>
        </w:tc>
        <w:tc>
          <w:tcPr>
            <w:tcW w:w="2972" w:type="dxa"/>
            <w:hideMark/>
          </w:tcPr>
          <w:p w14:paraId="0F7FC180" w14:textId="1F3747E4" w:rsidR="009C3FA5" w:rsidRPr="00410A04" w:rsidRDefault="00BA5B00" w:rsidP="00A67D35">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Observations</w:t>
            </w:r>
          </w:p>
        </w:tc>
      </w:tr>
      <w:tr w:rsidR="009C3FA5" w:rsidRPr="00410A04" w14:paraId="0B88FDBD" w14:textId="77777777" w:rsidTr="00F560CD">
        <w:trPr>
          <w:cnfStyle w:val="000000100000" w:firstRow="0" w:lastRow="0" w:firstColumn="0" w:lastColumn="0" w:oddVBand="0" w:evenVBand="0" w:oddHBand="1" w:evenHBand="0" w:firstRowFirstColumn="0" w:firstRowLastColumn="0" w:lastRowFirstColumn="0" w:lastRowLastColumn="0"/>
          <w:trHeight w:val="2515"/>
        </w:trPr>
        <w:tc>
          <w:tcPr>
            <w:cnfStyle w:val="001000000000" w:firstRow="0" w:lastRow="0" w:firstColumn="1" w:lastColumn="0" w:oddVBand="0" w:evenVBand="0" w:oddHBand="0" w:evenHBand="0" w:firstRowFirstColumn="0" w:firstRowLastColumn="0" w:lastRowFirstColumn="0" w:lastRowLastColumn="0"/>
            <w:tcW w:w="1650" w:type="dxa"/>
            <w:hideMark/>
          </w:tcPr>
          <w:p w14:paraId="2D4ECA9D" w14:textId="7693A409"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t xml:space="preserve">Cemental Tear in an Auto transplanted Tooth That Had Been Functioning for 15 Years/ Nagata; Kanie; Shima, 2016/ </w:t>
            </w:r>
            <w:r w:rsidR="00241F38" w:rsidRPr="00410A04">
              <w:rPr>
                <w:rFonts w:ascii="Arial" w:hAnsi="Arial" w:cs="Arial"/>
                <w:b w:val="0"/>
                <w:bCs w:val="0"/>
                <w:sz w:val="20"/>
                <w:szCs w:val="20"/>
                <w:lang w:val="en-US"/>
              </w:rPr>
              <w:t>Japan</w:t>
            </w:r>
          </w:p>
        </w:tc>
        <w:tc>
          <w:tcPr>
            <w:tcW w:w="1044" w:type="dxa"/>
            <w:hideMark/>
          </w:tcPr>
          <w:p w14:paraId="42BFB9E2" w14:textId="5AFA86C7" w:rsidR="009C3FA5" w:rsidRPr="00410A04" w:rsidRDefault="003E16D3"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report</w:t>
            </w:r>
          </w:p>
        </w:tc>
        <w:tc>
          <w:tcPr>
            <w:tcW w:w="2268" w:type="dxa"/>
            <w:hideMark/>
          </w:tcPr>
          <w:p w14:paraId="504AEC91" w14:textId="0D61E726" w:rsidR="009C3FA5" w:rsidRPr="00410A04" w:rsidRDefault="007B7FF0"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1(F)/40 years/tooth 38</w:t>
            </w:r>
          </w:p>
        </w:tc>
        <w:tc>
          <w:tcPr>
            <w:tcW w:w="2971" w:type="dxa"/>
            <w:hideMark/>
          </w:tcPr>
          <w:p w14:paraId="65624BDE" w14:textId="3044991B" w:rsidR="009C3FA5" w:rsidRPr="00410A04" w:rsidRDefault="00D05593"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Vertical bone defect in the distal cervical area of ​​the tooth.</w:t>
            </w:r>
          </w:p>
        </w:tc>
        <w:tc>
          <w:tcPr>
            <w:tcW w:w="1706" w:type="dxa"/>
            <w:hideMark/>
          </w:tcPr>
          <w:p w14:paraId="070571A6" w14:textId="73417474" w:rsidR="009C3FA5" w:rsidRPr="00410A04" w:rsidRDefault="00D05593"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 radiograph</w:t>
            </w:r>
          </w:p>
        </w:tc>
        <w:tc>
          <w:tcPr>
            <w:tcW w:w="2835" w:type="dxa"/>
            <w:hideMark/>
          </w:tcPr>
          <w:p w14:paraId="76E5934A" w14:textId="53E3C082" w:rsidR="009C3FA5" w:rsidRPr="00410A04" w:rsidRDefault="00CB5031"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Initially: Conservative periodontal treatment: scaling and root planing + application of minocycline; Subsequently: Tooth extraction and new autogenous transplant with application of enamel matrix derivatives.</w:t>
            </w:r>
          </w:p>
        </w:tc>
        <w:tc>
          <w:tcPr>
            <w:tcW w:w="2972" w:type="dxa"/>
            <w:hideMark/>
          </w:tcPr>
          <w:p w14:paraId="6050819B" w14:textId="081A6A5B" w:rsidR="009C3FA5" w:rsidRPr="00410A04" w:rsidRDefault="00CB5031"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Histologically, it presented circumferential fibrous connective tissue adherent to the surface, with intense inflammatory infiltrate around a deep periodontal pocket. On the root surface, separation of the cementum layers was observed.</w:t>
            </w:r>
            <w:r w:rsidR="009C3FA5" w:rsidRPr="00410A04">
              <w:rPr>
                <w:rFonts w:ascii="Arial" w:hAnsi="Arial" w:cs="Arial"/>
                <w:sz w:val="20"/>
                <w:szCs w:val="20"/>
                <w:lang w:val="en-US"/>
              </w:rPr>
              <w:t xml:space="preserve"> </w:t>
            </w:r>
          </w:p>
        </w:tc>
      </w:tr>
      <w:tr w:rsidR="009C3FA5" w:rsidRPr="00410A04" w14:paraId="27CF4B5C" w14:textId="77777777" w:rsidTr="00F560CD">
        <w:trPr>
          <w:trHeight w:val="2680"/>
        </w:trPr>
        <w:tc>
          <w:tcPr>
            <w:cnfStyle w:val="001000000000" w:firstRow="0" w:lastRow="0" w:firstColumn="1" w:lastColumn="0" w:oddVBand="0" w:evenVBand="0" w:oddHBand="0" w:evenHBand="0" w:firstRowFirstColumn="0" w:firstRowLastColumn="0" w:lastRowFirstColumn="0" w:lastRowLastColumn="0"/>
            <w:tcW w:w="1650" w:type="dxa"/>
            <w:hideMark/>
          </w:tcPr>
          <w:p w14:paraId="217AFAC1" w14:textId="66842D34"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t xml:space="preserve">Clinical and Histologic Aspects of Cervical Cemental Tear as a Risk for Periodontal Diseases/ Nagata et al., 2016/ </w:t>
            </w:r>
            <w:r w:rsidR="00241F38" w:rsidRPr="00410A04">
              <w:rPr>
                <w:rFonts w:ascii="Arial" w:hAnsi="Arial" w:cs="Arial"/>
                <w:b w:val="0"/>
                <w:bCs w:val="0"/>
                <w:sz w:val="20"/>
                <w:szCs w:val="20"/>
                <w:lang w:val="en-US"/>
              </w:rPr>
              <w:t>Japan</w:t>
            </w:r>
          </w:p>
        </w:tc>
        <w:tc>
          <w:tcPr>
            <w:tcW w:w="1044" w:type="dxa"/>
            <w:hideMark/>
          </w:tcPr>
          <w:p w14:paraId="05F26F58" w14:textId="33B99182" w:rsidR="009C3FA5" w:rsidRPr="00410A04" w:rsidRDefault="003E16D3"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report</w:t>
            </w:r>
          </w:p>
        </w:tc>
        <w:tc>
          <w:tcPr>
            <w:tcW w:w="2268" w:type="dxa"/>
            <w:hideMark/>
          </w:tcPr>
          <w:p w14:paraId="40A64368" w14:textId="218803A1" w:rsidR="009C3FA5" w:rsidRPr="00410A04" w:rsidRDefault="007B7FF0"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1(M)/83 years/tooth 11</w:t>
            </w:r>
          </w:p>
        </w:tc>
        <w:tc>
          <w:tcPr>
            <w:tcW w:w="2971" w:type="dxa"/>
            <w:hideMark/>
          </w:tcPr>
          <w:p w14:paraId="4574CEB6" w14:textId="6A07F28B" w:rsidR="009C3FA5" w:rsidRPr="00410A04" w:rsidRDefault="003A0084"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Grade II mobility, negative pulp test, buccal and palatal probing depth (PD) greater than 10 mm with distal inclination.</w:t>
            </w:r>
          </w:p>
        </w:tc>
        <w:tc>
          <w:tcPr>
            <w:tcW w:w="1706" w:type="dxa"/>
            <w:hideMark/>
          </w:tcPr>
          <w:p w14:paraId="2D2B0578" w14:textId="2EC45331" w:rsidR="009C3FA5" w:rsidRPr="00410A04" w:rsidRDefault="00D05593"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 radiograph</w:t>
            </w:r>
          </w:p>
        </w:tc>
        <w:tc>
          <w:tcPr>
            <w:tcW w:w="2835" w:type="dxa"/>
            <w:hideMark/>
          </w:tcPr>
          <w:p w14:paraId="667D8EE7" w14:textId="32274A34" w:rsidR="009C3FA5" w:rsidRPr="00410A04" w:rsidRDefault="00CB5031"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Endodontic treatment, surgical periodontal therapy associated with fragment removal, apicoectomy, reimplantation, and simultaneous regenerative treatment using enamel matrix derivatives.</w:t>
            </w:r>
          </w:p>
        </w:tc>
        <w:tc>
          <w:tcPr>
            <w:tcW w:w="2972" w:type="dxa"/>
            <w:hideMark/>
          </w:tcPr>
          <w:p w14:paraId="79E02A9A" w14:textId="41139AE8" w:rsidR="009C3FA5" w:rsidRPr="00410A04" w:rsidRDefault="00CB5031"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Optical microscopy (OM) and scanning electron microscopy (SEM) results revealed multiple fine fissures generated along incremental lines and bacterial colonies around the periphery of the cementum scale. Histological findings showed similar structures.</w:t>
            </w:r>
          </w:p>
        </w:tc>
      </w:tr>
      <w:tr w:rsidR="009C3FA5" w:rsidRPr="00410A04" w14:paraId="0C2A2C1A" w14:textId="77777777" w:rsidTr="00F560CD">
        <w:trPr>
          <w:cnfStyle w:val="000000100000" w:firstRow="0" w:lastRow="0" w:firstColumn="0" w:lastColumn="0" w:oddVBand="0" w:evenVBand="0" w:oddHBand="1" w:evenHBand="0" w:firstRowFirstColumn="0" w:firstRowLastColumn="0" w:lastRowFirstColumn="0" w:lastRowLastColumn="0"/>
          <w:trHeight w:val="3620"/>
        </w:trPr>
        <w:tc>
          <w:tcPr>
            <w:cnfStyle w:val="001000000000" w:firstRow="0" w:lastRow="0" w:firstColumn="1" w:lastColumn="0" w:oddVBand="0" w:evenVBand="0" w:oddHBand="0" w:evenHBand="0" w:firstRowFirstColumn="0" w:firstRowLastColumn="0" w:lastRowFirstColumn="0" w:lastRowLastColumn="0"/>
            <w:tcW w:w="1650" w:type="dxa"/>
            <w:hideMark/>
          </w:tcPr>
          <w:p w14:paraId="568AD42C" w14:textId="77777777"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t>Frequency of Root Surface Microgrooves Associated with Periodontal Destruction/ Harrel et al., 2016/ USA</w:t>
            </w:r>
          </w:p>
        </w:tc>
        <w:tc>
          <w:tcPr>
            <w:tcW w:w="1044" w:type="dxa"/>
            <w:hideMark/>
          </w:tcPr>
          <w:p w14:paraId="26FA8E54" w14:textId="71460E12" w:rsidR="009C3FA5" w:rsidRPr="00410A04" w:rsidRDefault="004A0928"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Retrospective observational study</w:t>
            </w:r>
          </w:p>
        </w:tc>
        <w:tc>
          <w:tcPr>
            <w:tcW w:w="2268" w:type="dxa"/>
            <w:hideMark/>
          </w:tcPr>
          <w:p w14:paraId="7532E708" w14:textId="1F4DA45D" w:rsidR="009C3FA5" w:rsidRPr="00410A04" w:rsidRDefault="007B7FF0"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Not informed. 200 dried skulls.</w:t>
            </w:r>
          </w:p>
        </w:tc>
        <w:tc>
          <w:tcPr>
            <w:tcW w:w="2971" w:type="dxa"/>
            <w:hideMark/>
          </w:tcPr>
          <w:p w14:paraId="3CD618CA" w14:textId="1ED635BF" w:rsidR="009C3FA5" w:rsidRPr="00410A04" w:rsidRDefault="003A0084"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Vertical bone defect of 4mm or more. 69 sites were identified with vertical bone loss, and of these, 34 sites presented </w:t>
            </w:r>
            <w:proofErr w:type="spellStart"/>
            <w:r w:rsidRPr="00410A04">
              <w:rPr>
                <w:rFonts w:ascii="Arial" w:hAnsi="Arial" w:cs="Arial"/>
                <w:sz w:val="20"/>
                <w:szCs w:val="20"/>
                <w:lang w:val="en-US"/>
              </w:rPr>
              <w:t>microscratches</w:t>
            </w:r>
            <w:proofErr w:type="spellEnd"/>
            <w:r w:rsidRPr="00410A04">
              <w:rPr>
                <w:rFonts w:ascii="Arial" w:hAnsi="Arial" w:cs="Arial"/>
                <w:sz w:val="20"/>
                <w:szCs w:val="20"/>
                <w:lang w:val="en-US"/>
              </w:rPr>
              <w:t xml:space="preserve">. In the 66 videos of the procedures performed, 63 were evaluated with bone loss, and of these, 50 were identified as positive for </w:t>
            </w:r>
            <w:proofErr w:type="spellStart"/>
            <w:r w:rsidRPr="00410A04">
              <w:rPr>
                <w:rFonts w:ascii="Arial" w:hAnsi="Arial" w:cs="Arial"/>
                <w:sz w:val="20"/>
                <w:szCs w:val="20"/>
                <w:lang w:val="en-US"/>
              </w:rPr>
              <w:t>microscratches</w:t>
            </w:r>
            <w:proofErr w:type="spellEnd"/>
            <w:r w:rsidRPr="00410A04">
              <w:rPr>
                <w:rFonts w:ascii="Arial" w:hAnsi="Arial" w:cs="Arial"/>
                <w:sz w:val="20"/>
                <w:szCs w:val="20"/>
                <w:lang w:val="en-US"/>
              </w:rPr>
              <w:t>.</w:t>
            </w:r>
          </w:p>
        </w:tc>
        <w:tc>
          <w:tcPr>
            <w:tcW w:w="1706" w:type="dxa"/>
            <w:hideMark/>
          </w:tcPr>
          <w:p w14:paraId="7C81D306" w14:textId="0612AEC7" w:rsidR="009C3FA5" w:rsidRPr="00410A04" w:rsidRDefault="00C41640"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videoscopy</w:t>
            </w:r>
          </w:p>
        </w:tc>
        <w:tc>
          <w:tcPr>
            <w:tcW w:w="2835" w:type="dxa"/>
            <w:hideMark/>
          </w:tcPr>
          <w:p w14:paraId="1B897EA0" w14:textId="5732729C" w:rsidR="009C3FA5" w:rsidRPr="00410A04" w:rsidRDefault="00CB5031"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Mechanical root planing and burnishing with 25% EDTA</w:t>
            </w:r>
          </w:p>
        </w:tc>
        <w:tc>
          <w:tcPr>
            <w:tcW w:w="2972" w:type="dxa"/>
            <w:hideMark/>
          </w:tcPr>
          <w:p w14:paraId="04CB73E8" w14:textId="442607EF" w:rsidR="009C3FA5" w:rsidRPr="00410A04" w:rsidRDefault="00CB5031"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Evaluation of the prevalence and frequency of microcracks visualized by videoscope, associated with vertical bone defects in dry skulls with evidence of periodontal destruction and in periodontal defects observed in patients during minimally invasive surgery procedures assisted by videoscopy.</w:t>
            </w:r>
          </w:p>
        </w:tc>
      </w:tr>
      <w:tr w:rsidR="009C3FA5" w:rsidRPr="00410A04" w14:paraId="5D474024" w14:textId="77777777" w:rsidTr="00F560CD">
        <w:trPr>
          <w:trHeight w:val="3420"/>
        </w:trPr>
        <w:tc>
          <w:tcPr>
            <w:cnfStyle w:val="001000000000" w:firstRow="0" w:lastRow="0" w:firstColumn="1" w:lastColumn="0" w:oddVBand="0" w:evenVBand="0" w:oddHBand="0" w:evenHBand="0" w:firstRowFirstColumn="0" w:firstRowLastColumn="0" w:lastRowFirstColumn="0" w:lastRowLastColumn="0"/>
            <w:tcW w:w="1650" w:type="dxa"/>
            <w:hideMark/>
          </w:tcPr>
          <w:p w14:paraId="48EAAA5A" w14:textId="74E1DEF2"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lastRenderedPageBreak/>
              <w:t xml:space="preserve">A Retrospective Study of the Prevalence of Cemental Tear in a Sample of the Adult Population Applied </w:t>
            </w:r>
            <w:proofErr w:type="spellStart"/>
            <w:r w:rsidRPr="00410A04">
              <w:rPr>
                <w:rFonts w:ascii="Arial" w:hAnsi="Arial" w:cs="Arial"/>
                <w:b w:val="0"/>
                <w:bCs w:val="0"/>
                <w:sz w:val="20"/>
                <w:szCs w:val="20"/>
                <w:lang w:val="en-US"/>
              </w:rPr>
              <w:t>Ondokuz</w:t>
            </w:r>
            <w:proofErr w:type="spellEnd"/>
            <w:r w:rsidRPr="00410A04">
              <w:rPr>
                <w:rFonts w:ascii="Arial" w:hAnsi="Arial" w:cs="Arial"/>
                <w:b w:val="0"/>
                <w:bCs w:val="0"/>
                <w:sz w:val="20"/>
                <w:szCs w:val="20"/>
                <w:lang w:val="en-US"/>
              </w:rPr>
              <w:t xml:space="preserve"> </w:t>
            </w:r>
            <w:proofErr w:type="spellStart"/>
            <w:r w:rsidRPr="00410A04">
              <w:rPr>
                <w:rFonts w:ascii="Arial" w:hAnsi="Arial" w:cs="Arial"/>
                <w:b w:val="0"/>
                <w:bCs w:val="0"/>
                <w:sz w:val="20"/>
                <w:szCs w:val="20"/>
                <w:lang w:val="en-US"/>
              </w:rPr>
              <w:t>Mayıs</w:t>
            </w:r>
            <w:proofErr w:type="spellEnd"/>
            <w:r w:rsidRPr="00410A04">
              <w:rPr>
                <w:rFonts w:ascii="Arial" w:hAnsi="Arial" w:cs="Arial"/>
                <w:b w:val="0"/>
                <w:bCs w:val="0"/>
                <w:sz w:val="20"/>
                <w:szCs w:val="20"/>
                <w:lang w:val="en-US"/>
              </w:rPr>
              <w:t xml:space="preserve"> University Faculty of Dentistry/ Keskin e Güler, 2017/</w:t>
            </w:r>
            <w:r w:rsidR="00CD3AC2" w:rsidRPr="00410A04">
              <w:rPr>
                <w:rFonts w:ascii="Arial" w:hAnsi="Arial" w:cs="Arial"/>
                <w:lang w:val="en-US"/>
              </w:rPr>
              <w:t xml:space="preserve"> </w:t>
            </w:r>
            <w:r w:rsidR="00CD3AC2" w:rsidRPr="00410A04">
              <w:rPr>
                <w:rFonts w:ascii="Arial" w:hAnsi="Arial" w:cs="Arial"/>
                <w:b w:val="0"/>
                <w:bCs w:val="0"/>
                <w:sz w:val="20"/>
                <w:szCs w:val="20"/>
                <w:lang w:val="en-US"/>
              </w:rPr>
              <w:t>Türkiye</w:t>
            </w:r>
          </w:p>
        </w:tc>
        <w:tc>
          <w:tcPr>
            <w:tcW w:w="1044" w:type="dxa"/>
            <w:hideMark/>
          </w:tcPr>
          <w:p w14:paraId="6D960E6B" w14:textId="08E3ACDB" w:rsidR="009C3FA5" w:rsidRPr="00410A04" w:rsidRDefault="004A0928"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Retrospective study</w:t>
            </w:r>
          </w:p>
        </w:tc>
        <w:tc>
          <w:tcPr>
            <w:tcW w:w="2268" w:type="dxa"/>
            <w:hideMark/>
          </w:tcPr>
          <w:p w14:paraId="30B402E7" w14:textId="17288B32" w:rsidR="009C3FA5" w:rsidRPr="00410A04" w:rsidRDefault="00B173E8"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943(F) 508(M)/33.6 years/Maxillary and mandibular permanent teeth 8 teeth (F) 5 teeth (M)</w:t>
            </w:r>
          </w:p>
        </w:tc>
        <w:tc>
          <w:tcPr>
            <w:tcW w:w="2971" w:type="dxa"/>
            <w:hideMark/>
          </w:tcPr>
          <w:p w14:paraId="04E01E48" w14:textId="4922FC34" w:rsidR="009C3FA5" w:rsidRPr="00410A04" w:rsidRDefault="003A0084"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Tissue edema, pulp vitality, and periodontal/periapical bone loss were the main signs evaluated.</w:t>
            </w:r>
          </w:p>
        </w:tc>
        <w:tc>
          <w:tcPr>
            <w:tcW w:w="1706" w:type="dxa"/>
            <w:hideMark/>
          </w:tcPr>
          <w:p w14:paraId="24F652C6" w14:textId="2E9667AD" w:rsidR="009C3FA5" w:rsidRPr="00410A04" w:rsidRDefault="00C41640"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Panoramic and periapical radiographs.</w:t>
            </w:r>
          </w:p>
        </w:tc>
        <w:tc>
          <w:tcPr>
            <w:tcW w:w="2835" w:type="dxa"/>
            <w:hideMark/>
          </w:tcPr>
          <w:p w14:paraId="18D24CA0" w14:textId="05DF4E62" w:rsidR="009C3FA5" w:rsidRPr="00410A04" w:rsidRDefault="00CB5031"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Treatments varied, including scaling/root planing, root canal treatment, periodontal flap surgery, and apical surgery to remove fractured fragments. Some cases were extracted due to extensive periodontal bone loss.</w:t>
            </w:r>
          </w:p>
        </w:tc>
        <w:tc>
          <w:tcPr>
            <w:tcW w:w="2972" w:type="dxa"/>
            <w:hideMark/>
          </w:tcPr>
          <w:p w14:paraId="56D24FAB" w14:textId="165534E7" w:rsidR="009C3FA5" w:rsidRPr="00410A04" w:rsidRDefault="00CB5031"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This study assessed the prevalence of cementum fissures in a specific group of dental patients treated at a university hospital in Türkiye.</w:t>
            </w:r>
          </w:p>
        </w:tc>
      </w:tr>
      <w:tr w:rsidR="009C3FA5" w:rsidRPr="00410A04" w14:paraId="6E296760" w14:textId="77777777" w:rsidTr="00F560CD">
        <w:trPr>
          <w:cnfStyle w:val="000000100000" w:firstRow="0" w:lastRow="0" w:firstColumn="0" w:lastColumn="0" w:oddVBand="0" w:evenVBand="0" w:oddHBand="1" w:evenHBand="0" w:firstRowFirstColumn="0" w:firstRowLastColumn="0" w:lastRowFirstColumn="0" w:lastRowLastColumn="0"/>
          <w:trHeight w:val="3300"/>
        </w:trPr>
        <w:tc>
          <w:tcPr>
            <w:cnfStyle w:val="001000000000" w:firstRow="0" w:lastRow="0" w:firstColumn="1" w:lastColumn="0" w:oddVBand="0" w:evenVBand="0" w:oddHBand="0" w:evenHBand="0" w:firstRowFirstColumn="0" w:firstRowLastColumn="0" w:lastRowFirstColumn="0" w:lastRowLastColumn="0"/>
            <w:tcW w:w="1650" w:type="dxa"/>
            <w:vMerge w:val="restart"/>
            <w:hideMark/>
          </w:tcPr>
          <w:p w14:paraId="117489EF" w14:textId="55216FE4"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t xml:space="preserve">Cemental Tear on Maxillary Anterior Incisors: A Description of Clinical, Radiographic, and Histopathological Features of Two Clinical Cases/ Ong; Harun; Lim, 2019/ </w:t>
            </w:r>
            <w:r w:rsidR="006B1EFF" w:rsidRPr="00410A04">
              <w:rPr>
                <w:rFonts w:ascii="Arial" w:hAnsi="Arial" w:cs="Arial"/>
                <w:b w:val="0"/>
                <w:bCs w:val="0"/>
                <w:sz w:val="20"/>
                <w:szCs w:val="20"/>
                <w:lang w:val="en-US"/>
              </w:rPr>
              <w:t>Malaysia</w:t>
            </w:r>
          </w:p>
        </w:tc>
        <w:tc>
          <w:tcPr>
            <w:tcW w:w="1044" w:type="dxa"/>
            <w:hideMark/>
          </w:tcPr>
          <w:p w14:paraId="3EDC5C08" w14:textId="222D9EB5" w:rsidR="009C3FA5" w:rsidRPr="00410A04" w:rsidRDefault="003E16D3"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report</w:t>
            </w:r>
          </w:p>
        </w:tc>
        <w:tc>
          <w:tcPr>
            <w:tcW w:w="2268" w:type="dxa"/>
            <w:hideMark/>
          </w:tcPr>
          <w:p w14:paraId="26C38051" w14:textId="7F6404B2" w:rsidR="009C3FA5" w:rsidRPr="00410A04" w:rsidRDefault="00FC2D7E"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1(F)/67 years old/ Case 1: tooth 11</w:t>
            </w:r>
          </w:p>
        </w:tc>
        <w:tc>
          <w:tcPr>
            <w:tcW w:w="2971" w:type="dxa"/>
            <w:hideMark/>
          </w:tcPr>
          <w:p w14:paraId="351E5BFF" w14:textId="16A27E67" w:rsidR="009C3FA5" w:rsidRPr="00410A04" w:rsidRDefault="003A0084"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1: Pain, gingival edema, mild sensitivity to palpation and percussion. A 5mm periodontal pocket was identified on the buccal surface, and others of 4mm were identified on the mesial and distal surfaces. Multiple fistulous tracts were identified in the buccal gingiva with pus drainage upon gingival palpation. Grade II mobility.</w:t>
            </w:r>
          </w:p>
        </w:tc>
        <w:tc>
          <w:tcPr>
            <w:tcW w:w="1706" w:type="dxa"/>
            <w:hideMark/>
          </w:tcPr>
          <w:p w14:paraId="68BC24CB" w14:textId="5C4DEBC3" w:rsidR="009C3FA5" w:rsidRPr="00410A04" w:rsidRDefault="00C41640"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CBCT </w:t>
            </w:r>
          </w:p>
        </w:tc>
        <w:tc>
          <w:tcPr>
            <w:tcW w:w="2835" w:type="dxa"/>
            <w:hideMark/>
          </w:tcPr>
          <w:p w14:paraId="14DC73D0" w14:textId="30C7CD2A" w:rsidR="009C3FA5" w:rsidRPr="00410A04" w:rsidRDefault="00CB5031"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1: Surgical debridement of cementum rupture and apicoectomy with retrograde obturation in the right maxillary central incisor.</w:t>
            </w:r>
          </w:p>
        </w:tc>
        <w:tc>
          <w:tcPr>
            <w:tcW w:w="2972" w:type="dxa"/>
            <w:hideMark/>
          </w:tcPr>
          <w:p w14:paraId="6853B3E6" w14:textId="1A03F561" w:rsidR="009C3FA5" w:rsidRPr="00410A04" w:rsidRDefault="00CB5031"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1: Histopathological examination of hard tissue fragments revealed cellular cementum, consistent with radiographic findings of cementum rupture.</w:t>
            </w:r>
          </w:p>
        </w:tc>
      </w:tr>
      <w:tr w:rsidR="009C3FA5" w:rsidRPr="00410A04" w14:paraId="0C4F04A8" w14:textId="77777777" w:rsidTr="00F560CD">
        <w:trPr>
          <w:trHeight w:val="4420"/>
        </w:trPr>
        <w:tc>
          <w:tcPr>
            <w:cnfStyle w:val="001000000000" w:firstRow="0" w:lastRow="0" w:firstColumn="1" w:lastColumn="0" w:oddVBand="0" w:evenVBand="0" w:oddHBand="0" w:evenHBand="0" w:firstRowFirstColumn="0" w:firstRowLastColumn="0" w:lastRowFirstColumn="0" w:lastRowLastColumn="0"/>
            <w:tcW w:w="1650" w:type="dxa"/>
            <w:vMerge/>
            <w:hideMark/>
          </w:tcPr>
          <w:p w14:paraId="456FD280" w14:textId="77777777" w:rsidR="009C3FA5" w:rsidRPr="00410A04" w:rsidRDefault="009C3FA5" w:rsidP="00A67D35">
            <w:pPr>
              <w:spacing w:line="240" w:lineRule="auto"/>
              <w:rPr>
                <w:rFonts w:ascii="Arial" w:hAnsi="Arial" w:cs="Arial"/>
                <w:b w:val="0"/>
                <w:bCs w:val="0"/>
                <w:sz w:val="20"/>
                <w:szCs w:val="20"/>
                <w:lang w:val="en-US"/>
              </w:rPr>
            </w:pPr>
          </w:p>
        </w:tc>
        <w:tc>
          <w:tcPr>
            <w:tcW w:w="1044" w:type="dxa"/>
            <w:hideMark/>
          </w:tcPr>
          <w:p w14:paraId="6DEB3F74" w14:textId="77777777" w:rsidR="009C3FA5" w:rsidRPr="00410A04" w:rsidRDefault="009C3FA5"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2268" w:type="dxa"/>
            <w:hideMark/>
          </w:tcPr>
          <w:p w14:paraId="74EE45DD" w14:textId="12310BF9" w:rsidR="009C3FA5" w:rsidRPr="00410A04" w:rsidRDefault="00FC2D7E"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1(F)/38 years old/Case 2: tooth 21</w:t>
            </w:r>
          </w:p>
        </w:tc>
        <w:tc>
          <w:tcPr>
            <w:tcW w:w="2971" w:type="dxa"/>
            <w:hideMark/>
          </w:tcPr>
          <w:p w14:paraId="73FB31E2" w14:textId="45058350" w:rsidR="009C3FA5" w:rsidRPr="00410A04" w:rsidRDefault="003A0084"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2: The tooth showed no sensitivity to percussion or palpation, with no gingival edema. Negative cold test. Presence of a periodontal pocket greater than 10 mm on the mesial surface and 5 mm on the distal surface of tooth 21. Presence of a periodontal pocket greater than 6 mm on the mesial surface of tooth 11. Teeth 11 and 21 presented Miller grade I and II mobility, respectively.</w:t>
            </w:r>
          </w:p>
        </w:tc>
        <w:tc>
          <w:tcPr>
            <w:tcW w:w="1706" w:type="dxa"/>
            <w:hideMark/>
          </w:tcPr>
          <w:p w14:paraId="06B59C06" w14:textId="5D87F8C6" w:rsidR="009C3FA5" w:rsidRPr="00410A04" w:rsidRDefault="00D05593"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 radiograph</w:t>
            </w:r>
          </w:p>
        </w:tc>
        <w:tc>
          <w:tcPr>
            <w:tcW w:w="2835" w:type="dxa"/>
            <w:hideMark/>
          </w:tcPr>
          <w:p w14:paraId="002F3B78" w14:textId="4FCE91EA" w:rsidR="009C3FA5" w:rsidRPr="00410A04" w:rsidRDefault="00CB5031"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2: Extraction of the upper right and left central incisors. The extracted teeth, curetted soft tissue, and spinous hard tissue were sent for biopsy. The treatments performed were the patients' choices.</w:t>
            </w:r>
          </w:p>
        </w:tc>
        <w:tc>
          <w:tcPr>
            <w:tcW w:w="2972" w:type="dxa"/>
            <w:hideMark/>
          </w:tcPr>
          <w:p w14:paraId="2F09214B" w14:textId="6FD104CD" w:rsidR="009C3FA5" w:rsidRPr="00410A04" w:rsidRDefault="00CB5031"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2: Histopathological examination of the soft tissue lesion showed a wall of inflamed fibrous connective tissue lined by non-keratinized stratified squamous epithelium, confirming the diagnosis of a radicular cyst. The decalcified section of the hard tissue fragment that detached from the tooth root consisted of dentin with attached cementum. The decalcified section of the extracted teeth showed cementum rupture in multiple locations along the root.</w:t>
            </w:r>
          </w:p>
        </w:tc>
      </w:tr>
      <w:tr w:rsidR="009C3FA5" w:rsidRPr="00410A04" w14:paraId="3EAC0D59" w14:textId="77777777" w:rsidTr="00F560CD">
        <w:trPr>
          <w:cnfStyle w:val="000000100000" w:firstRow="0" w:lastRow="0" w:firstColumn="0" w:lastColumn="0" w:oddVBand="0" w:evenVBand="0" w:oddHBand="1" w:evenHBand="0" w:firstRowFirstColumn="0" w:firstRowLastColumn="0" w:lastRowFirstColumn="0" w:lastRowLastColumn="0"/>
          <w:trHeight w:val="3520"/>
        </w:trPr>
        <w:tc>
          <w:tcPr>
            <w:cnfStyle w:val="001000000000" w:firstRow="0" w:lastRow="0" w:firstColumn="1" w:lastColumn="0" w:oddVBand="0" w:evenVBand="0" w:oddHBand="0" w:evenHBand="0" w:firstRowFirstColumn="0" w:firstRowLastColumn="0" w:lastRowFirstColumn="0" w:lastRowLastColumn="0"/>
            <w:tcW w:w="1650" w:type="dxa"/>
            <w:hideMark/>
          </w:tcPr>
          <w:p w14:paraId="4E724AB1" w14:textId="7749674C"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t xml:space="preserve">Cemental Tear: An Unusual Cause for Persisting Endodontic Periodontal Lesion/ Chawla e Kumar, 2019/ </w:t>
            </w:r>
            <w:r w:rsidR="00082B5C" w:rsidRPr="00410A04">
              <w:rPr>
                <w:rFonts w:ascii="Arial" w:hAnsi="Arial" w:cs="Arial"/>
                <w:b w:val="0"/>
                <w:bCs w:val="0"/>
                <w:sz w:val="20"/>
                <w:szCs w:val="20"/>
                <w:lang w:val="en-US"/>
              </w:rPr>
              <w:t>India</w:t>
            </w:r>
          </w:p>
        </w:tc>
        <w:tc>
          <w:tcPr>
            <w:tcW w:w="1044" w:type="dxa"/>
            <w:hideMark/>
          </w:tcPr>
          <w:p w14:paraId="11A841D8" w14:textId="0AED7B90" w:rsidR="009C3FA5" w:rsidRPr="00410A04" w:rsidRDefault="003E16D3"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report</w:t>
            </w:r>
          </w:p>
        </w:tc>
        <w:tc>
          <w:tcPr>
            <w:tcW w:w="2268" w:type="dxa"/>
            <w:hideMark/>
          </w:tcPr>
          <w:p w14:paraId="7EF2B144" w14:textId="50C14AC1" w:rsidR="009C3FA5" w:rsidRPr="00410A04" w:rsidRDefault="00FC2D7E"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1(M)/34 years/tooth 12</w:t>
            </w:r>
          </w:p>
        </w:tc>
        <w:tc>
          <w:tcPr>
            <w:tcW w:w="2971" w:type="dxa"/>
            <w:hideMark/>
          </w:tcPr>
          <w:p w14:paraId="3F876794" w14:textId="522220E3" w:rsidR="009C3FA5" w:rsidRPr="00410A04" w:rsidRDefault="003A0084"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History of trauma and endodontic treatment of tooth 12. Also presented with tooth wear on the anterior teeth, discoloration, sensitivity to percussion, and grade II mobility. A periodontal pocket larger than 10 mm was observed on the mesial surface of the tooth. Radiographic examination revealed significant periapical radiolucency.</w:t>
            </w:r>
          </w:p>
        </w:tc>
        <w:tc>
          <w:tcPr>
            <w:tcW w:w="1706" w:type="dxa"/>
            <w:hideMark/>
          </w:tcPr>
          <w:p w14:paraId="489D6591" w14:textId="3F83B951" w:rsidR="009C3FA5" w:rsidRPr="00410A04" w:rsidRDefault="00D05593"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 radiograph</w:t>
            </w:r>
          </w:p>
        </w:tc>
        <w:tc>
          <w:tcPr>
            <w:tcW w:w="2835" w:type="dxa"/>
            <w:hideMark/>
          </w:tcPr>
          <w:p w14:paraId="594E4C7B" w14:textId="3115624D" w:rsidR="009C3FA5" w:rsidRPr="00410A04" w:rsidRDefault="00CB5031"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Endodontic retreatment with calcium hydroxide in the root canal as intracanal medication. After </w:t>
            </w:r>
            <w:proofErr w:type="gramStart"/>
            <w:r w:rsidRPr="00410A04">
              <w:rPr>
                <w:rFonts w:ascii="Arial" w:hAnsi="Arial" w:cs="Arial"/>
                <w:sz w:val="20"/>
                <w:szCs w:val="20"/>
                <w:lang w:val="en-US"/>
              </w:rPr>
              <w:t>one week</w:t>
            </w:r>
            <w:proofErr w:type="gramEnd"/>
            <w:r w:rsidRPr="00410A04">
              <w:rPr>
                <w:rFonts w:ascii="Arial" w:hAnsi="Arial" w:cs="Arial"/>
                <w:sz w:val="20"/>
                <w:szCs w:val="20"/>
                <w:lang w:val="en-US"/>
              </w:rPr>
              <w:t>, surgical removal of the diagnosed cemental laceration and apicoectomy of tooth 12 were performed.</w:t>
            </w:r>
          </w:p>
        </w:tc>
        <w:tc>
          <w:tcPr>
            <w:tcW w:w="2972" w:type="dxa"/>
            <w:hideMark/>
          </w:tcPr>
          <w:p w14:paraId="2BD8FE99"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w:t>
            </w:r>
          </w:p>
        </w:tc>
      </w:tr>
      <w:tr w:rsidR="009C3FA5" w:rsidRPr="00410A04" w14:paraId="2B7C1BA2" w14:textId="77777777" w:rsidTr="00F560CD">
        <w:trPr>
          <w:trHeight w:val="5160"/>
        </w:trPr>
        <w:tc>
          <w:tcPr>
            <w:cnfStyle w:val="001000000000" w:firstRow="0" w:lastRow="0" w:firstColumn="1" w:lastColumn="0" w:oddVBand="0" w:evenVBand="0" w:oddHBand="0" w:evenHBand="0" w:firstRowFirstColumn="0" w:firstRowLastColumn="0" w:lastRowFirstColumn="0" w:lastRowLastColumn="0"/>
            <w:tcW w:w="1650" w:type="dxa"/>
            <w:hideMark/>
          </w:tcPr>
          <w:p w14:paraId="6988DA09" w14:textId="1A4B1A31"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lastRenderedPageBreak/>
              <w:t xml:space="preserve">Surgical Treatment of a Cemental Tear-Associated Bony Defect Using Hyaluronic Acid and a Resorbable Collagen Membrane: A 2-Year Follow-Up/ </w:t>
            </w:r>
            <w:proofErr w:type="spellStart"/>
            <w:r w:rsidRPr="00410A04">
              <w:rPr>
                <w:rFonts w:ascii="Arial" w:hAnsi="Arial" w:cs="Arial"/>
                <w:b w:val="0"/>
                <w:bCs w:val="0"/>
                <w:sz w:val="20"/>
                <w:szCs w:val="20"/>
                <w:lang w:val="en-US"/>
              </w:rPr>
              <w:t>Pilloni</w:t>
            </w:r>
            <w:proofErr w:type="spellEnd"/>
            <w:r w:rsidRPr="00410A04">
              <w:rPr>
                <w:rFonts w:ascii="Arial" w:hAnsi="Arial" w:cs="Arial"/>
                <w:b w:val="0"/>
                <w:bCs w:val="0"/>
                <w:sz w:val="20"/>
                <w:szCs w:val="20"/>
                <w:lang w:val="en-US"/>
              </w:rPr>
              <w:t xml:space="preserve"> et al., 2019/ </w:t>
            </w:r>
            <w:r w:rsidR="00082B5C" w:rsidRPr="00410A04">
              <w:rPr>
                <w:rFonts w:ascii="Arial" w:hAnsi="Arial" w:cs="Arial"/>
                <w:b w:val="0"/>
                <w:bCs w:val="0"/>
                <w:sz w:val="20"/>
                <w:szCs w:val="20"/>
                <w:lang w:val="en-US"/>
              </w:rPr>
              <w:t>Italy</w:t>
            </w:r>
            <w:r w:rsidRPr="00410A04">
              <w:rPr>
                <w:rFonts w:ascii="Arial" w:hAnsi="Arial" w:cs="Arial"/>
                <w:b w:val="0"/>
                <w:bCs w:val="0"/>
                <w:sz w:val="20"/>
                <w:szCs w:val="20"/>
                <w:lang w:val="en-US"/>
              </w:rPr>
              <w:t xml:space="preserve"> </w:t>
            </w:r>
          </w:p>
        </w:tc>
        <w:tc>
          <w:tcPr>
            <w:tcW w:w="1044" w:type="dxa"/>
            <w:hideMark/>
          </w:tcPr>
          <w:p w14:paraId="422168C8" w14:textId="132DF442" w:rsidR="009C3FA5" w:rsidRPr="00410A04" w:rsidRDefault="003E16D3"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report</w:t>
            </w:r>
          </w:p>
        </w:tc>
        <w:tc>
          <w:tcPr>
            <w:tcW w:w="2268" w:type="dxa"/>
            <w:hideMark/>
          </w:tcPr>
          <w:p w14:paraId="16BD8E82" w14:textId="598A5196" w:rsidR="009C3FA5" w:rsidRPr="00410A04" w:rsidRDefault="00FC2D7E"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1(M)/61 years/tooth 11</w:t>
            </w:r>
          </w:p>
        </w:tc>
        <w:tc>
          <w:tcPr>
            <w:tcW w:w="2971" w:type="dxa"/>
            <w:hideMark/>
          </w:tcPr>
          <w:p w14:paraId="0110E081" w14:textId="71F0CBFA" w:rsidR="009C3FA5" w:rsidRPr="00410A04" w:rsidRDefault="003A0084"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Pain, discomfort, and a feeling of swelling in the region of tooth 11. Erythematous area with edema in the cervical and middle third of the tooth. Probing depth less than 4 in all sites. Bleeding on probing and mobility were absent. A radiolucent area was observed in the middle third between the two upper central incisors. The differential diagnosis with periodontal endodontic lesion was confirmed with a positive pulp vitality test result.</w:t>
            </w:r>
          </w:p>
        </w:tc>
        <w:tc>
          <w:tcPr>
            <w:tcW w:w="1706" w:type="dxa"/>
            <w:hideMark/>
          </w:tcPr>
          <w:p w14:paraId="7F816F14" w14:textId="67A0E423" w:rsidR="009C3FA5" w:rsidRPr="00410A04" w:rsidRDefault="00985C53"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 radiography and CBCT</w:t>
            </w:r>
          </w:p>
        </w:tc>
        <w:tc>
          <w:tcPr>
            <w:tcW w:w="2835" w:type="dxa"/>
            <w:hideMark/>
          </w:tcPr>
          <w:p w14:paraId="238F57A4" w14:textId="6934FE87" w:rsidR="009C3FA5" w:rsidRPr="00410A04" w:rsidRDefault="00251DEC"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Exploratory surgery with a regenerative approach. Removal of granulation tissue and cementum fragment. The root surface was polished with a rubber cup. This was carefully observed at high magnification using a surgical microscope to rule out the possibility of root fracture. The bone defect was then treated with hyaluronic acid and protected with a resorbable porcine pericardium membrane.</w:t>
            </w:r>
          </w:p>
        </w:tc>
        <w:tc>
          <w:tcPr>
            <w:tcW w:w="2972" w:type="dxa"/>
            <w:hideMark/>
          </w:tcPr>
          <w:p w14:paraId="4D21F9E1" w14:textId="35D37FD4" w:rsidR="009C3FA5" w:rsidRPr="00410A04" w:rsidRDefault="00251DEC"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Healing occurred without incident. After 2 years, the soft tissues were observed to be clinically healthy, and clinical examination of the tooth revealed a probing depth (PD) of 3 mm at all sites. There was no bleeding on probing (BOP) or tooth mobility. Radiographically, bone filling was observed, and cone-beam computed tomography (CBCT) showed reconstruction of the vestibular bone wall.</w:t>
            </w:r>
          </w:p>
        </w:tc>
      </w:tr>
      <w:tr w:rsidR="009C3FA5" w:rsidRPr="00410A04" w14:paraId="600404B1" w14:textId="77777777" w:rsidTr="00F560CD">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650" w:type="dxa"/>
            <w:hideMark/>
          </w:tcPr>
          <w:p w14:paraId="533CE919" w14:textId="77777777"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lastRenderedPageBreak/>
              <w:t xml:space="preserve">The </w:t>
            </w:r>
            <w:proofErr w:type="spellStart"/>
            <w:r w:rsidRPr="00410A04">
              <w:rPr>
                <w:rFonts w:ascii="Arial" w:hAnsi="Arial" w:cs="Arial"/>
                <w:b w:val="0"/>
                <w:bCs w:val="0"/>
                <w:sz w:val="20"/>
                <w:szCs w:val="20"/>
                <w:lang w:val="en-US"/>
              </w:rPr>
              <w:t>pararadicular</w:t>
            </w:r>
            <w:proofErr w:type="spellEnd"/>
            <w:r w:rsidRPr="00410A04">
              <w:rPr>
                <w:rFonts w:ascii="Arial" w:hAnsi="Arial" w:cs="Arial"/>
                <w:b w:val="0"/>
                <w:bCs w:val="0"/>
                <w:sz w:val="20"/>
                <w:szCs w:val="20"/>
                <w:lang w:val="en-US"/>
              </w:rPr>
              <w:t xml:space="preserve"> radiolucency with vital pulp: Clinicopathologic features of 21 cemental tears/ Qari et al., 2019/ USA</w:t>
            </w:r>
          </w:p>
        </w:tc>
        <w:tc>
          <w:tcPr>
            <w:tcW w:w="1044" w:type="dxa"/>
            <w:hideMark/>
          </w:tcPr>
          <w:p w14:paraId="62C7365A" w14:textId="2BD1064F" w:rsidR="009C3FA5" w:rsidRPr="00410A04" w:rsidRDefault="004A0928"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Retrospective study</w:t>
            </w:r>
          </w:p>
        </w:tc>
        <w:tc>
          <w:tcPr>
            <w:tcW w:w="2268" w:type="dxa"/>
            <w:hideMark/>
          </w:tcPr>
          <w:p w14:paraId="0F7D0579" w14:textId="3406EAA8" w:rsidR="009C3FA5" w:rsidRPr="00410A04" w:rsidRDefault="00FC2D7E"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12 (M) 9(F)/51-91 years/The teeth </w:t>
            </w:r>
            <w:r w:rsidR="00743362" w:rsidRPr="00410A04">
              <w:rPr>
                <w:rFonts w:ascii="Arial" w:hAnsi="Arial" w:cs="Arial"/>
                <w:sz w:val="20"/>
                <w:szCs w:val="20"/>
                <w:lang w:val="en-US"/>
              </w:rPr>
              <w:t>most affected</w:t>
            </w:r>
            <w:r w:rsidRPr="00410A04">
              <w:rPr>
                <w:rFonts w:ascii="Arial" w:hAnsi="Arial" w:cs="Arial"/>
                <w:sz w:val="20"/>
                <w:szCs w:val="20"/>
                <w:lang w:val="en-US"/>
              </w:rPr>
              <w:t xml:space="preserve"> were the upper incisors (47.6%). The first and second molars were also the most frequently affected teeth (33.3%), and 3 canines (1.4%).</w:t>
            </w:r>
          </w:p>
        </w:tc>
        <w:tc>
          <w:tcPr>
            <w:tcW w:w="2971" w:type="dxa"/>
            <w:hideMark/>
          </w:tcPr>
          <w:p w14:paraId="4A47A037" w14:textId="06E4D4CB" w:rsidR="009C3FA5" w:rsidRPr="00410A04" w:rsidRDefault="003A0084"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Mild (28.6%) to moderate (71.4%) pain was generally more noticeable during strong occlusal pressure. Only 3 patients (14.3%) presented clinical signs of acute inflammation at the time of initial examination, each showing bone destruction reaching the alveolar crest, but no deep probing depths. Thirteen teeth without previous endodontic treatment (61.9%) were vital. Twenty radiolucent lesions (95.2%) presented as vertical lesions along the surface of the affected root. The average size of the vertical </w:t>
            </w:r>
            <w:proofErr w:type="spellStart"/>
            <w:r w:rsidRPr="00410A04">
              <w:rPr>
                <w:rFonts w:ascii="Arial" w:hAnsi="Arial" w:cs="Arial"/>
                <w:sz w:val="20"/>
                <w:szCs w:val="20"/>
                <w:lang w:val="en-US"/>
              </w:rPr>
              <w:t>radiolucencies</w:t>
            </w:r>
            <w:proofErr w:type="spellEnd"/>
            <w:r w:rsidRPr="00410A04">
              <w:rPr>
                <w:rFonts w:ascii="Arial" w:hAnsi="Arial" w:cs="Arial"/>
                <w:sz w:val="20"/>
                <w:szCs w:val="20"/>
                <w:lang w:val="en-US"/>
              </w:rPr>
              <w:t xml:space="preserve"> was 1.1 cm, as measured on periapical radiographs, and the </w:t>
            </w:r>
            <w:proofErr w:type="spellStart"/>
            <w:r w:rsidRPr="00410A04">
              <w:rPr>
                <w:rFonts w:ascii="Arial" w:hAnsi="Arial" w:cs="Arial"/>
                <w:sz w:val="20"/>
                <w:szCs w:val="20"/>
                <w:lang w:val="en-US"/>
              </w:rPr>
              <w:t>radiolucencies</w:t>
            </w:r>
            <w:proofErr w:type="spellEnd"/>
            <w:r w:rsidRPr="00410A04">
              <w:rPr>
                <w:rFonts w:ascii="Arial" w:hAnsi="Arial" w:cs="Arial"/>
                <w:sz w:val="20"/>
                <w:szCs w:val="20"/>
                <w:lang w:val="en-US"/>
              </w:rPr>
              <w:t xml:space="preserve"> were uniformly located on the mesial or distal surfaces of the roots.</w:t>
            </w:r>
          </w:p>
        </w:tc>
        <w:tc>
          <w:tcPr>
            <w:tcW w:w="1706" w:type="dxa"/>
            <w:hideMark/>
          </w:tcPr>
          <w:p w14:paraId="38DA2CBB" w14:textId="1406043D" w:rsidR="009C3FA5" w:rsidRPr="00410A04" w:rsidRDefault="00D05593"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 radiograph</w:t>
            </w:r>
          </w:p>
        </w:tc>
        <w:tc>
          <w:tcPr>
            <w:tcW w:w="2835" w:type="dxa"/>
            <w:hideMark/>
          </w:tcPr>
          <w:p w14:paraId="24F2D81A" w14:textId="5F945C88" w:rsidR="009C3FA5" w:rsidRPr="00410A04" w:rsidRDefault="00251DEC"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Seventeen cases were treated with extraction and conservative surgical curettage of the radiolucent area; this included the 8 cases with previous endodontic treatment. Four cases, none with apical </w:t>
            </w:r>
            <w:proofErr w:type="spellStart"/>
            <w:r w:rsidRPr="00410A04">
              <w:rPr>
                <w:rFonts w:ascii="Arial" w:hAnsi="Arial" w:cs="Arial"/>
                <w:sz w:val="20"/>
                <w:szCs w:val="20"/>
                <w:lang w:val="en-US"/>
              </w:rPr>
              <w:t>radiolucencies</w:t>
            </w:r>
            <w:proofErr w:type="spellEnd"/>
            <w:r w:rsidRPr="00410A04">
              <w:rPr>
                <w:rFonts w:ascii="Arial" w:hAnsi="Arial" w:cs="Arial"/>
                <w:sz w:val="20"/>
                <w:szCs w:val="20"/>
                <w:lang w:val="en-US"/>
              </w:rPr>
              <w:t>, were successfully treated without extraction, through conservative surgical curettage. The bone healed well in all cases, as did the overlying soft tissues, according to short-term follow-up of 3 to 6 months. One case was followed for more than 3 years, with radiographically “normal” bone, normal results in the pulp thermal test, and no evidence of periodontal or mucosal inflammation.</w:t>
            </w:r>
          </w:p>
        </w:tc>
        <w:tc>
          <w:tcPr>
            <w:tcW w:w="2972" w:type="dxa"/>
            <w:hideMark/>
          </w:tcPr>
          <w:p w14:paraId="135932F1" w14:textId="476F6DB0" w:rsidR="009C3FA5" w:rsidRPr="00410A04" w:rsidRDefault="00251DEC"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This was a retrospective study of consecutive cases collected from patient records by the researchers. Twenty-one cases were identified over an 8-year period.</w:t>
            </w:r>
          </w:p>
        </w:tc>
      </w:tr>
      <w:tr w:rsidR="009C3FA5" w:rsidRPr="00410A04" w14:paraId="135193EF" w14:textId="77777777" w:rsidTr="00F560CD">
        <w:trPr>
          <w:trHeight w:val="2677"/>
        </w:trPr>
        <w:tc>
          <w:tcPr>
            <w:cnfStyle w:val="001000000000" w:firstRow="0" w:lastRow="0" w:firstColumn="1" w:lastColumn="0" w:oddVBand="0" w:evenVBand="0" w:oddHBand="0" w:evenHBand="0" w:firstRowFirstColumn="0" w:firstRowLastColumn="0" w:lastRowFirstColumn="0" w:lastRowLastColumn="0"/>
            <w:tcW w:w="1650" w:type="dxa"/>
            <w:hideMark/>
          </w:tcPr>
          <w:p w14:paraId="1534DC89" w14:textId="39174474"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lastRenderedPageBreak/>
              <w:t xml:space="preserve">Evaluation of Cemental Tear Frequency Using Cone-Beam Computed Tomography: A Retrospective Study/ Özkan e Dönmez Özkan, 2020/ </w:t>
            </w:r>
            <w:r w:rsidR="006B1EFF" w:rsidRPr="00410A04">
              <w:rPr>
                <w:rFonts w:ascii="Arial" w:hAnsi="Arial" w:cs="Arial"/>
                <w:b w:val="0"/>
                <w:bCs w:val="0"/>
                <w:sz w:val="20"/>
                <w:szCs w:val="20"/>
                <w:lang w:val="en-US"/>
              </w:rPr>
              <w:t>Türkiye</w:t>
            </w:r>
          </w:p>
        </w:tc>
        <w:tc>
          <w:tcPr>
            <w:tcW w:w="1044" w:type="dxa"/>
            <w:hideMark/>
          </w:tcPr>
          <w:p w14:paraId="27FD2C44" w14:textId="3A203538" w:rsidR="009C3FA5" w:rsidRPr="00410A04" w:rsidRDefault="004A0928"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Retrospective study</w:t>
            </w:r>
          </w:p>
        </w:tc>
        <w:tc>
          <w:tcPr>
            <w:tcW w:w="2268" w:type="dxa"/>
            <w:hideMark/>
          </w:tcPr>
          <w:p w14:paraId="369804E5" w14:textId="40EB634C" w:rsidR="009C3FA5" w:rsidRPr="00410A04" w:rsidRDefault="00FC2D7E"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8 (M) 7 (F)/18-39 years/Upper and lower incisors, premolars and molars.</w:t>
            </w:r>
          </w:p>
        </w:tc>
        <w:tc>
          <w:tcPr>
            <w:tcW w:w="2971" w:type="dxa"/>
            <w:hideMark/>
          </w:tcPr>
          <w:p w14:paraId="01009704" w14:textId="7D45F78D" w:rsidR="009C3FA5" w:rsidRPr="00410A04" w:rsidRDefault="003A0084"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Periapical/periodontal bone loss. The proximal surfaces were most frequently observed with cementum fracture.</w:t>
            </w:r>
          </w:p>
        </w:tc>
        <w:tc>
          <w:tcPr>
            <w:tcW w:w="1706" w:type="dxa"/>
            <w:hideMark/>
          </w:tcPr>
          <w:p w14:paraId="0EAE356B" w14:textId="29381849" w:rsidR="009C3FA5" w:rsidRPr="00410A04" w:rsidRDefault="00985C53"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CBCT</w:t>
            </w:r>
          </w:p>
        </w:tc>
        <w:tc>
          <w:tcPr>
            <w:tcW w:w="2835" w:type="dxa"/>
            <w:hideMark/>
          </w:tcPr>
          <w:p w14:paraId="4C440FDB" w14:textId="3BF57857" w:rsidR="009C3FA5" w:rsidRPr="00410A04" w:rsidRDefault="00251DEC"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The appropriate treatment may vary depending on whether the cementum fracture is diagnosed early or late, as well as according to the clinical or radiological signs.</w:t>
            </w:r>
          </w:p>
        </w:tc>
        <w:tc>
          <w:tcPr>
            <w:tcW w:w="2972" w:type="dxa"/>
            <w:hideMark/>
          </w:tcPr>
          <w:p w14:paraId="6A211C8F" w14:textId="4B3356BA" w:rsidR="009C3FA5" w:rsidRPr="00410A04" w:rsidRDefault="00251DEC"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The prognosis for untreated or inadequately treated teeth with cementum fracture will inevitably worsen due to increased periodontal and periapical bone destruction.</w:t>
            </w:r>
            <w:r w:rsidR="009C3FA5" w:rsidRPr="00410A04">
              <w:rPr>
                <w:rFonts w:ascii="Arial" w:hAnsi="Arial" w:cs="Arial"/>
                <w:sz w:val="20"/>
                <w:szCs w:val="20"/>
                <w:lang w:val="en-US"/>
              </w:rPr>
              <w:t xml:space="preserve"> </w:t>
            </w:r>
          </w:p>
        </w:tc>
      </w:tr>
      <w:tr w:rsidR="009C3FA5" w:rsidRPr="00410A04" w14:paraId="58DE1DBB" w14:textId="77777777" w:rsidTr="00F560CD">
        <w:trPr>
          <w:cnfStyle w:val="000000100000" w:firstRow="0" w:lastRow="0" w:firstColumn="0" w:lastColumn="0" w:oddVBand="0" w:evenVBand="0" w:oddHBand="1" w:evenHBand="0" w:firstRowFirstColumn="0" w:firstRowLastColumn="0" w:lastRowFirstColumn="0" w:lastRowLastColumn="0"/>
          <w:trHeight w:val="4105"/>
        </w:trPr>
        <w:tc>
          <w:tcPr>
            <w:cnfStyle w:val="001000000000" w:firstRow="0" w:lastRow="0" w:firstColumn="1" w:lastColumn="0" w:oddVBand="0" w:evenVBand="0" w:oddHBand="0" w:evenHBand="0" w:firstRowFirstColumn="0" w:firstRowLastColumn="0" w:lastRowFirstColumn="0" w:lastRowLastColumn="0"/>
            <w:tcW w:w="1650" w:type="dxa"/>
            <w:vMerge w:val="restart"/>
            <w:hideMark/>
          </w:tcPr>
          <w:p w14:paraId="3BA50693" w14:textId="77777777"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t xml:space="preserve">Cemental tear: An overlooked finding associated with rapid periodontal destruction. A case series/ </w:t>
            </w:r>
            <w:proofErr w:type="spellStart"/>
            <w:r w:rsidRPr="00410A04">
              <w:rPr>
                <w:rFonts w:ascii="Arial" w:hAnsi="Arial" w:cs="Arial"/>
                <w:b w:val="0"/>
                <w:bCs w:val="0"/>
                <w:sz w:val="20"/>
                <w:szCs w:val="20"/>
                <w:lang w:val="en-US"/>
              </w:rPr>
              <w:t>Pedercini</w:t>
            </w:r>
            <w:proofErr w:type="spellEnd"/>
            <w:r w:rsidRPr="00410A04">
              <w:rPr>
                <w:rFonts w:ascii="Arial" w:hAnsi="Arial" w:cs="Arial"/>
                <w:b w:val="0"/>
                <w:bCs w:val="0"/>
                <w:sz w:val="20"/>
                <w:szCs w:val="20"/>
                <w:lang w:val="en-US"/>
              </w:rPr>
              <w:t xml:space="preserve"> et al., 2021/ USA</w:t>
            </w:r>
          </w:p>
        </w:tc>
        <w:tc>
          <w:tcPr>
            <w:tcW w:w="1044" w:type="dxa"/>
            <w:vMerge w:val="restart"/>
            <w:hideMark/>
          </w:tcPr>
          <w:p w14:paraId="44FA0B92" w14:textId="3FE5695D" w:rsidR="009C3FA5" w:rsidRPr="00410A04" w:rsidRDefault="003E16D3"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report</w:t>
            </w:r>
          </w:p>
        </w:tc>
        <w:tc>
          <w:tcPr>
            <w:tcW w:w="2268" w:type="dxa"/>
            <w:hideMark/>
          </w:tcPr>
          <w:p w14:paraId="479AB588" w14:textId="509B6113" w:rsidR="009C3FA5" w:rsidRPr="00410A04" w:rsidRDefault="00FC2D7E"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2(F) 1(M)/67 -80 years/Patient 1: lower right central incisor (41)</w:t>
            </w:r>
          </w:p>
        </w:tc>
        <w:tc>
          <w:tcPr>
            <w:tcW w:w="2971" w:type="dxa"/>
            <w:vMerge w:val="restart"/>
            <w:hideMark/>
          </w:tcPr>
          <w:p w14:paraId="153305EA" w14:textId="1B02374A" w:rsidR="009C3FA5" w:rsidRPr="00410A04" w:rsidRDefault="003A0084"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Pain, swelling, and periapical lesion. Periapical radiographs and cone-beam computed tomography (CBCT) with a limited field of view were obtained for the three lesions, in which </w:t>
            </w:r>
            <w:proofErr w:type="spellStart"/>
            <w:r w:rsidRPr="00410A04">
              <w:rPr>
                <w:rFonts w:ascii="Arial" w:hAnsi="Arial" w:cs="Arial"/>
                <w:sz w:val="20"/>
                <w:szCs w:val="20"/>
                <w:lang w:val="en-US"/>
              </w:rPr>
              <w:t>radiolucencies</w:t>
            </w:r>
            <w:proofErr w:type="spellEnd"/>
            <w:r w:rsidRPr="00410A04">
              <w:rPr>
                <w:rFonts w:ascii="Arial" w:hAnsi="Arial" w:cs="Arial"/>
                <w:sz w:val="20"/>
                <w:szCs w:val="20"/>
                <w:lang w:val="en-US"/>
              </w:rPr>
              <w:t xml:space="preserve"> with radiopacities close to the root surface were identified.</w:t>
            </w:r>
          </w:p>
        </w:tc>
        <w:tc>
          <w:tcPr>
            <w:tcW w:w="1706" w:type="dxa"/>
            <w:vMerge w:val="restart"/>
            <w:hideMark/>
          </w:tcPr>
          <w:p w14:paraId="61769DE0" w14:textId="53053885" w:rsidR="009C3FA5" w:rsidRPr="00410A04" w:rsidRDefault="00DC26E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 radiographs and CBCT / histopathological examination</w:t>
            </w:r>
          </w:p>
        </w:tc>
        <w:tc>
          <w:tcPr>
            <w:tcW w:w="2835" w:type="dxa"/>
            <w:hideMark/>
          </w:tcPr>
          <w:p w14:paraId="1E93793D" w14:textId="5FEDFA56" w:rsidR="009C3FA5" w:rsidRPr="00410A04" w:rsidRDefault="00251DEC"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Patient 1: Tooth 41 was deemed unrecoverable and extracted. A guided bone regeneration (GBR) procedure was performed to reconstruct the edentulous ridge using lyophilized allogeneic bone graft and a resorbable collagen membrane for reconstruction of the edentulous area. A provisional composite resin </w:t>
            </w:r>
            <w:proofErr w:type="spellStart"/>
            <w:r w:rsidRPr="00410A04">
              <w:rPr>
                <w:rFonts w:ascii="Arial" w:hAnsi="Arial" w:cs="Arial"/>
                <w:sz w:val="20"/>
                <w:szCs w:val="20"/>
                <w:lang w:val="en-US"/>
              </w:rPr>
              <w:t>pontic</w:t>
            </w:r>
            <w:proofErr w:type="spellEnd"/>
            <w:r w:rsidRPr="00410A04">
              <w:rPr>
                <w:rFonts w:ascii="Arial" w:hAnsi="Arial" w:cs="Arial"/>
                <w:sz w:val="20"/>
                <w:szCs w:val="20"/>
                <w:lang w:val="en-US"/>
              </w:rPr>
              <w:t xml:space="preserve"> restoration was cemented to connect the adjacent teeth, and the patient subsequently opted for a single implant-retained crown.</w:t>
            </w:r>
          </w:p>
        </w:tc>
        <w:tc>
          <w:tcPr>
            <w:tcW w:w="2972" w:type="dxa"/>
            <w:vMerge w:val="restart"/>
            <w:hideMark/>
          </w:tcPr>
          <w:p w14:paraId="1A9ECAFD" w14:textId="080374EC" w:rsidR="009C3FA5" w:rsidRPr="00410A04" w:rsidRDefault="00251DEC"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Radiographic detection of cementum fragments is useful, but it is not always possible with a single 2D or even 3D image. In many cases, diagnostic surgery and sending hard tissue fragments for histological examination are the only way to confirm the diagnosis of cementum fracture.</w:t>
            </w:r>
          </w:p>
        </w:tc>
      </w:tr>
      <w:tr w:rsidR="009C3FA5" w:rsidRPr="00410A04" w14:paraId="792A2D1E" w14:textId="77777777" w:rsidTr="00F560CD">
        <w:trPr>
          <w:trHeight w:val="1120"/>
        </w:trPr>
        <w:tc>
          <w:tcPr>
            <w:cnfStyle w:val="001000000000" w:firstRow="0" w:lastRow="0" w:firstColumn="1" w:lastColumn="0" w:oddVBand="0" w:evenVBand="0" w:oddHBand="0" w:evenHBand="0" w:firstRowFirstColumn="0" w:firstRowLastColumn="0" w:lastRowFirstColumn="0" w:lastRowLastColumn="0"/>
            <w:tcW w:w="1650" w:type="dxa"/>
            <w:vMerge/>
            <w:hideMark/>
          </w:tcPr>
          <w:p w14:paraId="5C277642" w14:textId="77777777" w:rsidR="009C3FA5" w:rsidRPr="00410A04" w:rsidRDefault="009C3FA5" w:rsidP="00A67D35">
            <w:pPr>
              <w:spacing w:line="240" w:lineRule="auto"/>
              <w:rPr>
                <w:rFonts w:ascii="Arial" w:hAnsi="Arial" w:cs="Arial"/>
                <w:b w:val="0"/>
                <w:bCs w:val="0"/>
                <w:sz w:val="20"/>
                <w:szCs w:val="20"/>
                <w:lang w:val="en-US"/>
              </w:rPr>
            </w:pPr>
          </w:p>
        </w:tc>
        <w:tc>
          <w:tcPr>
            <w:tcW w:w="1044" w:type="dxa"/>
            <w:vMerge/>
            <w:hideMark/>
          </w:tcPr>
          <w:p w14:paraId="70F0AE52" w14:textId="77777777" w:rsidR="009C3FA5" w:rsidRPr="00410A04" w:rsidRDefault="009C3FA5"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2268" w:type="dxa"/>
            <w:hideMark/>
          </w:tcPr>
          <w:p w14:paraId="5C5C72A7" w14:textId="56A4FFB2" w:rsidR="009C3FA5" w:rsidRPr="00410A04" w:rsidRDefault="00FC2D7E"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Patient 2: left upper lateral incisor (22)</w:t>
            </w:r>
          </w:p>
        </w:tc>
        <w:tc>
          <w:tcPr>
            <w:tcW w:w="2971" w:type="dxa"/>
            <w:vMerge/>
            <w:hideMark/>
          </w:tcPr>
          <w:p w14:paraId="61A75C0A" w14:textId="77777777" w:rsidR="009C3FA5" w:rsidRPr="00410A04" w:rsidRDefault="009C3FA5"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706" w:type="dxa"/>
            <w:vMerge/>
            <w:hideMark/>
          </w:tcPr>
          <w:p w14:paraId="6C82D0A2" w14:textId="77777777" w:rsidR="009C3FA5" w:rsidRPr="00410A04" w:rsidRDefault="009C3FA5"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2835" w:type="dxa"/>
            <w:vMerge w:val="restart"/>
            <w:hideMark/>
          </w:tcPr>
          <w:p w14:paraId="718AD15B" w14:textId="7DF71A73" w:rsidR="009C3FA5" w:rsidRPr="00410A04" w:rsidRDefault="00251DEC"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Patients 2 and 3: Methylene blue staining was applied to rule out any root fracture, which was not detected. In </w:t>
            </w:r>
            <w:r w:rsidRPr="00410A04">
              <w:rPr>
                <w:rFonts w:ascii="Arial" w:hAnsi="Arial" w:cs="Arial"/>
                <w:sz w:val="20"/>
                <w:szCs w:val="20"/>
                <w:lang w:val="en-US"/>
              </w:rPr>
              <w:lastRenderedPageBreak/>
              <w:t>both patients 2 and 3, a guided tissue regeneration (GTR) procedure was performed to reconstruct the lost periodontal tissues. After root planing, ethylenediaminetetraacetic acid (EDTA) and enamel matrix derivative were applied. Bone filling materials were used for their support and blood clot stabilization properties; an allograft combination was mixed with calcium sulfate in an 80:20 ratio. A resorbable collagen membrane was also used to provide isolation of the defects against invasion of the gingival soft tissue.</w:t>
            </w:r>
          </w:p>
        </w:tc>
        <w:tc>
          <w:tcPr>
            <w:tcW w:w="2972" w:type="dxa"/>
            <w:vMerge/>
            <w:hideMark/>
          </w:tcPr>
          <w:p w14:paraId="758E8FA9" w14:textId="77777777" w:rsidR="009C3FA5" w:rsidRPr="00410A04" w:rsidRDefault="009C3FA5"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C3FA5" w:rsidRPr="00410A04" w14:paraId="4A267C76" w14:textId="77777777" w:rsidTr="00F560CD">
        <w:trPr>
          <w:cnfStyle w:val="000000100000" w:firstRow="0" w:lastRow="0" w:firstColumn="0" w:lastColumn="0" w:oddVBand="0" w:evenVBand="0" w:oddHBand="1" w:evenHBand="0" w:firstRowFirstColumn="0" w:firstRowLastColumn="0" w:lastRowFirstColumn="0" w:lastRowLastColumn="0"/>
          <w:trHeight w:val="7340"/>
        </w:trPr>
        <w:tc>
          <w:tcPr>
            <w:cnfStyle w:val="001000000000" w:firstRow="0" w:lastRow="0" w:firstColumn="1" w:lastColumn="0" w:oddVBand="0" w:evenVBand="0" w:oddHBand="0" w:evenHBand="0" w:firstRowFirstColumn="0" w:firstRowLastColumn="0" w:lastRowFirstColumn="0" w:lastRowLastColumn="0"/>
            <w:tcW w:w="1650" w:type="dxa"/>
            <w:vMerge/>
            <w:hideMark/>
          </w:tcPr>
          <w:p w14:paraId="6211D94C" w14:textId="77777777" w:rsidR="009C3FA5" w:rsidRPr="00410A04" w:rsidRDefault="009C3FA5" w:rsidP="00A67D35">
            <w:pPr>
              <w:spacing w:line="240" w:lineRule="auto"/>
              <w:rPr>
                <w:rFonts w:ascii="Arial" w:hAnsi="Arial" w:cs="Arial"/>
                <w:b w:val="0"/>
                <w:bCs w:val="0"/>
                <w:sz w:val="20"/>
                <w:szCs w:val="20"/>
                <w:lang w:val="en-US"/>
              </w:rPr>
            </w:pPr>
          </w:p>
        </w:tc>
        <w:tc>
          <w:tcPr>
            <w:tcW w:w="1044" w:type="dxa"/>
            <w:vMerge/>
            <w:hideMark/>
          </w:tcPr>
          <w:p w14:paraId="61CA2D1F"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2268" w:type="dxa"/>
            <w:hideMark/>
          </w:tcPr>
          <w:p w14:paraId="2431E969" w14:textId="7B7738E4" w:rsidR="009C3FA5" w:rsidRPr="00410A04" w:rsidRDefault="00FC2D7E"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Patient 3: upper right central incisor (11)</w:t>
            </w:r>
          </w:p>
        </w:tc>
        <w:tc>
          <w:tcPr>
            <w:tcW w:w="2971" w:type="dxa"/>
            <w:vMerge/>
            <w:hideMark/>
          </w:tcPr>
          <w:p w14:paraId="29D4313F"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1706" w:type="dxa"/>
            <w:vMerge/>
            <w:hideMark/>
          </w:tcPr>
          <w:p w14:paraId="4C71F808"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2835" w:type="dxa"/>
            <w:vMerge/>
            <w:hideMark/>
          </w:tcPr>
          <w:p w14:paraId="4B4522F2"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2972" w:type="dxa"/>
            <w:vMerge/>
            <w:hideMark/>
          </w:tcPr>
          <w:p w14:paraId="365A882A"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9C3FA5" w:rsidRPr="00410A04" w14:paraId="382FB85B" w14:textId="77777777" w:rsidTr="00F560CD">
        <w:trPr>
          <w:trHeight w:val="8180"/>
        </w:trPr>
        <w:tc>
          <w:tcPr>
            <w:cnfStyle w:val="001000000000" w:firstRow="0" w:lastRow="0" w:firstColumn="1" w:lastColumn="0" w:oddVBand="0" w:evenVBand="0" w:oddHBand="0" w:evenHBand="0" w:firstRowFirstColumn="0" w:firstRowLastColumn="0" w:lastRowFirstColumn="0" w:lastRowLastColumn="0"/>
            <w:tcW w:w="1650" w:type="dxa"/>
            <w:hideMark/>
          </w:tcPr>
          <w:p w14:paraId="4181A677" w14:textId="372A11E1"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lastRenderedPageBreak/>
              <w:t xml:space="preserve">Multidisciplinary management of an external cervical resorption and cemental tear/ Nathani et al., 2021/ </w:t>
            </w:r>
            <w:r w:rsidR="00082B5C" w:rsidRPr="00410A04">
              <w:rPr>
                <w:rFonts w:ascii="Arial" w:hAnsi="Arial" w:cs="Arial"/>
                <w:b w:val="0"/>
                <w:bCs w:val="0"/>
                <w:sz w:val="20"/>
                <w:szCs w:val="20"/>
                <w:lang w:val="en-US"/>
              </w:rPr>
              <w:t>Spain</w:t>
            </w:r>
          </w:p>
        </w:tc>
        <w:tc>
          <w:tcPr>
            <w:tcW w:w="1044" w:type="dxa"/>
            <w:hideMark/>
          </w:tcPr>
          <w:p w14:paraId="25DBF6C7" w14:textId="4A537014" w:rsidR="009C3FA5" w:rsidRPr="00410A04" w:rsidRDefault="003E16D3"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report</w:t>
            </w:r>
          </w:p>
        </w:tc>
        <w:tc>
          <w:tcPr>
            <w:tcW w:w="2268" w:type="dxa"/>
            <w:hideMark/>
          </w:tcPr>
          <w:p w14:paraId="0296F814" w14:textId="0713E5E0" w:rsidR="009C3FA5" w:rsidRPr="00410A04" w:rsidRDefault="00FC2D7E"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1(M)/53 years/Left upper central incisor (21)</w:t>
            </w:r>
          </w:p>
        </w:tc>
        <w:tc>
          <w:tcPr>
            <w:tcW w:w="2971" w:type="dxa"/>
            <w:hideMark/>
          </w:tcPr>
          <w:p w14:paraId="74B7CB30" w14:textId="6B8E6A81" w:rsidR="009C3FA5" w:rsidRPr="00410A04" w:rsidRDefault="003A0084"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Probing depth of 7 mm on the buccal surface with gingival recession of 4 mm, resulting in a clinical attachment loss of 11 mm. Cold and electric pulp tests were negative. Miller grade 1 mobility. Positive sensitivity to vertical percussion and palpation. Radiographic evaluation revealed periapical radiolucency. CBCT showed a separate radiopaque fragment along the root, which was considered a cemental rupture. Based on the radiographic and clinical examination, tooth 21 presented with pulp necrosis and asymptomatic apical periodontitis.</w:t>
            </w:r>
          </w:p>
        </w:tc>
        <w:tc>
          <w:tcPr>
            <w:tcW w:w="1706" w:type="dxa"/>
            <w:hideMark/>
          </w:tcPr>
          <w:p w14:paraId="49FAEBEC" w14:textId="63D3721A" w:rsidR="009C3FA5" w:rsidRPr="00410A04" w:rsidRDefault="00DC26E5"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 radiography and CBCT</w:t>
            </w:r>
          </w:p>
        </w:tc>
        <w:tc>
          <w:tcPr>
            <w:tcW w:w="2835" w:type="dxa"/>
            <w:hideMark/>
          </w:tcPr>
          <w:p w14:paraId="3A39947A" w14:textId="0B947898" w:rsidR="009C3FA5" w:rsidRPr="00410A04" w:rsidRDefault="00251DEC"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Initial phase of periodontal therapy with simultaneous occlusal adjustment. Endodontic treatment on tooth 21. The tooth was immediately restored with a nano-hybrid composite.</w:t>
            </w:r>
          </w:p>
        </w:tc>
        <w:tc>
          <w:tcPr>
            <w:tcW w:w="2972" w:type="dxa"/>
            <w:hideMark/>
          </w:tcPr>
          <w:p w14:paraId="4E01DAB2" w14:textId="1133CDD0" w:rsidR="009C3FA5" w:rsidRPr="00410A04" w:rsidRDefault="00251DEC"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Presence of external cervical resorption lesion (ECR) in tooth 11. Deep scaling and root planing performed with ultrasound and manual curettes, and cementum chips carefully removed. Endodontic treatment of tooth 11. After 11 days, the patient was completely asymptomatic. A 10-month X-ray showed that both teeth were healing and clinically asymptomatic.</w:t>
            </w:r>
          </w:p>
        </w:tc>
      </w:tr>
      <w:tr w:rsidR="009C3FA5" w:rsidRPr="00410A04" w14:paraId="281B88B3" w14:textId="77777777" w:rsidTr="00F560CD">
        <w:trPr>
          <w:cnfStyle w:val="000000100000" w:firstRow="0" w:lastRow="0" w:firstColumn="0" w:lastColumn="0" w:oddVBand="0" w:evenVBand="0" w:oddHBand="1" w:evenHBand="0" w:firstRowFirstColumn="0" w:firstRowLastColumn="0" w:lastRowFirstColumn="0" w:lastRowLastColumn="0"/>
          <w:trHeight w:val="4220"/>
        </w:trPr>
        <w:tc>
          <w:tcPr>
            <w:cnfStyle w:val="001000000000" w:firstRow="0" w:lastRow="0" w:firstColumn="1" w:lastColumn="0" w:oddVBand="0" w:evenVBand="0" w:oddHBand="0" w:evenHBand="0" w:firstRowFirstColumn="0" w:firstRowLastColumn="0" w:lastRowFirstColumn="0" w:lastRowLastColumn="0"/>
            <w:tcW w:w="1650" w:type="dxa"/>
            <w:hideMark/>
          </w:tcPr>
          <w:p w14:paraId="19C03ECC" w14:textId="77777777"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lastRenderedPageBreak/>
              <w:t>Dentinal microcracks and cemental tears related to chemo-mechanical root canal instrumentation: a micro-CT Cadaver Study/ Tan et al., 2022/ Australia</w:t>
            </w:r>
          </w:p>
        </w:tc>
        <w:tc>
          <w:tcPr>
            <w:tcW w:w="1044" w:type="dxa"/>
            <w:hideMark/>
          </w:tcPr>
          <w:p w14:paraId="7F35D360" w14:textId="0A535036" w:rsidR="009C3FA5" w:rsidRPr="00410A04" w:rsidRDefault="004A0928"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Retrospective study </w:t>
            </w:r>
            <w:r w:rsidR="009C3FA5" w:rsidRPr="00410A04">
              <w:rPr>
                <w:rFonts w:ascii="Arial" w:hAnsi="Arial" w:cs="Arial"/>
                <w:i/>
                <w:iCs/>
                <w:sz w:val="20"/>
                <w:szCs w:val="20"/>
                <w:lang w:val="en-US"/>
              </w:rPr>
              <w:t>post mortem</w:t>
            </w:r>
          </w:p>
        </w:tc>
        <w:tc>
          <w:tcPr>
            <w:tcW w:w="2268" w:type="dxa"/>
            <w:hideMark/>
          </w:tcPr>
          <w:p w14:paraId="4EFAFDB7" w14:textId="3DDE12FE" w:rsidR="009C3FA5" w:rsidRPr="00410A04" w:rsidRDefault="00FC2D7E"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4 fresh specimens of adult cadavers. The genus was not reported. 45-95a Upper and lower molars</w:t>
            </w:r>
          </w:p>
        </w:tc>
        <w:tc>
          <w:tcPr>
            <w:tcW w:w="2971" w:type="dxa"/>
            <w:hideMark/>
          </w:tcPr>
          <w:p w14:paraId="0DE4286E" w14:textId="0B919960" w:rsidR="009C3FA5" w:rsidRPr="00410A04" w:rsidRDefault="003A0084"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Sixteen pre-existing root defects were identified in 12 of the 24 molars (50%). Fourteen (87.5%) were cementum fissures located in the coronal (n = 4), middle (n = 8), and apical (n = 1) thirds of the root. Histologically, these ruptures were confirmed to occur circumferentially in the cementum layer and did not appear to affect dentin integrity. Thirteen (93%) of the cementum ruptures were observed in molars from older male donors (78–95 years).</w:t>
            </w:r>
          </w:p>
        </w:tc>
        <w:tc>
          <w:tcPr>
            <w:tcW w:w="1706" w:type="dxa"/>
            <w:hideMark/>
          </w:tcPr>
          <w:p w14:paraId="04EFBA5D" w14:textId="2B59BC71" w:rsidR="009C3FA5" w:rsidRPr="00410A04" w:rsidRDefault="00DC26E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Micro-computed tomography (micro-CT) and histopathological examination.</w:t>
            </w:r>
          </w:p>
        </w:tc>
        <w:tc>
          <w:tcPr>
            <w:tcW w:w="2835" w:type="dxa"/>
            <w:hideMark/>
          </w:tcPr>
          <w:p w14:paraId="7BCD3050"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w:t>
            </w:r>
          </w:p>
        </w:tc>
        <w:tc>
          <w:tcPr>
            <w:tcW w:w="2972" w:type="dxa"/>
            <w:hideMark/>
          </w:tcPr>
          <w:p w14:paraId="09C3658D" w14:textId="5CAF730D" w:rsidR="009C3FA5" w:rsidRPr="00410A04" w:rsidRDefault="00251DEC"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The results indicated that </w:t>
            </w:r>
            <w:proofErr w:type="spellStart"/>
            <w:r w:rsidRPr="00410A04">
              <w:rPr>
                <w:rFonts w:ascii="Arial" w:hAnsi="Arial" w:cs="Arial"/>
                <w:sz w:val="20"/>
                <w:szCs w:val="20"/>
                <w:lang w:val="en-US"/>
              </w:rPr>
              <w:t>chemomechanical</w:t>
            </w:r>
            <w:proofErr w:type="spellEnd"/>
            <w:r w:rsidRPr="00410A04">
              <w:rPr>
                <w:rFonts w:ascii="Arial" w:hAnsi="Arial" w:cs="Arial"/>
                <w:sz w:val="20"/>
                <w:szCs w:val="20"/>
                <w:lang w:val="en-US"/>
              </w:rPr>
              <w:t xml:space="preserve"> instrumentation in a cadaveric model did not lead to the formation of root defects when analyzed using micro-computed tomography (micro-CT) imaging and histologically. However, the anatomy of the root and root canal may be a contributing factor.</w:t>
            </w:r>
          </w:p>
        </w:tc>
      </w:tr>
      <w:tr w:rsidR="009C3FA5" w:rsidRPr="00410A04" w14:paraId="56E7C9E9" w14:textId="77777777" w:rsidTr="00F560CD">
        <w:trPr>
          <w:trHeight w:val="5060"/>
        </w:trPr>
        <w:tc>
          <w:tcPr>
            <w:cnfStyle w:val="001000000000" w:firstRow="0" w:lastRow="0" w:firstColumn="1" w:lastColumn="0" w:oddVBand="0" w:evenVBand="0" w:oddHBand="0" w:evenHBand="0" w:firstRowFirstColumn="0" w:firstRowLastColumn="0" w:lastRowFirstColumn="0" w:lastRowLastColumn="0"/>
            <w:tcW w:w="1650" w:type="dxa"/>
            <w:hideMark/>
          </w:tcPr>
          <w:p w14:paraId="4357F087" w14:textId="7701A30B"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t xml:space="preserve">Management of Severe Localized Periodontal Destruction Associated with A Cemental Defect: A Case Report/ Nik Azis e Mohd, 2022/ </w:t>
            </w:r>
            <w:r w:rsidR="006B1EFF" w:rsidRPr="00410A04">
              <w:rPr>
                <w:rFonts w:ascii="Arial" w:hAnsi="Arial" w:cs="Arial"/>
                <w:b w:val="0"/>
                <w:bCs w:val="0"/>
                <w:sz w:val="20"/>
                <w:szCs w:val="20"/>
                <w:lang w:val="en-US"/>
              </w:rPr>
              <w:t>Malaysia</w:t>
            </w:r>
          </w:p>
        </w:tc>
        <w:tc>
          <w:tcPr>
            <w:tcW w:w="1044" w:type="dxa"/>
            <w:hideMark/>
          </w:tcPr>
          <w:p w14:paraId="1FB3390C" w14:textId="73ADB3F7" w:rsidR="009C3FA5" w:rsidRPr="00410A04" w:rsidRDefault="003E16D3"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report</w:t>
            </w:r>
          </w:p>
        </w:tc>
        <w:tc>
          <w:tcPr>
            <w:tcW w:w="2268" w:type="dxa"/>
            <w:hideMark/>
          </w:tcPr>
          <w:p w14:paraId="39A03835" w14:textId="2396B3F5" w:rsidR="009C3FA5" w:rsidRPr="00410A04" w:rsidRDefault="00FC2D7E"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1(F)/70 years/tooth 21</w:t>
            </w:r>
          </w:p>
        </w:tc>
        <w:tc>
          <w:tcPr>
            <w:tcW w:w="2971" w:type="dxa"/>
            <w:hideMark/>
          </w:tcPr>
          <w:p w14:paraId="52992198" w14:textId="20FCF8AE" w:rsidR="009C3FA5" w:rsidRPr="00410A04" w:rsidRDefault="003A0084"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Tooth 21 presented with Grade II mobility, extruded by 1.5 mm and with suppuration upon palpation. Generalized periodontitis, Stage IV, Grade B. 50% of bone support remained with widening of the periodontal ligament space. Angular bone loss extending from the mesial to the vestibular surface, 1-1.5 mm deep. Cementum defect on the vestibular surface; the mesiovestibular angle presented negative margins and averaged less than 1 mm in length.</w:t>
            </w:r>
          </w:p>
        </w:tc>
        <w:tc>
          <w:tcPr>
            <w:tcW w:w="1706" w:type="dxa"/>
            <w:hideMark/>
          </w:tcPr>
          <w:p w14:paraId="57AAA3FA" w14:textId="429466DB" w:rsidR="009C3FA5" w:rsidRPr="00410A04" w:rsidRDefault="00DC26E5"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 radiography, initial clinical images and exploratory surgery</w:t>
            </w:r>
            <w:r w:rsidR="009C3FA5" w:rsidRPr="00410A04">
              <w:rPr>
                <w:rFonts w:ascii="Arial" w:hAnsi="Arial" w:cs="Arial"/>
                <w:sz w:val="20"/>
                <w:szCs w:val="20"/>
                <w:lang w:val="en-US"/>
              </w:rPr>
              <w:t>.</w:t>
            </w:r>
          </w:p>
        </w:tc>
        <w:tc>
          <w:tcPr>
            <w:tcW w:w="2835" w:type="dxa"/>
            <w:hideMark/>
          </w:tcPr>
          <w:p w14:paraId="48618CE7" w14:textId="665C3D8D" w:rsidR="009C3FA5" w:rsidRPr="00410A04" w:rsidRDefault="00251DEC"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Scaling and root planing, oral hygiene instruction. Drainage of the periodontal abscess. Electrical pulp sensitivity test (EPT) and cold test. Exploratory surgery and debridement with an open flap of the tooth. The cemental defect became </w:t>
            </w:r>
            <w:proofErr w:type="spellStart"/>
            <w:r w:rsidRPr="00410A04">
              <w:rPr>
                <w:rFonts w:ascii="Arial" w:hAnsi="Arial" w:cs="Arial"/>
                <w:sz w:val="20"/>
                <w:szCs w:val="20"/>
                <w:lang w:val="en-US"/>
              </w:rPr>
              <w:t>equigingival</w:t>
            </w:r>
            <w:proofErr w:type="spellEnd"/>
            <w:r w:rsidRPr="00410A04">
              <w:rPr>
                <w:rFonts w:ascii="Arial" w:hAnsi="Arial" w:cs="Arial"/>
                <w:sz w:val="20"/>
                <w:szCs w:val="20"/>
                <w:lang w:val="en-US"/>
              </w:rPr>
              <w:t xml:space="preserve"> and was restored with glass ionomer cement.</w:t>
            </w:r>
          </w:p>
        </w:tc>
        <w:tc>
          <w:tcPr>
            <w:tcW w:w="2972" w:type="dxa"/>
            <w:hideMark/>
          </w:tcPr>
          <w:p w14:paraId="61676703" w14:textId="47E056F1" w:rsidR="009C3FA5" w:rsidRPr="00410A04" w:rsidRDefault="00251DEC"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Tooth 21 showed no fremitus, mobility, or suppuration after one year. In this case, cementum fracture seemed to be the most likely diagnosis, given the localized nature of the defect and the history of trauma to the tooth during a fall, as well as an unfavorable response to non-surgical periodontal therapy in cases of severe localized periodontitis. However, it has limitations since histological examinations were not performed and the detached cementum fragment was not found, which limits the diagnosis to one of exclusion.</w:t>
            </w:r>
          </w:p>
        </w:tc>
      </w:tr>
      <w:tr w:rsidR="009C3FA5" w:rsidRPr="00410A04" w14:paraId="5B7F8856" w14:textId="77777777" w:rsidTr="00F560CD">
        <w:trPr>
          <w:cnfStyle w:val="000000100000" w:firstRow="0" w:lastRow="0" w:firstColumn="0" w:lastColumn="0" w:oddVBand="0" w:evenVBand="0" w:oddHBand="1" w:evenHBand="0" w:firstRowFirstColumn="0" w:firstRowLastColumn="0" w:lastRowFirstColumn="0" w:lastRowLastColumn="0"/>
          <w:trHeight w:val="2800"/>
        </w:trPr>
        <w:tc>
          <w:tcPr>
            <w:cnfStyle w:val="001000000000" w:firstRow="0" w:lastRow="0" w:firstColumn="1" w:lastColumn="0" w:oddVBand="0" w:evenVBand="0" w:oddHBand="0" w:evenHBand="0" w:firstRowFirstColumn="0" w:firstRowLastColumn="0" w:lastRowFirstColumn="0" w:lastRowLastColumn="0"/>
            <w:tcW w:w="1650" w:type="dxa"/>
            <w:hideMark/>
          </w:tcPr>
          <w:p w14:paraId="1539D819" w14:textId="7A7176BD"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lastRenderedPageBreak/>
              <w:t xml:space="preserve">Successful regenerative response of a severe bone defect in a right lower central incisor affected by a cemental tear/ Nagahara et al., 2022/ </w:t>
            </w:r>
            <w:r w:rsidR="00241F38" w:rsidRPr="00410A04">
              <w:rPr>
                <w:rFonts w:ascii="Arial" w:hAnsi="Arial" w:cs="Arial"/>
                <w:b w:val="0"/>
                <w:bCs w:val="0"/>
                <w:sz w:val="20"/>
                <w:szCs w:val="20"/>
                <w:lang w:val="en-US"/>
              </w:rPr>
              <w:t>Japan</w:t>
            </w:r>
          </w:p>
        </w:tc>
        <w:tc>
          <w:tcPr>
            <w:tcW w:w="1044" w:type="dxa"/>
            <w:hideMark/>
          </w:tcPr>
          <w:p w14:paraId="6723F280" w14:textId="4E36E9F3" w:rsidR="009C3FA5" w:rsidRPr="00410A04" w:rsidRDefault="003E16D3"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report</w:t>
            </w:r>
          </w:p>
        </w:tc>
        <w:tc>
          <w:tcPr>
            <w:tcW w:w="2268" w:type="dxa"/>
            <w:hideMark/>
          </w:tcPr>
          <w:p w14:paraId="691AF3E9" w14:textId="63B62A15" w:rsidR="009C3FA5" w:rsidRPr="00410A04" w:rsidRDefault="00FC2D7E"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1(F)/75 years/tooth 41</w:t>
            </w:r>
          </w:p>
        </w:tc>
        <w:tc>
          <w:tcPr>
            <w:tcW w:w="2971" w:type="dxa"/>
            <w:hideMark/>
          </w:tcPr>
          <w:p w14:paraId="4E96BDE3" w14:textId="53F5E243" w:rsidR="009C3FA5" w:rsidRPr="00410A04" w:rsidRDefault="006E63CD"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Gingival abscess and extensive bone defect in the vestibular region. Small defects on the mesial and distal surfaces, fistulous tract in the vestibular region, but without endodontic lesions. The periodontal pocket probing depth (PPD) in tooth 41 was 3 mm in all areas, except in the central vestibular region, where the PPD was 9 mm. It was </w:t>
            </w:r>
            <w:proofErr w:type="spellStart"/>
            <w:r w:rsidRPr="00410A04">
              <w:rPr>
                <w:rFonts w:ascii="Arial" w:hAnsi="Arial" w:cs="Arial"/>
                <w:sz w:val="20"/>
                <w:szCs w:val="20"/>
                <w:lang w:val="en-US"/>
              </w:rPr>
              <w:t>vestibularly</w:t>
            </w:r>
            <w:proofErr w:type="spellEnd"/>
            <w:r w:rsidRPr="00410A04">
              <w:rPr>
                <w:rFonts w:ascii="Arial" w:hAnsi="Arial" w:cs="Arial"/>
                <w:sz w:val="20"/>
                <w:szCs w:val="20"/>
                <w:lang w:val="en-US"/>
              </w:rPr>
              <w:t xml:space="preserve"> inclined and presented dental wear. Thin radiopaque fragments, which were completely and incompletely detached from the bone, were observed. The diagnosis was cementum rupture accompanied by severe periodontitis. The tooth responded positively to thermal and electrical pulp vitality tests.</w:t>
            </w:r>
          </w:p>
          <w:p w14:paraId="07FF8390"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7066D379"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33CBB095"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28422610"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0CBAF6CD"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7B9AD8C8"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7E7B6757" w14:textId="77777777" w:rsidR="009C3FA5" w:rsidRPr="00410A04" w:rsidRDefault="009C3FA5" w:rsidP="00A67D35">
            <w:pPr>
              <w:spacing w:line="240" w:lineRule="auto"/>
              <w:ind w:firstLine="70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1706" w:type="dxa"/>
            <w:hideMark/>
          </w:tcPr>
          <w:p w14:paraId="5F386A04" w14:textId="5B6B7436" w:rsidR="009C3FA5" w:rsidRPr="00410A04" w:rsidRDefault="002F10D9"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CBCT and clinical examinations, including pulp vitality testing and periodontal pocket probing depth. Histopathological examination.</w:t>
            </w:r>
          </w:p>
        </w:tc>
        <w:tc>
          <w:tcPr>
            <w:tcW w:w="2835" w:type="dxa"/>
            <w:hideMark/>
          </w:tcPr>
          <w:p w14:paraId="12480D92" w14:textId="225A45F6" w:rsidR="009C3FA5" w:rsidRPr="00410A04" w:rsidRDefault="00A4266B"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Periodontal treatment (surgical removal of cementum fragments and granulomatous tissue, biopsy of the removed tissues, and periodontal regenerative therapy with rhFGF-2 - recombinant human fibroblast growth factor 2) was successful, but endodontic treatment was not required.</w:t>
            </w:r>
          </w:p>
        </w:tc>
        <w:tc>
          <w:tcPr>
            <w:tcW w:w="2972" w:type="dxa"/>
            <w:hideMark/>
          </w:tcPr>
          <w:p w14:paraId="713D6604" w14:textId="09220921" w:rsidR="009C3FA5" w:rsidRPr="00410A04" w:rsidRDefault="00A4266B"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The patient presented with healthy periodontal tissue, corroborating the hypothesis that a cemental fracture is one of the causes of periodontal abscess in patients without periodontitis. Histological findings corroborate reports that bacteria invade the hidden site of fractured cemental fracture fragments and the dispersed cemental fragments within the granulomatous tissues to colonize, proliferate, and survive.</w:t>
            </w:r>
          </w:p>
        </w:tc>
      </w:tr>
      <w:tr w:rsidR="009C3FA5" w:rsidRPr="00410A04" w14:paraId="5A2A0AEA" w14:textId="77777777" w:rsidTr="00F560CD">
        <w:trPr>
          <w:trHeight w:val="8180"/>
        </w:trPr>
        <w:tc>
          <w:tcPr>
            <w:cnfStyle w:val="001000000000" w:firstRow="0" w:lastRow="0" w:firstColumn="1" w:lastColumn="0" w:oddVBand="0" w:evenVBand="0" w:oddHBand="0" w:evenHBand="0" w:firstRowFirstColumn="0" w:firstRowLastColumn="0" w:lastRowFirstColumn="0" w:lastRowLastColumn="0"/>
            <w:tcW w:w="1650" w:type="dxa"/>
            <w:hideMark/>
          </w:tcPr>
          <w:p w14:paraId="469E1FD6" w14:textId="77777777"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lastRenderedPageBreak/>
              <w:t>Clinical, radiographic features and prognosis of cemental tear: A retrospective study of 63 teeth/ Zhao et al., 2024/ China</w:t>
            </w:r>
          </w:p>
        </w:tc>
        <w:tc>
          <w:tcPr>
            <w:tcW w:w="1044" w:type="dxa"/>
            <w:hideMark/>
          </w:tcPr>
          <w:p w14:paraId="3B38315B" w14:textId="4C225DDA" w:rsidR="009C3FA5" w:rsidRPr="00410A04" w:rsidRDefault="004A0928"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Retrospective study</w:t>
            </w:r>
          </w:p>
        </w:tc>
        <w:tc>
          <w:tcPr>
            <w:tcW w:w="2268" w:type="dxa"/>
            <w:hideMark/>
          </w:tcPr>
          <w:p w14:paraId="75CA3703" w14:textId="0A6B3DA5" w:rsidR="009C3FA5" w:rsidRPr="00410A04" w:rsidRDefault="00FC2D7E"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33(M) 28(F)/61.54 years/Molars (71.43%), incisors (19.05%), premolars (9.52%)</w:t>
            </w:r>
          </w:p>
        </w:tc>
        <w:tc>
          <w:tcPr>
            <w:tcW w:w="2971" w:type="dxa"/>
            <w:hideMark/>
          </w:tcPr>
          <w:p w14:paraId="69AD6ED0" w14:textId="3A653200" w:rsidR="009C3FA5" w:rsidRPr="00410A04" w:rsidRDefault="006C74CC"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Among the 49 teeth that presented attachment loss, 36 had the greatest probing depth at the same location as the cementum rupture. 10 teeth did not present attachment loss at the site of cementum rupture; in these cases, the rupture occurred at the root apex. Among the 24 upper molars included in the cohort, the palatal root emerged as the main site of cementum ruptures. Among the 21 lower molars, a higher prevalence of cementum ruptures was observed in the mesial root of the two-rooted lower molars. Regarding the incisors, cementum ruptures were more prevalent in the middle third of the root of the upper incisors and in the apical third of the root of the lower incisors. Similarly, among the premolars, cementum ruptures were more frequent in the apical third of the root. Cementum rupture near the apical root can induce periapical (surrounding) radiolucency similar to that caused by periapical periodontitis due to pulp necrosis.</w:t>
            </w:r>
          </w:p>
        </w:tc>
        <w:tc>
          <w:tcPr>
            <w:tcW w:w="1706" w:type="dxa"/>
            <w:hideMark/>
          </w:tcPr>
          <w:p w14:paraId="3D81242A" w14:textId="7AC13739" w:rsidR="009C3FA5" w:rsidRPr="00410A04" w:rsidRDefault="002F10D9"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CBCT</w:t>
            </w:r>
          </w:p>
        </w:tc>
        <w:tc>
          <w:tcPr>
            <w:tcW w:w="2835" w:type="dxa"/>
            <w:hideMark/>
          </w:tcPr>
          <w:p w14:paraId="1E5529BD" w14:textId="337E33BE" w:rsidR="009C3FA5" w:rsidRPr="00410A04" w:rsidRDefault="00A4266B"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15 teeth received no treatment. 21 teeth were extracted without further treatment (evident mobility and personal financial reasons). Ten patients underwent apical surgery. Fourteen teeth underwent non-surgical periodontal treatment. Three patients underwent surgical periodontal treatment. In summary, of the 63 teeth included, 14 were preserved without clinical discomfort and 23 were preserved with clinical discomfort. 26 teeth were extracted.</w:t>
            </w:r>
          </w:p>
        </w:tc>
        <w:tc>
          <w:tcPr>
            <w:tcW w:w="2972" w:type="dxa"/>
            <w:hideMark/>
          </w:tcPr>
          <w:p w14:paraId="442F0044" w14:textId="068A10C3" w:rsidR="009C3FA5" w:rsidRPr="00410A04" w:rsidRDefault="00A4266B"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Cementum rupture can contribute to rapid localized periodontal destruction, potentially leading to a diagnosis of periodontitis. Unlike periodontitis, where periodontal destruction results exclusively from cementum rupture and the patient maintains good oral hygiene, other teeth besides those affected generally do not show discernible bone loss. It is important to note that detached cementum in the mesial/distal region of the root may be visible on plain radiographs, but not in the buccal/palatal region of the root. In comparison, even with similar periradicular radiolucency, patients with severe periodontitis present with varying levels of bone loss in other teeth, and no detached cementum is observed around the root.</w:t>
            </w:r>
            <w:r w:rsidR="009C3FA5" w:rsidRPr="00410A04">
              <w:rPr>
                <w:rFonts w:ascii="Arial" w:hAnsi="Arial" w:cs="Arial"/>
                <w:sz w:val="20"/>
                <w:szCs w:val="20"/>
                <w:lang w:val="en-US"/>
              </w:rPr>
              <w:t xml:space="preserve">  </w:t>
            </w:r>
          </w:p>
        </w:tc>
      </w:tr>
      <w:tr w:rsidR="009C3FA5" w:rsidRPr="00410A04" w14:paraId="2D6C00ED" w14:textId="77777777" w:rsidTr="00F560CD">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650" w:type="dxa"/>
            <w:hideMark/>
          </w:tcPr>
          <w:p w14:paraId="19F1A786" w14:textId="62FE3ECD"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lastRenderedPageBreak/>
              <w:t xml:space="preserve">Unusual imaging appearance of cemental tear in the maxillary first molar on cone-beam computed tomography: A case report/ Kuwada et al., 2024/ </w:t>
            </w:r>
            <w:r w:rsidR="00241F38" w:rsidRPr="00410A04">
              <w:rPr>
                <w:rFonts w:ascii="Arial" w:hAnsi="Arial" w:cs="Arial"/>
                <w:b w:val="0"/>
                <w:bCs w:val="0"/>
                <w:sz w:val="20"/>
                <w:szCs w:val="20"/>
                <w:lang w:val="en-US"/>
              </w:rPr>
              <w:t>Japan</w:t>
            </w:r>
          </w:p>
        </w:tc>
        <w:tc>
          <w:tcPr>
            <w:tcW w:w="1044" w:type="dxa"/>
            <w:hideMark/>
          </w:tcPr>
          <w:p w14:paraId="66B48476" w14:textId="6C36888F" w:rsidR="009C3FA5" w:rsidRPr="00410A04" w:rsidRDefault="003E16D3"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report</w:t>
            </w:r>
          </w:p>
        </w:tc>
        <w:tc>
          <w:tcPr>
            <w:tcW w:w="2268" w:type="dxa"/>
            <w:hideMark/>
          </w:tcPr>
          <w:p w14:paraId="364A9954" w14:textId="099D42A7" w:rsidR="009C3FA5" w:rsidRPr="00410A04" w:rsidRDefault="00FC2D7E"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1(F)/54 years/tooth 26</w:t>
            </w:r>
          </w:p>
        </w:tc>
        <w:tc>
          <w:tcPr>
            <w:tcW w:w="2971" w:type="dxa"/>
            <w:hideMark/>
          </w:tcPr>
          <w:p w14:paraId="66E90C05" w14:textId="40256D8A" w:rsidR="009C3FA5" w:rsidRPr="00410A04" w:rsidRDefault="006C74CC"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Fremitus in the vestibular gingiva, with a localized pocket 8 mm deep (November 2021). In January 2022, despite the absence of clinical symptoms, irregularities in steps and on the surface were observed during exploration with a periodontal probe, suggesting root fracture and without improvement in probing depth. One month later, spontaneous pain and purulent discharge with a depth of 10 mm were present. Initial periapical radiographs (2020 and 2021) indicated apparent internal root resorption in the </w:t>
            </w:r>
            <w:proofErr w:type="spellStart"/>
            <w:r w:rsidRPr="00410A04">
              <w:rPr>
                <w:rFonts w:ascii="Arial" w:hAnsi="Arial" w:cs="Arial"/>
                <w:sz w:val="20"/>
                <w:szCs w:val="20"/>
                <w:lang w:val="en-US"/>
              </w:rPr>
              <w:t>mesiobuccal</w:t>
            </w:r>
            <w:proofErr w:type="spellEnd"/>
            <w:r w:rsidRPr="00410A04">
              <w:rPr>
                <w:rFonts w:ascii="Arial" w:hAnsi="Arial" w:cs="Arial"/>
                <w:sz w:val="20"/>
                <w:szCs w:val="20"/>
                <w:lang w:val="en-US"/>
              </w:rPr>
              <w:t xml:space="preserve"> root. CBCT (2022) showed a high-density linear structure (bridge) in contact with the distal surface of the </w:t>
            </w:r>
            <w:proofErr w:type="spellStart"/>
            <w:r w:rsidRPr="00410A04">
              <w:rPr>
                <w:rFonts w:ascii="Arial" w:hAnsi="Arial" w:cs="Arial"/>
                <w:sz w:val="20"/>
                <w:szCs w:val="20"/>
                <w:lang w:val="en-US"/>
              </w:rPr>
              <w:t>mesiobuccal</w:t>
            </w:r>
            <w:proofErr w:type="spellEnd"/>
            <w:r w:rsidRPr="00410A04">
              <w:rPr>
                <w:rFonts w:ascii="Arial" w:hAnsi="Arial" w:cs="Arial"/>
                <w:sz w:val="20"/>
                <w:szCs w:val="20"/>
                <w:lang w:val="en-US"/>
              </w:rPr>
              <w:t xml:space="preserve"> root and the proximal surface of the DV root. Alveolar bone resorption around the vestibular root extended from the alveolar crest to the level of the root apex, and the floor of the maxillary sinus was elevated (Alveolar bone resorption is observed around the </w:t>
            </w:r>
            <w:proofErr w:type="spellStart"/>
            <w:r w:rsidRPr="00410A04">
              <w:rPr>
                <w:rFonts w:ascii="Arial" w:hAnsi="Arial" w:cs="Arial"/>
                <w:sz w:val="20"/>
                <w:szCs w:val="20"/>
                <w:lang w:val="en-US"/>
              </w:rPr>
              <w:t>mesiobuccal</w:t>
            </w:r>
            <w:proofErr w:type="spellEnd"/>
            <w:r w:rsidRPr="00410A04">
              <w:rPr>
                <w:rFonts w:ascii="Arial" w:hAnsi="Arial" w:cs="Arial"/>
                <w:sz w:val="20"/>
                <w:szCs w:val="20"/>
                <w:lang w:val="en-US"/>
              </w:rPr>
              <w:t xml:space="preserve"> structure and root).</w:t>
            </w:r>
          </w:p>
        </w:tc>
        <w:tc>
          <w:tcPr>
            <w:tcW w:w="1706" w:type="dxa"/>
            <w:hideMark/>
          </w:tcPr>
          <w:p w14:paraId="157F1A39" w14:textId="1A395F1F" w:rsidR="009C3FA5" w:rsidRPr="00410A04" w:rsidRDefault="002F10D9"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 radiography, electrical pulp vitality test, cone beam computed tomography (CBCT), micro-computed tomography (u-CT) and histological examination (extracted tooth).</w:t>
            </w:r>
          </w:p>
        </w:tc>
        <w:tc>
          <w:tcPr>
            <w:tcW w:w="2835" w:type="dxa"/>
            <w:hideMark/>
          </w:tcPr>
          <w:p w14:paraId="481DC098" w14:textId="4F63D13F" w:rsidR="009C3FA5" w:rsidRPr="00410A04" w:rsidRDefault="00A4266B"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Non-surgical periodontal treatment including subgingival irrigation, medication and brushing instructions, and tooth extraction.</w:t>
            </w:r>
          </w:p>
        </w:tc>
        <w:tc>
          <w:tcPr>
            <w:tcW w:w="2972" w:type="dxa"/>
            <w:hideMark/>
          </w:tcPr>
          <w:p w14:paraId="3C99A2C3" w14:textId="77777777" w:rsidR="00A4266B" w:rsidRPr="00410A04" w:rsidRDefault="00A4266B"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After 1 month of periodontal treatment, there was no improvement in the depth of the periodontal pocket or in the purulent secretion, and extraction was chosen. Micro-CT showed that the bridge structure was partially exfoliated from the </w:t>
            </w:r>
            <w:proofErr w:type="spellStart"/>
            <w:r w:rsidRPr="00410A04">
              <w:rPr>
                <w:rFonts w:ascii="Arial" w:hAnsi="Arial" w:cs="Arial"/>
                <w:sz w:val="20"/>
                <w:szCs w:val="20"/>
                <w:lang w:val="en-US"/>
              </w:rPr>
              <w:t>mesiobuccal</w:t>
            </w:r>
            <w:proofErr w:type="spellEnd"/>
            <w:r w:rsidRPr="00410A04">
              <w:rPr>
                <w:rFonts w:ascii="Arial" w:hAnsi="Arial" w:cs="Arial"/>
                <w:sz w:val="20"/>
                <w:szCs w:val="20"/>
                <w:lang w:val="en-US"/>
              </w:rPr>
              <w:t xml:space="preserve"> root, while there was no low-density line between the ruptured cementum and the distobuccal root. In the histological examination, the area corresponding to the bridge structure was identified as mixed cellular fibrous cementum.</w:t>
            </w:r>
          </w:p>
          <w:p w14:paraId="14842AD6" w14:textId="6D05E9FB" w:rsidR="009C3FA5" w:rsidRPr="00410A04" w:rsidRDefault="00A4266B"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The extracted tooth was evaluated by micro-computed tomography and showed structures considered </w:t>
            </w:r>
            <w:proofErr w:type="spellStart"/>
            <w:r w:rsidRPr="00410A04">
              <w:rPr>
                <w:rFonts w:ascii="Arial" w:hAnsi="Arial" w:cs="Arial"/>
                <w:sz w:val="20"/>
                <w:szCs w:val="20"/>
                <w:lang w:val="en-US"/>
              </w:rPr>
              <w:t>hypercementosis</w:t>
            </w:r>
            <w:proofErr w:type="spellEnd"/>
            <w:r w:rsidRPr="00410A04">
              <w:rPr>
                <w:rFonts w:ascii="Arial" w:hAnsi="Arial" w:cs="Arial"/>
                <w:sz w:val="20"/>
                <w:szCs w:val="20"/>
                <w:lang w:val="en-US"/>
              </w:rPr>
              <w:t>. Probably caused by occlusal force.</w:t>
            </w:r>
          </w:p>
        </w:tc>
      </w:tr>
      <w:tr w:rsidR="009C3FA5" w:rsidRPr="00410A04" w14:paraId="710F279F" w14:textId="77777777" w:rsidTr="00F560CD">
        <w:trPr>
          <w:trHeight w:val="8192"/>
        </w:trPr>
        <w:tc>
          <w:tcPr>
            <w:cnfStyle w:val="001000000000" w:firstRow="0" w:lastRow="0" w:firstColumn="1" w:lastColumn="0" w:oddVBand="0" w:evenVBand="0" w:oddHBand="0" w:evenHBand="0" w:firstRowFirstColumn="0" w:firstRowLastColumn="0" w:lastRowFirstColumn="0" w:lastRowLastColumn="0"/>
            <w:tcW w:w="1650" w:type="dxa"/>
            <w:hideMark/>
          </w:tcPr>
          <w:p w14:paraId="236C4BE2" w14:textId="77777777"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lastRenderedPageBreak/>
              <w:t xml:space="preserve">Intentional replantation for a Class 4/Stage C cemental tear: Etiology, choice and outcomes of treatment/ Luo et al., 2024/ China </w:t>
            </w:r>
          </w:p>
        </w:tc>
        <w:tc>
          <w:tcPr>
            <w:tcW w:w="1044" w:type="dxa"/>
            <w:hideMark/>
          </w:tcPr>
          <w:p w14:paraId="0CA7D108" w14:textId="0F61AC12" w:rsidR="009C3FA5" w:rsidRPr="00410A04" w:rsidRDefault="003E16D3"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report</w:t>
            </w:r>
          </w:p>
        </w:tc>
        <w:tc>
          <w:tcPr>
            <w:tcW w:w="2268" w:type="dxa"/>
            <w:hideMark/>
          </w:tcPr>
          <w:p w14:paraId="1D0ACEAA" w14:textId="355BE0EB" w:rsidR="009C3FA5" w:rsidRPr="00410A04" w:rsidRDefault="00FC2D7E"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(1)M/34 years/tooth 11</w:t>
            </w:r>
          </w:p>
        </w:tc>
        <w:tc>
          <w:tcPr>
            <w:tcW w:w="2971" w:type="dxa"/>
            <w:hideMark/>
          </w:tcPr>
          <w:p w14:paraId="42A7106C" w14:textId="5EF2BE49" w:rsidR="009C3FA5" w:rsidRPr="00410A04" w:rsidRDefault="00A0360D"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Persistent gingival edema and secretion on the palatal surface. Root canal treatment and retreatment after 1 year, but no improvement. Variable degrees of tooth wear (bruxism). Probing depth (PD) at the midpoint of the mid-palatal surface approximately 8 mm. Tooth mobility was grade II, according to the Miller index. Radiographic images showed flake-like structures detached from the root surface. A preliminary CT diagnosis was made on the affected tooth. The CT extended from the mid-palatal root region to the apex and involved some proximal surfaces mesiodistally, accompanied by alveolar bone destruction in the surrounding area.</w:t>
            </w:r>
          </w:p>
        </w:tc>
        <w:tc>
          <w:tcPr>
            <w:tcW w:w="1706" w:type="dxa"/>
            <w:hideMark/>
          </w:tcPr>
          <w:p w14:paraId="1E2DCFB6" w14:textId="68C56A35" w:rsidR="009C3FA5" w:rsidRPr="00410A04" w:rsidRDefault="00D05593"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 radiograph</w:t>
            </w:r>
          </w:p>
        </w:tc>
        <w:tc>
          <w:tcPr>
            <w:tcW w:w="2835" w:type="dxa"/>
            <w:hideMark/>
          </w:tcPr>
          <w:p w14:paraId="5E862FBD" w14:textId="773FDC6E" w:rsidR="009C3FA5" w:rsidRPr="00410A04" w:rsidRDefault="00A4266B"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Oral health instructions, psychological counseling, smoking cessation counseling, supragingival and subgingival scaling. Debridement with a full-thickness mucoperiosteal flap (exploratory surgery), extraction of tooth 11. Complete removal of calculus and fractured fragments from the root surface. Restoration of the two fissures observed on the palatal surface with glass ionomer cement (GIC). Debridement, resection, preparation, and obturation of the infected root apex. Root surface. Root surface treated with EDTA. Intentional reimplantation and sutured flaps. Tooth 11 stabilized to the adjacent tooth with Superbond. Occlusal adjustment. The patient was prescribed amoxicillin for 5 days and mouthwashes with 0.12% chlorhexidine three times a day for 2 weeks.</w:t>
            </w:r>
            <w:r w:rsidR="009C3FA5" w:rsidRPr="00410A04">
              <w:rPr>
                <w:rFonts w:ascii="Arial" w:hAnsi="Arial" w:cs="Arial"/>
                <w:sz w:val="20"/>
                <w:szCs w:val="20"/>
                <w:lang w:val="en-US"/>
              </w:rPr>
              <w:t xml:space="preserve"> </w:t>
            </w:r>
          </w:p>
        </w:tc>
        <w:tc>
          <w:tcPr>
            <w:tcW w:w="2972" w:type="dxa"/>
            <w:hideMark/>
          </w:tcPr>
          <w:p w14:paraId="5CE24F75" w14:textId="39EE219A" w:rsidR="009C3FA5" w:rsidRPr="00410A04" w:rsidRDefault="00A4266B"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At the 9-month postoperative follow-up, an intact retainer and healthy gingiva were observed; however, gingival recession was noted, particularly noticeable on the proximal surfaces. The periapical radiograph revealed a significant increase in bone density in the apical region. The retainer was removed. One week later, the patient returned, reporting increased tooth mobility. Examination revealed that tooth 11 presented mobility close to grade II, with normal probing depth, which led to reattachment. After 16 months post-surgery, the retainer was intact, the gingiva healthy, and there was no significant increase in gingival recession. The periapical radiograph showed no significant changes compared to the findings at the 9-month postoperative follow-up. The patient did not return for further follow-up appointments.</w:t>
            </w:r>
          </w:p>
        </w:tc>
      </w:tr>
      <w:tr w:rsidR="009C3FA5" w:rsidRPr="00410A04" w14:paraId="53DFF1F8" w14:textId="77777777" w:rsidTr="00F560CD">
        <w:trPr>
          <w:cnfStyle w:val="000000100000" w:firstRow="0" w:lastRow="0" w:firstColumn="0" w:lastColumn="0" w:oddVBand="0" w:evenVBand="0" w:oddHBand="1" w:evenHBand="0" w:firstRowFirstColumn="0" w:firstRowLastColumn="0" w:lastRowFirstColumn="0" w:lastRowLastColumn="0"/>
          <w:trHeight w:val="6160"/>
        </w:trPr>
        <w:tc>
          <w:tcPr>
            <w:cnfStyle w:val="001000000000" w:firstRow="0" w:lastRow="0" w:firstColumn="1" w:lastColumn="0" w:oddVBand="0" w:evenVBand="0" w:oddHBand="0" w:evenHBand="0" w:firstRowFirstColumn="0" w:firstRowLastColumn="0" w:lastRowFirstColumn="0" w:lastRowLastColumn="0"/>
            <w:tcW w:w="1650" w:type="dxa"/>
            <w:hideMark/>
          </w:tcPr>
          <w:p w14:paraId="6D700315" w14:textId="2F4A0D2D"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lastRenderedPageBreak/>
              <w:t xml:space="preserve">Periodontal regenerative treatment for maxillary anterior cemental </w:t>
            </w:r>
            <w:proofErr w:type="spellStart"/>
            <w:proofErr w:type="gramStart"/>
            <w:r w:rsidRPr="00410A04">
              <w:rPr>
                <w:rFonts w:ascii="Arial" w:hAnsi="Arial" w:cs="Arial"/>
                <w:b w:val="0"/>
                <w:bCs w:val="0"/>
                <w:sz w:val="20"/>
                <w:szCs w:val="20"/>
                <w:lang w:val="en-US"/>
              </w:rPr>
              <w:t>tears:A</w:t>
            </w:r>
            <w:proofErr w:type="spellEnd"/>
            <w:proofErr w:type="gramEnd"/>
            <w:r w:rsidRPr="00410A04">
              <w:rPr>
                <w:rFonts w:ascii="Arial" w:hAnsi="Arial" w:cs="Arial"/>
                <w:b w:val="0"/>
                <w:bCs w:val="0"/>
                <w:sz w:val="20"/>
                <w:szCs w:val="20"/>
                <w:lang w:val="en-US"/>
              </w:rPr>
              <w:t xml:space="preserve"> mid-term cohort study/ Lee e Kim, 2025/ </w:t>
            </w:r>
            <w:r w:rsidR="00CD3AC2" w:rsidRPr="00410A04">
              <w:rPr>
                <w:rFonts w:ascii="Arial" w:hAnsi="Arial" w:cs="Arial"/>
                <w:b w:val="0"/>
                <w:bCs w:val="0"/>
                <w:sz w:val="20"/>
                <w:szCs w:val="20"/>
                <w:lang w:val="en-US"/>
              </w:rPr>
              <w:t>South Korea</w:t>
            </w:r>
          </w:p>
        </w:tc>
        <w:tc>
          <w:tcPr>
            <w:tcW w:w="1044" w:type="dxa"/>
            <w:hideMark/>
          </w:tcPr>
          <w:p w14:paraId="7D333470" w14:textId="59221526" w:rsidR="009C3FA5" w:rsidRPr="00410A04" w:rsidRDefault="004A0928"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Retrospective study</w:t>
            </w:r>
          </w:p>
        </w:tc>
        <w:tc>
          <w:tcPr>
            <w:tcW w:w="2268" w:type="dxa"/>
            <w:hideMark/>
          </w:tcPr>
          <w:p w14:paraId="306F979D" w14:textId="4DFE8441" w:rsidR="009C3FA5" w:rsidRPr="00410A04" w:rsidRDefault="00FC2D7E"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28(M) 13(F)/62.8(M) 65.8(F)/Maximum anterior teeth</w:t>
            </w:r>
          </w:p>
        </w:tc>
        <w:tc>
          <w:tcPr>
            <w:tcW w:w="2971" w:type="dxa"/>
            <w:hideMark/>
          </w:tcPr>
          <w:p w14:paraId="44181D4E" w14:textId="473D2F22" w:rsidR="009C3FA5" w:rsidRPr="00410A04" w:rsidRDefault="00A0360D"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Swelling, redness, pain, increased tooth mobility, and the formation of a fistulous tract, which eventually becomes prone to the destruction of periodontal and periapical tissues. Probing depth: 6.5mm (M), 6.9mm (F).</w:t>
            </w:r>
          </w:p>
        </w:tc>
        <w:tc>
          <w:tcPr>
            <w:tcW w:w="1706" w:type="dxa"/>
            <w:hideMark/>
          </w:tcPr>
          <w:p w14:paraId="6C2906CF" w14:textId="2C2DF9DD" w:rsidR="009C3FA5" w:rsidRPr="00410A04" w:rsidRDefault="00D05593"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 radiograph</w:t>
            </w:r>
          </w:p>
        </w:tc>
        <w:tc>
          <w:tcPr>
            <w:tcW w:w="2835" w:type="dxa"/>
            <w:hideMark/>
          </w:tcPr>
          <w:p w14:paraId="7CF72C5B" w14:textId="6557E7A7" w:rsidR="009C3FA5" w:rsidRPr="00410A04" w:rsidRDefault="00A4266B"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Regenerative surgery using enamel matrix derivative (EMD) and deproteinized porcine bone mineral (DPBM)</w:t>
            </w:r>
          </w:p>
        </w:tc>
        <w:tc>
          <w:tcPr>
            <w:tcW w:w="2972" w:type="dxa"/>
            <w:hideMark/>
          </w:tcPr>
          <w:p w14:paraId="316D9453" w14:textId="67297306" w:rsidR="009C3FA5" w:rsidRPr="00410A04" w:rsidRDefault="00A4266B"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There were 4 cases of tooth loss (9.8%), while 37 cases (90.2%) were censored, indicating that the treated teeth were preserved. No statistically significant correlation was observed between tooth loss and the presence of systemic conditions such as hypertension, diabetes, or smoking. The results provide clinical validation that, in two- or three-wall intraosseous defects caused by cementum fractures, the application of periodontal regenerative therapy with EMD in combination with DPBM, along with removal of the cementum fragment, significantly increases tooth survival and promotes regeneration of surrounding tissues.</w:t>
            </w:r>
          </w:p>
        </w:tc>
      </w:tr>
      <w:tr w:rsidR="009C3FA5" w:rsidRPr="00410A04" w14:paraId="415828C7" w14:textId="77777777" w:rsidTr="00F560CD">
        <w:trPr>
          <w:trHeight w:val="5320"/>
        </w:trPr>
        <w:tc>
          <w:tcPr>
            <w:cnfStyle w:val="001000000000" w:firstRow="0" w:lastRow="0" w:firstColumn="1" w:lastColumn="0" w:oddVBand="0" w:evenVBand="0" w:oddHBand="0" w:evenHBand="0" w:firstRowFirstColumn="0" w:firstRowLastColumn="0" w:lastRowFirstColumn="0" w:lastRowLastColumn="0"/>
            <w:tcW w:w="1650" w:type="dxa"/>
            <w:vMerge w:val="restart"/>
            <w:hideMark/>
          </w:tcPr>
          <w:p w14:paraId="51528B50" w14:textId="77777777"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lastRenderedPageBreak/>
              <w:t>Cemental Tears in Pediatric Patients Secondary to Traumatic Dental Injuries: A Report of Two Cases/ Puranik et al., 2025/ USA</w:t>
            </w:r>
          </w:p>
        </w:tc>
        <w:tc>
          <w:tcPr>
            <w:tcW w:w="1044" w:type="dxa"/>
            <w:hideMark/>
          </w:tcPr>
          <w:p w14:paraId="66B75C32" w14:textId="38EF591C" w:rsidR="009C3FA5" w:rsidRPr="00410A04" w:rsidRDefault="003E16D3"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report</w:t>
            </w:r>
          </w:p>
        </w:tc>
        <w:tc>
          <w:tcPr>
            <w:tcW w:w="2268" w:type="dxa"/>
            <w:hideMark/>
          </w:tcPr>
          <w:p w14:paraId="2358C5BA" w14:textId="3D7705B1" w:rsidR="009C3FA5" w:rsidRPr="00410A04" w:rsidRDefault="003404FB"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1(M)/13 years/tooth 11</w:t>
            </w:r>
          </w:p>
        </w:tc>
        <w:tc>
          <w:tcPr>
            <w:tcW w:w="2971" w:type="dxa"/>
            <w:hideMark/>
          </w:tcPr>
          <w:p w14:paraId="1FA64910" w14:textId="3C430C64" w:rsidR="009C3FA5" w:rsidRPr="00410A04" w:rsidRDefault="00A0360D"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1. Dental trauma. Clinical examination revealed a fracture of enamel and dentin, without pulpal involvement (Ellis Class II fracture), of the right maxillary central incisor. Radiographic examination confirmed the clinical findings with evidence of partial CT at the junction of the apical third with the middle third of the root area of ​​the right maxillary central incisor.</w:t>
            </w:r>
            <w:r w:rsidR="009C3FA5" w:rsidRPr="00410A04">
              <w:rPr>
                <w:rFonts w:ascii="Arial" w:hAnsi="Arial" w:cs="Arial"/>
                <w:sz w:val="20"/>
                <w:szCs w:val="20"/>
                <w:lang w:val="en-US"/>
              </w:rPr>
              <w:t xml:space="preserve"> </w:t>
            </w:r>
          </w:p>
        </w:tc>
        <w:tc>
          <w:tcPr>
            <w:tcW w:w="1706" w:type="dxa"/>
            <w:vMerge w:val="restart"/>
            <w:hideMark/>
          </w:tcPr>
          <w:p w14:paraId="494DB225" w14:textId="539AD374" w:rsidR="009C3FA5" w:rsidRPr="00410A04" w:rsidRDefault="00D05593"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 radiograph</w:t>
            </w:r>
          </w:p>
        </w:tc>
        <w:tc>
          <w:tcPr>
            <w:tcW w:w="2835" w:type="dxa"/>
            <w:hideMark/>
          </w:tcPr>
          <w:p w14:paraId="44B80C49" w14:textId="030CA206" w:rsidR="009C3FA5" w:rsidRPr="00410A04" w:rsidRDefault="00A4266B"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Follow-up</w:t>
            </w:r>
          </w:p>
        </w:tc>
        <w:tc>
          <w:tcPr>
            <w:tcW w:w="2972" w:type="dxa"/>
            <w:hideMark/>
          </w:tcPr>
          <w:p w14:paraId="63BC1400" w14:textId="7DCC5120" w:rsidR="009C3FA5" w:rsidRPr="00410A04" w:rsidRDefault="00A4266B"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Case 1. After 2 years, the patient reported no signs or symptoms. The tooth was negative to percussion and </w:t>
            </w:r>
            <w:r w:rsidR="00490AFC" w:rsidRPr="00410A04">
              <w:rPr>
                <w:rFonts w:ascii="Arial" w:hAnsi="Arial" w:cs="Arial"/>
                <w:sz w:val="20"/>
                <w:szCs w:val="20"/>
                <w:lang w:val="en-US"/>
              </w:rPr>
              <w:t>palpation but</w:t>
            </w:r>
            <w:r w:rsidRPr="00410A04">
              <w:rPr>
                <w:rFonts w:ascii="Arial" w:hAnsi="Arial" w:cs="Arial"/>
                <w:sz w:val="20"/>
                <w:szCs w:val="20"/>
                <w:lang w:val="en-US"/>
              </w:rPr>
              <w:t xml:space="preserve"> remained unresponsive to the cold test. Follow-up radiographs revealed signs of pulp canal obliteration (PCO), along with the initial finding of CT. After 5 years, the findings suggest bone remodeling, establishing a radiographically normal periodontal ligament space, resolved CT, and a normal periapical area, despite persistent PCO.</w:t>
            </w:r>
          </w:p>
        </w:tc>
      </w:tr>
      <w:tr w:rsidR="009C3FA5" w:rsidRPr="00410A04" w14:paraId="266BCD36" w14:textId="77777777" w:rsidTr="00F560CD">
        <w:trPr>
          <w:cnfStyle w:val="000000100000" w:firstRow="0" w:lastRow="0" w:firstColumn="0" w:lastColumn="0" w:oddVBand="0" w:evenVBand="0" w:oddHBand="1" w:evenHBand="0" w:firstRowFirstColumn="0" w:firstRowLastColumn="0" w:lastRowFirstColumn="0" w:lastRowLastColumn="0"/>
          <w:trHeight w:val="8192"/>
        </w:trPr>
        <w:tc>
          <w:tcPr>
            <w:cnfStyle w:val="001000000000" w:firstRow="0" w:lastRow="0" w:firstColumn="1" w:lastColumn="0" w:oddVBand="0" w:evenVBand="0" w:oddHBand="0" w:evenHBand="0" w:firstRowFirstColumn="0" w:firstRowLastColumn="0" w:lastRowFirstColumn="0" w:lastRowLastColumn="0"/>
            <w:tcW w:w="1650" w:type="dxa"/>
            <w:vMerge/>
            <w:hideMark/>
          </w:tcPr>
          <w:p w14:paraId="6E213FE5" w14:textId="77777777" w:rsidR="009C3FA5" w:rsidRPr="00410A04" w:rsidRDefault="009C3FA5" w:rsidP="00A67D35">
            <w:pPr>
              <w:spacing w:line="240" w:lineRule="auto"/>
              <w:rPr>
                <w:rFonts w:ascii="Arial" w:hAnsi="Arial" w:cs="Arial"/>
                <w:b w:val="0"/>
                <w:bCs w:val="0"/>
                <w:sz w:val="20"/>
                <w:szCs w:val="20"/>
                <w:lang w:val="en-US"/>
              </w:rPr>
            </w:pPr>
          </w:p>
        </w:tc>
        <w:tc>
          <w:tcPr>
            <w:tcW w:w="1044" w:type="dxa"/>
            <w:hideMark/>
          </w:tcPr>
          <w:p w14:paraId="0C9D19B9"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2268" w:type="dxa"/>
            <w:hideMark/>
          </w:tcPr>
          <w:p w14:paraId="01F0867B" w14:textId="6346DCFA" w:rsidR="009C3FA5" w:rsidRPr="00410A04" w:rsidRDefault="003404FB"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1(F)/10 years/tooth 11</w:t>
            </w:r>
          </w:p>
        </w:tc>
        <w:tc>
          <w:tcPr>
            <w:tcW w:w="2971" w:type="dxa"/>
            <w:hideMark/>
          </w:tcPr>
          <w:p w14:paraId="0363DFF9" w14:textId="6A101434" w:rsidR="009C3FA5" w:rsidRPr="00410A04" w:rsidRDefault="00A0360D"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(2) Concussion. Clinical examination revealed no coronal fractures or soft tissue injuries involving the right and left maxillary central incisors. Both teeth showed normal sensitivity to palpation and percussion. Radiographically, no other pathology or root fracture was detected. However, a partially detached CT was identified on the mesial aspect of the middle third of the root of tooth 11.</w:t>
            </w:r>
          </w:p>
        </w:tc>
        <w:tc>
          <w:tcPr>
            <w:tcW w:w="1706" w:type="dxa"/>
            <w:vMerge/>
            <w:hideMark/>
          </w:tcPr>
          <w:p w14:paraId="29940B48"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c>
          <w:tcPr>
            <w:tcW w:w="2835" w:type="dxa"/>
            <w:hideMark/>
          </w:tcPr>
          <w:p w14:paraId="2F819FFD" w14:textId="77777777" w:rsidR="009C3FA5" w:rsidRPr="00410A04" w:rsidRDefault="009C3FA5"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w:t>
            </w:r>
          </w:p>
        </w:tc>
        <w:tc>
          <w:tcPr>
            <w:tcW w:w="2972" w:type="dxa"/>
            <w:hideMark/>
          </w:tcPr>
          <w:p w14:paraId="1AE38B82" w14:textId="7063CDD4" w:rsidR="009C3FA5" w:rsidRPr="00410A04" w:rsidRDefault="00A4266B"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2. With maintenance of rigorous oral hygiene, CT follow-up remained without clinical or radiographic signs of infection. At the 18-month follow-up, clinical and radiographic findings remained unchanged, with slight bone remodeling without periapical or mid-root radiolucency and CT resolution. In many pediatric cases involving tooth detachment, clinicians may be more inclined to suspect root resorption, pulp necrosis, or fracture rather than cementum detachment. Furthermore, advanced imaging tools such as cone-beam computed tomography (CBCT), which can identify detached cementum fragments, are not always employed due to concerns about radiation exposure in children, cost, or unavailability of these modalities at the primary care setting after tooth detachment.</w:t>
            </w:r>
          </w:p>
        </w:tc>
      </w:tr>
      <w:tr w:rsidR="009C3FA5" w:rsidRPr="00410A04" w14:paraId="29CEC460" w14:textId="77777777" w:rsidTr="00F560CD">
        <w:trPr>
          <w:trHeight w:val="7200"/>
        </w:trPr>
        <w:tc>
          <w:tcPr>
            <w:cnfStyle w:val="001000000000" w:firstRow="0" w:lastRow="0" w:firstColumn="1" w:lastColumn="0" w:oddVBand="0" w:evenVBand="0" w:oddHBand="0" w:evenHBand="0" w:firstRowFirstColumn="0" w:firstRowLastColumn="0" w:lastRowFirstColumn="0" w:lastRowLastColumn="0"/>
            <w:tcW w:w="1650" w:type="dxa"/>
            <w:hideMark/>
          </w:tcPr>
          <w:p w14:paraId="10AC5DAF" w14:textId="77777777"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lastRenderedPageBreak/>
              <w:t>A Decade-</w:t>
            </w:r>
            <w:r w:rsidRPr="00410A04">
              <w:rPr>
                <w:rFonts w:ascii="Arial" w:hAnsi="Arial" w:cs="Arial"/>
                <w:b w:val="0"/>
                <w:bCs w:val="0"/>
                <w:sz w:val="20"/>
                <w:szCs w:val="20"/>
                <w:lang w:val="en-US"/>
              </w:rPr>
              <w:softHyphen/>
              <w:t xml:space="preserve"> Long Follow-</w:t>
            </w:r>
            <w:r w:rsidRPr="00410A04">
              <w:rPr>
                <w:rFonts w:ascii="Arial" w:hAnsi="Arial" w:cs="Arial"/>
                <w:b w:val="0"/>
                <w:bCs w:val="0"/>
                <w:sz w:val="20"/>
                <w:szCs w:val="20"/>
                <w:lang w:val="en-US"/>
              </w:rPr>
              <w:softHyphen/>
              <w:t xml:space="preserve"> Up of Supernumerary Tooth Leading Up to Cemental Tear: A Pediatric Case Report/ Puranik et al., 2025/ USA </w:t>
            </w:r>
          </w:p>
        </w:tc>
        <w:tc>
          <w:tcPr>
            <w:tcW w:w="1044" w:type="dxa"/>
            <w:hideMark/>
          </w:tcPr>
          <w:p w14:paraId="3F92C23A" w14:textId="2C701281" w:rsidR="009C3FA5" w:rsidRPr="00410A04" w:rsidRDefault="003E16D3"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report</w:t>
            </w:r>
          </w:p>
        </w:tc>
        <w:tc>
          <w:tcPr>
            <w:tcW w:w="2268" w:type="dxa"/>
            <w:hideMark/>
          </w:tcPr>
          <w:p w14:paraId="7C31FD60" w14:textId="0FDF91D8" w:rsidR="009C3FA5" w:rsidRPr="00410A04" w:rsidRDefault="003404FB"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1(F)/12 years/tooth 21</w:t>
            </w:r>
          </w:p>
        </w:tc>
        <w:tc>
          <w:tcPr>
            <w:tcW w:w="2971" w:type="dxa"/>
            <w:hideMark/>
          </w:tcPr>
          <w:p w14:paraId="24D24D5A" w14:textId="5DD71573" w:rsidR="009C3FA5" w:rsidRPr="00410A04" w:rsidRDefault="00A0360D"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Radiographic evaluation revealed the presence of an inverted supernumerary tooth (mesiodens) between the crowns of the erupted deciduous central incisors and the unerupted (developing) permanent central incisors. After the completion of root development of the permanent central incisors (10 years of age), surgical extraction of the mesiodens was performed. The periapical radiograph at 11 years of age revealed linear radiopacity adjacent to the apical root and associated diffuse radiolucency and enlarged periodontal ligament space </w:t>
            </w:r>
            <w:r w:rsidR="001313EA" w:rsidRPr="00410A04">
              <w:rPr>
                <w:rFonts w:ascii="Arial" w:hAnsi="Arial" w:cs="Arial"/>
                <w:sz w:val="20"/>
                <w:szCs w:val="20"/>
                <w:lang w:val="en-US"/>
              </w:rPr>
              <w:t>in</w:t>
            </w:r>
            <w:r w:rsidRPr="00410A04">
              <w:rPr>
                <w:rFonts w:ascii="Arial" w:hAnsi="Arial" w:cs="Arial"/>
                <w:sz w:val="20"/>
                <w:szCs w:val="20"/>
                <w:lang w:val="en-US"/>
              </w:rPr>
              <w:t xml:space="preserve"> ​​the apical root on the mesial surface of tooth 21. Clinically, the tooth did not present significant findings, with normal pulpal responses.</w:t>
            </w:r>
          </w:p>
        </w:tc>
        <w:tc>
          <w:tcPr>
            <w:tcW w:w="1706" w:type="dxa"/>
            <w:hideMark/>
          </w:tcPr>
          <w:p w14:paraId="32EE4ABD" w14:textId="2CDA099F" w:rsidR="009C3FA5" w:rsidRPr="00410A04" w:rsidRDefault="00D05593"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 radiograph</w:t>
            </w:r>
          </w:p>
        </w:tc>
        <w:tc>
          <w:tcPr>
            <w:tcW w:w="2835" w:type="dxa"/>
            <w:hideMark/>
          </w:tcPr>
          <w:p w14:paraId="7AB614B7" w14:textId="6CC75C5B" w:rsidR="009C3FA5" w:rsidRPr="00410A04" w:rsidRDefault="00A4266B"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Physiological adaptation and healing of the CT (Follow-up consultations).</w:t>
            </w:r>
          </w:p>
        </w:tc>
        <w:tc>
          <w:tcPr>
            <w:tcW w:w="2972" w:type="dxa"/>
            <w:hideMark/>
          </w:tcPr>
          <w:p w14:paraId="3645AB70" w14:textId="68A74AF5" w:rsidR="009C3FA5" w:rsidRPr="00410A04" w:rsidRDefault="009348B1"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Cementum fracture, although rare in children, should be considered in cases of isolated periodontal defects following trauma or surgery. It is suggested that the recommendations of the International Association of Dental Traumatology be followed for the detection and monitoring of cementum fractures. When three-dimensional radiographs are not indicated or feasible, multi-angle periapical radiographs can detect cementum fractures and avoid excessive treatment or unnecessary surgical interventions in children.</w:t>
            </w:r>
            <w:r w:rsidR="009C3FA5" w:rsidRPr="00410A04">
              <w:rPr>
                <w:rFonts w:ascii="Arial" w:hAnsi="Arial" w:cs="Arial"/>
                <w:sz w:val="20"/>
                <w:szCs w:val="20"/>
                <w:lang w:val="en-US"/>
              </w:rPr>
              <w:t xml:space="preserve">  </w:t>
            </w:r>
          </w:p>
        </w:tc>
      </w:tr>
      <w:tr w:rsidR="009C3FA5" w:rsidRPr="00410A04" w14:paraId="6422DCCB" w14:textId="77777777" w:rsidTr="00F560CD">
        <w:trPr>
          <w:cnfStyle w:val="000000100000" w:firstRow="0" w:lastRow="0" w:firstColumn="0" w:lastColumn="0" w:oddVBand="0" w:evenVBand="0" w:oddHBand="1" w:evenHBand="0" w:firstRowFirstColumn="0" w:firstRowLastColumn="0" w:lastRowFirstColumn="0" w:lastRowLastColumn="0"/>
          <w:trHeight w:val="6920"/>
        </w:trPr>
        <w:tc>
          <w:tcPr>
            <w:cnfStyle w:val="001000000000" w:firstRow="0" w:lastRow="0" w:firstColumn="1" w:lastColumn="0" w:oddVBand="0" w:evenVBand="0" w:oddHBand="0" w:evenHBand="0" w:firstRowFirstColumn="0" w:firstRowLastColumn="0" w:lastRowFirstColumn="0" w:lastRowLastColumn="0"/>
            <w:tcW w:w="1650" w:type="dxa"/>
            <w:hideMark/>
          </w:tcPr>
          <w:p w14:paraId="7C5064CC" w14:textId="77777777"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lastRenderedPageBreak/>
              <w:t>Multidisciplinary management of an endo-</w:t>
            </w:r>
            <w:proofErr w:type="spellStart"/>
            <w:r w:rsidRPr="00410A04">
              <w:rPr>
                <w:rFonts w:ascii="Arial" w:hAnsi="Arial" w:cs="Arial"/>
                <w:b w:val="0"/>
                <w:bCs w:val="0"/>
                <w:sz w:val="20"/>
                <w:szCs w:val="20"/>
                <w:lang w:val="en-US"/>
              </w:rPr>
              <w:t>perio</w:t>
            </w:r>
            <w:proofErr w:type="spellEnd"/>
            <w:r w:rsidRPr="00410A04">
              <w:rPr>
                <w:rFonts w:ascii="Arial" w:hAnsi="Arial" w:cs="Arial"/>
                <w:b w:val="0"/>
                <w:bCs w:val="0"/>
                <w:sz w:val="20"/>
                <w:szCs w:val="20"/>
                <w:lang w:val="en-US"/>
              </w:rPr>
              <w:t xml:space="preserve"> lesion complicated by a cemental tear: a case report/ </w:t>
            </w:r>
            <w:proofErr w:type="spellStart"/>
            <w:proofErr w:type="gramStart"/>
            <w:r w:rsidRPr="00410A04">
              <w:rPr>
                <w:rFonts w:ascii="Arial" w:hAnsi="Arial" w:cs="Arial"/>
                <w:b w:val="0"/>
                <w:bCs w:val="0"/>
                <w:sz w:val="20"/>
                <w:szCs w:val="20"/>
                <w:lang w:val="en-US"/>
              </w:rPr>
              <w:t>Sadhak,Pallod</w:t>
            </w:r>
            <w:proofErr w:type="spellEnd"/>
            <w:proofErr w:type="gramEnd"/>
            <w:r w:rsidRPr="00410A04">
              <w:rPr>
                <w:rFonts w:ascii="Arial" w:hAnsi="Arial" w:cs="Arial"/>
                <w:b w:val="0"/>
                <w:bCs w:val="0"/>
                <w:sz w:val="20"/>
                <w:szCs w:val="20"/>
                <w:lang w:val="en-US"/>
              </w:rPr>
              <w:t xml:space="preserve"> e </w:t>
            </w:r>
            <w:proofErr w:type="spellStart"/>
            <w:r w:rsidRPr="00410A04">
              <w:rPr>
                <w:rFonts w:ascii="Arial" w:hAnsi="Arial" w:cs="Arial"/>
                <w:b w:val="0"/>
                <w:bCs w:val="0"/>
                <w:sz w:val="20"/>
                <w:szCs w:val="20"/>
                <w:lang w:val="en-US"/>
              </w:rPr>
              <w:t>Oza</w:t>
            </w:r>
            <w:proofErr w:type="spellEnd"/>
            <w:r w:rsidRPr="00410A04">
              <w:rPr>
                <w:rFonts w:ascii="Arial" w:hAnsi="Arial" w:cs="Arial"/>
                <w:b w:val="0"/>
                <w:bCs w:val="0"/>
                <w:sz w:val="20"/>
                <w:szCs w:val="20"/>
                <w:lang w:val="en-US"/>
              </w:rPr>
              <w:t>, 2025/ USA</w:t>
            </w:r>
          </w:p>
        </w:tc>
        <w:tc>
          <w:tcPr>
            <w:tcW w:w="1044" w:type="dxa"/>
            <w:hideMark/>
          </w:tcPr>
          <w:p w14:paraId="3337E2B7" w14:textId="10FA5843" w:rsidR="009C3FA5" w:rsidRPr="00410A04" w:rsidRDefault="003E16D3"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Case report</w:t>
            </w:r>
          </w:p>
        </w:tc>
        <w:tc>
          <w:tcPr>
            <w:tcW w:w="2268" w:type="dxa"/>
            <w:hideMark/>
          </w:tcPr>
          <w:p w14:paraId="02016305" w14:textId="63B8B650" w:rsidR="009C3FA5" w:rsidRPr="00410A04" w:rsidRDefault="003404FB"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(1)M/66 years old/Second lower molar (37)</w:t>
            </w:r>
          </w:p>
        </w:tc>
        <w:tc>
          <w:tcPr>
            <w:tcW w:w="2971" w:type="dxa"/>
            <w:hideMark/>
          </w:tcPr>
          <w:p w14:paraId="0A4076CF" w14:textId="0F8177D2" w:rsidR="009C3FA5" w:rsidRPr="00410A04" w:rsidRDefault="00A0360D"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Persistent pain when biting and chewing. Clinical examination revealed a fistulous drainage tract distal to the tooth, deep periodontal pockets of 3-4-12 (vestibular) and 3-4-6 (lingual). Tooth 37 presented Miller grade I mobility. It did not respond to cold stimuli and was sensitive to percussion and palpation. Radiographic evidence showed a "J"-shaped lesion suggestive of a primary endodontic lesion with secondary periodontal involvement, and a radiopaque cemental fragment along the distal root surface. Based on the clinical and radiographic findings, a diagnosis of a previously initiated chronic apical abscess in tooth 37 was reached.</w:t>
            </w:r>
          </w:p>
        </w:tc>
        <w:tc>
          <w:tcPr>
            <w:tcW w:w="1706" w:type="dxa"/>
            <w:hideMark/>
          </w:tcPr>
          <w:p w14:paraId="661A9B52" w14:textId="31ABDADF" w:rsidR="009C3FA5" w:rsidRPr="00410A04" w:rsidRDefault="00D05593"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Periapical radiograph</w:t>
            </w:r>
          </w:p>
        </w:tc>
        <w:tc>
          <w:tcPr>
            <w:tcW w:w="2835" w:type="dxa"/>
            <w:hideMark/>
          </w:tcPr>
          <w:p w14:paraId="25C58B7F" w14:textId="4F63CC83" w:rsidR="009C3FA5" w:rsidRPr="00410A04" w:rsidRDefault="00261F14"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Endodontic treatment and surgical removal of the cemental laceration.</w:t>
            </w:r>
          </w:p>
        </w:tc>
        <w:tc>
          <w:tcPr>
            <w:tcW w:w="2972" w:type="dxa"/>
            <w:hideMark/>
          </w:tcPr>
          <w:p w14:paraId="26855537" w14:textId="646BC244" w:rsidR="009C3FA5" w:rsidRPr="00410A04" w:rsidRDefault="00261F14" w:rsidP="00A67D35">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The tooth had undergone previous endodontic treatment (3 months prior). After 24 months of follow-up, clinical gingival health was observed in a reduced periodontium. The draining fistulous tract remained resolved, and the probing depth improved to 3–4 mm. The tooth showed no mobility. The periapical radiograph showed significant resolution of the periapical radiolucency with substantial bone regeneration along the entire length of the distal root. This case highlights the importance of considering cementum lacerations in the differential diagnosis of endodontic-periodontal lesions (EPLs) and demonstrates the effectiveness of a combined endodontic-periodontal approach to achieve predictable results.</w:t>
            </w:r>
          </w:p>
        </w:tc>
      </w:tr>
      <w:tr w:rsidR="009C3FA5" w:rsidRPr="00410A04" w14:paraId="2B161A80" w14:textId="77777777" w:rsidTr="00F560CD">
        <w:trPr>
          <w:trHeight w:val="8752"/>
        </w:trPr>
        <w:tc>
          <w:tcPr>
            <w:cnfStyle w:val="001000000000" w:firstRow="0" w:lastRow="0" w:firstColumn="1" w:lastColumn="0" w:oddVBand="0" w:evenVBand="0" w:oddHBand="0" w:evenHBand="0" w:firstRowFirstColumn="0" w:firstRowLastColumn="0" w:lastRowFirstColumn="0" w:lastRowLastColumn="0"/>
            <w:tcW w:w="1650" w:type="dxa"/>
            <w:hideMark/>
          </w:tcPr>
          <w:p w14:paraId="287D5255" w14:textId="33317534" w:rsidR="009C3FA5" w:rsidRPr="00410A04" w:rsidRDefault="009C3FA5" w:rsidP="00A67D35">
            <w:pPr>
              <w:spacing w:line="240" w:lineRule="auto"/>
              <w:rPr>
                <w:rFonts w:ascii="Arial" w:hAnsi="Arial" w:cs="Arial"/>
                <w:b w:val="0"/>
                <w:bCs w:val="0"/>
                <w:sz w:val="20"/>
                <w:szCs w:val="20"/>
                <w:lang w:val="en-US"/>
              </w:rPr>
            </w:pPr>
            <w:r w:rsidRPr="00410A04">
              <w:rPr>
                <w:rFonts w:ascii="Arial" w:hAnsi="Arial" w:cs="Arial"/>
                <w:b w:val="0"/>
                <w:bCs w:val="0"/>
                <w:sz w:val="20"/>
                <w:szCs w:val="20"/>
                <w:lang w:val="en-US"/>
              </w:rPr>
              <w:lastRenderedPageBreak/>
              <w:t xml:space="preserve">Prevalence, Classification and Factors Associated </w:t>
            </w:r>
            <w:r w:rsidR="00B43925" w:rsidRPr="00410A04">
              <w:rPr>
                <w:rFonts w:ascii="Arial" w:hAnsi="Arial" w:cs="Arial"/>
                <w:b w:val="0"/>
                <w:bCs w:val="0"/>
                <w:sz w:val="20"/>
                <w:szCs w:val="20"/>
                <w:lang w:val="en-US"/>
              </w:rPr>
              <w:t>with</w:t>
            </w:r>
            <w:r w:rsidRPr="00410A04">
              <w:rPr>
                <w:rFonts w:ascii="Arial" w:hAnsi="Arial" w:cs="Arial"/>
                <w:b w:val="0"/>
                <w:bCs w:val="0"/>
                <w:sz w:val="20"/>
                <w:szCs w:val="20"/>
                <w:lang w:val="en-US"/>
              </w:rPr>
              <w:t xml:space="preserve"> Cemental Tears—A Retrospective Observational Cross-Sectional Study in a Postgraduate Endodontic Clinic/ Lee et al., 2025/ USA</w:t>
            </w:r>
          </w:p>
        </w:tc>
        <w:tc>
          <w:tcPr>
            <w:tcW w:w="1044" w:type="dxa"/>
            <w:hideMark/>
          </w:tcPr>
          <w:p w14:paraId="6ACC40A5" w14:textId="60928BC4" w:rsidR="009C3FA5" w:rsidRPr="00410A04" w:rsidRDefault="004A0928"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Retrospective study</w:t>
            </w:r>
          </w:p>
        </w:tc>
        <w:tc>
          <w:tcPr>
            <w:tcW w:w="2268" w:type="dxa"/>
            <w:hideMark/>
          </w:tcPr>
          <w:p w14:paraId="38D8FBDE" w14:textId="7D1D13B6" w:rsidR="009C3FA5" w:rsidRPr="00410A04" w:rsidRDefault="003404FB"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(12)M (13)F/56.4a (M) 61a (F)/ 25 of 445 cases/teeth, with a prevalence of 5.6%/ Not specified.</w:t>
            </w:r>
          </w:p>
        </w:tc>
        <w:tc>
          <w:tcPr>
            <w:tcW w:w="2971" w:type="dxa"/>
            <w:hideMark/>
          </w:tcPr>
          <w:p w14:paraId="77434C49" w14:textId="1028F638" w:rsidR="009C3FA5" w:rsidRPr="00410A04" w:rsidRDefault="00A0360D"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 xml:space="preserve">Most detected cases/teeth were classified as Class 2 and 4 (n=19, 76%) or Stage C and D (n=19, 76%). The mean age of individuals with cemental fissures was 58.7 years, with comparable prevalence between men and women. 72% of cases with cemental fissures had initiated or completed endodontic treatment. Incisors, greater tooth mobility, severe crestal bone loss, and adequate root canal obturation were significantly associated with a higher prevalence of cemental fissures (p&lt;0.05). The history of dental trauma was frequently not specified in the clinical record, while bruxism was reported by 6 of 25 (24%) of the patients. More than half of the cases (52%) presented with preoperative pain. Complete apical-marginal bone loss, edema and/or fistula, or periodontal probing depth ≥7 mm </w:t>
            </w:r>
            <w:r w:rsidR="001313EA" w:rsidRPr="00410A04">
              <w:rPr>
                <w:rFonts w:ascii="Arial" w:hAnsi="Arial" w:cs="Arial"/>
                <w:sz w:val="20"/>
                <w:szCs w:val="20"/>
                <w:lang w:val="en-US"/>
              </w:rPr>
              <w:t>was</w:t>
            </w:r>
            <w:r w:rsidRPr="00410A04">
              <w:rPr>
                <w:rFonts w:ascii="Arial" w:hAnsi="Arial" w:cs="Arial"/>
                <w:sz w:val="20"/>
                <w:szCs w:val="20"/>
                <w:lang w:val="en-US"/>
              </w:rPr>
              <w:t xml:space="preserve"> also observed. 22 of the cases had periapical lesions. Grade 1 mobility was observed in 16 out of 25 (64%) cases, while only 3 out of 25 (12%) cases presented with periapical lesions &gt;10 mm.</w:t>
            </w:r>
          </w:p>
        </w:tc>
        <w:tc>
          <w:tcPr>
            <w:tcW w:w="1706" w:type="dxa"/>
            <w:hideMark/>
          </w:tcPr>
          <w:p w14:paraId="6BD28826" w14:textId="48FE7CAC" w:rsidR="009C3FA5" w:rsidRPr="00410A04" w:rsidRDefault="00261F14"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Of the 25 cases diagnosed with cementum fractures, 15 were identified using both periapical radiography (PR) and cone-beam computed tomography (CBCT). The remaining 10 cases were detectable exclusively by CBCT.</w:t>
            </w:r>
          </w:p>
        </w:tc>
        <w:tc>
          <w:tcPr>
            <w:tcW w:w="2835" w:type="dxa"/>
            <w:hideMark/>
          </w:tcPr>
          <w:p w14:paraId="06BE0EEC" w14:textId="63B062D1" w:rsidR="009C3FA5" w:rsidRPr="00410A04" w:rsidRDefault="00261F14"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Not informed.</w:t>
            </w:r>
          </w:p>
        </w:tc>
        <w:tc>
          <w:tcPr>
            <w:tcW w:w="2972" w:type="dxa"/>
            <w:hideMark/>
          </w:tcPr>
          <w:p w14:paraId="444F239D" w14:textId="67F34001" w:rsidR="009C3FA5" w:rsidRPr="00410A04" w:rsidRDefault="00261F14" w:rsidP="00A67D3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410A04">
              <w:rPr>
                <w:rFonts w:ascii="Arial" w:hAnsi="Arial" w:cs="Arial"/>
                <w:sz w:val="20"/>
                <w:szCs w:val="20"/>
                <w:lang w:val="en-US"/>
              </w:rPr>
              <w:t>This retrospective, observational, and cross-sectional study evaluated patients referred to a University Postgraduate Endodontics Clinic between September 1, 2019, and March 31, 2024. Cemental fractures should always be considered in the differential diagnosis in endodontics because they can be erroneously diagnosed as periodontal-endodontic lesions.</w:t>
            </w:r>
          </w:p>
        </w:tc>
      </w:tr>
    </w:tbl>
    <w:p w14:paraId="51DCE143" w14:textId="59015FC1" w:rsidR="009C3FA5" w:rsidRPr="00410A04" w:rsidRDefault="003404FB" w:rsidP="00A67D35">
      <w:pPr>
        <w:spacing w:line="240" w:lineRule="auto"/>
        <w:rPr>
          <w:rFonts w:ascii="Arial" w:eastAsia="Arial" w:hAnsi="Arial" w:cs="Arial"/>
          <w:sz w:val="20"/>
          <w:szCs w:val="20"/>
          <w:lang w:val="en-US"/>
        </w:rPr>
      </w:pPr>
      <w:r w:rsidRPr="00410A04">
        <w:rPr>
          <w:rFonts w:ascii="Arial" w:eastAsia="Arial" w:hAnsi="Arial" w:cs="Arial"/>
          <w:sz w:val="20"/>
          <w:szCs w:val="20"/>
          <w:lang w:val="en-US"/>
        </w:rPr>
        <w:tab/>
        <w:t xml:space="preserve">*(F): feminine; (M): </w:t>
      </w:r>
      <w:r w:rsidR="003A06FB" w:rsidRPr="00410A04">
        <w:rPr>
          <w:rFonts w:ascii="Arial" w:eastAsia="Arial" w:hAnsi="Arial" w:cs="Arial"/>
          <w:sz w:val="20"/>
          <w:szCs w:val="20"/>
          <w:lang w:val="en-US"/>
        </w:rPr>
        <w:t>masculine</w:t>
      </w:r>
      <w:r w:rsidR="00C41640" w:rsidRPr="00410A04">
        <w:rPr>
          <w:rFonts w:ascii="Arial" w:eastAsia="Arial" w:hAnsi="Arial" w:cs="Arial"/>
          <w:sz w:val="20"/>
          <w:szCs w:val="20"/>
          <w:lang w:val="en-US"/>
        </w:rPr>
        <w:t xml:space="preserve">; CBCT: </w:t>
      </w:r>
      <w:r w:rsidR="00C41640" w:rsidRPr="00410A04">
        <w:rPr>
          <w:rFonts w:ascii="Arial" w:hAnsi="Arial" w:cs="Arial"/>
          <w:sz w:val="20"/>
          <w:szCs w:val="20"/>
          <w:lang w:val="en-US"/>
        </w:rPr>
        <w:t>Cone beam computed tomography</w:t>
      </w:r>
    </w:p>
    <w:p w14:paraId="0A035986" w14:textId="21BAB915" w:rsidR="003404FB" w:rsidRPr="00410A04" w:rsidRDefault="003404FB" w:rsidP="00A67D35">
      <w:pPr>
        <w:tabs>
          <w:tab w:val="left" w:pos="576"/>
        </w:tabs>
        <w:spacing w:line="240" w:lineRule="auto"/>
        <w:rPr>
          <w:rFonts w:ascii="Arial" w:eastAsia="Arial" w:hAnsi="Arial" w:cs="Arial"/>
          <w:sz w:val="20"/>
          <w:szCs w:val="20"/>
          <w:lang w:val="en-US"/>
        </w:rPr>
        <w:sectPr w:rsidR="003404FB" w:rsidRPr="00410A04" w:rsidSect="00D40075">
          <w:type w:val="continuous"/>
          <w:pgSz w:w="16838" w:h="11906" w:orient="landscape"/>
          <w:pgMar w:top="720" w:right="720" w:bottom="720" w:left="720" w:header="720" w:footer="720" w:gutter="0"/>
          <w:cols w:space="720"/>
          <w:titlePg/>
          <w:docGrid w:linePitch="360"/>
        </w:sectPr>
      </w:pPr>
      <w:r w:rsidRPr="00410A04">
        <w:rPr>
          <w:rFonts w:ascii="Arial" w:eastAsia="Arial" w:hAnsi="Arial" w:cs="Arial"/>
          <w:sz w:val="20"/>
          <w:szCs w:val="20"/>
          <w:lang w:val="en-US"/>
        </w:rPr>
        <w:tab/>
      </w:r>
    </w:p>
    <w:p w14:paraId="3D8E25EC" w14:textId="08AB97F5" w:rsidR="009C3FA5" w:rsidRPr="00410A04" w:rsidRDefault="009C3FA5" w:rsidP="00A67D35">
      <w:pPr>
        <w:pStyle w:val="p1"/>
        <w:rPr>
          <w:rFonts w:ascii="Arial" w:eastAsia="Arial" w:hAnsi="Arial" w:cs="Arial"/>
          <w:b/>
          <w:bCs/>
          <w:sz w:val="22"/>
          <w:szCs w:val="22"/>
          <w:lang w:val="en-US"/>
        </w:rPr>
      </w:pPr>
      <w:r w:rsidRPr="00410A04">
        <w:rPr>
          <w:rFonts w:ascii="Arial" w:eastAsia="Arial" w:hAnsi="Arial" w:cs="Arial"/>
          <w:b/>
          <w:bCs/>
          <w:sz w:val="22"/>
          <w:szCs w:val="22"/>
          <w:lang w:val="en-US"/>
        </w:rPr>
        <w:lastRenderedPageBreak/>
        <w:t xml:space="preserve">3.2 </w:t>
      </w:r>
      <w:r w:rsidR="00A67D35" w:rsidRPr="00410A04">
        <w:rPr>
          <w:rFonts w:ascii="Arial" w:eastAsia="Arial" w:hAnsi="Arial" w:cs="Arial"/>
          <w:b/>
          <w:bCs/>
          <w:sz w:val="22"/>
          <w:szCs w:val="22"/>
          <w:lang w:val="en-US"/>
        </w:rPr>
        <w:t>Epidemiology and predisposing factors of cemental tear</w:t>
      </w:r>
    </w:p>
    <w:p w14:paraId="1151AA13" w14:textId="77777777" w:rsidR="009C3FA5" w:rsidRPr="00410A04" w:rsidRDefault="009C3FA5" w:rsidP="00A67D35">
      <w:pPr>
        <w:pStyle w:val="p1"/>
        <w:rPr>
          <w:rFonts w:ascii="Arial" w:eastAsia="Arial" w:hAnsi="Arial" w:cs="Arial"/>
          <w:b/>
          <w:bCs/>
          <w:sz w:val="20"/>
          <w:szCs w:val="20"/>
          <w:lang w:val="en-US"/>
        </w:rPr>
      </w:pPr>
    </w:p>
    <w:p w14:paraId="7A93B51A" w14:textId="19B4000D" w:rsidR="009C3FA5" w:rsidRPr="00410A04" w:rsidRDefault="00A67D35" w:rsidP="00A67D35">
      <w:pPr>
        <w:spacing w:after="0" w:line="240" w:lineRule="auto"/>
        <w:jc w:val="both"/>
        <w:rPr>
          <w:rFonts w:ascii="Arial" w:eastAsia="Arial" w:hAnsi="Arial" w:cs="Arial"/>
          <w:sz w:val="20"/>
          <w:szCs w:val="20"/>
          <w:lang w:val="en-US" w:eastAsia="pt-BR"/>
        </w:rPr>
      </w:pPr>
      <w:r w:rsidRPr="00410A04">
        <w:rPr>
          <w:rFonts w:ascii="Arial" w:eastAsia="Arial" w:hAnsi="Arial" w:cs="Arial"/>
          <w:sz w:val="20"/>
          <w:szCs w:val="20"/>
          <w:lang w:val="en-US" w:eastAsia="pt-BR"/>
        </w:rPr>
        <w:t>The prevalence of cementum fractures has been analyzed in only three articles. Keskin and Güler (2017) conducted a retrospective observational clinical study in a sample of 1,451 adult patients and 4,629 permanent teeth, using periapical radiographs obtained by the bisecting angle technique, and reported a prevalence of 0.89% of cementum fractures. Özkan and Özkan (2020) performed a similar study based on the evaluation of 813 CBCT images and reported a frequency of 1.85%. More recently, Lee et al. (2025) analyzed, in a retrospective and cross-sectional study, 445 teeth over a 5-year period. The clinical findings and interpretations of periapical radiographs and CBCT in this study resulted in the identification of 25 cases of cementum delamination, representing 5.6% of the cases, with the majority (72%) of them being endodontically treated or completed. The retrospective study by Harrel et al. (2016) evaluated the prevalence of microcracks located in the root cementum, using a videoscope, in dry skulls and in patients undergoing periodontal examinations. The cracks frequently extended apically on the root surface and appeared to approach the deepest area of ​​the bone defect, but the authors do not make a direct association with the diagnosis of cemental tear, reporting only that it is a predisposing factor for periodontal bone defects.</w:t>
      </w:r>
    </w:p>
    <w:p w14:paraId="1904D1F6" w14:textId="77777777" w:rsidR="00C1325A" w:rsidRPr="00410A04" w:rsidRDefault="00C1325A" w:rsidP="00A67D35">
      <w:pPr>
        <w:spacing w:after="0" w:line="240" w:lineRule="auto"/>
        <w:jc w:val="both"/>
        <w:rPr>
          <w:rFonts w:ascii="Arial" w:eastAsia="Arial" w:hAnsi="Arial" w:cs="Arial"/>
          <w:sz w:val="20"/>
          <w:szCs w:val="20"/>
          <w:lang w:val="en-US"/>
        </w:rPr>
      </w:pPr>
    </w:p>
    <w:p w14:paraId="4742E717" w14:textId="21518A5C" w:rsidR="009C3FA5" w:rsidRPr="00410A04" w:rsidRDefault="00C1325A" w:rsidP="00A67D35">
      <w:pPr>
        <w:pStyle w:val="p1"/>
        <w:jc w:val="both"/>
        <w:rPr>
          <w:rFonts w:ascii="Arial" w:eastAsia="Arial" w:hAnsi="Arial" w:cs="Arial"/>
          <w:color w:val="auto"/>
          <w:sz w:val="20"/>
          <w:szCs w:val="20"/>
          <w:lang w:val="en-US" w:eastAsia="en-US"/>
        </w:rPr>
      </w:pPr>
      <w:r w:rsidRPr="00410A04">
        <w:rPr>
          <w:rFonts w:ascii="Arial" w:eastAsia="Arial" w:hAnsi="Arial" w:cs="Arial"/>
          <w:color w:val="auto"/>
          <w:sz w:val="20"/>
          <w:szCs w:val="20"/>
          <w:lang w:val="en-US" w:eastAsia="en-US"/>
        </w:rPr>
        <w:t xml:space="preserve">Data observed in the selected literature identify several potential predisposing factors for cementum delamination, including tooth group, gender, age, previous root canal treatment, history of dental trauma and occlusal trauma or excessive occlusal force. The most affected tooth groups were the incisors (53.1%) (Chawla and Kumar, 2019; Keskin and Güler, 2017; Luo et al., 2024; Nagata et al., 2016; Nagahara et al., 2022; Nathani et al., 2021; Nik and Moh Azis, Azis, 2017; 2022; </w:t>
      </w:r>
      <w:r w:rsidR="00265DD8" w:rsidRPr="00410A04">
        <w:rPr>
          <w:rFonts w:ascii="Arial" w:hAnsi="Arial" w:cs="Arial"/>
          <w:sz w:val="20"/>
          <w:szCs w:val="20"/>
          <w:lang w:val="en-US"/>
        </w:rPr>
        <w:t>Ong; Harun; Lim, 2019</w:t>
      </w:r>
      <w:r w:rsidRPr="00410A04">
        <w:rPr>
          <w:rFonts w:ascii="Arial" w:eastAsia="Arial" w:hAnsi="Arial" w:cs="Arial"/>
          <w:color w:val="auto"/>
          <w:sz w:val="20"/>
          <w:szCs w:val="20"/>
          <w:lang w:val="en-US" w:eastAsia="en-US"/>
        </w:rPr>
        <w:t xml:space="preserve">; </w:t>
      </w:r>
      <w:proofErr w:type="spellStart"/>
      <w:r w:rsidRPr="00410A04">
        <w:rPr>
          <w:rFonts w:ascii="Arial" w:eastAsia="Arial" w:hAnsi="Arial" w:cs="Arial"/>
          <w:color w:val="auto"/>
          <w:sz w:val="20"/>
          <w:szCs w:val="20"/>
          <w:lang w:val="en-US" w:eastAsia="en-US"/>
        </w:rPr>
        <w:t>Pedercini</w:t>
      </w:r>
      <w:proofErr w:type="spellEnd"/>
      <w:r w:rsidRPr="00410A04">
        <w:rPr>
          <w:rFonts w:ascii="Arial" w:eastAsia="Arial" w:hAnsi="Arial" w:cs="Arial"/>
          <w:color w:val="auto"/>
          <w:sz w:val="20"/>
          <w:szCs w:val="20"/>
          <w:lang w:val="en-US" w:eastAsia="en-US"/>
        </w:rPr>
        <w:t xml:space="preserve"> et al., 2021; (Keskin and Güler, 2017; Kuwada et al., 2024; Nagata; Kanie; Shima, 2016; Qari et al., 2019; Sadhak; Pallod; Oza, 2025; Tan et al., 2022; Zhao et al., 2024) with minor incidence of 93% (Keskin and Guler, 2017; Ozkan and Ozkan, 2020; Qari et al., 2019; Zhao et al., 2024) and </w:t>
      </w:r>
      <w:r w:rsidR="00410A04" w:rsidRPr="00410A04">
        <w:rPr>
          <w:rFonts w:ascii="Arial" w:eastAsia="Arial" w:hAnsi="Arial" w:cs="Arial"/>
          <w:color w:val="auto"/>
          <w:sz w:val="20"/>
          <w:szCs w:val="20"/>
          <w:lang w:val="en-US" w:eastAsia="en-US"/>
        </w:rPr>
        <w:t>canines</w:t>
      </w:r>
      <w:r w:rsidRPr="00410A04">
        <w:rPr>
          <w:rFonts w:ascii="Arial" w:eastAsia="Arial" w:hAnsi="Arial" w:cs="Arial"/>
          <w:color w:val="auto"/>
          <w:sz w:val="20"/>
          <w:szCs w:val="20"/>
          <w:lang w:val="en-US" w:eastAsia="en-US"/>
        </w:rPr>
        <w:t xml:space="preserve"> 3.1% (Qari et al., 2019). Of the cases diagnosed with cemental tear, male gender was more prevalent with identification of 106 patients (54.6%) and 88 females (45.3%). The analysis of case reports demonstrated that cemental rupture affected patients aged between 10 and 95 years, with highest prevalence in individuals between the sixth and eighth decades of life, corresponding to about 34.5% of the analyzed cases. However, a direct correlation of these factors to the presence of cemental tear cannot be made due to the obvious lack of standardized clinical studies with a high level of evidence in this area.</w:t>
      </w:r>
    </w:p>
    <w:p w14:paraId="11E0D6EF" w14:textId="77777777" w:rsidR="00C1325A" w:rsidRPr="00410A04" w:rsidRDefault="00C1325A" w:rsidP="00A67D35">
      <w:pPr>
        <w:pStyle w:val="p1"/>
        <w:jc w:val="both"/>
        <w:rPr>
          <w:rFonts w:ascii="Arial" w:eastAsia="Arial" w:hAnsi="Arial" w:cs="Arial"/>
          <w:sz w:val="20"/>
          <w:szCs w:val="20"/>
          <w:lang w:val="en-US"/>
        </w:rPr>
      </w:pPr>
    </w:p>
    <w:p w14:paraId="6CA83339" w14:textId="01AF7FCA" w:rsidR="009C3FA5" w:rsidRPr="00410A04" w:rsidRDefault="009C3FA5" w:rsidP="00A67D35">
      <w:pPr>
        <w:pStyle w:val="p1"/>
        <w:rPr>
          <w:rFonts w:ascii="Arial" w:eastAsia="Arial" w:hAnsi="Arial" w:cs="Arial"/>
          <w:b/>
          <w:bCs/>
          <w:sz w:val="22"/>
          <w:szCs w:val="22"/>
          <w:lang w:val="en-US"/>
        </w:rPr>
      </w:pPr>
      <w:r w:rsidRPr="00410A04">
        <w:rPr>
          <w:rFonts w:ascii="Arial" w:eastAsia="Arial" w:hAnsi="Arial" w:cs="Arial"/>
          <w:b/>
          <w:bCs/>
          <w:sz w:val="22"/>
          <w:szCs w:val="22"/>
          <w:lang w:val="en-US"/>
        </w:rPr>
        <w:t xml:space="preserve">3.3 </w:t>
      </w:r>
      <w:r w:rsidR="00C1325A" w:rsidRPr="00410A04">
        <w:rPr>
          <w:rFonts w:ascii="Arial" w:eastAsia="Arial" w:hAnsi="Arial" w:cs="Arial"/>
          <w:b/>
          <w:bCs/>
          <w:sz w:val="22"/>
          <w:szCs w:val="22"/>
          <w:lang w:val="en-US"/>
        </w:rPr>
        <w:t>Clinical and imaging signs and symptoms</w:t>
      </w:r>
    </w:p>
    <w:p w14:paraId="0BC1F1B2" w14:textId="77777777" w:rsidR="009C3FA5" w:rsidRPr="00410A04" w:rsidRDefault="009C3FA5" w:rsidP="00A67D35">
      <w:pPr>
        <w:pStyle w:val="p1"/>
        <w:jc w:val="both"/>
        <w:rPr>
          <w:rFonts w:ascii="Arial" w:eastAsia="Arial" w:hAnsi="Arial" w:cs="Arial"/>
          <w:sz w:val="20"/>
          <w:szCs w:val="20"/>
          <w:lang w:val="en-US"/>
        </w:rPr>
      </w:pPr>
    </w:p>
    <w:p w14:paraId="286F1C4A" w14:textId="77777777" w:rsidR="00E83FCA" w:rsidRPr="00410A04" w:rsidRDefault="00E83FCA" w:rsidP="00E83FCA">
      <w:pPr>
        <w:pStyle w:val="p1"/>
        <w:jc w:val="both"/>
        <w:rPr>
          <w:rFonts w:ascii="Arial" w:eastAsia="Arial" w:hAnsi="Arial" w:cs="Arial"/>
          <w:sz w:val="20"/>
          <w:szCs w:val="20"/>
          <w:lang w:val="en-US"/>
        </w:rPr>
      </w:pPr>
      <w:r w:rsidRPr="00410A04">
        <w:rPr>
          <w:rFonts w:ascii="Arial" w:eastAsia="Arial" w:hAnsi="Arial" w:cs="Arial"/>
          <w:sz w:val="20"/>
          <w:szCs w:val="20"/>
          <w:lang w:val="en-US"/>
        </w:rPr>
        <w:t>The main clinical and imaging signs and symptoms described in the evaluated cases include periodontal and periapical bone loss, mobility of varying degrees, increased probing depth, pain and discomfort, presence of fistulous tracts and tissue edema, revealing, in some cases, evidence of severe localized periodontitis.</w:t>
      </w:r>
    </w:p>
    <w:p w14:paraId="499CFC6D" w14:textId="77777777" w:rsidR="00E83FCA" w:rsidRPr="00410A04" w:rsidRDefault="00E83FCA" w:rsidP="00E83FCA">
      <w:pPr>
        <w:pStyle w:val="p1"/>
        <w:jc w:val="both"/>
        <w:rPr>
          <w:rFonts w:ascii="Arial" w:eastAsia="Arial" w:hAnsi="Arial" w:cs="Arial"/>
          <w:sz w:val="20"/>
          <w:szCs w:val="20"/>
          <w:lang w:val="en-US"/>
        </w:rPr>
      </w:pPr>
    </w:p>
    <w:p w14:paraId="268CCE9F" w14:textId="77777777" w:rsidR="00E83FCA" w:rsidRPr="00410A04" w:rsidRDefault="00E83FCA" w:rsidP="00E83FCA">
      <w:pPr>
        <w:pStyle w:val="p1"/>
        <w:jc w:val="both"/>
        <w:rPr>
          <w:rFonts w:ascii="Arial" w:eastAsia="Arial" w:hAnsi="Arial" w:cs="Arial"/>
          <w:sz w:val="20"/>
          <w:szCs w:val="20"/>
          <w:lang w:val="en-US"/>
        </w:rPr>
      </w:pPr>
      <w:r w:rsidRPr="00410A04">
        <w:rPr>
          <w:rFonts w:ascii="Arial" w:eastAsia="Arial" w:hAnsi="Arial" w:cs="Arial"/>
          <w:sz w:val="20"/>
          <w:szCs w:val="20"/>
          <w:lang w:val="en-US"/>
        </w:rPr>
        <w:t>Case reports described by Nagata et al. (2016), Ong; Harun; Lim (2019); Chawla and Kumar (2019); Nik Azis and Mohd (2022) and Luo et al. (2024) observed the presence of grade II mobility.</w:t>
      </w:r>
    </w:p>
    <w:p w14:paraId="4FAF4BD2" w14:textId="77777777" w:rsidR="00E83FCA" w:rsidRPr="00410A04" w:rsidRDefault="00E83FCA" w:rsidP="00E83FCA">
      <w:pPr>
        <w:pStyle w:val="p1"/>
        <w:jc w:val="both"/>
        <w:rPr>
          <w:rFonts w:ascii="Arial" w:eastAsia="Arial" w:hAnsi="Arial" w:cs="Arial"/>
          <w:sz w:val="20"/>
          <w:szCs w:val="20"/>
          <w:lang w:val="en-US"/>
        </w:rPr>
      </w:pPr>
      <w:r w:rsidRPr="00410A04">
        <w:rPr>
          <w:rFonts w:ascii="Arial" w:eastAsia="Arial" w:hAnsi="Arial" w:cs="Arial"/>
          <w:sz w:val="20"/>
          <w:szCs w:val="20"/>
          <w:lang w:val="en-US"/>
        </w:rPr>
        <w:t xml:space="preserve">Ong; Harun; Lim (2019), </w:t>
      </w:r>
      <w:proofErr w:type="spellStart"/>
      <w:r w:rsidRPr="00410A04">
        <w:rPr>
          <w:rFonts w:ascii="Arial" w:eastAsia="Arial" w:hAnsi="Arial" w:cs="Arial"/>
          <w:sz w:val="20"/>
          <w:szCs w:val="20"/>
          <w:lang w:val="en-US"/>
        </w:rPr>
        <w:t>Pilloni</w:t>
      </w:r>
      <w:proofErr w:type="spellEnd"/>
      <w:r w:rsidRPr="00410A04">
        <w:rPr>
          <w:rFonts w:ascii="Arial" w:eastAsia="Arial" w:hAnsi="Arial" w:cs="Arial"/>
          <w:sz w:val="20"/>
          <w:szCs w:val="20"/>
          <w:lang w:val="en-US"/>
        </w:rPr>
        <w:t xml:space="preserve"> et al. (2019), </w:t>
      </w:r>
      <w:proofErr w:type="spellStart"/>
      <w:r w:rsidRPr="00410A04">
        <w:rPr>
          <w:rFonts w:ascii="Arial" w:eastAsia="Arial" w:hAnsi="Arial" w:cs="Arial"/>
          <w:sz w:val="20"/>
          <w:szCs w:val="20"/>
          <w:lang w:val="en-US"/>
        </w:rPr>
        <w:t>Pedercini</w:t>
      </w:r>
      <w:proofErr w:type="spellEnd"/>
      <w:r w:rsidRPr="00410A04">
        <w:rPr>
          <w:rFonts w:ascii="Arial" w:eastAsia="Arial" w:hAnsi="Arial" w:cs="Arial"/>
          <w:sz w:val="20"/>
          <w:szCs w:val="20"/>
          <w:lang w:val="en-US"/>
        </w:rPr>
        <w:t xml:space="preserve"> et al., Luo et al. (2021), Lee and Kim (2025) reported an association between pain and discomfort and the presence of tissue edema.</w:t>
      </w:r>
    </w:p>
    <w:p w14:paraId="12FC98B4" w14:textId="77777777" w:rsidR="00E83FCA" w:rsidRPr="00410A04" w:rsidRDefault="00E83FCA" w:rsidP="00E83FCA">
      <w:pPr>
        <w:pStyle w:val="p1"/>
        <w:jc w:val="both"/>
        <w:rPr>
          <w:rFonts w:ascii="Arial" w:eastAsia="Arial" w:hAnsi="Arial" w:cs="Arial"/>
          <w:sz w:val="20"/>
          <w:szCs w:val="20"/>
          <w:lang w:val="en-US"/>
        </w:rPr>
      </w:pPr>
    </w:p>
    <w:p w14:paraId="5709A614" w14:textId="27211C0A" w:rsidR="008C1C38" w:rsidRPr="00410A04" w:rsidRDefault="00E83FCA" w:rsidP="00E83FCA">
      <w:pPr>
        <w:pStyle w:val="p1"/>
        <w:jc w:val="both"/>
        <w:rPr>
          <w:rFonts w:ascii="Arial" w:eastAsia="Arial" w:hAnsi="Arial" w:cs="Arial"/>
          <w:color w:val="000000" w:themeColor="text1"/>
          <w:sz w:val="20"/>
          <w:szCs w:val="20"/>
          <w:lang w:val="en-US"/>
        </w:rPr>
      </w:pPr>
      <w:r w:rsidRPr="00410A04">
        <w:rPr>
          <w:rFonts w:ascii="Arial" w:eastAsia="Arial" w:hAnsi="Arial" w:cs="Arial"/>
          <w:sz w:val="20"/>
          <w:szCs w:val="20"/>
          <w:lang w:val="en-US"/>
        </w:rPr>
        <w:t xml:space="preserve">A report of gingival fremitus (vibration that occurs in the tooth when subjected to excessive occlusal forces) associated with the presence of an 8 mm deep periodontal pocket (tooth 26) was described by Kuwada et al. (2024). Although there were no clinical symptoms, irregularities in the steps and surface were perceived during exploration with a periodontal probe, suggesting root fracture. The electric pulp vitality test was initially positive, but a month later, the patient returned complaining of spontaneous pain and purulent discharge in the vestibular periodontal pocket, where an increase in probing depth was observed. Cone-beam computed tomography (CBCT) showed a linear, bridge-shaped, high-density structure in contact with the distal surface of the </w:t>
      </w:r>
      <w:proofErr w:type="spellStart"/>
      <w:r w:rsidRPr="00410A04">
        <w:rPr>
          <w:rFonts w:ascii="Arial" w:eastAsia="Arial" w:hAnsi="Arial" w:cs="Arial"/>
          <w:sz w:val="20"/>
          <w:szCs w:val="20"/>
          <w:lang w:val="en-US"/>
        </w:rPr>
        <w:t>mesiobuccal</w:t>
      </w:r>
      <w:proofErr w:type="spellEnd"/>
      <w:r w:rsidRPr="00410A04">
        <w:rPr>
          <w:rFonts w:ascii="Arial" w:eastAsia="Arial" w:hAnsi="Arial" w:cs="Arial"/>
          <w:sz w:val="20"/>
          <w:szCs w:val="20"/>
          <w:lang w:val="en-US"/>
        </w:rPr>
        <w:t xml:space="preserve"> root and the proximal surface of the distobuccal root. The tooth was extracted and evaluated by micro-computed tomography, which showed structures considered </w:t>
      </w:r>
      <w:proofErr w:type="spellStart"/>
      <w:r w:rsidRPr="00410A04">
        <w:rPr>
          <w:rFonts w:ascii="Arial" w:eastAsia="Arial" w:hAnsi="Arial" w:cs="Arial"/>
          <w:sz w:val="20"/>
          <w:szCs w:val="20"/>
          <w:lang w:val="en-US"/>
        </w:rPr>
        <w:t>hypercementosis</w:t>
      </w:r>
      <w:proofErr w:type="spellEnd"/>
      <w:r w:rsidRPr="00410A04">
        <w:rPr>
          <w:rFonts w:ascii="Arial" w:eastAsia="Arial" w:hAnsi="Arial" w:cs="Arial"/>
          <w:sz w:val="20"/>
          <w:szCs w:val="20"/>
          <w:lang w:val="en-US"/>
        </w:rPr>
        <w:t xml:space="preserve">. In the histological examination, the bridge structure was identified as mixed cellular fibrous cementum. </w:t>
      </w:r>
    </w:p>
    <w:p w14:paraId="28352DDA" w14:textId="77777777" w:rsidR="008C1C38" w:rsidRPr="00410A04" w:rsidRDefault="008C1C38" w:rsidP="008C1C38">
      <w:pPr>
        <w:pStyle w:val="p1"/>
        <w:jc w:val="both"/>
        <w:rPr>
          <w:rFonts w:ascii="Arial" w:eastAsia="Arial" w:hAnsi="Arial" w:cs="Arial"/>
          <w:color w:val="000000" w:themeColor="text1"/>
          <w:sz w:val="20"/>
          <w:szCs w:val="20"/>
          <w:lang w:val="en-US"/>
        </w:rPr>
      </w:pPr>
    </w:p>
    <w:p w14:paraId="13B7907F" w14:textId="77777777" w:rsidR="00E83FCA" w:rsidRPr="00410A04" w:rsidRDefault="00E83FCA" w:rsidP="00E83FCA">
      <w:pPr>
        <w:spacing w:after="0" w:line="240" w:lineRule="auto"/>
        <w:jc w:val="both"/>
        <w:rPr>
          <w:rFonts w:ascii="Arial" w:eastAsia="Arial" w:hAnsi="Arial" w:cs="Arial"/>
          <w:color w:val="000000" w:themeColor="text1"/>
          <w:sz w:val="20"/>
          <w:szCs w:val="20"/>
          <w:lang w:val="en-US" w:eastAsia="pt-BR"/>
        </w:rPr>
      </w:pPr>
      <w:r w:rsidRPr="00410A04">
        <w:rPr>
          <w:rFonts w:ascii="Arial" w:eastAsia="Arial" w:hAnsi="Arial" w:cs="Arial"/>
          <w:color w:val="000000" w:themeColor="text1"/>
          <w:sz w:val="20"/>
          <w:szCs w:val="20"/>
          <w:lang w:val="en-US" w:eastAsia="pt-BR"/>
        </w:rPr>
        <w:lastRenderedPageBreak/>
        <w:t>Clinical detection of fistulous tracts has been reported in some cases affected by cementum rupture and may mimic chronic infections of endodontic and/or periodontal origin (</w:t>
      </w:r>
      <w:proofErr w:type="spellStart"/>
      <w:r w:rsidRPr="00410A04">
        <w:rPr>
          <w:rFonts w:ascii="Arial" w:eastAsia="Arial" w:hAnsi="Arial" w:cs="Arial"/>
          <w:color w:val="000000" w:themeColor="text1"/>
          <w:sz w:val="20"/>
          <w:szCs w:val="20"/>
          <w:lang w:val="en-US" w:eastAsia="pt-BR"/>
        </w:rPr>
        <w:t>Pedercini</w:t>
      </w:r>
      <w:proofErr w:type="spellEnd"/>
      <w:r w:rsidRPr="00410A04">
        <w:rPr>
          <w:rFonts w:ascii="Arial" w:eastAsia="Arial" w:hAnsi="Arial" w:cs="Arial"/>
          <w:color w:val="000000" w:themeColor="text1"/>
          <w:sz w:val="20"/>
          <w:szCs w:val="20"/>
          <w:lang w:val="en-US" w:eastAsia="pt-BR"/>
        </w:rPr>
        <w:t xml:space="preserve"> et al., 2021; Nagahara et al., 2022; Lee and Kim, 2025; Lee et al., 2025).</w:t>
      </w:r>
    </w:p>
    <w:p w14:paraId="042F09E5" w14:textId="77777777" w:rsidR="00E83FCA" w:rsidRPr="00410A04" w:rsidRDefault="00E83FCA" w:rsidP="00E83FCA">
      <w:pPr>
        <w:spacing w:after="0" w:line="240" w:lineRule="auto"/>
        <w:jc w:val="both"/>
        <w:rPr>
          <w:rFonts w:ascii="Arial" w:eastAsia="Arial" w:hAnsi="Arial" w:cs="Arial"/>
          <w:color w:val="000000" w:themeColor="text1"/>
          <w:sz w:val="20"/>
          <w:szCs w:val="20"/>
          <w:lang w:val="en-US" w:eastAsia="pt-BR"/>
        </w:rPr>
      </w:pPr>
    </w:p>
    <w:p w14:paraId="5C5BFDB2" w14:textId="6337A4C8" w:rsidR="008C1C38" w:rsidRPr="00410A04" w:rsidRDefault="00E83FCA" w:rsidP="00E83FCA">
      <w:pPr>
        <w:spacing w:after="0" w:line="240" w:lineRule="auto"/>
        <w:jc w:val="both"/>
        <w:rPr>
          <w:rFonts w:ascii="Arial" w:eastAsia="Arial" w:hAnsi="Arial" w:cs="Arial"/>
          <w:color w:val="000000" w:themeColor="text1"/>
          <w:sz w:val="20"/>
          <w:szCs w:val="20"/>
          <w:lang w:val="en-US" w:eastAsia="pt-BR"/>
        </w:rPr>
      </w:pPr>
      <w:r w:rsidRPr="00410A04">
        <w:rPr>
          <w:rFonts w:ascii="Arial" w:eastAsia="Arial" w:hAnsi="Arial" w:cs="Arial"/>
          <w:color w:val="000000" w:themeColor="text1"/>
          <w:sz w:val="20"/>
          <w:szCs w:val="20"/>
          <w:lang w:val="en-US" w:eastAsia="pt-BR"/>
        </w:rPr>
        <w:t xml:space="preserve">The characteristics of bone destruction visible in radiographic and tomographic images of lesions resulting from cementum delamination generally manifest vertically (Nagata; Kanie; Shima, 2016), angularly (Nik Azis and </w:t>
      </w:r>
      <w:proofErr w:type="spellStart"/>
      <w:r w:rsidRPr="00410A04">
        <w:rPr>
          <w:rFonts w:ascii="Arial" w:eastAsia="Arial" w:hAnsi="Arial" w:cs="Arial"/>
          <w:color w:val="000000" w:themeColor="text1"/>
          <w:sz w:val="20"/>
          <w:szCs w:val="20"/>
          <w:lang w:val="en-US" w:eastAsia="pt-BR"/>
        </w:rPr>
        <w:t>Mohd</w:t>
      </w:r>
      <w:proofErr w:type="spellEnd"/>
      <w:r w:rsidRPr="00410A04">
        <w:rPr>
          <w:rFonts w:ascii="Arial" w:eastAsia="Arial" w:hAnsi="Arial" w:cs="Arial"/>
          <w:color w:val="000000" w:themeColor="text1"/>
          <w:sz w:val="20"/>
          <w:szCs w:val="20"/>
          <w:lang w:val="en-US" w:eastAsia="pt-BR"/>
        </w:rPr>
        <w:t xml:space="preserve">, 2022), and </w:t>
      </w:r>
      <w:proofErr w:type="spellStart"/>
      <w:r w:rsidRPr="00410A04">
        <w:rPr>
          <w:rFonts w:ascii="Arial" w:eastAsia="Arial" w:hAnsi="Arial" w:cs="Arial"/>
          <w:color w:val="000000" w:themeColor="text1"/>
          <w:sz w:val="20"/>
          <w:szCs w:val="20"/>
          <w:lang w:val="en-US" w:eastAsia="pt-BR"/>
        </w:rPr>
        <w:t>periapically</w:t>
      </w:r>
      <w:proofErr w:type="spellEnd"/>
      <w:r w:rsidRPr="00410A04">
        <w:rPr>
          <w:rFonts w:ascii="Arial" w:eastAsia="Arial" w:hAnsi="Arial" w:cs="Arial"/>
          <w:color w:val="000000" w:themeColor="text1"/>
          <w:sz w:val="20"/>
          <w:szCs w:val="20"/>
          <w:lang w:val="en-US" w:eastAsia="pt-BR"/>
        </w:rPr>
        <w:t xml:space="preserve"> (</w:t>
      </w:r>
      <w:proofErr w:type="spellStart"/>
      <w:r w:rsidRPr="00410A04">
        <w:rPr>
          <w:rFonts w:ascii="Arial" w:eastAsia="Arial" w:hAnsi="Arial" w:cs="Arial"/>
          <w:color w:val="000000" w:themeColor="text1"/>
          <w:sz w:val="20"/>
          <w:szCs w:val="20"/>
          <w:lang w:val="en-US" w:eastAsia="pt-BR"/>
        </w:rPr>
        <w:t>Kuwada</w:t>
      </w:r>
      <w:proofErr w:type="spellEnd"/>
      <w:r w:rsidRPr="00410A04">
        <w:rPr>
          <w:rFonts w:ascii="Arial" w:eastAsia="Arial" w:hAnsi="Arial" w:cs="Arial"/>
          <w:color w:val="000000" w:themeColor="text1"/>
          <w:sz w:val="20"/>
          <w:szCs w:val="20"/>
          <w:lang w:val="en-US" w:eastAsia="pt-BR"/>
        </w:rPr>
        <w:t xml:space="preserve"> et al., 2024; Luo et al., 2024). However, the detection of vertical bone resorption was more frequent. In the retrospective study by Qari et al. (2019), twenty-one cases of cemental delamination were identified over an 8-year period, with twenty radiolucent images (95.2%) presenting as vertical lesions on the surface of the affected root. The average size of the vertical </w:t>
      </w:r>
      <w:proofErr w:type="spellStart"/>
      <w:r w:rsidRPr="00410A04">
        <w:rPr>
          <w:rFonts w:ascii="Arial" w:eastAsia="Arial" w:hAnsi="Arial" w:cs="Arial"/>
          <w:color w:val="000000" w:themeColor="text1"/>
          <w:sz w:val="20"/>
          <w:szCs w:val="20"/>
          <w:lang w:val="en-US" w:eastAsia="pt-BR"/>
        </w:rPr>
        <w:t>radiolucencies</w:t>
      </w:r>
      <w:proofErr w:type="spellEnd"/>
      <w:r w:rsidRPr="00410A04">
        <w:rPr>
          <w:rFonts w:ascii="Arial" w:eastAsia="Arial" w:hAnsi="Arial" w:cs="Arial"/>
          <w:color w:val="000000" w:themeColor="text1"/>
          <w:sz w:val="20"/>
          <w:szCs w:val="20"/>
          <w:lang w:val="en-US" w:eastAsia="pt-BR"/>
        </w:rPr>
        <w:t xml:space="preserve"> was 1.1 cm, and they were uniformly located on the mesial or distal surfaces of the roots. In thirteen teeth, no previous endodontic treatment had been performed (61.9%), and they presented characteristics of pulp vitality.</w:t>
      </w:r>
      <w:r w:rsidR="00AB4B35" w:rsidRPr="00410A04">
        <w:rPr>
          <w:rFonts w:ascii="Arial" w:eastAsia="Arial" w:hAnsi="Arial" w:cs="Arial"/>
          <w:color w:val="000000" w:themeColor="text1"/>
          <w:sz w:val="20"/>
          <w:szCs w:val="20"/>
          <w:lang w:val="en-US" w:eastAsia="pt-BR"/>
        </w:rPr>
        <w:t xml:space="preserve"> </w:t>
      </w:r>
      <w:r w:rsidRPr="00410A04">
        <w:rPr>
          <w:rFonts w:ascii="Arial" w:eastAsia="Arial" w:hAnsi="Arial" w:cs="Arial"/>
          <w:color w:val="000000" w:themeColor="text1"/>
          <w:sz w:val="20"/>
          <w:szCs w:val="20"/>
          <w:lang w:val="en-US" w:eastAsia="pt-BR"/>
        </w:rPr>
        <w:t>Endodontic-periodontal lesions (EPLs) complicated by cemental ruptures also represent a diagnostic and therapeutic challenge.</w:t>
      </w:r>
    </w:p>
    <w:p w14:paraId="2D5893E5" w14:textId="77777777" w:rsidR="00AB4B35" w:rsidRPr="00410A04" w:rsidRDefault="00AB4B35" w:rsidP="00E83FCA">
      <w:pPr>
        <w:spacing w:after="0" w:line="240" w:lineRule="auto"/>
        <w:jc w:val="both"/>
        <w:rPr>
          <w:rFonts w:ascii="Arial" w:eastAsia="Arial" w:hAnsi="Arial" w:cs="Arial"/>
          <w:color w:val="000000" w:themeColor="text1"/>
          <w:sz w:val="20"/>
          <w:szCs w:val="20"/>
          <w:lang w:val="en-US" w:eastAsia="pt-BR"/>
        </w:rPr>
      </w:pPr>
    </w:p>
    <w:p w14:paraId="4BCC8F57" w14:textId="4F567834" w:rsidR="008C1C38" w:rsidRPr="00410A04" w:rsidRDefault="001313EA" w:rsidP="008C1C38">
      <w:pPr>
        <w:pStyle w:val="p1"/>
        <w:jc w:val="both"/>
        <w:rPr>
          <w:rFonts w:ascii="Arial" w:eastAsia="Arial" w:hAnsi="Arial" w:cs="Arial"/>
          <w:color w:val="auto"/>
          <w:sz w:val="20"/>
          <w:szCs w:val="20"/>
          <w:lang w:val="en-US" w:eastAsia="en-US"/>
        </w:rPr>
      </w:pPr>
      <w:r w:rsidRPr="00410A04">
        <w:rPr>
          <w:rFonts w:ascii="Arial" w:eastAsia="Arial" w:hAnsi="Arial" w:cs="Arial"/>
          <w:color w:val="auto"/>
          <w:sz w:val="20"/>
          <w:szCs w:val="20"/>
          <w:lang w:val="en-US" w:eastAsia="en-US"/>
        </w:rPr>
        <w:t>Regarding the influence of cementum fracture location and its possible clinical and prognostic implications, it was observed that upper anterior teeth generally present cementum fracture in the middle third, while in lower anterior teeth and multi-rooted teeth, cementum fractures are more commonly detected apically. A retrospective study conducted by Zhao et al. (2024) evaluated 61 teeth with cementum delamination, and among the 24 upper molars included in the cohort, the palatal root emerged as the main site of cementum fracture. The study described by Ong, Harun, and Lim (2019) reported that success is higher if the detachment is found in the middle third (66.7%) or coronal third (60.0%) and significantly lower if the detachment is in the apical third (11.1%). Furthermore, surgical treatment (57.7%) of cemental delamination healed significantly faster and better than non-surgical treatment (28.6%) after immediate removal of the irritant.</w:t>
      </w:r>
    </w:p>
    <w:p w14:paraId="2DAA4A85" w14:textId="77777777" w:rsidR="001313EA" w:rsidRPr="00410A04" w:rsidRDefault="001313EA" w:rsidP="008C1C38">
      <w:pPr>
        <w:pStyle w:val="p1"/>
        <w:jc w:val="both"/>
        <w:rPr>
          <w:rFonts w:ascii="Arial" w:eastAsia="Arial" w:hAnsi="Arial" w:cs="Arial"/>
          <w:color w:val="auto"/>
          <w:sz w:val="20"/>
          <w:szCs w:val="20"/>
          <w:lang w:val="en-US" w:eastAsia="en-US"/>
        </w:rPr>
      </w:pPr>
    </w:p>
    <w:p w14:paraId="5E28A5B8" w14:textId="01A3ED14" w:rsidR="009C3FA5" w:rsidRPr="00410A04" w:rsidRDefault="008C1C38" w:rsidP="008C1C38">
      <w:pPr>
        <w:pStyle w:val="p1"/>
        <w:jc w:val="both"/>
        <w:rPr>
          <w:rFonts w:ascii="Arial" w:eastAsia="Arial" w:hAnsi="Arial" w:cs="Arial"/>
          <w:color w:val="auto"/>
          <w:sz w:val="20"/>
          <w:szCs w:val="20"/>
          <w:lang w:val="en-US" w:eastAsia="en-US"/>
        </w:rPr>
      </w:pPr>
      <w:r w:rsidRPr="00410A04">
        <w:rPr>
          <w:rFonts w:ascii="Arial" w:eastAsia="Arial" w:hAnsi="Arial" w:cs="Arial"/>
          <w:color w:val="auto"/>
          <w:sz w:val="20"/>
          <w:szCs w:val="20"/>
          <w:lang w:val="en-US" w:eastAsia="en-US"/>
        </w:rPr>
        <w:t>Among the studies evaluated, 77.3% used periapical radiography for the detection of cementum delamination and 36.3% performed histopathological examination. Periapical radiography proved limited, as it is not always possible to observe cementum fragments in 2D or even 3D imaging exams. In many cases, diagnostic surgery and sending hard tissue fragments for histological examination are the only way to confirm the diagnosis of cemental tear (</w:t>
      </w:r>
      <w:proofErr w:type="spellStart"/>
      <w:r w:rsidRPr="00410A04">
        <w:rPr>
          <w:rFonts w:ascii="Arial" w:eastAsia="Arial" w:hAnsi="Arial" w:cs="Arial"/>
          <w:color w:val="auto"/>
          <w:sz w:val="20"/>
          <w:szCs w:val="20"/>
          <w:lang w:val="en-US" w:eastAsia="en-US"/>
        </w:rPr>
        <w:t>Pedercini</w:t>
      </w:r>
      <w:proofErr w:type="spellEnd"/>
      <w:r w:rsidRPr="00410A04">
        <w:rPr>
          <w:rFonts w:ascii="Arial" w:eastAsia="Arial" w:hAnsi="Arial" w:cs="Arial"/>
          <w:color w:val="auto"/>
          <w:sz w:val="20"/>
          <w:szCs w:val="20"/>
          <w:lang w:val="en-US" w:eastAsia="en-US"/>
        </w:rPr>
        <w:t xml:space="preserve"> et al., 2021). CBCT was used in approximately 40.9% of the studies, highlighting its use as a complementary tool.</w:t>
      </w:r>
    </w:p>
    <w:p w14:paraId="64E9015C" w14:textId="77777777" w:rsidR="008C1C38" w:rsidRPr="00410A04" w:rsidRDefault="008C1C38" w:rsidP="008C1C38">
      <w:pPr>
        <w:pStyle w:val="p1"/>
        <w:jc w:val="both"/>
        <w:rPr>
          <w:rFonts w:ascii="Arial" w:eastAsia="Arial" w:hAnsi="Arial" w:cs="Arial"/>
          <w:sz w:val="20"/>
          <w:szCs w:val="20"/>
          <w:lang w:val="en-US"/>
        </w:rPr>
      </w:pPr>
    </w:p>
    <w:p w14:paraId="586A7B94" w14:textId="4184A36C" w:rsidR="009C3FA5" w:rsidRPr="00410A04" w:rsidRDefault="009C3FA5" w:rsidP="00A67D35">
      <w:pPr>
        <w:pStyle w:val="p1"/>
        <w:rPr>
          <w:rFonts w:ascii="Arial" w:eastAsia="Arial" w:hAnsi="Arial" w:cs="Arial"/>
          <w:b/>
          <w:bCs/>
          <w:sz w:val="20"/>
          <w:szCs w:val="20"/>
          <w:lang w:val="en-US"/>
        </w:rPr>
      </w:pPr>
      <w:r w:rsidRPr="00410A04">
        <w:rPr>
          <w:rFonts w:ascii="Arial" w:eastAsia="Arial" w:hAnsi="Arial" w:cs="Arial"/>
          <w:b/>
          <w:bCs/>
          <w:sz w:val="20"/>
          <w:szCs w:val="20"/>
          <w:lang w:val="en-US"/>
        </w:rPr>
        <w:t xml:space="preserve">3.4 </w:t>
      </w:r>
      <w:r w:rsidR="008C1C38" w:rsidRPr="00410A04">
        <w:rPr>
          <w:rFonts w:ascii="Arial" w:eastAsia="Arial" w:hAnsi="Arial" w:cs="Arial"/>
          <w:b/>
          <w:bCs/>
          <w:sz w:val="20"/>
          <w:szCs w:val="20"/>
          <w:lang w:val="en-US"/>
        </w:rPr>
        <w:t>Histopathological findings</w:t>
      </w:r>
    </w:p>
    <w:p w14:paraId="0813C0A6" w14:textId="77777777" w:rsidR="009C3FA5" w:rsidRPr="00410A04" w:rsidRDefault="009C3FA5" w:rsidP="00A67D35">
      <w:pPr>
        <w:pStyle w:val="p1"/>
        <w:rPr>
          <w:rFonts w:ascii="Arial" w:eastAsia="Arial" w:hAnsi="Arial" w:cs="Arial"/>
          <w:b/>
          <w:bCs/>
          <w:sz w:val="20"/>
          <w:szCs w:val="20"/>
          <w:lang w:val="en-US"/>
        </w:rPr>
      </w:pPr>
    </w:p>
    <w:p w14:paraId="389FC8EC" w14:textId="0BB90B9C" w:rsidR="009C3FA5" w:rsidRPr="00410A04" w:rsidRDefault="00F27FF3" w:rsidP="00A67D35">
      <w:pPr>
        <w:pStyle w:val="p1"/>
        <w:jc w:val="both"/>
        <w:rPr>
          <w:rFonts w:ascii="Arial" w:eastAsia="Arial" w:hAnsi="Arial" w:cs="Arial"/>
          <w:color w:val="000000" w:themeColor="text1"/>
          <w:sz w:val="20"/>
          <w:szCs w:val="20"/>
          <w:lang w:val="en-US"/>
        </w:rPr>
      </w:pPr>
      <w:r w:rsidRPr="00410A04">
        <w:rPr>
          <w:rFonts w:ascii="Arial" w:eastAsia="Arial" w:hAnsi="Arial" w:cs="Arial"/>
          <w:color w:val="000000" w:themeColor="text1"/>
          <w:sz w:val="20"/>
          <w:szCs w:val="20"/>
          <w:lang w:val="en-US"/>
        </w:rPr>
        <w:t xml:space="preserve">Histopathological examination has been considered the gold standard for the definitive diagnosis of cemental tears (Xie et al., 2017). Regarding the histological data observed in this review, 8 of the 22 articles used histopathological examination to confirm the diagnosis of cemental tears (Nagata et al., 2016; Nagata; Kanie; Shima, 2016; </w:t>
      </w:r>
      <w:r w:rsidR="00265DD8" w:rsidRPr="00410A04">
        <w:rPr>
          <w:rFonts w:ascii="Arial" w:hAnsi="Arial" w:cs="Arial"/>
          <w:sz w:val="20"/>
          <w:szCs w:val="20"/>
          <w:lang w:val="en-US"/>
        </w:rPr>
        <w:t>Ong; Harun; Lim, 2019</w:t>
      </w:r>
      <w:r w:rsidRPr="00410A04">
        <w:rPr>
          <w:rFonts w:ascii="Arial" w:eastAsia="Arial" w:hAnsi="Arial" w:cs="Arial"/>
          <w:color w:val="000000" w:themeColor="text1"/>
          <w:sz w:val="20"/>
          <w:szCs w:val="20"/>
          <w:lang w:val="en-US"/>
        </w:rPr>
        <w:t xml:space="preserve">; Qari et al., 2019; </w:t>
      </w:r>
      <w:proofErr w:type="spellStart"/>
      <w:r w:rsidRPr="00410A04">
        <w:rPr>
          <w:rFonts w:ascii="Arial" w:eastAsia="Arial" w:hAnsi="Arial" w:cs="Arial"/>
          <w:color w:val="000000" w:themeColor="text1"/>
          <w:sz w:val="20"/>
          <w:szCs w:val="20"/>
          <w:lang w:val="en-US"/>
        </w:rPr>
        <w:t>Pedercini</w:t>
      </w:r>
      <w:proofErr w:type="spellEnd"/>
      <w:r w:rsidRPr="00410A04">
        <w:rPr>
          <w:rFonts w:ascii="Arial" w:eastAsia="Arial" w:hAnsi="Arial" w:cs="Arial"/>
          <w:color w:val="000000" w:themeColor="text1"/>
          <w:sz w:val="20"/>
          <w:szCs w:val="20"/>
          <w:lang w:val="en-US"/>
        </w:rPr>
        <w:t xml:space="preserve"> et al., 2021; Tan et al., 2022; Nagahara et al., 2022; Kuwada et al., 2024). These studies observed adherent circumferential fibrous connective tissue with intense inflammatory infiltrate along with cementum fragments on the root surface or near the bone tissue. Biopsy may not always be necessary if direct intraoperative inspection of the root surface allows detection of cementum fracture (Nagata et al., 2016).</w:t>
      </w:r>
    </w:p>
    <w:p w14:paraId="18133906" w14:textId="77777777" w:rsidR="00F27FF3" w:rsidRPr="00410A04" w:rsidRDefault="00F27FF3" w:rsidP="00A67D35">
      <w:pPr>
        <w:pStyle w:val="p1"/>
        <w:jc w:val="both"/>
        <w:rPr>
          <w:rFonts w:ascii="Arial" w:eastAsia="Arial" w:hAnsi="Arial" w:cs="Arial"/>
          <w:sz w:val="20"/>
          <w:szCs w:val="20"/>
          <w:highlight w:val="yellow"/>
          <w:lang w:val="en-US"/>
        </w:rPr>
      </w:pPr>
    </w:p>
    <w:p w14:paraId="64EBDFDF" w14:textId="5108BC48" w:rsidR="009C3FA5" w:rsidRPr="00410A04" w:rsidRDefault="009C3FA5" w:rsidP="00A67D35">
      <w:pPr>
        <w:pStyle w:val="p1"/>
        <w:rPr>
          <w:rFonts w:ascii="Arial" w:eastAsia="Arial" w:hAnsi="Arial" w:cs="Arial"/>
          <w:b/>
          <w:bCs/>
          <w:sz w:val="20"/>
          <w:szCs w:val="20"/>
          <w:lang w:val="en-US"/>
        </w:rPr>
      </w:pPr>
      <w:r w:rsidRPr="00410A04">
        <w:rPr>
          <w:rFonts w:ascii="Arial" w:eastAsia="Arial" w:hAnsi="Arial" w:cs="Arial"/>
          <w:b/>
          <w:bCs/>
          <w:sz w:val="20"/>
          <w:szCs w:val="20"/>
          <w:lang w:val="en-US"/>
        </w:rPr>
        <w:t xml:space="preserve">3.5 </w:t>
      </w:r>
      <w:r w:rsidR="00F27FF3" w:rsidRPr="00410A04">
        <w:rPr>
          <w:rFonts w:ascii="Arial" w:eastAsia="Arial" w:hAnsi="Arial" w:cs="Arial"/>
          <w:b/>
          <w:bCs/>
          <w:sz w:val="20"/>
          <w:szCs w:val="20"/>
          <w:lang w:val="en-US"/>
        </w:rPr>
        <w:t>Treatment</w:t>
      </w:r>
    </w:p>
    <w:p w14:paraId="47F85B8F" w14:textId="77777777" w:rsidR="009C3FA5" w:rsidRPr="00410A04" w:rsidRDefault="009C3FA5" w:rsidP="00A67D35">
      <w:pPr>
        <w:pStyle w:val="p1"/>
        <w:rPr>
          <w:rFonts w:ascii="Arial" w:eastAsia="Arial" w:hAnsi="Arial" w:cs="Arial"/>
          <w:sz w:val="22"/>
          <w:szCs w:val="22"/>
          <w:lang w:val="en-US"/>
        </w:rPr>
      </w:pPr>
    </w:p>
    <w:p w14:paraId="50F7E83E" w14:textId="77777777" w:rsidR="00F27FF3" w:rsidRPr="00410A04" w:rsidRDefault="00F27FF3" w:rsidP="00F27FF3">
      <w:pPr>
        <w:pStyle w:val="p1"/>
        <w:jc w:val="both"/>
        <w:rPr>
          <w:rFonts w:ascii="Arial" w:eastAsia="Arial" w:hAnsi="Arial" w:cs="Arial"/>
          <w:sz w:val="20"/>
          <w:szCs w:val="20"/>
          <w:lang w:val="en-US"/>
        </w:rPr>
      </w:pPr>
      <w:r w:rsidRPr="00410A04">
        <w:rPr>
          <w:rFonts w:ascii="Arial" w:eastAsia="Arial" w:hAnsi="Arial" w:cs="Arial"/>
          <w:sz w:val="20"/>
          <w:szCs w:val="20"/>
          <w:lang w:val="en-US"/>
        </w:rPr>
        <w:t>The treatments proposed in the analyzed studies included scaling and root planing with or without antibiotics, non-surgical or surgical endodontic treatment, and surgical periodontal therapy for the removal of cementum fragments. Tooth extraction was indicated in cases of bone resorption progression, with reports of reimplantation and simultaneous regenerative treatments using enamel matrix derivatives.</w:t>
      </w:r>
    </w:p>
    <w:p w14:paraId="51956984" w14:textId="77777777" w:rsidR="00F27FF3" w:rsidRPr="00410A04" w:rsidRDefault="00F27FF3" w:rsidP="00F27FF3">
      <w:pPr>
        <w:pStyle w:val="p1"/>
        <w:jc w:val="both"/>
        <w:rPr>
          <w:rFonts w:ascii="Arial" w:eastAsia="Arial" w:hAnsi="Arial" w:cs="Arial"/>
          <w:sz w:val="20"/>
          <w:szCs w:val="20"/>
          <w:lang w:val="en-US"/>
        </w:rPr>
      </w:pPr>
    </w:p>
    <w:p w14:paraId="0A3D5830" w14:textId="3D842F1C" w:rsidR="009C3FA5" w:rsidRPr="00410A04" w:rsidRDefault="00F27FF3" w:rsidP="00F27FF3">
      <w:pPr>
        <w:pStyle w:val="p1"/>
        <w:jc w:val="both"/>
        <w:rPr>
          <w:rFonts w:ascii="Arial" w:eastAsia="Arial" w:hAnsi="Arial" w:cs="Arial"/>
          <w:sz w:val="20"/>
          <w:szCs w:val="20"/>
          <w:lang w:val="en-US"/>
        </w:rPr>
      </w:pPr>
      <w:r w:rsidRPr="00410A04">
        <w:rPr>
          <w:rFonts w:ascii="Arial" w:eastAsia="Arial" w:hAnsi="Arial" w:cs="Arial"/>
          <w:sz w:val="20"/>
          <w:szCs w:val="20"/>
          <w:lang w:val="en-US"/>
        </w:rPr>
        <w:t xml:space="preserve">Of the 14 case reports included in this study, 78.6% were conducted with surgical treatment. In some of these cases, the initial management was conservative; however, given the absence of lesion healing during clinical follow-up, a surgical approach was subsequently chosen. The remaining 21.4% of cases were treated exclusively through non-surgical treatment, from the beginning to the conclusion of treatment. Regarding the follow-up of the cases, heterogeneity in </w:t>
      </w:r>
      <w:r w:rsidRPr="00410A04">
        <w:rPr>
          <w:rFonts w:ascii="Arial" w:eastAsia="Arial" w:hAnsi="Arial" w:cs="Arial"/>
          <w:sz w:val="20"/>
          <w:szCs w:val="20"/>
          <w:lang w:val="en-US"/>
        </w:rPr>
        <w:lastRenderedPageBreak/>
        <w:t xml:space="preserve">clinical outcomes was observed. Eight reports were considered successful as they demonstrated periodontal regeneration, reduced tooth mobility, and maintenance of clinical results throughout the follow-up period (Chawla et al., 2019; </w:t>
      </w:r>
      <w:proofErr w:type="spellStart"/>
      <w:r w:rsidRPr="00410A04">
        <w:rPr>
          <w:rFonts w:ascii="Arial" w:eastAsia="Arial" w:hAnsi="Arial" w:cs="Arial"/>
          <w:sz w:val="20"/>
          <w:szCs w:val="20"/>
          <w:lang w:val="en-US"/>
        </w:rPr>
        <w:t>Pilloni</w:t>
      </w:r>
      <w:proofErr w:type="spellEnd"/>
      <w:r w:rsidRPr="00410A04">
        <w:rPr>
          <w:rFonts w:ascii="Arial" w:eastAsia="Arial" w:hAnsi="Arial" w:cs="Arial"/>
          <w:sz w:val="20"/>
          <w:szCs w:val="20"/>
          <w:lang w:val="en-US"/>
        </w:rPr>
        <w:t xml:space="preserve"> et al., 2019; Nathani et al., 2021; Nik Azis et al., 2022; Nagahara et al., 2022; Puranik et al., 2025</w:t>
      </w:r>
      <w:proofErr w:type="gramStart"/>
      <w:r w:rsidRPr="00410A04">
        <w:rPr>
          <w:rFonts w:ascii="Arial" w:eastAsia="Arial" w:hAnsi="Arial" w:cs="Arial"/>
          <w:sz w:val="20"/>
          <w:szCs w:val="20"/>
          <w:lang w:val="en-US"/>
        </w:rPr>
        <w:t>a,b</w:t>
      </w:r>
      <w:proofErr w:type="gramEnd"/>
      <w:r w:rsidRPr="00410A04">
        <w:rPr>
          <w:rFonts w:ascii="Arial" w:eastAsia="Arial" w:hAnsi="Arial" w:cs="Arial"/>
          <w:sz w:val="20"/>
          <w:szCs w:val="20"/>
          <w:lang w:val="en-US"/>
        </w:rPr>
        <w:t xml:space="preserve">), Sadhak et al., 2025). Four studies were classified as partially successful, with patients failing to return for follow-up appointments in two of them, making it impossible to assess the </w:t>
      </w:r>
      <w:r w:rsidR="00224021" w:rsidRPr="00410A04">
        <w:rPr>
          <w:rFonts w:ascii="Arial" w:eastAsia="Arial" w:hAnsi="Arial" w:cs="Arial"/>
          <w:sz w:val="20"/>
          <w:szCs w:val="20"/>
          <w:lang w:val="en-US"/>
        </w:rPr>
        <w:t>outcome</w:t>
      </w:r>
      <w:r w:rsidRPr="00410A04">
        <w:rPr>
          <w:rFonts w:ascii="Arial" w:eastAsia="Arial" w:hAnsi="Arial" w:cs="Arial"/>
          <w:sz w:val="20"/>
          <w:szCs w:val="20"/>
          <w:lang w:val="en-US"/>
        </w:rPr>
        <w:t xml:space="preserve"> (Nagata et al., 2016; </w:t>
      </w:r>
      <w:r w:rsidR="00265DD8" w:rsidRPr="00410A04">
        <w:rPr>
          <w:rFonts w:ascii="Arial" w:hAnsi="Arial" w:cs="Arial"/>
          <w:sz w:val="20"/>
          <w:szCs w:val="20"/>
          <w:lang w:val="en-US"/>
        </w:rPr>
        <w:t>Ong; Harun; Lim, 2019</w:t>
      </w:r>
      <w:r w:rsidRPr="00410A04">
        <w:rPr>
          <w:rFonts w:ascii="Arial" w:eastAsia="Arial" w:hAnsi="Arial" w:cs="Arial"/>
          <w:sz w:val="20"/>
          <w:szCs w:val="20"/>
          <w:lang w:val="en-US"/>
        </w:rPr>
        <w:t xml:space="preserve">; </w:t>
      </w:r>
      <w:proofErr w:type="spellStart"/>
      <w:r w:rsidRPr="00410A04">
        <w:rPr>
          <w:rFonts w:ascii="Arial" w:eastAsia="Arial" w:hAnsi="Arial" w:cs="Arial"/>
          <w:sz w:val="20"/>
          <w:szCs w:val="20"/>
          <w:lang w:val="en-US"/>
        </w:rPr>
        <w:t>Pedercini</w:t>
      </w:r>
      <w:proofErr w:type="spellEnd"/>
      <w:r w:rsidRPr="00410A04">
        <w:rPr>
          <w:rFonts w:ascii="Arial" w:eastAsia="Arial" w:hAnsi="Arial" w:cs="Arial"/>
          <w:sz w:val="20"/>
          <w:szCs w:val="20"/>
          <w:lang w:val="en-US"/>
        </w:rPr>
        <w:t xml:space="preserve"> et al., 2021 and Luo et al., 2024). In the report by </w:t>
      </w:r>
      <w:proofErr w:type="spellStart"/>
      <w:r w:rsidRPr="00410A04">
        <w:rPr>
          <w:rFonts w:ascii="Arial" w:eastAsia="Arial" w:hAnsi="Arial" w:cs="Arial"/>
          <w:sz w:val="20"/>
          <w:szCs w:val="20"/>
          <w:lang w:val="en-US"/>
        </w:rPr>
        <w:t>Pedercini</w:t>
      </w:r>
      <w:proofErr w:type="spellEnd"/>
      <w:r w:rsidRPr="00410A04">
        <w:rPr>
          <w:rFonts w:ascii="Arial" w:eastAsia="Arial" w:hAnsi="Arial" w:cs="Arial"/>
          <w:sz w:val="20"/>
          <w:szCs w:val="20"/>
          <w:lang w:val="en-US"/>
        </w:rPr>
        <w:t xml:space="preserve"> et al. (2021), three teeth from three patients were analyzed; two teeth were preserved, with clinical improvement and favorable periodontal parameters, while one tooth was extracted due to extensive periodontal destruction. Three reports were considered unsuccessful, as the treatment culminated in exodontia (Nagata; Kanie; Shima, 2016; </w:t>
      </w:r>
      <w:r w:rsidR="0071279C" w:rsidRPr="00410A04">
        <w:rPr>
          <w:rFonts w:ascii="Arial" w:hAnsi="Arial" w:cs="Arial"/>
          <w:sz w:val="20"/>
          <w:szCs w:val="20"/>
          <w:lang w:val="en-US"/>
        </w:rPr>
        <w:t>Ong; Harun; Lim, 2019</w:t>
      </w:r>
      <w:r w:rsidRPr="00410A04">
        <w:rPr>
          <w:rFonts w:ascii="Arial" w:eastAsia="Arial" w:hAnsi="Arial" w:cs="Arial"/>
          <w:sz w:val="20"/>
          <w:szCs w:val="20"/>
          <w:lang w:val="en-US"/>
        </w:rPr>
        <w:t>; Kuwada et al., 2024). However, one of these studies also reported a concomitant case of partial success, so two studies were classified as total failure (Nagata; Kanie; Shima, 2016 and Kuwada et al. 2024). Among the studies considered successful, two corresponded to pediatric case reports (Puranik et al., 2025</w:t>
      </w:r>
      <w:proofErr w:type="gramStart"/>
      <w:r w:rsidRPr="00410A04">
        <w:rPr>
          <w:rFonts w:ascii="Arial" w:eastAsia="Arial" w:hAnsi="Arial" w:cs="Arial"/>
          <w:sz w:val="20"/>
          <w:szCs w:val="20"/>
          <w:lang w:val="en-US"/>
        </w:rPr>
        <w:t>a,b</w:t>
      </w:r>
      <w:proofErr w:type="gramEnd"/>
      <w:r w:rsidRPr="00410A04">
        <w:rPr>
          <w:rFonts w:ascii="Arial" w:eastAsia="Arial" w:hAnsi="Arial" w:cs="Arial"/>
          <w:sz w:val="20"/>
          <w:szCs w:val="20"/>
          <w:lang w:val="en-US"/>
        </w:rPr>
        <w:t>).</w:t>
      </w:r>
    </w:p>
    <w:p w14:paraId="230F36F7" w14:textId="77777777" w:rsidR="00F27FF3" w:rsidRPr="00410A04" w:rsidRDefault="00F27FF3" w:rsidP="00A67D35">
      <w:pPr>
        <w:pStyle w:val="p1"/>
        <w:jc w:val="both"/>
        <w:rPr>
          <w:rFonts w:ascii="Arial" w:eastAsia="Arial" w:hAnsi="Arial" w:cs="Arial"/>
          <w:sz w:val="20"/>
          <w:szCs w:val="20"/>
          <w:lang w:val="en-US"/>
        </w:rPr>
      </w:pPr>
    </w:p>
    <w:p w14:paraId="04506340" w14:textId="48C5920E" w:rsidR="009C3FA5" w:rsidRPr="00410A04" w:rsidRDefault="00F27FF3" w:rsidP="00A67D35">
      <w:pPr>
        <w:pStyle w:val="p1"/>
        <w:jc w:val="both"/>
        <w:rPr>
          <w:rFonts w:ascii="Arial" w:eastAsia="Arial" w:hAnsi="Arial" w:cs="Arial"/>
          <w:color w:val="000000" w:themeColor="text1"/>
          <w:sz w:val="20"/>
          <w:szCs w:val="20"/>
          <w:lang w:val="en-US"/>
        </w:rPr>
      </w:pPr>
      <w:r w:rsidRPr="00410A04">
        <w:rPr>
          <w:rFonts w:ascii="Arial" w:eastAsia="Arial" w:hAnsi="Arial" w:cs="Arial"/>
          <w:color w:val="000000" w:themeColor="text1"/>
          <w:sz w:val="20"/>
          <w:szCs w:val="20"/>
          <w:lang w:val="en-US"/>
        </w:rPr>
        <w:t>The success of treatment depends on the early recognition of the clinical signs and symptoms of cemental tear, as well as pre-existing endodontic and periodontal conditions. Diagnostic confirmation depends on a surgical approach combined with histological analysis. Treatment should be individualized, ranging from conservative approaches to surgical procedures.</w:t>
      </w:r>
    </w:p>
    <w:p w14:paraId="1AFC3B5C" w14:textId="77777777" w:rsidR="009C3FA5" w:rsidRPr="00410A04" w:rsidRDefault="009C3FA5" w:rsidP="00A67D35">
      <w:pPr>
        <w:pStyle w:val="p1"/>
        <w:jc w:val="both"/>
        <w:rPr>
          <w:rFonts w:ascii="Arial" w:eastAsia="Arial" w:hAnsi="Arial" w:cs="Arial"/>
          <w:color w:val="000000" w:themeColor="text1"/>
          <w:sz w:val="20"/>
          <w:szCs w:val="20"/>
          <w:highlight w:val="yellow"/>
          <w:lang w:val="en-US"/>
        </w:rPr>
      </w:pPr>
    </w:p>
    <w:p w14:paraId="597DF93C" w14:textId="4553AA2F" w:rsidR="009C3FA5" w:rsidRPr="00410A04" w:rsidRDefault="009C3FA5" w:rsidP="00A67D35">
      <w:pPr>
        <w:pStyle w:val="p1"/>
        <w:rPr>
          <w:rFonts w:ascii="Arial" w:eastAsia="Arial" w:hAnsi="Arial" w:cs="Arial"/>
          <w:b/>
          <w:bCs/>
          <w:sz w:val="22"/>
          <w:szCs w:val="22"/>
          <w:lang w:val="en-US"/>
        </w:rPr>
      </w:pPr>
      <w:r w:rsidRPr="00410A04">
        <w:rPr>
          <w:rFonts w:ascii="Arial" w:eastAsia="Arial" w:hAnsi="Arial" w:cs="Arial"/>
          <w:b/>
          <w:bCs/>
          <w:sz w:val="22"/>
          <w:szCs w:val="22"/>
          <w:lang w:val="en-US"/>
        </w:rPr>
        <w:t xml:space="preserve">4. </w:t>
      </w:r>
      <w:r w:rsidR="00B231B7" w:rsidRPr="00410A04">
        <w:rPr>
          <w:rFonts w:ascii="Arial" w:eastAsia="Arial" w:hAnsi="Arial" w:cs="Arial"/>
          <w:b/>
          <w:bCs/>
          <w:sz w:val="22"/>
          <w:szCs w:val="22"/>
          <w:lang w:val="en-US"/>
        </w:rPr>
        <w:t>CONCLUSION</w:t>
      </w:r>
    </w:p>
    <w:p w14:paraId="50CF5135" w14:textId="77777777" w:rsidR="009C3FA5" w:rsidRPr="00410A04" w:rsidRDefault="009C3FA5" w:rsidP="00A67D35">
      <w:pPr>
        <w:pStyle w:val="p1"/>
        <w:rPr>
          <w:rFonts w:ascii="Arial" w:eastAsia="Arial" w:hAnsi="Arial" w:cs="Arial"/>
          <w:b/>
          <w:bCs/>
          <w:sz w:val="24"/>
          <w:szCs w:val="24"/>
          <w:lang w:val="en-US"/>
        </w:rPr>
      </w:pPr>
    </w:p>
    <w:p w14:paraId="2683874E" w14:textId="77777777" w:rsidR="00B231B7" w:rsidRPr="00410A04" w:rsidRDefault="00B231B7" w:rsidP="00B231B7">
      <w:pPr>
        <w:pStyle w:val="p1"/>
        <w:jc w:val="both"/>
        <w:rPr>
          <w:rFonts w:ascii="Arial" w:eastAsia="Arial" w:hAnsi="Arial" w:cs="Arial"/>
          <w:sz w:val="20"/>
          <w:szCs w:val="20"/>
          <w:lang w:val="en-US"/>
        </w:rPr>
      </w:pPr>
      <w:r w:rsidRPr="00410A04">
        <w:rPr>
          <w:rFonts w:ascii="Arial" w:eastAsia="Arial" w:hAnsi="Arial" w:cs="Arial"/>
          <w:sz w:val="20"/>
          <w:szCs w:val="20"/>
          <w:lang w:val="en-US"/>
        </w:rPr>
        <w:t>The data observed in the review indicate that, despite the growing number of studies related to cemental tear, cemental delamination remains a difficult condition to diagnose, frequently confused with severe periodontal diseases or endodontic lesions, due to the limitations of conventional imaging exams and the similarity of clinical and radiographic findings.</w:t>
      </w:r>
    </w:p>
    <w:p w14:paraId="1EEA8C56" w14:textId="77777777" w:rsidR="00B231B7" w:rsidRPr="00410A04" w:rsidRDefault="00B231B7" w:rsidP="00B231B7">
      <w:pPr>
        <w:pStyle w:val="p1"/>
        <w:jc w:val="both"/>
        <w:rPr>
          <w:rFonts w:ascii="Arial" w:eastAsia="Arial" w:hAnsi="Arial" w:cs="Arial"/>
          <w:sz w:val="20"/>
          <w:szCs w:val="20"/>
          <w:lang w:val="en-US"/>
        </w:rPr>
      </w:pPr>
    </w:p>
    <w:p w14:paraId="439AC65B" w14:textId="27168048" w:rsidR="009C3FA5" w:rsidRPr="00410A04" w:rsidRDefault="00B231B7" w:rsidP="00B231B7">
      <w:pPr>
        <w:pStyle w:val="p1"/>
        <w:jc w:val="both"/>
        <w:rPr>
          <w:rFonts w:ascii="Arial" w:eastAsia="Arial" w:hAnsi="Arial" w:cs="Arial"/>
          <w:sz w:val="20"/>
          <w:szCs w:val="20"/>
          <w:lang w:val="en-US"/>
        </w:rPr>
      </w:pPr>
      <w:r w:rsidRPr="00410A04">
        <w:rPr>
          <w:rFonts w:ascii="Arial" w:eastAsia="Arial" w:hAnsi="Arial" w:cs="Arial"/>
          <w:sz w:val="20"/>
          <w:szCs w:val="20"/>
          <w:lang w:val="en-US"/>
        </w:rPr>
        <w:t>Therefore, early recognition of cemental tear and appropriate treatment indication, according to the clinical characteristics of each case, are determining factors for therapeutic success and for the preservation of affected teeth. Recognizing this condition as a differential diagnosis is essential to avoid decisions that could worsen the prognosis and result in tooth loss.</w:t>
      </w:r>
    </w:p>
    <w:p w14:paraId="4037558E" w14:textId="77777777" w:rsidR="00B231B7" w:rsidRPr="00410A04" w:rsidRDefault="00B231B7" w:rsidP="00B231B7">
      <w:pPr>
        <w:pStyle w:val="p1"/>
        <w:jc w:val="both"/>
        <w:rPr>
          <w:rFonts w:ascii="Arial" w:eastAsia="Arial" w:hAnsi="Arial" w:cs="Arial"/>
          <w:sz w:val="20"/>
          <w:szCs w:val="20"/>
          <w:lang w:val="en-US"/>
        </w:rPr>
      </w:pPr>
    </w:p>
    <w:p w14:paraId="70CE2A16" w14:textId="4108BAFE" w:rsidR="00B231B7" w:rsidRDefault="00B231B7" w:rsidP="00B231B7">
      <w:pPr>
        <w:pStyle w:val="p1"/>
        <w:rPr>
          <w:rFonts w:ascii="Arial" w:eastAsia="Arial" w:hAnsi="Arial" w:cs="Arial"/>
          <w:sz w:val="20"/>
          <w:szCs w:val="20"/>
          <w:lang w:val="en-US"/>
        </w:rPr>
      </w:pPr>
    </w:p>
    <w:p w14:paraId="06FA8808" w14:textId="77777777" w:rsidR="00D40075" w:rsidRPr="00410A04" w:rsidRDefault="00D40075" w:rsidP="00B231B7">
      <w:pPr>
        <w:pStyle w:val="p1"/>
        <w:rPr>
          <w:rFonts w:ascii="Arial" w:eastAsia="Arial" w:hAnsi="Arial" w:cs="Arial"/>
          <w:sz w:val="20"/>
          <w:szCs w:val="20"/>
          <w:lang w:val="en-US"/>
        </w:rPr>
      </w:pPr>
      <w:bookmarkStart w:id="0" w:name="_GoBack"/>
      <w:bookmarkEnd w:id="0"/>
    </w:p>
    <w:p w14:paraId="4C850756" w14:textId="1576DC44" w:rsidR="009C3FA5" w:rsidRPr="00410A04" w:rsidRDefault="00B231B7" w:rsidP="00A67D35">
      <w:pPr>
        <w:pStyle w:val="p1"/>
        <w:rPr>
          <w:rFonts w:ascii="Arial" w:eastAsia="Arial" w:hAnsi="Arial" w:cs="Arial"/>
          <w:b/>
          <w:bCs/>
          <w:sz w:val="22"/>
          <w:szCs w:val="22"/>
          <w:lang w:val="en-US"/>
        </w:rPr>
      </w:pPr>
      <w:r w:rsidRPr="00410A04">
        <w:rPr>
          <w:rFonts w:ascii="Arial" w:eastAsia="Arial" w:hAnsi="Arial" w:cs="Arial"/>
          <w:b/>
          <w:bCs/>
          <w:sz w:val="22"/>
          <w:szCs w:val="22"/>
          <w:lang w:val="en-US"/>
        </w:rPr>
        <w:t>REFERENCES</w:t>
      </w:r>
    </w:p>
    <w:p w14:paraId="160CB11F" w14:textId="77777777" w:rsidR="00B231B7" w:rsidRPr="00410A04" w:rsidRDefault="00B231B7" w:rsidP="00A67D35">
      <w:pPr>
        <w:pStyle w:val="p1"/>
        <w:rPr>
          <w:rFonts w:ascii="Arial" w:eastAsia="Arial" w:hAnsi="Arial" w:cs="Arial"/>
          <w:b/>
          <w:bCs/>
          <w:sz w:val="20"/>
          <w:szCs w:val="20"/>
          <w:lang w:val="en-US"/>
        </w:rPr>
      </w:pPr>
    </w:p>
    <w:p w14:paraId="7AEBAE6B" w14:textId="77777777" w:rsidR="003A12A4" w:rsidRPr="00410A04" w:rsidRDefault="003A12A4" w:rsidP="003A12A4">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Ong, T. K., Harun, N., &amp; Lim, T. W. (2019). Cemental Tear on Maxillary Anterior Incisors: A Description of Clinical, Radiographic, and Histopathological Features of Two Clinical Cases. Eur </w:t>
      </w:r>
      <w:proofErr w:type="spellStart"/>
      <w:r w:rsidRPr="00410A04">
        <w:rPr>
          <w:rFonts w:ascii="Arial" w:eastAsia="Arial" w:hAnsi="Arial" w:cs="Arial"/>
          <w:color w:val="auto"/>
          <w:sz w:val="20"/>
          <w:szCs w:val="20"/>
          <w:lang w:val="en-US"/>
        </w:rPr>
        <w:t>Endod</w:t>
      </w:r>
      <w:proofErr w:type="spellEnd"/>
      <w:r w:rsidRPr="00410A04">
        <w:rPr>
          <w:rFonts w:ascii="Arial" w:eastAsia="Arial" w:hAnsi="Arial" w:cs="Arial"/>
          <w:color w:val="auto"/>
          <w:sz w:val="20"/>
          <w:szCs w:val="20"/>
          <w:lang w:val="en-US"/>
        </w:rPr>
        <w:t xml:space="preserve"> J, 4(2), 90-95. doi:10.14744/eej.2019.13007</w:t>
      </w:r>
    </w:p>
    <w:p w14:paraId="51E045D2" w14:textId="77777777" w:rsidR="003A12A4" w:rsidRPr="00410A04" w:rsidRDefault="003A12A4" w:rsidP="003A12A4">
      <w:pPr>
        <w:pStyle w:val="p1"/>
        <w:jc w:val="both"/>
        <w:rPr>
          <w:rFonts w:ascii="Arial" w:eastAsia="Arial" w:hAnsi="Arial" w:cs="Arial"/>
          <w:color w:val="auto"/>
          <w:sz w:val="20"/>
          <w:szCs w:val="20"/>
          <w:lang w:val="en-US"/>
        </w:rPr>
      </w:pPr>
    </w:p>
    <w:p w14:paraId="26773FEA"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Lee, A. H. C., Neelakantan, P., Dummer, P. M. H., &amp; Zhang, C. (2021). Cemental tear: Literature review, proposed classification and recommendations for treatment. International Endodontic Journal, 54(11), 2044-2073. doi:10.1111/iej.13611</w:t>
      </w:r>
    </w:p>
    <w:p w14:paraId="44A2E5E9" w14:textId="77777777" w:rsidR="009C3FA5" w:rsidRPr="00410A04" w:rsidRDefault="009C3FA5" w:rsidP="00A67D35">
      <w:pPr>
        <w:pStyle w:val="p1"/>
        <w:jc w:val="both"/>
        <w:rPr>
          <w:rFonts w:ascii="Arial" w:eastAsia="Arial" w:hAnsi="Arial" w:cs="Arial"/>
          <w:color w:val="auto"/>
          <w:sz w:val="20"/>
          <w:szCs w:val="20"/>
          <w:lang w:val="en-US"/>
        </w:rPr>
      </w:pPr>
    </w:p>
    <w:p w14:paraId="385AE79F"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Lee, A. H. C., Yeung, A. W. K., Sigurdsson, A., Wong, M. C. M., &amp; Zhang, C.F. (2025). Prevalence, Classification and Factors Associated </w:t>
      </w:r>
      <w:proofErr w:type="gramStart"/>
      <w:r w:rsidRPr="00410A04">
        <w:rPr>
          <w:rFonts w:ascii="Arial" w:eastAsia="Arial" w:hAnsi="Arial" w:cs="Arial"/>
          <w:color w:val="auto"/>
          <w:sz w:val="20"/>
          <w:szCs w:val="20"/>
          <w:lang w:val="en-US"/>
        </w:rPr>
        <w:t>With</w:t>
      </w:r>
      <w:proofErr w:type="gramEnd"/>
      <w:r w:rsidRPr="00410A04">
        <w:rPr>
          <w:rFonts w:ascii="Arial" w:eastAsia="Arial" w:hAnsi="Arial" w:cs="Arial"/>
          <w:color w:val="auto"/>
          <w:sz w:val="20"/>
          <w:szCs w:val="20"/>
          <w:lang w:val="en-US"/>
        </w:rPr>
        <w:t xml:space="preserve"> Cemental Tears-A Retrospective Observational Cross-Sectional Study in a Postgraduate Endodontic Clinic. International Endodontic Journal. doi:10.1111/iej.70042</w:t>
      </w:r>
    </w:p>
    <w:p w14:paraId="12749FA6" w14:textId="77777777" w:rsidR="009C3FA5" w:rsidRPr="00410A04" w:rsidRDefault="009C3FA5" w:rsidP="00A67D35">
      <w:pPr>
        <w:pStyle w:val="p1"/>
        <w:jc w:val="both"/>
        <w:rPr>
          <w:rFonts w:ascii="Arial" w:eastAsia="Arial" w:hAnsi="Arial" w:cs="Arial"/>
          <w:color w:val="auto"/>
          <w:sz w:val="20"/>
          <w:szCs w:val="20"/>
          <w:lang w:val="en-US"/>
        </w:rPr>
      </w:pPr>
    </w:p>
    <w:p w14:paraId="1F1D5176"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Qari, H., Dorn, S.O., Blum, G.N., &amp; Bouquot, J.E. (2019). The </w:t>
      </w:r>
      <w:proofErr w:type="spellStart"/>
      <w:r w:rsidRPr="00410A04">
        <w:rPr>
          <w:rFonts w:ascii="Arial" w:eastAsia="Arial" w:hAnsi="Arial" w:cs="Arial"/>
          <w:color w:val="auto"/>
          <w:sz w:val="20"/>
          <w:szCs w:val="20"/>
          <w:lang w:val="en-US"/>
        </w:rPr>
        <w:t>pararadicular</w:t>
      </w:r>
      <w:proofErr w:type="spellEnd"/>
      <w:r w:rsidRPr="00410A04">
        <w:rPr>
          <w:rFonts w:ascii="Arial" w:eastAsia="Arial" w:hAnsi="Arial" w:cs="Arial"/>
          <w:color w:val="auto"/>
          <w:sz w:val="20"/>
          <w:szCs w:val="20"/>
          <w:lang w:val="en-US"/>
        </w:rPr>
        <w:t xml:space="preserve"> radiolucency with vital pulp: Clinicopathologic features of 21 cemental tears. Oral Surg Oral Med Oral </w:t>
      </w:r>
      <w:proofErr w:type="spellStart"/>
      <w:r w:rsidRPr="00410A04">
        <w:rPr>
          <w:rFonts w:ascii="Arial" w:eastAsia="Arial" w:hAnsi="Arial" w:cs="Arial"/>
          <w:color w:val="auto"/>
          <w:sz w:val="20"/>
          <w:szCs w:val="20"/>
          <w:lang w:val="en-US"/>
        </w:rPr>
        <w:t>Pathol</w:t>
      </w:r>
      <w:proofErr w:type="spellEnd"/>
      <w:r w:rsidRPr="00410A04">
        <w:rPr>
          <w:rFonts w:ascii="Arial" w:eastAsia="Arial" w:hAnsi="Arial" w:cs="Arial"/>
          <w:color w:val="auto"/>
          <w:sz w:val="20"/>
          <w:szCs w:val="20"/>
          <w:lang w:val="en-US"/>
        </w:rPr>
        <w:t xml:space="preserve"> Oral </w:t>
      </w:r>
      <w:proofErr w:type="spellStart"/>
      <w:r w:rsidRPr="00410A04">
        <w:rPr>
          <w:rFonts w:ascii="Arial" w:eastAsia="Arial" w:hAnsi="Arial" w:cs="Arial"/>
          <w:color w:val="auto"/>
          <w:sz w:val="20"/>
          <w:szCs w:val="20"/>
          <w:lang w:val="en-US"/>
        </w:rPr>
        <w:t>Radiol</w:t>
      </w:r>
      <w:proofErr w:type="spellEnd"/>
      <w:r w:rsidRPr="00410A04">
        <w:rPr>
          <w:rFonts w:ascii="Arial" w:eastAsia="Arial" w:hAnsi="Arial" w:cs="Arial"/>
          <w:color w:val="auto"/>
          <w:sz w:val="20"/>
          <w:szCs w:val="20"/>
          <w:lang w:val="en-US"/>
        </w:rPr>
        <w:t xml:space="preserve">, 128(6), 680-689. </w:t>
      </w:r>
      <w:proofErr w:type="gramStart"/>
      <w:r w:rsidRPr="00410A04">
        <w:rPr>
          <w:rFonts w:ascii="Arial" w:eastAsia="Arial" w:hAnsi="Arial" w:cs="Arial"/>
          <w:color w:val="auto"/>
          <w:sz w:val="20"/>
          <w:szCs w:val="20"/>
          <w:lang w:val="en-US"/>
        </w:rPr>
        <w:t>doi:10.1016/j.oooo</w:t>
      </w:r>
      <w:proofErr w:type="gramEnd"/>
      <w:r w:rsidRPr="00410A04">
        <w:rPr>
          <w:rFonts w:ascii="Arial" w:eastAsia="Arial" w:hAnsi="Arial" w:cs="Arial"/>
          <w:color w:val="auto"/>
          <w:sz w:val="20"/>
          <w:szCs w:val="20"/>
          <w:lang w:val="en-US"/>
        </w:rPr>
        <w:t>.2019.07.012</w:t>
      </w:r>
    </w:p>
    <w:p w14:paraId="42CAF183" w14:textId="77777777" w:rsidR="009C3FA5" w:rsidRPr="00410A04" w:rsidRDefault="009C3FA5" w:rsidP="00A67D35">
      <w:pPr>
        <w:pStyle w:val="p1"/>
        <w:jc w:val="both"/>
        <w:rPr>
          <w:rFonts w:ascii="Arial" w:eastAsia="Arial" w:hAnsi="Arial" w:cs="Arial"/>
          <w:color w:val="auto"/>
          <w:sz w:val="20"/>
          <w:szCs w:val="20"/>
          <w:lang w:val="en-US"/>
        </w:rPr>
      </w:pPr>
    </w:p>
    <w:p w14:paraId="7E9FF9AA"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Liang, Y., Liu, H., &amp; Xie, C. et al. (2025). Expert consensus on the diagnosis and treatment of cemental tear. International Journal of Oral Science, 17, 61. doi:10.1038/s41368-025-00381-9</w:t>
      </w:r>
    </w:p>
    <w:p w14:paraId="5A39EF1C" w14:textId="77777777" w:rsidR="009C3FA5" w:rsidRPr="00410A04" w:rsidRDefault="009C3FA5" w:rsidP="00A67D35">
      <w:pPr>
        <w:pStyle w:val="p1"/>
        <w:jc w:val="both"/>
        <w:rPr>
          <w:rFonts w:ascii="Arial" w:eastAsia="Arial" w:hAnsi="Arial" w:cs="Arial"/>
          <w:color w:val="auto"/>
          <w:sz w:val="20"/>
          <w:szCs w:val="20"/>
          <w:lang w:val="en-US"/>
        </w:rPr>
      </w:pPr>
    </w:p>
    <w:p w14:paraId="7B96E4DA"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Jeng, P.Y., </w:t>
      </w:r>
      <w:proofErr w:type="spellStart"/>
      <w:r w:rsidRPr="00410A04">
        <w:rPr>
          <w:rFonts w:ascii="Arial" w:eastAsia="Arial" w:hAnsi="Arial" w:cs="Arial"/>
          <w:color w:val="auto"/>
          <w:sz w:val="20"/>
          <w:szCs w:val="20"/>
          <w:lang w:val="en-US"/>
        </w:rPr>
        <w:t>Luzi</w:t>
      </w:r>
      <w:proofErr w:type="spellEnd"/>
      <w:r w:rsidRPr="00410A04">
        <w:rPr>
          <w:rFonts w:ascii="Arial" w:eastAsia="Arial" w:hAnsi="Arial" w:cs="Arial"/>
          <w:color w:val="auto"/>
          <w:sz w:val="20"/>
          <w:szCs w:val="20"/>
          <w:lang w:val="en-US"/>
        </w:rPr>
        <w:t xml:space="preserve">, A.L., </w:t>
      </w:r>
      <w:proofErr w:type="spellStart"/>
      <w:r w:rsidRPr="00410A04">
        <w:rPr>
          <w:rFonts w:ascii="Arial" w:eastAsia="Arial" w:hAnsi="Arial" w:cs="Arial"/>
          <w:color w:val="auto"/>
          <w:sz w:val="20"/>
          <w:szCs w:val="20"/>
          <w:lang w:val="en-US"/>
        </w:rPr>
        <w:t>Pitarch</w:t>
      </w:r>
      <w:proofErr w:type="spellEnd"/>
      <w:r w:rsidRPr="00410A04">
        <w:rPr>
          <w:rFonts w:ascii="Arial" w:eastAsia="Arial" w:hAnsi="Arial" w:cs="Arial"/>
          <w:color w:val="auto"/>
          <w:sz w:val="20"/>
          <w:szCs w:val="20"/>
          <w:lang w:val="en-US"/>
        </w:rPr>
        <w:t>, R.M., Chang, M.C., Wu, Y.H. &amp; Jeng, J.H. (2018) Cemental tear: to know what we have neglected in dental practice. Journal of the Formosan Medical Association, 117, 261–267.</w:t>
      </w:r>
    </w:p>
    <w:p w14:paraId="66D67DAC" w14:textId="77777777" w:rsidR="009C3FA5" w:rsidRPr="00410A04" w:rsidRDefault="009C3FA5" w:rsidP="00A67D35">
      <w:pPr>
        <w:pStyle w:val="p1"/>
        <w:jc w:val="both"/>
        <w:rPr>
          <w:rFonts w:ascii="Arial" w:eastAsia="Arial" w:hAnsi="Arial" w:cs="Arial"/>
          <w:color w:val="auto"/>
          <w:sz w:val="20"/>
          <w:szCs w:val="20"/>
          <w:lang w:val="en-US"/>
        </w:rPr>
      </w:pPr>
    </w:p>
    <w:p w14:paraId="4DA020B3"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Lin, H. J., Chang, M. C., Chang, S. H., Wu, C. T., Tsai, Y. L., Huang, C. C. et al. (2014). Treatment outcome of the teeth with cemental tears. J Endod, 40(9), 1315-20.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10.1016/j.joen.2014.05.012.</w:t>
      </w:r>
    </w:p>
    <w:p w14:paraId="13135E7A" w14:textId="77777777" w:rsidR="009C3FA5" w:rsidRPr="00410A04" w:rsidRDefault="009C3FA5" w:rsidP="00A67D35">
      <w:pPr>
        <w:pStyle w:val="p1"/>
        <w:jc w:val="both"/>
        <w:rPr>
          <w:rFonts w:ascii="Arial" w:eastAsia="Arial" w:hAnsi="Arial" w:cs="Arial"/>
          <w:color w:val="auto"/>
          <w:sz w:val="20"/>
          <w:szCs w:val="20"/>
          <w:lang w:val="en-US"/>
        </w:rPr>
      </w:pPr>
    </w:p>
    <w:p w14:paraId="691C33ED"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Özkan, G., &amp; Özkan, H. (2020). Evaluation of Cemental Tear Frequency Using Cone-Beam Computed Tomography: A Retrospective Study. </w:t>
      </w:r>
      <w:proofErr w:type="spellStart"/>
      <w:r w:rsidRPr="00410A04">
        <w:rPr>
          <w:rFonts w:ascii="Arial" w:eastAsia="Arial" w:hAnsi="Arial" w:cs="Arial"/>
          <w:color w:val="auto"/>
          <w:sz w:val="20"/>
          <w:szCs w:val="20"/>
          <w:lang w:val="en-US"/>
        </w:rPr>
        <w:t>Meandros</w:t>
      </w:r>
      <w:proofErr w:type="spellEnd"/>
      <w:r w:rsidRPr="00410A04">
        <w:rPr>
          <w:rFonts w:ascii="Arial" w:eastAsia="Arial" w:hAnsi="Arial" w:cs="Arial"/>
          <w:color w:val="auto"/>
          <w:sz w:val="20"/>
          <w:szCs w:val="20"/>
          <w:lang w:val="en-US"/>
        </w:rPr>
        <w:t xml:space="preserve"> Medical and Dental Journal, 21, 128-133.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10.4274/meandros.galenos.2020.46320</w:t>
      </w:r>
    </w:p>
    <w:p w14:paraId="7A01017B" w14:textId="77777777" w:rsidR="009C3FA5" w:rsidRPr="00410A04" w:rsidRDefault="009C3FA5" w:rsidP="00A67D35">
      <w:pPr>
        <w:pStyle w:val="p1"/>
        <w:jc w:val="both"/>
        <w:rPr>
          <w:rFonts w:ascii="Arial" w:eastAsia="Arial" w:hAnsi="Arial" w:cs="Arial"/>
          <w:color w:val="auto"/>
          <w:sz w:val="20"/>
          <w:szCs w:val="20"/>
          <w:lang w:val="en-US"/>
        </w:rPr>
      </w:pPr>
    </w:p>
    <w:p w14:paraId="13A2CB97"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Botelho, L. L. R., Cunha, C. C. A., &amp; Macedo, M. (2011). The integrative review method in organizational studies. </w:t>
      </w:r>
      <w:proofErr w:type="spellStart"/>
      <w:r w:rsidRPr="00410A04">
        <w:rPr>
          <w:rFonts w:ascii="Arial" w:eastAsia="Arial" w:hAnsi="Arial" w:cs="Arial"/>
          <w:color w:val="auto"/>
          <w:sz w:val="20"/>
          <w:szCs w:val="20"/>
          <w:lang w:val="en-US"/>
        </w:rPr>
        <w:t>Gestão</w:t>
      </w:r>
      <w:proofErr w:type="spellEnd"/>
      <w:r w:rsidRPr="00410A04">
        <w:rPr>
          <w:rFonts w:ascii="Arial" w:eastAsia="Arial" w:hAnsi="Arial" w:cs="Arial"/>
          <w:color w:val="auto"/>
          <w:sz w:val="20"/>
          <w:szCs w:val="20"/>
          <w:lang w:val="en-US"/>
        </w:rPr>
        <w:t xml:space="preserve"> e </w:t>
      </w:r>
      <w:proofErr w:type="spellStart"/>
      <w:r w:rsidRPr="00410A04">
        <w:rPr>
          <w:rFonts w:ascii="Arial" w:eastAsia="Arial" w:hAnsi="Arial" w:cs="Arial"/>
          <w:color w:val="auto"/>
          <w:sz w:val="20"/>
          <w:szCs w:val="20"/>
          <w:lang w:val="en-US"/>
        </w:rPr>
        <w:t>sociedade</w:t>
      </w:r>
      <w:proofErr w:type="spellEnd"/>
      <w:r w:rsidRPr="00410A04">
        <w:rPr>
          <w:rFonts w:ascii="Arial" w:eastAsia="Arial" w:hAnsi="Arial" w:cs="Arial"/>
          <w:color w:val="auto"/>
          <w:sz w:val="20"/>
          <w:szCs w:val="20"/>
          <w:lang w:val="en-US"/>
        </w:rPr>
        <w:t>, 5(11),121-136.  https:// www.ges.face.ufmg.br</w:t>
      </w:r>
    </w:p>
    <w:p w14:paraId="676915BA" w14:textId="77777777" w:rsidR="009C3FA5" w:rsidRPr="00410A04" w:rsidRDefault="009C3FA5" w:rsidP="00A67D35">
      <w:pPr>
        <w:pStyle w:val="p1"/>
        <w:jc w:val="both"/>
        <w:rPr>
          <w:rFonts w:ascii="Arial" w:eastAsia="Arial" w:hAnsi="Arial" w:cs="Arial"/>
          <w:color w:val="auto"/>
          <w:sz w:val="20"/>
          <w:szCs w:val="20"/>
          <w:lang w:val="en-US"/>
        </w:rPr>
      </w:pPr>
    </w:p>
    <w:p w14:paraId="4573716A" w14:textId="77777777" w:rsidR="009C3FA5" w:rsidRPr="00410A04" w:rsidRDefault="009C3FA5" w:rsidP="00A67D35">
      <w:pPr>
        <w:pStyle w:val="p1"/>
        <w:jc w:val="both"/>
        <w:rPr>
          <w:rFonts w:ascii="Arial" w:eastAsia="Arial" w:hAnsi="Arial" w:cs="Arial"/>
          <w:color w:val="auto"/>
          <w:sz w:val="20"/>
          <w:szCs w:val="20"/>
          <w:lang w:val="en-US"/>
        </w:rPr>
      </w:pPr>
      <w:proofErr w:type="spellStart"/>
      <w:r w:rsidRPr="00410A04">
        <w:rPr>
          <w:rFonts w:ascii="Arial" w:eastAsia="Arial" w:hAnsi="Arial" w:cs="Arial"/>
          <w:color w:val="auto"/>
          <w:sz w:val="20"/>
          <w:szCs w:val="20"/>
          <w:lang w:val="en-US"/>
        </w:rPr>
        <w:t>Ouzzani</w:t>
      </w:r>
      <w:proofErr w:type="spellEnd"/>
      <w:r w:rsidRPr="00410A04">
        <w:rPr>
          <w:rFonts w:ascii="Arial" w:eastAsia="Arial" w:hAnsi="Arial" w:cs="Arial"/>
          <w:color w:val="auto"/>
          <w:sz w:val="20"/>
          <w:szCs w:val="20"/>
          <w:lang w:val="en-US"/>
        </w:rPr>
        <w:t>, M., Hammady, H., Fedorowicz, Z., &amp; Elmagarmid, A. (2016). Rayyan—a web and mobile app for systematic reviews. Systematic Reviews, 5(1), 210. doi:10.1186/s13643-016-0384-4.</w:t>
      </w:r>
    </w:p>
    <w:p w14:paraId="78D2B81C" w14:textId="77777777" w:rsidR="009C3FA5" w:rsidRPr="00410A04" w:rsidRDefault="009C3FA5" w:rsidP="00A67D35">
      <w:pPr>
        <w:pStyle w:val="p1"/>
        <w:jc w:val="both"/>
        <w:rPr>
          <w:rFonts w:ascii="Arial" w:eastAsia="Arial" w:hAnsi="Arial" w:cs="Arial"/>
          <w:color w:val="auto"/>
          <w:sz w:val="20"/>
          <w:szCs w:val="20"/>
          <w:lang w:val="en-US"/>
        </w:rPr>
      </w:pPr>
    </w:p>
    <w:p w14:paraId="46EE0AC0"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Harrel, S., Valderrama, P., Barnes, J., &amp; Blackwell, E. (2016). Frequency of Root Surface Microgrooves Associated with Periodontal Destruction. International Journal of Periodontics &amp; Restorative Dentistry, 36, 841-846. doi:10.11607/prd.2876</w:t>
      </w:r>
    </w:p>
    <w:p w14:paraId="351F35E7" w14:textId="77777777" w:rsidR="009C3FA5" w:rsidRPr="00410A04" w:rsidRDefault="009C3FA5" w:rsidP="00A67D35">
      <w:pPr>
        <w:pStyle w:val="p1"/>
        <w:jc w:val="both"/>
        <w:rPr>
          <w:rFonts w:ascii="Arial" w:eastAsia="Arial" w:hAnsi="Arial" w:cs="Arial"/>
          <w:color w:val="auto"/>
          <w:sz w:val="20"/>
          <w:szCs w:val="20"/>
          <w:lang w:val="en-US"/>
        </w:rPr>
      </w:pPr>
    </w:p>
    <w:p w14:paraId="0963A3B5"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Keskin, C., &amp; Güler, D. (2017). A Retrospective Study of the Prevalence of Cemental Tear in a Sample of the Adult Population Applied </w:t>
      </w:r>
      <w:proofErr w:type="spellStart"/>
      <w:r w:rsidRPr="00410A04">
        <w:rPr>
          <w:rFonts w:ascii="Arial" w:eastAsia="Arial" w:hAnsi="Arial" w:cs="Arial"/>
          <w:color w:val="auto"/>
          <w:sz w:val="20"/>
          <w:szCs w:val="20"/>
          <w:lang w:val="en-US"/>
        </w:rPr>
        <w:t>Ondokuz</w:t>
      </w:r>
      <w:proofErr w:type="spellEnd"/>
      <w:r w:rsidRPr="00410A04">
        <w:rPr>
          <w:rFonts w:ascii="Arial" w:eastAsia="Arial" w:hAnsi="Arial" w:cs="Arial"/>
          <w:color w:val="auto"/>
          <w:sz w:val="20"/>
          <w:szCs w:val="20"/>
          <w:lang w:val="en-US"/>
        </w:rPr>
        <w:t xml:space="preserve"> </w:t>
      </w:r>
      <w:proofErr w:type="spellStart"/>
      <w:r w:rsidRPr="00410A04">
        <w:rPr>
          <w:rFonts w:ascii="Arial" w:eastAsia="Arial" w:hAnsi="Arial" w:cs="Arial"/>
          <w:color w:val="auto"/>
          <w:sz w:val="20"/>
          <w:szCs w:val="20"/>
          <w:lang w:val="en-US"/>
        </w:rPr>
        <w:t>Mayıs</w:t>
      </w:r>
      <w:proofErr w:type="spellEnd"/>
      <w:r w:rsidRPr="00410A04">
        <w:rPr>
          <w:rFonts w:ascii="Arial" w:eastAsia="Arial" w:hAnsi="Arial" w:cs="Arial"/>
          <w:color w:val="auto"/>
          <w:sz w:val="20"/>
          <w:szCs w:val="20"/>
          <w:lang w:val="en-US"/>
        </w:rPr>
        <w:t xml:space="preserve"> University Faculty of Dentistry. </w:t>
      </w:r>
      <w:proofErr w:type="spellStart"/>
      <w:r w:rsidRPr="00410A04">
        <w:rPr>
          <w:rFonts w:ascii="Arial" w:eastAsia="Arial" w:hAnsi="Arial" w:cs="Arial"/>
          <w:color w:val="auto"/>
          <w:sz w:val="20"/>
          <w:szCs w:val="20"/>
          <w:lang w:val="en-US"/>
        </w:rPr>
        <w:t>Meandros</w:t>
      </w:r>
      <w:proofErr w:type="spellEnd"/>
      <w:r w:rsidRPr="00410A04">
        <w:rPr>
          <w:rFonts w:ascii="Arial" w:eastAsia="Arial" w:hAnsi="Arial" w:cs="Arial"/>
          <w:color w:val="auto"/>
          <w:sz w:val="20"/>
          <w:szCs w:val="20"/>
          <w:lang w:val="en-US"/>
        </w:rPr>
        <w:t xml:space="preserve"> Medical and Dental Journal. 18:115-119.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10.4274/meandros.39974</w:t>
      </w:r>
    </w:p>
    <w:p w14:paraId="4E8C007D" w14:textId="77777777" w:rsidR="009C3FA5" w:rsidRPr="00410A04" w:rsidRDefault="009C3FA5" w:rsidP="00A67D35">
      <w:pPr>
        <w:pStyle w:val="p1"/>
        <w:jc w:val="both"/>
        <w:rPr>
          <w:rFonts w:ascii="Arial" w:eastAsia="Arial" w:hAnsi="Arial" w:cs="Arial"/>
          <w:color w:val="auto"/>
          <w:sz w:val="20"/>
          <w:szCs w:val="20"/>
          <w:lang w:val="en-US"/>
        </w:rPr>
      </w:pPr>
    </w:p>
    <w:p w14:paraId="6BFB9BEA"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Chawla, A., &amp; Kumar, V. (2019). Cemental Tear: An Unusual Cause for Persisting Endodontic Periodontal Lesion. Indian Journal of Dental Research, 30, 140-3.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xml:space="preserve">: 10.4103/ijdr.IJDR_746_17 </w:t>
      </w:r>
    </w:p>
    <w:p w14:paraId="2E995E6A" w14:textId="77777777" w:rsidR="009C3FA5" w:rsidRPr="00410A04" w:rsidRDefault="009C3FA5" w:rsidP="00A67D35">
      <w:pPr>
        <w:pStyle w:val="p1"/>
        <w:jc w:val="both"/>
        <w:rPr>
          <w:rFonts w:ascii="Arial" w:eastAsia="Arial" w:hAnsi="Arial" w:cs="Arial"/>
          <w:color w:val="auto"/>
          <w:sz w:val="20"/>
          <w:szCs w:val="20"/>
          <w:lang w:val="en-US"/>
        </w:rPr>
      </w:pPr>
    </w:p>
    <w:p w14:paraId="4CC7CC78"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Luo, N., Ying, X., Tong, Y., &amp; Chen, Y. (2024). Intentional replantation for a Class 4/Stage C cemental tear: Etiology, choice and outcomes of treatment. Clin Case Rep.,12, e9088.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10.1002/ccr3.9088</w:t>
      </w:r>
    </w:p>
    <w:p w14:paraId="27FBE7C5" w14:textId="77777777" w:rsidR="009C3FA5" w:rsidRPr="00410A04" w:rsidRDefault="009C3FA5" w:rsidP="00A67D35">
      <w:pPr>
        <w:pStyle w:val="p1"/>
        <w:jc w:val="both"/>
        <w:rPr>
          <w:rFonts w:ascii="Arial" w:eastAsia="Arial" w:hAnsi="Arial" w:cs="Arial"/>
          <w:color w:val="auto"/>
          <w:sz w:val="20"/>
          <w:szCs w:val="20"/>
          <w:lang w:val="en-US"/>
        </w:rPr>
      </w:pPr>
    </w:p>
    <w:p w14:paraId="05F731AF"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Nagata, M., Nagata, M., Kanie, T., &amp; Shima, K. (2016). Clinical and Histologic Aspects of   Cervical Cemental Tear as a Risk for Periodontal Diseases. Clin Adv Periodontics, 6(4), 167-174. doi:10.1902/cap.2016.150075</w:t>
      </w:r>
    </w:p>
    <w:p w14:paraId="7739B421" w14:textId="77777777" w:rsidR="009C3FA5" w:rsidRPr="00410A04" w:rsidRDefault="009C3FA5" w:rsidP="00A67D35">
      <w:pPr>
        <w:pStyle w:val="p1"/>
        <w:jc w:val="both"/>
        <w:rPr>
          <w:rFonts w:ascii="Arial" w:eastAsia="Arial" w:hAnsi="Arial" w:cs="Arial"/>
          <w:color w:val="auto"/>
          <w:sz w:val="20"/>
          <w:szCs w:val="20"/>
          <w:lang w:val="en-US"/>
        </w:rPr>
      </w:pPr>
    </w:p>
    <w:p w14:paraId="7BC0409C"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Nagahara, T., Takeda, K., Inoue, S., Wada, K., &amp; Shiba, H. (2022). Successful regenerative response of a severe bone defect in a right lower central incisor affected by a cemental tear. Clin Case Rep. 10, e06472.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xml:space="preserve">: 10.1002/ccr3.6472 </w:t>
      </w:r>
    </w:p>
    <w:p w14:paraId="197B8CCC" w14:textId="77777777" w:rsidR="009C3FA5" w:rsidRPr="00410A04" w:rsidRDefault="009C3FA5" w:rsidP="00A67D35">
      <w:pPr>
        <w:pStyle w:val="p1"/>
        <w:jc w:val="both"/>
        <w:rPr>
          <w:rFonts w:ascii="Arial" w:eastAsia="Arial" w:hAnsi="Arial" w:cs="Arial"/>
          <w:color w:val="auto"/>
          <w:sz w:val="20"/>
          <w:szCs w:val="20"/>
          <w:lang w:val="en-US"/>
        </w:rPr>
      </w:pPr>
    </w:p>
    <w:p w14:paraId="33D525C8"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Nathani, T., Carreño, M., Morente, M., Nart, J., Terol, F., &amp; Sans, F. (2021). Multidisciplinary management of an external cervical resorption and cemental tear. </w:t>
      </w:r>
      <w:proofErr w:type="spellStart"/>
      <w:r w:rsidRPr="00410A04">
        <w:rPr>
          <w:rFonts w:ascii="Arial" w:eastAsia="Arial" w:hAnsi="Arial" w:cs="Arial"/>
          <w:color w:val="auto"/>
          <w:sz w:val="20"/>
          <w:szCs w:val="20"/>
          <w:lang w:val="en-US"/>
        </w:rPr>
        <w:t>Giornale</w:t>
      </w:r>
      <w:proofErr w:type="spellEnd"/>
      <w:r w:rsidRPr="00410A04">
        <w:rPr>
          <w:rFonts w:ascii="Arial" w:eastAsia="Arial" w:hAnsi="Arial" w:cs="Arial"/>
          <w:color w:val="auto"/>
          <w:sz w:val="20"/>
          <w:szCs w:val="20"/>
          <w:lang w:val="en-US"/>
        </w:rPr>
        <w:t xml:space="preserve"> </w:t>
      </w:r>
      <w:proofErr w:type="spellStart"/>
      <w:r w:rsidRPr="00410A04">
        <w:rPr>
          <w:rFonts w:ascii="Arial" w:eastAsia="Arial" w:hAnsi="Arial" w:cs="Arial"/>
          <w:color w:val="auto"/>
          <w:sz w:val="20"/>
          <w:szCs w:val="20"/>
          <w:lang w:val="en-US"/>
        </w:rPr>
        <w:t>Italiano</w:t>
      </w:r>
      <w:proofErr w:type="spellEnd"/>
      <w:r w:rsidRPr="00410A04">
        <w:rPr>
          <w:rFonts w:ascii="Arial" w:eastAsia="Arial" w:hAnsi="Arial" w:cs="Arial"/>
          <w:color w:val="auto"/>
          <w:sz w:val="20"/>
          <w:szCs w:val="20"/>
          <w:lang w:val="en-US"/>
        </w:rPr>
        <w:t xml:space="preserve"> di </w:t>
      </w:r>
      <w:proofErr w:type="spellStart"/>
      <w:r w:rsidRPr="00410A04">
        <w:rPr>
          <w:rFonts w:ascii="Arial" w:eastAsia="Arial" w:hAnsi="Arial" w:cs="Arial"/>
          <w:color w:val="auto"/>
          <w:sz w:val="20"/>
          <w:szCs w:val="20"/>
          <w:lang w:val="en-US"/>
        </w:rPr>
        <w:t>Endodonzia</w:t>
      </w:r>
      <w:proofErr w:type="spellEnd"/>
      <w:r w:rsidRPr="00410A04">
        <w:rPr>
          <w:rFonts w:ascii="Arial" w:eastAsia="Arial" w:hAnsi="Arial" w:cs="Arial"/>
          <w:color w:val="auto"/>
          <w:sz w:val="20"/>
          <w:szCs w:val="20"/>
          <w:lang w:val="en-US"/>
        </w:rPr>
        <w:t>, 35(1),10-15. doi:10.32067/GIE.2021.35.01.14</w:t>
      </w:r>
    </w:p>
    <w:p w14:paraId="131741ED" w14:textId="77777777" w:rsidR="009C3FA5" w:rsidRPr="00410A04" w:rsidRDefault="009C3FA5" w:rsidP="00A67D35">
      <w:pPr>
        <w:pStyle w:val="p1"/>
        <w:jc w:val="both"/>
        <w:rPr>
          <w:rFonts w:ascii="Arial" w:eastAsia="Arial" w:hAnsi="Arial" w:cs="Arial"/>
          <w:color w:val="auto"/>
          <w:sz w:val="20"/>
          <w:szCs w:val="20"/>
          <w:lang w:val="en-US"/>
        </w:rPr>
      </w:pPr>
    </w:p>
    <w:p w14:paraId="7E48D385"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Nik Azis, N. M., &amp; Mohd, N. (2022). Management of Severe Localized Periodontal Destruction Associated with A Cemental Defect: A Case Report. J Dent Indones, 29(1), 73-77. doi:10.14693/</w:t>
      </w:r>
      <w:proofErr w:type="gramStart"/>
      <w:r w:rsidRPr="00410A04">
        <w:rPr>
          <w:rFonts w:ascii="Arial" w:eastAsia="Arial" w:hAnsi="Arial" w:cs="Arial"/>
          <w:color w:val="auto"/>
          <w:sz w:val="20"/>
          <w:szCs w:val="20"/>
          <w:lang w:val="en-US"/>
        </w:rPr>
        <w:t>jdi.v</w:t>
      </w:r>
      <w:proofErr w:type="gramEnd"/>
      <w:r w:rsidRPr="00410A04">
        <w:rPr>
          <w:rFonts w:ascii="Arial" w:eastAsia="Arial" w:hAnsi="Arial" w:cs="Arial"/>
          <w:color w:val="auto"/>
          <w:sz w:val="20"/>
          <w:szCs w:val="20"/>
          <w:lang w:val="en-US"/>
        </w:rPr>
        <w:t>29i1.1306</w:t>
      </w:r>
    </w:p>
    <w:p w14:paraId="4AE79EE2" w14:textId="77777777" w:rsidR="009C3FA5" w:rsidRPr="00410A04" w:rsidRDefault="009C3FA5" w:rsidP="00A67D35">
      <w:pPr>
        <w:pStyle w:val="p1"/>
        <w:jc w:val="both"/>
        <w:rPr>
          <w:rFonts w:ascii="Arial" w:eastAsia="Arial" w:hAnsi="Arial" w:cs="Arial"/>
          <w:color w:val="auto"/>
          <w:sz w:val="20"/>
          <w:szCs w:val="20"/>
          <w:lang w:val="en-US"/>
        </w:rPr>
      </w:pPr>
    </w:p>
    <w:p w14:paraId="32C730D3"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Pedercini, A., Weitz, D. F., Heyse Jr, J. </w:t>
      </w:r>
      <w:proofErr w:type="gramStart"/>
      <w:r w:rsidRPr="00410A04">
        <w:rPr>
          <w:rFonts w:ascii="Arial" w:eastAsia="Arial" w:hAnsi="Arial" w:cs="Arial"/>
          <w:color w:val="auto"/>
          <w:sz w:val="20"/>
          <w:szCs w:val="20"/>
          <w:lang w:val="en-US"/>
        </w:rPr>
        <w:t>D.,</w:t>
      </w:r>
      <w:proofErr w:type="spellStart"/>
      <w:r w:rsidRPr="00410A04">
        <w:rPr>
          <w:rFonts w:ascii="Arial" w:eastAsia="Arial" w:hAnsi="Arial" w:cs="Arial"/>
          <w:color w:val="auto"/>
          <w:sz w:val="20"/>
          <w:szCs w:val="20"/>
          <w:lang w:val="en-US"/>
        </w:rPr>
        <w:t>Pedercini</w:t>
      </w:r>
      <w:proofErr w:type="spellEnd"/>
      <w:proofErr w:type="gramEnd"/>
      <w:r w:rsidRPr="00410A04">
        <w:rPr>
          <w:rFonts w:ascii="Arial" w:eastAsia="Arial" w:hAnsi="Arial" w:cs="Arial"/>
          <w:color w:val="auto"/>
          <w:sz w:val="20"/>
          <w:szCs w:val="20"/>
          <w:lang w:val="en-US"/>
        </w:rPr>
        <w:t xml:space="preserve">, C., Kormas, I., &amp; </w:t>
      </w:r>
      <w:proofErr w:type="spellStart"/>
      <w:r w:rsidRPr="00410A04">
        <w:rPr>
          <w:rFonts w:ascii="Arial" w:eastAsia="Arial" w:hAnsi="Arial" w:cs="Arial"/>
          <w:color w:val="auto"/>
          <w:sz w:val="20"/>
          <w:szCs w:val="20"/>
          <w:lang w:val="en-US"/>
        </w:rPr>
        <w:t>Koutlas</w:t>
      </w:r>
      <w:proofErr w:type="spellEnd"/>
      <w:r w:rsidRPr="00410A04">
        <w:rPr>
          <w:rFonts w:ascii="Arial" w:eastAsia="Arial" w:hAnsi="Arial" w:cs="Arial"/>
          <w:color w:val="auto"/>
          <w:sz w:val="20"/>
          <w:szCs w:val="20"/>
          <w:lang w:val="en-US"/>
        </w:rPr>
        <w:t xml:space="preserve">, I.G. et al. (2021). Cemental tear: An overlooked finding associated with rapid periodontal destruction. A case series. Australian Dental Journal,66(1Suppl), S82–S87.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10.1111/adj.12844</w:t>
      </w:r>
    </w:p>
    <w:p w14:paraId="1EA8D7A3" w14:textId="77777777" w:rsidR="009C3FA5" w:rsidRPr="00410A04" w:rsidRDefault="009C3FA5" w:rsidP="00A67D35">
      <w:pPr>
        <w:pStyle w:val="p1"/>
        <w:jc w:val="both"/>
        <w:rPr>
          <w:rFonts w:ascii="Arial" w:eastAsia="Arial" w:hAnsi="Arial" w:cs="Arial"/>
          <w:color w:val="auto"/>
          <w:sz w:val="20"/>
          <w:szCs w:val="20"/>
          <w:lang w:val="en-US"/>
        </w:rPr>
      </w:pPr>
    </w:p>
    <w:p w14:paraId="4E65388B" w14:textId="77777777" w:rsidR="009C3FA5" w:rsidRPr="00410A04" w:rsidRDefault="009C3FA5" w:rsidP="00A67D35">
      <w:pPr>
        <w:pStyle w:val="p1"/>
        <w:jc w:val="both"/>
        <w:rPr>
          <w:rFonts w:ascii="Arial" w:eastAsia="Arial" w:hAnsi="Arial" w:cs="Arial"/>
          <w:color w:val="auto"/>
          <w:sz w:val="20"/>
          <w:szCs w:val="20"/>
          <w:lang w:val="en-US"/>
        </w:rPr>
      </w:pPr>
      <w:proofErr w:type="spellStart"/>
      <w:r w:rsidRPr="00410A04">
        <w:rPr>
          <w:rFonts w:ascii="Arial" w:eastAsia="Arial" w:hAnsi="Arial" w:cs="Arial"/>
          <w:color w:val="auto"/>
          <w:sz w:val="20"/>
          <w:szCs w:val="20"/>
          <w:lang w:val="en-US"/>
        </w:rPr>
        <w:t>Pilloni</w:t>
      </w:r>
      <w:proofErr w:type="spellEnd"/>
      <w:r w:rsidRPr="00410A04">
        <w:rPr>
          <w:rFonts w:ascii="Arial" w:eastAsia="Arial" w:hAnsi="Arial" w:cs="Arial"/>
          <w:color w:val="auto"/>
          <w:sz w:val="20"/>
          <w:szCs w:val="20"/>
          <w:lang w:val="en-US"/>
        </w:rPr>
        <w:t xml:space="preserve">, A., Nardo, F., &amp; Rojas, M. A. (2019). Surgical Treatment of a Cemental Tear-Associated Bony Defect Using Hyaluronic Acid and a Resorbable Collagen Membrane: A 2-Year Follow-Up. Clinical Advances in Periodontics, 9(2).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10.1002/cap.10053</w:t>
      </w:r>
    </w:p>
    <w:p w14:paraId="1C370C68" w14:textId="77777777" w:rsidR="009C3FA5" w:rsidRPr="00410A04" w:rsidRDefault="009C3FA5" w:rsidP="00A67D35">
      <w:pPr>
        <w:pStyle w:val="p1"/>
        <w:jc w:val="both"/>
        <w:rPr>
          <w:rFonts w:ascii="Arial" w:eastAsia="Arial" w:hAnsi="Arial" w:cs="Arial"/>
          <w:color w:val="auto"/>
          <w:sz w:val="20"/>
          <w:szCs w:val="20"/>
          <w:lang w:val="en-US"/>
        </w:rPr>
      </w:pPr>
    </w:p>
    <w:p w14:paraId="06E3B871"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Puranik, C., Katebzadeh, S., Reyes-Nguyen, P., &amp; Flaitz, C. (2025a). Cemental tears in pediatric patients secondary to traumatic dental injuries: A report of two cases. Dental Traumatology, 0, 1-6.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10.1111/edt.70009</w:t>
      </w:r>
    </w:p>
    <w:p w14:paraId="6927858A" w14:textId="77777777" w:rsidR="009C3FA5" w:rsidRPr="00410A04" w:rsidRDefault="009C3FA5" w:rsidP="00A67D35">
      <w:pPr>
        <w:pStyle w:val="p1"/>
        <w:jc w:val="both"/>
        <w:rPr>
          <w:rFonts w:ascii="Arial" w:eastAsia="Arial" w:hAnsi="Arial" w:cs="Arial"/>
          <w:color w:val="auto"/>
          <w:sz w:val="20"/>
          <w:szCs w:val="20"/>
          <w:lang w:val="en-US"/>
        </w:rPr>
      </w:pPr>
    </w:p>
    <w:p w14:paraId="2C3AEBB5"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lastRenderedPageBreak/>
        <w:t xml:space="preserve">Puranik, C., Katebzadeh, S., Reyes-Nguyen, P., &amp; Flaitz, C. (2025b). A Decade-­ Long Follow-­ Up of Supernumerary Tooth Leading Up to Cemental Tear: A Pediatric Case Report. International Journal of </w:t>
      </w:r>
      <w:proofErr w:type="spellStart"/>
      <w:r w:rsidRPr="00410A04">
        <w:rPr>
          <w:rFonts w:ascii="Arial" w:eastAsia="Arial" w:hAnsi="Arial" w:cs="Arial"/>
          <w:color w:val="auto"/>
          <w:sz w:val="20"/>
          <w:szCs w:val="20"/>
          <w:lang w:val="en-US"/>
        </w:rPr>
        <w:t>Paediatric</w:t>
      </w:r>
      <w:proofErr w:type="spellEnd"/>
      <w:r w:rsidRPr="00410A04">
        <w:rPr>
          <w:rFonts w:ascii="Arial" w:eastAsia="Arial" w:hAnsi="Arial" w:cs="Arial"/>
          <w:color w:val="auto"/>
          <w:sz w:val="20"/>
          <w:szCs w:val="20"/>
          <w:lang w:val="en-US"/>
        </w:rPr>
        <w:t xml:space="preserve"> Dentistry, 0, 1-4.  </w:t>
      </w:r>
    </w:p>
    <w:p w14:paraId="6B7139CC" w14:textId="77777777" w:rsidR="009C3FA5" w:rsidRPr="00410A04" w:rsidRDefault="009C3FA5" w:rsidP="00A67D35">
      <w:pPr>
        <w:pStyle w:val="p1"/>
        <w:jc w:val="both"/>
        <w:rPr>
          <w:rFonts w:ascii="Arial" w:eastAsia="Arial" w:hAnsi="Arial" w:cs="Arial"/>
          <w:color w:val="auto"/>
          <w:sz w:val="20"/>
          <w:szCs w:val="20"/>
          <w:lang w:val="en-US"/>
        </w:rPr>
      </w:pPr>
    </w:p>
    <w:p w14:paraId="71C3260A"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Zhao, S., Yuan, Z., Zhou, X., &amp; Yang, X. (2024). </w:t>
      </w:r>
      <w:proofErr w:type="spellStart"/>
      <w:r w:rsidRPr="00410A04">
        <w:rPr>
          <w:rFonts w:ascii="Arial" w:eastAsia="Arial" w:hAnsi="Arial" w:cs="Arial"/>
          <w:color w:val="auto"/>
          <w:sz w:val="20"/>
          <w:szCs w:val="20"/>
          <w:lang w:val="en-US"/>
        </w:rPr>
        <w:t>Clínical</w:t>
      </w:r>
      <w:proofErr w:type="spellEnd"/>
      <w:r w:rsidRPr="00410A04">
        <w:rPr>
          <w:rFonts w:ascii="Arial" w:eastAsia="Arial" w:hAnsi="Arial" w:cs="Arial"/>
          <w:color w:val="auto"/>
          <w:sz w:val="20"/>
          <w:szCs w:val="20"/>
          <w:lang w:val="en-US"/>
        </w:rPr>
        <w:t xml:space="preserve">, radiographic features and prognosis of cemental tear: A retrospective study of 63 teeth. </w:t>
      </w:r>
      <w:proofErr w:type="spellStart"/>
      <w:r w:rsidRPr="00410A04">
        <w:rPr>
          <w:rFonts w:ascii="Arial" w:eastAsia="Arial" w:hAnsi="Arial" w:cs="Arial"/>
          <w:color w:val="auto"/>
          <w:sz w:val="20"/>
          <w:szCs w:val="20"/>
          <w:lang w:val="en-US"/>
        </w:rPr>
        <w:t>Heliyon</w:t>
      </w:r>
      <w:proofErr w:type="spellEnd"/>
      <w:r w:rsidRPr="00410A04">
        <w:rPr>
          <w:rFonts w:ascii="Arial" w:eastAsia="Arial" w:hAnsi="Arial" w:cs="Arial"/>
          <w:color w:val="auto"/>
          <w:sz w:val="20"/>
          <w:szCs w:val="20"/>
          <w:lang w:val="en-US"/>
        </w:rPr>
        <w:t xml:space="preserve">, 10, e30999.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xml:space="preserve">: </w:t>
      </w:r>
      <w:proofErr w:type="gramStart"/>
      <w:r w:rsidRPr="00410A04">
        <w:rPr>
          <w:rFonts w:ascii="Arial" w:eastAsia="Arial" w:hAnsi="Arial" w:cs="Arial"/>
          <w:color w:val="auto"/>
          <w:sz w:val="20"/>
          <w:szCs w:val="20"/>
          <w:lang w:val="en-US"/>
        </w:rPr>
        <w:t>10.1016/j.heliyon.2024.e</w:t>
      </w:r>
      <w:proofErr w:type="gramEnd"/>
      <w:r w:rsidRPr="00410A04">
        <w:rPr>
          <w:rFonts w:ascii="Arial" w:eastAsia="Arial" w:hAnsi="Arial" w:cs="Arial"/>
          <w:color w:val="auto"/>
          <w:sz w:val="20"/>
          <w:szCs w:val="20"/>
          <w:lang w:val="en-US"/>
        </w:rPr>
        <w:t>30999</w:t>
      </w:r>
    </w:p>
    <w:p w14:paraId="6697533A" w14:textId="77777777" w:rsidR="009C3FA5" w:rsidRPr="00410A04" w:rsidRDefault="009C3FA5" w:rsidP="00A67D35">
      <w:pPr>
        <w:pStyle w:val="p1"/>
        <w:jc w:val="both"/>
        <w:rPr>
          <w:rFonts w:ascii="Arial" w:eastAsia="Arial" w:hAnsi="Arial" w:cs="Arial"/>
          <w:color w:val="auto"/>
          <w:sz w:val="20"/>
          <w:szCs w:val="20"/>
          <w:lang w:val="en-US"/>
        </w:rPr>
      </w:pPr>
    </w:p>
    <w:p w14:paraId="5660D32D"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Kuwada, C., </w:t>
      </w:r>
      <w:proofErr w:type="spellStart"/>
      <w:proofErr w:type="gramStart"/>
      <w:r w:rsidRPr="00410A04">
        <w:rPr>
          <w:rFonts w:ascii="Arial" w:eastAsia="Arial" w:hAnsi="Arial" w:cs="Arial"/>
          <w:color w:val="auto"/>
          <w:sz w:val="20"/>
          <w:szCs w:val="20"/>
          <w:lang w:val="en-US"/>
        </w:rPr>
        <w:t>Naitoh</w:t>
      </w:r>
      <w:proofErr w:type="spellEnd"/>
      <w:r w:rsidRPr="00410A04">
        <w:rPr>
          <w:rFonts w:ascii="Arial" w:eastAsia="Arial" w:hAnsi="Arial" w:cs="Arial"/>
          <w:color w:val="auto"/>
          <w:sz w:val="20"/>
          <w:szCs w:val="20"/>
          <w:lang w:val="en-US"/>
        </w:rPr>
        <w:t>,  M.</w:t>
      </w:r>
      <w:proofErr w:type="gramEnd"/>
      <w:r w:rsidRPr="00410A04">
        <w:rPr>
          <w:rFonts w:ascii="Arial" w:eastAsia="Arial" w:hAnsi="Arial" w:cs="Arial"/>
          <w:color w:val="auto"/>
          <w:sz w:val="20"/>
          <w:szCs w:val="20"/>
          <w:lang w:val="en-US"/>
        </w:rPr>
        <w:t xml:space="preserve">, Honda, M., Kikuchi, T., Kise, Y., &amp; </w:t>
      </w:r>
      <w:proofErr w:type="spellStart"/>
      <w:r w:rsidRPr="00410A04">
        <w:rPr>
          <w:rFonts w:ascii="Arial" w:eastAsia="Arial" w:hAnsi="Arial" w:cs="Arial"/>
          <w:color w:val="auto"/>
          <w:sz w:val="20"/>
          <w:szCs w:val="20"/>
          <w:lang w:val="en-US"/>
        </w:rPr>
        <w:t>Ariji</w:t>
      </w:r>
      <w:proofErr w:type="spellEnd"/>
      <w:r w:rsidRPr="00410A04">
        <w:rPr>
          <w:rFonts w:ascii="Arial" w:eastAsia="Arial" w:hAnsi="Arial" w:cs="Arial"/>
          <w:color w:val="auto"/>
          <w:sz w:val="20"/>
          <w:szCs w:val="20"/>
          <w:lang w:val="en-US"/>
        </w:rPr>
        <w:t xml:space="preserve">, E. et al. (2024). Unusual imaging appearance of cemental tear in the maxillary first molar on cone-beam computed tomography: A case report. Aust </w:t>
      </w:r>
      <w:proofErr w:type="spellStart"/>
      <w:r w:rsidRPr="00410A04">
        <w:rPr>
          <w:rFonts w:ascii="Arial" w:eastAsia="Arial" w:hAnsi="Arial" w:cs="Arial"/>
          <w:color w:val="auto"/>
          <w:sz w:val="20"/>
          <w:szCs w:val="20"/>
          <w:lang w:val="en-US"/>
        </w:rPr>
        <w:t>Endod</w:t>
      </w:r>
      <w:proofErr w:type="spellEnd"/>
      <w:r w:rsidRPr="00410A04">
        <w:rPr>
          <w:rFonts w:ascii="Arial" w:eastAsia="Arial" w:hAnsi="Arial" w:cs="Arial"/>
          <w:color w:val="auto"/>
          <w:sz w:val="20"/>
          <w:szCs w:val="20"/>
          <w:lang w:val="en-US"/>
        </w:rPr>
        <w:t xml:space="preserve"> J, 50, 157–162.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xml:space="preserve">: 10.1111/aej.12810 </w:t>
      </w:r>
    </w:p>
    <w:p w14:paraId="5B924FE5" w14:textId="77777777" w:rsidR="009C3FA5" w:rsidRPr="00410A04" w:rsidRDefault="009C3FA5" w:rsidP="00A67D35">
      <w:pPr>
        <w:pStyle w:val="p1"/>
        <w:jc w:val="both"/>
        <w:rPr>
          <w:rFonts w:ascii="Arial" w:eastAsia="Arial" w:hAnsi="Arial" w:cs="Arial"/>
          <w:color w:val="auto"/>
          <w:sz w:val="20"/>
          <w:szCs w:val="20"/>
          <w:lang w:val="en-US"/>
        </w:rPr>
      </w:pPr>
    </w:p>
    <w:p w14:paraId="170FE946"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Nagata, M., Kanie, T., &amp; Shima, K. (2016). Cemental Tear in an </w:t>
      </w:r>
      <w:proofErr w:type="spellStart"/>
      <w:r w:rsidRPr="00410A04">
        <w:rPr>
          <w:rFonts w:ascii="Arial" w:eastAsia="Arial" w:hAnsi="Arial" w:cs="Arial"/>
          <w:color w:val="auto"/>
          <w:sz w:val="20"/>
          <w:szCs w:val="20"/>
          <w:lang w:val="en-US"/>
        </w:rPr>
        <w:t>Autotransplanted</w:t>
      </w:r>
      <w:proofErr w:type="spellEnd"/>
      <w:r w:rsidRPr="00410A04">
        <w:rPr>
          <w:rFonts w:ascii="Arial" w:eastAsia="Arial" w:hAnsi="Arial" w:cs="Arial"/>
          <w:color w:val="auto"/>
          <w:sz w:val="20"/>
          <w:szCs w:val="20"/>
          <w:lang w:val="en-US"/>
        </w:rPr>
        <w:t xml:space="preserve"> Tooth That Had Been Functioning for 15 Years. Clin Adv Periodontics. 6(3), 111-117. doi:10.1902/cap.2015.150047</w:t>
      </w:r>
    </w:p>
    <w:p w14:paraId="5874D72E" w14:textId="77777777" w:rsidR="009C3FA5" w:rsidRPr="00410A04" w:rsidRDefault="009C3FA5" w:rsidP="00A67D35">
      <w:pPr>
        <w:pStyle w:val="p1"/>
        <w:jc w:val="both"/>
        <w:rPr>
          <w:rFonts w:ascii="Arial" w:eastAsia="Arial" w:hAnsi="Arial" w:cs="Arial"/>
          <w:color w:val="auto"/>
          <w:sz w:val="20"/>
          <w:szCs w:val="20"/>
          <w:lang w:val="en-US"/>
        </w:rPr>
      </w:pPr>
    </w:p>
    <w:p w14:paraId="156FD4C2"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Sadhak, N., Pallod, A., &amp; Oza, S. (2025). Multidisciplinary management of an endo-</w:t>
      </w:r>
      <w:proofErr w:type="spellStart"/>
      <w:r w:rsidRPr="00410A04">
        <w:rPr>
          <w:rFonts w:ascii="Arial" w:eastAsia="Arial" w:hAnsi="Arial" w:cs="Arial"/>
          <w:color w:val="auto"/>
          <w:sz w:val="20"/>
          <w:szCs w:val="20"/>
          <w:lang w:val="en-US"/>
        </w:rPr>
        <w:t>perio</w:t>
      </w:r>
      <w:proofErr w:type="spellEnd"/>
      <w:r w:rsidRPr="00410A04">
        <w:rPr>
          <w:rFonts w:ascii="Arial" w:eastAsia="Arial" w:hAnsi="Arial" w:cs="Arial"/>
          <w:color w:val="auto"/>
          <w:sz w:val="20"/>
          <w:szCs w:val="20"/>
          <w:lang w:val="en-US"/>
        </w:rPr>
        <w:t xml:space="preserve"> lesion complicated by a cemental tear: a case report. Restorative dentistry &amp; endodontics, 50(3), e31. doi:10.5395/rde.2025.</w:t>
      </w:r>
      <w:proofErr w:type="gramStart"/>
      <w:r w:rsidRPr="00410A04">
        <w:rPr>
          <w:rFonts w:ascii="Arial" w:eastAsia="Arial" w:hAnsi="Arial" w:cs="Arial"/>
          <w:color w:val="auto"/>
          <w:sz w:val="20"/>
          <w:szCs w:val="20"/>
          <w:lang w:val="en-US"/>
        </w:rPr>
        <w:t>50.e</w:t>
      </w:r>
      <w:proofErr w:type="gramEnd"/>
      <w:r w:rsidRPr="00410A04">
        <w:rPr>
          <w:rFonts w:ascii="Arial" w:eastAsia="Arial" w:hAnsi="Arial" w:cs="Arial"/>
          <w:color w:val="auto"/>
          <w:sz w:val="20"/>
          <w:szCs w:val="20"/>
          <w:lang w:val="en-US"/>
        </w:rPr>
        <w:t>31</w:t>
      </w:r>
    </w:p>
    <w:p w14:paraId="7E41D02B" w14:textId="77777777" w:rsidR="009C3FA5" w:rsidRPr="00410A04" w:rsidRDefault="009C3FA5" w:rsidP="00A67D35">
      <w:pPr>
        <w:pStyle w:val="p1"/>
        <w:jc w:val="both"/>
        <w:rPr>
          <w:rFonts w:ascii="Arial" w:eastAsia="Arial" w:hAnsi="Arial" w:cs="Arial"/>
          <w:color w:val="auto"/>
          <w:sz w:val="20"/>
          <w:szCs w:val="20"/>
          <w:lang w:val="en-US"/>
        </w:rPr>
      </w:pPr>
    </w:p>
    <w:p w14:paraId="3DDBFC94" w14:textId="77777777" w:rsidR="009C3FA5" w:rsidRPr="00410A04" w:rsidRDefault="009C3FA5" w:rsidP="00A67D35">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Tan, V., Hardiman, R., </w:t>
      </w:r>
      <w:proofErr w:type="spellStart"/>
      <w:r w:rsidRPr="00410A04">
        <w:rPr>
          <w:rFonts w:ascii="Arial" w:eastAsia="Arial" w:hAnsi="Arial" w:cs="Arial"/>
          <w:color w:val="auto"/>
          <w:sz w:val="20"/>
          <w:szCs w:val="20"/>
          <w:lang w:val="en-US"/>
        </w:rPr>
        <w:t>Pilbrow</w:t>
      </w:r>
      <w:proofErr w:type="spellEnd"/>
      <w:r w:rsidRPr="00410A04">
        <w:rPr>
          <w:rFonts w:ascii="Arial" w:eastAsia="Arial" w:hAnsi="Arial" w:cs="Arial"/>
          <w:color w:val="auto"/>
          <w:sz w:val="20"/>
          <w:szCs w:val="20"/>
          <w:lang w:val="en-US"/>
        </w:rPr>
        <w:t xml:space="preserve">, V., &amp; </w:t>
      </w:r>
      <w:proofErr w:type="spellStart"/>
      <w:r w:rsidRPr="00410A04">
        <w:rPr>
          <w:rFonts w:ascii="Arial" w:eastAsia="Arial" w:hAnsi="Arial" w:cs="Arial"/>
          <w:color w:val="auto"/>
          <w:sz w:val="20"/>
          <w:szCs w:val="20"/>
          <w:lang w:val="en-US"/>
        </w:rPr>
        <w:t>Parashos</w:t>
      </w:r>
      <w:proofErr w:type="spellEnd"/>
      <w:r w:rsidRPr="00410A04">
        <w:rPr>
          <w:rFonts w:ascii="Arial" w:eastAsia="Arial" w:hAnsi="Arial" w:cs="Arial"/>
          <w:color w:val="auto"/>
          <w:sz w:val="20"/>
          <w:szCs w:val="20"/>
          <w:lang w:val="en-US"/>
        </w:rPr>
        <w:t xml:space="preserve">, P. (2022). Dentinal microcracks and cemental tears related to chemo-mechanical root canal instrumentation: a micro-CT Cadaver Study. Australian Dental Journal, 67, 76-82.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10.1111/adj.12887</w:t>
      </w:r>
    </w:p>
    <w:p w14:paraId="3B759674" w14:textId="77777777" w:rsidR="009C3FA5" w:rsidRPr="00410A04" w:rsidRDefault="009C3FA5" w:rsidP="00A67D35">
      <w:pPr>
        <w:pStyle w:val="p1"/>
        <w:jc w:val="both"/>
        <w:rPr>
          <w:rFonts w:ascii="Arial" w:eastAsia="Arial" w:hAnsi="Arial" w:cs="Arial"/>
          <w:color w:val="auto"/>
          <w:sz w:val="20"/>
          <w:szCs w:val="20"/>
          <w:lang w:val="en-US"/>
        </w:rPr>
      </w:pPr>
    </w:p>
    <w:p w14:paraId="44DF1D55" w14:textId="49EC6C53" w:rsidR="00C51A91" w:rsidRPr="002D4A67" w:rsidRDefault="009C3FA5" w:rsidP="002D4A67">
      <w:pPr>
        <w:pStyle w:val="p1"/>
        <w:jc w:val="both"/>
        <w:rPr>
          <w:rFonts w:ascii="Arial" w:eastAsia="Arial" w:hAnsi="Arial" w:cs="Arial"/>
          <w:color w:val="auto"/>
          <w:sz w:val="20"/>
          <w:szCs w:val="20"/>
          <w:lang w:val="en-US"/>
        </w:rPr>
      </w:pPr>
      <w:r w:rsidRPr="00410A04">
        <w:rPr>
          <w:rFonts w:ascii="Arial" w:eastAsia="Arial" w:hAnsi="Arial" w:cs="Arial"/>
          <w:color w:val="auto"/>
          <w:sz w:val="20"/>
          <w:szCs w:val="20"/>
          <w:lang w:val="en-US"/>
        </w:rPr>
        <w:t xml:space="preserve">Lee, J. H., &amp; Kim, Y. T. (2025). Periodontal regenerative treatment for maxillary anterior cemental tears: A mid-term cohort study. J Periodontol, 1–10. </w:t>
      </w:r>
      <w:proofErr w:type="spellStart"/>
      <w:r w:rsidRPr="00410A04">
        <w:rPr>
          <w:rFonts w:ascii="Arial" w:eastAsia="Arial" w:hAnsi="Arial" w:cs="Arial"/>
          <w:color w:val="auto"/>
          <w:sz w:val="20"/>
          <w:szCs w:val="20"/>
          <w:lang w:val="en-US"/>
        </w:rPr>
        <w:t>doi</w:t>
      </w:r>
      <w:proofErr w:type="spellEnd"/>
      <w:r w:rsidRPr="00410A04">
        <w:rPr>
          <w:rFonts w:ascii="Arial" w:eastAsia="Arial" w:hAnsi="Arial" w:cs="Arial"/>
          <w:color w:val="auto"/>
          <w:sz w:val="20"/>
          <w:szCs w:val="20"/>
          <w:lang w:val="en-US"/>
        </w:rPr>
        <w:t>: 10.1002/jper.11377</w:t>
      </w:r>
    </w:p>
    <w:sectPr w:rsidR="00C51A91" w:rsidRPr="002D4A67" w:rsidSect="00D40075">
      <w:type w:val="continuous"/>
      <w:pgSz w:w="11901" w:h="16817"/>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D5C8B" w14:textId="77777777" w:rsidR="00CA5685" w:rsidRDefault="00CA5685" w:rsidP="00773D13">
      <w:pPr>
        <w:spacing w:after="0" w:line="240" w:lineRule="auto"/>
      </w:pPr>
      <w:r>
        <w:separator/>
      </w:r>
    </w:p>
  </w:endnote>
  <w:endnote w:type="continuationSeparator" w:id="0">
    <w:p w14:paraId="7D4693B7" w14:textId="77777777" w:rsidR="00CA5685" w:rsidRDefault="00CA5685" w:rsidP="00773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Corpo CS)">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50FA3" w14:textId="77777777" w:rsidR="00D40075" w:rsidRDefault="00D40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85CAF" w14:textId="77777777" w:rsidR="00D40075" w:rsidRDefault="00D40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07BA" w14:textId="798DEF5D" w:rsidR="00773D13" w:rsidRPr="00773D13" w:rsidRDefault="00773D13" w:rsidP="00773D13">
    <w:pPr>
      <w:pStyle w:val="p1"/>
      <w:spacing w:line="360" w:lineRule="auto"/>
      <w:rPr>
        <w:b/>
        <w:bCs/>
        <w:lang w:val="en-US"/>
      </w:rPr>
    </w:pPr>
    <w:r w:rsidRPr="00335BBB">
      <w:rPr>
        <w:b/>
        <w:bCs/>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69C0B" w14:textId="77777777" w:rsidR="00CA5685" w:rsidRDefault="00CA5685" w:rsidP="00773D13">
      <w:pPr>
        <w:spacing w:after="0" w:line="240" w:lineRule="auto"/>
      </w:pPr>
      <w:r>
        <w:separator/>
      </w:r>
    </w:p>
  </w:footnote>
  <w:footnote w:type="continuationSeparator" w:id="0">
    <w:p w14:paraId="6240BDB0" w14:textId="77777777" w:rsidR="00CA5685" w:rsidRDefault="00CA5685" w:rsidP="00773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2D42" w14:textId="3F391D13" w:rsidR="00D40075" w:rsidRDefault="00D40075">
    <w:pPr>
      <w:pStyle w:val="Header"/>
    </w:pPr>
    <w:r>
      <w:rPr>
        <w:noProof/>
      </w:rPr>
      <w:pict w14:anchorId="075E1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1672" o:spid="_x0000_s2050" type="#_x0000_t136" style="position:absolute;margin-left:0;margin-top:0;width:538.4pt;height:60.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110C" w14:textId="71871B87" w:rsidR="00D40075" w:rsidRDefault="00D40075">
    <w:pPr>
      <w:pStyle w:val="Header"/>
    </w:pPr>
    <w:r>
      <w:rPr>
        <w:noProof/>
      </w:rPr>
      <w:pict w14:anchorId="48940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1673" o:spid="_x0000_s2051" type="#_x0000_t136" style="position:absolute;margin-left:0;margin-top:0;width:538.4pt;height:60.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803C" w14:textId="7839712A" w:rsidR="00D40075" w:rsidRDefault="00D40075">
    <w:pPr>
      <w:pStyle w:val="Header"/>
    </w:pPr>
    <w:r>
      <w:rPr>
        <w:noProof/>
      </w:rPr>
      <w:pict w14:anchorId="73E37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1671" o:spid="_x0000_s2049" type="#_x0000_t136" style="position:absolute;margin-left:0;margin-top:0;width:538.4pt;height:60.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63E76"/>
    <w:multiLevelType w:val="multilevel"/>
    <w:tmpl w:val="C210730E"/>
    <w:lvl w:ilvl="0">
      <w:start w:val="1"/>
      <w:numFmt w:val="decimal"/>
      <w:pStyle w:val="EstiloTCC"/>
      <w:lvlText w:val="%1"/>
      <w:lvlJc w:val="left"/>
      <w:pPr>
        <w:ind w:left="0" w:firstLine="0"/>
      </w:pPr>
      <w:rPr>
        <w:rFonts w:hint="default"/>
        <w:b/>
        <w:bCs/>
      </w:rPr>
    </w:lvl>
    <w:lvl w:ilvl="1">
      <w:start w:val="1"/>
      <w:numFmt w:val="decimal"/>
      <w:lvlText w:val="%1.%2"/>
      <w:lvlJc w:val="left"/>
      <w:pPr>
        <w:ind w:left="0" w:firstLine="0"/>
      </w:p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2" w15:restartNumberingAfterBreak="0">
    <w:nsid w:val="7ACA5B28"/>
    <w:multiLevelType w:val="hybridMultilevel"/>
    <w:tmpl w:val="3A10F138"/>
    <w:lvl w:ilvl="0" w:tplc="72989204">
      <w:start w:val="12"/>
      <w:numFmt w:val="bullet"/>
      <w:lvlText w:val=""/>
      <w:lvlJc w:val="left"/>
      <w:pPr>
        <w:ind w:left="1068" w:hanging="360"/>
      </w:pPr>
      <w:rPr>
        <w:rFonts w:ascii="Symbol" w:eastAsia="Arial" w:hAnsi="Symbol" w:cs="Arial" w:hint="default"/>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A5"/>
    <w:rsid w:val="00047002"/>
    <w:rsid w:val="00055537"/>
    <w:rsid w:val="00080EE2"/>
    <w:rsid w:val="00082B5C"/>
    <w:rsid w:val="00082E7C"/>
    <w:rsid w:val="001313EA"/>
    <w:rsid w:val="00146843"/>
    <w:rsid w:val="001829A0"/>
    <w:rsid w:val="00224021"/>
    <w:rsid w:val="00241F38"/>
    <w:rsid w:val="00251DEC"/>
    <w:rsid w:val="00261F14"/>
    <w:rsid w:val="00265DD8"/>
    <w:rsid w:val="00291022"/>
    <w:rsid w:val="002D4A67"/>
    <w:rsid w:val="002F10D9"/>
    <w:rsid w:val="003404FB"/>
    <w:rsid w:val="003A0084"/>
    <w:rsid w:val="003A06FB"/>
    <w:rsid w:val="003A12A4"/>
    <w:rsid w:val="003B3EFC"/>
    <w:rsid w:val="003E16D3"/>
    <w:rsid w:val="00410A04"/>
    <w:rsid w:val="00490AFC"/>
    <w:rsid w:val="00494C84"/>
    <w:rsid w:val="004A0928"/>
    <w:rsid w:val="00593AAA"/>
    <w:rsid w:val="00594D80"/>
    <w:rsid w:val="005E1E77"/>
    <w:rsid w:val="005E414D"/>
    <w:rsid w:val="006B1EFF"/>
    <w:rsid w:val="006B4227"/>
    <w:rsid w:val="006C74CC"/>
    <w:rsid w:val="006E63CD"/>
    <w:rsid w:val="0071279C"/>
    <w:rsid w:val="00743362"/>
    <w:rsid w:val="00773D13"/>
    <w:rsid w:val="007B7FF0"/>
    <w:rsid w:val="00802EBC"/>
    <w:rsid w:val="00805603"/>
    <w:rsid w:val="00811D09"/>
    <w:rsid w:val="00854AF1"/>
    <w:rsid w:val="00856181"/>
    <w:rsid w:val="00866141"/>
    <w:rsid w:val="0087226E"/>
    <w:rsid w:val="00886F7F"/>
    <w:rsid w:val="008B1A26"/>
    <w:rsid w:val="008C1C38"/>
    <w:rsid w:val="009348B1"/>
    <w:rsid w:val="00985C53"/>
    <w:rsid w:val="009960CA"/>
    <w:rsid w:val="009A62F0"/>
    <w:rsid w:val="009C3FA5"/>
    <w:rsid w:val="00A0360D"/>
    <w:rsid w:val="00A4266B"/>
    <w:rsid w:val="00A53698"/>
    <w:rsid w:val="00A67D35"/>
    <w:rsid w:val="00AB4B35"/>
    <w:rsid w:val="00B06827"/>
    <w:rsid w:val="00B173E8"/>
    <w:rsid w:val="00B231B7"/>
    <w:rsid w:val="00B34635"/>
    <w:rsid w:val="00B43925"/>
    <w:rsid w:val="00BA5B00"/>
    <w:rsid w:val="00BC33C4"/>
    <w:rsid w:val="00BE16C4"/>
    <w:rsid w:val="00C1325A"/>
    <w:rsid w:val="00C41640"/>
    <w:rsid w:val="00C51A91"/>
    <w:rsid w:val="00C62620"/>
    <w:rsid w:val="00C8107E"/>
    <w:rsid w:val="00CA5685"/>
    <w:rsid w:val="00CB5031"/>
    <w:rsid w:val="00CD1225"/>
    <w:rsid w:val="00CD3A35"/>
    <w:rsid w:val="00CD3AC2"/>
    <w:rsid w:val="00D05593"/>
    <w:rsid w:val="00D15529"/>
    <w:rsid w:val="00D40075"/>
    <w:rsid w:val="00D61600"/>
    <w:rsid w:val="00D7164D"/>
    <w:rsid w:val="00D77459"/>
    <w:rsid w:val="00DB0C4E"/>
    <w:rsid w:val="00DC26E5"/>
    <w:rsid w:val="00E83FCA"/>
    <w:rsid w:val="00E976DD"/>
    <w:rsid w:val="00EC4706"/>
    <w:rsid w:val="00F27FF3"/>
    <w:rsid w:val="00FC2D7E"/>
    <w:rsid w:val="00FD0D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CB8881"/>
  <w15:chartTrackingRefBased/>
  <w15:docId w15:val="{CF5A8611-0880-9E4B-B907-FD417294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FA5"/>
    <w:pPr>
      <w:spacing w:line="279" w:lineRule="auto"/>
    </w:pPr>
    <w:rPr>
      <w:kern w:val="0"/>
      <w14:ligatures w14:val="none"/>
    </w:rPr>
  </w:style>
  <w:style w:type="paragraph" w:styleId="Heading1">
    <w:name w:val="heading 1"/>
    <w:basedOn w:val="Normal"/>
    <w:next w:val="Normal"/>
    <w:link w:val="Heading1Char"/>
    <w:uiPriority w:val="9"/>
    <w:qFormat/>
    <w:rsid w:val="009C3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lo1">
    <w:name w:val="Estilo1"/>
    <w:basedOn w:val="TOC1"/>
    <w:qFormat/>
    <w:rsid w:val="00C51A91"/>
    <w:pPr>
      <w:spacing w:before="360" w:after="0"/>
      <w:jc w:val="both"/>
    </w:pPr>
    <w:rPr>
      <w:rFonts w:ascii="Arial" w:hAnsi="Arial"/>
      <w:b/>
      <w:bCs/>
      <w:caps/>
      <w:lang w:eastAsia="pt-BR"/>
    </w:rPr>
  </w:style>
  <w:style w:type="paragraph" w:styleId="TOC1">
    <w:name w:val="toc 1"/>
    <w:basedOn w:val="Normal"/>
    <w:next w:val="Normal"/>
    <w:autoRedefine/>
    <w:uiPriority w:val="39"/>
    <w:semiHidden/>
    <w:unhideWhenUsed/>
    <w:rsid w:val="00C51A91"/>
    <w:pPr>
      <w:spacing w:after="100"/>
    </w:pPr>
  </w:style>
  <w:style w:type="paragraph" w:customStyle="1" w:styleId="EstiloTCC">
    <w:name w:val="EstiloTCC"/>
    <w:basedOn w:val="Estilo1"/>
    <w:next w:val="Normal"/>
    <w:qFormat/>
    <w:rsid w:val="00C51A91"/>
    <w:pPr>
      <w:numPr>
        <w:numId w:val="1"/>
      </w:numPr>
      <w:spacing w:before="120" w:after="120"/>
    </w:pPr>
    <w:rPr>
      <w:rFonts w:cs="Arial (Corpo CS)"/>
      <w:szCs w:val="20"/>
    </w:rPr>
  </w:style>
  <w:style w:type="character" w:customStyle="1" w:styleId="Heading1Char">
    <w:name w:val="Heading 1 Char"/>
    <w:basedOn w:val="DefaultParagraphFont"/>
    <w:link w:val="Heading1"/>
    <w:uiPriority w:val="9"/>
    <w:rsid w:val="009C3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FA5"/>
    <w:rPr>
      <w:rFonts w:eastAsiaTheme="majorEastAsia" w:cstheme="majorBidi"/>
      <w:color w:val="272727" w:themeColor="text1" w:themeTint="D8"/>
    </w:rPr>
  </w:style>
  <w:style w:type="paragraph" w:styleId="Title">
    <w:name w:val="Title"/>
    <w:basedOn w:val="Normal"/>
    <w:next w:val="Normal"/>
    <w:link w:val="TitleChar"/>
    <w:uiPriority w:val="10"/>
    <w:qFormat/>
    <w:rsid w:val="009C3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FA5"/>
    <w:pPr>
      <w:spacing w:before="160"/>
      <w:jc w:val="center"/>
    </w:pPr>
    <w:rPr>
      <w:i/>
      <w:iCs/>
      <w:color w:val="404040" w:themeColor="text1" w:themeTint="BF"/>
    </w:rPr>
  </w:style>
  <w:style w:type="character" w:customStyle="1" w:styleId="QuoteChar">
    <w:name w:val="Quote Char"/>
    <w:basedOn w:val="DefaultParagraphFont"/>
    <w:link w:val="Quote"/>
    <w:uiPriority w:val="29"/>
    <w:rsid w:val="009C3FA5"/>
    <w:rPr>
      <w:i/>
      <w:iCs/>
      <w:color w:val="404040" w:themeColor="text1" w:themeTint="BF"/>
    </w:rPr>
  </w:style>
  <w:style w:type="paragraph" w:styleId="ListParagraph">
    <w:name w:val="List Paragraph"/>
    <w:basedOn w:val="Normal"/>
    <w:uiPriority w:val="34"/>
    <w:qFormat/>
    <w:rsid w:val="009C3FA5"/>
    <w:pPr>
      <w:ind w:left="720"/>
      <w:contextualSpacing/>
    </w:pPr>
  </w:style>
  <w:style w:type="character" w:styleId="IntenseEmphasis">
    <w:name w:val="Intense Emphasis"/>
    <w:basedOn w:val="DefaultParagraphFont"/>
    <w:uiPriority w:val="21"/>
    <w:qFormat/>
    <w:rsid w:val="009C3FA5"/>
    <w:rPr>
      <w:i/>
      <w:iCs/>
      <w:color w:val="0F4761" w:themeColor="accent1" w:themeShade="BF"/>
    </w:rPr>
  </w:style>
  <w:style w:type="paragraph" w:styleId="IntenseQuote">
    <w:name w:val="Intense Quote"/>
    <w:basedOn w:val="Normal"/>
    <w:next w:val="Normal"/>
    <w:link w:val="IntenseQuoteChar"/>
    <w:uiPriority w:val="30"/>
    <w:qFormat/>
    <w:rsid w:val="009C3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FA5"/>
    <w:rPr>
      <w:i/>
      <w:iCs/>
      <w:color w:val="0F4761" w:themeColor="accent1" w:themeShade="BF"/>
    </w:rPr>
  </w:style>
  <w:style w:type="character" w:styleId="IntenseReference">
    <w:name w:val="Intense Reference"/>
    <w:basedOn w:val="DefaultParagraphFont"/>
    <w:uiPriority w:val="32"/>
    <w:qFormat/>
    <w:rsid w:val="009C3FA5"/>
    <w:rPr>
      <w:b/>
      <w:bCs/>
      <w:smallCaps/>
      <w:color w:val="0F4761" w:themeColor="accent1" w:themeShade="BF"/>
      <w:spacing w:val="5"/>
    </w:rPr>
  </w:style>
  <w:style w:type="paragraph" w:customStyle="1" w:styleId="p1">
    <w:name w:val="p1"/>
    <w:basedOn w:val="Normal"/>
    <w:rsid w:val="009C3FA5"/>
    <w:pPr>
      <w:spacing w:after="0" w:line="240" w:lineRule="auto"/>
    </w:pPr>
    <w:rPr>
      <w:rFonts w:ascii="Helvetica" w:eastAsiaTheme="minorEastAsia" w:hAnsi="Helvetica" w:cs="Times New Roman"/>
      <w:color w:val="171615"/>
      <w:sz w:val="12"/>
      <w:szCs w:val="12"/>
      <w:lang w:eastAsia="pt-BR"/>
    </w:rPr>
  </w:style>
  <w:style w:type="character" w:customStyle="1" w:styleId="s1">
    <w:name w:val="s1"/>
    <w:basedOn w:val="DefaultParagraphFont"/>
    <w:rsid w:val="009C3FA5"/>
    <w:rPr>
      <w:rFonts w:ascii="Helvetica" w:hAnsi="Helvetica" w:hint="default"/>
      <w:b w:val="0"/>
      <w:bCs w:val="0"/>
      <w:i w:val="0"/>
      <w:iCs w:val="0"/>
      <w:sz w:val="12"/>
      <w:szCs w:val="12"/>
    </w:rPr>
  </w:style>
  <w:style w:type="table" w:styleId="TableGrid">
    <w:name w:val="Table Grid"/>
    <w:basedOn w:val="TableNormal"/>
    <w:uiPriority w:val="59"/>
    <w:rsid w:val="009C3FA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9C3FA5"/>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
    <w:name w:val="Body"/>
    <w:basedOn w:val="Normal"/>
    <w:rsid w:val="00291022"/>
    <w:pPr>
      <w:spacing w:after="240" w:line="240" w:lineRule="auto"/>
      <w:jc w:val="both"/>
    </w:pPr>
    <w:rPr>
      <w:rFonts w:ascii="Helvetica" w:eastAsia="Times New Roman" w:hAnsi="Helvetica" w:cs="Times New Roman"/>
      <w:sz w:val="20"/>
      <w:szCs w:val="20"/>
      <w:lang w:val="en-US"/>
    </w:rPr>
  </w:style>
  <w:style w:type="character" w:styleId="LineNumber">
    <w:name w:val="line number"/>
    <w:basedOn w:val="DefaultParagraphFont"/>
    <w:uiPriority w:val="99"/>
    <w:semiHidden/>
    <w:unhideWhenUsed/>
    <w:rsid w:val="00C8107E"/>
  </w:style>
  <w:style w:type="paragraph" w:styleId="Header">
    <w:name w:val="header"/>
    <w:basedOn w:val="Normal"/>
    <w:link w:val="HeaderChar"/>
    <w:uiPriority w:val="99"/>
    <w:unhideWhenUsed/>
    <w:rsid w:val="00773D13"/>
    <w:pPr>
      <w:tabs>
        <w:tab w:val="center" w:pos="4252"/>
        <w:tab w:val="right" w:pos="8504"/>
      </w:tabs>
      <w:spacing w:after="0" w:line="240" w:lineRule="auto"/>
    </w:pPr>
  </w:style>
  <w:style w:type="character" w:customStyle="1" w:styleId="HeaderChar">
    <w:name w:val="Header Char"/>
    <w:basedOn w:val="DefaultParagraphFont"/>
    <w:link w:val="Header"/>
    <w:uiPriority w:val="99"/>
    <w:rsid w:val="00773D13"/>
    <w:rPr>
      <w:kern w:val="0"/>
      <w14:ligatures w14:val="none"/>
    </w:rPr>
  </w:style>
  <w:style w:type="paragraph" w:styleId="Footer">
    <w:name w:val="footer"/>
    <w:basedOn w:val="Normal"/>
    <w:link w:val="FooterChar"/>
    <w:uiPriority w:val="99"/>
    <w:unhideWhenUsed/>
    <w:rsid w:val="00773D13"/>
    <w:pPr>
      <w:tabs>
        <w:tab w:val="center" w:pos="4252"/>
        <w:tab w:val="right" w:pos="8504"/>
      </w:tabs>
      <w:spacing w:after="0" w:line="240" w:lineRule="auto"/>
    </w:pPr>
  </w:style>
  <w:style w:type="character" w:customStyle="1" w:styleId="FooterChar">
    <w:name w:val="Footer Char"/>
    <w:basedOn w:val="DefaultParagraphFont"/>
    <w:link w:val="Footer"/>
    <w:uiPriority w:val="99"/>
    <w:rsid w:val="00773D13"/>
    <w:rPr>
      <w:kern w:val="0"/>
      <w14:ligatures w14:val="none"/>
    </w:rPr>
  </w:style>
  <w:style w:type="table" w:customStyle="1" w:styleId="TableGrid1">
    <w:name w:val="Table Grid1"/>
    <w:basedOn w:val="TableNormal"/>
    <w:next w:val="TableGrid"/>
    <w:uiPriority w:val="39"/>
    <w:rsid w:val="00EC470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706"/>
    <w:rPr>
      <w:color w:val="467886" w:themeColor="hyperlink"/>
      <w:u w:val="single"/>
    </w:rPr>
  </w:style>
  <w:style w:type="character" w:styleId="UnresolvedMention">
    <w:name w:val="Unresolved Mention"/>
    <w:basedOn w:val="DefaultParagraphFont"/>
    <w:uiPriority w:val="99"/>
    <w:semiHidden/>
    <w:unhideWhenUsed/>
    <w:rsid w:val="00EC4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232</TotalTime>
  <Pages>28</Pages>
  <Words>8999</Words>
  <Characters>51300</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Alrieta Teixeira</dc:creator>
  <cp:keywords/>
  <dc:description/>
  <cp:lastModifiedBy>SDI 1084</cp:lastModifiedBy>
  <cp:revision>65</cp:revision>
  <dcterms:created xsi:type="dcterms:W3CDTF">2026-04-18T19:27:00Z</dcterms:created>
  <dcterms:modified xsi:type="dcterms:W3CDTF">2026-04-21T13:55:00Z</dcterms:modified>
</cp:coreProperties>
</file>