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E7132" w14:paraId="127D28AE" w14:textId="77777777">
        <w:trPr>
          <w:trHeight w:val="20"/>
          <w:jc w:val="center"/>
        </w:trPr>
        <w:tc>
          <w:tcPr>
            <w:tcW w:w="1186" w:type="pct"/>
          </w:tcPr>
          <w:p w14:paraId="27932129"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26BF404" w14:textId="77777777" w:rsidR="003E7132" w:rsidRDefault="00B520C3">
            <w:pPr>
              <w:rPr>
                <w:b/>
                <w:bCs/>
                <w:color w:val="0000FF"/>
                <w:sz w:val="20"/>
                <w:szCs w:val="20"/>
                <w:lang w:val="en-GB"/>
              </w:rPr>
            </w:pPr>
            <w:hyperlink r:id="rId7" w:history="1">
              <w:r>
                <w:rPr>
                  <w:color w:val="0F4C82"/>
                  <w:u w:val="single"/>
                </w:rPr>
                <w:t>South Asian Journal of Research in Microbiology</w:t>
              </w:r>
            </w:hyperlink>
          </w:p>
        </w:tc>
      </w:tr>
      <w:tr w:rsidR="003E7132" w14:paraId="20CAF71C" w14:textId="77777777">
        <w:trPr>
          <w:trHeight w:val="20"/>
          <w:jc w:val="center"/>
        </w:trPr>
        <w:tc>
          <w:tcPr>
            <w:tcW w:w="1186" w:type="pct"/>
          </w:tcPr>
          <w:p w14:paraId="668E4BEA"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C032C64" w14:textId="77777777" w:rsidR="003E7132" w:rsidRDefault="006A0BA4">
            <w:pPr>
              <w:pStyle w:val="NormalWeb"/>
              <w:spacing w:before="0" w:beforeAutospacing="0" w:after="0" w:afterAutospacing="0"/>
              <w:rPr>
                <w:rFonts w:ascii="Times New Roman" w:hAnsi="Times New Roman" w:cs="Times New Roman"/>
                <w:b/>
                <w:bCs/>
                <w:sz w:val="20"/>
                <w:szCs w:val="20"/>
                <w:lang w:val="en-GB"/>
              </w:rPr>
            </w:pPr>
            <w:r w:rsidRPr="006A0BA4">
              <w:rPr>
                <w:rFonts w:ascii="Times New Roman" w:hAnsi="Times New Roman" w:cs="Times New Roman"/>
                <w:b/>
                <w:bCs/>
                <w:sz w:val="20"/>
                <w:szCs w:val="20"/>
                <w:lang w:val="en-GB"/>
              </w:rPr>
              <w:t>Ms_SAJRM_158615</w:t>
            </w:r>
          </w:p>
        </w:tc>
      </w:tr>
      <w:tr w:rsidR="003E7132" w14:paraId="05BC6268" w14:textId="77777777">
        <w:trPr>
          <w:trHeight w:val="20"/>
          <w:jc w:val="center"/>
        </w:trPr>
        <w:tc>
          <w:tcPr>
            <w:tcW w:w="1186" w:type="pct"/>
          </w:tcPr>
          <w:p w14:paraId="2576AD8A"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4EC3BBB" w14:textId="77777777" w:rsidR="003E7132" w:rsidRDefault="006A0BA4">
            <w:pPr>
              <w:pStyle w:val="NormalWeb"/>
              <w:spacing w:before="0" w:beforeAutospacing="0" w:after="0" w:afterAutospacing="0"/>
              <w:rPr>
                <w:rFonts w:ascii="Times New Roman" w:hAnsi="Times New Roman" w:cs="Times New Roman"/>
                <w:b/>
                <w:sz w:val="20"/>
                <w:szCs w:val="20"/>
                <w:lang w:val="en-GB"/>
              </w:rPr>
            </w:pPr>
            <w:r w:rsidRPr="006A0BA4">
              <w:rPr>
                <w:rFonts w:ascii="Times New Roman" w:hAnsi="Times New Roman" w:cs="Times New Roman"/>
                <w:b/>
                <w:sz w:val="20"/>
                <w:szCs w:val="20"/>
                <w:lang w:val="en-GB"/>
              </w:rPr>
              <w:t>PHYSICOCHEMICAL AND BACTERIOLOGICAL QUALITY ASSESSMENT OF WELL AND SPRING WATER IN THE FOKONTANY OF AMBATOHARANANA, HAUTE MATSIATRA REGION</w:t>
            </w:r>
          </w:p>
        </w:tc>
      </w:tr>
      <w:tr w:rsidR="003E7132" w14:paraId="271EB306" w14:textId="77777777">
        <w:trPr>
          <w:trHeight w:val="20"/>
          <w:jc w:val="center"/>
        </w:trPr>
        <w:tc>
          <w:tcPr>
            <w:tcW w:w="1186" w:type="pct"/>
          </w:tcPr>
          <w:p w14:paraId="2717F1B8" w14:textId="77777777" w:rsidR="003E7132" w:rsidRDefault="00B520C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CA0F3B0" w14:textId="77777777" w:rsidR="003E7132" w:rsidRDefault="00B520C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5B18A98" w14:textId="77777777" w:rsidR="003E7132" w:rsidRDefault="003E7132">
            <w:pPr>
              <w:pStyle w:val="NormalWeb"/>
              <w:spacing w:before="0" w:beforeAutospacing="0" w:after="0" w:afterAutospacing="0"/>
              <w:rPr>
                <w:rFonts w:ascii="Times New Roman" w:hAnsi="Times New Roman" w:cs="Times New Roman"/>
                <w:b/>
                <w:sz w:val="20"/>
                <w:szCs w:val="20"/>
                <w:lang w:val="en-GB"/>
              </w:rPr>
            </w:pPr>
          </w:p>
        </w:tc>
      </w:tr>
    </w:tbl>
    <w:p w14:paraId="5FC6C3CC" w14:textId="77777777" w:rsidR="003E7132" w:rsidRDefault="003E7132">
      <w:pPr>
        <w:pStyle w:val="BodyText"/>
        <w:rPr>
          <w:rFonts w:ascii="Times New Roman" w:hAnsi="Times New Roman"/>
          <w:i/>
          <w:sz w:val="20"/>
          <w:szCs w:val="20"/>
          <w:u w:val="single"/>
          <w:lang w:val="en-GB"/>
        </w:rPr>
      </w:pPr>
    </w:p>
    <w:p w14:paraId="6752420C" w14:textId="77777777" w:rsidR="003E7132" w:rsidRDefault="003E7132">
      <w:pPr>
        <w:jc w:val="both"/>
        <w:rPr>
          <w:rFonts w:eastAsia="MS Mincho"/>
          <w:i/>
          <w:sz w:val="20"/>
          <w:szCs w:val="20"/>
          <w:u w:val="single"/>
          <w:lang w:val="en-GB" w:eastAsia="x-none"/>
        </w:rPr>
      </w:pPr>
    </w:p>
    <w:p w14:paraId="46BE79FB" w14:textId="77777777" w:rsidR="003E7132" w:rsidRDefault="003E7132">
      <w:pPr>
        <w:jc w:val="both"/>
        <w:rPr>
          <w:rFonts w:eastAsia="MS Mincho"/>
          <w:sz w:val="20"/>
          <w:szCs w:val="20"/>
          <w:lang w:val="en-GB" w:eastAsia="x-none"/>
        </w:rPr>
      </w:pPr>
    </w:p>
    <w:p w14:paraId="145A734B" w14:textId="77777777" w:rsidR="003E7132" w:rsidRDefault="003E7132">
      <w:pPr>
        <w:jc w:val="both"/>
        <w:rPr>
          <w:rFonts w:eastAsia="MS Mincho"/>
          <w:sz w:val="20"/>
          <w:szCs w:val="20"/>
          <w:lang w:val="en-GB" w:eastAsia="x-none"/>
        </w:rPr>
      </w:pPr>
    </w:p>
    <w:p w14:paraId="6D05C74E" w14:textId="77777777" w:rsidR="003E7132" w:rsidRDefault="00B520C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1BBEAFB" w14:textId="77777777" w:rsidR="003E7132" w:rsidRDefault="003E713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886"/>
        <w:gridCol w:w="4220"/>
      </w:tblGrid>
      <w:tr w:rsidR="003E7132" w14:paraId="406FEBF5" w14:textId="77777777" w:rsidTr="00690021">
        <w:trPr>
          <w:trHeight w:val="20"/>
          <w:jc w:val="center"/>
        </w:trPr>
        <w:tc>
          <w:tcPr>
            <w:tcW w:w="1666" w:type="pct"/>
            <w:noWrap/>
          </w:tcPr>
          <w:p w14:paraId="71326B88" w14:textId="77777777" w:rsidR="003E7132" w:rsidRDefault="003E7132">
            <w:pPr>
              <w:keepNext/>
              <w:outlineLvl w:val="1"/>
              <w:rPr>
                <w:rFonts w:eastAsia="MS Mincho"/>
                <w:b/>
                <w:bCs/>
                <w:sz w:val="20"/>
                <w:szCs w:val="20"/>
                <w:lang w:val="en-GB"/>
              </w:rPr>
            </w:pPr>
          </w:p>
        </w:tc>
        <w:tc>
          <w:tcPr>
            <w:tcW w:w="1789" w:type="pct"/>
            <w:hideMark/>
          </w:tcPr>
          <w:p w14:paraId="36544422" w14:textId="77777777" w:rsidR="003E7132" w:rsidRDefault="00B520C3">
            <w:pPr>
              <w:keepNext/>
              <w:outlineLvl w:val="1"/>
              <w:rPr>
                <w:rFonts w:eastAsia="MS Mincho"/>
                <w:b/>
                <w:bCs/>
                <w:sz w:val="20"/>
                <w:szCs w:val="20"/>
                <w:lang w:val="en-GB"/>
              </w:rPr>
            </w:pPr>
            <w:r>
              <w:rPr>
                <w:rFonts w:eastAsia="MS Mincho"/>
                <w:b/>
                <w:bCs/>
                <w:sz w:val="20"/>
                <w:szCs w:val="20"/>
                <w:lang w:val="en-GB"/>
              </w:rPr>
              <w:t>Comments of the Reviewers</w:t>
            </w:r>
          </w:p>
        </w:tc>
        <w:tc>
          <w:tcPr>
            <w:tcW w:w="1545" w:type="pct"/>
          </w:tcPr>
          <w:p w14:paraId="59C68C6A" w14:textId="77777777" w:rsidR="003E7132" w:rsidRDefault="00B520C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105A3F6" w14:textId="77777777" w:rsidR="003E7132" w:rsidRDefault="003E7132">
            <w:pPr>
              <w:keepNext/>
              <w:outlineLvl w:val="1"/>
              <w:rPr>
                <w:rFonts w:eastAsia="MS Mincho"/>
                <w:bCs/>
                <w:sz w:val="20"/>
                <w:szCs w:val="20"/>
                <w:lang w:val="en-GB"/>
              </w:rPr>
            </w:pPr>
          </w:p>
        </w:tc>
      </w:tr>
      <w:tr w:rsidR="00C62B3D" w14:paraId="18F490F5" w14:textId="77777777" w:rsidTr="00690021">
        <w:trPr>
          <w:trHeight w:val="20"/>
          <w:jc w:val="center"/>
        </w:trPr>
        <w:tc>
          <w:tcPr>
            <w:tcW w:w="1666" w:type="pct"/>
            <w:noWrap/>
            <w:hideMark/>
          </w:tcPr>
          <w:p w14:paraId="20BBFCCF" w14:textId="77777777" w:rsidR="00C62B3D" w:rsidRDefault="00C62B3D" w:rsidP="00C62B3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6DE4CC4" w14:textId="77777777" w:rsidR="00C62B3D" w:rsidRDefault="00C62B3D" w:rsidP="00C62B3D">
            <w:pPr>
              <w:rPr>
                <w:rFonts w:eastAsia="MS Mincho"/>
                <w:bCs/>
                <w:sz w:val="20"/>
                <w:szCs w:val="20"/>
                <w:lang w:val="en-GB"/>
              </w:rPr>
            </w:pPr>
            <w:r>
              <w:rPr>
                <w:bCs/>
                <w:sz w:val="20"/>
                <w:szCs w:val="20"/>
                <w:lang w:val="en-GB"/>
              </w:rPr>
              <w:t>be required for this part.</w:t>
            </w:r>
          </w:p>
        </w:tc>
        <w:tc>
          <w:tcPr>
            <w:tcW w:w="1789" w:type="pct"/>
          </w:tcPr>
          <w:p w14:paraId="7933E48D" w14:textId="7ACB4FC1" w:rsidR="00C62B3D" w:rsidRDefault="00C62B3D" w:rsidP="00C62B3D">
            <w:pPr>
              <w:contextualSpacing/>
              <w:rPr>
                <w:b/>
                <w:bCs/>
                <w:sz w:val="20"/>
                <w:szCs w:val="20"/>
                <w:lang w:val="en-GB"/>
              </w:rPr>
            </w:pPr>
            <w:r>
              <w:rPr>
                <w:b/>
                <w:bCs/>
                <w:sz w:val="20"/>
                <w:szCs w:val="20"/>
                <w:lang w:val="en-GB"/>
              </w:rPr>
              <w:t>Scientifically the work is relevant considering how pivotal water is to man and all life forms. The work is also timely considering the serious reliance of people living in rural and some urban areas where well and spring water sources remain a key source of water in LMICs like Nigeria where a serious dearth of pipe borne water persist</w:t>
            </w:r>
          </w:p>
        </w:tc>
        <w:tc>
          <w:tcPr>
            <w:tcW w:w="1545" w:type="pct"/>
          </w:tcPr>
          <w:p w14:paraId="56D3DDE5" w14:textId="6A444F22" w:rsidR="00C62B3D" w:rsidRDefault="00C62B3D" w:rsidP="00C62B3D">
            <w:pPr>
              <w:keepNext/>
              <w:outlineLvl w:val="1"/>
              <w:rPr>
                <w:rFonts w:eastAsia="MS Mincho"/>
                <w:bCs/>
                <w:sz w:val="20"/>
                <w:szCs w:val="20"/>
                <w:lang w:val="en-GB"/>
              </w:rPr>
            </w:pPr>
            <w:r w:rsidRPr="00EA11B1">
              <w:rPr>
                <w:rFonts w:eastAsia="MS Mincho"/>
                <w:bCs/>
                <w:sz w:val="20"/>
                <w:szCs w:val="20"/>
              </w:rPr>
              <w:t>This manuscript offers critical scientific value by providing an empirical, localized assessment of groundwater contamination in an understudied rural region of Madagascar. By documenting the co-occurrence of severe chemical pollution (such as acidic pH, elevated nitrates, and aluminum) alongside fecal bacterial contamination, the study contributes essential data to the broader fields of hydrogeology and public health in developing countries. Furthermore, it provides the scientific community with a reproducible framework for benchmarking rural water quality against international and national standards while mapping the direct consequences of local anthropogenic activities. Ultimately, these findings serve as a necessary foundation for researchers and policymakers to develop targeted water treatment protocols and mitigate waterborne disease vectors in similar vulnerable ecosystems.</w:t>
            </w:r>
          </w:p>
        </w:tc>
      </w:tr>
    </w:tbl>
    <w:p w14:paraId="7969B6A8" w14:textId="77777777" w:rsidR="003E7132" w:rsidRDefault="003E7132">
      <w:pPr>
        <w:rPr>
          <w:sz w:val="20"/>
          <w:szCs w:val="20"/>
          <w:lang w:val="en-GB"/>
        </w:rPr>
      </w:pPr>
    </w:p>
    <w:p w14:paraId="679138F3" w14:textId="77777777" w:rsidR="003E7132" w:rsidRDefault="003E7132">
      <w:pPr>
        <w:rPr>
          <w:sz w:val="20"/>
          <w:szCs w:val="20"/>
          <w:lang w:val="en-GB"/>
        </w:rPr>
      </w:pPr>
    </w:p>
    <w:p w14:paraId="4942AE19" w14:textId="77777777" w:rsidR="003E7132" w:rsidRDefault="00B520C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E1DDD89" w14:textId="77777777" w:rsidR="003E7132" w:rsidRDefault="003E713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5"/>
        <w:gridCol w:w="3418"/>
        <w:gridCol w:w="4227"/>
      </w:tblGrid>
      <w:tr w:rsidR="003E7132" w14:paraId="34EF3E66" w14:textId="77777777" w:rsidTr="00AD1C88">
        <w:trPr>
          <w:trHeight w:val="20"/>
          <w:jc w:val="center"/>
        </w:trPr>
        <w:tc>
          <w:tcPr>
            <w:tcW w:w="2204" w:type="pct"/>
            <w:noWrap/>
          </w:tcPr>
          <w:p w14:paraId="7AC88C2F" w14:textId="77777777" w:rsidR="003E7132" w:rsidRDefault="003E7132">
            <w:pPr>
              <w:keepNext/>
              <w:outlineLvl w:val="1"/>
              <w:rPr>
                <w:rFonts w:eastAsia="MS Mincho"/>
                <w:b/>
                <w:bCs/>
                <w:sz w:val="20"/>
                <w:szCs w:val="20"/>
                <w:lang w:val="en-GB"/>
              </w:rPr>
            </w:pPr>
          </w:p>
        </w:tc>
        <w:tc>
          <w:tcPr>
            <w:tcW w:w="1250" w:type="pct"/>
            <w:hideMark/>
          </w:tcPr>
          <w:p w14:paraId="7AB6E8D9" w14:textId="77777777" w:rsidR="003E7132" w:rsidRDefault="00B520C3">
            <w:pPr>
              <w:keepNext/>
              <w:outlineLvl w:val="1"/>
              <w:rPr>
                <w:rFonts w:eastAsia="MS Mincho"/>
                <w:b/>
                <w:bCs/>
                <w:sz w:val="20"/>
                <w:szCs w:val="20"/>
                <w:lang w:val="en-GB"/>
              </w:rPr>
            </w:pPr>
            <w:r>
              <w:rPr>
                <w:rFonts w:eastAsia="MS Mincho"/>
                <w:b/>
                <w:bCs/>
                <w:sz w:val="20"/>
                <w:szCs w:val="20"/>
                <w:lang w:val="en-GB"/>
              </w:rPr>
              <w:t>Rating of the Reviewers</w:t>
            </w:r>
          </w:p>
        </w:tc>
        <w:tc>
          <w:tcPr>
            <w:tcW w:w="1546" w:type="pct"/>
            <w:hideMark/>
          </w:tcPr>
          <w:p w14:paraId="560FBDBF" w14:textId="77777777" w:rsidR="003E7132" w:rsidRDefault="00B520C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E7132" w14:paraId="699B99DB" w14:textId="77777777" w:rsidTr="00AD1C88">
        <w:trPr>
          <w:trHeight w:val="20"/>
          <w:jc w:val="center"/>
        </w:trPr>
        <w:tc>
          <w:tcPr>
            <w:tcW w:w="2204" w:type="pct"/>
            <w:noWrap/>
            <w:hideMark/>
          </w:tcPr>
          <w:p w14:paraId="5939AC1D" w14:textId="77777777" w:rsidR="003E7132" w:rsidRDefault="00B520C3">
            <w:pPr>
              <w:rPr>
                <w:b/>
                <w:bCs/>
                <w:sz w:val="20"/>
                <w:szCs w:val="20"/>
                <w:lang w:val="en-GB"/>
              </w:rPr>
            </w:pPr>
            <w:r>
              <w:rPr>
                <w:b/>
                <w:bCs/>
                <w:sz w:val="20"/>
                <w:szCs w:val="20"/>
                <w:lang w:val="en-GB"/>
              </w:rPr>
              <w:t xml:space="preserve">1. Is the title clear and appropriate for the study? </w:t>
            </w:r>
          </w:p>
          <w:p w14:paraId="148CC54E"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77A02F8" w14:textId="77777777" w:rsidR="003E7132" w:rsidRDefault="00B520C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250" w:type="pct"/>
          </w:tcPr>
          <w:p w14:paraId="1ED0E8CB" w14:textId="1FE2752A" w:rsidR="003E7132" w:rsidRDefault="00C80C54">
            <w:pPr>
              <w:ind w:left="360"/>
              <w:rPr>
                <w:b/>
                <w:bCs/>
                <w:sz w:val="20"/>
                <w:szCs w:val="20"/>
                <w:lang w:val="en-GB"/>
              </w:rPr>
            </w:pPr>
            <w:r>
              <w:rPr>
                <w:b/>
                <w:bCs/>
                <w:sz w:val="20"/>
                <w:szCs w:val="20"/>
                <w:lang w:val="en-GB"/>
              </w:rPr>
              <w:t>4</w:t>
            </w:r>
          </w:p>
        </w:tc>
        <w:tc>
          <w:tcPr>
            <w:tcW w:w="1546" w:type="pct"/>
          </w:tcPr>
          <w:p w14:paraId="4F7F8199" w14:textId="68193645" w:rsidR="003E7132" w:rsidRDefault="003E7132">
            <w:pPr>
              <w:keepNext/>
              <w:outlineLvl w:val="1"/>
              <w:rPr>
                <w:rFonts w:eastAsia="MS Mincho"/>
                <w:bCs/>
                <w:sz w:val="20"/>
                <w:szCs w:val="20"/>
                <w:lang w:val="en-GB"/>
              </w:rPr>
            </w:pPr>
          </w:p>
        </w:tc>
      </w:tr>
      <w:tr w:rsidR="003E7132" w14:paraId="234C0104" w14:textId="77777777" w:rsidTr="00AD1C88">
        <w:trPr>
          <w:trHeight w:val="20"/>
          <w:jc w:val="center"/>
        </w:trPr>
        <w:tc>
          <w:tcPr>
            <w:tcW w:w="2204" w:type="pct"/>
            <w:noWrap/>
            <w:hideMark/>
          </w:tcPr>
          <w:p w14:paraId="116A4725" w14:textId="77777777" w:rsidR="003E7132" w:rsidRDefault="00B520C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5380F17"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7A51F"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250" w:type="pct"/>
          </w:tcPr>
          <w:p w14:paraId="34765FD8" w14:textId="7DC25C4F" w:rsidR="003E7132" w:rsidRDefault="00BA354D">
            <w:pPr>
              <w:ind w:left="360"/>
              <w:rPr>
                <w:b/>
                <w:bCs/>
                <w:sz w:val="20"/>
                <w:szCs w:val="20"/>
                <w:lang w:val="en-GB"/>
              </w:rPr>
            </w:pPr>
            <w:r>
              <w:rPr>
                <w:b/>
                <w:bCs/>
                <w:sz w:val="20"/>
                <w:szCs w:val="20"/>
                <w:lang w:val="en-GB"/>
              </w:rPr>
              <w:t>2</w:t>
            </w:r>
          </w:p>
        </w:tc>
        <w:tc>
          <w:tcPr>
            <w:tcW w:w="1546" w:type="pct"/>
          </w:tcPr>
          <w:p w14:paraId="3C47A32E" w14:textId="2A43D367" w:rsidR="003E7132" w:rsidRDefault="003E7132">
            <w:pPr>
              <w:keepNext/>
              <w:outlineLvl w:val="1"/>
              <w:rPr>
                <w:rFonts w:eastAsia="MS Mincho"/>
                <w:bCs/>
                <w:sz w:val="20"/>
                <w:szCs w:val="20"/>
                <w:lang w:val="en-GB"/>
              </w:rPr>
            </w:pPr>
          </w:p>
        </w:tc>
      </w:tr>
      <w:tr w:rsidR="003E7132" w14:paraId="41AED48A" w14:textId="77777777" w:rsidTr="00AD1C88">
        <w:trPr>
          <w:trHeight w:val="20"/>
          <w:jc w:val="center"/>
        </w:trPr>
        <w:tc>
          <w:tcPr>
            <w:tcW w:w="2204" w:type="pct"/>
            <w:noWrap/>
            <w:hideMark/>
          </w:tcPr>
          <w:p w14:paraId="35CFC01C"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E09BAD9"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521E60"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250" w:type="pct"/>
          </w:tcPr>
          <w:p w14:paraId="27643958" w14:textId="245C37D0" w:rsidR="003E7132" w:rsidRDefault="00BA354D">
            <w:pPr>
              <w:ind w:left="360"/>
              <w:rPr>
                <w:b/>
                <w:bCs/>
                <w:sz w:val="20"/>
                <w:szCs w:val="20"/>
                <w:lang w:val="en-GB"/>
              </w:rPr>
            </w:pPr>
            <w:r>
              <w:rPr>
                <w:b/>
                <w:bCs/>
                <w:sz w:val="20"/>
                <w:szCs w:val="20"/>
                <w:lang w:val="en-GB"/>
              </w:rPr>
              <w:t>2</w:t>
            </w:r>
          </w:p>
        </w:tc>
        <w:tc>
          <w:tcPr>
            <w:tcW w:w="1546" w:type="pct"/>
          </w:tcPr>
          <w:p w14:paraId="4AF8B118" w14:textId="0711E433" w:rsidR="003E7132" w:rsidRDefault="003E7132">
            <w:pPr>
              <w:keepNext/>
              <w:outlineLvl w:val="1"/>
              <w:rPr>
                <w:rFonts w:eastAsia="MS Mincho"/>
                <w:bCs/>
                <w:sz w:val="20"/>
                <w:szCs w:val="20"/>
                <w:lang w:val="en-GB"/>
              </w:rPr>
            </w:pPr>
          </w:p>
        </w:tc>
      </w:tr>
      <w:tr w:rsidR="003E7132" w14:paraId="2CD168BD" w14:textId="77777777" w:rsidTr="00AD1C88">
        <w:trPr>
          <w:trHeight w:val="20"/>
          <w:jc w:val="center"/>
        </w:trPr>
        <w:tc>
          <w:tcPr>
            <w:tcW w:w="2204" w:type="pct"/>
            <w:noWrap/>
            <w:hideMark/>
          </w:tcPr>
          <w:p w14:paraId="6B1C7E68"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F2A588A"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936A3E"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250" w:type="pct"/>
          </w:tcPr>
          <w:p w14:paraId="705FAAA1" w14:textId="00D5FCCF" w:rsidR="003E7132" w:rsidRDefault="00BA354D">
            <w:pPr>
              <w:ind w:left="360"/>
              <w:rPr>
                <w:b/>
                <w:bCs/>
                <w:sz w:val="20"/>
                <w:szCs w:val="20"/>
                <w:lang w:val="en-GB"/>
              </w:rPr>
            </w:pPr>
            <w:r>
              <w:rPr>
                <w:b/>
                <w:bCs/>
                <w:sz w:val="20"/>
                <w:szCs w:val="20"/>
                <w:lang w:val="en-GB"/>
              </w:rPr>
              <w:t>3</w:t>
            </w:r>
          </w:p>
        </w:tc>
        <w:tc>
          <w:tcPr>
            <w:tcW w:w="1546" w:type="pct"/>
          </w:tcPr>
          <w:p w14:paraId="2121E816" w14:textId="546C1A78" w:rsidR="003E7132" w:rsidRDefault="003E7132">
            <w:pPr>
              <w:keepNext/>
              <w:outlineLvl w:val="1"/>
              <w:rPr>
                <w:rFonts w:eastAsia="MS Mincho"/>
                <w:bCs/>
                <w:sz w:val="20"/>
                <w:szCs w:val="20"/>
                <w:lang w:val="en-GB"/>
              </w:rPr>
            </w:pPr>
          </w:p>
        </w:tc>
      </w:tr>
      <w:tr w:rsidR="003E7132" w14:paraId="413F6182" w14:textId="77777777" w:rsidTr="00AD1C88">
        <w:trPr>
          <w:trHeight w:val="20"/>
          <w:jc w:val="center"/>
        </w:trPr>
        <w:tc>
          <w:tcPr>
            <w:tcW w:w="2204" w:type="pct"/>
            <w:noWrap/>
            <w:hideMark/>
          </w:tcPr>
          <w:p w14:paraId="78ABDED7"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490E98B"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65C7B0B"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250" w:type="pct"/>
          </w:tcPr>
          <w:p w14:paraId="54E95772" w14:textId="2C50474D" w:rsidR="003E7132" w:rsidRDefault="00BA354D">
            <w:pPr>
              <w:ind w:left="360"/>
              <w:rPr>
                <w:b/>
                <w:bCs/>
                <w:sz w:val="20"/>
                <w:szCs w:val="20"/>
                <w:lang w:val="en-GB"/>
              </w:rPr>
            </w:pPr>
            <w:r>
              <w:rPr>
                <w:b/>
                <w:bCs/>
                <w:sz w:val="20"/>
                <w:szCs w:val="20"/>
                <w:lang w:val="en-GB"/>
              </w:rPr>
              <w:t>4</w:t>
            </w:r>
          </w:p>
        </w:tc>
        <w:tc>
          <w:tcPr>
            <w:tcW w:w="1546" w:type="pct"/>
          </w:tcPr>
          <w:p w14:paraId="16CC9366" w14:textId="5240524C" w:rsidR="003E7132" w:rsidRDefault="003E7132">
            <w:pPr>
              <w:keepNext/>
              <w:outlineLvl w:val="1"/>
              <w:rPr>
                <w:rFonts w:eastAsia="MS Mincho"/>
                <w:bCs/>
                <w:sz w:val="20"/>
                <w:szCs w:val="20"/>
                <w:lang w:val="en-GB"/>
              </w:rPr>
            </w:pPr>
          </w:p>
        </w:tc>
      </w:tr>
      <w:tr w:rsidR="003E7132" w14:paraId="2659FC5C" w14:textId="77777777" w:rsidTr="00AD1C88">
        <w:trPr>
          <w:trHeight w:val="20"/>
          <w:jc w:val="center"/>
        </w:trPr>
        <w:tc>
          <w:tcPr>
            <w:tcW w:w="2204" w:type="pct"/>
            <w:noWrap/>
            <w:hideMark/>
          </w:tcPr>
          <w:p w14:paraId="378C8D92"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261FEF9C"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3237F7C8"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250" w:type="pct"/>
          </w:tcPr>
          <w:p w14:paraId="282991C5" w14:textId="346BE702" w:rsidR="003E7132" w:rsidRDefault="00EA2D33">
            <w:pPr>
              <w:ind w:left="360"/>
              <w:rPr>
                <w:b/>
                <w:bCs/>
                <w:sz w:val="20"/>
                <w:szCs w:val="20"/>
                <w:lang w:val="en-GB"/>
              </w:rPr>
            </w:pPr>
            <w:r>
              <w:rPr>
                <w:b/>
                <w:bCs/>
                <w:sz w:val="20"/>
                <w:szCs w:val="20"/>
                <w:lang w:val="en-GB"/>
              </w:rPr>
              <w:t>3</w:t>
            </w:r>
          </w:p>
        </w:tc>
        <w:tc>
          <w:tcPr>
            <w:tcW w:w="1546" w:type="pct"/>
          </w:tcPr>
          <w:p w14:paraId="5DC9EB6F" w14:textId="08A20C3F" w:rsidR="003E7132" w:rsidRDefault="003E7132">
            <w:pPr>
              <w:keepNext/>
              <w:outlineLvl w:val="1"/>
              <w:rPr>
                <w:rFonts w:eastAsia="MS Mincho"/>
                <w:bCs/>
                <w:sz w:val="20"/>
                <w:szCs w:val="20"/>
                <w:lang w:val="en-GB"/>
              </w:rPr>
            </w:pPr>
          </w:p>
        </w:tc>
      </w:tr>
      <w:tr w:rsidR="003E7132" w14:paraId="2CAC7DD0" w14:textId="77777777" w:rsidTr="00AD1C88">
        <w:trPr>
          <w:trHeight w:val="20"/>
          <w:jc w:val="center"/>
        </w:trPr>
        <w:tc>
          <w:tcPr>
            <w:tcW w:w="2204" w:type="pct"/>
            <w:noWrap/>
            <w:hideMark/>
          </w:tcPr>
          <w:p w14:paraId="653312A3"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35EE069"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1D40"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250" w:type="pct"/>
          </w:tcPr>
          <w:p w14:paraId="7972D286" w14:textId="2A8A0308" w:rsidR="003E7132" w:rsidRDefault="00EA2D33">
            <w:pPr>
              <w:ind w:left="360"/>
              <w:rPr>
                <w:b/>
                <w:bCs/>
                <w:sz w:val="20"/>
                <w:szCs w:val="20"/>
                <w:lang w:val="en-GB"/>
              </w:rPr>
            </w:pPr>
            <w:r>
              <w:rPr>
                <w:b/>
                <w:bCs/>
                <w:sz w:val="20"/>
                <w:szCs w:val="20"/>
                <w:lang w:val="en-GB"/>
              </w:rPr>
              <w:t>2</w:t>
            </w:r>
          </w:p>
        </w:tc>
        <w:tc>
          <w:tcPr>
            <w:tcW w:w="1546" w:type="pct"/>
          </w:tcPr>
          <w:p w14:paraId="45035A50" w14:textId="4BBC902C" w:rsidR="003E7132" w:rsidRDefault="003E7132">
            <w:pPr>
              <w:keepNext/>
              <w:outlineLvl w:val="1"/>
              <w:rPr>
                <w:rFonts w:eastAsia="MS Mincho"/>
                <w:bCs/>
                <w:sz w:val="20"/>
                <w:szCs w:val="20"/>
                <w:lang w:val="en-GB"/>
              </w:rPr>
            </w:pPr>
          </w:p>
        </w:tc>
      </w:tr>
      <w:tr w:rsidR="003E7132" w14:paraId="47385026" w14:textId="77777777" w:rsidTr="00AD1C88">
        <w:trPr>
          <w:trHeight w:val="20"/>
          <w:jc w:val="center"/>
        </w:trPr>
        <w:tc>
          <w:tcPr>
            <w:tcW w:w="2204" w:type="pct"/>
            <w:noWrap/>
            <w:hideMark/>
          </w:tcPr>
          <w:p w14:paraId="70636ABA" w14:textId="77777777" w:rsidR="003E7132" w:rsidRDefault="00B520C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1025D6E"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7022D" w14:textId="77777777" w:rsidR="003E7132" w:rsidRDefault="00B520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250" w:type="pct"/>
          </w:tcPr>
          <w:p w14:paraId="67AB618B" w14:textId="4F471418" w:rsidR="003E7132" w:rsidRDefault="00EA2D33">
            <w:pPr>
              <w:ind w:left="360"/>
              <w:rPr>
                <w:b/>
                <w:bCs/>
                <w:sz w:val="20"/>
                <w:szCs w:val="20"/>
                <w:lang w:val="en-GB"/>
              </w:rPr>
            </w:pPr>
            <w:r>
              <w:rPr>
                <w:b/>
                <w:bCs/>
                <w:sz w:val="20"/>
                <w:szCs w:val="20"/>
                <w:lang w:val="en-GB"/>
              </w:rPr>
              <w:t>N/A</w:t>
            </w:r>
          </w:p>
        </w:tc>
        <w:tc>
          <w:tcPr>
            <w:tcW w:w="1546" w:type="pct"/>
          </w:tcPr>
          <w:p w14:paraId="34CA1299" w14:textId="3AEED339" w:rsidR="003E7132" w:rsidRDefault="000843C8">
            <w:pPr>
              <w:keepNext/>
              <w:outlineLvl w:val="1"/>
              <w:rPr>
                <w:rFonts w:eastAsia="MS Mincho"/>
                <w:bCs/>
                <w:sz w:val="20"/>
                <w:szCs w:val="20"/>
                <w:lang w:val="en-GB"/>
              </w:rPr>
            </w:pPr>
            <w:r>
              <w:rPr>
                <w:b/>
                <w:bCs/>
                <w:sz w:val="20"/>
                <w:szCs w:val="20"/>
                <w:lang w:val="en-GB"/>
              </w:rPr>
              <w:t>N/A</w:t>
            </w:r>
          </w:p>
        </w:tc>
      </w:tr>
      <w:tr w:rsidR="003E7132" w14:paraId="1335F92C" w14:textId="77777777" w:rsidTr="00AD1C88">
        <w:trPr>
          <w:trHeight w:val="20"/>
          <w:jc w:val="center"/>
        </w:trPr>
        <w:tc>
          <w:tcPr>
            <w:tcW w:w="2204" w:type="pct"/>
            <w:noWrap/>
            <w:hideMark/>
          </w:tcPr>
          <w:p w14:paraId="5667901B" w14:textId="77777777" w:rsidR="003E7132" w:rsidRDefault="00B520C3">
            <w:pPr>
              <w:rPr>
                <w:b/>
                <w:sz w:val="20"/>
                <w:szCs w:val="20"/>
                <w:lang w:val="en-GB"/>
              </w:rPr>
            </w:pPr>
            <w:r>
              <w:rPr>
                <w:b/>
                <w:sz w:val="20"/>
                <w:szCs w:val="20"/>
                <w:lang w:val="en-GB"/>
              </w:rPr>
              <w:t xml:space="preserve">9. Are the results presented clearly? </w:t>
            </w:r>
          </w:p>
          <w:p w14:paraId="5E102E87"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2DD5DF44" w14:textId="77777777" w:rsidR="003E7132" w:rsidRDefault="00B520C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250" w:type="pct"/>
          </w:tcPr>
          <w:p w14:paraId="00E2EE9A" w14:textId="7DE7CBB1" w:rsidR="003E7132" w:rsidRPr="00EA2D33" w:rsidRDefault="00EA2D33">
            <w:pPr>
              <w:contextualSpacing/>
              <w:rPr>
                <w:b/>
                <w:sz w:val="20"/>
                <w:szCs w:val="20"/>
                <w:lang w:val="en-GB"/>
              </w:rPr>
            </w:pPr>
            <w:r>
              <w:rPr>
                <w:bCs/>
                <w:sz w:val="20"/>
                <w:szCs w:val="20"/>
                <w:lang w:val="en-GB"/>
              </w:rPr>
              <w:t xml:space="preserve">        </w:t>
            </w:r>
            <w:r w:rsidRPr="00EA2D33">
              <w:rPr>
                <w:b/>
                <w:sz w:val="20"/>
                <w:szCs w:val="20"/>
                <w:lang w:val="en-GB"/>
              </w:rPr>
              <w:t>2</w:t>
            </w:r>
          </w:p>
        </w:tc>
        <w:tc>
          <w:tcPr>
            <w:tcW w:w="1546" w:type="pct"/>
          </w:tcPr>
          <w:p w14:paraId="1CE83495" w14:textId="1BF3C62C" w:rsidR="003E7132" w:rsidRDefault="003E7132">
            <w:pPr>
              <w:keepNext/>
              <w:outlineLvl w:val="1"/>
              <w:rPr>
                <w:rFonts w:eastAsia="MS Mincho"/>
                <w:bCs/>
                <w:sz w:val="20"/>
                <w:szCs w:val="20"/>
                <w:lang w:val="en-GB"/>
              </w:rPr>
            </w:pPr>
          </w:p>
        </w:tc>
      </w:tr>
      <w:tr w:rsidR="003E7132" w14:paraId="5E146828" w14:textId="77777777" w:rsidTr="00AD1C88">
        <w:trPr>
          <w:trHeight w:val="20"/>
          <w:jc w:val="center"/>
        </w:trPr>
        <w:tc>
          <w:tcPr>
            <w:tcW w:w="2204" w:type="pct"/>
            <w:noWrap/>
            <w:hideMark/>
          </w:tcPr>
          <w:p w14:paraId="18A4BF14" w14:textId="77777777" w:rsidR="003E7132" w:rsidRDefault="00B520C3">
            <w:pPr>
              <w:rPr>
                <w:b/>
                <w:sz w:val="20"/>
                <w:szCs w:val="20"/>
                <w:lang w:val="en-GB"/>
              </w:rPr>
            </w:pPr>
            <w:r>
              <w:rPr>
                <w:b/>
                <w:sz w:val="20"/>
                <w:szCs w:val="20"/>
                <w:lang w:val="en-GB"/>
              </w:rPr>
              <w:t>10. Are tables and figures clear, relevant, and necessary?</w:t>
            </w:r>
          </w:p>
          <w:p w14:paraId="034312F0"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3F3A208C"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3FF6228" w14:textId="77777777" w:rsidR="003E7132" w:rsidRDefault="003E7132">
            <w:pPr>
              <w:rPr>
                <w:color w:val="404040"/>
                <w:sz w:val="20"/>
                <w:szCs w:val="20"/>
                <w:shd w:val="clear" w:color="auto" w:fill="FFFFFF"/>
                <w:lang w:val="en-GB"/>
              </w:rPr>
            </w:pPr>
          </w:p>
          <w:p w14:paraId="67656FAC" w14:textId="77777777" w:rsidR="003E7132" w:rsidRDefault="003E7132">
            <w:pPr>
              <w:rPr>
                <w:sz w:val="20"/>
                <w:szCs w:val="20"/>
                <w:lang w:val="en-GB"/>
              </w:rPr>
            </w:pPr>
          </w:p>
        </w:tc>
        <w:tc>
          <w:tcPr>
            <w:tcW w:w="1250" w:type="pct"/>
          </w:tcPr>
          <w:p w14:paraId="3979FCD7" w14:textId="15339A64" w:rsidR="003E7132" w:rsidRPr="00EA2D33" w:rsidRDefault="00EA2D33">
            <w:pPr>
              <w:contextualSpacing/>
              <w:rPr>
                <w:b/>
                <w:sz w:val="20"/>
                <w:szCs w:val="20"/>
                <w:lang w:val="en-GB"/>
              </w:rPr>
            </w:pPr>
            <w:r>
              <w:rPr>
                <w:bCs/>
                <w:sz w:val="20"/>
                <w:szCs w:val="20"/>
                <w:lang w:val="en-GB"/>
              </w:rPr>
              <w:t xml:space="preserve">        </w:t>
            </w:r>
            <w:r w:rsidRPr="00EA2D33">
              <w:rPr>
                <w:b/>
                <w:sz w:val="20"/>
                <w:szCs w:val="20"/>
                <w:lang w:val="en-GB"/>
              </w:rPr>
              <w:t>2</w:t>
            </w:r>
          </w:p>
        </w:tc>
        <w:tc>
          <w:tcPr>
            <w:tcW w:w="1546" w:type="pct"/>
          </w:tcPr>
          <w:p w14:paraId="17E59867" w14:textId="720645D2" w:rsidR="003E7132" w:rsidRDefault="003E7132">
            <w:pPr>
              <w:keepNext/>
              <w:outlineLvl w:val="1"/>
              <w:rPr>
                <w:rFonts w:eastAsia="MS Mincho"/>
                <w:bCs/>
                <w:sz w:val="20"/>
                <w:szCs w:val="20"/>
                <w:lang w:val="en-GB"/>
              </w:rPr>
            </w:pPr>
          </w:p>
        </w:tc>
      </w:tr>
      <w:tr w:rsidR="003E7132" w14:paraId="33FBEAF4" w14:textId="77777777" w:rsidTr="00AD1C88">
        <w:trPr>
          <w:trHeight w:val="20"/>
          <w:jc w:val="center"/>
        </w:trPr>
        <w:tc>
          <w:tcPr>
            <w:tcW w:w="2204" w:type="pct"/>
            <w:noWrap/>
            <w:hideMark/>
          </w:tcPr>
          <w:p w14:paraId="4FEC9DF9" w14:textId="77777777" w:rsidR="003E7132" w:rsidRDefault="00B520C3">
            <w:pPr>
              <w:rPr>
                <w:b/>
                <w:sz w:val="20"/>
                <w:szCs w:val="20"/>
                <w:lang w:val="en-GB"/>
              </w:rPr>
            </w:pPr>
            <w:r>
              <w:rPr>
                <w:b/>
                <w:sz w:val="20"/>
                <w:szCs w:val="20"/>
                <w:lang w:val="en-GB"/>
              </w:rPr>
              <w:t>11. Does the discussion relate findings to existing literature?</w:t>
            </w:r>
          </w:p>
          <w:p w14:paraId="43753252"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02185DF7" w14:textId="77777777" w:rsidR="003E7132" w:rsidRDefault="00B520C3">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250" w:type="pct"/>
          </w:tcPr>
          <w:p w14:paraId="7BD98EF7" w14:textId="4922E792" w:rsidR="003E7132" w:rsidRPr="00AD1C88" w:rsidRDefault="00AD1C88">
            <w:pPr>
              <w:contextualSpacing/>
              <w:rPr>
                <w:b/>
                <w:sz w:val="20"/>
                <w:szCs w:val="20"/>
                <w:lang w:val="en-GB"/>
              </w:rPr>
            </w:pPr>
            <w:r>
              <w:rPr>
                <w:bCs/>
                <w:sz w:val="20"/>
                <w:szCs w:val="20"/>
                <w:lang w:val="en-GB"/>
              </w:rPr>
              <w:lastRenderedPageBreak/>
              <w:t xml:space="preserve">      </w:t>
            </w:r>
            <w:r w:rsidRPr="00AD1C88">
              <w:rPr>
                <w:b/>
                <w:sz w:val="20"/>
                <w:szCs w:val="20"/>
                <w:lang w:val="en-GB"/>
              </w:rPr>
              <w:t>3</w:t>
            </w:r>
          </w:p>
        </w:tc>
        <w:tc>
          <w:tcPr>
            <w:tcW w:w="1546" w:type="pct"/>
          </w:tcPr>
          <w:p w14:paraId="644E8973" w14:textId="75B18033" w:rsidR="003E7132" w:rsidRDefault="003E7132">
            <w:pPr>
              <w:keepNext/>
              <w:outlineLvl w:val="1"/>
              <w:rPr>
                <w:rFonts w:eastAsia="MS Mincho"/>
                <w:bCs/>
                <w:sz w:val="20"/>
                <w:szCs w:val="20"/>
                <w:lang w:val="en-GB"/>
              </w:rPr>
            </w:pPr>
          </w:p>
        </w:tc>
      </w:tr>
      <w:tr w:rsidR="003E7132" w14:paraId="2CCD6359" w14:textId="77777777" w:rsidTr="00AD1C88">
        <w:trPr>
          <w:trHeight w:val="20"/>
          <w:jc w:val="center"/>
        </w:trPr>
        <w:tc>
          <w:tcPr>
            <w:tcW w:w="2204" w:type="pct"/>
            <w:noWrap/>
            <w:hideMark/>
          </w:tcPr>
          <w:p w14:paraId="627154E0" w14:textId="77777777" w:rsidR="003E7132" w:rsidRDefault="00B520C3">
            <w:pPr>
              <w:rPr>
                <w:b/>
                <w:sz w:val="20"/>
                <w:szCs w:val="20"/>
                <w:lang w:val="en-GB"/>
              </w:rPr>
            </w:pPr>
            <w:r>
              <w:rPr>
                <w:b/>
                <w:sz w:val="20"/>
                <w:szCs w:val="20"/>
                <w:lang w:val="en-GB"/>
              </w:rPr>
              <w:t>12. Are the conclusions supported by the data?</w:t>
            </w:r>
          </w:p>
          <w:p w14:paraId="30D20518"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A3CE5"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250" w:type="pct"/>
          </w:tcPr>
          <w:p w14:paraId="7D9EC221" w14:textId="578B4BE1" w:rsidR="003E7132" w:rsidRPr="00AD1C88" w:rsidRDefault="00AD1C88">
            <w:pPr>
              <w:contextualSpacing/>
              <w:rPr>
                <w:b/>
                <w:sz w:val="20"/>
                <w:szCs w:val="20"/>
                <w:lang w:val="en-GB"/>
              </w:rPr>
            </w:pPr>
            <w:r>
              <w:rPr>
                <w:bCs/>
                <w:sz w:val="20"/>
                <w:szCs w:val="20"/>
                <w:lang w:val="en-GB"/>
              </w:rPr>
              <w:t xml:space="preserve">     </w:t>
            </w:r>
            <w:r w:rsidRPr="00AD1C88">
              <w:rPr>
                <w:b/>
                <w:sz w:val="20"/>
                <w:szCs w:val="20"/>
                <w:lang w:val="en-GB"/>
              </w:rPr>
              <w:t xml:space="preserve"> 3</w:t>
            </w:r>
          </w:p>
        </w:tc>
        <w:tc>
          <w:tcPr>
            <w:tcW w:w="1546" w:type="pct"/>
          </w:tcPr>
          <w:p w14:paraId="4E8A5AE2" w14:textId="77777777" w:rsidR="003E7132" w:rsidRDefault="003E7132">
            <w:pPr>
              <w:keepNext/>
              <w:outlineLvl w:val="1"/>
              <w:rPr>
                <w:rFonts w:eastAsia="MS Mincho"/>
                <w:bCs/>
                <w:sz w:val="20"/>
                <w:szCs w:val="20"/>
                <w:lang w:val="en-GB"/>
              </w:rPr>
            </w:pPr>
          </w:p>
        </w:tc>
      </w:tr>
      <w:tr w:rsidR="003E7132" w14:paraId="3C7B9B7C" w14:textId="77777777" w:rsidTr="00AD1C88">
        <w:trPr>
          <w:trHeight w:val="20"/>
          <w:jc w:val="center"/>
        </w:trPr>
        <w:tc>
          <w:tcPr>
            <w:tcW w:w="2204" w:type="pct"/>
            <w:noWrap/>
            <w:hideMark/>
          </w:tcPr>
          <w:p w14:paraId="5E691F9A" w14:textId="77777777" w:rsidR="003E7132" w:rsidRDefault="00B520C3">
            <w:pPr>
              <w:rPr>
                <w:b/>
                <w:sz w:val="20"/>
                <w:szCs w:val="20"/>
                <w:lang w:val="en-GB"/>
              </w:rPr>
            </w:pPr>
            <w:r>
              <w:rPr>
                <w:b/>
                <w:sz w:val="20"/>
                <w:szCs w:val="20"/>
                <w:lang w:val="en-GB"/>
              </w:rPr>
              <w:t>13. Are the limitations of the study discussed?</w:t>
            </w:r>
          </w:p>
          <w:p w14:paraId="01EE41B9"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C0377" w14:textId="77777777" w:rsidR="003E7132" w:rsidRDefault="00B520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250" w:type="pct"/>
          </w:tcPr>
          <w:p w14:paraId="60FDBAFB" w14:textId="3F72F0E1" w:rsidR="003E7132" w:rsidRPr="00FA198F" w:rsidRDefault="00FA198F">
            <w:pPr>
              <w:contextualSpacing/>
              <w:rPr>
                <w:b/>
                <w:sz w:val="20"/>
                <w:szCs w:val="20"/>
                <w:lang w:val="en-GB"/>
              </w:rPr>
            </w:pPr>
            <w:r>
              <w:rPr>
                <w:bCs/>
                <w:sz w:val="20"/>
                <w:szCs w:val="20"/>
                <w:lang w:val="en-GB"/>
              </w:rPr>
              <w:t xml:space="preserve">      </w:t>
            </w:r>
            <w:r w:rsidRPr="00FA198F">
              <w:rPr>
                <w:b/>
                <w:sz w:val="20"/>
                <w:szCs w:val="20"/>
                <w:lang w:val="en-GB"/>
              </w:rPr>
              <w:t>3</w:t>
            </w:r>
          </w:p>
        </w:tc>
        <w:tc>
          <w:tcPr>
            <w:tcW w:w="1546" w:type="pct"/>
          </w:tcPr>
          <w:p w14:paraId="00FB1C5C" w14:textId="3590088F" w:rsidR="003E7132" w:rsidRDefault="003E7132">
            <w:pPr>
              <w:keepNext/>
              <w:outlineLvl w:val="1"/>
              <w:rPr>
                <w:rFonts w:eastAsia="MS Mincho"/>
                <w:bCs/>
                <w:sz w:val="20"/>
                <w:szCs w:val="20"/>
                <w:lang w:val="en-GB"/>
              </w:rPr>
            </w:pPr>
          </w:p>
        </w:tc>
      </w:tr>
      <w:tr w:rsidR="003E7132" w14:paraId="11FCED18" w14:textId="77777777" w:rsidTr="00AD1C88">
        <w:trPr>
          <w:trHeight w:val="20"/>
          <w:jc w:val="center"/>
        </w:trPr>
        <w:tc>
          <w:tcPr>
            <w:tcW w:w="2204" w:type="pct"/>
            <w:noWrap/>
            <w:hideMark/>
          </w:tcPr>
          <w:p w14:paraId="6D08C860" w14:textId="77777777" w:rsidR="003E7132" w:rsidRDefault="00B520C3">
            <w:pPr>
              <w:rPr>
                <w:b/>
                <w:sz w:val="20"/>
                <w:szCs w:val="20"/>
                <w:lang w:val="en-GB"/>
              </w:rPr>
            </w:pPr>
            <w:r>
              <w:rPr>
                <w:b/>
                <w:sz w:val="20"/>
                <w:szCs w:val="20"/>
                <w:lang w:val="en-GB"/>
              </w:rPr>
              <w:t>14. Are the references relevant and sufficient (in number)?</w:t>
            </w:r>
          </w:p>
          <w:p w14:paraId="04FBF880"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5178F016"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9F4E91" w14:textId="77777777" w:rsidR="003E7132" w:rsidRDefault="00B520C3">
            <w:pPr>
              <w:rPr>
                <w:sz w:val="20"/>
                <w:szCs w:val="20"/>
                <w:lang w:val="en-GB"/>
              </w:rPr>
            </w:pPr>
            <w:r>
              <w:rPr>
                <w:color w:val="404040"/>
                <w:sz w:val="20"/>
                <w:szCs w:val="20"/>
                <w:shd w:val="clear" w:color="auto" w:fill="FFFFFF"/>
                <w:lang w:val="en-GB"/>
              </w:rPr>
              <w:t>N/A = Not Applicable</w:t>
            </w:r>
          </w:p>
        </w:tc>
        <w:tc>
          <w:tcPr>
            <w:tcW w:w="1250" w:type="pct"/>
          </w:tcPr>
          <w:p w14:paraId="2595CA99" w14:textId="1ABD4516" w:rsidR="003E7132" w:rsidRDefault="00FA198F">
            <w:pPr>
              <w:contextualSpacing/>
              <w:rPr>
                <w:bCs/>
                <w:sz w:val="20"/>
                <w:szCs w:val="20"/>
                <w:lang w:val="en-GB"/>
              </w:rPr>
            </w:pPr>
            <w:r>
              <w:rPr>
                <w:bCs/>
                <w:sz w:val="20"/>
                <w:szCs w:val="20"/>
                <w:lang w:val="en-GB"/>
              </w:rPr>
              <w:t xml:space="preserve">     1</w:t>
            </w:r>
          </w:p>
        </w:tc>
        <w:tc>
          <w:tcPr>
            <w:tcW w:w="1546" w:type="pct"/>
          </w:tcPr>
          <w:p w14:paraId="7E8A12B7" w14:textId="71A51C4E" w:rsidR="003E7132" w:rsidRDefault="003E7132">
            <w:pPr>
              <w:keepNext/>
              <w:outlineLvl w:val="1"/>
              <w:rPr>
                <w:rFonts w:eastAsia="MS Mincho"/>
                <w:bCs/>
                <w:sz w:val="20"/>
                <w:szCs w:val="20"/>
                <w:lang w:val="en-GB"/>
              </w:rPr>
            </w:pPr>
          </w:p>
        </w:tc>
      </w:tr>
      <w:tr w:rsidR="003E7132" w14:paraId="358EB4C2" w14:textId="77777777" w:rsidTr="00AD1C88">
        <w:trPr>
          <w:trHeight w:val="20"/>
          <w:jc w:val="center"/>
        </w:trPr>
        <w:tc>
          <w:tcPr>
            <w:tcW w:w="2204" w:type="pct"/>
            <w:noWrap/>
            <w:hideMark/>
          </w:tcPr>
          <w:p w14:paraId="2F2079E0" w14:textId="77777777" w:rsidR="003E7132" w:rsidRDefault="00B520C3">
            <w:pPr>
              <w:rPr>
                <w:b/>
                <w:sz w:val="20"/>
                <w:szCs w:val="20"/>
                <w:lang w:val="en-GB"/>
              </w:rPr>
            </w:pPr>
            <w:r>
              <w:rPr>
                <w:b/>
                <w:sz w:val="20"/>
                <w:szCs w:val="20"/>
                <w:lang w:val="en-GB"/>
              </w:rPr>
              <w:t>15. Is the manuscript written in clear and understandable language?</w:t>
            </w:r>
          </w:p>
          <w:p w14:paraId="0BF05D25"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F3214F5" w14:textId="77777777" w:rsidR="003E7132" w:rsidRDefault="00B520C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5ABD8A" w14:textId="77777777" w:rsidR="003E7132" w:rsidRDefault="00B520C3">
            <w:pPr>
              <w:rPr>
                <w:sz w:val="20"/>
                <w:szCs w:val="20"/>
                <w:lang w:val="en-GB"/>
              </w:rPr>
            </w:pPr>
            <w:r>
              <w:rPr>
                <w:color w:val="404040"/>
                <w:sz w:val="20"/>
                <w:szCs w:val="20"/>
                <w:shd w:val="clear" w:color="auto" w:fill="FFFFFF"/>
                <w:lang w:val="en-GB"/>
              </w:rPr>
              <w:t>N/A = Not Applicable</w:t>
            </w:r>
          </w:p>
        </w:tc>
        <w:tc>
          <w:tcPr>
            <w:tcW w:w="1250" w:type="pct"/>
          </w:tcPr>
          <w:p w14:paraId="37263C5D" w14:textId="6A102D8A" w:rsidR="003E7132" w:rsidRPr="00FA198F" w:rsidRDefault="00FA198F">
            <w:pPr>
              <w:contextualSpacing/>
              <w:rPr>
                <w:b/>
                <w:sz w:val="20"/>
                <w:szCs w:val="20"/>
                <w:lang w:val="en-GB"/>
              </w:rPr>
            </w:pPr>
            <w:r>
              <w:rPr>
                <w:bCs/>
                <w:sz w:val="20"/>
                <w:szCs w:val="20"/>
                <w:lang w:val="en-GB"/>
              </w:rPr>
              <w:t xml:space="preserve">     </w:t>
            </w:r>
            <w:r w:rsidRPr="00FA198F">
              <w:rPr>
                <w:b/>
                <w:sz w:val="20"/>
                <w:szCs w:val="20"/>
                <w:lang w:val="en-GB"/>
              </w:rPr>
              <w:t>3</w:t>
            </w:r>
          </w:p>
        </w:tc>
        <w:tc>
          <w:tcPr>
            <w:tcW w:w="1546" w:type="pct"/>
          </w:tcPr>
          <w:p w14:paraId="50E67E78" w14:textId="663BCBAD" w:rsidR="003E7132" w:rsidRDefault="003E7132">
            <w:pPr>
              <w:keepNext/>
              <w:outlineLvl w:val="1"/>
              <w:rPr>
                <w:rFonts w:eastAsia="MS Mincho"/>
                <w:bCs/>
                <w:sz w:val="20"/>
                <w:szCs w:val="20"/>
                <w:lang w:val="en-GB"/>
              </w:rPr>
            </w:pPr>
          </w:p>
        </w:tc>
      </w:tr>
    </w:tbl>
    <w:p w14:paraId="3EB95749" w14:textId="77777777" w:rsidR="003E7132" w:rsidRDefault="003E7132">
      <w:pPr>
        <w:jc w:val="both"/>
        <w:rPr>
          <w:rFonts w:eastAsia="MS Mincho"/>
          <w:b/>
          <w:bCs/>
          <w:sz w:val="20"/>
          <w:szCs w:val="20"/>
          <w:u w:val="single"/>
          <w:lang w:val="en-GB" w:eastAsia="x-none"/>
        </w:rPr>
      </w:pPr>
    </w:p>
    <w:p w14:paraId="67565911" w14:textId="77777777" w:rsidR="003E7132" w:rsidRDefault="003E7132">
      <w:pPr>
        <w:jc w:val="both"/>
        <w:rPr>
          <w:rFonts w:eastAsia="MS Mincho"/>
          <w:b/>
          <w:bCs/>
          <w:sz w:val="20"/>
          <w:szCs w:val="20"/>
          <w:u w:val="single"/>
          <w:lang w:val="en-GB" w:eastAsia="x-none"/>
        </w:rPr>
      </w:pPr>
    </w:p>
    <w:p w14:paraId="76A3E14D" w14:textId="77777777" w:rsidR="003E7132" w:rsidRDefault="00B520C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807380B" w14:textId="77777777" w:rsidR="003E7132" w:rsidRDefault="003E713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5162"/>
        <w:gridCol w:w="3953"/>
      </w:tblGrid>
      <w:tr w:rsidR="003E7132" w14:paraId="4D0B993D" w14:textId="77777777" w:rsidTr="000574DD">
        <w:trPr>
          <w:trHeight w:val="20"/>
          <w:jc w:val="center"/>
        </w:trPr>
        <w:tc>
          <w:tcPr>
            <w:tcW w:w="1666" w:type="pct"/>
            <w:noWrap/>
          </w:tcPr>
          <w:p w14:paraId="17FDB539" w14:textId="77777777" w:rsidR="003E7132" w:rsidRDefault="003E7132">
            <w:pPr>
              <w:keepNext/>
              <w:outlineLvl w:val="1"/>
              <w:rPr>
                <w:rFonts w:eastAsia="MS Mincho"/>
                <w:b/>
                <w:bCs/>
                <w:sz w:val="20"/>
                <w:szCs w:val="20"/>
                <w:lang w:val="en-GB"/>
              </w:rPr>
            </w:pPr>
          </w:p>
        </w:tc>
        <w:tc>
          <w:tcPr>
            <w:tcW w:w="1888" w:type="pct"/>
          </w:tcPr>
          <w:p w14:paraId="7B1DFA29" w14:textId="77777777" w:rsidR="003E7132" w:rsidRDefault="00B520C3">
            <w:pPr>
              <w:keepNext/>
              <w:outlineLvl w:val="1"/>
              <w:rPr>
                <w:rFonts w:eastAsia="MS Mincho"/>
                <w:b/>
                <w:bCs/>
                <w:sz w:val="20"/>
                <w:szCs w:val="20"/>
                <w:lang w:val="en-GB"/>
              </w:rPr>
            </w:pPr>
            <w:r>
              <w:rPr>
                <w:rFonts w:eastAsia="MS Mincho"/>
                <w:b/>
                <w:bCs/>
                <w:sz w:val="20"/>
                <w:szCs w:val="20"/>
                <w:lang w:val="en-GB"/>
              </w:rPr>
              <w:t>Reviewer’s comment</w:t>
            </w:r>
          </w:p>
          <w:p w14:paraId="4812E869" w14:textId="77777777" w:rsidR="003E7132" w:rsidRDefault="003E7132">
            <w:pPr>
              <w:rPr>
                <w:sz w:val="20"/>
                <w:szCs w:val="20"/>
                <w:lang w:val="en-GB"/>
              </w:rPr>
            </w:pPr>
          </w:p>
        </w:tc>
        <w:tc>
          <w:tcPr>
            <w:tcW w:w="1447" w:type="pct"/>
          </w:tcPr>
          <w:p w14:paraId="186AE52E" w14:textId="77777777" w:rsidR="003E7132" w:rsidRDefault="00B520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7E6D1CD" w14:textId="77777777" w:rsidR="003E7132" w:rsidRDefault="003E7132">
            <w:pPr>
              <w:keepNext/>
              <w:outlineLvl w:val="1"/>
              <w:rPr>
                <w:rFonts w:eastAsia="MS Mincho"/>
                <w:bCs/>
                <w:sz w:val="20"/>
                <w:szCs w:val="20"/>
                <w:lang w:val="en-GB"/>
              </w:rPr>
            </w:pPr>
          </w:p>
        </w:tc>
      </w:tr>
      <w:tr w:rsidR="003E7132" w14:paraId="11A17042" w14:textId="77777777" w:rsidTr="000574DD">
        <w:trPr>
          <w:trHeight w:val="20"/>
          <w:jc w:val="center"/>
        </w:trPr>
        <w:tc>
          <w:tcPr>
            <w:tcW w:w="1666" w:type="pct"/>
            <w:noWrap/>
          </w:tcPr>
          <w:p w14:paraId="510284FD" w14:textId="77777777" w:rsidR="003E7132" w:rsidRDefault="00B520C3">
            <w:pPr>
              <w:rPr>
                <w:b/>
                <w:bCs/>
                <w:sz w:val="20"/>
                <w:szCs w:val="20"/>
                <w:lang w:val="en-GB"/>
              </w:rPr>
            </w:pPr>
            <w:r>
              <w:rPr>
                <w:b/>
                <w:bCs/>
                <w:sz w:val="20"/>
                <w:szCs w:val="20"/>
                <w:lang w:val="en-GB"/>
              </w:rPr>
              <w:t>Is the title of the article suitable?</w:t>
            </w:r>
          </w:p>
          <w:p w14:paraId="68B4B0DB" w14:textId="77777777" w:rsidR="003E7132" w:rsidRDefault="003E7132">
            <w:pPr>
              <w:rPr>
                <w:bCs/>
                <w:sz w:val="20"/>
                <w:szCs w:val="20"/>
                <w:lang w:val="en-GB"/>
              </w:rPr>
            </w:pPr>
          </w:p>
          <w:p w14:paraId="76F19E51" w14:textId="77777777" w:rsidR="003E7132" w:rsidRDefault="00B520C3">
            <w:pPr>
              <w:rPr>
                <w:bCs/>
                <w:sz w:val="20"/>
                <w:szCs w:val="20"/>
                <w:lang w:val="en-GB"/>
              </w:rPr>
            </w:pPr>
            <w:r>
              <w:rPr>
                <w:bCs/>
                <w:sz w:val="20"/>
                <w:szCs w:val="20"/>
                <w:lang w:val="en-GB"/>
              </w:rPr>
              <w:t>If your answer is NO, please provide a brief, clear suggestion for improvement.</w:t>
            </w:r>
          </w:p>
          <w:p w14:paraId="2E5384AF" w14:textId="77777777" w:rsidR="003E7132" w:rsidRDefault="003E7132">
            <w:pPr>
              <w:rPr>
                <w:sz w:val="20"/>
                <w:szCs w:val="20"/>
                <w:u w:val="single"/>
                <w:lang w:val="en-GB"/>
              </w:rPr>
            </w:pPr>
          </w:p>
        </w:tc>
        <w:tc>
          <w:tcPr>
            <w:tcW w:w="1888" w:type="pct"/>
          </w:tcPr>
          <w:p w14:paraId="5515FFC5" w14:textId="1524EE3A" w:rsidR="003E7132" w:rsidRDefault="00BA354D">
            <w:pPr>
              <w:ind w:left="360"/>
              <w:rPr>
                <w:b/>
                <w:bCs/>
                <w:sz w:val="20"/>
                <w:szCs w:val="20"/>
                <w:lang w:val="en-GB"/>
              </w:rPr>
            </w:pPr>
            <w:r>
              <w:rPr>
                <w:b/>
                <w:bCs/>
                <w:sz w:val="20"/>
                <w:szCs w:val="20"/>
                <w:lang w:val="en-GB"/>
              </w:rPr>
              <w:t>Yes</w:t>
            </w:r>
          </w:p>
        </w:tc>
        <w:tc>
          <w:tcPr>
            <w:tcW w:w="1447" w:type="pct"/>
          </w:tcPr>
          <w:p w14:paraId="48020C5F" w14:textId="6627813F" w:rsidR="003E7132" w:rsidRDefault="000843C8">
            <w:pPr>
              <w:keepNext/>
              <w:outlineLvl w:val="1"/>
              <w:rPr>
                <w:rFonts w:eastAsia="MS Mincho"/>
                <w:bCs/>
                <w:sz w:val="20"/>
                <w:szCs w:val="20"/>
                <w:lang w:val="en-GB"/>
              </w:rPr>
            </w:pPr>
            <w:r>
              <w:rPr>
                <w:rFonts w:eastAsia="MS Mincho"/>
                <w:bCs/>
                <w:sz w:val="20"/>
                <w:szCs w:val="20"/>
                <w:lang w:val="en-GB"/>
              </w:rPr>
              <w:t>YES</w:t>
            </w:r>
          </w:p>
        </w:tc>
      </w:tr>
      <w:tr w:rsidR="003E7132" w14:paraId="06624251" w14:textId="77777777" w:rsidTr="000574DD">
        <w:trPr>
          <w:trHeight w:val="20"/>
          <w:jc w:val="center"/>
        </w:trPr>
        <w:tc>
          <w:tcPr>
            <w:tcW w:w="1666" w:type="pct"/>
            <w:noWrap/>
          </w:tcPr>
          <w:p w14:paraId="795C3BFC" w14:textId="77777777" w:rsidR="003E7132" w:rsidRDefault="00B520C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2763299" w14:textId="77777777" w:rsidR="003E7132" w:rsidRDefault="00B520C3">
            <w:pPr>
              <w:rPr>
                <w:bCs/>
                <w:sz w:val="20"/>
                <w:szCs w:val="20"/>
                <w:lang w:val="en-GB"/>
              </w:rPr>
            </w:pPr>
            <w:r>
              <w:rPr>
                <w:bCs/>
                <w:sz w:val="20"/>
                <w:szCs w:val="20"/>
                <w:lang w:val="en-GB"/>
              </w:rPr>
              <w:t>s</w:t>
            </w:r>
          </w:p>
          <w:p w14:paraId="6B8001C1" w14:textId="77777777" w:rsidR="003E7132" w:rsidRDefault="00B520C3">
            <w:pPr>
              <w:rPr>
                <w:bCs/>
                <w:sz w:val="20"/>
                <w:szCs w:val="20"/>
                <w:lang w:val="en-GB"/>
              </w:rPr>
            </w:pPr>
            <w:r>
              <w:rPr>
                <w:bCs/>
                <w:sz w:val="20"/>
                <w:szCs w:val="20"/>
                <w:lang w:val="en-GB"/>
              </w:rPr>
              <w:t>If your answer is NO, please provide a brief, clear suggestion for improvement.</w:t>
            </w:r>
          </w:p>
          <w:p w14:paraId="28D031B7" w14:textId="77777777" w:rsidR="003E7132" w:rsidRDefault="003E7132">
            <w:pPr>
              <w:rPr>
                <w:sz w:val="20"/>
                <w:szCs w:val="20"/>
                <w:lang w:val="en-GB"/>
              </w:rPr>
            </w:pPr>
          </w:p>
        </w:tc>
        <w:tc>
          <w:tcPr>
            <w:tcW w:w="1888" w:type="pct"/>
          </w:tcPr>
          <w:p w14:paraId="33530B26" w14:textId="77777777" w:rsidR="003E7132" w:rsidRDefault="00BA354D">
            <w:pPr>
              <w:ind w:left="360"/>
              <w:rPr>
                <w:b/>
                <w:bCs/>
                <w:sz w:val="20"/>
                <w:szCs w:val="20"/>
                <w:lang w:val="en-GB"/>
              </w:rPr>
            </w:pPr>
            <w:r>
              <w:rPr>
                <w:b/>
                <w:bCs/>
                <w:sz w:val="20"/>
                <w:szCs w:val="20"/>
                <w:lang w:val="en-GB"/>
              </w:rPr>
              <w:t xml:space="preserve">No. </w:t>
            </w:r>
          </w:p>
          <w:p w14:paraId="301F256E" w14:textId="3EBF97C1" w:rsidR="003504EA" w:rsidRDefault="003504EA" w:rsidP="00FA198F">
            <w:pPr>
              <w:rPr>
                <w:b/>
                <w:bCs/>
                <w:sz w:val="20"/>
                <w:szCs w:val="20"/>
                <w:lang w:val="en-GB"/>
              </w:rPr>
            </w:pPr>
            <w:r>
              <w:rPr>
                <w:b/>
                <w:bCs/>
                <w:sz w:val="20"/>
                <w:szCs w:val="20"/>
                <w:lang w:val="en-GB"/>
              </w:rPr>
              <w:t xml:space="preserve">Mention the most prevalence </w:t>
            </w:r>
            <w:proofErr w:type="spellStart"/>
            <w:r>
              <w:rPr>
                <w:b/>
                <w:bCs/>
                <w:sz w:val="20"/>
                <w:szCs w:val="20"/>
                <w:lang w:val="en-GB"/>
              </w:rPr>
              <w:t>fecal</w:t>
            </w:r>
            <w:proofErr w:type="spellEnd"/>
            <w:r>
              <w:rPr>
                <w:b/>
                <w:bCs/>
                <w:sz w:val="20"/>
                <w:szCs w:val="20"/>
                <w:lang w:val="en-GB"/>
              </w:rPr>
              <w:t xml:space="preserve"> coliform identified in the well and spring waters immediately after the coliform range. The number should have been captured </w:t>
            </w:r>
            <w:r w:rsidR="00FA198F">
              <w:rPr>
                <w:b/>
                <w:bCs/>
                <w:sz w:val="20"/>
                <w:szCs w:val="20"/>
                <w:lang w:val="en-GB"/>
              </w:rPr>
              <w:t>as</w:t>
            </w:r>
            <w:r>
              <w:rPr>
                <w:b/>
                <w:bCs/>
                <w:sz w:val="20"/>
                <w:szCs w:val="20"/>
                <w:lang w:val="en-GB"/>
              </w:rPr>
              <w:t xml:space="preserve"> exponential </w:t>
            </w:r>
            <w:proofErr w:type="spellStart"/>
            <w:r>
              <w:rPr>
                <w:b/>
                <w:bCs/>
                <w:sz w:val="20"/>
                <w:szCs w:val="20"/>
                <w:lang w:val="en-GB"/>
              </w:rPr>
              <w:t>a</w:t>
            </w:r>
            <w:r w:rsidR="00FA198F">
              <w:rPr>
                <w:b/>
                <w:bCs/>
                <w:sz w:val="20"/>
                <w:szCs w:val="20"/>
                <w:lang w:val="en-GB"/>
              </w:rPr>
              <w:t>t</w:t>
            </w:r>
            <w:r>
              <w:rPr>
                <w:b/>
                <w:bCs/>
                <w:sz w:val="20"/>
                <w:szCs w:val="20"/>
                <w:lang w:val="en-GB"/>
              </w:rPr>
              <w:t>least</w:t>
            </w:r>
            <w:proofErr w:type="spellEnd"/>
            <w:r w:rsidR="00606254">
              <w:rPr>
                <w:b/>
                <w:bCs/>
                <w:sz w:val="20"/>
                <w:szCs w:val="20"/>
                <w:lang w:val="en-GB"/>
              </w:rPr>
              <w:t xml:space="preserve">. Also, you mentioned 4 samples each here for well and spring, but only 2 each were seen in the methods and </w:t>
            </w:r>
            <w:r w:rsidR="00987B52">
              <w:rPr>
                <w:b/>
                <w:bCs/>
                <w:sz w:val="20"/>
                <w:szCs w:val="20"/>
                <w:lang w:val="en-GB"/>
              </w:rPr>
              <w:t>r</w:t>
            </w:r>
            <w:r w:rsidR="00606254">
              <w:rPr>
                <w:b/>
                <w:bCs/>
                <w:sz w:val="20"/>
                <w:szCs w:val="20"/>
                <w:lang w:val="en-GB"/>
              </w:rPr>
              <w:t>esults</w:t>
            </w:r>
            <w:r w:rsidR="00987B52">
              <w:rPr>
                <w:b/>
                <w:bCs/>
                <w:sz w:val="20"/>
                <w:szCs w:val="20"/>
                <w:lang w:val="en-GB"/>
              </w:rPr>
              <w:t xml:space="preserve"> section.</w:t>
            </w:r>
            <w:r w:rsidR="000574DD">
              <w:rPr>
                <w:b/>
                <w:bCs/>
                <w:sz w:val="20"/>
                <w:szCs w:val="20"/>
                <w:lang w:val="en-GB"/>
              </w:rPr>
              <w:t xml:space="preserve"> Correct that</w:t>
            </w:r>
          </w:p>
          <w:p w14:paraId="0A96188F" w14:textId="77777777" w:rsidR="000574DD" w:rsidRDefault="000574DD" w:rsidP="00FA198F">
            <w:pPr>
              <w:rPr>
                <w:b/>
                <w:bCs/>
                <w:sz w:val="20"/>
                <w:szCs w:val="20"/>
                <w:lang w:val="en-GB"/>
              </w:rPr>
            </w:pPr>
          </w:p>
          <w:p w14:paraId="5D4BEEF5" w14:textId="5BCAB04F" w:rsidR="00987B52" w:rsidRDefault="00987B52" w:rsidP="00987B52">
            <w:pPr>
              <w:spacing w:line="276" w:lineRule="auto"/>
              <w:jc w:val="both"/>
              <w:rPr>
                <w:bCs/>
                <w:lang w:eastAsia="fr-FR"/>
              </w:rPr>
            </w:pPr>
            <w:r w:rsidRPr="000574DD">
              <w:rPr>
                <w:sz w:val="20"/>
                <w:szCs w:val="20"/>
                <w:lang w:val="en-GB"/>
              </w:rPr>
              <w:t>Consider using these words:</w:t>
            </w:r>
            <w:r>
              <w:rPr>
                <w:b/>
                <w:bCs/>
                <w:sz w:val="20"/>
                <w:szCs w:val="20"/>
                <w:lang w:val="en-GB"/>
              </w:rPr>
              <w:t xml:space="preserve"> Well and Spring water, Physicochemical analysis, Bacteriological quality, </w:t>
            </w:r>
            <w:proofErr w:type="spellStart"/>
            <w:r>
              <w:rPr>
                <w:b/>
                <w:bCs/>
                <w:sz w:val="20"/>
                <w:szCs w:val="20"/>
                <w:lang w:val="en-GB"/>
              </w:rPr>
              <w:t>Fecal</w:t>
            </w:r>
            <w:proofErr w:type="spellEnd"/>
            <w:r>
              <w:rPr>
                <w:b/>
                <w:bCs/>
                <w:sz w:val="20"/>
                <w:szCs w:val="20"/>
                <w:lang w:val="en-GB"/>
              </w:rPr>
              <w:t xml:space="preserve"> coliform</w:t>
            </w:r>
            <w:r w:rsidRPr="000574DD">
              <w:rPr>
                <w:b/>
                <w:bCs/>
                <w:sz w:val="20"/>
                <w:szCs w:val="20"/>
                <w:lang w:val="en-GB"/>
              </w:rPr>
              <w:t>s,</w:t>
            </w:r>
            <w:r w:rsidR="008E5ED8" w:rsidRPr="000574DD">
              <w:rPr>
                <w:b/>
                <w:bCs/>
                <w:sz w:val="20"/>
                <w:szCs w:val="20"/>
                <w:lang w:val="en-GB"/>
              </w:rPr>
              <w:t xml:space="preserve"> Fokontany </w:t>
            </w:r>
            <w:proofErr w:type="spellStart"/>
            <w:r w:rsidR="008E5ED8" w:rsidRPr="000574DD">
              <w:rPr>
                <w:b/>
                <w:bCs/>
                <w:sz w:val="20"/>
                <w:szCs w:val="20"/>
              </w:rPr>
              <w:t>Ambatoharanana</w:t>
            </w:r>
            <w:proofErr w:type="spellEnd"/>
            <w:r w:rsidR="008E5ED8" w:rsidRPr="000574DD">
              <w:rPr>
                <w:b/>
                <w:bCs/>
                <w:sz w:val="20"/>
                <w:szCs w:val="20"/>
              </w:rPr>
              <w:t>, Madagascar</w:t>
            </w:r>
          </w:p>
          <w:p w14:paraId="561002D6" w14:textId="451B1FA5" w:rsidR="00987B52" w:rsidRDefault="00987B52">
            <w:pPr>
              <w:ind w:left="360"/>
              <w:rPr>
                <w:b/>
                <w:bCs/>
                <w:sz w:val="20"/>
                <w:szCs w:val="20"/>
                <w:lang w:val="en-GB"/>
              </w:rPr>
            </w:pPr>
          </w:p>
        </w:tc>
        <w:tc>
          <w:tcPr>
            <w:tcW w:w="1447" w:type="pct"/>
          </w:tcPr>
          <w:p w14:paraId="3F499EEA" w14:textId="583C3819" w:rsidR="003E7132" w:rsidRDefault="000843C8">
            <w:pPr>
              <w:keepNext/>
              <w:outlineLvl w:val="1"/>
              <w:rPr>
                <w:rFonts w:eastAsia="MS Mincho"/>
                <w:bCs/>
                <w:sz w:val="20"/>
                <w:szCs w:val="20"/>
                <w:lang w:val="en-GB"/>
              </w:rPr>
            </w:pPr>
            <w:r w:rsidRPr="000843C8">
              <w:rPr>
                <w:rFonts w:eastAsia="MS Mincho"/>
                <w:bCs/>
                <w:sz w:val="20"/>
                <w:szCs w:val="20"/>
              </w:rPr>
              <w:t>Thank you for your valuable comments. The abstract has been revised accordingly by correcting the inconsistency in the number of samples, improving the presentation of fecal coliform results, and updating the keywords as suggested.</w:t>
            </w:r>
          </w:p>
        </w:tc>
      </w:tr>
      <w:tr w:rsidR="003E7132" w14:paraId="00D805CD" w14:textId="77777777" w:rsidTr="000574DD">
        <w:trPr>
          <w:trHeight w:val="20"/>
          <w:jc w:val="center"/>
        </w:trPr>
        <w:tc>
          <w:tcPr>
            <w:tcW w:w="1666" w:type="pct"/>
            <w:noWrap/>
            <w:hideMark/>
          </w:tcPr>
          <w:p w14:paraId="0296BF99" w14:textId="77777777" w:rsidR="003E7132" w:rsidRDefault="00B520C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40FD76" w14:textId="77777777" w:rsidR="003E7132" w:rsidRDefault="00B520C3">
            <w:pPr>
              <w:rPr>
                <w:bCs/>
                <w:sz w:val="20"/>
                <w:szCs w:val="20"/>
                <w:lang w:val="en-GB"/>
              </w:rPr>
            </w:pPr>
            <w:r>
              <w:rPr>
                <w:bCs/>
                <w:sz w:val="20"/>
                <w:szCs w:val="20"/>
                <w:lang w:val="en-GB"/>
              </w:rPr>
              <w:t>If your answer is NO, please provide a brief, clear suggestion for improvement</w:t>
            </w:r>
          </w:p>
          <w:p w14:paraId="14489082" w14:textId="77777777" w:rsidR="003E7132" w:rsidRDefault="00B520C3">
            <w:pPr>
              <w:rPr>
                <w:b/>
                <w:sz w:val="20"/>
                <w:szCs w:val="20"/>
                <w:lang w:val="en-GB"/>
              </w:rPr>
            </w:pPr>
            <w:r>
              <w:rPr>
                <w:bCs/>
                <w:sz w:val="20"/>
                <w:szCs w:val="20"/>
                <w:lang w:val="en-GB"/>
              </w:rPr>
              <w:t>.</w:t>
            </w:r>
          </w:p>
        </w:tc>
        <w:tc>
          <w:tcPr>
            <w:tcW w:w="1888" w:type="pct"/>
          </w:tcPr>
          <w:p w14:paraId="0386A078" w14:textId="0351F934" w:rsidR="00606254" w:rsidRPr="00AD1C88" w:rsidRDefault="003504EA" w:rsidP="00FD5E14">
            <w:pPr>
              <w:pStyle w:val="ListParagraph"/>
              <w:numPr>
                <w:ilvl w:val="0"/>
                <w:numId w:val="14"/>
              </w:numPr>
              <w:rPr>
                <w:bCs/>
                <w:sz w:val="22"/>
                <w:szCs w:val="22"/>
                <w:lang w:val="en-GB"/>
              </w:rPr>
            </w:pPr>
            <w:r w:rsidRPr="00AD1C88">
              <w:rPr>
                <w:bCs/>
                <w:sz w:val="22"/>
                <w:szCs w:val="22"/>
                <w:lang w:val="en-GB"/>
              </w:rPr>
              <w:t>Fairly, but needs a lot of refining</w:t>
            </w:r>
            <w:r w:rsidR="00606254" w:rsidRPr="00AD1C88">
              <w:rPr>
                <w:bCs/>
                <w:sz w:val="22"/>
                <w:szCs w:val="22"/>
                <w:lang w:val="en-GB"/>
              </w:rPr>
              <w:t>, especially the “Methods” section.</w:t>
            </w:r>
            <w:r w:rsidR="00AD1C88">
              <w:rPr>
                <w:bCs/>
                <w:sz w:val="22"/>
                <w:szCs w:val="22"/>
                <w:lang w:val="en-GB"/>
              </w:rPr>
              <w:t xml:space="preserve"> </w:t>
            </w:r>
            <w:r w:rsidR="00606254" w:rsidRPr="00AD1C88">
              <w:rPr>
                <w:bCs/>
                <w:sz w:val="22"/>
                <w:szCs w:val="22"/>
                <w:lang w:val="en-GB"/>
              </w:rPr>
              <w:t xml:space="preserve">For instance, subsections </w:t>
            </w:r>
            <w:r w:rsidR="00606254" w:rsidRPr="00AD1C88">
              <w:rPr>
                <w:b/>
                <w:sz w:val="22"/>
                <w:szCs w:val="22"/>
                <w:lang w:val="en-GB"/>
              </w:rPr>
              <w:t>2.3</w:t>
            </w:r>
            <w:r w:rsidR="00606254" w:rsidRPr="00AD1C88">
              <w:rPr>
                <w:bCs/>
                <w:sz w:val="22"/>
                <w:szCs w:val="22"/>
                <w:lang w:val="en-GB"/>
              </w:rPr>
              <w:t xml:space="preserve"> and </w:t>
            </w:r>
            <w:r w:rsidR="00606254" w:rsidRPr="00AD1C88">
              <w:rPr>
                <w:b/>
                <w:sz w:val="22"/>
                <w:szCs w:val="22"/>
                <w:lang w:val="en-GB"/>
              </w:rPr>
              <w:t>2.4</w:t>
            </w:r>
            <w:r w:rsidR="00606254" w:rsidRPr="00AD1C88">
              <w:rPr>
                <w:bCs/>
                <w:sz w:val="22"/>
                <w:szCs w:val="22"/>
                <w:lang w:val="en-GB"/>
              </w:rPr>
              <w:t xml:space="preserve"> needs t</w:t>
            </w:r>
            <w:r w:rsidR="00987B52" w:rsidRPr="00AD1C88">
              <w:rPr>
                <w:bCs/>
                <w:sz w:val="22"/>
                <w:szCs w:val="22"/>
                <w:lang w:val="en-GB"/>
              </w:rPr>
              <w:t>o</w:t>
            </w:r>
            <w:r w:rsidR="00606254" w:rsidRPr="00AD1C88">
              <w:rPr>
                <w:bCs/>
                <w:sz w:val="22"/>
                <w:szCs w:val="22"/>
                <w:lang w:val="en-GB"/>
              </w:rPr>
              <w:t xml:space="preserve"> be expatiated to </w:t>
            </w:r>
            <w:r w:rsidR="00987B52" w:rsidRPr="00AD1C88">
              <w:rPr>
                <w:bCs/>
                <w:sz w:val="22"/>
                <w:szCs w:val="22"/>
                <w:lang w:val="en-GB"/>
              </w:rPr>
              <w:t xml:space="preserve">give brief </w:t>
            </w:r>
            <w:r w:rsidR="00606254" w:rsidRPr="00AD1C88">
              <w:rPr>
                <w:bCs/>
                <w:sz w:val="22"/>
                <w:szCs w:val="22"/>
                <w:lang w:val="en-GB"/>
              </w:rPr>
              <w:t>descri</w:t>
            </w:r>
            <w:r w:rsidR="00987B52" w:rsidRPr="00AD1C88">
              <w:rPr>
                <w:bCs/>
                <w:sz w:val="22"/>
                <w:szCs w:val="22"/>
                <w:lang w:val="en-GB"/>
              </w:rPr>
              <w:t>ptions, or a mention of standard tests techniques</w:t>
            </w:r>
            <w:r w:rsidR="00130CA9" w:rsidRPr="00AD1C88">
              <w:rPr>
                <w:bCs/>
                <w:sz w:val="22"/>
                <w:szCs w:val="22"/>
                <w:lang w:val="en-GB"/>
              </w:rPr>
              <w:t xml:space="preserve"> adopted from similar studies</w:t>
            </w:r>
            <w:r w:rsidR="00987B52" w:rsidRPr="00AD1C88">
              <w:rPr>
                <w:bCs/>
                <w:sz w:val="22"/>
                <w:szCs w:val="22"/>
                <w:lang w:val="en-GB"/>
              </w:rPr>
              <w:t xml:space="preserve"> backed with references on </w:t>
            </w:r>
            <w:r w:rsidR="00606254" w:rsidRPr="00AD1C88">
              <w:rPr>
                <w:bCs/>
                <w:sz w:val="22"/>
                <w:szCs w:val="22"/>
                <w:lang w:val="en-GB"/>
              </w:rPr>
              <w:t xml:space="preserve">how these Physicochemical and Bacteriological analysis were conducted. </w:t>
            </w:r>
          </w:p>
          <w:p w14:paraId="7B004999" w14:textId="77777777" w:rsidR="00AD1C88" w:rsidRDefault="00606254" w:rsidP="00AD1C88">
            <w:pPr>
              <w:pStyle w:val="ListParagraph"/>
              <w:numPr>
                <w:ilvl w:val="0"/>
                <w:numId w:val="13"/>
              </w:numPr>
              <w:rPr>
                <w:bCs/>
                <w:sz w:val="22"/>
                <w:szCs w:val="22"/>
                <w:lang w:val="en-GB"/>
              </w:rPr>
            </w:pPr>
            <w:r w:rsidRPr="00AD1C88">
              <w:rPr>
                <w:bCs/>
                <w:sz w:val="22"/>
                <w:szCs w:val="22"/>
                <w:lang w:val="en-GB"/>
              </w:rPr>
              <w:t>There should be columns showing the Total Co</w:t>
            </w:r>
            <w:r w:rsidR="00987B52" w:rsidRPr="00AD1C88">
              <w:rPr>
                <w:bCs/>
                <w:sz w:val="22"/>
                <w:szCs w:val="22"/>
                <w:lang w:val="en-GB"/>
              </w:rPr>
              <w:t>liform count (TCC)</w:t>
            </w:r>
            <w:r w:rsidR="003433B3" w:rsidRPr="00AD1C88">
              <w:rPr>
                <w:bCs/>
                <w:sz w:val="22"/>
                <w:szCs w:val="22"/>
                <w:lang w:val="en-GB"/>
              </w:rPr>
              <w:t xml:space="preserve">, </w:t>
            </w:r>
            <w:r w:rsidR="00987B52" w:rsidRPr="00AD1C88">
              <w:rPr>
                <w:bCs/>
                <w:sz w:val="22"/>
                <w:szCs w:val="22"/>
                <w:lang w:val="en-GB"/>
              </w:rPr>
              <w:t>TVC</w:t>
            </w:r>
            <w:r w:rsidR="003433B3" w:rsidRPr="00AD1C88">
              <w:rPr>
                <w:bCs/>
                <w:sz w:val="22"/>
                <w:szCs w:val="22"/>
                <w:lang w:val="en-GB"/>
              </w:rPr>
              <w:t xml:space="preserve"> and WHO recommended standards for the Physicochemical parameters assessed and Coliforms identified</w:t>
            </w:r>
          </w:p>
          <w:p w14:paraId="68363B67" w14:textId="77777777" w:rsidR="00AD1C88" w:rsidRPr="00AD1C88" w:rsidRDefault="00987B52" w:rsidP="005768DE">
            <w:pPr>
              <w:pStyle w:val="ListParagraph"/>
              <w:numPr>
                <w:ilvl w:val="0"/>
                <w:numId w:val="13"/>
              </w:numPr>
              <w:rPr>
                <w:sz w:val="20"/>
                <w:szCs w:val="20"/>
                <w:lang w:val="en-GB"/>
              </w:rPr>
            </w:pPr>
            <w:r w:rsidRPr="00AD1C88">
              <w:rPr>
                <w:bCs/>
                <w:sz w:val="22"/>
                <w:szCs w:val="22"/>
                <w:lang w:val="en-GB"/>
              </w:rPr>
              <w:t xml:space="preserve">You </w:t>
            </w:r>
            <w:r w:rsidR="003433B3" w:rsidRPr="00AD1C88">
              <w:rPr>
                <w:bCs/>
                <w:sz w:val="22"/>
                <w:szCs w:val="22"/>
                <w:lang w:val="en-GB"/>
              </w:rPr>
              <w:t>should</w:t>
            </w:r>
            <w:r w:rsidRPr="00AD1C88">
              <w:rPr>
                <w:bCs/>
                <w:sz w:val="22"/>
                <w:szCs w:val="22"/>
                <w:lang w:val="en-GB"/>
              </w:rPr>
              <w:t xml:space="preserve"> insert a key under each table to describe acronyms used in tables</w:t>
            </w:r>
          </w:p>
          <w:p w14:paraId="3E16655C" w14:textId="7125B132" w:rsidR="00AD1C88" w:rsidRPr="00AD1C88" w:rsidRDefault="003433B3" w:rsidP="00AD1C88">
            <w:pPr>
              <w:pStyle w:val="ListParagraph"/>
              <w:numPr>
                <w:ilvl w:val="0"/>
                <w:numId w:val="13"/>
              </w:numPr>
              <w:rPr>
                <w:sz w:val="20"/>
                <w:szCs w:val="20"/>
                <w:lang w:val="en-GB"/>
              </w:rPr>
            </w:pPr>
            <w:r w:rsidRPr="00AD1C88">
              <w:rPr>
                <w:bCs/>
                <w:sz w:val="22"/>
                <w:szCs w:val="22"/>
                <w:lang w:val="en-GB"/>
              </w:rPr>
              <w:t xml:space="preserve">Remember </w:t>
            </w:r>
            <w:r w:rsidRPr="00AD1C88">
              <w:rPr>
                <w:sz w:val="22"/>
                <w:szCs w:val="22"/>
              </w:rPr>
              <w:t xml:space="preserve">to make your discussion section more elaborate and encompassing to highlight consistent trends that align with your study findings in </w:t>
            </w:r>
            <w:proofErr w:type="spellStart"/>
            <w:r w:rsidRPr="003433B3">
              <w:t>Fianarantsoa</w:t>
            </w:r>
            <w:proofErr w:type="spellEnd"/>
            <w:r w:rsidRPr="003433B3">
              <w:t xml:space="preserve"> I, Haute </w:t>
            </w:r>
            <w:proofErr w:type="spellStart"/>
            <w:r w:rsidRPr="003433B3">
              <w:t>Matsiatra</w:t>
            </w:r>
            <w:proofErr w:type="spellEnd"/>
            <w:r w:rsidRPr="003433B3">
              <w:t xml:space="preserve"> </w:t>
            </w:r>
            <w:r>
              <w:t>r</w:t>
            </w:r>
            <w:r w:rsidRPr="003433B3">
              <w:t>egion or</w:t>
            </w:r>
            <w:r w:rsidRPr="00AD1C88">
              <w:rPr>
                <w:sz w:val="22"/>
                <w:szCs w:val="22"/>
              </w:rPr>
              <w:t xml:space="preserve"> Madagascar </w:t>
            </w:r>
            <w:r w:rsidRPr="00AD1C88">
              <w:rPr>
                <w:rFonts w:eastAsia="Calibri"/>
                <w:sz w:val="22"/>
                <w:szCs w:val="22"/>
                <w:lang w:eastAsia="fr-FR"/>
              </w:rPr>
              <w:t xml:space="preserve">on the same topic. If such doesn’t exist in these locations, you can site from similar works conducted in closer </w:t>
            </w:r>
            <w:proofErr w:type="spellStart"/>
            <w:r w:rsidRPr="00AD1C88">
              <w:rPr>
                <w:rFonts w:eastAsia="Calibri"/>
                <w:sz w:val="22"/>
                <w:szCs w:val="22"/>
                <w:lang w:eastAsia="fr-FR"/>
              </w:rPr>
              <w:t>neigbouring</w:t>
            </w:r>
            <w:proofErr w:type="spellEnd"/>
            <w:r w:rsidRPr="00AD1C88">
              <w:rPr>
                <w:rFonts w:eastAsia="Calibri"/>
                <w:sz w:val="22"/>
                <w:szCs w:val="22"/>
                <w:lang w:eastAsia="fr-FR"/>
              </w:rPr>
              <w:t xml:space="preserve"> African countries before you contrast or give plausible reasons why your findings defer. </w:t>
            </w:r>
            <w:r w:rsidR="007A1DF2" w:rsidRPr="00AD1C88">
              <w:rPr>
                <w:rFonts w:eastAsia="Calibri"/>
                <w:sz w:val="22"/>
                <w:szCs w:val="22"/>
                <w:lang w:eastAsia="fr-FR"/>
              </w:rPr>
              <w:t>Remove or reduce to the barest minimum the explanations you g</w:t>
            </w:r>
            <w:r w:rsidR="000574DD">
              <w:rPr>
                <w:rFonts w:eastAsia="Calibri"/>
                <w:sz w:val="22"/>
                <w:szCs w:val="22"/>
                <w:lang w:eastAsia="fr-FR"/>
              </w:rPr>
              <w:t>ave</w:t>
            </w:r>
            <w:r w:rsidR="007A1DF2" w:rsidRPr="00AD1C88">
              <w:rPr>
                <w:rFonts w:eastAsia="Calibri"/>
                <w:sz w:val="22"/>
                <w:szCs w:val="22"/>
                <w:lang w:eastAsia="fr-FR"/>
              </w:rPr>
              <w:t xml:space="preserve"> for terms like pH, Turbidity etc. in this section</w:t>
            </w:r>
            <w:r w:rsidR="00AD1C88">
              <w:rPr>
                <w:rFonts w:eastAsia="Calibri"/>
                <w:sz w:val="22"/>
                <w:szCs w:val="22"/>
                <w:lang w:eastAsia="fr-FR"/>
              </w:rPr>
              <w:t>.</w:t>
            </w:r>
          </w:p>
          <w:p w14:paraId="3EDC805A" w14:textId="670175F0" w:rsidR="00987B52" w:rsidRPr="00AD1C88" w:rsidRDefault="007A1DF2" w:rsidP="00AD1C88">
            <w:pPr>
              <w:pStyle w:val="ListParagraph"/>
              <w:numPr>
                <w:ilvl w:val="0"/>
                <w:numId w:val="13"/>
              </w:numPr>
              <w:rPr>
                <w:sz w:val="20"/>
                <w:szCs w:val="20"/>
                <w:lang w:val="en-GB"/>
              </w:rPr>
            </w:pPr>
            <w:r w:rsidRPr="00AD1C88">
              <w:rPr>
                <w:bCs/>
                <w:sz w:val="22"/>
                <w:szCs w:val="22"/>
                <w:lang w:val="en-GB"/>
              </w:rPr>
              <w:t xml:space="preserve">Consider reducing your Discussion to at most 3 pages and the Conclusion to </w:t>
            </w:r>
            <w:r w:rsidR="008F32C0" w:rsidRPr="00AD1C88">
              <w:rPr>
                <w:bCs/>
                <w:sz w:val="22"/>
                <w:szCs w:val="22"/>
                <w:lang w:val="en-GB"/>
              </w:rPr>
              <w:t xml:space="preserve">maximum </w:t>
            </w:r>
            <w:r w:rsidRPr="00AD1C88">
              <w:rPr>
                <w:bCs/>
                <w:sz w:val="22"/>
                <w:szCs w:val="22"/>
                <w:lang w:val="en-GB"/>
              </w:rPr>
              <w:t>half a page</w:t>
            </w:r>
          </w:p>
        </w:tc>
        <w:tc>
          <w:tcPr>
            <w:tcW w:w="1447" w:type="pct"/>
          </w:tcPr>
          <w:p w14:paraId="3237E1F1" w14:textId="77777777" w:rsidR="0090150F" w:rsidRPr="0090150F" w:rsidRDefault="0090150F" w:rsidP="0090150F">
            <w:pPr>
              <w:keepNext/>
              <w:outlineLvl w:val="1"/>
              <w:rPr>
                <w:rFonts w:eastAsia="MS Mincho"/>
                <w:bCs/>
                <w:sz w:val="20"/>
                <w:szCs w:val="20"/>
                <w:lang w:val="fr-FR"/>
              </w:rPr>
            </w:pPr>
            <w:proofErr w:type="spellStart"/>
            <w:r w:rsidRPr="0090150F">
              <w:rPr>
                <w:rFonts w:eastAsia="MS Mincho"/>
                <w:bCs/>
                <w:sz w:val="20"/>
                <w:szCs w:val="20"/>
                <w:lang w:val="fr-FR"/>
              </w:rPr>
              <w:t>Thank</w:t>
            </w:r>
            <w:proofErr w:type="spellEnd"/>
            <w:r w:rsidRPr="0090150F">
              <w:rPr>
                <w:rFonts w:eastAsia="MS Mincho"/>
                <w:bCs/>
                <w:sz w:val="20"/>
                <w:szCs w:val="20"/>
                <w:lang w:val="fr-FR"/>
              </w:rPr>
              <w:t xml:space="preserve"> </w:t>
            </w:r>
            <w:proofErr w:type="spellStart"/>
            <w:r w:rsidRPr="0090150F">
              <w:rPr>
                <w:rFonts w:eastAsia="MS Mincho"/>
                <w:bCs/>
                <w:sz w:val="20"/>
                <w:szCs w:val="20"/>
                <w:lang w:val="fr-FR"/>
              </w:rPr>
              <w:t>you</w:t>
            </w:r>
            <w:proofErr w:type="spellEnd"/>
            <w:r w:rsidRPr="0090150F">
              <w:rPr>
                <w:rFonts w:eastAsia="MS Mincho"/>
                <w:bCs/>
                <w:sz w:val="20"/>
                <w:szCs w:val="20"/>
                <w:lang w:val="fr-FR"/>
              </w:rPr>
              <w:t xml:space="preserve"> for </w:t>
            </w:r>
            <w:proofErr w:type="spellStart"/>
            <w:r w:rsidRPr="0090150F">
              <w:rPr>
                <w:rFonts w:eastAsia="MS Mincho"/>
                <w:bCs/>
                <w:sz w:val="20"/>
                <w:szCs w:val="20"/>
                <w:lang w:val="fr-FR"/>
              </w:rPr>
              <w:t>your</w:t>
            </w:r>
            <w:proofErr w:type="spellEnd"/>
            <w:r w:rsidRPr="0090150F">
              <w:rPr>
                <w:rFonts w:eastAsia="MS Mincho"/>
                <w:bCs/>
                <w:sz w:val="20"/>
                <w:szCs w:val="20"/>
                <w:lang w:val="fr-FR"/>
              </w:rPr>
              <w:t xml:space="preserve"> </w:t>
            </w:r>
            <w:proofErr w:type="spellStart"/>
            <w:r w:rsidRPr="0090150F">
              <w:rPr>
                <w:rFonts w:eastAsia="MS Mincho"/>
                <w:bCs/>
                <w:sz w:val="20"/>
                <w:szCs w:val="20"/>
                <w:lang w:val="fr-FR"/>
              </w:rPr>
              <w:t>valuable</w:t>
            </w:r>
            <w:proofErr w:type="spellEnd"/>
            <w:r w:rsidRPr="0090150F">
              <w:rPr>
                <w:rFonts w:eastAsia="MS Mincho"/>
                <w:bCs/>
                <w:sz w:val="20"/>
                <w:szCs w:val="20"/>
                <w:lang w:val="fr-FR"/>
              </w:rPr>
              <w:t xml:space="preserve"> </w:t>
            </w:r>
            <w:proofErr w:type="spellStart"/>
            <w:r w:rsidRPr="0090150F">
              <w:rPr>
                <w:rFonts w:eastAsia="MS Mincho"/>
                <w:bCs/>
                <w:sz w:val="20"/>
                <w:szCs w:val="20"/>
                <w:lang w:val="fr-FR"/>
              </w:rPr>
              <w:t>comments</w:t>
            </w:r>
            <w:proofErr w:type="spellEnd"/>
            <w:r w:rsidRPr="0090150F">
              <w:rPr>
                <w:rFonts w:eastAsia="MS Mincho"/>
                <w:bCs/>
                <w:sz w:val="20"/>
                <w:szCs w:val="20"/>
                <w:lang w:val="fr-FR"/>
              </w:rPr>
              <w:t xml:space="preserve"> and suggestions. </w:t>
            </w:r>
            <w:proofErr w:type="spellStart"/>
            <w:r w:rsidRPr="0090150F">
              <w:rPr>
                <w:rFonts w:eastAsia="MS Mincho"/>
                <w:bCs/>
                <w:sz w:val="20"/>
                <w:szCs w:val="20"/>
                <w:lang w:val="fr-FR"/>
              </w:rPr>
              <w:t>Your</w:t>
            </w:r>
            <w:proofErr w:type="spellEnd"/>
            <w:r w:rsidRPr="0090150F">
              <w:rPr>
                <w:rFonts w:eastAsia="MS Mincho"/>
                <w:bCs/>
                <w:sz w:val="20"/>
                <w:szCs w:val="20"/>
                <w:lang w:val="fr-FR"/>
              </w:rPr>
              <w:t xml:space="preserve"> </w:t>
            </w:r>
            <w:proofErr w:type="spellStart"/>
            <w:r w:rsidRPr="0090150F">
              <w:rPr>
                <w:rFonts w:eastAsia="MS Mincho"/>
                <w:bCs/>
                <w:sz w:val="20"/>
                <w:szCs w:val="20"/>
                <w:lang w:val="fr-FR"/>
              </w:rPr>
              <w:t>remarks</w:t>
            </w:r>
            <w:proofErr w:type="spellEnd"/>
            <w:r w:rsidRPr="0090150F">
              <w:rPr>
                <w:rFonts w:eastAsia="MS Mincho"/>
                <w:bCs/>
                <w:sz w:val="20"/>
                <w:szCs w:val="20"/>
                <w:lang w:val="fr-FR"/>
              </w:rPr>
              <w:t xml:space="preserve"> have been </w:t>
            </w:r>
            <w:proofErr w:type="spellStart"/>
            <w:r w:rsidRPr="0090150F">
              <w:rPr>
                <w:rFonts w:eastAsia="MS Mincho"/>
                <w:bCs/>
                <w:sz w:val="20"/>
                <w:szCs w:val="20"/>
                <w:lang w:val="fr-FR"/>
              </w:rPr>
              <w:t>taken</w:t>
            </w:r>
            <w:proofErr w:type="spellEnd"/>
            <w:r w:rsidRPr="0090150F">
              <w:rPr>
                <w:rFonts w:eastAsia="MS Mincho"/>
                <w:bCs/>
                <w:sz w:val="20"/>
                <w:szCs w:val="20"/>
                <w:lang w:val="fr-FR"/>
              </w:rPr>
              <w:t xml:space="preserve"> </w:t>
            </w:r>
            <w:proofErr w:type="spellStart"/>
            <w:r w:rsidRPr="0090150F">
              <w:rPr>
                <w:rFonts w:eastAsia="MS Mincho"/>
                <w:bCs/>
                <w:sz w:val="20"/>
                <w:szCs w:val="20"/>
                <w:lang w:val="fr-FR"/>
              </w:rPr>
              <w:t>into</w:t>
            </w:r>
            <w:proofErr w:type="spellEnd"/>
            <w:r w:rsidRPr="0090150F">
              <w:rPr>
                <w:rFonts w:eastAsia="MS Mincho"/>
                <w:bCs/>
                <w:sz w:val="20"/>
                <w:szCs w:val="20"/>
                <w:lang w:val="fr-FR"/>
              </w:rPr>
              <w:t xml:space="preserve"> </w:t>
            </w:r>
            <w:proofErr w:type="spellStart"/>
            <w:r w:rsidRPr="0090150F">
              <w:rPr>
                <w:rFonts w:eastAsia="MS Mincho"/>
                <w:bCs/>
                <w:sz w:val="20"/>
                <w:szCs w:val="20"/>
                <w:lang w:val="fr-FR"/>
              </w:rPr>
              <w:t>consideration</w:t>
            </w:r>
            <w:proofErr w:type="spellEnd"/>
            <w:r w:rsidRPr="0090150F">
              <w:rPr>
                <w:rFonts w:eastAsia="MS Mincho"/>
                <w:bCs/>
                <w:sz w:val="20"/>
                <w:szCs w:val="20"/>
                <w:lang w:val="fr-FR"/>
              </w:rPr>
              <w:t xml:space="preserve"> and </w:t>
            </w:r>
            <w:proofErr w:type="spellStart"/>
            <w:r w:rsidRPr="0090150F">
              <w:rPr>
                <w:rFonts w:eastAsia="MS Mincho"/>
                <w:bCs/>
                <w:sz w:val="20"/>
                <w:szCs w:val="20"/>
                <w:lang w:val="fr-FR"/>
              </w:rPr>
              <w:t>will</w:t>
            </w:r>
            <w:proofErr w:type="spellEnd"/>
            <w:r w:rsidRPr="0090150F">
              <w:rPr>
                <w:rFonts w:eastAsia="MS Mincho"/>
                <w:bCs/>
                <w:sz w:val="20"/>
                <w:szCs w:val="20"/>
                <w:lang w:val="fr-FR"/>
              </w:rPr>
              <w:t xml:space="preserve"> </w:t>
            </w:r>
            <w:proofErr w:type="spellStart"/>
            <w:r w:rsidRPr="0090150F">
              <w:rPr>
                <w:rFonts w:eastAsia="MS Mincho"/>
                <w:bCs/>
                <w:sz w:val="20"/>
                <w:szCs w:val="20"/>
                <w:lang w:val="fr-FR"/>
              </w:rPr>
              <w:t>be</w:t>
            </w:r>
            <w:proofErr w:type="spellEnd"/>
            <w:r w:rsidRPr="0090150F">
              <w:rPr>
                <w:rFonts w:eastAsia="MS Mincho"/>
                <w:bCs/>
                <w:sz w:val="20"/>
                <w:szCs w:val="20"/>
                <w:lang w:val="fr-FR"/>
              </w:rPr>
              <w:t xml:space="preserve"> </w:t>
            </w:r>
            <w:proofErr w:type="spellStart"/>
            <w:r w:rsidRPr="0090150F">
              <w:rPr>
                <w:rFonts w:eastAsia="MS Mincho"/>
                <w:bCs/>
                <w:sz w:val="20"/>
                <w:szCs w:val="20"/>
                <w:lang w:val="fr-FR"/>
              </w:rPr>
              <w:t>useful</w:t>
            </w:r>
            <w:proofErr w:type="spellEnd"/>
            <w:r w:rsidRPr="0090150F">
              <w:rPr>
                <w:rFonts w:eastAsia="MS Mincho"/>
                <w:bCs/>
                <w:sz w:val="20"/>
                <w:szCs w:val="20"/>
                <w:lang w:val="fr-FR"/>
              </w:rPr>
              <w:t xml:space="preserve"> for the future </w:t>
            </w:r>
            <w:proofErr w:type="spellStart"/>
            <w:r w:rsidRPr="0090150F">
              <w:rPr>
                <w:rFonts w:eastAsia="MS Mincho"/>
                <w:bCs/>
                <w:sz w:val="20"/>
                <w:szCs w:val="20"/>
                <w:lang w:val="fr-FR"/>
              </w:rPr>
              <w:t>improvement</w:t>
            </w:r>
            <w:proofErr w:type="spellEnd"/>
            <w:r w:rsidRPr="0090150F">
              <w:rPr>
                <w:rFonts w:eastAsia="MS Mincho"/>
                <w:bCs/>
                <w:sz w:val="20"/>
                <w:szCs w:val="20"/>
                <w:lang w:val="fr-FR"/>
              </w:rPr>
              <w:t xml:space="preserve"> of the </w:t>
            </w:r>
            <w:proofErr w:type="spellStart"/>
            <w:r w:rsidRPr="0090150F">
              <w:rPr>
                <w:rFonts w:eastAsia="MS Mincho"/>
                <w:bCs/>
                <w:sz w:val="20"/>
                <w:szCs w:val="20"/>
                <w:lang w:val="fr-FR"/>
              </w:rPr>
              <w:t>manuscript</w:t>
            </w:r>
            <w:proofErr w:type="spellEnd"/>
            <w:r w:rsidRPr="0090150F">
              <w:rPr>
                <w:rFonts w:eastAsia="MS Mincho"/>
                <w:bCs/>
                <w:sz w:val="20"/>
                <w:szCs w:val="20"/>
                <w:lang w:val="fr-FR"/>
              </w:rPr>
              <w:t>.</w:t>
            </w:r>
          </w:p>
          <w:p w14:paraId="2C34CE38" w14:textId="77777777" w:rsidR="003E7132" w:rsidRDefault="003E7132">
            <w:pPr>
              <w:keepNext/>
              <w:outlineLvl w:val="1"/>
              <w:rPr>
                <w:rFonts w:eastAsia="MS Mincho"/>
                <w:bCs/>
                <w:sz w:val="20"/>
                <w:szCs w:val="20"/>
                <w:lang w:val="en-GB"/>
              </w:rPr>
            </w:pPr>
          </w:p>
        </w:tc>
      </w:tr>
      <w:tr w:rsidR="003E7132" w14:paraId="0C8C4760" w14:textId="77777777" w:rsidTr="000574DD">
        <w:trPr>
          <w:trHeight w:val="20"/>
          <w:jc w:val="center"/>
        </w:trPr>
        <w:tc>
          <w:tcPr>
            <w:tcW w:w="1666" w:type="pct"/>
            <w:noWrap/>
          </w:tcPr>
          <w:p w14:paraId="7A633993" w14:textId="77777777" w:rsidR="003E7132" w:rsidRDefault="00B520C3">
            <w:pPr>
              <w:rPr>
                <w:b/>
                <w:bCs/>
                <w:sz w:val="20"/>
                <w:szCs w:val="20"/>
                <w:lang w:val="en-GB"/>
              </w:rPr>
            </w:pPr>
            <w:r>
              <w:rPr>
                <w:b/>
                <w:bCs/>
                <w:sz w:val="20"/>
                <w:szCs w:val="20"/>
                <w:lang w:val="en-GB"/>
              </w:rPr>
              <w:t xml:space="preserve">Are the references sufficient and recent? </w:t>
            </w:r>
          </w:p>
          <w:p w14:paraId="4BA4ADC5" w14:textId="77777777" w:rsidR="003E7132" w:rsidRDefault="00B520C3">
            <w:pPr>
              <w:rPr>
                <w:bCs/>
                <w:sz w:val="20"/>
                <w:szCs w:val="20"/>
                <w:lang w:val="en-GB"/>
              </w:rPr>
            </w:pPr>
            <w:r>
              <w:rPr>
                <w:bCs/>
                <w:sz w:val="20"/>
                <w:szCs w:val="20"/>
                <w:lang w:val="en-GB"/>
              </w:rPr>
              <w:t>(YES or NO)</w:t>
            </w:r>
          </w:p>
          <w:p w14:paraId="07AB3D34" w14:textId="77777777" w:rsidR="003E7132" w:rsidRDefault="003E7132">
            <w:pPr>
              <w:rPr>
                <w:bCs/>
                <w:sz w:val="20"/>
                <w:szCs w:val="20"/>
                <w:lang w:val="en-GB"/>
              </w:rPr>
            </w:pPr>
          </w:p>
          <w:p w14:paraId="4F57B72D" w14:textId="77777777" w:rsidR="003E7132" w:rsidRDefault="00B520C3">
            <w:pPr>
              <w:rPr>
                <w:bCs/>
                <w:sz w:val="20"/>
                <w:szCs w:val="20"/>
                <w:lang w:val="en-GB"/>
              </w:rPr>
            </w:pPr>
            <w:r>
              <w:rPr>
                <w:bCs/>
                <w:sz w:val="20"/>
                <w:szCs w:val="20"/>
                <w:lang w:val="en-GB"/>
              </w:rPr>
              <w:t>If your answer is NO, please provide clear suggestion for improvement.</w:t>
            </w:r>
          </w:p>
          <w:p w14:paraId="731B1788" w14:textId="77777777" w:rsidR="003E7132" w:rsidRDefault="003E7132">
            <w:pPr>
              <w:rPr>
                <w:b/>
                <w:bCs/>
                <w:sz w:val="20"/>
                <w:szCs w:val="20"/>
                <w:lang w:val="en-GB"/>
              </w:rPr>
            </w:pPr>
          </w:p>
        </w:tc>
        <w:tc>
          <w:tcPr>
            <w:tcW w:w="1888" w:type="pct"/>
          </w:tcPr>
          <w:p w14:paraId="51EFB929" w14:textId="77777777" w:rsidR="003E7132" w:rsidRDefault="00D55706">
            <w:pPr>
              <w:contextualSpacing/>
              <w:rPr>
                <w:bCs/>
                <w:sz w:val="20"/>
                <w:szCs w:val="20"/>
                <w:lang w:val="en-GB"/>
              </w:rPr>
            </w:pPr>
            <w:r>
              <w:rPr>
                <w:bCs/>
                <w:sz w:val="20"/>
                <w:szCs w:val="20"/>
                <w:lang w:val="en-GB"/>
              </w:rPr>
              <w:t xml:space="preserve"> </w:t>
            </w:r>
          </w:p>
          <w:p w14:paraId="14CBE919" w14:textId="7E674ABE" w:rsidR="00D55706" w:rsidRDefault="00E476ED">
            <w:pPr>
              <w:contextualSpacing/>
              <w:rPr>
                <w:sz w:val="22"/>
                <w:szCs w:val="22"/>
              </w:rPr>
            </w:pPr>
            <w:r>
              <w:rPr>
                <w:bCs/>
                <w:sz w:val="22"/>
                <w:szCs w:val="22"/>
                <w:lang w:val="en-GB"/>
              </w:rPr>
              <w:t>Ensure you follow the proper reference style of the journal because your</w:t>
            </w:r>
            <w:r w:rsidR="00D55706" w:rsidRPr="000D41C7">
              <w:rPr>
                <w:bCs/>
                <w:sz w:val="22"/>
                <w:szCs w:val="22"/>
                <w:lang w:val="en-GB"/>
              </w:rPr>
              <w:t xml:space="preserve"> references</w:t>
            </w:r>
            <w:r>
              <w:rPr>
                <w:bCs/>
                <w:sz w:val="22"/>
                <w:szCs w:val="22"/>
                <w:lang w:val="en-GB"/>
              </w:rPr>
              <w:t xml:space="preserve"> on the list </w:t>
            </w:r>
            <w:r w:rsidR="00D55706" w:rsidRPr="000D41C7">
              <w:rPr>
                <w:bCs/>
                <w:sz w:val="22"/>
                <w:szCs w:val="22"/>
                <w:lang w:val="en-GB"/>
              </w:rPr>
              <w:t>are in</w:t>
            </w:r>
            <w:r w:rsidR="000574DD">
              <w:rPr>
                <w:bCs/>
                <w:sz w:val="22"/>
                <w:szCs w:val="22"/>
                <w:lang w:val="en-GB"/>
              </w:rPr>
              <w:t>-</w:t>
            </w:r>
            <w:r w:rsidR="00D55706" w:rsidRPr="000D41C7">
              <w:rPr>
                <w:bCs/>
                <w:sz w:val="22"/>
                <w:szCs w:val="22"/>
                <w:lang w:val="en-GB"/>
              </w:rPr>
              <w:t xml:space="preserve">adequate </w:t>
            </w:r>
            <w:r w:rsidR="000574DD">
              <w:rPr>
                <w:bCs/>
                <w:sz w:val="22"/>
                <w:szCs w:val="22"/>
                <w:lang w:val="en-GB"/>
              </w:rPr>
              <w:t>and</w:t>
            </w:r>
            <w:r w:rsidR="00CD77A1">
              <w:rPr>
                <w:bCs/>
                <w:sz w:val="22"/>
                <w:szCs w:val="22"/>
                <w:lang w:val="en-GB"/>
              </w:rPr>
              <w:t xml:space="preserve"> </w:t>
            </w:r>
            <w:r w:rsidR="00D55706" w:rsidRPr="000D41C7">
              <w:rPr>
                <w:bCs/>
                <w:sz w:val="22"/>
                <w:szCs w:val="22"/>
                <w:lang w:val="en-GB"/>
              </w:rPr>
              <w:t xml:space="preserve">few are too old e.g., </w:t>
            </w:r>
            <w:r w:rsidR="00D55706" w:rsidRPr="000D41C7">
              <w:rPr>
                <w:sz w:val="22"/>
                <w:szCs w:val="22"/>
              </w:rPr>
              <w:t>Fishman, M. J., &amp; Robinson, B. P. (1969)</w:t>
            </w:r>
            <w:r w:rsidR="00CD77A1">
              <w:rPr>
                <w:sz w:val="22"/>
                <w:szCs w:val="22"/>
              </w:rPr>
              <w:t xml:space="preserve"> and </w:t>
            </w:r>
            <w:r w:rsidR="00D55706" w:rsidRPr="000D41C7">
              <w:rPr>
                <w:sz w:val="22"/>
                <w:szCs w:val="22"/>
              </w:rPr>
              <w:t>Roux, G. (1</w:t>
            </w:r>
            <w:r w:rsidR="00D55706" w:rsidRPr="009D574B">
              <w:rPr>
                <w:sz w:val="22"/>
                <w:szCs w:val="22"/>
                <w:highlight w:val="yellow"/>
              </w:rPr>
              <w:t>89</w:t>
            </w:r>
            <w:r w:rsidR="00D55706" w:rsidRPr="000D41C7">
              <w:rPr>
                <w:sz w:val="22"/>
                <w:szCs w:val="22"/>
              </w:rPr>
              <w:t>2). Replace the</w:t>
            </w:r>
            <w:r w:rsidR="00CD77A1">
              <w:rPr>
                <w:sz w:val="22"/>
                <w:szCs w:val="22"/>
              </w:rPr>
              <w:t>m</w:t>
            </w:r>
            <w:r w:rsidR="00D55706" w:rsidRPr="000D41C7">
              <w:rPr>
                <w:sz w:val="22"/>
                <w:szCs w:val="22"/>
              </w:rPr>
              <w:t xml:space="preserve"> with newer ones</w:t>
            </w:r>
            <w:r>
              <w:rPr>
                <w:sz w:val="22"/>
                <w:szCs w:val="22"/>
              </w:rPr>
              <w:t xml:space="preserve">. </w:t>
            </w:r>
          </w:p>
          <w:p w14:paraId="7162A29B" w14:textId="0501A152" w:rsidR="00E476ED" w:rsidRPr="009D574B" w:rsidRDefault="00094F03">
            <w:pPr>
              <w:contextualSpacing/>
              <w:rPr>
                <w:bCs/>
                <w:sz w:val="22"/>
                <w:szCs w:val="22"/>
                <w:lang w:val="en-GB"/>
              </w:rPr>
            </w:pPr>
            <w:r w:rsidRPr="009D574B">
              <w:rPr>
                <w:sz w:val="22"/>
                <w:szCs w:val="22"/>
              </w:rPr>
              <w:lastRenderedPageBreak/>
              <w:t>Look</w:t>
            </w:r>
            <w:r w:rsidR="00FA198F" w:rsidRPr="009D574B">
              <w:rPr>
                <w:sz w:val="22"/>
                <w:szCs w:val="22"/>
              </w:rPr>
              <w:t>ing</w:t>
            </w:r>
            <w:r w:rsidRPr="009D574B">
              <w:rPr>
                <w:sz w:val="22"/>
                <w:szCs w:val="22"/>
              </w:rPr>
              <w:t xml:space="preserve"> at your discussion, the</w:t>
            </w:r>
            <w:r w:rsidR="00E476ED" w:rsidRPr="009D574B">
              <w:rPr>
                <w:bCs/>
                <w:sz w:val="22"/>
                <w:szCs w:val="22"/>
              </w:rPr>
              <w:t xml:space="preserve"> </w:t>
            </w:r>
            <w:r w:rsidRPr="009D574B">
              <w:rPr>
                <w:bCs/>
                <w:sz w:val="22"/>
                <w:szCs w:val="22"/>
              </w:rPr>
              <w:t xml:space="preserve">last </w:t>
            </w:r>
            <w:r w:rsidR="009D574B" w:rsidRPr="009D574B">
              <w:rPr>
                <w:bCs/>
                <w:sz w:val="22"/>
                <w:szCs w:val="22"/>
              </w:rPr>
              <w:t>in-cite</w:t>
            </w:r>
            <w:r w:rsidRPr="009D574B">
              <w:rPr>
                <w:bCs/>
                <w:sz w:val="22"/>
                <w:szCs w:val="22"/>
              </w:rPr>
              <w:t xml:space="preserve"> reference number was </w:t>
            </w:r>
            <w:r w:rsidRPr="009D574B">
              <w:rPr>
                <w:sz w:val="22"/>
                <w:szCs w:val="22"/>
                <w:lang w:eastAsia="fr-FR"/>
              </w:rPr>
              <w:t>[48], however, only 13 references are on the list moreover</w:t>
            </w:r>
            <w:r w:rsidR="00FA198F" w:rsidRPr="009D574B">
              <w:rPr>
                <w:sz w:val="22"/>
                <w:szCs w:val="22"/>
                <w:lang w:eastAsia="fr-FR"/>
              </w:rPr>
              <w:t>,</w:t>
            </w:r>
            <w:r w:rsidRPr="009D574B">
              <w:rPr>
                <w:sz w:val="22"/>
                <w:szCs w:val="22"/>
                <w:lang w:eastAsia="fr-FR"/>
              </w:rPr>
              <w:t xml:space="preserve"> they should have been well numbered as the</w:t>
            </w:r>
            <w:r w:rsidR="009D574B">
              <w:rPr>
                <w:sz w:val="22"/>
                <w:szCs w:val="22"/>
                <w:lang w:eastAsia="fr-FR"/>
              </w:rPr>
              <w:t>y</w:t>
            </w:r>
            <w:r w:rsidRPr="009D574B">
              <w:rPr>
                <w:sz w:val="22"/>
                <w:szCs w:val="22"/>
                <w:lang w:eastAsia="fr-FR"/>
              </w:rPr>
              <w:t xml:space="preserve"> appeared in the article</w:t>
            </w:r>
            <w:r w:rsidRPr="009D574B">
              <w:rPr>
                <w:bCs/>
                <w:sz w:val="22"/>
                <w:szCs w:val="22"/>
              </w:rPr>
              <w:t xml:space="preserve"> </w:t>
            </w:r>
          </w:p>
        </w:tc>
        <w:tc>
          <w:tcPr>
            <w:tcW w:w="1447" w:type="pct"/>
          </w:tcPr>
          <w:p w14:paraId="70050B38" w14:textId="37B004FF" w:rsidR="003E7132" w:rsidRDefault="000B67D4">
            <w:pPr>
              <w:keepNext/>
              <w:outlineLvl w:val="1"/>
              <w:rPr>
                <w:rFonts w:eastAsia="MS Mincho"/>
                <w:bCs/>
                <w:sz w:val="20"/>
                <w:szCs w:val="20"/>
                <w:lang w:val="en-GB"/>
              </w:rPr>
            </w:pPr>
            <w:r w:rsidRPr="000B67D4">
              <w:rPr>
                <w:rFonts w:eastAsia="MS Mincho"/>
                <w:bCs/>
                <w:sz w:val="20"/>
                <w:szCs w:val="20"/>
              </w:rPr>
              <w:lastRenderedPageBreak/>
              <w:t>The references have been revised, updated with more recent sources, and renumbered according to the journal reference style.</w:t>
            </w:r>
          </w:p>
        </w:tc>
      </w:tr>
      <w:tr w:rsidR="003E7132" w14:paraId="5E493885" w14:textId="77777777" w:rsidTr="000574DD">
        <w:trPr>
          <w:trHeight w:val="20"/>
          <w:jc w:val="center"/>
        </w:trPr>
        <w:tc>
          <w:tcPr>
            <w:tcW w:w="1666" w:type="pct"/>
            <w:noWrap/>
          </w:tcPr>
          <w:p w14:paraId="7C9AF43B" w14:textId="77777777" w:rsidR="003E7132" w:rsidRDefault="00B520C3">
            <w:pPr>
              <w:rPr>
                <w:b/>
                <w:bCs/>
                <w:sz w:val="20"/>
                <w:szCs w:val="20"/>
                <w:lang w:val="en-GB"/>
              </w:rPr>
            </w:pPr>
            <w:r>
              <w:rPr>
                <w:b/>
                <w:bCs/>
                <w:sz w:val="20"/>
                <w:szCs w:val="20"/>
                <w:lang w:val="en-GB"/>
              </w:rPr>
              <w:t>Are there ethical issues in this manuscript?</w:t>
            </w:r>
          </w:p>
          <w:p w14:paraId="5F986AC7" w14:textId="77777777" w:rsidR="003E7132" w:rsidRDefault="00B520C3">
            <w:pPr>
              <w:rPr>
                <w:bCs/>
                <w:sz w:val="20"/>
                <w:szCs w:val="20"/>
                <w:lang w:val="en-GB"/>
              </w:rPr>
            </w:pPr>
            <w:r>
              <w:rPr>
                <w:bCs/>
                <w:sz w:val="20"/>
                <w:szCs w:val="20"/>
                <w:lang w:val="en-GB"/>
              </w:rPr>
              <w:t>(YES or NO)</w:t>
            </w:r>
          </w:p>
          <w:p w14:paraId="75452B22" w14:textId="77777777" w:rsidR="003E7132" w:rsidRDefault="003E7132">
            <w:pPr>
              <w:rPr>
                <w:bCs/>
                <w:sz w:val="20"/>
                <w:szCs w:val="20"/>
                <w:lang w:val="en-GB"/>
              </w:rPr>
            </w:pPr>
          </w:p>
          <w:p w14:paraId="7994A531" w14:textId="77777777" w:rsidR="003E7132" w:rsidRDefault="00B520C3">
            <w:pPr>
              <w:rPr>
                <w:bCs/>
                <w:sz w:val="20"/>
                <w:szCs w:val="20"/>
                <w:lang w:val="en-GB"/>
              </w:rPr>
            </w:pPr>
            <w:r>
              <w:rPr>
                <w:bCs/>
                <w:sz w:val="20"/>
                <w:szCs w:val="20"/>
                <w:lang w:val="en-GB"/>
              </w:rPr>
              <w:t>(If yes, kindly please write down the ethical issues here in details)</w:t>
            </w:r>
          </w:p>
          <w:p w14:paraId="56925417" w14:textId="77777777" w:rsidR="003E7132" w:rsidRDefault="003E7132">
            <w:pPr>
              <w:rPr>
                <w:bCs/>
                <w:sz w:val="20"/>
                <w:szCs w:val="20"/>
                <w:lang w:val="en-GB"/>
              </w:rPr>
            </w:pPr>
          </w:p>
        </w:tc>
        <w:tc>
          <w:tcPr>
            <w:tcW w:w="1888" w:type="pct"/>
          </w:tcPr>
          <w:p w14:paraId="1A840F2F" w14:textId="77777777" w:rsidR="003E7132" w:rsidRDefault="003E7132">
            <w:pPr>
              <w:contextualSpacing/>
              <w:rPr>
                <w:bCs/>
                <w:sz w:val="20"/>
                <w:szCs w:val="20"/>
                <w:lang w:val="en-GB"/>
              </w:rPr>
            </w:pPr>
          </w:p>
          <w:p w14:paraId="46B0E9F8" w14:textId="30530641" w:rsidR="000D41C7" w:rsidRPr="00503ADA" w:rsidRDefault="000D41C7">
            <w:pPr>
              <w:contextualSpacing/>
              <w:rPr>
                <w:bCs/>
                <w:sz w:val="22"/>
                <w:szCs w:val="22"/>
                <w:lang w:val="en-GB"/>
              </w:rPr>
            </w:pPr>
            <w:r w:rsidRPr="00503ADA">
              <w:rPr>
                <w:bCs/>
                <w:sz w:val="22"/>
                <w:szCs w:val="22"/>
                <w:lang w:val="en-GB"/>
              </w:rPr>
              <w:t>I did not see such</w:t>
            </w:r>
            <w:r w:rsidR="00503ADA" w:rsidRPr="00503ADA">
              <w:rPr>
                <w:bCs/>
                <w:sz w:val="22"/>
                <w:szCs w:val="22"/>
                <w:lang w:val="en-GB"/>
              </w:rPr>
              <w:t xml:space="preserve"> in the article, h</w:t>
            </w:r>
            <w:proofErr w:type="spellStart"/>
            <w:r w:rsidR="00503ADA" w:rsidRPr="00503ADA">
              <w:rPr>
                <w:rFonts w:eastAsia="Arial Unicode MS"/>
                <w:sz w:val="22"/>
                <w:szCs w:val="22"/>
              </w:rPr>
              <w:t>owever</w:t>
            </w:r>
            <w:proofErr w:type="spellEnd"/>
            <w:r w:rsidR="00503ADA" w:rsidRPr="00503ADA">
              <w:rPr>
                <w:rFonts w:eastAsia="Arial Unicode MS"/>
                <w:sz w:val="22"/>
                <w:szCs w:val="22"/>
              </w:rPr>
              <w:t>, some journals adopt flexible ethical requirements for environmental studies</w:t>
            </w:r>
            <w:r w:rsidR="00503ADA">
              <w:rPr>
                <w:rFonts w:eastAsia="Arial Unicode MS"/>
                <w:sz w:val="22"/>
                <w:szCs w:val="22"/>
              </w:rPr>
              <w:t xml:space="preserve"> and so </w:t>
            </w:r>
            <w:r w:rsidR="00503ADA" w:rsidRPr="00503ADA">
              <w:rPr>
                <w:rFonts w:eastAsia="Arial Unicode MS"/>
                <w:sz w:val="22"/>
                <w:szCs w:val="22"/>
              </w:rPr>
              <w:t>the absence of</w:t>
            </w:r>
            <w:r w:rsidR="00503ADA">
              <w:rPr>
                <w:rFonts w:eastAsia="Arial Unicode MS"/>
                <w:sz w:val="22"/>
                <w:szCs w:val="22"/>
              </w:rPr>
              <w:t xml:space="preserve"> such</w:t>
            </w:r>
            <w:r w:rsidR="00503ADA" w:rsidRPr="00503ADA">
              <w:rPr>
                <w:rFonts w:eastAsia="Arial Unicode MS"/>
                <w:sz w:val="22"/>
                <w:szCs w:val="22"/>
              </w:rPr>
              <w:t xml:space="preserve"> should not automatically discredit the work.</w:t>
            </w:r>
          </w:p>
        </w:tc>
        <w:tc>
          <w:tcPr>
            <w:tcW w:w="1447" w:type="pct"/>
          </w:tcPr>
          <w:p w14:paraId="0C0CB35A" w14:textId="27FA32DC" w:rsidR="003E7132" w:rsidRDefault="000B67D4">
            <w:pPr>
              <w:keepNext/>
              <w:outlineLvl w:val="1"/>
              <w:rPr>
                <w:rFonts w:eastAsia="MS Mincho"/>
                <w:bCs/>
                <w:sz w:val="20"/>
                <w:szCs w:val="20"/>
                <w:lang w:val="en-GB"/>
              </w:rPr>
            </w:pPr>
            <w:r>
              <w:rPr>
                <w:rFonts w:eastAsia="MS Mincho"/>
                <w:bCs/>
                <w:sz w:val="20"/>
                <w:szCs w:val="20"/>
                <w:lang w:val="en-GB"/>
              </w:rPr>
              <w:t>NO</w:t>
            </w:r>
          </w:p>
        </w:tc>
      </w:tr>
    </w:tbl>
    <w:p w14:paraId="3A0A2254" w14:textId="2CA52546" w:rsidR="000B67D4" w:rsidRDefault="000B67D4">
      <w:pPr>
        <w:keepNext/>
        <w:outlineLvl w:val="1"/>
        <w:rPr>
          <w:rFonts w:eastAsia="MS Mincho"/>
          <w:b/>
          <w:bCs/>
          <w:sz w:val="20"/>
          <w:szCs w:val="20"/>
          <w:highlight w:val="yellow"/>
          <w:lang w:val="en-GB"/>
        </w:rPr>
      </w:pPr>
    </w:p>
    <w:p w14:paraId="5693A7D3" w14:textId="7D7F7D69" w:rsidR="000B67D4" w:rsidRDefault="000B67D4">
      <w:pPr>
        <w:rPr>
          <w:rFonts w:eastAsia="MS Mincho"/>
          <w:b/>
          <w:bCs/>
          <w:sz w:val="20"/>
          <w:szCs w:val="20"/>
          <w:highlight w:val="yellow"/>
          <w:lang w:val="en-GB"/>
        </w:rPr>
      </w:pPr>
    </w:p>
    <w:sectPr w:rsidR="000B67D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BF705" w14:textId="77777777" w:rsidR="00BC721C" w:rsidRDefault="00BC721C">
      <w:r>
        <w:separator/>
      </w:r>
    </w:p>
  </w:endnote>
  <w:endnote w:type="continuationSeparator" w:id="0">
    <w:p w14:paraId="738A4491" w14:textId="77777777" w:rsidR="00BC721C" w:rsidRDefault="00BC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22355" w14:textId="77777777" w:rsidR="003E7132" w:rsidRDefault="003E7132">
    <w:pPr>
      <w:pStyle w:val="Footer"/>
      <w:jc w:val="right"/>
    </w:pPr>
  </w:p>
  <w:p w14:paraId="13623EBC" w14:textId="77777777" w:rsidR="003E7132" w:rsidRDefault="00B520C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B0D7762" w14:textId="77777777" w:rsidR="003E7132" w:rsidRDefault="00B520C3">
    <w:pPr>
      <w:pStyle w:val="Footer"/>
      <w:jc w:val="right"/>
      <w:rPr>
        <w:b/>
        <w:sz w:val="20"/>
      </w:rPr>
    </w:pPr>
    <w:r>
      <w:rPr>
        <w:b/>
        <w:sz w:val="20"/>
      </w:rPr>
      <w:t>V240326</w:t>
    </w:r>
  </w:p>
  <w:p w14:paraId="0EA9B037" w14:textId="77777777" w:rsidR="003E7132" w:rsidRDefault="003E7132">
    <w:pPr>
      <w:pStyle w:val="Footer"/>
      <w:jc w:val="right"/>
    </w:pPr>
  </w:p>
  <w:p w14:paraId="1ED9D7A5" w14:textId="77777777" w:rsidR="003E7132" w:rsidRDefault="003E713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8EE0B" w14:textId="77777777" w:rsidR="00BC721C" w:rsidRDefault="00BC721C">
      <w:r>
        <w:separator/>
      </w:r>
    </w:p>
  </w:footnote>
  <w:footnote w:type="continuationSeparator" w:id="0">
    <w:p w14:paraId="430FAEB1" w14:textId="77777777" w:rsidR="00BC721C" w:rsidRDefault="00BC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529C" w14:textId="77777777" w:rsidR="003E7132" w:rsidRDefault="003E7132">
    <w:pPr>
      <w:spacing w:before="100" w:beforeAutospacing="1" w:after="100" w:afterAutospacing="1"/>
      <w:jc w:val="center"/>
      <w:rPr>
        <w:b/>
        <w:bCs/>
        <w:color w:val="003399"/>
        <w:szCs w:val="20"/>
        <w:u w:val="single"/>
        <w:lang w:val="en-GB"/>
      </w:rPr>
    </w:pPr>
  </w:p>
  <w:p w14:paraId="55B21B84" w14:textId="77777777" w:rsidR="003E7132" w:rsidRDefault="00B520C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0B2FD7"/>
    <w:multiLevelType w:val="hybridMultilevel"/>
    <w:tmpl w:val="05B0AFC0"/>
    <w:lvl w:ilvl="0" w:tplc="39D86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56E44E8"/>
    <w:multiLevelType w:val="hybridMultilevel"/>
    <w:tmpl w:val="BE1A8D20"/>
    <w:lvl w:ilvl="0" w:tplc="795E99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764699">
    <w:abstractNumId w:val="5"/>
  </w:num>
  <w:num w:numId="2" w16cid:durableId="641926027">
    <w:abstractNumId w:val="9"/>
  </w:num>
  <w:num w:numId="3" w16cid:durableId="1201672443">
    <w:abstractNumId w:val="8"/>
  </w:num>
  <w:num w:numId="4" w16cid:durableId="1203443199">
    <w:abstractNumId w:val="10"/>
  </w:num>
  <w:num w:numId="5" w16cid:durableId="449521033">
    <w:abstractNumId w:val="7"/>
  </w:num>
  <w:num w:numId="6" w16cid:durableId="1802991631">
    <w:abstractNumId w:val="0"/>
  </w:num>
  <w:num w:numId="7" w16cid:durableId="1769809103">
    <w:abstractNumId w:val="4"/>
  </w:num>
  <w:num w:numId="8" w16cid:durableId="159932167">
    <w:abstractNumId w:val="12"/>
  </w:num>
  <w:num w:numId="9" w16cid:durableId="988629256">
    <w:abstractNumId w:val="11"/>
  </w:num>
  <w:num w:numId="10" w16cid:durableId="1815179829">
    <w:abstractNumId w:val="3"/>
  </w:num>
  <w:num w:numId="11" w16cid:durableId="2134008905">
    <w:abstractNumId w:val="1"/>
  </w:num>
  <w:num w:numId="12" w16cid:durableId="2118941106">
    <w:abstractNumId w:val="6"/>
  </w:num>
  <w:num w:numId="13" w16cid:durableId="1838156403">
    <w:abstractNumId w:val="13"/>
  </w:num>
  <w:num w:numId="14" w16cid:durableId="1962346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132"/>
    <w:rsid w:val="0005103F"/>
    <w:rsid w:val="000574DD"/>
    <w:rsid w:val="000843C8"/>
    <w:rsid w:val="00094F03"/>
    <w:rsid w:val="000B67D4"/>
    <w:rsid w:val="000D41C7"/>
    <w:rsid w:val="000E67AA"/>
    <w:rsid w:val="00130CA9"/>
    <w:rsid w:val="002406C7"/>
    <w:rsid w:val="003433B3"/>
    <w:rsid w:val="003504EA"/>
    <w:rsid w:val="003E7132"/>
    <w:rsid w:val="00420C97"/>
    <w:rsid w:val="00503ADA"/>
    <w:rsid w:val="00557E7D"/>
    <w:rsid w:val="00606254"/>
    <w:rsid w:val="00690021"/>
    <w:rsid w:val="006A0BA4"/>
    <w:rsid w:val="00730554"/>
    <w:rsid w:val="00781239"/>
    <w:rsid w:val="007A1DF2"/>
    <w:rsid w:val="008D45B7"/>
    <w:rsid w:val="008E5ED8"/>
    <w:rsid w:val="008F32C0"/>
    <w:rsid w:val="0090150F"/>
    <w:rsid w:val="00987B52"/>
    <w:rsid w:val="009956A8"/>
    <w:rsid w:val="009D574B"/>
    <w:rsid w:val="00A346F6"/>
    <w:rsid w:val="00AD1C88"/>
    <w:rsid w:val="00AD64F9"/>
    <w:rsid w:val="00B520C3"/>
    <w:rsid w:val="00BA354D"/>
    <w:rsid w:val="00BC721C"/>
    <w:rsid w:val="00C00252"/>
    <w:rsid w:val="00C62B3D"/>
    <w:rsid w:val="00C80C54"/>
    <w:rsid w:val="00CD77A1"/>
    <w:rsid w:val="00D01397"/>
    <w:rsid w:val="00D55706"/>
    <w:rsid w:val="00D75687"/>
    <w:rsid w:val="00D84A81"/>
    <w:rsid w:val="00DA37BA"/>
    <w:rsid w:val="00E476ED"/>
    <w:rsid w:val="00EA27C6"/>
    <w:rsid w:val="00EA2D33"/>
    <w:rsid w:val="00F20754"/>
    <w:rsid w:val="00F27136"/>
    <w:rsid w:val="00F75A38"/>
    <w:rsid w:val="00FA198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D3CF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12622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781919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362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r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3</Pages>
  <Words>1206</Words>
  <Characters>6877</Characters>
  <Application>Microsoft Office Word</Application>
  <DocSecurity>0</DocSecurity>
  <Lines>57</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8067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25</cp:revision>
  <dcterms:created xsi:type="dcterms:W3CDTF">2026-05-10T15:05:00Z</dcterms:created>
  <dcterms:modified xsi:type="dcterms:W3CDTF">2026-05-26T11:49:00Z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