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F3BCD" w14:paraId="467CA012" w14:textId="77777777">
        <w:trPr>
          <w:trHeight w:val="20"/>
          <w:jc w:val="center"/>
        </w:trPr>
        <w:tc>
          <w:tcPr>
            <w:tcW w:w="1186" w:type="pct"/>
          </w:tcPr>
          <w:p w14:paraId="660CC20D" w14:textId="77777777" w:rsidR="009F3BC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030C6703" w14:textId="77777777" w:rsidR="009F3BCD" w:rsidRDefault="009F3BCD">
            <w:pPr>
              <w:rPr>
                <w:b/>
                <w:bCs/>
                <w:color w:val="0000FF"/>
                <w:sz w:val="20"/>
                <w:szCs w:val="20"/>
                <w:lang w:val="en-GB"/>
              </w:rPr>
            </w:pPr>
            <w:hyperlink r:id="rId6" w:history="1">
              <w:r>
                <w:rPr>
                  <w:color w:val="0F4C82"/>
                  <w:u w:val="single"/>
                </w:rPr>
                <w:t>Journal of Scientific Research and Reports</w:t>
              </w:r>
            </w:hyperlink>
          </w:p>
        </w:tc>
      </w:tr>
      <w:tr w:rsidR="009F3BCD" w14:paraId="6EAA814C" w14:textId="77777777">
        <w:trPr>
          <w:trHeight w:val="20"/>
          <w:jc w:val="center"/>
        </w:trPr>
        <w:tc>
          <w:tcPr>
            <w:tcW w:w="1186" w:type="pct"/>
          </w:tcPr>
          <w:p w14:paraId="33682B25" w14:textId="77777777" w:rsidR="009F3BC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8C82480" w14:textId="77777777" w:rsidR="009F3BCD"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Ms_JSRR_159083</w:t>
            </w:r>
          </w:p>
        </w:tc>
      </w:tr>
      <w:tr w:rsidR="009F3BCD" w14:paraId="06E0F33C" w14:textId="77777777">
        <w:trPr>
          <w:trHeight w:val="20"/>
          <w:jc w:val="center"/>
        </w:trPr>
        <w:tc>
          <w:tcPr>
            <w:tcW w:w="1186" w:type="pct"/>
          </w:tcPr>
          <w:p w14:paraId="37E8C771" w14:textId="77777777" w:rsidR="009F3BC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21628B01" w14:textId="77777777" w:rsidR="009F3BCD"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Colour and Shape as Visual Design Elements: Effects on Cognitive Performance in Young Children</w:t>
            </w:r>
          </w:p>
        </w:tc>
      </w:tr>
      <w:tr w:rsidR="009F3BCD" w14:paraId="10FA3755" w14:textId="77777777">
        <w:trPr>
          <w:trHeight w:val="20"/>
          <w:jc w:val="center"/>
        </w:trPr>
        <w:tc>
          <w:tcPr>
            <w:tcW w:w="1186" w:type="pct"/>
          </w:tcPr>
          <w:p w14:paraId="2E6ED58C" w14:textId="77777777" w:rsidR="009F3BCD"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280CC96" w14:textId="77777777" w:rsidR="009F3BCD"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4F1950E" w14:textId="77777777" w:rsidR="009F3BCD" w:rsidRDefault="009F3BCD">
            <w:pPr>
              <w:pStyle w:val="NormalWeb"/>
              <w:spacing w:before="0" w:beforeAutospacing="0" w:after="0" w:afterAutospacing="0"/>
              <w:rPr>
                <w:rFonts w:ascii="Times New Roman" w:hAnsi="Times New Roman" w:cs="Times New Roman"/>
                <w:b/>
                <w:sz w:val="20"/>
                <w:szCs w:val="20"/>
                <w:lang w:val="en-GB"/>
              </w:rPr>
            </w:pPr>
          </w:p>
        </w:tc>
      </w:tr>
    </w:tbl>
    <w:p w14:paraId="36D8C09B" w14:textId="77777777" w:rsidR="009F3BCD" w:rsidRDefault="009F3BCD">
      <w:pPr>
        <w:jc w:val="both"/>
        <w:rPr>
          <w:rFonts w:eastAsia="MS Mincho"/>
          <w:sz w:val="20"/>
          <w:szCs w:val="20"/>
          <w:lang w:val="en-GB" w:eastAsia="zh-CN"/>
        </w:rPr>
      </w:pPr>
    </w:p>
    <w:p w14:paraId="55614D75" w14:textId="77777777" w:rsidR="009F3BCD" w:rsidRDefault="009F3BCD">
      <w:pPr>
        <w:jc w:val="both"/>
        <w:rPr>
          <w:rFonts w:eastAsia="MS Mincho"/>
          <w:sz w:val="20"/>
          <w:szCs w:val="20"/>
          <w:lang w:val="en-GB" w:eastAsia="zh-CN"/>
        </w:rPr>
      </w:pPr>
    </w:p>
    <w:p w14:paraId="03B8EC82" w14:textId="77777777" w:rsidR="009F3BCD" w:rsidRDefault="00000000">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5591A50" w14:textId="77777777" w:rsidR="009F3BCD" w:rsidRDefault="009F3BCD">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F3BCD" w14:paraId="52473440" w14:textId="77777777">
        <w:trPr>
          <w:trHeight w:val="20"/>
          <w:jc w:val="center"/>
        </w:trPr>
        <w:tc>
          <w:tcPr>
            <w:tcW w:w="1666" w:type="pct"/>
            <w:noWrap/>
          </w:tcPr>
          <w:p w14:paraId="3BACC4D2" w14:textId="77777777" w:rsidR="009F3BCD" w:rsidRDefault="009F3BCD">
            <w:pPr>
              <w:keepNext/>
              <w:outlineLvl w:val="1"/>
              <w:rPr>
                <w:rFonts w:eastAsia="MS Mincho"/>
                <w:b/>
                <w:bCs/>
                <w:sz w:val="20"/>
                <w:szCs w:val="20"/>
                <w:lang w:val="en-GB"/>
              </w:rPr>
            </w:pPr>
          </w:p>
        </w:tc>
        <w:tc>
          <w:tcPr>
            <w:tcW w:w="1667" w:type="pct"/>
          </w:tcPr>
          <w:p w14:paraId="672DAE84" w14:textId="77777777" w:rsidR="009F3BCD"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916B2C5" w14:textId="77777777" w:rsidR="009F3BCD"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228BF1" w14:textId="77777777" w:rsidR="009F3BCD" w:rsidRDefault="009F3BCD">
            <w:pPr>
              <w:keepNext/>
              <w:outlineLvl w:val="1"/>
              <w:rPr>
                <w:rFonts w:eastAsia="MS Mincho"/>
                <w:bCs/>
                <w:sz w:val="20"/>
                <w:szCs w:val="20"/>
                <w:lang w:val="en-GB"/>
              </w:rPr>
            </w:pPr>
          </w:p>
        </w:tc>
      </w:tr>
      <w:tr w:rsidR="009F3BCD" w14:paraId="0CEEB9B1" w14:textId="77777777">
        <w:trPr>
          <w:trHeight w:val="20"/>
          <w:jc w:val="center"/>
        </w:trPr>
        <w:tc>
          <w:tcPr>
            <w:tcW w:w="1666" w:type="pct"/>
            <w:noWrap/>
          </w:tcPr>
          <w:p w14:paraId="17103C7D" w14:textId="77777777" w:rsidR="009F3BCD"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46C05FB" w14:textId="77777777" w:rsidR="009F3BCD" w:rsidRDefault="00000000">
            <w:pPr>
              <w:rPr>
                <w:rFonts w:eastAsia="MS Mincho"/>
                <w:bCs/>
                <w:sz w:val="20"/>
                <w:szCs w:val="20"/>
                <w:lang w:val="en-GB"/>
              </w:rPr>
            </w:pPr>
            <w:r>
              <w:rPr>
                <w:bCs/>
                <w:sz w:val="20"/>
                <w:szCs w:val="20"/>
                <w:lang w:val="en-GB"/>
              </w:rPr>
              <w:t>be required for this part.</w:t>
            </w:r>
          </w:p>
        </w:tc>
        <w:tc>
          <w:tcPr>
            <w:tcW w:w="1667" w:type="pct"/>
          </w:tcPr>
          <w:p w14:paraId="5EE4DC98" w14:textId="77777777" w:rsidR="009F3BCD" w:rsidRDefault="00000000">
            <w:pPr>
              <w:contextualSpacing/>
              <w:rPr>
                <w:b/>
                <w:bCs/>
                <w:sz w:val="20"/>
                <w:szCs w:val="20"/>
              </w:rPr>
            </w:pPr>
            <w:r>
              <w:rPr>
                <w:b/>
                <w:bCs/>
                <w:sz w:val="20"/>
                <w:szCs w:val="20"/>
              </w:rPr>
              <w:t>The manuscript is important:</w:t>
            </w:r>
          </w:p>
          <w:p w14:paraId="323D94BE" w14:textId="77777777" w:rsidR="009F3BCD" w:rsidRDefault="00000000">
            <w:pPr>
              <w:contextualSpacing/>
              <w:rPr>
                <w:b/>
                <w:bCs/>
                <w:sz w:val="20"/>
                <w:szCs w:val="20"/>
              </w:rPr>
            </w:pPr>
            <w:r>
              <w:rPr>
                <w:b/>
                <w:bCs/>
                <w:sz w:val="20"/>
                <w:szCs w:val="20"/>
              </w:rPr>
              <w:t xml:space="preserve">It demonstrates how </w:t>
            </w:r>
            <w:proofErr w:type="spellStart"/>
            <w:r>
              <w:rPr>
                <w:b/>
                <w:bCs/>
                <w:sz w:val="20"/>
                <w:szCs w:val="20"/>
              </w:rPr>
              <w:t>colours</w:t>
            </w:r>
            <w:proofErr w:type="spellEnd"/>
            <w:r>
              <w:rPr>
                <w:b/>
                <w:bCs/>
                <w:sz w:val="20"/>
                <w:szCs w:val="20"/>
              </w:rPr>
              <w:t xml:space="preserve"> and shapes could improve cognitive ability performance.</w:t>
            </w:r>
          </w:p>
          <w:p w14:paraId="1EBD9E05" w14:textId="77777777" w:rsidR="009F3BCD" w:rsidRDefault="00000000">
            <w:pPr>
              <w:contextualSpacing/>
              <w:rPr>
                <w:b/>
                <w:bCs/>
                <w:sz w:val="20"/>
                <w:szCs w:val="20"/>
              </w:rPr>
            </w:pPr>
            <w:r>
              <w:rPr>
                <w:b/>
                <w:bCs/>
                <w:sz w:val="20"/>
                <w:szCs w:val="20"/>
              </w:rPr>
              <w:t xml:space="preserve">It added value on the relationship that exist between </w:t>
            </w:r>
            <w:proofErr w:type="spellStart"/>
            <w:r>
              <w:rPr>
                <w:b/>
                <w:bCs/>
                <w:sz w:val="20"/>
                <w:szCs w:val="20"/>
              </w:rPr>
              <w:t>colour</w:t>
            </w:r>
            <w:proofErr w:type="spellEnd"/>
            <w:r>
              <w:rPr>
                <w:b/>
                <w:bCs/>
                <w:sz w:val="20"/>
                <w:szCs w:val="20"/>
              </w:rPr>
              <w:t>, shapes, and cognitive performance.</w:t>
            </w:r>
          </w:p>
          <w:p w14:paraId="73D51CAA" w14:textId="77777777" w:rsidR="009F3BCD" w:rsidRDefault="00000000">
            <w:pPr>
              <w:contextualSpacing/>
              <w:rPr>
                <w:b/>
                <w:bCs/>
                <w:sz w:val="20"/>
                <w:szCs w:val="20"/>
              </w:rPr>
            </w:pPr>
            <w:r>
              <w:rPr>
                <w:b/>
                <w:bCs/>
                <w:sz w:val="20"/>
                <w:szCs w:val="20"/>
              </w:rPr>
              <w:t xml:space="preserve">It also </w:t>
            </w:r>
            <w:proofErr w:type="gramStart"/>
            <w:r>
              <w:rPr>
                <w:b/>
                <w:bCs/>
                <w:sz w:val="20"/>
                <w:szCs w:val="20"/>
              </w:rPr>
              <w:t>uncover</w:t>
            </w:r>
            <w:proofErr w:type="gramEnd"/>
            <w:r>
              <w:rPr>
                <w:b/>
                <w:bCs/>
                <w:sz w:val="20"/>
                <w:szCs w:val="20"/>
              </w:rPr>
              <w:t xml:space="preserve"> the importance of cognitive loading.</w:t>
            </w:r>
          </w:p>
        </w:tc>
        <w:tc>
          <w:tcPr>
            <w:tcW w:w="1667" w:type="pct"/>
          </w:tcPr>
          <w:p w14:paraId="3EC1DE90" w14:textId="2A3C4253" w:rsidR="005D12A7" w:rsidRPr="00DB5782" w:rsidRDefault="005D12A7" w:rsidP="005D12A7">
            <w:pPr>
              <w:pStyle w:val="Body"/>
              <w:rPr>
                <w:rFonts w:ascii="Arial" w:hAnsi="Arial" w:cs="Arial"/>
              </w:rPr>
            </w:pPr>
            <w:r w:rsidRPr="00DB5782">
              <w:rPr>
                <w:rFonts w:ascii="Arial" w:hAnsi="Arial" w:cs="Arial"/>
              </w:rPr>
              <w:t xml:space="preserve">The study explored the effect of </w:t>
            </w:r>
            <w:proofErr w:type="spellStart"/>
            <w:r w:rsidRPr="00DB5782">
              <w:rPr>
                <w:rFonts w:ascii="Arial" w:hAnsi="Arial" w:cs="Arial"/>
              </w:rPr>
              <w:t>colour</w:t>
            </w:r>
            <w:proofErr w:type="spellEnd"/>
            <w:r w:rsidRPr="00DB5782">
              <w:rPr>
                <w:rFonts w:ascii="Arial" w:hAnsi="Arial" w:cs="Arial"/>
              </w:rPr>
              <w:t xml:space="preserve"> and shape </w:t>
            </w:r>
            <w:r>
              <w:rPr>
                <w:rFonts w:ascii="Arial" w:hAnsi="Arial" w:cs="Arial"/>
              </w:rPr>
              <w:t>o</w:t>
            </w:r>
            <w:r w:rsidRPr="00DB5782">
              <w:rPr>
                <w:rFonts w:ascii="Arial" w:hAnsi="Arial" w:cs="Arial"/>
              </w:rPr>
              <w:t xml:space="preserve">n the cognitive mechanism of young children by manipulating the cognitive load. </w:t>
            </w:r>
            <w:r w:rsidR="000D7734" w:rsidRPr="001C4918">
              <w:t>The results provide important insights for the design of educational materials, learning environments, and child-</w:t>
            </w:r>
            <w:proofErr w:type="spellStart"/>
            <w:r w:rsidR="000D7734" w:rsidRPr="001C4918">
              <w:t>centred</w:t>
            </w:r>
            <w:proofErr w:type="spellEnd"/>
            <w:r w:rsidR="000D7734" w:rsidRPr="001C4918">
              <w:t xml:space="preserve"> interfaces, highlighting the need to consider visual complexity and cognitive demands to </w:t>
            </w:r>
            <w:proofErr w:type="spellStart"/>
            <w:r w:rsidR="000D7734" w:rsidRPr="001C4918">
              <w:t>optimise</w:t>
            </w:r>
            <w:proofErr w:type="spellEnd"/>
            <w:r w:rsidR="000D7734" w:rsidRPr="001C4918">
              <w:t xml:space="preserve"> children’s cognitive engagement and performance.</w:t>
            </w:r>
          </w:p>
          <w:p w14:paraId="76C5EA17" w14:textId="77777777" w:rsidR="009F3BCD" w:rsidRDefault="009F3BCD">
            <w:pPr>
              <w:keepNext/>
              <w:outlineLvl w:val="1"/>
              <w:rPr>
                <w:rFonts w:eastAsia="MS Mincho"/>
                <w:bCs/>
                <w:sz w:val="20"/>
                <w:szCs w:val="20"/>
                <w:lang w:val="en-GB"/>
              </w:rPr>
            </w:pPr>
          </w:p>
        </w:tc>
      </w:tr>
    </w:tbl>
    <w:p w14:paraId="7DE64C8C" w14:textId="77777777" w:rsidR="009F3BCD" w:rsidRDefault="009F3BCD">
      <w:pPr>
        <w:rPr>
          <w:sz w:val="20"/>
          <w:szCs w:val="20"/>
          <w:lang w:val="en-GB"/>
        </w:rPr>
      </w:pPr>
    </w:p>
    <w:p w14:paraId="6F5072A3" w14:textId="77777777" w:rsidR="009F3BCD" w:rsidRDefault="009F3BCD">
      <w:pPr>
        <w:rPr>
          <w:sz w:val="20"/>
          <w:szCs w:val="20"/>
          <w:lang w:val="en-GB"/>
        </w:rPr>
      </w:pPr>
    </w:p>
    <w:p w14:paraId="487F2A9C" w14:textId="77777777" w:rsidR="009F3BCD"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6B1DEA2" w14:textId="77777777" w:rsidR="009F3BCD" w:rsidRDefault="009F3BC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3BCD" w14:paraId="3AD1F41B" w14:textId="77777777">
        <w:trPr>
          <w:trHeight w:val="20"/>
          <w:jc w:val="center"/>
        </w:trPr>
        <w:tc>
          <w:tcPr>
            <w:tcW w:w="1666" w:type="pct"/>
            <w:noWrap/>
          </w:tcPr>
          <w:p w14:paraId="4314BE18" w14:textId="77777777" w:rsidR="009F3BCD" w:rsidRDefault="009F3BCD">
            <w:pPr>
              <w:keepNext/>
              <w:outlineLvl w:val="1"/>
              <w:rPr>
                <w:rFonts w:eastAsia="MS Mincho"/>
                <w:b/>
                <w:bCs/>
                <w:sz w:val="20"/>
                <w:szCs w:val="20"/>
                <w:lang w:val="en-GB"/>
              </w:rPr>
            </w:pPr>
          </w:p>
        </w:tc>
        <w:tc>
          <w:tcPr>
            <w:tcW w:w="1667" w:type="pct"/>
          </w:tcPr>
          <w:p w14:paraId="0863B314" w14:textId="77777777" w:rsidR="009F3BCD"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1AA84E44" w14:textId="77777777" w:rsidR="009F3BCD"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F3BCD" w14:paraId="44903F32" w14:textId="77777777">
        <w:trPr>
          <w:trHeight w:val="20"/>
          <w:jc w:val="center"/>
        </w:trPr>
        <w:tc>
          <w:tcPr>
            <w:tcW w:w="1666" w:type="pct"/>
            <w:noWrap/>
          </w:tcPr>
          <w:p w14:paraId="5670440A" w14:textId="77777777" w:rsidR="009F3BCD" w:rsidRDefault="00000000">
            <w:pPr>
              <w:rPr>
                <w:b/>
                <w:bCs/>
                <w:sz w:val="20"/>
                <w:szCs w:val="20"/>
                <w:lang w:val="en-GB"/>
              </w:rPr>
            </w:pPr>
            <w:r>
              <w:rPr>
                <w:b/>
                <w:bCs/>
                <w:sz w:val="20"/>
                <w:szCs w:val="20"/>
                <w:lang w:val="en-GB"/>
              </w:rPr>
              <w:t xml:space="preserve">1. Is the title clear and appropriate for the study? </w:t>
            </w:r>
          </w:p>
          <w:p w14:paraId="2FBC394C"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0FB7A" w14:textId="77777777" w:rsidR="009F3BCD"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C7EADCF" w14:textId="77777777" w:rsidR="009F3BCD" w:rsidRDefault="00000000">
            <w:pPr>
              <w:ind w:left="360"/>
              <w:rPr>
                <w:b/>
                <w:bCs/>
                <w:sz w:val="20"/>
                <w:szCs w:val="20"/>
              </w:rPr>
            </w:pPr>
            <w:r>
              <w:rPr>
                <w:b/>
                <w:bCs/>
                <w:sz w:val="20"/>
                <w:szCs w:val="20"/>
              </w:rPr>
              <w:t>4</w:t>
            </w:r>
          </w:p>
        </w:tc>
        <w:tc>
          <w:tcPr>
            <w:tcW w:w="1667" w:type="pct"/>
          </w:tcPr>
          <w:p w14:paraId="166214F3" w14:textId="53C138FB" w:rsidR="009F3BCD" w:rsidRDefault="0020520F">
            <w:pPr>
              <w:keepNext/>
              <w:outlineLvl w:val="1"/>
              <w:rPr>
                <w:rFonts w:eastAsia="MS Mincho"/>
                <w:bCs/>
                <w:sz w:val="20"/>
                <w:szCs w:val="20"/>
                <w:lang w:val="en-GB"/>
              </w:rPr>
            </w:pPr>
            <w:r>
              <w:rPr>
                <w:rFonts w:eastAsia="MS Mincho"/>
                <w:bCs/>
                <w:sz w:val="20"/>
                <w:szCs w:val="20"/>
                <w:lang w:val="en-GB"/>
              </w:rPr>
              <w:t xml:space="preserve">The </w:t>
            </w:r>
            <w:r w:rsidR="0015223D">
              <w:rPr>
                <w:rFonts w:eastAsia="MS Mincho"/>
                <w:bCs/>
                <w:sz w:val="20"/>
                <w:szCs w:val="20"/>
                <w:lang w:val="en-GB"/>
              </w:rPr>
              <w:t>title is unambiguous</w:t>
            </w:r>
          </w:p>
        </w:tc>
      </w:tr>
      <w:tr w:rsidR="009F3BCD" w14:paraId="1386B382" w14:textId="77777777">
        <w:trPr>
          <w:trHeight w:val="20"/>
          <w:jc w:val="center"/>
        </w:trPr>
        <w:tc>
          <w:tcPr>
            <w:tcW w:w="1666" w:type="pct"/>
            <w:noWrap/>
          </w:tcPr>
          <w:p w14:paraId="3EB8FDDC" w14:textId="77777777" w:rsidR="009F3BCD"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67466B2"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FF04EEE" w14:textId="77777777" w:rsidR="009F3BC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49EE3F4" w14:textId="77777777" w:rsidR="009F3BCD" w:rsidRDefault="00000000">
            <w:pPr>
              <w:ind w:left="360"/>
              <w:rPr>
                <w:b/>
                <w:bCs/>
                <w:sz w:val="20"/>
                <w:szCs w:val="20"/>
              </w:rPr>
            </w:pPr>
            <w:r>
              <w:rPr>
                <w:b/>
                <w:bCs/>
                <w:sz w:val="20"/>
                <w:szCs w:val="20"/>
              </w:rPr>
              <w:t>3</w:t>
            </w:r>
          </w:p>
        </w:tc>
        <w:tc>
          <w:tcPr>
            <w:tcW w:w="1667" w:type="pct"/>
          </w:tcPr>
          <w:p w14:paraId="3B4E9128" w14:textId="067E7C90" w:rsidR="009F3BCD" w:rsidRDefault="000D7734">
            <w:pPr>
              <w:keepNext/>
              <w:outlineLvl w:val="1"/>
              <w:rPr>
                <w:rFonts w:eastAsia="MS Mincho"/>
                <w:bCs/>
                <w:sz w:val="20"/>
                <w:szCs w:val="20"/>
                <w:lang w:val="en-GB"/>
              </w:rPr>
            </w:pPr>
            <w:r>
              <w:rPr>
                <w:rFonts w:eastAsia="MS Mincho"/>
                <w:bCs/>
                <w:sz w:val="20"/>
                <w:szCs w:val="20"/>
                <w:lang w:val="en-GB"/>
              </w:rPr>
              <w:t>The abstract is revised according the comments. Conclusion and recommendations were added in the abstract.</w:t>
            </w:r>
          </w:p>
        </w:tc>
      </w:tr>
      <w:tr w:rsidR="009F3BCD" w14:paraId="7C6C593C" w14:textId="77777777">
        <w:trPr>
          <w:trHeight w:val="20"/>
          <w:jc w:val="center"/>
        </w:trPr>
        <w:tc>
          <w:tcPr>
            <w:tcW w:w="1666" w:type="pct"/>
            <w:noWrap/>
          </w:tcPr>
          <w:p w14:paraId="1D39FF7A" w14:textId="77777777" w:rsidR="009F3BCD" w:rsidRDefault="00000000">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5BD85166"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99C18" w14:textId="77777777" w:rsidR="009F3BC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9FA5451" w14:textId="77777777" w:rsidR="009F3BCD" w:rsidRDefault="00000000">
            <w:pPr>
              <w:ind w:left="360"/>
              <w:rPr>
                <w:b/>
                <w:bCs/>
                <w:sz w:val="20"/>
                <w:szCs w:val="20"/>
              </w:rPr>
            </w:pPr>
            <w:r>
              <w:rPr>
                <w:b/>
                <w:bCs/>
                <w:sz w:val="20"/>
                <w:szCs w:val="20"/>
              </w:rPr>
              <w:t>4</w:t>
            </w:r>
          </w:p>
        </w:tc>
        <w:tc>
          <w:tcPr>
            <w:tcW w:w="1667" w:type="pct"/>
          </w:tcPr>
          <w:p w14:paraId="4A88D7D4" w14:textId="3D9B9F7E" w:rsidR="009F3BCD" w:rsidRDefault="000D7734">
            <w:pPr>
              <w:keepNext/>
              <w:outlineLvl w:val="1"/>
              <w:rPr>
                <w:rFonts w:eastAsia="MS Mincho"/>
                <w:bCs/>
                <w:sz w:val="20"/>
                <w:szCs w:val="20"/>
                <w:lang w:val="en-GB"/>
              </w:rPr>
            </w:pPr>
            <w:r>
              <w:rPr>
                <w:rFonts w:eastAsia="MS Mincho"/>
                <w:bCs/>
                <w:sz w:val="20"/>
                <w:szCs w:val="20"/>
                <w:lang w:val="en-GB"/>
              </w:rPr>
              <w:t>Keywords are related to the article.</w:t>
            </w:r>
          </w:p>
        </w:tc>
      </w:tr>
      <w:tr w:rsidR="009F3BCD" w14:paraId="6DD28310" w14:textId="77777777">
        <w:trPr>
          <w:trHeight w:val="20"/>
          <w:jc w:val="center"/>
        </w:trPr>
        <w:tc>
          <w:tcPr>
            <w:tcW w:w="1666" w:type="pct"/>
            <w:noWrap/>
          </w:tcPr>
          <w:p w14:paraId="73E9DDD3" w14:textId="77777777" w:rsidR="009F3BCD" w:rsidRDefault="00000000">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13A32C9D"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964316D" w14:textId="77777777" w:rsidR="009F3BC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68B13AC7" w14:textId="77777777" w:rsidR="009F3BCD" w:rsidRDefault="00000000">
            <w:pPr>
              <w:ind w:left="360"/>
              <w:rPr>
                <w:b/>
                <w:bCs/>
                <w:sz w:val="20"/>
                <w:szCs w:val="20"/>
              </w:rPr>
            </w:pPr>
            <w:r>
              <w:rPr>
                <w:b/>
                <w:bCs/>
                <w:sz w:val="20"/>
                <w:szCs w:val="20"/>
              </w:rPr>
              <w:t>3</w:t>
            </w:r>
          </w:p>
        </w:tc>
        <w:tc>
          <w:tcPr>
            <w:tcW w:w="1667" w:type="pct"/>
          </w:tcPr>
          <w:p w14:paraId="4747BB2A" w14:textId="0D386461" w:rsidR="009F3BCD" w:rsidRDefault="000D7734">
            <w:pPr>
              <w:keepNext/>
              <w:outlineLvl w:val="1"/>
              <w:rPr>
                <w:rFonts w:eastAsia="MS Mincho"/>
                <w:bCs/>
                <w:sz w:val="20"/>
                <w:szCs w:val="20"/>
                <w:lang w:val="en-GB"/>
              </w:rPr>
            </w:pPr>
            <w:r>
              <w:rPr>
                <w:rFonts w:eastAsia="MS Mincho"/>
                <w:bCs/>
                <w:sz w:val="20"/>
                <w:szCs w:val="20"/>
                <w:lang w:val="en-GB"/>
              </w:rPr>
              <w:t>Add few more literatures in the revised version</w:t>
            </w:r>
          </w:p>
        </w:tc>
      </w:tr>
      <w:tr w:rsidR="009F3BCD" w14:paraId="2920A391" w14:textId="77777777">
        <w:trPr>
          <w:trHeight w:val="20"/>
          <w:jc w:val="center"/>
        </w:trPr>
        <w:tc>
          <w:tcPr>
            <w:tcW w:w="1666" w:type="pct"/>
            <w:noWrap/>
          </w:tcPr>
          <w:p w14:paraId="72AE2C21" w14:textId="77777777" w:rsidR="009F3BCD" w:rsidRDefault="00000000">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1BD8FADE"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BB2BBFF" w14:textId="77777777" w:rsidR="009F3BC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1BD5D5AB" w14:textId="77777777" w:rsidR="009F3BCD" w:rsidRDefault="00000000">
            <w:pPr>
              <w:ind w:left="360"/>
              <w:rPr>
                <w:b/>
                <w:bCs/>
                <w:sz w:val="20"/>
                <w:szCs w:val="20"/>
              </w:rPr>
            </w:pPr>
            <w:r>
              <w:rPr>
                <w:b/>
                <w:bCs/>
                <w:sz w:val="20"/>
                <w:szCs w:val="20"/>
              </w:rPr>
              <w:t>3</w:t>
            </w:r>
          </w:p>
        </w:tc>
        <w:tc>
          <w:tcPr>
            <w:tcW w:w="1667" w:type="pct"/>
          </w:tcPr>
          <w:p w14:paraId="719FC0B9" w14:textId="23D60133" w:rsidR="009F3BCD" w:rsidRDefault="000D7734">
            <w:pPr>
              <w:keepNext/>
              <w:outlineLvl w:val="1"/>
              <w:rPr>
                <w:rFonts w:eastAsia="MS Mincho"/>
                <w:bCs/>
                <w:sz w:val="20"/>
                <w:szCs w:val="20"/>
                <w:lang w:val="en-GB"/>
              </w:rPr>
            </w:pPr>
            <w:r>
              <w:rPr>
                <w:rFonts w:eastAsia="MS Mincho"/>
                <w:bCs/>
                <w:sz w:val="20"/>
                <w:szCs w:val="20"/>
                <w:lang w:val="en-GB"/>
              </w:rPr>
              <w:t xml:space="preserve">The </w:t>
            </w:r>
            <w:r w:rsidRPr="000D7734">
              <w:rPr>
                <w:rFonts w:eastAsia="MS Mincho"/>
                <w:sz w:val="20"/>
                <w:szCs w:val="20"/>
                <w:lang w:val="en-GB" w:eastAsia="zh-CN"/>
              </w:rPr>
              <w:t>research objectives</w:t>
            </w:r>
            <w:r w:rsidR="009905F6">
              <w:rPr>
                <w:rFonts w:eastAsia="MS Mincho"/>
                <w:sz w:val="20"/>
                <w:szCs w:val="20"/>
                <w:lang w:val="en-GB" w:eastAsia="zh-CN"/>
              </w:rPr>
              <w:t xml:space="preserve"> </w:t>
            </w:r>
            <w:r>
              <w:rPr>
                <w:rFonts w:eastAsia="MS Mincho"/>
                <w:sz w:val="20"/>
                <w:szCs w:val="20"/>
                <w:lang w:val="en-GB" w:eastAsia="zh-CN"/>
              </w:rPr>
              <w:t>were</w:t>
            </w:r>
            <w:r w:rsidRPr="000D7734">
              <w:rPr>
                <w:rFonts w:eastAsia="MS Mincho"/>
                <w:sz w:val="20"/>
                <w:szCs w:val="20"/>
                <w:lang w:val="en-GB" w:eastAsia="zh-CN"/>
              </w:rPr>
              <w:t xml:space="preserve"> clearly stated</w:t>
            </w:r>
            <w:r>
              <w:rPr>
                <w:rFonts w:eastAsia="MS Mincho"/>
                <w:sz w:val="20"/>
                <w:szCs w:val="20"/>
                <w:lang w:val="en-GB" w:eastAsia="zh-CN"/>
              </w:rPr>
              <w:t>.</w:t>
            </w:r>
          </w:p>
        </w:tc>
      </w:tr>
      <w:tr w:rsidR="009F3BCD" w14:paraId="5D59A939" w14:textId="77777777">
        <w:trPr>
          <w:trHeight w:val="20"/>
          <w:jc w:val="center"/>
        </w:trPr>
        <w:tc>
          <w:tcPr>
            <w:tcW w:w="1666" w:type="pct"/>
            <w:noWrap/>
          </w:tcPr>
          <w:p w14:paraId="509E59A3" w14:textId="77777777" w:rsidR="009F3BCD" w:rsidRDefault="00000000">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1FE75742"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C4F2D8" w14:textId="77777777" w:rsidR="009F3BC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42C930E2" w14:textId="77777777" w:rsidR="009F3BCD" w:rsidRDefault="00000000">
            <w:pPr>
              <w:ind w:left="360"/>
              <w:rPr>
                <w:b/>
                <w:bCs/>
                <w:sz w:val="20"/>
                <w:szCs w:val="20"/>
              </w:rPr>
            </w:pPr>
            <w:r>
              <w:rPr>
                <w:b/>
                <w:bCs/>
                <w:sz w:val="20"/>
                <w:szCs w:val="20"/>
              </w:rPr>
              <w:t>2</w:t>
            </w:r>
          </w:p>
        </w:tc>
        <w:tc>
          <w:tcPr>
            <w:tcW w:w="1667" w:type="pct"/>
          </w:tcPr>
          <w:p w14:paraId="182B391D" w14:textId="729077B1" w:rsidR="009F3BCD" w:rsidRDefault="000D7734">
            <w:pPr>
              <w:keepNext/>
              <w:outlineLvl w:val="1"/>
              <w:rPr>
                <w:rFonts w:eastAsia="MS Mincho"/>
                <w:bCs/>
                <w:sz w:val="20"/>
                <w:szCs w:val="20"/>
                <w:lang w:val="en-GB"/>
              </w:rPr>
            </w:pPr>
            <w:r>
              <w:rPr>
                <w:rFonts w:eastAsia="MS Mincho"/>
                <w:bCs/>
                <w:sz w:val="20"/>
                <w:szCs w:val="20"/>
                <w:lang w:val="en-GB"/>
              </w:rPr>
              <w:t>The literature review was revised in the new version. More literatures were added in the final draft.</w:t>
            </w:r>
          </w:p>
        </w:tc>
      </w:tr>
      <w:tr w:rsidR="009F3BCD" w14:paraId="432C3822" w14:textId="77777777">
        <w:trPr>
          <w:trHeight w:val="20"/>
          <w:jc w:val="center"/>
        </w:trPr>
        <w:tc>
          <w:tcPr>
            <w:tcW w:w="1666" w:type="pct"/>
            <w:noWrap/>
          </w:tcPr>
          <w:p w14:paraId="16AE08F0" w14:textId="77777777" w:rsidR="009F3BCD" w:rsidRDefault="00000000">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1E99D74D"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63ABB44" w14:textId="77777777" w:rsidR="009F3BC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C2D8893" w14:textId="77777777" w:rsidR="009F3BCD" w:rsidRDefault="00000000">
            <w:pPr>
              <w:ind w:left="360"/>
              <w:rPr>
                <w:b/>
                <w:bCs/>
                <w:sz w:val="20"/>
                <w:szCs w:val="20"/>
              </w:rPr>
            </w:pPr>
            <w:r>
              <w:rPr>
                <w:b/>
                <w:bCs/>
                <w:sz w:val="20"/>
                <w:szCs w:val="20"/>
              </w:rPr>
              <w:t>4</w:t>
            </w:r>
          </w:p>
        </w:tc>
        <w:tc>
          <w:tcPr>
            <w:tcW w:w="1667" w:type="pct"/>
          </w:tcPr>
          <w:p w14:paraId="4DD66D19" w14:textId="13ABCE4C" w:rsidR="009F3BCD" w:rsidRDefault="000D7734">
            <w:pPr>
              <w:keepNext/>
              <w:outlineLvl w:val="1"/>
              <w:rPr>
                <w:rFonts w:eastAsia="MS Mincho"/>
                <w:bCs/>
                <w:sz w:val="20"/>
                <w:szCs w:val="20"/>
                <w:lang w:val="en-GB"/>
              </w:rPr>
            </w:pPr>
            <w:r>
              <w:rPr>
                <w:rFonts w:eastAsia="MS Mincho"/>
                <w:bCs/>
                <w:sz w:val="20"/>
                <w:szCs w:val="20"/>
                <w:lang w:val="en-GB"/>
              </w:rPr>
              <w:t>Yes</w:t>
            </w:r>
          </w:p>
        </w:tc>
      </w:tr>
      <w:tr w:rsidR="009F3BCD" w14:paraId="2D1E25B3" w14:textId="77777777">
        <w:trPr>
          <w:trHeight w:val="20"/>
          <w:jc w:val="center"/>
        </w:trPr>
        <w:tc>
          <w:tcPr>
            <w:tcW w:w="1666" w:type="pct"/>
            <w:noWrap/>
          </w:tcPr>
          <w:p w14:paraId="0765607E" w14:textId="77777777" w:rsidR="009F3BCD" w:rsidRDefault="00000000">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71A98F03"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9CA268" w14:textId="77777777" w:rsidR="009F3BCD"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1D9C10C" w14:textId="77777777" w:rsidR="009F3BCD" w:rsidRDefault="00000000">
            <w:pPr>
              <w:ind w:left="360"/>
              <w:rPr>
                <w:b/>
                <w:bCs/>
                <w:sz w:val="20"/>
                <w:szCs w:val="20"/>
              </w:rPr>
            </w:pPr>
            <w:r>
              <w:rPr>
                <w:b/>
                <w:bCs/>
                <w:sz w:val="20"/>
                <w:szCs w:val="20"/>
              </w:rPr>
              <w:t>3</w:t>
            </w:r>
          </w:p>
        </w:tc>
        <w:tc>
          <w:tcPr>
            <w:tcW w:w="1667" w:type="pct"/>
          </w:tcPr>
          <w:p w14:paraId="55FD4E6A" w14:textId="75CEAA80" w:rsidR="009F3BCD" w:rsidRDefault="000D7734">
            <w:pPr>
              <w:keepNext/>
              <w:outlineLvl w:val="1"/>
              <w:rPr>
                <w:rFonts w:eastAsia="MS Mincho"/>
                <w:bCs/>
                <w:sz w:val="20"/>
                <w:szCs w:val="20"/>
                <w:lang w:val="en-GB"/>
              </w:rPr>
            </w:pPr>
            <w:r>
              <w:rPr>
                <w:rFonts w:eastAsia="MS Mincho"/>
                <w:bCs/>
                <w:sz w:val="20"/>
                <w:szCs w:val="20"/>
                <w:lang w:val="en-GB"/>
              </w:rPr>
              <w:t>Yes. Ethical approval was taken from university ethical committee and approval document was submitted along with the manuscript.</w:t>
            </w:r>
          </w:p>
        </w:tc>
      </w:tr>
      <w:tr w:rsidR="009F3BCD" w14:paraId="41AE198F" w14:textId="77777777">
        <w:trPr>
          <w:trHeight w:val="20"/>
          <w:jc w:val="center"/>
        </w:trPr>
        <w:tc>
          <w:tcPr>
            <w:tcW w:w="1666" w:type="pct"/>
            <w:noWrap/>
          </w:tcPr>
          <w:p w14:paraId="2DC80792" w14:textId="77777777" w:rsidR="009F3BCD" w:rsidRDefault="00000000">
            <w:pPr>
              <w:rPr>
                <w:b/>
                <w:sz w:val="20"/>
                <w:szCs w:val="20"/>
                <w:lang w:val="en-GB"/>
              </w:rPr>
            </w:pPr>
            <w:r>
              <w:rPr>
                <w:b/>
                <w:sz w:val="20"/>
                <w:szCs w:val="20"/>
                <w:lang w:val="en-GB"/>
              </w:rPr>
              <w:t xml:space="preserve">9. Are the results presented clearly? </w:t>
            </w:r>
          </w:p>
          <w:p w14:paraId="12F34DA9"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A177C" w14:textId="77777777" w:rsidR="009F3BCD"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24CF15" w14:textId="77777777" w:rsidR="009F3BCD" w:rsidRDefault="00000000">
            <w:pPr>
              <w:contextualSpacing/>
              <w:rPr>
                <w:bCs/>
                <w:sz w:val="20"/>
                <w:szCs w:val="20"/>
              </w:rPr>
            </w:pPr>
            <w:r>
              <w:rPr>
                <w:bCs/>
                <w:sz w:val="20"/>
                <w:szCs w:val="20"/>
              </w:rPr>
              <w:t>4</w:t>
            </w:r>
          </w:p>
        </w:tc>
        <w:tc>
          <w:tcPr>
            <w:tcW w:w="1667" w:type="pct"/>
          </w:tcPr>
          <w:p w14:paraId="35E689B0" w14:textId="018D492A" w:rsidR="009F3BCD" w:rsidRDefault="000D7734">
            <w:pPr>
              <w:keepNext/>
              <w:outlineLvl w:val="1"/>
              <w:rPr>
                <w:rFonts w:eastAsia="MS Mincho"/>
                <w:bCs/>
                <w:sz w:val="20"/>
                <w:szCs w:val="20"/>
                <w:lang w:val="en-GB"/>
              </w:rPr>
            </w:pPr>
            <w:r>
              <w:rPr>
                <w:rFonts w:eastAsia="MS Mincho"/>
                <w:bCs/>
                <w:sz w:val="20"/>
                <w:szCs w:val="20"/>
                <w:lang w:val="en-GB"/>
              </w:rPr>
              <w:t>Yes</w:t>
            </w:r>
          </w:p>
        </w:tc>
      </w:tr>
      <w:tr w:rsidR="009F3BCD" w14:paraId="45F09886" w14:textId="77777777">
        <w:trPr>
          <w:trHeight w:val="20"/>
          <w:jc w:val="center"/>
        </w:trPr>
        <w:tc>
          <w:tcPr>
            <w:tcW w:w="1666" w:type="pct"/>
            <w:noWrap/>
          </w:tcPr>
          <w:p w14:paraId="19607C93" w14:textId="77777777" w:rsidR="009F3BCD" w:rsidRDefault="00000000">
            <w:pPr>
              <w:rPr>
                <w:b/>
                <w:sz w:val="20"/>
                <w:szCs w:val="20"/>
                <w:lang w:val="en-GB"/>
              </w:rPr>
            </w:pPr>
            <w:r>
              <w:rPr>
                <w:b/>
                <w:sz w:val="20"/>
                <w:szCs w:val="20"/>
                <w:lang w:val="en-GB"/>
              </w:rPr>
              <w:t>10. Are tables and figures clear, relevant, and necessary?</w:t>
            </w:r>
          </w:p>
          <w:p w14:paraId="4FB12C44"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85B01FC"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0C344281" w14:textId="77777777" w:rsidR="009F3BCD" w:rsidRDefault="009F3BCD">
            <w:pPr>
              <w:rPr>
                <w:color w:val="404040"/>
                <w:sz w:val="20"/>
                <w:szCs w:val="20"/>
                <w:shd w:val="clear" w:color="auto" w:fill="FFFFFF"/>
                <w:lang w:val="en-GB"/>
              </w:rPr>
            </w:pPr>
          </w:p>
          <w:p w14:paraId="45183B5F" w14:textId="77777777" w:rsidR="009F3BCD" w:rsidRDefault="009F3BCD">
            <w:pPr>
              <w:rPr>
                <w:sz w:val="20"/>
                <w:szCs w:val="20"/>
                <w:lang w:val="en-GB"/>
              </w:rPr>
            </w:pPr>
          </w:p>
        </w:tc>
        <w:tc>
          <w:tcPr>
            <w:tcW w:w="1667" w:type="pct"/>
          </w:tcPr>
          <w:p w14:paraId="5734355D" w14:textId="77777777" w:rsidR="009F3BCD" w:rsidRDefault="00000000">
            <w:pPr>
              <w:contextualSpacing/>
              <w:rPr>
                <w:bCs/>
                <w:sz w:val="20"/>
                <w:szCs w:val="20"/>
              </w:rPr>
            </w:pPr>
            <w:r>
              <w:rPr>
                <w:bCs/>
                <w:sz w:val="20"/>
                <w:szCs w:val="20"/>
              </w:rPr>
              <w:t>4</w:t>
            </w:r>
          </w:p>
        </w:tc>
        <w:tc>
          <w:tcPr>
            <w:tcW w:w="1667" w:type="pct"/>
          </w:tcPr>
          <w:p w14:paraId="5886E74F" w14:textId="4664A598" w:rsidR="009F3BCD" w:rsidRDefault="000D7734">
            <w:pPr>
              <w:keepNext/>
              <w:outlineLvl w:val="1"/>
              <w:rPr>
                <w:rFonts w:eastAsia="MS Mincho"/>
                <w:bCs/>
                <w:sz w:val="20"/>
                <w:szCs w:val="20"/>
                <w:lang w:val="en-GB"/>
              </w:rPr>
            </w:pPr>
            <w:r>
              <w:rPr>
                <w:rFonts w:eastAsia="MS Mincho"/>
                <w:bCs/>
                <w:sz w:val="20"/>
                <w:szCs w:val="20"/>
                <w:lang w:val="en-GB"/>
              </w:rPr>
              <w:t>Yes</w:t>
            </w:r>
          </w:p>
        </w:tc>
      </w:tr>
      <w:tr w:rsidR="009F3BCD" w14:paraId="43317A95" w14:textId="77777777">
        <w:trPr>
          <w:trHeight w:val="20"/>
          <w:jc w:val="center"/>
        </w:trPr>
        <w:tc>
          <w:tcPr>
            <w:tcW w:w="1666" w:type="pct"/>
            <w:noWrap/>
          </w:tcPr>
          <w:p w14:paraId="637CB056" w14:textId="77777777" w:rsidR="009F3BCD" w:rsidRDefault="00000000">
            <w:pPr>
              <w:rPr>
                <w:b/>
                <w:sz w:val="20"/>
                <w:szCs w:val="20"/>
                <w:lang w:val="en-GB"/>
              </w:rPr>
            </w:pPr>
            <w:r>
              <w:rPr>
                <w:b/>
                <w:sz w:val="20"/>
                <w:szCs w:val="20"/>
                <w:lang w:val="en-GB"/>
              </w:rPr>
              <w:t>11. Does the discussion relate findings to existing literature?</w:t>
            </w:r>
          </w:p>
          <w:p w14:paraId="5A48FF20"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3F3E64" w14:textId="77777777" w:rsidR="009F3BC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E1DB87" w14:textId="77777777" w:rsidR="009F3BCD" w:rsidRDefault="00000000">
            <w:pPr>
              <w:contextualSpacing/>
              <w:rPr>
                <w:bCs/>
                <w:sz w:val="20"/>
                <w:szCs w:val="20"/>
              </w:rPr>
            </w:pPr>
            <w:r>
              <w:rPr>
                <w:bCs/>
                <w:sz w:val="20"/>
                <w:szCs w:val="20"/>
              </w:rPr>
              <w:t>2</w:t>
            </w:r>
          </w:p>
        </w:tc>
        <w:tc>
          <w:tcPr>
            <w:tcW w:w="1667" w:type="pct"/>
          </w:tcPr>
          <w:p w14:paraId="34EC5001" w14:textId="0FEA04C0" w:rsidR="009F3BCD" w:rsidRDefault="00A42BD1">
            <w:pPr>
              <w:keepNext/>
              <w:outlineLvl w:val="1"/>
              <w:rPr>
                <w:rFonts w:eastAsia="MS Mincho"/>
                <w:bCs/>
                <w:sz w:val="20"/>
                <w:szCs w:val="20"/>
                <w:lang w:val="en-GB"/>
              </w:rPr>
            </w:pPr>
            <w:r>
              <w:rPr>
                <w:rFonts w:eastAsia="MS Mincho"/>
                <w:bCs/>
                <w:sz w:val="20"/>
                <w:szCs w:val="20"/>
                <w:lang w:val="en-GB"/>
              </w:rPr>
              <w:t>In the findings and discussion sections the results were related wherever application according to all the authors.</w:t>
            </w:r>
          </w:p>
        </w:tc>
      </w:tr>
      <w:tr w:rsidR="009F3BCD" w14:paraId="1AF8A74B" w14:textId="77777777">
        <w:trPr>
          <w:trHeight w:val="20"/>
          <w:jc w:val="center"/>
        </w:trPr>
        <w:tc>
          <w:tcPr>
            <w:tcW w:w="1666" w:type="pct"/>
            <w:noWrap/>
          </w:tcPr>
          <w:p w14:paraId="351C289F" w14:textId="77777777" w:rsidR="009F3BCD" w:rsidRDefault="00000000">
            <w:pPr>
              <w:rPr>
                <w:b/>
                <w:sz w:val="20"/>
                <w:szCs w:val="20"/>
                <w:lang w:val="en-GB"/>
              </w:rPr>
            </w:pPr>
            <w:r>
              <w:rPr>
                <w:b/>
                <w:sz w:val="20"/>
                <w:szCs w:val="20"/>
                <w:lang w:val="en-GB"/>
              </w:rPr>
              <w:t>12. Are the conclusions supported by the data?</w:t>
            </w:r>
          </w:p>
          <w:p w14:paraId="1D315767"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3ED01" w14:textId="77777777" w:rsidR="009F3BC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05BFEE4" w14:textId="77777777" w:rsidR="009F3BCD" w:rsidRDefault="00000000">
            <w:pPr>
              <w:contextualSpacing/>
              <w:rPr>
                <w:bCs/>
                <w:sz w:val="20"/>
                <w:szCs w:val="20"/>
              </w:rPr>
            </w:pPr>
            <w:r>
              <w:rPr>
                <w:bCs/>
                <w:sz w:val="20"/>
                <w:szCs w:val="20"/>
              </w:rPr>
              <w:t>3</w:t>
            </w:r>
          </w:p>
        </w:tc>
        <w:tc>
          <w:tcPr>
            <w:tcW w:w="1667" w:type="pct"/>
          </w:tcPr>
          <w:p w14:paraId="52F9F3F6" w14:textId="62A83B08" w:rsidR="009F3BCD" w:rsidRDefault="00A42BD1">
            <w:pPr>
              <w:keepNext/>
              <w:outlineLvl w:val="1"/>
              <w:rPr>
                <w:rFonts w:eastAsia="MS Mincho"/>
                <w:bCs/>
                <w:sz w:val="20"/>
                <w:szCs w:val="20"/>
                <w:lang w:val="en-GB"/>
              </w:rPr>
            </w:pPr>
            <w:r>
              <w:rPr>
                <w:rFonts w:eastAsia="MS Mincho"/>
                <w:bCs/>
                <w:sz w:val="20"/>
                <w:szCs w:val="20"/>
                <w:lang w:val="en-GB"/>
              </w:rPr>
              <w:t>Yes</w:t>
            </w:r>
          </w:p>
        </w:tc>
      </w:tr>
      <w:tr w:rsidR="009F3BCD" w14:paraId="73FD4F40" w14:textId="77777777">
        <w:trPr>
          <w:trHeight w:val="20"/>
          <w:jc w:val="center"/>
        </w:trPr>
        <w:tc>
          <w:tcPr>
            <w:tcW w:w="1666" w:type="pct"/>
            <w:noWrap/>
          </w:tcPr>
          <w:p w14:paraId="00C1671C" w14:textId="77777777" w:rsidR="009F3BCD" w:rsidRDefault="00000000">
            <w:pPr>
              <w:rPr>
                <w:b/>
                <w:sz w:val="20"/>
                <w:szCs w:val="20"/>
                <w:lang w:val="en-GB"/>
              </w:rPr>
            </w:pPr>
            <w:r>
              <w:rPr>
                <w:b/>
                <w:sz w:val="20"/>
                <w:szCs w:val="20"/>
                <w:lang w:val="en-GB"/>
              </w:rPr>
              <w:t>13. Are the limitations of the study discussed?</w:t>
            </w:r>
          </w:p>
          <w:p w14:paraId="1D2C50AA"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24619D4" w14:textId="77777777" w:rsidR="009F3BCD"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B75C6DE" w14:textId="77777777" w:rsidR="009F3BCD" w:rsidRDefault="00000000">
            <w:pPr>
              <w:contextualSpacing/>
              <w:rPr>
                <w:bCs/>
                <w:sz w:val="20"/>
                <w:szCs w:val="20"/>
              </w:rPr>
            </w:pPr>
            <w:r>
              <w:rPr>
                <w:bCs/>
                <w:sz w:val="20"/>
                <w:szCs w:val="20"/>
              </w:rPr>
              <w:lastRenderedPageBreak/>
              <w:t>2</w:t>
            </w:r>
          </w:p>
        </w:tc>
        <w:tc>
          <w:tcPr>
            <w:tcW w:w="1667" w:type="pct"/>
          </w:tcPr>
          <w:p w14:paraId="4AACF313" w14:textId="04B4DD67" w:rsidR="009F3BCD" w:rsidRDefault="00A42BD1">
            <w:pPr>
              <w:keepNext/>
              <w:outlineLvl w:val="1"/>
              <w:rPr>
                <w:rFonts w:eastAsia="MS Mincho"/>
                <w:bCs/>
                <w:sz w:val="20"/>
                <w:szCs w:val="20"/>
                <w:lang w:val="en-GB"/>
              </w:rPr>
            </w:pPr>
            <w:r>
              <w:rPr>
                <w:rFonts w:eastAsia="MS Mincho"/>
                <w:bCs/>
                <w:sz w:val="20"/>
                <w:szCs w:val="20"/>
                <w:lang w:val="en-GB"/>
              </w:rPr>
              <w:t xml:space="preserve">The limitation </w:t>
            </w:r>
            <w:proofErr w:type="gramStart"/>
            <w:r w:rsidR="009905F6">
              <w:rPr>
                <w:rFonts w:eastAsia="MS Mincho"/>
                <w:bCs/>
                <w:sz w:val="20"/>
                <w:szCs w:val="20"/>
                <w:lang w:val="en-GB"/>
              </w:rPr>
              <w:t>are</w:t>
            </w:r>
            <w:proofErr w:type="gramEnd"/>
            <w:r>
              <w:rPr>
                <w:rFonts w:eastAsia="MS Mincho"/>
                <w:bCs/>
                <w:sz w:val="20"/>
                <w:szCs w:val="20"/>
                <w:lang w:val="en-GB"/>
              </w:rPr>
              <w:t xml:space="preserve"> mentioned </w:t>
            </w:r>
            <w:r w:rsidR="009905F6">
              <w:rPr>
                <w:rFonts w:eastAsia="MS Mincho"/>
                <w:bCs/>
                <w:sz w:val="20"/>
                <w:szCs w:val="20"/>
                <w:lang w:val="en-GB"/>
              </w:rPr>
              <w:t xml:space="preserve">in the Revised version of </w:t>
            </w:r>
            <w:r w:rsidR="009905F6">
              <w:rPr>
                <w:rFonts w:eastAsia="MS Mincho"/>
                <w:bCs/>
                <w:sz w:val="20"/>
                <w:szCs w:val="20"/>
                <w:lang w:val="en-GB"/>
              </w:rPr>
              <w:lastRenderedPageBreak/>
              <w:t>the manuscript.</w:t>
            </w:r>
          </w:p>
        </w:tc>
      </w:tr>
      <w:tr w:rsidR="009F3BCD" w14:paraId="1CC8A6F8" w14:textId="77777777">
        <w:trPr>
          <w:trHeight w:val="20"/>
          <w:jc w:val="center"/>
        </w:trPr>
        <w:tc>
          <w:tcPr>
            <w:tcW w:w="1666" w:type="pct"/>
            <w:noWrap/>
          </w:tcPr>
          <w:p w14:paraId="6CD06DB4" w14:textId="77777777" w:rsidR="009F3BCD" w:rsidRDefault="00000000">
            <w:pPr>
              <w:rPr>
                <w:b/>
                <w:sz w:val="20"/>
                <w:szCs w:val="20"/>
                <w:lang w:val="en-GB"/>
              </w:rPr>
            </w:pPr>
            <w:r>
              <w:rPr>
                <w:b/>
                <w:sz w:val="20"/>
                <w:szCs w:val="20"/>
                <w:lang w:val="en-GB"/>
              </w:rPr>
              <w:t>14. Are the references relevant and sufficient (in number)?</w:t>
            </w:r>
          </w:p>
          <w:p w14:paraId="2F4383ED"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8F82BA5"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A6C311" w14:textId="77777777" w:rsidR="009F3BCD" w:rsidRDefault="00000000">
            <w:pPr>
              <w:rPr>
                <w:sz w:val="20"/>
                <w:szCs w:val="20"/>
                <w:lang w:val="en-GB"/>
              </w:rPr>
            </w:pPr>
            <w:r>
              <w:rPr>
                <w:color w:val="404040"/>
                <w:sz w:val="20"/>
                <w:szCs w:val="20"/>
                <w:shd w:val="clear" w:color="auto" w:fill="FFFFFF"/>
                <w:lang w:val="en-GB"/>
              </w:rPr>
              <w:t>N/A = Not Applicable</w:t>
            </w:r>
          </w:p>
        </w:tc>
        <w:tc>
          <w:tcPr>
            <w:tcW w:w="1667" w:type="pct"/>
          </w:tcPr>
          <w:p w14:paraId="6936936D" w14:textId="77777777" w:rsidR="009F3BCD" w:rsidRDefault="00000000">
            <w:pPr>
              <w:contextualSpacing/>
              <w:rPr>
                <w:bCs/>
                <w:sz w:val="20"/>
                <w:szCs w:val="20"/>
              </w:rPr>
            </w:pPr>
            <w:r>
              <w:rPr>
                <w:bCs/>
                <w:sz w:val="20"/>
                <w:szCs w:val="20"/>
              </w:rPr>
              <w:t>3</w:t>
            </w:r>
          </w:p>
        </w:tc>
        <w:tc>
          <w:tcPr>
            <w:tcW w:w="1667" w:type="pct"/>
          </w:tcPr>
          <w:p w14:paraId="00E6569E" w14:textId="786DD658" w:rsidR="009F3BCD" w:rsidRDefault="0015223D">
            <w:pPr>
              <w:keepNext/>
              <w:outlineLvl w:val="1"/>
              <w:rPr>
                <w:rFonts w:eastAsia="MS Mincho"/>
                <w:bCs/>
                <w:sz w:val="20"/>
                <w:szCs w:val="20"/>
                <w:lang w:val="en-GB"/>
              </w:rPr>
            </w:pPr>
            <w:r>
              <w:rPr>
                <w:rFonts w:eastAsia="MS Mincho"/>
                <w:bCs/>
                <w:sz w:val="20"/>
                <w:szCs w:val="20"/>
                <w:lang w:val="en-GB"/>
              </w:rPr>
              <w:t>New citations were added in the revised manuscript</w:t>
            </w:r>
          </w:p>
        </w:tc>
      </w:tr>
      <w:tr w:rsidR="009F3BCD" w14:paraId="1F706C7A" w14:textId="77777777">
        <w:trPr>
          <w:trHeight w:val="20"/>
          <w:jc w:val="center"/>
        </w:trPr>
        <w:tc>
          <w:tcPr>
            <w:tcW w:w="1666" w:type="pct"/>
            <w:noWrap/>
          </w:tcPr>
          <w:p w14:paraId="7145CCCE" w14:textId="77777777" w:rsidR="009F3BCD" w:rsidRDefault="00000000">
            <w:pPr>
              <w:rPr>
                <w:b/>
                <w:sz w:val="20"/>
                <w:szCs w:val="20"/>
                <w:lang w:val="en-GB"/>
              </w:rPr>
            </w:pPr>
            <w:r>
              <w:rPr>
                <w:b/>
                <w:sz w:val="20"/>
                <w:szCs w:val="20"/>
                <w:lang w:val="en-GB"/>
              </w:rPr>
              <w:t>15. Is the manuscript written in clear and understandable language?</w:t>
            </w:r>
          </w:p>
          <w:p w14:paraId="2ECFB98F"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C8AEE9B" w14:textId="77777777" w:rsidR="009F3BCD"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517F35" w14:textId="77777777" w:rsidR="009F3BCD" w:rsidRDefault="00000000">
            <w:pPr>
              <w:rPr>
                <w:sz w:val="20"/>
                <w:szCs w:val="20"/>
                <w:lang w:val="en-GB"/>
              </w:rPr>
            </w:pPr>
            <w:r>
              <w:rPr>
                <w:color w:val="404040"/>
                <w:sz w:val="20"/>
                <w:szCs w:val="20"/>
                <w:shd w:val="clear" w:color="auto" w:fill="FFFFFF"/>
                <w:lang w:val="en-GB"/>
              </w:rPr>
              <w:t>N/A = Not Applicable</w:t>
            </w:r>
          </w:p>
        </w:tc>
        <w:tc>
          <w:tcPr>
            <w:tcW w:w="1667" w:type="pct"/>
          </w:tcPr>
          <w:p w14:paraId="76A41340" w14:textId="77777777" w:rsidR="009F3BCD" w:rsidRDefault="00000000">
            <w:pPr>
              <w:contextualSpacing/>
              <w:rPr>
                <w:bCs/>
                <w:sz w:val="20"/>
                <w:szCs w:val="20"/>
              </w:rPr>
            </w:pPr>
            <w:r>
              <w:rPr>
                <w:bCs/>
                <w:sz w:val="20"/>
                <w:szCs w:val="20"/>
              </w:rPr>
              <w:t>4</w:t>
            </w:r>
          </w:p>
          <w:p w14:paraId="4932599E" w14:textId="7BFB94E4" w:rsidR="00D712CD" w:rsidRDefault="00D712CD">
            <w:pPr>
              <w:contextualSpacing/>
              <w:rPr>
                <w:bCs/>
                <w:sz w:val="20"/>
                <w:szCs w:val="20"/>
              </w:rPr>
            </w:pPr>
            <w:r w:rsidRPr="00D712CD">
              <w:rPr>
                <w:bCs/>
                <w:sz w:val="20"/>
                <w:szCs w:val="20"/>
              </w:rPr>
              <w:t xml:space="preserve">needs a serious grammatical editing.  </w:t>
            </w:r>
          </w:p>
        </w:tc>
        <w:tc>
          <w:tcPr>
            <w:tcW w:w="1667" w:type="pct"/>
          </w:tcPr>
          <w:p w14:paraId="03E3EA69" w14:textId="682EE33F" w:rsidR="009F3BCD" w:rsidRDefault="009905F6">
            <w:pPr>
              <w:keepNext/>
              <w:outlineLvl w:val="1"/>
              <w:rPr>
                <w:rFonts w:eastAsia="MS Mincho"/>
                <w:bCs/>
                <w:sz w:val="20"/>
                <w:szCs w:val="20"/>
                <w:lang w:val="en-GB"/>
              </w:rPr>
            </w:pPr>
            <w:r>
              <w:rPr>
                <w:rFonts w:eastAsia="MS Mincho"/>
                <w:bCs/>
                <w:sz w:val="20"/>
                <w:szCs w:val="20"/>
                <w:lang w:val="en-GB"/>
              </w:rPr>
              <w:t>Considered in the revised version</w:t>
            </w:r>
          </w:p>
        </w:tc>
      </w:tr>
    </w:tbl>
    <w:p w14:paraId="59F382D1" w14:textId="77777777" w:rsidR="009F3BCD" w:rsidRDefault="009F3BCD">
      <w:pPr>
        <w:jc w:val="both"/>
        <w:rPr>
          <w:rFonts w:eastAsia="MS Mincho"/>
          <w:b/>
          <w:bCs/>
          <w:sz w:val="20"/>
          <w:szCs w:val="20"/>
          <w:u w:val="single"/>
          <w:lang w:val="en-GB" w:eastAsia="zh-CN"/>
        </w:rPr>
      </w:pPr>
    </w:p>
    <w:p w14:paraId="144CA8F2" w14:textId="77777777" w:rsidR="009F3BCD" w:rsidRDefault="009F3BCD">
      <w:pPr>
        <w:jc w:val="both"/>
        <w:rPr>
          <w:rFonts w:eastAsia="MS Mincho"/>
          <w:b/>
          <w:bCs/>
          <w:sz w:val="20"/>
          <w:szCs w:val="20"/>
          <w:u w:val="single"/>
          <w:lang w:val="en-GB" w:eastAsia="zh-CN"/>
        </w:rPr>
      </w:pPr>
    </w:p>
    <w:p w14:paraId="48898AC7" w14:textId="77777777" w:rsidR="009F3BCD"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132EF5F" w14:textId="77777777" w:rsidR="009F3BCD" w:rsidRDefault="009F3BC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F3BCD" w14:paraId="1C85CF1B" w14:textId="77777777">
        <w:trPr>
          <w:trHeight w:val="20"/>
          <w:jc w:val="center"/>
        </w:trPr>
        <w:tc>
          <w:tcPr>
            <w:tcW w:w="1666" w:type="pct"/>
            <w:noWrap/>
          </w:tcPr>
          <w:p w14:paraId="2865AFBB" w14:textId="77777777" w:rsidR="009F3BCD" w:rsidRDefault="009F3BCD">
            <w:pPr>
              <w:keepNext/>
              <w:outlineLvl w:val="1"/>
              <w:rPr>
                <w:rFonts w:eastAsia="MS Mincho"/>
                <w:b/>
                <w:bCs/>
                <w:sz w:val="20"/>
                <w:szCs w:val="20"/>
                <w:lang w:val="en-GB"/>
              </w:rPr>
            </w:pPr>
          </w:p>
        </w:tc>
        <w:tc>
          <w:tcPr>
            <w:tcW w:w="1667" w:type="pct"/>
          </w:tcPr>
          <w:p w14:paraId="18AB75C9" w14:textId="77777777" w:rsidR="009F3BCD" w:rsidRDefault="00000000">
            <w:pPr>
              <w:keepNext/>
              <w:outlineLvl w:val="1"/>
              <w:rPr>
                <w:rFonts w:eastAsia="MS Mincho"/>
                <w:b/>
                <w:bCs/>
                <w:sz w:val="20"/>
                <w:szCs w:val="20"/>
                <w:lang w:val="en-GB"/>
              </w:rPr>
            </w:pPr>
            <w:r>
              <w:rPr>
                <w:rFonts w:eastAsia="MS Mincho"/>
                <w:b/>
                <w:bCs/>
                <w:sz w:val="20"/>
                <w:szCs w:val="20"/>
                <w:lang w:val="en-GB"/>
              </w:rPr>
              <w:t>Reviewer’s comment</w:t>
            </w:r>
          </w:p>
          <w:p w14:paraId="21429DC5" w14:textId="77777777" w:rsidR="009F3BCD" w:rsidRDefault="009F3BCD">
            <w:pPr>
              <w:rPr>
                <w:sz w:val="20"/>
                <w:szCs w:val="20"/>
                <w:lang w:val="en-GB"/>
              </w:rPr>
            </w:pPr>
          </w:p>
        </w:tc>
        <w:tc>
          <w:tcPr>
            <w:tcW w:w="1667" w:type="pct"/>
          </w:tcPr>
          <w:p w14:paraId="38E7DFA6" w14:textId="77777777" w:rsidR="009F3BCD"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5429327" w14:textId="77777777" w:rsidR="009F3BCD" w:rsidRDefault="009F3BCD">
            <w:pPr>
              <w:keepNext/>
              <w:outlineLvl w:val="1"/>
              <w:rPr>
                <w:rFonts w:eastAsia="MS Mincho"/>
                <w:bCs/>
                <w:sz w:val="20"/>
                <w:szCs w:val="20"/>
                <w:lang w:val="en-GB"/>
              </w:rPr>
            </w:pPr>
          </w:p>
        </w:tc>
      </w:tr>
      <w:tr w:rsidR="009F3BCD" w14:paraId="681C00DE" w14:textId="77777777">
        <w:trPr>
          <w:trHeight w:val="20"/>
          <w:jc w:val="center"/>
        </w:trPr>
        <w:tc>
          <w:tcPr>
            <w:tcW w:w="1666" w:type="pct"/>
            <w:noWrap/>
          </w:tcPr>
          <w:p w14:paraId="26737EC9" w14:textId="77777777" w:rsidR="009F3BCD" w:rsidRDefault="00000000">
            <w:pPr>
              <w:rPr>
                <w:b/>
                <w:bCs/>
                <w:sz w:val="20"/>
                <w:szCs w:val="20"/>
                <w:lang w:val="en-GB"/>
              </w:rPr>
            </w:pPr>
            <w:r>
              <w:rPr>
                <w:b/>
                <w:bCs/>
                <w:sz w:val="20"/>
                <w:szCs w:val="20"/>
                <w:lang w:val="en-GB"/>
              </w:rPr>
              <w:t>Is the title of the article suitable?</w:t>
            </w:r>
          </w:p>
          <w:p w14:paraId="0A8DF3E3" w14:textId="77777777" w:rsidR="009F3BCD" w:rsidRDefault="009F3BCD">
            <w:pPr>
              <w:rPr>
                <w:bCs/>
                <w:sz w:val="20"/>
                <w:szCs w:val="20"/>
                <w:lang w:val="en-GB"/>
              </w:rPr>
            </w:pPr>
          </w:p>
          <w:p w14:paraId="7D46E69B" w14:textId="77777777" w:rsidR="009F3BCD" w:rsidRDefault="00000000">
            <w:pPr>
              <w:rPr>
                <w:bCs/>
                <w:sz w:val="20"/>
                <w:szCs w:val="20"/>
                <w:lang w:val="en-GB"/>
              </w:rPr>
            </w:pPr>
            <w:r>
              <w:rPr>
                <w:bCs/>
                <w:sz w:val="20"/>
                <w:szCs w:val="20"/>
                <w:lang w:val="en-GB"/>
              </w:rPr>
              <w:t>If your answer is NO, please provide a brief, clear suggestion for improvement.</w:t>
            </w:r>
          </w:p>
          <w:p w14:paraId="3DF26A02" w14:textId="77777777" w:rsidR="009F3BCD" w:rsidRDefault="009F3BCD">
            <w:pPr>
              <w:rPr>
                <w:sz w:val="20"/>
                <w:szCs w:val="20"/>
                <w:u w:val="single"/>
                <w:lang w:val="en-GB"/>
              </w:rPr>
            </w:pPr>
          </w:p>
        </w:tc>
        <w:tc>
          <w:tcPr>
            <w:tcW w:w="1667" w:type="pct"/>
          </w:tcPr>
          <w:p w14:paraId="4088F77B" w14:textId="77777777" w:rsidR="009F3BCD" w:rsidRDefault="00000000">
            <w:pPr>
              <w:ind w:left="360"/>
              <w:rPr>
                <w:b/>
                <w:bCs/>
                <w:sz w:val="20"/>
                <w:szCs w:val="20"/>
              </w:rPr>
            </w:pPr>
            <w:r>
              <w:rPr>
                <w:b/>
                <w:bCs/>
                <w:sz w:val="20"/>
                <w:szCs w:val="20"/>
              </w:rPr>
              <w:t>Yes, but little adjustment has been suggested on the manuscript</w:t>
            </w:r>
          </w:p>
        </w:tc>
        <w:tc>
          <w:tcPr>
            <w:tcW w:w="1667" w:type="pct"/>
          </w:tcPr>
          <w:p w14:paraId="18A2DD53" w14:textId="17FB9880" w:rsidR="009F3BCD" w:rsidRDefault="0015223D">
            <w:pPr>
              <w:keepNext/>
              <w:outlineLvl w:val="1"/>
              <w:rPr>
                <w:rFonts w:eastAsia="MS Mincho"/>
                <w:bCs/>
                <w:sz w:val="20"/>
                <w:szCs w:val="20"/>
                <w:lang w:val="en-GB"/>
              </w:rPr>
            </w:pPr>
            <w:r>
              <w:rPr>
                <w:rFonts w:eastAsia="MS Mincho"/>
                <w:bCs/>
                <w:sz w:val="20"/>
                <w:szCs w:val="20"/>
                <w:lang w:val="en-GB"/>
              </w:rPr>
              <w:t>Revised as “Colours and Shapes” in the revised version</w:t>
            </w:r>
          </w:p>
        </w:tc>
      </w:tr>
      <w:tr w:rsidR="009F3BCD" w14:paraId="54D40061" w14:textId="77777777">
        <w:trPr>
          <w:trHeight w:val="20"/>
          <w:jc w:val="center"/>
        </w:trPr>
        <w:tc>
          <w:tcPr>
            <w:tcW w:w="1666" w:type="pct"/>
            <w:noWrap/>
          </w:tcPr>
          <w:p w14:paraId="3C8F3D35" w14:textId="77777777" w:rsidR="009F3BCD"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8E9BCE5" w14:textId="77777777" w:rsidR="009F3BCD" w:rsidRDefault="00000000">
            <w:pPr>
              <w:rPr>
                <w:bCs/>
                <w:sz w:val="20"/>
                <w:szCs w:val="20"/>
                <w:lang w:val="en-GB"/>
              </w:rPr>
            </w:pPr>
            <w:r>
              <w:rPr>
                <w:bCs/>
                <w:sz w:val="20"/>
                <w:szCs w:val="20"/>
                <w:lang w:val="en-GB"/>
              </w:rPr>
              <w:t>s</w:t>
            </w:r>
          </w:p>
          <w:p w14:paraId="608ED108" w14:textId="77777777" w:rsidR="009F3BCD" w:rsidRDefault="00000000">
            <w:pPr>
              <w:rPr>
                <w:bCs/>
                <w:sz w:val="20"/>
                <w:szCs w:val="20"/>
                <w:lang w:val="en-GB"/>
              </w:rPr>
            </w:pPr>
            <w:r>
              <w:rPr>
                <w:bCs/>
                <w:sz w:val="20"/>
                <w:szCs w:val="20"/>
                <w:lang w:val="en-GB"/>
              </w:rPr>
              <w:t>If your answer is NO, please provide a brief, clear suggestion for improvement.</w:t>
            </w:r>
          </w:p>
          <w:p w14:paraId="5B1B7F78" w14:textId="77777777" w:rsidR="009F3BCD" w:rsidRDefault="009F3BCD">
            <w:pPr>
              <w:rPr>
                <w:sz w:val="20"/>
                <w:szCs w:val="20"/>
                <w:lang w:val="en-GB"/>
              </w:rPr>
            </w:pPr>
          </w:p>
        </w:tc>
        <w:tc>
          <w:tcPr>
            <w:tcW w:w="1667" w:type="pct"/>
          </w:tcPr>
          <w:p w14:paraId="324FD612" w14:textId="77777777" w:rsidR="009F3BCD" w:rsidRDefault="00000000">
            <w:pPr>
              <w:ind w:left="360"/>
              <w:rPr>
                <w:b/>
                <w:bCs/>
                <w:sz w:val="20"/>
                <w:szCs w:val="20"/>
              </w:rPr>
            </w:pPr>
            <w:r>
              <w:rPr>
                <w:b/>
                <w:bCs/>
                <w:sz w:val="20"/>
                <w:szCs w:val="20"/>
              </w:rPr>
              <w:t>Yes, but knowledge added by the article was omitted in the conclusion part of the abstract, and probably recommendation(s)</w:t>
            </w:r>
          </w:p>
        </w:tc>
        <w:tc>
          <w:tcPr>
            <w:tcW w:w="1667" w:type="pct"/>
          </w:tcPr>
          <w:p w14:paraId="518F41AA" w14:textId="1713EEE0" w:rsidR="009F3BCD" w:rsidRDefault="009905F6">
            <w:pPr>
              <w:keepNext/>
              <w:outlineLvl w:val="1"/>
              <w:rPr>
                <w:rFonts w:eastAsia="MS Mincho"/>
                <w:bCs/>
                <w:sz w:val="20"/>
                <w:szCs w:val="20"/>
                <w:lang w:val="en-GB"/>
              </w:rPr>
            </w:pPr>
            <w:r>
              <w:rPr>
                <w:rFonts w:eastAsia="MS Mincho"/>
                <w:bCs/>
                <w:sz w:val="20"/>
                <w:szCs w:val="20"/>
                <w:lang w:val="en-GB"/>
              </w:rPr>
              <w:t>Added in the revised version.</w:t>
            </w:r>
          </w:p>
        </w:tc>
      </w:tr>
      <w:tr w:rsidR="009F3BCD" w14:paraId="15760776" w14:textId="77777777">
        <w:trPr>
          <w:trHeight w:val="20"/>
          <w:jc w:val="center"/>
        </w:trPr>
        <w:tc>
          <w:tcPr>
            <w:tcW w:w="1666" w:type="pct"/>
            <w:noWrap/>
          </w:tcPr>
          <w:p w14:paraId="20B84FCB" w14:textId="77777777" w:rsidR="009F3BCD"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1BB1D92" w14:textId="77777777" w:rsidR="009F3BCD" w:rsidRDefault="00000000">
            <w:pPr>
              <w:rPr>
                <w:bCs/>
                <w:sz w:val="20"/>
                <w:szCs w:val="20"/>
                <w:lang w:val="en-GB"/>
              </w:rPr>
            </w:pPr>
            <w:r>
              <w:rPr>
                <w:bCs/>
                <w:sz w:val="20"/>
                <w:szCs w:val="20"/>
                <w:lang w:val="en-GB"/>
              </w:rPr>
              <w:t>If your answer is NO, please provide a brief, clear suggestion for improvement</w:t>
            </w:r>
          </w:p>
          <w:p w14:paraId="5A08A0CE" w14:textId="77777777" w:rsidR="009F3BCD" w:rsidRDefault="00000000">
            <w:pPr>
              <w:rPr>
                <w:b/>
                <w:sz w:val="20"/>
                <w:szCs w:val="20"/>
                <w:lang w:val="en-GB"/>
              </w:rPr>
            </w:pPr>
            <w:r>
              <w:rPr>
                <w:bCs/>
                <w:sz w:val="20"/>
                <w:szCs w:val="20"/>
                <w:lang w:val="en-GB"/>
              </w:rPr>
              <w:t>.</w:t>
            </w:r>
          </w:p>
        </w:tc>
        <w:tc>
          <w:tcPr>
            <w:tcW w:w="1667" w:type="pct"/>
          </w:tcPr>
          <w:p w14:paraId="575E727D" w14:textId="77777777" w:rsidR="009F3BCD" w:rsidRDefault="00000000">
            <w:pPr>
              <w:contextualSpacing/>
              <w:rPr>
                <w:bCs/>
                <w:sz w:val="20"/>
                <w:szCs w:val="20"/>
              </w:rPr>
            </w:pPr>
            <w:r>
              <w:rPr>
                <w:bCs/>
                <w:sz w:val="20"/>
                <w:szCs w:val="20"/>
              </w:rPr>
              <w:t xml:space="preserve">Yes, </w:t>
            </w:r>
            <w:proofErr w:type="gramStart"/>
            <w:r>
              <w:rPr>
                <w:bCs/>
                <w:sz w:val="20"/>
                <w:szCs w:val="20"/>
              </w:rPr>
              <w:t>The</w:t>
            </w:r>
            <w:proofErr w:type="gramEnd"/>
            <w:r>
              <w:rPr>
                <w:bCs/>
                <w:sz w:val="20"/>
                <w:szCs w:val="20"/>
              </w:rPr>
              <w:t xml:space="preserve"> article was able to add some scientific facts</w:t>
            </w:r>
          </w:p>
        </w:tc>
        <w:tc>
          <w:tcPr>
            <w:tcW w:w="1667" w:type="pct"/>
          </w:tcPr>
          <w:p w14:paraId="44FDB9FB" w14:textId="24C916BE" w:rsidR="009F3BCD" w:rsidRDefault="009905F6">
            <w:pPr>
              <w:keepNext/>
              <w:outlineLvl w:val="1"/>
              <w:rPr>
                <w:rFonts w:eastAsia="MS Mincho"/>
                <w:bCs/>
                <w:sz w:val="20"/>
                <w:szCs w:val="20"/>
                <w:lang w:val="en-GB"/>
              </w:rPr>
            </w:pPr>
            <w:r>
              <w:rPr>
                <w:rFonts w:eastAsia="MS Mincho"/>
                <w:bCs/>
                <w:sz w:val="20"/>
                <w:szCs w:val="20"/>
                <w:lang w:val="en-GB"/>
              </w:rPr>
              <w:t xml:space="preserve">Yes. </w:t>
            </w:r>
          </w:p>
        </w:tc>
      </w:tr>
      <w:tr w:rsidR="009F3BCD" w14:paraId="5BDCB242" w14:textId="77777777">
        <w:trPr>
          <w:trHeight w:val="20"/>
          <w:jc w:val="center"/>
        </w:trPr>
        <w:tc>
          <w:tcPr>
            <w:tcW w:w="1666" w:type="pct"/>
            <w:noWrap/>
          </w:tcPr>
          <w:p w14:paraId="42C55737" w14:textId="77777777" w:rsidR="009F3BCD" w:rsidRDefault="00000000">
            <w:pPr>
              <w:rPr>
                <w:b/>
                <w:bCs/>
                <w:sz w:val="20"/>
                <w:szCs w:val="20"/>
                <w:lang w:val="en-GB"/>
              </w:rPr>
            </w:pPr>
            <w:r>
              <w:rPr>
                <w:b/>
                <w:bCs/>
                <w:sz w:val="20"/>
                <w:szCs w:val="20"/>
                <w:lang w:val="en-GB"/>
              </w:rPr>
              <w:t xml:space="preserve">Are the references sufficient and recent? </w:t>
            </w:r>
          </w:p>
          <w:p w14:paraId="1F4E449A" w14:textId="77777777" w:rsidR="009F3BCD" w:rsidRDefault="00000000">
            <w:pPr>
              <w:rPr>
                <w:bCs/>
                <w:sz w:val="20"/>
                <w:szCs w:val="20"/>
                <w:lang w:val="en-GB"/>
              </w:rPr>
            </w:pPr>
            <w:r>
              <w:rPr>
                <w:bCs/>
                <w:sz w:val="20"/>
                <w:szCs w:val="20"/>
                <w:lang w:val="en-GB"/>
              </w:rPr>
              <w:t>(YES or NO)</w:t>
            </w:r>
          </w:p>
          <w:p w14:paraId="3FE47743" w14:textId="77777777" w:rsidR="009F3BCD" w:rsidRDefault="009F3BCD">
            <w:pPr>
              <w:rPr>
                <w:bCs/>
                <w:sz w:val="20"/>
                <w:szCs w:val="20"/>
                <w:lang w:val="en-GB"/>
              </w:rPr>
            </w:pPr>
          </w:p>
          <w:p w14:paraId="7FE06861" w14:textId="77777777" w:rsidR="009F3BCD" w:rsidRDefault="00000000">
            <w:pPr>
              <w:rPr>
                <w:bCs/>
                <w:sz w:val="20"/>
                <w:szCs w:val="20"/>
                <w:lang w:val="en-GB"/>
              </w:rPr>
            </w:pPr>
            <w:r>
              <w:rPr>
                <w:bCs/>
                <w:sz w:val="20"/>
                <w:szCs w:val="20"/>
                <w:lang w:val="en-GB"/>
              </w:rPr>
              <w:t>If your answer is NO, please provide clear suggestion for improvement.</w:t>
            </w:r>
          </w:p>
          <w:p w14:paraId="7EF9A355" w14:textId="77777777" w:rsidR="009F3BCD" w:rsidRDefault="009F3BCD">
            <w:pPr>
              <w:rPr>
                <w:b/>
                <w:bCs/>
                <w:sz w:val="20"/>
                <w:szCs w:val="20"/>
                <w:lang w:val="en-GB"/>
              </w:rPr>
            </w:pPr>
          </w:p>
        </w:tc>
        <w:tc>
          <w:tcPr>
            <w:tcW w:w="1667" w:type="pct"/>
          </w:tcPr>
          <w:p w14:paraId="710D1446" w14:textId="77777777" w:rsidR="009F3BCD" w:rsidRDefault="00000000">
            <w:pPr>
              <w:contextualSpacing/>
              <w:rPr>
                <w:bCs/>
                <w:sz w:val="20"/>
                <w:szCs w:val="20"/>
              </w:rPr>
            </w:pPr>
            <w:r>
              <w:rPr>
                <w:bCs/>
                <w:sz w:val="20"/>
                <w:szCs w:val="20"/>
              </w:rPr>
              <w:t>Yes, but the author(s) need(s) to follow APA 7</w:t>
            </w:r>
            <w:r>
              <w:rPr>
                <w:bCs/>
                <w:sz w:val="20"/>
                <w:szCs w:val="20"/>
                <w:vertAlign w:val="superscript"/>
              </w:rPr>
              <w:t>th</w:t>
            </w:r>
            <w:r>
              <w:rPr>
                <w:bCs/>
                <w:sz w:val="20"/>
                <w:szCs w:val="20"/>
              </w:rPr>
              <w:t xml:space="preserve"> edition of reference style </w:t>
            </w:r>
          </w:p>
        </w:tc>
        <w:tc>
          <w:tcPr>
            <w:tcW w:w="1667" w:type="pct"/>
          </w:tcPr>
          <w:p w14:paraId="428B48EF" w14:textId="08C01391" w:rsidR="009F3BCD" w:rsidRDefault="00C56AE5">
            <w:pPr>
              <w:keepNext/>
              <w:outlineLvl w:val="1"/>
              <w:rPr>
                <w:rFonts w:eastAsia="MS Mincho"/>
                <w:bCs/>
                <w:sz w:val="20"/>
                <w:szCs w:val="20"/>
                <w:lang w:val="en-GB"/>
              </w:rPr>
            </w:pPr>
            <w:r>
              <w:rPr>
                <w:rFonts w:eastAsia="MS Mincho"/>
                <w:bCs/>
                <w:sz w:val="20"/>
                <w:szCs w:val="20"/>
                <w:lang w:val="en-GB"/>
              </w:rPr>
              <w:t>Considered in revised version</w:t>
            </w:r>
          </w:p>
        </w:tc>
      </w:tr>
      <w:tr w:rsidR="009F3BCD" w14:paraId="270F4FF3" w14:textId="77777777">
        <w:trPr>
          <w:trHeight w:val="20"/>
          <w:jc w:val="center"/>
        </w:trPr>
        <w:tc>
          <w:tcPr>
            <w:tcW w:w="1666" w:type="pct"/>
            <w:noWrap/>
          </w:tcPr>
          <w:p w14:paraId="7EDF5FC4" w14:textId="77777777" w:rsidR="009F3BCD" w:rsidRDefault="00000000">
            <w:pPr>
              <w:rPr>
                <w:b/>
                <w:bCs/>
                <w:sz w:val="20"/>
                <w:szCs w:val="20"/>
                <w:lang w:val="en-GB"/>
              </w:rPr>
            </w:pPr>
            <w:r>
              <w:rPr>
                <w:b/>
                <w:bCs/>
                <w:sz w:val="20"/>
                <w:szCs w:val="20"/>
                <w:lang w:val="en-GB"/>
              </w:rPr>
              <w:t>Are there ethical issues in this manuscript?</w:t>
            </w:r>
          </w:p>
          <w:p w14:paraId="283EA373" w14:textId="77777777" w:rsidR="009F3BCD" w:rsidRDefault="00000000">
            <w:pPr>
              <w:rPr>
                <w:bCs/>
                <w:sz w:val="20"/>
                <w:szCs w:val="20"/>
                <w:lang w:val="en-GB"/>
              </w:rPr>
            </w:pPr>
            <w:r>
              <w:rPr>
                <w:bCs/>
                <w:sz w:val="20"/>
                <w:szCs w:val="20"/>
                <w:lang w:val="en-GB"/>
              </w:rPr>
              <w:t>(YES or NO)</w:t>
            </w:r>
          </w:p>
          <w:p w14:paraId="25FDD7E3" w14:textId="77777777" w:rsidR="009F3BCD" w:rsidRDefault="009F3BCD">
            <w:pPr>
              <w:rPr>
                <w:bCs/>
                <w:sz w:val="20"/>
                <w:szCs w:val="20"/>
                <w:lang w:val="en-GB"/>
              </w:rPr>
            </w:pPr>
          </w:p>
          <w:p w14:paraId="00F15430" w14:textId="77777777" w:rsidR="009F3BCD" w:rsidRDefault="00000000">
            <w:pPr>
              <w:rPr>
                <w:bCs/>
                <w:sz w:val="20"/>
                <w:szCs w:val="20"/>
                <w:lang w:val="en-GB"/>
              </w:rPr>
            </w:pPr>
            <w:r>
              <w:rPr>
                <w:bCs/>
                <w:sz w:val="20"/>
                <w:szCs w:val="20"/>
                <w:lang w:val="en-GB"/>
              </w:rPr>
              <w:t>(If yes, kindly please write down the ethical issues here in details)</w:t>
            </w:r>
          </w:p>
          <w:p w14:paraId="41716160" w14:textId="77777777" w:rsidR="009F3BCD" w:rsidRDefault="009F3BCD">
            <w:pPr>
              <w:rPr>
                <w:bCs/>
                <w:sz w:val="20"/>
                <w:szCs w:val="20"/>
                <w:lang w:val="en-GB"/>
              </w:rPr>
            </w:pPr>
          </w:p>
        </w:tc>
        <w:tc>
          <w:tcPr>
            <w:tcW w:w="1667" w:type="pct"/>
          </w:tcPr>
          <w:p w14:paraId="664AB777" w14:textId="77777777" w:rsidR="009F3BCD" w:rsidRDefault="00000000">
            <w:pPr>
              <w:contextualSpacing/>
              <w:rPr>
                <w:bCs/>
                <w:sz w:val="20"/>
                <w:szCs w:val="20"/>
              </w:rPr>
            </w:pPr>
            <w:r>
              <w:rPr>
                <w:bCs/>
                <w:sz w:val="20"/>
                <w:szCs w:val="20"/>
              </w:rPr>
              <w:t>Informed consent to avoid being coerced into the study.</w:t>
            </w:r>
          </w:p>
          <w:p w14:paraId="16880051" w14:textId="77777777" w:rsidR="009F3BCD" w:rsidRDefault="00000000">
            <w:pPr>
              <w:contextualSpacing/>
              <w:rPr>
                <w:bCs/>
                <w:sz w:val="20"/>
                <w:szCs w:val="20"/>
              </w:rPr>
            </w:pPr>
            <w:r>
              <w:rPr>
                <w:bCs/>
                <w:sz w:val="20"/>
                <w:szCs w:val="20"/>
              </w:rPr>
              <w:t xml:space="preserve">Also, Respect for fundamental rights of the participated young children to avoid the psychological harm(s) of being subjected to series of test conditions. As well as right to withdraw at any point as the study progress.   </w:t>
            </w:r>
          </w:p>
        </w:tc>
        <w:tc>
          <w:tcPr>
            <w:tcW w:w="1667" w:type="pct"/>
          </w:tcPr>
          <w:p w14:paraId="55FC9AE5" w14:textId="385A2E95" w:rsidR="009F3BCD" w:rsidRDefault="009905F6">
            <w:pPr>
              <w:keepNext/>
              <w:outlineLvl w:val="1"/>
              <w:rPr>
                <w:rFonts w:eastAsia="MS Mincho"/>
                <w:bCs/>
                <w:sz w:val="20"/>
                <w:szCs w:val="20"/>
                <w:lang w:val="en-GB"/>
              </w:rPr>
            </w:pPr>
            <w:r>
              <w:rPr>
                <w:rFonts w:eastAsia="MS Mincho"/>
                <w:bCs/>
                <w:sz w:val="20"/>
                <w:szCs w:val="20"/>
                <w:lang w:val="en-GB"/>
              </w:rPr>
              <w:t>Proper written cons</w:t>
            </w:r>
            <w:r w:rsidR="00C56AE5">
              <w:rPr>
                <w:rFonts w:eastAsia="MS Mincho"/>
                <w:bCs/>
                <w:sz w:val="20"/>
                <w:szCs w:val="20"/>
                <w:lang w:val="en-GB"/>
              </w:rPr>
              <w:t xml:space="preserve">ent from the parents of the participants were taken before the study. And </w:t>
            </w:r>
            <w:r w:rsidR="00C56AE5">
              <w:rPr>
                <w:rFonts w:eastAsia="MS Mincho"/>
                <w:bCs/>
                <w:sz w:val="20"/>
                <w:szCs w:val="20"/>
                <w:lang w:val="en-GB"/>
              </w:rPr>
              <w:t>Ethical approval was taken from university ethical committee and approval document was submitted along with the manuscript</w:t>
            </w:r>
          </w:p>
        </w:tc>
      </w:tr>
    </w:tbl>
    <w:p w14:paraId="4A259702" w14:textId="77777777" w:rsidR="009F3BCD" w:rsidRDefault="009F3BCD">
      <w:pPr>
        <w:keepNext/>
        <w:outlineLvl w:val="1"/>
        <w:rPr>
          <w:rFonts w:eastAsia="MS Mincho"/>
          <w:b/>
          <w:bCs/>
          <w:sz w:val="20"/>
          <w:szCs w:val="20"/>
          <w:highlight w:val="yellow"/>
          <w:lang w:val="en-GB"/>
        </w:rPr>
      </w:pPr>
    </w:p>
    <w:sectPr w:rsidR="009F3BC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E4DFB" w14:textId="77777777" w:rsidR="00BB0DBF" w:rsidRDefault="00BB0DBF">
      <w:r>
        <w:separator/>
      </w:r>
    </w:p>
  </w:endnote>
  <w:endnote w:type="continuationSeparator" w:id="0">
    <w:p w14:paraId="580E8B24" w14:textId="77777777" w:rsidR="00BB0DBF" w:rsidRDefault="00BB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auto"/>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8E6F" w14:textId="77777777" w:rsidR="009F3BCD" w:rsidRDefault="009F3BCD">
    <w:pPr>
      <w:pStyle w:val="Footer"/>
      <w:jc w:val="right"/>
    </w:pPr>
  </w:p>
  <w:p w14:paraId="415B8CD4" w14:textId="77777777" w:rsidR="009F3BC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ED9D79D" w14:textId="77777777" w:rsidR="009F3BCD" w:rsidRDefault="00000000">
    <w:pPr>
      <w:pStyle w:val="Footer"/>
      <w:jc w:val="right"/>
      <w:rPr>
        <w:b/>
        <w:sz w:val="20"/>
      </w:rPr>
    </w:pPr>
    <w:r>
      <w:rPr>
        <w:b/>
        <w:sz w:val="20"/>
      </w:rPr>
      <w:t>V240326</w:t>
    </w:r>
  </w:p>
  <w:p w14:paraId="7340D72B" w14:textId="77777777" w:rsidR="009F3BCD" w:rsidRDefault="009F3BCD">
    <w:pPr>
      <w:pStyle w:val="Footer"/>
      <w:jc w:val="right"/>
    </w:pPr>
  </w:p>
  <w:p w14:paraId="266BA3F5" w14:textId="77777777" w:rsidR="009F3BCD" w:rsidRDefault="009F3BC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32309" w14:textId="77777777" w:rsidR="00BB0DBF" w:rsidRDefault="00BB0DBF">
      <w:r>
        <w:separator/>
      </w:r>
    </w:p>
  </w:footnote>
  <w:footnote w:type="continuationSeparator" w:id="0">
    <w:p w14:paraId="2B1A7CE2" w14:textId="77777777" w:rsidR="00BB0DBF" w:rsidRDefault="00BB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7312D" w14:textId="77777777" w:rsidR="009F3BCD" w:rsidRDefault="009F3BCD">
    <w:pPr>
      <w:spacing w:before="100" w:beforeAutospacing="1" w:after="100" w:afterAutospacing="1"/>
      <w:jc w:val="center"/>
      <w:rPr>
        <w:b/>
        <w:bCs/>
        <w:color w:val="003399"/>
        <w:szCs w:val="20"/>
        <w:u w:val="single"/>
        <w:lang w:val="en-GB"/>
      </w:rPr>
    </w:pPr>
  </w:p>
  <w:p w14:paraId="1E310259" w14:textId="77777777" w:rsidR="009F3BCD"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6605"/>
    <w:rsid w:val="00093D89"/>
    <w:rsid w:val="000D7734"/>
    <w:rsid w:val="0015223D"/>
    <w:rsid w:val="001C22C3"/>
    <w:rsid w:val="001D5B47"/>
    <w:rsid w:val="0020520F"/>
    <w:rsid w:val="00271352"/>
    <w:rsid w:val="002B56A8"/>
    <w:rsid w:val="002B7A96"/>
    <w:rsid w:val="004D6FE7"/>
    <w:rsid w:val="004F68BF"/>
    <w:rsid w:val="00543DB4"/>
    <w:rsid w:val="005D12A7"/>
    <w:rsid w:val="006D30F6"/>
    <w:rsid w:val="007C405D"/>
    <w:rsid w:val="0081455E"/>
    <w:rsid w:val="009905F6"/>
    <w:rsid w:val="009F3BCD"/>
    <w:rsid w:val="00A16605"/>
    <w:rsid w:val="00A42BD1"/>
    <w:rsid w:val="00BB0DBF"/>
    <w:rsid w:val="00BE0AF1"/>
    <w:rsid w:val="00C56AE5"/>
    <w:rsid w:val="00C64079"/>
    <w:rsid w:val="00D04D1F"/>
    <w:rsid w:val="00D712CD"/>
    <w:rsid w:val="00F979FA"/>
    <w:rsid w:val="1D323CE4"/>
    <w:rsid w:val="25331FC4"/>
    <w:rsid w:val="3ACE0B2A"/>
    <w:rsid w:val="3B5C691E"/>
    <w:rsid w:val="493A3EA7"/>
    <w:rsid w:val="4A696AB4"/>
    <w:rsid w:val="5120352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008D"/>
  <w15:docId w15:val="{5E2729C2-46E0-4005-8FE0-A8BE24C94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uiPriority w:val="99"/>
    <w:semiHidden/>
    <w:unhideWhenUsed/>
    <w:rsid w:val="00543DB4"/>
    <w:rPr>
      <w:color w:val="605E5C"/>
      <w:shd w:val="clear" w:color="auto" w:fill="E1DFDD"/>
    </w:rPr>
  </w:style>
  <w:style w:type="paragraph" w:customStyle="1" w:styleId="Body">
    <w:name w:val="Body"/>
    <w:basedOn w:val="Normal"/>
    <w:rsid w:val="005D12A7"/>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Pages>
  <Words>943</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Hridishruti Saikia</cp:lastModifiedBy>
  <cp:revision>52</cp:revision>
  <dcterms:created xsi:type="dcterms:W3CDTF">2026-03-24T06:15:00Z</dcterms:created>
  <dcterms:modified xsi:type="dcterms:W3CDTF">2026-05-22T07:01:00Z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E604F4DD216747CA85A23778E23FBE0C_12</vt:lpwstr>
  </property>
</Properties>
</file>