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3"/>
        <w:gridCol w:w="10739"/>
      </w:tblGrid>
      <w:tr w:rsidR="008F36FC" w14:paraId="17E47B23" w14:textId="77777777" w:rsidTr="00DA025C">
        <w:trPr>
          <w:trHeight w:val="20"/>
          <w:jc w:val="center"/>
        </w:trPr>
        <w:tc>
          <w:tcPr>
            <w:tcW w:w="1135" w:type="pct"/>
          </w:tcPr>
          <w:p w14:paraId="706E81FB" w14:textId="77777777" w:rsidR="008F36FC" w:rsidRDefault="00F42E1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65" w:type="pct"/>
          </w:tcPr>
          <w:p w14:paraId="5A7D66FA" w14:textId="77777777" w:rsidR="008F36FC" w:rsidRDefault="00F42E1A">
            <w:pPr>
              <w:rPr>
                <w:b/>
                <w:bCs/>
                <w:color w:val="0000FF"/>
                <w:sz w:val="20"/>
                <w:szCs w:val="20"/>
                <w:lang w:val="en-GB"/>
              </w:rPr>
            </w:pPr>
            <w:hyperlink r:id="rId7" w:history="1">
              <w:r>
                <w:rPr>
                  <w:color w:val="0F4C82"/>
                  <w:u w:val="single"/>
                </w:rPr>
                <w:t>Journal of Scientific Research and Reports</w:t>
              </w:r>
            </w:hyperlink>
          </w:p>
        </w:tc>
      </w:tr>
      <w:tr w:rsidR="008F36FC" w14:paraId="0E2929F5" w14:textId="77777777" w:rsidTr="00DA025C">
        <w:trPr>
          <w:trHeight w:val="20"/>
          <w:jc w:val="center"/>
        </w:trPr>
        <w:tc>
          <w:tcPr>
            <w:tcW w:w="1135" w:type="pct"/>
          </w:tcPr>
          <w:p w14:paraId="335499EC" w14:textId="77777777" w:rsidR="008F36FC" w:rsidRDefault="00F42E1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65" w:type="pct"/>
          </w:tcPr>
          <w:p w14:paraId="4FA1D304" w14:textId="77777777" w:rsidR="008F36FC" w:rsidRDefault="00926226">
            <w:pPr>
              <w:pStyle w:val="NormalWeb"/>
              <w:spacing w:before="0" w:beforeAutospacing="0" w:after="0" w:afterAutospacing="0"/>
              <w:rPr>
                <w:rFonts w:ascii="Times New Roman" w:hAnsi="Times New Roman" w:cs="Times New Roman"/>
                <w:b/>
                <w:bCs/>
                <w:sz w:val="20"/>
                <w:szCs w:val="20"/>
                <w:lang w:val="en-GB"/>
              </w:rPr>
            </w:pPr>
            <w:r w:rsidRPr="00926226">
              <w:rPr>
                <w:rFonts w:ascii="Times New Roman" w:hAnsi="Times New Roman" w:cs="Times New Roman"/>
                <w:b/>
                <w:bCs/>
                <w:sz w:val="20"/>
                <w:szCs w:val="20"/>
                <w:lang w:val="en-GB"/>
              </w:rPr>
              <w:t>Ms_JSRR_158214</w:t>
            </w:r>
          </w:p>
        </w:tc>
      </w:tr>
      <w:tr w:rsidR="008F36FC" w14:paraId="1AA3D172" w14:textId="77777777" w:rsidTr="00DA025C">
        <w:trPr>
          <w:trHeight w:val="20"/>
          <w:jc w:val="center"/>
        </w:trPr>
        <w:tc>
          <w:tcPr>
            <w:tcW w:w="1135" w:type="pct"/>
          </w:tcPr>
          <w:p w14:paraId="5C3B45E3" w14:textId="77777777" w:rsidR="008F36FC" w:rsidRDefault="00F42E1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65" w:type="pct"/>
          </w:tcPr>
          <w:p w14:paraId="68F503E8" w14:textId="5F641C99" w:rsidR="008F36FC" w:rsidRDefault="00062E8D">
            <w:pPr>
              <w:pStyle w:val="NormalWeb"/>
              <w:spacing w:before="0" w:beforeAutospacing="0" w:after="0" w:afterAutospacing="0"/>
              <w:rPr>
                <w:rFonts w:ascii="Times New Roman" w:hAnsi="Times New Roman" w:cs="Times New Roman"/>
                <w:b/>
                <w:sz w:val="20"/>
                <w:szCs w:val="20"/>
                <w:lang w:val="en-GB"/>
              </w:rPr>
            </w:pPr>
            <w:r w:rsidRPr="00062E8D">
              <w:rPr>
                <w:rFonts w:ascii="Times New Roman" w:hAnsi="Times New Roman" w:cs="Times New Roman"/>
                <w:b/>
                <w:bCs/>
                <w:sz w:val="20"/>
                <w:szCs w:val="20"/>
                <w:lang w:val="en-GB"/>
              </w:rPr>
              <w:t xml:space="preserve">Effect of </w:t>
            </w:r>
            <w:r w:rsidR="00DA025C">
              <w:rPr>
                <w:rFonts w:ascii="Times New Roman" w:hAnsi="Times New Roman" w:cs="Times New Roman"/>
                <w:b/>
                <w:bCs/>
                <w:sz w:val="20"/>
                <w:szCs w:val="20"/>
                <w:lang w:val="en-GB"/>
              </w:rPr>
              <w:t>N</w:t>
            </w:r>
            <w:r w:rsidRPr="00062E8D">
              <w:rPr>
                <w:rFonts w:ascii="Times New Roman" w:hAnsi="Times New Roman" w:cs="Times New Roman"/>
                <w:b/>
                <w:bCs/>
                <w:sz w:val="20"/>
                <w:szCs w:val="20"/>
                <w:lang w:val="en-GB"/>
              </w:rPr>
              <w:t xml:space="preserve">itrogen </w:t>
            </w:r>
            <w:r w:rsidR="00DA025C">
              <w:rPr>
                <w:rFonts w:ascii="Times New Roman" w:hAnsi="Times New Roman" w:cs="Times New Roman"/>
                <w:b/>
                <w:bCs/>
                <w:sz w:val="20"/>
                <w:szCs w:val="20"/>
                <w:lang w:val="en-GB"/>
              </w:rPr>
              <w:t>L</w:t>
            </w:r>
            <w:r w:rsidRPr="00062E8D">
              <w:rPr>
                <w:rFonts w:ascii="Times New Roman" w:hAnsi="Times New Roman" w:cs="Times New Roman"/>
                <w:b/>
                <w:bCs/>
                <w:sz w:val="20"/>
                <w:szCs w:val="20"/>
                <w:lang w:val="en-GB"/>
              </w:rPr>
              <w:t xml:space="preserve">evels </w:t>
            </w:r>
            <w:r w:rsidR="00DA025C">
              <w:rPr>
                <w:rFonts w:ascii="Times New Roman" w:hAnsi="Times New Roman" w:cs="Times New Roman"/>
                <w:b/>
                <w:bCs/>
                <w:sz w:val="20"/>
                <w:szCs w:val="20"/>
                <w:lang w:val="en-GB"/>
              </w:rPr>
              <w:t>and Cultural Practices</w:t>
            </w:r>
            <w:r w:rsidRPr="00062E8D">
              <w:rPr>
                <w:rFonts w:ascii="Times New Roman" w:hAnsi="Times New Roman" w:cs="Times New Roman"/>
                <w:b/>
                <w:bCs/>
                <w:sz w:val="20"/>
                <w:szCs w:val="20"/>
                <w:lang w:val="en-GB"/>
              </w:rPr>
              <w:t xml:space="preserve"> on</w:t>
            </w:r>
            <w:r w:rsidR="00DA025C">
              <w:rPr>
                <w:rFonts w:ascii="Times New Roman" w:hAnsi="Times New Roman" w:cs="Times New Roman"/>
                <w:b/>
                <w:bCs/>
                <w:sz w:val="20"/>
                <w:szCs w:val="20"/>
                <w:lang w:val="en-GB"/>
              </w:rPr>
              <w:t xml:space="preserve"> G</w:t>
            </w:r>
            <w:r w:rsidRPr="00062E8D">
              <w:rPr>
                <w:rFonts w:ascii="Times New Roman" w:hAnsi="Times New Roman" w:cs="Times New Roman"/>
                <w:b/>
                <w:bCs/>
                <w:sz w:val="20"/>
                <w:szCs w:val="20"/>
                <w:lang w:val="en-GB"/>
              </w:rPr>
              <w:t xml:space="preserve">rowth, </w:t>
            </w:r>
            <w:r w:rsidR="00DA025C">
              <w:rPr>
                <w:rFonts w:ascii="Times New Roman" w:hAnsi="Times New Roman" w:cs="Times New Roman"/>
                <w:b/>
                <w:bCs/>
                <w:sz w:val="20"/>
                <w:szCs w:val="20"/>
                <w:lang w:val="en-GB"/>
              </w:rPr>
              <w:t>Y</w:t>
            </w:r>
            <w:r w:rsidRPr="00062E8D">
              <w:rPr>
                <w:rFonts w:ascii="Times New Roman" w:hAnsi="Times New Roman" w:cs="Times New Roman"/>
                <w:b/>
                <w:bCs/>
                <w:sz w:val="20"/>
                <w:szCs w:val="20"/>
                <w:lang w:val="en-GB"/>
              </w:rPr>
              <w:t xml:space="preserve">ield and </w:t>
            </w:r>
            <w:r w:rsidR="00DA025C">
              <w:rPr>
                <w:rFonts w:ascii="Times New Roman" w:hAnsi="Times New Roman" w:cs="Times New Roman"/>
                <w:b/>
                <w:bCs/>
                <w:sz w:val="20"/>
                <w:szCs w:val="20"/>
                <w:lang w:val="en-GB"/>
              </w:rPr>
              <w:t>Nutrient Uptake of</w:t>
            </w:r>
            <w:r w:rsidRPr="00062E8D">
              <w:rPr>
                <w:rFonts w:ascii="Times New Roman" w:hAnsi="Times New Roman" w:cs="Times New Roman"/>
                <w:b/>
                <w:sz w:val="20"/>
                <w:szCs w:val="20"/>
                <w:lang w:val="en-GB"/>
              </w:rPr>
              <w:t xml:space="preserve"> Potato (</w:t>
            </w:r>
            <w:r w:rsidRPr="00062E8D">
              <w:rPr>
                <w:rFonts w:ascii="Times New Roman" w:hAnsi="Times New Roman" w:cs="Times New Roman"/>
                <w:b/>
                <w:i/>
                <w:iCs/>
                <w:sz w:val="20"/>
                <w:szCs w:val="20"/>
                <w:lang w:val="en-GB"/>
              </w:rPr>
              <w:t>Solanum tuberosum</w:t>
            </w:r>
            <w:r w:rsidRPr="00062E8D">
              <w:rPr>
                <w:rFonts w:ascii="Times New Roman" w:hAnsi="Times New Roman" w:cs="Times New Roman"/>
                <w:b/>
                <w:sz w:val="20"/>
                <w:szCs w:val="20"/>
                <w:lang w:val="en-GB"/>
              </w:rPr>
              <w:t xml:space="preserve"> L.)</w:t>
            </w:r>
          </w:p>
        </w:tc>
      </w:tr>
      <w:tr w:rsidR="008F36FC" w14:paraId="22B8A77D" w14:textId="77777777" w:rsidTr="00DA025C">
        <w:trPr>
          <w:trHeight w:val="20"/>
          <w:jc w:val="center"/>
        </w:trPr>
        <w:tc>
          <w:tcPr>
            <w:tcW w:w="1135" w:type="pct"/>
          </w:tcPr>
          <w:p w14:paraId="19A6C70D" w14:textId="77777777" w:rsidR="008F36FC" w:rsidRDefault="00F42E1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65" w:type="pct"/>
          </w:tcPr>
          <w:p w14:paraId="2E2EFFE3" w14:textId="77777777" w:rsidR="008F36FC" w:rsidRDefault="00F42E1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C1B69DA" w14:textId="77777777" w:rsidR="008F36FC" w:rsidRDefault="008F36FC">
            <w:pPr>
              <w:pStyle w:val="NormalWeb"/>
              <w:spacing w:before="0" w:beforeAutospacing="0" w:after="0" w:afterAutospacing="0"/>
              <w:rPr>
                <w:rFonts w:ascii="Times New Roman" w:hAnsi="Times New Roman" w:cs="Times New Roman"/>
                <w:b/>
                <w:sz w:val="20"/>
                <w:szCs w:val="20"/>
                <w:lang w:val="en-GB"/>
              </w:rPr>
            </w:pPr>
          </w:p>
        </w:tc>
      </w:tr>
    </w:tbl>
    <w:p w14:paraId="20FE3157" w14:textId="77777777" w:rsidR="008F36FC" w:rsidRDefault="008F36FC">
      <w:pPr>
        <w:pStyle w:val="BodyText"/>
        <w:rPr>
          <w:rFonts w:ascii="Times New Roman" w:hAnsi="Times New Roman"/>
          <w:i/>
          <w:sz w:val="20"/>
          <w:szCs w:val="20"/>
          <w:u w:val="single"/>
          <w:lang w:val="en-GB"/>
        </w:rPr>
      </w:pPr>
    </w:p>
    <w:p w14:paraId="6F02A871" w14:textId="77777777" w:rsidR="007F3591" w:rsidRDefault="007F3591">
      <w:pPr>
        <w:jc w:val="both"/>
        <w:rPr>
          <w:rFonts w:eastAsia="MS Mincho"/>
          <w:b/>
          <w:sz w:val="20"/>
          <w:szCs w:val="20"/>
          <w:highlight w:val="yellow"/>
          <w:u w:val="single"/>
          <w:lang w:val="en-GB" w:eastAsia="x-none"/>
        </w:rPr>
      </w:pPr>
    </w:p>
    <w:p w14:paraId="25D1BD11" w14:textId="00F26B15" w:rsidR="008F36FC" w:rsidRDefault="00F42E1A">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A4F01E6" w14:textId="77777777" w:rsidR="008F36FC" w:rsidRDefault="008F36F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F36FC" w14:paraId="65B05F48" w14:textId="77777777">
        <w:trPr>
          <w:trHeight w:val="20"/>
          <w:jc w:val="center"/>
        </w:trPr>
        <w:tc>
          <w:tcPr>
            <w:tcW w:w="1666" w:type="pct"/>
            <w:noWrap/>
          </w:tcPr>
          <w:p w14:paraId="4408D4C2" w14:textId="77777777" w:rsidR="008F36FC" w:rsidRDefault="008F36FC">
            <w:pPr>
              <w:keepNext/>
              <w:outlineLvl w:val="1"/>
              <w:rPr>
                <w:rFonts w:eastAsia="MS Mincho"/>
                <w:b/>
                <w:bCs/>
                <w:sz w:val="20"/>
                <w:szCs w:val="20"/>
                <w:lang w:val="en-GB"/>
              </w:rPr>
            </w:pPr>
          </w:p>
        </w:tc>
        <w:tc>
          <w:tcPr>
            <w:tcW w:w="1667" w:type="pct"/>
            <w:hideMark/>
          </w:tcPr>
          <w:p w14:paraId="21D6E83A" w14:textId="77777777" w:rsidR="008F36FC" w:rsidRDefault="00F42E1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C97B310" w14:textId="77777777" w:rsidR="008F36FC" w:rsidRDefault="00F42E1A">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2BD5D47" w14:textId="77777777" w:rsidR="008F36FC" w:rsidRDefault="008F36FC">
            <w:pPr>
              <w:keepNext/>
              <w:outlineLvl w:val="1"/>
              <w:rPr>
                <w:rFonts w:eastAsia="MS Mincho"/>
                <w:bCs/>
                <w:sz w:val="20"/>
                <w:szCs w:val="20"/>
                <w:lang w:val="en-GB"/>
              </w:rPr>
            </w:pPr>
          </w:p>
        </w:tc>
      </w:tr>
      <w:tr w:rsidR="008F36FC" w14:paraId="4B4280F5" w14:textId="77777777">
        <w:trPr>
          <w:trHeight w:val="20"/>
          <w:jc w:val="center"/>
        </w:trPr>
        <w:tc>
          <w:tcPr>
            <w:tcW w:w="1666" w:type="pct"/>
            <w:noWrap/>
            <w:hideMark/>
          </w:tcPr>
          <w:p w14:paraId="3A443BFA" w14:textId="77777777" w:rsidR="008F36FC" w:rsidRDefault="00F42E1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6BDB218" w14:textId="77777777" w:rsidR="008F36FC" w:rsidRDefault="00F42E1A">
            <w:pPr>
              <w:rPr>
                <w:rFonts w:eastAsia="MS Mincho"/>
                <w:bCs/>
                <w:sz w:val="20"/>
                <w:szCs w:val="20"/>
                <w:lang w:val="en-GB"/>
              </w:rPr>
            </w:pPr>
            <w:r>
              <w:rPr>
                <w:bCs/>
                <w:sz w:val="20"/>
                <w:szCs w:val="20"/>
                <w:lang w:val="en-GB"/>
              </w:rPr>
              <w:t>be required for this part.</w:t>
            </w:r>
          </w:p>
        </w:tc>
        <w:tc>
          <w:tcPr>
            <w:tcW w:w="1667" w:type="pct"/>
          </w:tcPr>
          <w:p w14:paraId="16663F7A" w14:textId="77777777" w:rsidR="000D6F0C" w:rsidRPr="000D6F0C" w:rsidRDefault="000D6F0C" w:rsidP="000D6F0C">
            <w:pPr>
              <w:contextualSpacing/>
              <w:rPr>
                <w:b/>
                <w:bCs/>
                <w:sz w:val="20"/>
                <w:szCs w:val="20"/>
              </w:rPr>
            </w:pPr>
            <w:r w:rsidRPr="000D6F0C">
              <w:rPr>
                <w:b/>
                <w:bCs/>
                <w:sz w:val="20"/>
                <w:szCs w:val="20"/>
                <w:highlight w:val="yellow"/>
                <w:lang w:val="en"/>
              </w:rPr>
              <w:t>This study offers valuable insights into improving nitrogen management for potato production under different farming practices. It contributes to improving crop yields and nutrient use efficiency, two crucial factors for sustainable agriculture. The findings support decision-making for farmers and researchers by balancing yield, cost, and resource use. Furthermore, the study enhances the scientific understanding of the interaction between fertilization and soil management practices.</w:t>
            </w:r>
          </w:p>
          <w:p w14:paraId="6B9DEF5A" w14:textId="77777777" w:rsidR="008F36FC" w:rsidRPr="000D6F0C" w:rsidRDefault="008F36FC">
            <w:pPr>
              <w:contextualSpacing/>
              <w:rPr>
                <w:b/>
                <w:bCs/>
                <w:sz w:val="20"/>
                <w:szCs w:val="20"/>
              </w:rPr>
            </w:pPr>
          </w:p>
        </w:tc>
        <w:tc>
          <w:tcPr>
            <w:tcW w:w="1667" w:type="pct"/>
          </w:tcPr>
          <w:p w14:paraId="24F44D34" w14:textId="4D70DF73" w:rsidR="008F36FC" w:rsidRPr="00F267B6" w:rsidRDefault="00F267B6" w:rsidP="00F267B6">
            <w:pPr>
              <w:keepNext/>
              <w:jc w:val="both"/>
              <w:outlineLvl w:val="1"/>
              <w:rPr>
                <w:rFonts w:eastAsia="MS Mincho"/>
                <w:b/>
                <w:bCs/>
                <w:sz w:val="18"/>
                <w:szCs w:val="18"/>
                <w:lang w:val="en-GB"/>
              </w:rPr>
            </w:pPr>
            <w:r w:rsidRPr="00F267B6">
              <w:rPr>
                <w:b/>
                <w:bCs/>
                <w:sz w:val="20"/>
                <w:szCs w:val="20"/>
              </w:rPr>
              <w:t xml:space="preserve">This manuscript is important because it helps farmers and researchers understand how to use nitrogen fertilizer more effectively in potato cultivation. It shows how different farming practices, like hoeing or </w:t>
            </w:r>
            <w:r w:rsidR="00062E8D">
              <w:rPr>
                <w:b/>
                <w:bCs/>
                <w:sz w:val="20"/>
                <w:szCs w:val="20"/>
              </w:rPr>
              <w:t>without</w:t>
            </w:r>
            <w:r w:rsidRPr="00F267B6">
              <w:rPr>
                <w:b/>
                <w:bCs/>
                <w:sz w:val="20"/>
                <w:szCs w:val="20"/>
              </w:rPr>
              <w:t xml:space="preserve"> hoeing, can influence yield, nutrient uptake, and profit. The study provides practical recommendations that can save </w:t>
            </w:r>
            <w:proofErr w:type="spellStart"/>
            <w:r w:rsidRPr="00F267B6">
              <w:rPr>
                <w:b/>
                <w:bCs/>
                <w:sz w:val="20"/>
                <w:szCs w:val="20"/>
              </w:rPr>
              <w:t>labour</w:t>
            </w:r>
            <w:proofErr w:type="spellEnd"/>
            <w:r w:rsidRPr="00F267B6">
              <w:rPr>
                <w:b/>
                <w:bCs/>
                <w:sz w:val="20"/>
                <w:szCs w:val="20"/>
              </w:rPr>
              <w:t xml:space="preserve"> and improve productivity, especially in areas where </w:t>
            </w:r>
            <w:proofErr w:type="spellStart"/>
            <w:r w:rsidRPr="00F267B6">
              <w:rPr>
                <w:b/>
                <w:bCs/>
                <w:sz w:val="20"/>
                <w:szCs w:val="20"/>
              </w:rPr>
              <w:t>labour</w:t>
            </w:r>
            <w:proofErr w:type="spellEnd"/>
            <w:r w:rsidRPr="00F267B6">
              <w:rPr>
                <w:b/>
                <w:bCs/>
                <w:sz w:val="20"/>
                <w:szCs w:val="20"/>
              </w:rPr>
              <w:t xml:space="preserve"> is limited. Overall, it contributes to making potato farming more efficient, economical, and sustainable.</w:t>
            </w:r>
          </w:p>
        </w:tc>
      </w:tr>
    </w:tbl>
    <w:p w14:paraId="515A1244" w14:textId="77777777" w:rsidR="008F36FC" w:rsidRDefault="008F36FC">
      <w:pPr>
        <w:rPr>
          <w:sz w:val="20"/>
          <w:szCs w:val="20"/>
          <w:lang w:val="en-GB"/>
        </w:rPr>
      </w:pPr>
    </w:p>
    <w:p w14:paraId="077B9DB0" w14:textId="77777777" w:rsidR="008F36FC" w:rsidRDefault="008F36FC">
      <w:pPr>
        <w:rPr>
          <w:sz w:val="20"/>
          <w:szCs w:val="20"/>
          <w:lang w:val="en-GB"/>
        </w:rPr>
      </w:pPr>
    </w:p>
    <w:p w14:paraId="2C5D1A64" w14:textId="77777777" w:rsidR="008F36FC" w:rsidRDefault="00F42E1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ACA43AD" w14:textId="77777777" w:rsidR="008F36FC" w:rsidRDefault="008F36F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F36FC" w14:paraId="67B00CA9" w14:textId="77777777">
        <w:trPr>
          <w:trHeight w:val="20"/>
          <w:jc w:val="center"/>
        </w:trPr>
        <w:tc>
          <w:tcPr>
            <w:tcW w:w="1666" w:type="pct"/>
            <w:noWrap/>
          </w:tcPr>
          <w:p w14:paraId="0C92F30E" w14:textId="77777777" w:rsidR="008F36FC" w:rsidRDefault="008F36FC">
            <w:pPr>
              <w:keepNext/>
              <w:outlineLvl w:val="1"/>
              <w:rPr>
                <w:rFonts w:eastAsia="MS Mincho"/>
                <w:b/>
                <w:bCs/>
                <w:sz w:val="20"/>
                <w:szCs w:val="20"/>
                <w:lang w:val="en-GB"/>
              </w:rPr>
            </w:pPr>
          </w:p>
        </w:tc>
        <w:tc>
          <w:tcPr>
            <w:tcW w:w="1667" w:type="pct"/>
            <w:hideMark/>
          </w:tcPr>
          <w:p w14:paraId="7C832431" w14:textId="77777777" w:rsidR="008F36FC" w:rsidRDefault="00F42E1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E107046" w14:textId="77777777" w:rsidR="008F36FC" w:rsidRDefault="00F42E1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F36FC" w14:paraId="329AD941" w14:textId="77777777">
        <w:trPr>
          <w:trHeight w:val="20"/>
          <w:jc w:val="center"/>
        </w:trPr>
        <w:tc>
          <w:tcPr>
            <w:tcW w:w="1666" w:type="pct"/>
            <w:noWrap/>
            <w:hideMark/>
          </w:tcPr>
          <w:p w14:paraId="67E2AA6D" w14:textId="77777777" w:rsidR="008F36FC" w:rsidRDefault="00F42E1A">
            <w:pPr>
              <w:rPr>
                <w:b/>
                <w:bCs/>
                <w:sz w:val="20"/>
                <w:szCs w:val="20"/>
                <w:lang w:val="en-GB"/>
              </w:rPr>
            </w:pPr>
            <w:r>
              <w:rPr>
                <w:b/>
                <w:bCs/>
                <w:sz w:val="20"/>
                <w:szCs w:val="20"/>
                <w:lang w:val="en-GB"/>
              </w:rPr>
              <w:t xml:space="preserve">1. Is the title clear and appropriate for the study? </w:t>
            </w:r>
          </w:p>
          <w:p w14:paraId="7DB0FB2D" w14:textId="77777777" w:rsidR="008F36FC" w:rsidRDefault="00F42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09A0D68D" w14:textId="77777777" w:rsidR="008F36FC" w:rsidRDefault="00F42E1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A539398" w14:textId="77777777" w:rsidR="008F36FC" w:rsidRDefault="00EA30ED" w:rsidP="00062E8D">
            <w:pPr>
              <w:rPr>
                <w:b/>
                <w:bCs/>
                <w:sz w:val="20"/>
                <w:szCs w:val="20"/>
                <w:lang w:val="en-GB"/>
              </w:rPr>
            </w:pPr>
            <w:r w:rsidRPr="00EA30ED">
              <w:rPr>
                <w:color w:val="404040"/>
                <w:sz w:val="20"/>
                <w:szCs w:val="20"/>
                <w:highlight w:val="yellow"/>
                <w:shd w:val="clear" w:color="auto" w:fill="FFFFFF"/>
                <w:lang w:val="en-GB"/>
              </w:rPr>
              <w:t>4 = Good</w:t>
            </w:r>
          </w:p>
        </w:tc>
        <w:tc>
          <w:tcPr>
            <w:tcW w:w="1667" w:type="pct"/>
          </w:tcPr>
          <w:p w14:paraId="73522D25" w14:textId="727CA832" w:rsidR="008F36FC" w:rsidRDefault="006967AC">
            <w:pPr>
              <w:keepNext/>
              <w:outlineLvl w:val="1"/>
              <w:rPr>
                <w:rFonts w:eastAsia="MS Mincho"/>
                <w:bCs/>
                <w:sz w:val="20"/>
                <w:szCs w:val="20"/>
                <w:lang w:val="en-GB"/>
              </w:rPr>
            </w:pPr>
            <w:r>
              <w:rPr>
                <w:rFonts w:eastAsia="MS Mincho"/>
                <w:bCs/>
                <w:sz w:val="20"/>
                <w:szCs w:val="20"/>
                <w:lang w:val="en-GB"/>
              </w:rPr>
              <w:t>5</w:t>
            </w:r>
          </w:p>
        </w:tc>
      </w:tr>
      <w:tr w:rsidR="008F36FC" w14:paraId="7724F7EF" w14:textId="77777777">
        <w:trPr>
          <w:trHeight w:val="20"/>
          <w:jc w:val="center"/>
        </w:trPr>
        <w:tc>
          <w:tcPr>
            <w:tcW w:w="1666" w:type="pct"/>
            <w:noWrap/>
            <w:hideMark/>
          </w:tcPr>
          <w:p w14:paraId="798D7358" w14:textId="77777777" w:rsidR="008F36FC" w:rsidRDefault="00F42E1A">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28EE3EA" w14:textId="77777777" w:rsidR="008F36FC" w:rsidRDefault="00F42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7ECA660A" w14:textId="77777777" w:rsidR="008F36FC" w:rsidRDefault="00F42E1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B98C43" w14:textId="77777777" w:rsidR="008F36FC" w:rsidRDefault="00EA30ED" w:rsidP="00062E8D">
            <w:pPr>
              <w:rPr>
                <w:b/>
                <w:bCs/>
                <w:sz w:val="20"/>
                <w:szCs w:val="20"/>
                <w:lang w:val="en-GB"/>
              </w:rPr>
            </w:pPr>
            <w:r w:rsidRPr="00EA30ED">
              <w:rPr>
                <w:color w:val="404040"/>
                <w:sz w:val="20"/>
                <w:szCs w:val="20"/>
                <w:highlight w:val="yellow"/>
                <w:shd w:val="clear" w:color="auto" w:fill="FFFFFF"/>
                <w:lang w:val="en-GB"/>
              </w:rPr>
              <w:t>4 = Good</w:t>
            </w:r>
          </w:p>
        </w:tc>
        <w:tc>
          <w:tcPr>
            <w:tcW w:w="1667" w:type="pct"/>
          </w:tcPr>
          <w:p w14:paraId="2A46BF48" w14:textId="334D77E8" w:rsidR="008F36FC" w:rsidRDefault="006967AC">
            <w:pPr>
              <w:keepNext/>
              <w:outlineLvl w:val="1"/>
              <w:rPr>
                <w:rFonts w:eastAsia="MS Mincho"/>
                <w:bCs/>
                <w:sz w:val="20"/>
                <w:szCs w:val="20"/>
                <w:lang w:val="en-GB"/>
              </w:rPr>
            </w:pPr>
            <w:r>
              <w:rPr>
                <w:rFonts w:eastAsia="MS Mincho"/>
                <w:bCs/>
                <w:sz w:val="20"/>
                <w:szCs w:val="20"/>
                <w:lang w:val="en-GB"/>
              </w:rPr>
              <w:t>5</w:t>
            </w:r>
          </w:p>
        </w:tc>
      </w:tr>
      <w:tr w:rsidR="008F36FC" w14:paraId="1DF0DF79" w14:textId="77777777">
        <w:trPr>
          <w:trHeight w:val="20"/>
          <w:jc w:val="center"/>
        </w:trPr>
        <w:tc>
          <w:tcPr>
            <w:tcW w:w="1666" w:type="pct"/>
            <w:noWrap/>
            <w:hideMark/>
          </w:tcPr>
          <w:p w14:paraId="6048704D" w14:textId="77777777" w:rsidR="008F36FC" w:rsidRDefault="00F42E1A">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6092A24" w14:textId="77777777" w:rsidR="008F36FC" w:rsidRDefault="00F42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38A27DB2" w14:textId="77777777" w:rsidR="008F36FC" w:rsidRDefault="00F42E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BCEE9A" w14:textId="77777777" w:rsidR="008F36FC" w:rsidRDefault="00EA30ED" w:rsidP="00062E8D">
            <w:pPr>
              <w:rPr>
                <w:b/>
                <w:bCs/>
                <w:sz w:val="20"/>
                <w:szCs w:val="20"/>
                <w:lang w:val="en-GB"/>
              </w:rPr>
            </w:pPr>
            <w:r w:rsidRPr="00EA30ED">
              <w:rPr>
                <w:color w:val="404040"/>
                <w:sz w:val="20"/>
                <w:szCs w:val="20"/>
                <w:highlight w:val="yellow"/>
                <w:shd w:val="clear" w:color="auto" w:fill="FFFFFF"/>
                <w:lang w:val="en-GB"/>
              </w:rPr>
              <w:t>4 = Good</w:t>
            </w:r>
          </w:p>
        </w:tc>
        <w:tc>
          <w:tcPr>
            <w:tcW w:w="1667" w:type="pct"/>
          </w:tcPr>
          <w:p w14:paraId="071A7B17" w14:textId="3DFDCEEE" w:rsidR="008F36FC" w:rsidRDefault="006967AC">
            <w:pPr>
              <w:keepNext/>
              <w:outlineLvl w:val="1"/>
              <w:rPr>
                <w:rFonts w:eastAsia="MS Mincho"/>
                <w:bCs/>
                <w:sz w:val="20"/>
                <w:szCs w:val="20"/>
                <w:lang w:val="en-GB"/>
              </w:rPr>
            </w:pPr>
            <w:r>
              <w:rPr>
                <w:rFonts w:eastAsia="MS Mincho"/>
                <w:bCs/>
                <w:sz w:val="20"/>
                <w:szCs w:val="20"/>
                <w:lang w:val="en-GB"/>
              </w:rPr>
              <w:t>5</w:t>
            </w:r>
          </w:p>
        </w:tc>
      </w:tr>
      <w:tr w:rsidR="008F36FC" w14:paraId="597076FA" w14:textId="77777777">
        <w:trPr>
          <w:trHeight w:val="20"/>
          <w:jc w:val="center"/>
        </w:trPr>
        <w:tc>
          <w:tcPr>
            <w:tcW w:w="1666" w:type="pct"/>
            <w:noWrap/>
            <w:hideMark/>
          </w:tcPr>
          <w:p w14:paraId="3CB9EEB0" w14:textId="77777777" w:rsidR="008F36FC" w:rsidRDefault="00F42E1A">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406A596" w14:textId="77777777" w:rsidR="008F36FC" w:rsidRDefault="00F42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4E0B488D" w14:textId="77777777" w:rsidR="008F36FC" w:rsidRDefault="00F42E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1EB39FE" w14:textId="77777777" w:rsidR="008F36FC" w:rsidRDefault="00EA30ED" w:rsidP="00062E8D">
            <w:pPr>
              <w:rPr>
                <w:b/>
                <w:bCs/>
                <w:sz w:val="20"/>
                <w:szCs w:val="20"/>
                <w:lang w:val="en-GB"/>
              </w:rPr>
            </w:pPr>
            <w:r w:rsidRPr="00EA30ED">
              <w:rPr>
                <w:color w:val="404040"/>
                <w:sz w:val="20"/>
                <w:szCs w:val="20"/>
                <w:highlight w:val="yellow"/>
                <w:shd w:val="clear" w:color="auto" w:fill="FFFFFF"/>
                <w:lang w:val="en-GB"/>
              </w:rPr>
              <w:t>4 = Good</w:t>
            </w:r>
          </w:p>
        </w:tc>
        <w:tc>
          <w:tcPr>
            <w:tcW w:w="1667" w:type="pct"/>
          </w:tcPr>
          <w:p w14:paraId="581C86E9" w14:textId="4CF85D85" w:rsidR="008F36FC" w:rsidRDefault="006967AC">
            <w:pPr>
              <w:keepNext/>
              <w:outlineLvl w:val="1"/>
              <w:rPr>
                <w:rFonts w:eastAsia="MS Mincho"/>
                <w:bCs/>
                <w:sz w:val="20"/>
                <w:szCs w:val="20"/>
                <w:lang w:val="en-GB"/>
              </w:rPr>
            </w:pPr>
            <w:r>
              <w:rPr>
                <w:rFonts w:eastAsia="MS Mincho"/>
                <w:bCs/>
                <w:sz w:val="20"/>
                <w:szCs w:val="20"/>
                <w:lang w:val="en-GB"/>
              </w:rPr>
              <w:t>5</w:t>
            </w:r>
          </w:p>
        </w:tc>
      </w:tr>
      <w:tr w:rsidR="008F36FC" w14:paraId="681BFF9F" w14:textId="77777777">
        <w:trPr>
          <w:trHeight w:val="20"/>
          <w:jc w:val="center"/>
        </w:trPr>
        <w:tc>
          <w:tcPr>
            <w:tcW w:w="1666" w:type="pct"/>
            <w:noWrap/>
            <w:hideMark/>
          </w:tcPr>
          <w:p w14:paraId="4A9148F5" w14:textId="77777777" w:rsidR="008F36FC" w:rsidRDefault="00F42E1A">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2A8CDAC" w14:textId="77777777" w:rsidR="008F36FC" w:rsidRDefault="00F42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60E72430" w14:textId="77777777" w:rsidR="008F36FC" w:rsidRDefault="00F42E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E642413" w14:textId="77777777" w:rsidR="008F36FC" w:rsidRDefault="00EA30ED" w:rsidP="00062E8D">
            <w:pPr>
              <w:rPr>
                <w:b/>
                <w:bCs/>
                <w:sz w:val="20"/>
                <w:szCs w:val="20"/>
                <w:lang w:val="en-GB"/>
              </w:rPr>
            </w:pPr>
            <w:r w:rsidRPr="00EA30ED">
              <w:rPr>
                <w:color w:val="404040"/>
                <w:sz w:val="20"/>
                <w:szCs w:val="20"/>
                <w:highlight w:val="yellow"/>
                <w:shd w:val="clear" w:color="auto" w:fill="FFFFFF"/>
                <w:lang w:val="en-GB"/>
              </w:rPr>
              <w:t>4 = Good</w:t>
            </w:r>
          </w:p>
        </w:tc>
        <w:tc>
          <w:tcPr>
            <w:tcW w:w="1667" w:type="pct"/>
          </w:tcPr>
          <w:p w14:paraId="02C8B031" w14:textId="6F28A815" w:rsidR="008F36FC" w:rsidRDefault="006967AC">
            <w:pPr>
              <w:keepNext/>
              <w:outlineLvl w:val="1"/>
              <w:rPr>
                <w:rFonts w:eastAsia="MS Mincho"/>
                <w:bCs/>
                <w:sz w:val="20"/>
                <w:szCs w:val="20"/>
                <w:lang w:val="en-GB"/>
              </w:rPr>
            </w:pPr>
            <w:r>
              <w:rPr>
                <w:rFonts w:eastAsia="MS Mincho"/>
                <w:bCs/>
                <w:sz w:val="20"/>
                <w:szCs w:val="20"/>
                <w:lang w:val="en-GB"/>
              </w:rPr>
              <w:t>5</w:t>
            </w:r>
          </w:p>
        </w:tc>
      </w:tr>
      <w:tr w:rsidR="008F36FC" w14:paraId="0831116C" w14:textId="77777777">
        <w:trPr>
          <w:trHeight w:val="20"/>
          <w:jc w:val="center"/>
        </w:trPr>
        <w:tc>
          <w:tcPr>
            <w:tcW w:w="1666" w:type="pct"/>
            <w:noWrap/>
            <w:hideMark/>
          </w:tcPr>
          <w:p w14:paraId="152A5CF8" w14:textId="77777777" w:rsidR="008F36FC" w:rsidRDefault="00F42E1A">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53D5749" w14:textId="77777777" w:rsidR="008F36FC" w:rsidRDefault="00F42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6D4A400B" w14:textId="77777777" w:rsidR="008F36FC" w:rsidRDefault="00F42E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487CC7F" w14:textId="77777777" w:rsidR="008F36FC" w:rsidRDefault="00096564" w:rsidP="00062E8D">
            <w:pPr>
              <w:rPr>
                <w:b/>
                <w:bCs/>
                <w:sz w:val="20"/>
                <w:szCs w:val="20"/>
                <w:lang w:val="en-GB"/>
              </w:rPr>
            </w:pPr>
            <w:r w:rsidRPr="00096564">
              <w:rPr>
                <w:color w:val="404040"/>
                <w:sz w:val="20"/>
                <w:szCs w:val="20"/>
                <w:highlight w:val="yellow"/>
                <w:shd w:val="clear" w:color="auto" w:fill="FFFFFF"/>
                <w:lang w:val="en-GB"/>
              </w:rPr>
              <w:t>3 = Satisfactory</w:t>
            </w:r>
          </w:p>
        </w:tc>
        <w:tc>
          <w:tcPr>
            <w:tcW w:w="1667" w:type="pct"/>
          </w:tcPr>
          <w:p w14:paraId="78BD108E" w14:textId="05C515A2" w:rsidR="008F36FC" w:rsidRDefault="006967AC">
            <w:pPr>
              <w:keepNext/>
              <w:outlineLvl w:val="1"/>
              <w:rPr>
                <w:rFonts w:eastAsia="MS Mincho"/>
                <w:bCs/>
                <w:sz w:val="20"/>
                <w:szCs w:val="20"/>
                <w:lang w:val="en-GB"/>
              </w:rPr>
            </w:pPr>
            <w:r>
              <w:rPr>
                <w:rFonts w:eastAsia="MS Mincho"/>
                <w:bCs/>
                <w:sz w:val="20"/>
                <w:szCs w:val="20"/>
                <w:lang w:val="en-GB"/>
              </w:rPr>
              <w:t>5</w:t>
            </w:r>
          </w:p>
        </w:tc>
      </w:tr>
      <w:tr w:rsidR="008F36FC" w14:paraId="62CD33A8" w14:textId="77777777">
        <w:trPr>
          <w:trHeight w:val="20"/>
          <w:jc w:val="center"/>
        </w:trPr>
        <w:tc>
          <w:tcPr>
            <w:tcW w:w="1666" w:type="pct"/>
            <w:noWrap/>
            <w:hideMark/>
          </w:tcPr>
          <w:p w14:paraId="5D761D32" w14:textId="77777777" w:rsidR="008F36FC" w:rsidRDefault="00F42E1A">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74AF383" w14:textId="77777777" w:rsidR="008F36FC" w:rsidRDefault="00F42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316CB518" w14:textId="77777777" w:rsidR="008F36FC" w:rsidRDefault="00F42E1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6C1EA7" w14:textId="77777777" w:rsidR="008F36FC" w:rsidRDefault="00096564" w:rsidP="00062E8D">
            <w:pPr>
              <w:rPr>
                <w:b/>
                <w:bCs/>
                <w:sz w:val="20"/>
                <w:szCs w:val="20"/>
                <w:lang w:val="en-GB"/>
              </w:rPr>
            </w:pPr>
            <w:r w:rsidRPr="00EA30ED">
              <w:rPr>
                <w:color w:val="404040"/>
                <w:sz w:val="20"/>
                <w:szCs w:val="20"/>
                <w:highlight w:val="yellow"/>
                <w:shd w:val="clear" w:color="auto" w:fill="FFFFFF"/>
                <w:lang w:val="en-GB"/>
              </w:rPr>
              <w:t>4 = Good</w:t>
            </w:r>
          </w:p>
        </w:tc>
        <w:tc>
          <w:tcPr>
            <w:tcW w:w="1667" w:type="pct"/>
          </w:tcPr>
          <w:p w14:paraId="78E0CAB3" w14:textId="74DB9FD2" w:rsidR="008F36FC" w:rsidRDefault="006967AC">
            <w:pPr>
              <w:keepNext/>
              <w:outlineLvl w:val="1"/>
              <w:rPr>
                <w:rFonts w:eastAsia="MS Mincho"/>
                <w:bCs/>
                <w:sz w:val="20"/>
                <w:szCs w:val="20"/>
                <w:lang w:val="en-GB"/>
              </w:rPr>
            </w:pPr>
            <w:r>
              <w:rPr>
                <w:rFonts w:eastAsia="MS Mincho"/>
                <w:bCs/>
                <w:sz w:val="20"/>
                <w:szCs w:val="20"/>
                <w:lang w:val="en-GB"/>
              </w:rPr>
              <w:t>5</w:t>
            </w:r>
          </w:p>
        </w:tc>
      </w:tr>
      <w:tr w:rsidR="008F36FC" w14:paraId="37758DFC" w14:textId="77777777">
        <w:trPr>
          <w:trHeight w:val="20"/>
          <w:jc w:val="center"/>
        </w:trPr>
        <w:tc>
          <w:tcPr>
            <w:tcW w:w="1666" w:type="pct"/>
            <w:noWrap/>
            <w:hideMark/>
          </w:tcPr>
          <w:p w14:paraId="75438CF8" w14:textId="77777777" w:rsidR="008F36FC" w:rsidRDefault="00F42E1A">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B83F73C" w14:textId="77777777" w:rsidR="008F36FC" w:rsidRDefault="00F42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50B09D6D" w14:textId="77777777" w:rsidR="008F36FC" w:rsidRDefault="00F42E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2943644" w14:textId="77777777" w:rsidR="008F36FC" w:rsidRDefault="00096564" w:rsidP="00062E8D">
            <w:pPr>
              <w:rPr>
                <w:b/>
                <w:bCs/>
                <w:sz w:val="20"/>
                <w:szCs w:val="20"/>
                <w:lang w:val="en-GB"/>
              </w:rPr>
            </w:pPr>
            <w:r w:rsidRPr="00096564">
              <w:rPr>
                <w:color w:val="404040"/>
                <w:sz w:val="20"/>
                <w:szCs w:val="20"/>
                <w:highlight w:val="yellow"/>
                <w:shd w:val="clear" w:color="auto" w:fill="FFFFFF"/>
                <w:lang w:val="en-GB"/>
              </w:rPr>
              <w:t>5 = Excellent</w:t>
            </w:r>
          </w:p>
        </w:tc>
        <w:tc>
          <w:tcPr>
            <w:tcW w:w="1667" w:type="pct"/>
          </w:tcPr>
          <w:p w14:paraId="2AF2961D" w14:textId="288F2F6E" w:rsidR="008F36FC" w:rsidRDefault="006967AC">
            <w:pPr>
              <w:keepNext/>
              <w:outlineLvl w:val="1"/>
              <w:rPr>
                <w:rFonts w:eastAsia="MS Mincho"/>
                <w:bCs/>
                <w:sz w:val="20"/>
                <w:szCs w:val="20"/>
                <w:lang w:val="en-GB"/>
              </w:rPr>
            </w:pPr>
            <w:r>
              <w:rPr>
                <w:rFonts w:eastAsia="MS Mincho"/>
                <w:bCs/>
                <w:sz w:val="20"/>
                <w:szCs w:val="20"/>
                <w:lang w:val="en-GB"/>
              </w:rPr>
              <w:t>5</w:t>
            </w:r>
          </w:p>
        </w:tc>
      </w:tr>
      <w:tr w:rsidR="008F36FC" w14:paraId="294ABABA" w14:textId="77777777">
        <w:trPr>
          <w:trHeight w:val="20"/>
          <w:jc w:val="center"/>
        </w:trPr>
        <w:tc>
          <w:tcPr>
            <w:tcW w:w="1666" w:type="pct"/>
            <w:noWrap/>
            <w:hideMark/>
          </w:tcPr>
          <w:p w14:paraId="33D4BFE9" w14:textId="77777777" w:rsidR="008F36FC" w:rsidRDefault="00F42E1A">
            <w:pPr>
              <w:rPr>
                <w:b/>
                <w:sz w:val="20"/>
                <w:szCs w:val="20"/>
                <w:lang w:val="en-GB"/>
              </w:rPr>
            </w:pPr>
            <w:r>
              <w:rPr>
                <w:b/>
                <w:sz w:val="20"/>
                <w:szCs w:val="20"/>
                <w:lang w:val="en-GB"/>
              </w:rPr>
              <w:t xml:space="preserve">9. Are the results presented clearly? </w:t>
            </w:r>
          </w:p>
          <w:p w14:paraId="03D30C70" w14:textId="77777777" w:rsidR="008F36FC" w:rsidRDefault="00F42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5290E068" w14:textId="77777777" w:rsidR="008F36FC" w:rsidRDefault="00F42E1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FDC6B5" w14:textId="77777777" w:rsidR="008F36FC" w:rsidRDefault="00096564">
            <w:pPr>
              <w:contextualSpacing/>
              <w:rPr>
                <w:bCs/>
                <w:sz w:val="20"/>
                <w:szCs w:val="20"/>
                <w:lang w:val="en-GB"/>
              </w:rPr>
            </w:pPr>
            <w:r w:rsidRPr="00EA30ED">
              <w:rPr>
                <w:color w:val="404040"/>
                <w:sz w:val="20"/>
                <w:szCs w:val="20"/>
                <w:highlight w:val="yellow"/>
                <w:shd w:val="clear" w:color="auto" w:fill="FFFFFF"/>
                <w:lang w:val="en-GB"/>
              </w:rPr>
              <w:t>4 = Good</w:t>
            </w:r>
          </w:p>
        </w:tc>
        <w:tc>
          <w:tcPr>
            <w:tcW w:w="1667" w:type="pct"/>
          </w:tcPr>
          <w:p w14:paraId="14BCC7D4" w14:textId="181B576B" w:rsidR="008F36FC" w:rsidRDefault="006967AC">
            <w:pPr>
              <w:keepNext/>
              <w:outlineLvl w:val="1"/>
              <w:rPr>
                <w:rFonts w:eastAsia="MS Mincho"/>
                <w:bCs/>
                <w:sz w:val="20"/>
                <w:szCs w:val="20"/>
                <w:lang w:val="en-GB"/>
              </w:rPr>
            </w:pPr>
            <w:r>
              <w:rPr>
                <w:rFonts w:eastAsia="MS Mincho"/>
                <w:bCs/>
                <w:sz w:val="20"/>
                <w:szCs w:val="20"/>
                <w:lang w:val="en-GB"/>
              </w:rPr>
              <w:t>5</w:t>
            </w:r>
          </w:p>
        </w:tc>
      </w:tr>
      <w:tr w:rsidR="008F36FC" w14:paraId="115B0053" w14:textId="77777777">
        <w:trPr>
          <w:trHeight w:val="20"/>
          <w:jc w:val="center"/>
        </w:trPr>
        <w:tc>
          <w:tcPr>
            <w:tcW w:w="1666" w:type="pct"/>
            <w:noWrap/>
            <w:hideMark/>
          </w:tcPr>
          <w:p w14:paraId="32EA3994" w14:textId="77777777" w:rsidR="008F36FC" w:rsidRDefault="00F42E1A">
            <w:pPr>
              <w:rPr>
                <w:b/>
                <w:sz w:val="20"/>
                <w:szCs w:val="20"/>
                <w:lang w:val="en-GB"/>
              </w:rPr>
            </w:pPr>
            <w:r>
              <w:rPr>
                <w:b/>
                <w:sz w:val="20"/>
                <w:szCs w:val="20"/>
                <w:lang w:val="en-GB"/>
              </w:rPr>
              <w:t>10. Are tables and figures clear, relevant, and necessary?</w:t>
            </w:r>
          </w:p>
          <w:p w14:paraId="5EAFAB98" w14:textId="77777777" w:rsidR="008F36FC" w:rsidRDefault="00F42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1456D557" w14:textId="77777777" w:rsidR="008F36FC" w:rsidRDefault="00F42E1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2432C64" w14:textId="77777777" w:rsidR="008F36FC" w:rsidRDefault="008F36FC">
            <w:pPr>
              <w:rPr>
                <w:color w:val="404040"/>
                <w:sz w:val="20"/>
                <w:szCs w:val="20"/>
                <w:shd w:val="clear" w:color="auto" w:fill="FFFFFF"/>
                <w:lang w:val="en-GB"/>
              </w:rPr>
            </w:pPr>
          </w:p>
          <w:p w14:paraId="460AE499" w14:textId="77777777" w:rsidR="008F36FC" w:rsidRDefault="008F36FC">
            <w:pPr>
              <w:rPr>
                <w:sz w:val="20"/>
                <w:szCs w:val="20"/>
                <w:lang w:val="en-GB"/>
              </w:rPr>
            </w:pPr>
          </w:p>
        </w:tc>
        <w:tc>
          <w:tcPr>
            <w:tcW w:w="1667" w:type="pct"/>
          </w:tcPr>
          <w:p w14:paraId="2AF0AD7B" w14:textId="77777777" w:rsidR="008F36FC" w:rsidRDefault="00096564">
            <w:pPr>
              <w:contextualSpacing/>
              <w:rPr>
                <w:bCs/>
                <w:sz w:val="20"/>
                <w:szCs w:val="20"/>
                <w:lang w:val="en-GB"/>
              </w:rPr>
            </w:pPr>
            <w:r w:rsidRPr="00096564">
              <w:rPr>
                <w:color w:val="404040"/>
                <w:sz w:val="20"/>
                <w:szCs w:val="20"/>
                <w:highlight w:val="yellow"/>
                <w:shd w:val="clear" w:color="auto" w:fill="FFFFFF"/>
                <w:lang w:val="en-GB"/>
              </w:rPr>
              <w:t>5 = Excellent</w:t>
            </w:r>
          </w:p>
        </w:tc>
        <w:tc>
          <w:tcPr>
            <w:tcW w:w="1667" w:type="pct"/>
          </w:tcPr>
          <w:p w14:paraId="6E3C10BC" w14:textId="6BF57025" w:rsidR="008F36FC" w:rsidRDefault="006967AC">
            <w:pPr>
              <w:keepNext/>
              <w:outlineLvl w:val="1"/>
              <w:rPr>
                <w:rFonts w:eastAsia="MS Mincho"/>
                <w:bCs/>
                <w:sz w:val="20"/>
                <w:szCs w:val="20"/>
                <w:lang w:val="en-GB"/>
              </w:rPr>
            </w:pPr>
            <w:r>
              <w:rPr>
                <w:rFonts w:eastAsia="MS Mincho"/>
                <w:bCs/>
                <w:sz w:val="20"/>
                <w:szCs w:val="20"/>
                <w:lang w:val="en-GB"/>
              </w:rPr>
              <w:t>5</w:t>
            </w:r>
          </w:p>
        </w:tc>
      </w:tr>
      <w:tr w:rsidR="008F36FC" w14:paraId="042B88BC" w14:textId="77777777">
        <w:trPr>
          <w:trHeight w:val="20"/>
          <w:jc w:val="center"/>
        </w:trPr>
        <w:tc>
          <w:tcPr>
            <w:tcW w:w="1666" w:type="pct"/>
            <w:noWrap/>
            <w:hideMark/>
          </w:tcPr>
          <w:p w14:paraId="6B2825B9" w14:textId="77777777" w:rsidR="008F36FC" w:rsidRDefault="00F42E1A">
            <w:pPr>
              <w:rPr>
                <w:b/>
                <w:sz w:val="20"/>
                <w:szCs w:val="20"/>
                <w:lang w:val="en-GB"/>
              </w:rPr>
            </w:pPr>
            <w:r>
              <w:rPr>
                <w:b/>
                <w:sz w:val="20"/>
                <w:szCs w:val="20"/>
                <w:lang w:val="en-GB"/>
              </w:rPr>
              <w:t>11. Does the discussion relate findings to existing literature?</w:t>
            </w:r>
          </w:p>
          <w:p w14:paraId="7E3C2589" w14:textId="77777777" w:rsidR="008F36FC" w:rsidRDefault="00F42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6478F85F" w14:textId="77777777" w:rsidR="008F36FC" w:rsidRDefault="00F42E1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DD3B3E" w14:textId="77777777" w:rsidR="008F36FC" w:rsidRDefault="00096564">
            <w:pPr>
              <w:contextualSpacing/>
              <w:rPr>
                <w:bCs/>
                <w:sz w:val="20"/>
                <w:szCs w:val="20"/>
                <w:lang w:val="en-GB"/>
              </w:rPr>
            </w:pPr>
            <w:r w:rsidRPr="00EA30ED">
              <w:rPr>
                <w:color w:val="404040"/>
                <w:sz w:val="20"/>
                <w:szCs w:val="20"/>
                <w:highlight w:val="yellow"/>
                <w:shd w:val="clear" w:color="auto" w:fill="FFFFFF"/>
                <w:lang w:val="en-GB"/>
              </w:rPr>
              <w:t>4 = Good</w:t>
            </w:r>
          </w:p>
        </w:tc>
        <w:tc>
          <w:tcPr>
            <w:tcW w:w="1667" w:type="pct"/>
          </w:tcPr>
          <w:p w14:paraId="35366E20" w14:textId="41DC3832" w:rsidR="008F36FC" w:rsidRDefault="006967AC">
            <w:pPr>
              <w:keepNext/>
              <w:outlineLvl w:val="1"/>
              <w:rPr>
                <w:rFonts w:eastAsia="MS Mincho"/>
                <w:bCs/>
                <w:sz w:val="20"/>
                <w:szCs w:val="20"/>
                <w:lang w:val="en-GB"/>
              </w:rPr>
            </w:pPr>
            <w:r>
              <w:rPr>
                <w:rFonts w:eastAsia="MS Mincho"/>
                <w:bCs/>
                <w:sz w:val="20"/>
                <w:szCs w:val="20"/>
                <w:lang w:val="en-GB"/>
              </w:rPr>
              <w:t>5</w:t>
            </w:r>
          </w:p>
        </w:tc>
      </w:tr>
      <w:tr w:rsidR="00096564" w14:paraId="4584F3FB" w14:textId="77777777">
        <w:trPr>
          <w:trHeight w:val="20"/>
          <w:jc w:val="center"/>
        </w:trPr>
        <w:tc>
          <w:tcPr>
            <w:tcW w:w="1666" w:type="pct"/>
            <w:noWrap/>
            <w:hideMark/>
          </w:tcPr>
          <w:p w14:paraId="1529563D" w14:textId="77777777" w:rsidR="00096564" w:rsidRDefault="00096564">
            <w:pPr>
              <w:rPr>
                <w:b/>
                <w:sz w:val="20"/>
                <w:szCs w:val="20"/>
                <w:lang w:val="en-GB"/>
              </w:rPr>
            </w:pPr>
            <w:r>
              <w:rPr>
                <w:b/>
                <w:sz w:val="20"/>
                <w:szCs w:val="20"/>
                <w:lang w:val="en-GB"/>
              </w:rPr>
              <w:t>12. Are the conclusions supported by the data?</w:t>
            </w:r>
          </w:p>
          <w:p w14:paraId="6DDE0FA4" w14:textId="77777777" w:rsidR="00096564" w:rsidRDefault="0009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7B0AEA3B" w14:textId="77777777" w:rsidR="00096564" w:rsidRDefault="000965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C8C9C0" w14:textId="77777777" w:rsidR="00096564" w:rsidRDefault="00096564" w:rsidP="00A6195A">
            <w:pPr>
              <w:contextualSpacing/>
              <w:rPr>
                <w:bCs/>
                <w:sz w:val="20"/>
                <w:szCs w:val="20"/>
                <w:lang w:val="en-GB"/>
              </w:rPr>
            </w:pPr>
            <w:r w:rsidRPr="00EA30ED">
              <w:rPr>
                <w:color w:val="404040"/>
                <w:sz w:val="20"/>
                <w:szCs w:val="20"/>
                <w:highlight w:val="yellow"/>
                <w:shd w:val="clear" w:color="auto" w:fill="FFFFFF"/>
                <w:lang w:val="en-GB"/>
              </w:rPr>
              <w:t>4 = Good</w:t>
            </w:r>
          </w:p>
        </w:tc>
        <w:tc>
          <w:tcPr>
            <w:tcW w:w="1667" w:type="pct"/>
          </w:tcPr>
          <w:p w14:paraId="6DF0AF60" w14:textId="3864C0A3" w:rsidR="00096564" w:rsidRDefault="006967AC">
            <w:pPr>
              <w:keepNext/>
              <w:outlineLvl w:val="1"/>
              <w:rPr>
                <w:rFonts w:eastAsia="MS Mincho"/>
                <w:bCs/>
                <w:sz w:val="20"/>
                <w:szCs w:val="20"/>
                <w:lang w:val="en-GB"/>
              </w:rPr>
            </w:pPr>
            <w:r>
              <w:rPr>
                <w:rFonts w:eastAsia="MS Mincho"/>
                <w:bCs/>
                <w:sz w:val="20"/>
                <w:szCs w:val="20"/>
                <w:lang w:val="en-GB"/>
              </w:rPr>
              <w:t>5</w:t>
            </w:r>
          </w:p>
        </w:tc>
      </w:tr>
      <w:tr w:rsidR="00096564" w14:paraId="1BB70714" w14:textId="77777777">
        <w:trPr>
          <w:trHeight w:val="20"/>
          <w:jc w:val="center"/>
        </w:trPr>
        <w:tc>
          <w:tcPr>
            <w:tcW w:w="1666" w:type="pct"/>
            <w:noWrap/>
            <w:hideMark/>
          </w:tcPr>
          <w:p w14:paraId="1890B2A3" w14:textId="77777777" w:rsidR="00096564" w:rsidRDefault="00096564">
            <w:pPr>
              <w:rPr>
                <w:b/>
                <w:sz w:val="20"/>
                <w:szCs w:val="20"/>
                <w:lang w:val="en-GB"/>
              </w:rPr>
            </w:pPr>
            <w:r>
              <w:rPr>
                <w:b/>
                <w:sz w:val="20"/>
                <w:szCs w:val="20"/>
                <w:lang w:val="en-GB"/>
              </w:rPr>
              <w:t>13. Are the limitations of the study discussed?</w:t>
            </w:r>
          </w:p>
          <w:p w14:paraId="0221D183" w14:textId="77777777" w:rsidR="00096564" w:rsidRDefault="0009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666F4E34" w14:textId="77777777" w:rsidR="00096564" w:rsidRDefault="00096564">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571802E6" w14:textId="77777777" w:rsidR="00096564" w:rsidRDefault="0021725F">
            <w:pPr>
              <w:contextualSpacing/>
              <w:rPr>
                <w:bCs/>
                <w:sz w:val="20"/>
                <w:szCs w:val="20"/>
                <w:lang w:val="en-GB"/>
              </w:rPr>
            </w:pPr>
            <w:r w:rsidRPr="00EA30ED">
              <w:rPr>
                <w:color w:val="404040"/>
                <w:sz w:val="20"/>
                <w:szCs w:val="20"/>
                <w:highlight w:val="yellow"/>
                <w:shd w:val="clear" w:color="auto" w:fill="FFFFFF"/>
                <w:lang w:val="en-GB"/>
              </w:rPr>
              <w:lastRenderedPageBreak/>
              <w:t>4 = Good</w:t>
            </w:r>
          </w:p>
        </w:tc>
        <w:tc>
          <w:tcPr>
            <w:tcW w:w="1667" w:type="pct"/>
          </w:tcPr>
          <w:p w14:paraId="4F341283" w14:textId="0C3F0B54" w:rsidR="00096564" w:rsidRDefault="006967AC">
            <w:pPr>
              <w:keepNext/>
              <w:outlineLvl w:val="1"/>
              <w:rPr>
                <w:rFonts w:eastAsia="MS Mincho"/>
                <w:bCs/>
                <w:sz w:val="20"/>
                <w:szCs w:val="20"/>
                <w:lang w:val="en-GB"/>
              </w:rPr>
            </w:pPr>
            <w:r>
              <w:rPr>
                <w:rFonts w:eastAsia="MS Mincho"/>
                <w:bCs/>
                <w:sz w:val="20"/>
                <w:szCs w:val="20"/>
                <w:lang w:val="en-GB"/>
              </w:rPr>
              <w:t>5</w:t>
            </w:r>
          </w:p>
        </w:tc>
      </w:tr>
      <w:tr w:rsidR="00096564" w14:paraId="62F96DBC" w14:textId="77777777">
        <w:trPr>
          <w:trHeight w:val="20"/>
          <w:jc w:val="center"/>
        </w:trPr>
        <w:tc>
          <w:tcPr>
            <w:tcW w:w="1666" w:type="pct"/>
            <w:noWrap/>
            <w:hideMark/>
          </w:tcPr>
          <w:p w14:paraId="57975BC9" w14:textId="77777777" w:rsidR="00096564" w:rsidRDefault="00096564">
            <w:pPr>
              <w:rPr>
                <w:b/>
                <w:sz w:val="20"/>
                <w:szCs w:val="20"/>
                <w:lang w:val="en-GB"/>
              </w:rPr>
            </w:pPr>
            <w:r>
              <w:rPr>
                <w:b/>
                <w:sz w:val="20"/>
                <w:szCs w:val="20"/>
                <w:lang w:val="en-GB"/>
              </w:rPr>
              <w:t>14. Are the references relevant and sufficient (in number)?</w:t>
            </w:r>
          </w:p>
          <w:p w14:paraId="64A91FD5" w14:textId="77777777" w:rsidR="00096564" w:rsidRDefault="0009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47372B36" w14:textId="77777777" w:rsidR="00096564" w:rsidRDefault="000965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A81819F" w14:textId="77777777" w:rsidR="00096564" w:rsidRDefault="00096564">
            <w:pPr>
              <w:rPr>
                <w:sz w:val="20"/>
                <w:szCs w:val="20"/>
                <w:lang w:val="en-GB"/>
              </w:rPr>
            </w:pPr>
            <w:r>
              <w:rPr>
                <w:color w:val="404040"/>
                <w:sz w:val="20"/>
                <w:szCs w:val="20"/>
                <w:shd w:val="clear" w:color="auto" w:fill="FFFFFF"/>
                <w:lang w:val="en-GB"/>
              </w:rPr>
              <w:t>N/A = Not Applicable</w:t>
            </w:r>
          </w:p>
        </w:tc>
        <w:tc>
          <w:tcPr>
            <w:tcW w:w="1667" w:type="pct"/>
          </w:tcPr>
          <w:p w14:paraId="455683C8" w14:textId="77777777" w:rsidR="00096564" w:rsidRDefault="0021725F">
            <w:pPr>
              <w:contextualSpacing/>
              <w:rPr>
                <w:bCs/>
                <w:sz w:val="20"/>
                <w:szCs w:val="20"/>
                <w:lang w:val="en-GB"/>
              </w:rPr>
            </w:pPr>
            <w:r w:rsidRPr="0021725F">
              <w:rPr>
                <w:color w:val="404040"/>
                <w:sz w:val="20"/>
                <w:szCs w:val="20"/>
                <w:highlight w:val="yellow"/>
                <w:shd w:val="clear" w:color="auto" w:fill="FFFFFF"/>
                <w:lang w:val="en-GB"/>
              </w:rPr>
              <w:t>5 = Excellent</w:t>
            </w:r>
          </w:p>
        </w:tc>
        <w:tc>
          <w:tcPr>
            <w:tcW w:w="1667" w:type="pct"/>
          </w:tcPr>
          <w:p w14:paraId="230A7363" w14:textId="69A24E62" w:rsidR="00096564" w:rsidRDefault="006967AC">
            <w:pPr>
              <w:keepNext/>
              <w:outlineLvl w:val="1"/>
              <w:rPr>
                <w:rFonts w:eastAsia="MS Mincho"/>
                <w:bCs/>
                <w:sz w:val="20"/>
                <w:szCs w:val="20"/>
                <w:lang w:val="en-GB"/>
              </w:rPr>
            </w:pPr>
            <w:r>
              <w:rPr>
                <w:rFonts w:eastAsia="MS Mincho"/>
                <w:bCs/>
                <w:sz w:val="20"/>
                <w:szCs w:val="20"/>
                <w:lang w:val="en-GB"/>
              </w:rPr>
              <w:t>5</w:t>
            </w:r>
          </w:p>
        </w:tc>
      </w:tr>
      <w:tr w:rsidR="00096564" w14:paraId="5EA7C29B" w14:textId="77777777">
        <w:trPr>
          <w:trHeight w:val="20"/>
          <w:jc w:val="center"/>
        </w:trPr>
        <w:tc>
          <w:tcPr>
            <w:tcW w:w="1666" w:type="pct"/>
            <w:noWrap/>
            <w:hideMark/>
          </w:tcPr>
          <w:p w14:paraId="15F3BE29" w14:textId="77777777" w:rsidR="00096564" w:rsidRDefault="00096564">
            <w:pPr>
              <w:rPr>
                <w:b/>
                <w:sz w:val="20"/>
                <w:szCs w:val="20"/>
                <w:lang w:val="en-GB"/>
              </w:rPr>
            </w:pPr>
            <w:r>
              <w:rPr>
                <w:b/>
                <w:sz w:val="20"/>
                <w:szCs w:val="20"/>
                <w:lang w:val="en-GB"/>
              </w:rPr>
              <w:t>15. Is the manuscript written in clear and understandable language?</w:t>
            </w:r>
          </w:p>
          <w:p w14:paraId="42D2DDD9" w14:textId="77777777" w:rsidR="00096564" w:rsidRDefault="00096564">
            <w:pPr>
              <w:rPr>
                <w:color w:val="404040"/>
                <w:sz w:val="20"/>
                <w:szCs w:val="20"/>
                <w:shd w:val="clear" w:color="auto" w:fill="FFFFFF"/>
                <w:lang w:val="en-GB"/>
              </w:rPr>
            </w:pPr>
            <w:r>
              <w:rPr>
                <w:color w:val="404040"/>
                <w:sz w:val="20"/>
                <w:szCs w:val="20"/>
                <w:shd w:val="clear" w:color="auto" w:fill="FFFFFF"/>
                <w:lang w:val="en-GB"/>
              </w:rPr>
              <w:t xml:space="preserve">Rating Scale: </w:t>
            </w:r>
          </w:p>
          <w:p w14:paraId="2E959517" w14:textId="77777777" w:rsidR="00096564" w:rsidRDefault="000965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B85633B" w14:textId="77777777" w:rsidR="00096564" w:rsidRDefault="00096564">
            <w:pPr>
              <w:rPr>
                <w:sz w:val="20"/>
                <w:szCs w:val="20"/>
                <w:lang w:val="en-GB"/>
              </w:rPr>
            </w:pPr>
            <w:r>
              <w:rPr>
                <w:color w:val="404040"/>
                <w:sz w:val="20"/>
                <w:szCs w:val="20"/>
                <w:shd w:val="clear" w:color="auto" w:fill="FFFFFF"/>
                <w:lang w:val="en-GB"/>
              </w:rPr>
              <w:t>N/A = Not Applicable</w:t>
            </w:r>
          </w:p>
        </w:tc>
        <w:tc>
          <w:tcPr>
            <w:tcW w:w="1667" w:type="pct"/>
          </w:tcPr>
          <w:p w14:paraId="073C9A0A" w14:textId="77777777" w:rsidR="00096564" w:rsidRDefault="0021725F">
            <w:pPr>
              <w:contextualSpacing/>
              <w:rPr>
                <w:bCs/>
                <w:sz w:val="20"/>
                <w:szCs w:val="20"/>
                <w:lang w:val="en-GB"/>
              </w:rPr>
            </w:pPr>
            <w:r w:rsidRPr="0021725F">
              <w:rPr>
                <w:color w:val="404040"/>
                <w:sz w:val="20"/>
                <w:szCs w:val="20"/>
                <w:highlight w:val="yellow"/>
                <w:shd w:val="clear" w:color="auto" w:fill="FFFFFF"/>
                <w:lang w:val="en-GB"/>
              </w:rPr>
              <w:t>5 = Excellent</w:t>
            </w:r>
          </w:p>
        </w:tc>
        <w:tc>
          <w:tcPr>
            <w:tcW w:w="1667" w:type="pct"/>
          </w:tcPr>
          <w:p w14:paraId="3AEE2FAD" w14:textId="12A600A3" w:rsidR="00096564" w:rsidRDefault="006967AC">
            <w:pPr>
              <w:keepNext/>
              <w:outlineLvl w:val="1"/>
              <w:rPr>
                <w:rFonts w:eastAsia="MS Mincho"/>
                <w:bCs/>
                <w:sz w:val="20"/>
                <w:szCs w:val="20"/>
                <w:lang w:val="en-GB"/>
              </w:rPr>
            </w:pPr>
            <w:r>
              <w:rPr>
                <w:rFonts w:eastAsia="MS Mincho"/>
                <w:bCs/>
                <w:sz w:val="20"/>
                <w:szCs w:val="20"/>
                <w:lang w:val="en-GB"/>
              </w:rPr>
              <w:t>5</w:t>
            </w:r>
          </w:p>
        </w:tc>
      </w:tr>
    </w:tbl>
    <w:p w14:paraId="64E1AE71" w14:textId="77777777" w:rsidR="008F36FC" w:rsidRDefault="008F36FC">
      <w:pPr>
        <w:jc w:val="both"/>
        <w:rPr>
          <w:rFonts w:eastAsia="MS Mincho"/>
          <w:b/>
          <w:bCs/>
          <w:sz w:val="20"/>
          <w:szCs w:val="20"/>
          <w:u w:val="single"/>
          <w:lang w:val="en-GB" w:eastAsia="x-none"/>
        </w:rPr>
      </w:pPr>
    </w:p>
    <w:p w14:paraId="40EE01BD" w14:textId="77777777" w:rsidR="008F36FC" w:rsidRDefault="008F36FC">
      <w:pPr>
        <w:jc w:val="both"/>
        <w:rPr>
          <w:rFonts w:eastAsia="MS Mincho"/>
          <w:b/>
          <w:bCs/>
          <w:sz w:val="20"/>
          <w:szCs w:val="20"/>
          <w:u w:val="single"/>
          <w:lang w:val="en-GB" w:eastAsia="x-none"/>
        </w:rPr>
      </w:pPr>
    </w:p>
    <w:p w14:paraId="05C57D97" w14:textId="77777777" w:rsidR="008F36FC" w:rsidRDefault="00F42E1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46FB9BD" w14:textId="77777777" w:rsidR="008F36FC" w:rsidRDefault="008F36F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F36FC" w14:paraId="69D68E21" w14:textId="77777777">
        <w:trPr>
          <w:trHeight w:val="20"/>
          <w:jc w:val="center"/>
        </w:trPr>
        <w:tc>
          <w:tcPr>
            <w:tcW w:w="1666" w:type="pct"/>
            <w:noWrap/>
          </w:tcPr>
          <w:p w14:paraId="4D353DC2" w14:textId="77777777" w:rsidR="008F36FC" w:rsidRDefault="008F36FC">
            <w:pPr>
              <w:keepNext/>
              <w:outlineLvl w:val="1"/>
              <w:rPr>
                <w:rFonts w:eastAsia="MS Mincho"/>
                <w:b/>
                <w:bCs/>
                <w:sz w:val="20"/>
                <w:szCs w:val="20"/>
                <w:lang w:val="en-GB"/>
              </w:rPr>
            </w:pPr>
          </w:p>
        </w:tc>
        <w:tc>
          <w:tcPr>
            <w:tcW w:w="1667" w:type="pct"/>
          </w:tcPr>
          <w:p w14:paraId="0E8F1ADD" w14:textId="77777777" w:rsidR="008F36FC" w:rsidRDefault="00F42E1A">
            <w:pPr>
              <w:keepNext/>
              <w:outlineLvl w:val="1"/>
              <w:rPr>
                <w:rFonts w:eastAsia="MS Mincho"/>
                <w:b/>
                <w:bCs/>
                <w:sz w:val="20"/>
                <w:szCs w:val="20"/>
                <w:lang w:val="en-GB"/>
              </w:rPr>
            </w:pPr>
            <w:r>
              <w:rPr>
                <w:rFonts w:eastAsia="MS Mincho"/>
                <w:b/>
                <w:bCs/>
                <w:sz w:val="20"/>
                <w:szCs w:val="20"/>
                <w:lang w:val="en-GB"/>
              </w:rPr>
              <w:t>Reviewer’s comment</w:t>
            </w:r>
          </w:p>
          <w:p w14:paraId="23064C88" w14:textId="77777777" w:rsidR="008F36FC" w:rsidRDefault="008F36FC">
            <w:pPr>
              <w:rPr>
                <w:sz w:val="20"/>
                <w:szCs w:val="20"/>
                <w:lang w:val="en-GB"/>
              </w:rPr>
            </w:pPr>
          </w:p>
        </w:tc>
        <w:tc>
          <w:tcPr>
            <w:tcW w:w="1667" w:type="pct"/>
          </w:tcPr>
          <w:p w14:paraId="43B2B261" w14:textId="77777777" w:rsidR="008F36FC" w:rsidRDefault="00F42E1A">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9721D30" w14:textId="77777777" w:rsidR="008F36FC" w:rsidRDefault="008F36FC">
            <w:pPr>
              <w:keepNext/>
              <w:outlineLvl w:val="1"/>
              <w:rPr>
                <w:rFonts w:eastAsia="MS Mincho"/>
                <w:bCs/>
                <w:sz w:val="20"/>
                <w:szCs w:val="20"/>
                <w:lang w:val="en-GB"/>
              </w:rPr>
            </w:pPr>
          </w:p>
        </w:tc>
      </w:tr>
      <w:tr w:rsidR="008F36FC" w14:paraId="630751A7" w14:textId="77777777">
        <w:trPr>
          <w:trHeight w:val="20"/>
          <w:jc w:val="center"/>
        </w:trPr>
        <w:tc>
          <w:tcPr>
            <w:tcW w:w="1666" w:type="pct"/>
            <w:noWrap/>
          </w:tcPr>
          <w:p w14:paraId="67178411" w14:textId="77777777" w:rsidR="008F36FC" w:rsidRDefault="00F42E1A">
            <w:pPr>
              <w:rPr>
                <w:b/>
                <w:bCs/>
                <w:sz w:val="20"/>
                <w:szCs w:val="20"/>
                <w:lang w:val="en-GB"/>
              </w:rPr>
            </w:pPr>
            <w:r>
              <w:rPr>
                <w:b/>
                <w:bCs/>
                <w:sz w:val="20"/>
                <w:szCs w:val="20"/>
                <w:lang w:val="en-GB"/>
              </w:rPr>
              <w:t>Is the title of the article suitable?</w:t>
            </w:r>
          </w:p>
          <w:p w14:paraId="0C327897" w14:textId="77777777" w:rsidR="008F36FC" w:rsidRDefault="008F36FC">
            <w:pPr>
              <w:rPr>
                <w:bCs/>
                <w:sz w:val="20"/>
                <w:szCs w:val="20"/>
                <w:lang w:val="en-GB"/>
              </w:rPr>
            </w:pPr>
          </w:p>
          <w:p w14:paraId="0748E85D" w14:textId="77777777" w:rsidR="008F36FC" w:rsidRDefault="00F42E1A">
            <w:pPr>
              <w:rPr>
                <w:bCs/>
                <w:sz w:val="20"/>
                <w:szCs w:val="20"/>
                <w:lang w:val="en-GB"/>
              </w:rPr>
            </w:pPr>
            <w:r>
              <w:rPr>
                <w:bCs/>
                <w:sz w:val="20"/>
                <w:szCs w:val="20"/>
                <w:lang w:val="en-GB"/>
              </w:rPr>
              <w:t>If your answer is NO, please provide a brief, clear suggestion for improvement.</w:t>
            </w:r>
          </w:p>
          <w:p w14:paraId="1306F168" w14:textId="77777777" w:rsidR="008F36FC" w:rsidRDefault="008F36FC">
            <w:pPr>
              <w:rPr>
                <w:sz w:val="20"/>
                <w:szCs w:val="20"/>
                <w:u w:val="single"/>
                <w:lang w:val="en-GB"/>
              </w:rPr>
            </w:pPr>
          </w:p>
        </w:tc>
        <w:tc>
          <w:tcPr>
            <w:tcW w:w="1667" w:type="pct"/>
          </w:tcPr>
          <w:p w14:paraId="0C67F069" w14:textId="77777777" w:rsidR="008F36FC" w:rsidRDefault="0021725F" w:rsidP="00062E8D">
            <w:pPr>
              <w:rPr>
                <w:bCs/>
                <w:sz w:val="20"/>
                <w:szCs w:val="20"/>
                <w:highlight w:val="yellow"/>
                <w:lang w:val="en-GB"/>
              </w:rPr>
            </w:pPr>
            <w:r w:rsidRPr="0021725F">
              <w:rPr>
                <w:bCs/>
                <w:sz w:val="20"/>
                <w:szCs w:val="20"/>
                <w:highlight w:val="yellow"/>
                <w:lang w:val="en-GB"/>
              </w:rPr>
              <w:t>NO</w:t>
            </w:r>
          </w:p>
          <w:p w14:paraId="0A7EA684" w14:textId="77777777" w:rsidR="007016A0" w:rsidRDefault="007016A0" w:rsidP="00062E8D">
            <w:pPr>
              <w:rPr>
                <w:b/>
                <w:bCs/>
                <w:sz w:val="20"/>
                <w:szCs w:val="20"/>
                <w:lang w:val="en-GB"/>
              </w:rPr>
            </w:pPr>
            <w:r w:rsidRPr="000717EE">
              <w:rPr>
                <w:rFonts w:eastAsia="MS Mincho"/>
                <w:bCs/>
                <w:sz w:val="20"/>
                <w:szCs w:val="20"/>
                <w:highlight w:val="yellow"/>
                <w:lang w:bidi="ar-IQ"/>
              </w:rPr>
              <w:t>Effect of Nitrogen Levels and Cultural Practices on Growth Yield and Nutrient Uptake of Potato</w:t>
            </w:r>
          </w:p>
        </w:tc>
        <w:tc>
          <w:tcPr>
            <w:tcW w:w="1667" w:type="pct"/>
          </w:tcPr>
          <w:p w14:paraId="37C6DC89" w14:textId="514841E3" w:rsidR="008F36FC" w:rsidRPr="000717EE" w:rsidRDefault="006967AC">
            <w:pPr>
              <w:keepNext/>
              <w:outlineLvl w:val="1"/>
              <w:rPr>
                <w:rFonts w:eastAsia="MS Mincho"/>
                <w:bCs/>
                <w:sz w:val="20"/>
                <w:szCs w:val="20"/>
                <w:lang w:bidi="ar-IQ"/>
              </w:rPr>
            </w:pPr>
            <w:r>
              <w:rPr>
                <w:rFonts w:eastAsia="MS Mincho"/>
                <w:bCs/>
                <w:sz w:val="20"/>
                <w:szCs w:val="20"/>
                <w:lang w:bidi="ar-IQ"/>
              </w:rPr>
              <w:t>Yes, Revised.</w:t>
            </w:r>
          </w:p>
        </w:tc>
      </w:tr>
      <w:tr w:rsidR="006967AC" w14:paraId="481472D0" w14:textId="77777777">
        <w:trPr>
          <w:trHeight w:val="20"/>
          <w:jc w:val="center"/>
        </w:trPr>
        <w:tc>
          <w:tcPr>
            <w:tcW w:w="1666" w:type="pct"/>
            <w:noWrap/>
          </w:tcPr>
          <w:p w14:paraId="2AD4645D" w14:textId="77777777" w:rsidR="006967AC" w:rsidRDefault="006967AC" w:rsidP="006967AC">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11AFE75" w14:textId="77777777" w:rsidR="006967AC" w:rsidRDefault="006967AC" w:rsidP="006967AC">
            <w:pPr>
              <w:rPr>
                <w:bCs/>
                <w:sz w:val="20"/>
                <w:szCs w:val="20"/>
                <w:lang w:val="en-GB"/>
              </w:rPr>
            </w:pPr>
            <w:r>
              <w:rPr>
                <w:bCs/>
                <w:sz w:val="20"/>
                <w:szCs w:val="20"/>
                <w:lang w:val="en-GB"/>
              </w:rPr>
              <w:t>s</w:t>
            </w:r>
          </w:p>
          <w:p w14:paraId="73A08A98" w14:textId="77777777" w:rsidR="006967AC" w:rsidRDefault="006967AC" w:rsidP="006967AC">
            <w:pPr>
              <w:rPr>
                <w:bCs/>
                <w:sz w:val="20"/>
                <w:szCs w:val="20"/>
                <w:lang w:val="en-GB"/>
              </w:rPr>
            </w:pPr>
            <w:r>
              <w:rPr>
                <w:bCs/>
                <w:sz w:val="20"/>
                <w:szCs w:val="20"/>
                <w:lang w:val="en-GB"/>
              </w:rPr>
              <w:t>If your answer is NO, please provide a brief, clear suggestion for improvement.</w:t>
            </w:r>
          </w:p>
          <w:p w14:paraId="70F1DCFB" w14:textId="77777777" w:rsidR="006967AC" w:rsidRDefault="006967AC" w:rsidP="006967AC">
            <w:pPr>
              <w:rPr>
                <w:sz w:val="20"/>
                <w:szCs w:val="20"/>
                <w:lang w:val="en-GB"/>
              </w:rPr>
            </w:pPr>
          </w:p>
        </w:tc>
        <w:tc>
          <w:tcPr>
            <w:tcW w:w="1667" w:type="pct"/>
          </w:tcPr>
          <w:p w14:paraId="09B77B74" w14:textId="77777777" w:rsidR="006967AC" w:rsidRDefault="006967AC" w:rsidP="00062E8D">
            <w:pPr>
              <w:rPr>
                <w:b/>
                <w:bCs/>
                <w:sz w:val="20"/>
                <w:szCs w:val="20"/>
                <w:lang w:val="en-GB"/>
              </w:rPr>
            </w:pPr>
            <w:r w:rsidRPr="000717EE">
              <w:rPr>
                <w:bCs/>
                <w:sz w:val="20"/>
                <w:szCs w:val="20"/>
                <w:highlight w:val="yellow"/>
                <w:lang w:val="en-GB"/>
              </w:rPr>
              <w:t>YES</w:t>
            </w:r>
          </w:p>
        </w:tc>
        <w:tc>
          <w:tcPr>
            <w:tcW w:w="1667" w:type="pct"/>
          </w:tcPr>
          <w:p w14:paraId="5F07C4C4" w14:textId="321232F0" w:rsidR="006967AC" w:rsidRDefault="006967AC" w:rsidP="006967AC">
            <w:pPr>
              <w:keepNext/>
              <w:outlineLvl w:val="1"/>
              <w:rPr>
                <w:rFonts w:eastAsia="MS Mincho"/>
                <w:bCs/>
                <w:sz w:val="20"/>
                <w:szCs w:val="20"/>
                <w:lang w:val="en-GB"/>
              </w:rPr>
            </w:pPr>
            <w:r w:rsidRPr="000717EE">
              <w:rPr>
                <w:bCs/>
                <w:sz w:val="20"/>
                <w:szCs w:val="20"/>
                <w:highlight w:val="yellow"/>
                <w:lang w:val="en-GB"/>
              </w:rPr>
              <w:t>YES</w:t>
            </w:r>
          </w:p>
        </w:tc>
      </w:tr>
      <w:tr w:rsidR="006967AC" w14:paraId="3E5F6A37" w14:textId="77777777">
        <w:trPr>
          <w:trHeight w:val="20"/>
          <w:jc w:val="center"/>
        </w:trPr>
        <w:tc>
          <w:tcPr>
            <w:tcW w:w="1666" w:type="pct"/>
            <w:noWrap/>
            <w:hideMark/>
          </w:tcPr>
          <w:p w14:paraId="538566B5" w14:textId="77777777" w:rsidR="006967AC" w:rsidRDefault="006967AC" w:rsidP="006967AC">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FC22318" w14:textId="77777777" w:rsidR="006967AC" w:rsidRDefault="006967AC" w:rsidP="006967AC">
            <w:pPr>
              <w:rPr>
                <w:bCs/>
                <w:sz w:val="20"/>
                <w:szCs w:val="20"/>
                <w:lang w:val="en-GB"/>
              </w:rPr>
            </w:pPr>
            <w:r>
              <w:rPr>
                <w:bCs/>
                <w:sz w:val="20"/>
                <w:szCs w:val="20"/>
                <w:lang w:val="en-GB"/>
              </w:rPr>
              <w:t>If your answer is NO, please provide a brief, clear suggestion for improvement</w:t>
            </w:r>
          </w:p>
          <w:p w14:paraId="15C9146E" w14:textId="77777777" w:rsidR="006967AC" w:rsidRDefault="006967AC" w:rsidP="006967AC">
            <w:pPr>
              <w:rPr>
                <w:b/>
                <w:sz w:val="20"/>
                <w:szCs w:val="20"/>
                <w:lang w:val="en-GB"/>
              </w:rPr>
            </w:pPr>
            <w:r>
              <w:rPr>
                <w:bCs/>
                <w:sz w:val="20"/>
                <w:szCs w:val="20"/>
                <w:lang w:val="en-GB"/>
              </w:rPr>
              <w:t>.</w:t>
            </w:r>
          </w:p>
        </w:tc>
        <w:tc>
          <w:tcPr>
            <w:tcW w:w="1667" w:type="pct"/>
          </w:tcPr>
          <w:p w14:paraId="5E218917" w14:textId="77777777" w:rsidR="006967AC" w:rsidRDefault="006967AC" w:rsidP="006967AC">
            <w:pPr>
              <w:contextualSpacing/>
              <w:rPr>
                <w:bCs/>
                <w:sz w:val="20"/>
                <w:szCs w:val="20"/>
                <w:lang w:val="en-GB"/>
              </w:rPr>
            </w:pPr>
            <w:r w:rsidRPr="000717EE">
              <w:rPr>
                <w:bCs/>
                <w:sz w:val="20"/>
                <w:szCs w:val="20"/>
                <w:highlight w:val="yellow"/>
                <w:lang w:val="en-GB"/>
              </w:rPr>
              <w:t>YES</w:t>
            </w:r>
          </w:p>
        </w:tc>
        <w:tc>
          <w:tcPr>
            <w:tcW w:w="1667" w:type="pct"/>
          </w:tcPr>
          <w:p w14:paraId="47951BFC" w14:textId="7F38F52E" w:rsidR="006967AC" w:rsidRDefault="006967AC" w:rsidP="006967AC">
            <w:pPr>
              <w:keepNext/>
              <w:outlineLvl w:val="1"/>
              <w:rPr>
                <w:rFonts w:eastAsia="MS Mincho"/>
                <w:bCs/>
                <w:sz w:val="20"/>
                <w:szCs w:val="20"/>
                <w:lang w:val="en-GB"/>
              </w:rPr>
            </w:pPr>
            <w:r w:rsidRPr="000717EE">
              <w:rPr>
                <w:bCs/>
                <w:sz w:val="20"/>
                <w:szCs w:val="20"/>
                <w:highlight w:val="yellow"/>
                <w:lang w:val="en-GB"/>
              </w:rPr>
              <w:t>YES</w:t>
            </w:r>
          </w:p>
        </w:tc>
      </w:tr>
      <w:tr w:rsidR="006967AC" w14:paraId="14666E8D" w14:textId="77777777">
        <w:trPr>
          <w:trHeight w:val="20"/>
          <w:jc w:val="center"/>
        </w:trPr>
        <w:tc>
          <w:tcPr>
            <w:tcW w:w="1666" w:type="pct"/>
            <w:noWrap/>
          </w:tcPr>
          <w:p w14:paraId="6D7A8762" w14:textId="77777777" w:rsidR="006967AC" w:rsidRDefault="006967AC" w:rsidP="006967AC">
            <w:pPr>
              <w:rPr>
                <w:b/>
                <w:bCs/>
                <w:sz w:val="20"/>
                <w:szCs w:val="20"/>
                <w:lang w:val="en-GB"/>
              </w:rPr>
            </w:pPr>
            <w:r>
              <w:rPr>
                <w:b/>
                <w:bCs/>
                <w:sz w:val="20"/>
                <w:szCs w:val="20"/>
                <w:lang w:val="en-GB"/>
              </w:rPr>
              <w:t xml:space="preserve">Are the references sufficient and recent? </w:t>
            </w:r>
          </w:p>
          <w:p w14:paraId="10A8BEC7" w14:textId="77777777" w:rsidR="006967AC" w:rsidRDefault="006967AC" w:rsidP="006967AC">
            <w:pPr>
              <w:rPr>
                <w:bCs/>
                <w:sz w:val="20"/>
                <w:szCs w:val="20"/>
                <w:lang w:val="en-GB"/>
              </w:rPr>
            </w:pPr>
            <w:r>
              <w:rPr>
                <w:bCs/>
                <w:sz w:val="20"/>
                <w:szCs w:val="20"/>
                <w:lang w:val="en-GB"/>
              </w:rPr>
              <w:t>(YES or NO)</w:t>
            </w:r>
          </w:p>
          <w:p w14:paraId="34AB9BA8" w14:textId="77777777" w:rsidR="006967AC" w:rsidRDefault="006967AC" w:rsidP="006967AC">
            <w:pPr>
              <w:rPr>
                <w:bCs/>
                <w:sz w:val="20"/>
                <w:szCs w:val="20"/>
                <w:lang w:val="en-GB"/>
              </w:rPr>
            </w:pPr>
          </w:p>
          <w:p w14:paraId="367F3AD2" w14:textId="77777777" w:rsidR="006967AC" w:rsidRDefault="006967AC" w:rsidP="006967AC">
            <w:pPr>
              <w:rPr>
                <w:bCs/>
                <w:sz w:val="20"/>
                <w:szCs w:val="20"/>
                <w:lang w:val="en-GB"/>
              </w:rPr>
            </w:pPr>
            <w:r>
              <w:rPr>
                <w:bCs/>
                <w:sz w:val="20"/>
                <w:szCs w:val="20"/>
                <w:lang w:val="en-GB"/>
              </w:rPr>
              <w:t>If your answer is NO, please provide clear suggestion for improvement.</w:t>
            </w:r>
          </w:p>
          <w:p w14:paraId="4A006C5F" w14:textId="77777777" w:rsidR="006967AC" w:rsidRDefault="006967AC" w:rsidP="006967AC">
            <w:pPr>
              <w:rPr>
                <w:b/>
                <w:bCs/>
                <w:sz w:val="20"/>
                <w:szCs w:val="20"/>
                <w:lang w:val="en-GB"/>
              </w:rPr>
            </w:pPr>
          </w:p>
        </w:tc>
        <w:tc>
          <w:tcPr>
            <w:tcW w:w="1667" w:type="pct"/>
          </w:tcPr>
          <w:p w14:paraId="0D4A4970" w14:textId="77777777" w:rsidR="006967AC" w:rsidRDefault="006967AC" w:rsidP="006967AC">
            <w:pPr>
              <w:contextualSpacing/>
              <w:rPr>
                <w:bCs/>
                <w:sz w:val="20"/>
                <w:szCs w:val="20"/>
                <w:lang w:val="en-GB"/>
              </w:rPr>
            </w:pPr>
            <w:r w:rsidRPr="000717EE">
              <w:rPr>
                <w:bCs/>
                <w:sz w:val="20"/>
                <w:szCs w:val="20"/>
                <w:highlight w:val="yellow"/>
                <w:lang w:val="en-GB"/>
              </w:rPr>
              <w:t>YES</w:t>
            </w:r>
          </w:p>
        </w:tc>
        <w:tc>
          <w:tcPr>
            <w:tcW w:w="1667" w:type="pct"/>
          </w:tcPr>
          <w:p w14:paraId="75F007C1" w14:textId="4722D74D" w:rsidR="006967AC" w:rsidRDefault="006967AC" w:rsidP="006967AC">
            <w:pPr>
              <w:keepNext/>
              <w:outlineLvl w:val="1"/>
              <w:rPr>
                <w:rFonts w:eastAsia="MS Mincho"/>
                <w:bCs/>
                <w:sz w:val="20"/>
                <w:szCs w:val="20"/>
                <w:lang w:val="en-GB"/>
              </w:rPr>
            </w:pPr>
            <w:r w:rsidRPr="000717EE">
              <w:rPr>
                <w:bCs/>
                <w:sz w:val="20"/>
                <w:szCs w:val="20"/>
                <w:highlight w:val="yellow"/>
                <w:lang w:val="en-GB"/>
              </w:rPr>
              <w:t>YES</w:t>
            </w:r>
          </w:p>
        </w:tc>
      </w:tr>
      <w:tr w:rsidR="006967AC" w14:paraId="74FB79DD" w14:textId="77777777">
        <w:trPr>
          <w:trHeight w:val="20"/>
          <w:jc w:val="center"/>
        </w:trPr>
        <w:tc>
          <w:tcPr>
            <w:tcW w:w="1666" w:type="pct"/>
            <w:noWrap/>
          </w:tcPr>
          <w:p w14:paraId="38ABDF61" w14:textId="77777777" w:rsidR="006967AC" w:rsidRDefault="006967AC" w:rsidP="006967AC">
            <w:pPr>
              <w:rPr>
                <w:b/>
                <w:bCs/>
                <w:sz w:val="20"/>
                <w:szCs w:val="20"/>
                <w:lang w:val="en-GB"/>
              </w:rPr>
            </w:pPr>
            <w:r>
              <w:rPr>
                <w:b/>
                <w:bCs/>
                <w:sz w:val="20"/>
                <w:szCs w:val="20"/>
                <w:lang w:val="en-GB"/>
              </w:rPr>
              <w:t>Are there ethical issues in this manuscript?</w:t>
            </w:r>
          </w:p>
          <w:p w14:paraId="34A56302" w14:textId="77777777" w:rsidR="006967AC" w:rsidRDefault="006967AC" w:rsidP="006967AC">
            <w:pPr>
              <w:rPr>
                <w:bCs/>
                <w:sz w:val="20"/>
                <w:szCs w:val="20"/>
                <w:lang w:val="en-GB"/>
              </w:rPr>
            </w:pPr>
            <w:r>
              <w:rPr>
                <w:bCs/>
                <w:sz w:val="20"/>
                <w:szCs w:val="20"/>
                <w:lang w:val="en-GB"/>
              </w:rPr>
              <w:t>(YES or NO)</w:t>
            </w:r>
          </w:p>
          <w:p w14:paraId="47D4043D" w14:textId="77777777" w:rsidR="006967AC" w:rsidRDefault="006967AC" w:rsidP="006967AC">
            <w:pPr>
              <w:rPr>
                <w:bCs/>
                <w:sz w:val="20"/>
                <w:szCs w:val="20"/>
                <w:lang w:val="en-GB"/>
              </w:rPr>
            </w:pPr>
          </w:p>
          <w:p w14:paraId="2BB38110" w14:textId="77777777" w:rsidR="006967AC" w:rsidRDefault="006967AC" w:rsidP="006967AC">
            <w:pPr>
              <w:rPr>
                <w:bCs/>
                <w:sz w:val="20"/>
                <w:szCs w:val="20"/>
                <w:lang w:val="en-GB"/>
              </w:rPr>
            </w:pPr>
            <w:r>
              <w:rPr>
                <w:bCs/>
                <w:sz w:val="20"/>
                <w:szCs w:val="20"/>
                <w:lang w:val="en-GB"/>
              </w:rPr>
              <w:t>(If yes, kindly please write down the ethical issues here in details)</w:t>
            </w:r>
          </w:p>
          <w:p w14:paraId="206B01AE" w14:textId="77777777" w:rsidR="006967AC" w:rsidRDefault="006967AC" w:rsidP="006967AC">
            <w:pPr>
              <w:rPr>
                <w:bCs/>
                <w:sz w:val="20"/>
                <w:szCs w:val="20"/>
                <w:lang w:val="en-GB"/>
              </w:rPr>
            </w:pPr>
          </w:p>
        </w:tc>
        <w:tc>
          <w:tcPr>
            <w:tcW w:w="1667" w:type="pct"/>
          </w:tcPr>
          <w:p w14:paraId="442C32E6" w14:textId="77777777" w:rsidR="006967AC" w:rsidRDefault="006967AC" w:rsidP="006967AC">
            <w:pPr>
              <w:contextualSpacing/>
              <w:rPr>
                <w:bCs/>
                <w:sz w:val="20"/>
                <w:szCs w:val="20"/>
                <w:lang w:val="en-GB"/>
              </w:rPr>
            </w:pPr>
            <w:r w:rsidRPr="000717EE">
              <w:rPr>
                <w:bCs/>
                <w:sz w:val="20"/>
                <w:szCs w:val="20"/>
                <w:highlight w:val="yellow"/>
                <w:lang w:val="en-GB"/>
              </w:rPr>
              <w:t>NO</w:t>
            </w:r>
          </w:p>
        </w:tc>
        <w:tc>
          <w:tcPr>
            <w:tcW w:w="1667" w:type="pct"/>
          </w:tcPr>
          <w:p w14:paraId="6EA96E5B" w14:textId="1EAA8CE7" w:rsidR="006967AC" w:rsidRDefault="006967AC" w:rsidP="006967AC">
            <w:pPr>
              <w:keepNext/>
              <w:outlineLvl w:val="1"/>
              <w:rPr>
                <w:rFonts w:eastAsia="MS Mincho"/>
                <w:bCs/>
                <w:sz w:val="20"/>
                <w:szCs w:val="20"/>
                <w:lang w:val="en-GB"/>
              </w:rPr>
            </w:pPr>
            <w:r w:rsidRPr="000717EE">
              <w:rPr>
                <w:bCs/>
                <w:sz w:val="20"/>
                <w:szCs w:val="20"/>
                <w:highlight w:val="yellow"/>
                <w:lang w:val="en-GB"/>
              </w:rPr>
              <w:t>NO</w:t>
            </w:r>
          </w:p>
        </w:tc>
      </w:tr>
    </w:tbl>
    <w:p w14:paraId="6E7F0732" w14:textId="77777777" w:rsidR="008F36FC" w:rsidRDefault="008F36FC">
      <w:pPr>
        <w:keepNext/>
        <w:outlineLvl w:val="1"/>
        <w:rPr>
          <w:rFonts w:eastAsia="MS Mincho"/>
          <w:b/>
          <w:bCs/>
          <w:sz w:val="20"/>
          <w:szCs w:val="20"/>
          <w:highlight w:val="yellow"/>
          <w:lang w:val="en-GB"/>
        </w:rPr>
      </w:pPr>
    </w:p>
    <w:sectPr w:rsidR="008F36F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BC598" w14:textId="77777777" w:rsidR="00B256F0" w:rsidRDefault="00B256F0">
      <w:r>
        <w:separator/>
      </w:r>
    </w:p>
  </w:endnote>
  <w:endnote w:type="continuationSeparator" w:id="0">
    <w:p w14:paraId="07A85D36" w14:textId="77777777" w:rsidR="00B256F0" w:rsidRDefault="00B25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C5152" w14:textId="77777777" w:rsidR="008F36FC" w:rsidRDefault="008F36FC">
    <w:pPr>
      <w:pStyle w:val="Footer"/>
      <w:jc w:val="right"/>
    </w:pPr>
  </w:p>
  <w:p w14:paraId="4FF89DAA" w14:textId="77777777" w:rsidR="008F36FC" w:rsidRDefault="00F42E1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3101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31018">
      <w:rPr>
        <w:b/>
        <w:noProof/>
        <w:sz w:val="20"/>
      </w:rPr>
      <w:t>3</w:t>
    </w:r>
    <w:r>
      <w:rPr>
        <w:b/>
        <w:sz w:val="20"/>
      </w:rPr>
      <w:fldChar w:fldCharType="end"/>
    </w:r>
  </w:p>
  <w:p w14:paraId="0FC56BA9" w14:textId="77777777" w:rsidR="008F36FC" w:rsidRDefault="00F42E1A">
    <w:pPr>
      <w:pStyle w:val="Footer"/>
      <w:jc w:val="right"/>
      <w:rPr>
        <w:b/>
        <w:sz w:val="20"/>
      </w:rPr>
    </w:pPr>
    <w:r>
      <w:rPr>
        <w:b/>
        <w:sz w:val="20"/>
      </w:rPr>
      <w:t>V240326</w:t>
    </w:r>
  </w:p>
  <w:p w14:paraId="23BFF143" w14:textId="77777777" w:rsidR="008F36FC" w:rsidRDefault="008F36FC">
    <w:pPr>
      <w:pStyle w:val="Footer"/>
      <w:jc w:val="right"/>
    </w:pPr>
  </w:p>
  <w:p w14:paraId="15975A07" w14:textId="77777777" w:rsidR="008F36FC" w:rsidRDefault="008F36F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7F941" w14:textId="77777777" w:rsidR="00B256F0" w:rsidRDefault="00B256F0">
      <w:r>
        <w:separator/>
      </w:r>
    </w:p>
  </w:footnote>
  <w:footnote w:type="continuationSeparator" w:id="0">
    <w:p w14:paraId="7848C59C" w14:textId="77777777" w:rsidR="00B256F0" w:rsidRDefault="00B25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9A39B" w14:textId="77777777" w:rsidR="008F36FC" w:rsidRDefault="008F36FC">
    <w:pPr>
      <w:spacing w:before="100" w:beforeAutospacing="1" w:after="100" w:afterAutospacing="1"/>
      <w:jc w:val="center"/>
      <w:rPr>
        <w:b/>
        <w:bCs/>
        <w:color w:val="003399"/>
        <w:szCs w:val="20"/>
        <w:u w:val="single"/>
        <w:lang w:val="en-GB"/>
      </w:rPr>
    </w:pPr>
  </w:p>
  <w:p w14:paraId="27763160" w14:textId="77777777" w:rsidR="008F36FC" w:rsidRDefault="00F42E1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59276776">
    <w:abstractNumId w:val="4"/>
  </w:num>
  <w:num w:numId="2" w16cid:durableId="1708334995">
    <w:abstractNumId w:val="8"/>
  </w:num>
  <w:num w:numId="3" w16cid:durableId="1402170281">
    <w:abstractNumId w:val="7"/>
  </w:num>
  <w:num w:numId="4" w16cid:durableId="550772119">
    <w:abstractNumId w:val="9"/>
  </w:num>
  <w:num w:numId="5" w16cid:durableId="439494991">
    <w:abstractNumId w:val="6"/>
  </w:num>
  <w:num w:numId="6" w16cid:durableId="375785132">
    <w:abstractNumId w:val="0"/>
  </w:num>
  <w:num w:numId="7" w16cid:durableId="1243880078">
    <w:abstractNumId w:val="3"/>
  </w:num>
  <w:num w:numId="8" w16cid:durableId="343939841">
    <w:abstractNumId w:val="11"/>
  </w:num>
  <w:num w:numId="9" w16cid:durableId="614870108">
    <w:abstractNumId w:val="10"/>
  </w:num>
  <w:num w:numId="10" w16cid:durableId="32123679">
    <w:abstractNumId w:val="2"/>
  </w:num>
  <w:num w:numId="11" w16cid:durableId="781728651">
    <w:abstractNumId w:val="1"/>
  </w:num>
  <w:num w:numId="12" w16cid:durableId="9497002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36FC"/>
    <w:rsid w:val="00031018"/>
    <w:rsid w:val="00062E8D"/>
    <w:rsid w:val="000717EE"/>
    <w:rsid w:val="00096564"/>
    <w:rsid w:val="000D6F0C"/>
    <w:rsid w:val="00105BB1"/>
    <w:rsid w:val="00134700"/>
    <w:rsid w:val="00145361"/>
    <w:rsid w:val="0018562A"/>
    <w:rsid w:val="0021725F"/>
    <w:rsid w:val="002C0E58"/>
    <w:rsid w:val="002E41AE"/>
    <w:rsid w:val="003A3CB3"/>
    <w:rsid w:val="003F6361"/>
    <w:rsid w:val="00550C9E"/>
    <w:rsid w:val="006967AC"/>
    <w:rsid w:val="007016A0"/>
    <w:rsid w:val="007F3591"/>
    <w:rsid w:val="008C0F54"/>
    <w:rsid w:val="008F36FC"/>
    <w:rsid w:val="009048BA"/>
    <w:rsid w:val="00926226"/>
    <w:rsid w:val="00954BEB"/>
    <w:rsid w:val="00983F79"/>
    <w:rsid w:val="009C1930"/>
    <w:rsid w:val="009E4595"/>
    <w:rsid w:val="00AB6C4B"/>
    <w:rsid w:val="00AD20C9"/>
    <w:rsid w:val="00B256F0"/>
    <w:rsid w:val="00B82870"/>
    <w:rsid w:val="00B84DB7"/>
    <w:rsid w:val="00DA025C"/>
    <w:rsid w:val="00EA30ED"/>
    <w:rsid w:val="00F267B6"/>
    <w:rsid w:val="00F42E1A"/>
    <w:rsid w:val="00F5164F"/>
    <w:rsid w:val="00F96AD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D423C"/>
  <w15:docId w15:val="{E885682D-3FC2-4B56-9223-3493D8304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B84D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093046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472947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779</Words>
  <Characters>4445</Characters>
  <Application>Microsoft Office Word</Application>
  <DocSecurity>0</DocSecurity>
  <Lines>37</Lines>
  <Paragraphs>10</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Enjoy My Fine Releases.</Company>
  <LinksUpToDate>false</LinksUpToDate>
  <CharactersWithSpaces>5214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Dr.ROOPSINGH DANGI</cp:lastModifiedBy>
  <cp:revision>20</cp:revision>
  <dcterms:created xsi:type="dcterms:W3CDTF">2026-05-02T18:38:00Z</dcterms:created>
  <dcterms:modified xsi:type="dcterms:W3CDTF">2026-05-05T18:21:00Z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