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CC4F65" w:rsidRPr="00324CEA" w14:paraId="341FEFE7" w14:textId="77777777">
        <w:trPr>
          <w:trHeight w:val="20"/>
          <w:jc w:val="center"/>
        </w:trPr>
        <w:tc>
          <w:tcPr>
            <w:tcW w:w="1186" w:type="pct"/>
          </w:tcPr>
          <w:p w14:paraId="6CBAA651" w14:textId="77777777" w:rsidR="00CC4F65" w:rsidRPr="00324CEA" w:rsidRDefault="00AE3D6A">
            <w:pPr>
              <w:pStyle w:val="BodyText"/>
              <w:ind w:left="90"/>
              <w:jc w:val="left"/>
              <w:rPr>
                <w:rFonts w:ascii="Arial" w:hAnsi="Arial" w:cs="Arial"/>
                <w:bCs/>
                <w:sz w:val="20"/>
                <w:szCs w:val="20"/>
                <w:lang w:val="en-GB" w:eastAsia="en-US"/>
              </w:rPr>
            </w:pPr>
            <w:r w:rsidRPr="00324CEA">
              <w:rPr>
                <w:rFonts w:ascii="Arial" w:hAnsi="Arial" w:cs="Arial"/>
                <w:bCs/>
                <w:sz w:val="20"/>
                <w:szCs w:val="20"/>
                <w:lang w:val="en-GB" w:eastAsia="en-US"/>
              </w:rPr>
              <w:t>Journal Name:</w:t>
            </w:r>
          </w:p>
        </w:tc>
        <w:tc>
          <w:tcPr>
            <w:tcW w:w="3814" w:type="pct"/>
          </w:tcPr>
          <w:p w14:paraId="4F8B754D" w14:textId="77777777" w:rsidR="00CC4F65" w:rsidRPr="00324CEA" w:rsidRDefault="00AE3D6A">
            <w:pPr>
              <w:rPr>
                <w:rFonts w:ascii="Arial" w:hAnsi="Arial" w:cs="Arial"/>
                <w:b/>
                <w:bCs/>
                <w:color w:val="0000FF"/>
                <w:sz w:val="20"/>
                <w:szCs w:val="20"/>
                <w:lang w:val="en-GB"/>
              </w:rPr>
            </w:pPr>
            <w:hyperlink r:id="rId7" w:history="1">
              <w:r w:rsidRPr="00324CEA">
                <w:rPr>
                  <w:rFonts w:ascii="Arial" w:hAnsi="Arial" w:cs="Arial"/>
                  <w:color w:val="0F4C82"/>
                  <w:sz w:val="20"/>
                  <w:szCs w:val="20"/>
                  <w:u w:val="single"/>
                </w:rPr>
                <w:t>Journal of Pharmaceutical Research International</w:t>
              </w:r>
            </w:hyperlink>
          </w:p>
        </w:tc>
      </w:tr>
      <w:tr w:rsidR="00CC4F65" w:rsidRPr="00324CEA" w14:paraId="051D91AD" w14:textId="77777777">
        <w:trPr>
          <w:trHeight w:val="20"/>
          <w:jc w:val="center"/>
        </w:trPr>
        <w:tc>
          <w:tcPr>
            <w:tcW w:w="1186" w:type="pct"/>
          </w:tcPr>
          <w:p w14:paraId="48433E18" w14:textId="77777777" w:rsidR="00CC4F65" w:rsidRPr="00324CEA" w:rsidRDefault="00AE3D6A">
            <w:pPr>
              <w:pStyle w:val="BodyText"/>
              <w:ind w:left="90"/>
              <w:jc w:val="left"/>
              <w:rPr>
                <w:rFonts w:ascii="Arial" w:hAnsi="Arial" w:cs="Arial"/>
                <w:bCs/>
                <w:sz w:val="20"/>
                <w:szCs w:val="20"/>
                <w:lang w:val="en-GB" w:eastAsia="en-US"/>
              </w:rPr>
            </w:pPr>
            <w:r w:rsidRPr="00324CEA">
              <w:rPr>
                <w:rFonts w:ascii="Arial" w:hAnsi="Arial" w:cs="Arial"/>
                <w:bCs/>
                <w:sz w:val="20"/>
                <w:szCs w:val="20"/>
                <w:lang w:val="en-GB" w:eastAsia="en-US"/>
              </w:rPr>
              <w:t>Manuscript Number:</w:t>
            </w:r>
          </w:p>
        </w:tc>
        <w:tc>
          <w:tcPr>
            <w:tcW w:w="3814" w:type="pct"/>
          </w:tcPr>
          <w:p w14:paraId="56B1FC01" w14:textId="77777777" w:rsidR="00CC4F65" w:rsidRPr="00324CEA" w:rsidRDefault="00AF269A">
            <w:pPr>
              <w:pStyle w:val="NormalWeb"/>
              <w:spacing w:before="0" w:beforeAutospacing="0" w:after="0" w:afterAutospacing="0"/>
              <w:rPr>
                <w:rFonts w:ascii="Arial" w:hAnsi="Arial" w:cs="Arial"/>
                <w:b/>
                <w:bCs/>
                <w:sz w:val="20"/>
                <w:szCs w:val="20"/>
                <w:lang w:val="en-GB"/>
              </w:rPr>
            </w:pPr>
            <w:r w:rsidRPr="00324CEA">
              <w:rPr>
                <w:rFonts w:ascii="Arial" w:hAnsi="Arial" w:cs="Arial"/>
                <w:b/>
                <w:bCs/>
                <w:sz w:val="20"/>
                <w:szCs w:val="20"/>
                <w:lang w:val="en-GB"/>
              </w:rPr>
              <w:t>Ms_JPRI_158876</w:t>
            </w:r>
          </w:p>
        </w:tc>
      </w:tr>
      <w:tr w:rsidR="00CC4F65" w:rsidRPr="00324CEA" w14:paraId="74E8776A" w14:textId="77777777">
        <w:trPr>
          <w:trHeight w:val="20"/>
          <w:jc w:val="center"/>
        </w:trPr>
        <w:tc>
          <w:tcPr>
            <w:tcW w:w="1186" w:type="pct"/>
          </w:tcPr>
          <w:p w14:paraId="5A6A4F1F" w14:textId="77777777" w:rsidR="00CC4F65" w:rsidRPr="00324CEA" w:rsidRDefault="00AE3D6A">
            <w:pPr>
              <w:pStyle w:val="BodyText"/>
              <w:ind w:left="90"/>
              <w:jc w:val="left"/>
              <w:rPr>
                <w:rFonts w:ascii="Arial" w:hAnsi="Arial" w:cs="Arial"/>
                <w:bCs/>
                <w:sz w:val="20"/>
                <w:szCs w:val="20"/>
                <w:lang w:val="en-GB" w:eastAsia="en-US"/>
              </w:rPr>
            </w:pPr>
            <w:r w:rsidRPr="00324CEA">
              <w:rPr>
                <w:rFonts w:ascii="Arial" w:hAnsi="Arial" w:cs="Arial"/>
                <w:bCs/>
                <w:sz w:val="20"/>
                <w:szCs w:val="20"/>
                <w:lang w:val="en-GB" w:eastAsia="en-US"/>
              </w:rPr>
              <w:t xml:space="preserve">Title of the Manuscript: </w:t>
            </w:r>
          </w:p>
        </w:tc>
        <w:tc>
          <w:tcPr>
            <w:tcW w:w="3814" w:type="pct"/>
          </w:tcPr>
          <w:p w14:paraId="3B6A37B9" w14:textId="77777777" w:rsidR="00CC4F65" w:rsidRPr="00324CEA" w:rsidRDefault="00AF269A">
            <w:pPr>
              <w:pStyle w:val="NormalWeb"/>
              <w:spacing w:before="0" w:beforeAutospacing="0" w:after="0" w:afterAutospacing="0"/>
              <w:rPr>
                <w:rFonts w:ascii="Arial" w:hAnsi="Arial" w:cs="Arial"/>
                <w:b/>
                <w:sz w:val="20"/>
                <w:szCs w:val="20"/>
                <w:lang w:val="en-GB"/>
              </w:rPr>
            </w:pPr>
            <w:r w:rsidRPr="00324CEA">
              <w:rPr>
                <w:rFonts w:ascii="Arial" w:hAnsi="Arial" w:cs="Arial"/>
                <w:b/>
                <w:sz w:val="20"/>
                <w:szCs w:val="20"/>
                <w:lang w:val="en-GB"/>
              </w:rPr>
              <w:t>COMPARATIVE EVALUATION OF BRACKET POSITIONING ACCURACY USING MBT GAUGE AND MGBP POSITIONER: A SPLIT-MOUTH CLINICAL STUDY</w:t>
            </w:r>
          </w:p>
        </w:tc>
      </w:tr>
      <w:tr w:rsidR="00CC4F65" w:rsidRPr="00324CEA" w14:paraId="39190935" w14:textId="77777777">
        <w:trPr>
          <w:trHeight w:val="20"/>
          <w:jc w:val="center"/>
        </w:trPr>
        <w:tc>
          <w:tcPr>
            <w:tcW w:w="1186" w:type="pct"/>
          </w:tcPr>
          <w:p w14:paraId="153A1B17" w14:textId="77777777" w:rsidR="00CC4F65" w:rsidRPr="00324CEA" w:rsidRDefault="00AE3D6A">
            <w:pPr>
              <w:pStyle w:val="BodyText"/>
              <w:ind w:left="90"/>
              <w:jc w:val="left"/>
              <w:rPr>
                <w:rFonts w:ascii="Arial" w:hAnsi="Arial" w:cs="Arial"/>
                <w:bCs/>
                <w:sz w:val="20"/>
                <w:szCs w:val="20"/>
                <w:lang w:val="en-GB" w:eastAsia="en-US"/>
              </w:rPr>
            </w:pPr>
            <w:r w:rsidRPr="00324CEA">
              <w:rPr>
                <w:rFonts w:ascii="Arial" w:hAnsi="Arial" w:cs="Arial"/>
                <w:bCs/>
                <w:sz w:val="20"/>
                <w:szCs w:val="20"/>
                <w:lang w:val="en-GB" w:eastAsia="en-US"/>
              </w:rPr>
              <w:t>Type of the Article</w:t>
            </w:r>
          </w:p>
        </w:tc>
        <w:tc>
          <w:tcPr>
            <w:tcW w:w="3814" w:type="pct"/>
          </w:tcPr>
          <w:p w14:paraId="712E0550" w14:textId="77777777" w:rsidR="00CC4F65" w:rsidRPr="00324CEA" w:rsidRDefault="00AE3D6A">
            <w:pPr>
              <w:pStyle w:val="NormalWeb"/>
              <w:spacing w:before="0" w:beforeAutospacing="0" w:after="0" w:afterAutospacing="0"/>
              <w:rPr>
                <w:rFonts w:ascii="Arial" w:hAnsi="Arial" w:cs="Arial"/>
                <w:b/>
                <w:sz w:val="20"/>
                <w:szCs w:val="20"/>
                <w:lang w:val="en-GB"/>
              </w:rPr>
            </w:pPr>
            <w:r w:rsidRPr="00324CEA">
              <w:rPr>
                <w:rFonts w:ascii="Arial" w:hAnsi="Arial" w:cs="Arial"/>
                <w:b/>
                <w:sz w:val="20"/>
                <w:szCs w:val="20"/>
                <w:lang w:val="en-GB"/>
              </w:rPr>
              <w:t>Research Article</w:t>
            </w:r>
          </w:p>
          <w:p w14:paraId="0D8EC49A" w14:textId="77777777" w:rsidR="00CC4F65" w:rsidRPr="00324CEA" w:rsidRDefault="00CC4F65">
            <w:pPr>
              <w:pStyle w:val="NormalWeb"/>
              <w:spacing w:before="0" w:beforeAutospacing="0" w:after="0" w:afterAutospacing="0"/>
              <w:rPr>
                <w:rFonts w:ascii="Arial" w:hAnsi="Arial" w:cs="Arial"/>
                <w:b/>
                <w:sz w:val="20"/>
                <w:szCs w:val="20"/>
                <w:lang w:val="en-GB"/>
              </w:rPr>
            </w:pPr>
          </w:p>
        </w:tc>
      </w:tr>
    </w:tbl>
    <w:p w14:paraId="186DF848" w14:textId="77777777" w:rsidR="00CC4F65" w:rsidRPr="00324CEA" w:rsidRDefault="00CC4F65">
      <w:pPr>
        <w:jc w:val="both"/>
        <w:rPr>
          <w:rFonts w:ascii="Arial" w:eastAsia="MS Mincho" w:hAnsi="Arial" w:cs="Arial"/>
          <w:sz w:val="20"/>
          <w:szCs w:val="20"/>
          <w:lang w:val="en-GB" w:eastAsia="x-none"/>
        </w:rPr>
      </w:pPr>
    </w:p>
    <w:p w14:paraId="4DDAAC8F" w14:textId="77777777" w:rsidR="00CC4F65" w:rsidRPr="00324CEA" w:rsidRDefault="00AE3D6A">
      <w:pPr>
        <w:jc w:val="both"/>
        <w:rPr>
          <w:rFonts w:ascii="Arial" w:eastAsia="MS Mincho" w:hAnsi="Arial" w:cs="Arial"/>
          <w:b/>
          <w:sz w:val="20"/>
          <w:szCs w:val="20"/>
          <w:u w:val="single"/>
          <w:lang w:val="en-GB" w:eastAsia="x-none"/>
        </w:rPr>
      </w:pPr>
      <w:r w:rsidRPr="00324CEA">
        <w:rPr>
          <w:rFonts w:ascii="Arial" w:eastAsia="MS Mincho" w:hAnsi="Arial" w:cs="Arial"/>
          <w:b/>
          <w:sz w:val="20"/>
          <w:szCs w:val="20"/>
          <w:highlight w:val="yellow"/>
          <w:u w:val="single"/>
          <w:lang w:val="en-GB" w:eastAsia="x-none"/>
        </w:rPr>
        <w:t>PART 1 (Importance of the manuscript)</w:t>
      </w:r>
      <w:r w:rsidRPr="00324CEA">
        <w:rPr>
          <w:rFonts w:ascii="Arial" w:eastAsia="MS Mincho" w:hAnsi="Arial" w:cs="Arial"/>
          <w:b/>
          <w:sz w:val="20"/>
          <w:szCs w:val="20"/>
          <w:u w:val="single"/>
          <w:lang w:val="en-GB" w:eastAsia="x-none"/>
        </w:rPr>
        <w:t xml:space="preserve"> </w:t>
      </w:r>
    </w:p>
    <w:p w14:paraId="591AD1F3" w14:textId="77777777" w:rsidR="00CC4F65" w:rsidRPr="00324CEA" w:rsidRDefault="00CC4F65">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CC4F65" w:rsidRPr="00324CEA" w14:paraId="3046A7FC" w14:textId="77777777">
        <w:trPr>
          <w:trHeight w:val="20"/>
          <w:jc w:val="center"/>
        </w:trPr>
        <w:tc>
          <w:tcPr>
            <w:tcW w:w="1666" w:type="pct"/>
            <w:noWrap/>
          </w:tcPr>
          <w:p w14:paraId="74F5359C" w14:textId="77777777" w:rsidR="00CC4F65" w:rsidRPr="00324CEA" w:rsidRDefault="00CC4F65">
            <w:pPr>
              <w:keepNext/>
              <w:outlineLvl w:val="1"/>
              <w:rPr>
                <w:rFonts w:ascii="Arial" w:eastAsia="MS Mincho" w:hAnsi="Arial" w:cs="Arial"/>
                <w:b/>
                <w:bCs/>
                <w:sz w:val="20"/>
                <w:szCs w:val="20"/>
                <w:lang w:val="en-GB"/>
              </w:rPr>
            </w:pPr>
          </w:p>
        </w:tc>
        <w:tc>
          <w:tcPr>
            <w:tcW w:w="1667" w:type="pct"/>
            <w:hideMark/>
          </w:tcPr>
          <w:p w14:paraId="7E1695CF" w14:textId="77777777" w:rsidR="00CC4F65" w:rsidRPr="00324CEA" w:rsidRDefault="00AE3D6A">
            <w:pPr>
              <w:keepNext/>
              <w:outlineLvl w:val="1"/>
              <w:rPr>
                <w:rFonts w:ascii="Arial" w:eastAsia="MS Mincho" w:hAnsi="Arial" w:cs="Arial"/>
                <w:b/>
                <w:bCs/>
                <w:sz w:val="20"/>
                <w:szCs w:val="20"/>
                <w:lang w:val="en-GB"/>
              </w:rPr>
            </w:pPr>
            <w:r w:rsidRPr="00324CEA">
              <w:rPr>
                <w:rFonts w:ascii="Arial" w:eastAsia="MS Mincho" w:hAnsi="Arial" w:cs="Arial"/>
                <w:b/>
                <w:bCs/>
                <w:sz w:val="20"/>
                <w:szCs w:val="20"/>
                <w:lang w:val="en-GB"/>
              </w:rPr>
              <w:t>Comments of the Reviewers</w:t>
            </w:r>
          </w:p>
        </w:tc>
        <w:tc>
          <w:tcPr>
            <w:tcW w:w="1667" w:type="pct"/>
          </w:tcPr>
          <w:p w14:paraId="437E1505" w14:textId="77777777" w:rsidR="00CC4F65" w:rsidRPr="00324CEA" w:rsidRDefault="00AE3D6A">
            <w:pPr>
              <w:spacing w:after="160" w:line="256" w:lineRule="auto"/>
              <w:rPr>
                <w:rFonts w:ascii="Arial" w:eastAsia="Calibri" w:hAnsi="Arial" w:cs="Arial"/>
                <w:kern w:val="2"/>
                <w:sz w:val="20"/>
                <w:szCs w:val="20"/>
                <w:lang w:val="en-GB"/>
              </w:rPr>
            </w:pPr>
            <w:r w:rsidRPr="00324CEA">
              <w:rPr>
                <w:rFonts w:ascii="Arial" w:eastAsia="Calibri" w:hAnsi="Arial" w:cs="Arial"/>
                <w:b/>
                <w:kern w:val="2"/>
                <w:sz w:val="20"/>
                <w:szCs w:val="20"/>
                <w:lang w:val="en-GB"/>
              </w:rPr>
              <w:t>Author’s Feedback</w:t>
            </w:r>
            <w:r w:rsidRPr="00324CEA">
              <w:rPr>
                <w:rFonts w:ascii="Arial" w:eastAsia="Calibri" w:hAnsi="Arial" w:cs="Arial"/>
                <w:kern w:val="2"/>
                <w:sz w:val="20"/>
                <w:szCs w:val="20"/>
                <w:lang w:val="en-GB"/>
              </w:rPr>
              <w:t xml:space="preserve"> </w:t>
            </w:r>
          </w:p>
          <w:p w14:paraId="56F92D2B" w14:textId="77777777" w:rsidR="00CC4F65" w:rsidRPr="00324CEA" w:rsidRDefault="00CC4F65">
            <w:pPr>
              <w:keepNext/>
              <w:outlineLvl w:val="1"/>
              <w:rPr>
                <w:rFonts w:ascii="Arial" w:eastAsia="MS Mincho" w:hAnsi="Arial" w:cs="Arial"/>
                <w:bCs/>
                <w:sz w:val="20"/>
                <w:szCs w:val="20"/>
                <w:lang w:val="en-GB"/>
              </w:rPr>
            </w:pPr>
          </w:p>
        </w:tc>
      </w:tr>
      <w:tr w:rsidR="00CC4F65" w:rsidRPr="00324CEA" w14:paraId="788326D9" w14:textId="77777777">
        <w:trPr>
          <w:trHeight w:val="20"/>
          <w:jc w:val="center"/>
        </w:trPr>
        <w:tc>
          <w:tcPr>
            <w:tcW w:w="1666" w:type="pct"/>
            <w:noWrap/>
            <w:hideMark/>
          </w:tcPr>
          <w:p w14:paraId="21A72E76" w14:textId="77777777" w:rsidR="00CC4F65" w:rsidRPr="00324CEA" w:rsidRDefault="00AE3D6A">
            <w:pPr>
              <w:rPr>
                <w:rFonts w:ascii="Arial" w:hAnsi="Arial" w:cs="Arial"/>
                <w:bCs/>
                <w:sz w:val="20"/>
                <w:szCs w:val="20"/>
                <w:lang w:val="en-GB"/>
              </w:rPr>
            </w:pPr>
            <w:r w:rsidRPr="00324CEA">
              <w:rPr>
                <w:rFonts w:ascii="Arial" w:hAnsi="Arial" w:cs="Arial"/>
                <w:b/>
                <w:bCs/>
                <w:sz w:val="20"/>
                <w:szCs w:val="20"/>
                <w:lang w:val="en-GB"/>
              </w:rPr>
              <w:t>Please write a few sentences regarding the importance of this manuscript for the scientific community.</w:t>
            </w:r>
            <w:r w:rsidRPr="00324CEA">
              <w:rPr>
                <w:rFonts w:ascii="Arial" w:hAnsi="Arial" w:cs="Arial"/>
                <w:bCs/>
                <w:sz w:val="20"/>
                <w:szCs w:val="20"/>
                <w:lang w:val="en-GB"/>
              </w:rPr>
              <w:t xml:space="preserve"> A minimum of 3-4 sentences may </w:t>
            </w:r>
          </w:p>
          <w:p w14:paraId="25AE3C63" w14:textId="77777777" w:rsidR="00CC4F65" w:rsidRPr="00324CEA" w:rsidRDefault="00AE3D6A">
            <w:pPr>
              <w:rPr>
                <w:rFonts w:ascii="Arial" w:eastAsia="MS Mincho" w:hAnsi="Arial" w:cs="Arial"/>
                <w:bCs/>
                <w:sz w:val="20"/>
                <w:szCs w:val="20"/>
                <w:lang w:val="en-GB"/>
              </w:rPr>
            </w:pPr>
            <w:r w:rsidRPr="00324CEA">
              <w:rPr>
                <w:rFonts w:ascii="Arial" w:hAnsi="Arial" w:cs="Arial"/>
                <w:bCs/>
                <w:sz w:val="20"/>
                <w:szCs w:val="20"/>
                <w:lang w:val="en-GB"/>
              </w:rPr>
              <w:t>be required for this part.</w:t>
            </w:r>
          </w:p>
        </w:tc>
        <w:tc>
          <w:tcPr>
            <w:tcW w:w="1667" w:type="pct"/>
          </w:tcPr>
          <w:p w14:paraId="284F5B70" w14:textId="2B7F9270" w:rsidR="00CC4F65" w:rsidRPr="00324CEA" w:rsidRDefault="001C5E39">
            <w:pPr>
              <w:contextualSpacing/>
              <w:rPr>
                <w:rFonts w:ascii="Arial" w:hAnsi="Arial" w:cs="Arial"/>
                <w:b/>
                <w:bCs/>
                <w:sz w:val="20"/>
                <w:szCs w:val="20"/>
                <w:lang w:val="en-GB"/>
              </w:rPr>
            </w:pPr>
            <w:r w:rsidRPr="00324CEA">
              <w:rPr>
                <w:rFonts w:ascii="Arial" w:hAnsi="Arial" w:cs="Arial"/>
                <w:b/>
                <w:bCs/>
                <w:sz w:val="20"/>
                <w:szCs w:val="20"/>
                <w:lang w:val="en-GB"/>
              </w:rPr>
              <w:t>Relevant but not high on technical relevance</w:t>
            </w:r>
          </w:p>
        </w:tc>
        <w:tc>
          <w:tcPr>
            <w:tcW w:w="1667" w:type="pct"/>
          </w:tcPr>
          <w:p w14:paraId="07739761" w14:textId="23F1F3BE" w:rsidR="00CC4F65" w:rsidRPr="00324CEA" w:rsidRDefault="006E5685" w:rsidP="006E5685">
            <w:pPr>
              <w:keepNext/>
              <w:jc w:val="both"/>
              <w:outlineLvl w:val="1"/>
              <w:rPr>
                <w:rFonts w:ascii="Arial" w:eastAsia="MS Mincho" w:hAnsi="Arial" w:cs="Arial"/>
                <w:sz w:val="20"/>
                <w:szCs w:val="20"/>
                <w:lang w:val="en-GB"/>
              </w:rPr>
            </w:pPr>
            <w:r w:rsidRPr="00324CEA">
              <w:rPr>
                <w:rFonts w:ascii="Arial" w:hAnsi="Arial" w:cs="Arial"/>
                <w:sz w:val="20"/>
                <w:szCs w:val="20"/>
              </w:rPr>
              <w:t>This study introduces a self-designed Mirror-Guided Bracket Positioner (MGBP) aimed at improving bracket positioning accuracy during orthodontic bonding procedures. Accurate bracket placement is essential for proper expression of torque, tip, and in–out values, thereby influencing overall treatment efficiency and finishing outcomes. The present study provides a clinical comparison between the conventional MBT gauge and the MGBP positioner using a split-mouth design. The findings may contribute toward the development of more precise and clinically efficient bracket positioning techniques in orthodontics.</w:t>
            </w:r>
          </w:p>
        </w:tc>
      </w:tr>
    </w:tbl>
    <w:p w14:paraId="055CD47A" w14:textId="77777777" w:rsidR="00CC4F65" w:rsidRPr="00324CEA" w:rsidRDefault="00CC4F65">
      <w:pPr>
        <w:rPr>
          <w:rFonts w:ascii="Arial" w:hAnsi="Arial" w:cs="Arial"/>
          <w:sz w:val="20"/>
          <w:szCs w:val="20"/>
          <w:lang w:val="en-GB"/>
        </w:rPr>
      </w:pPr>
    </w:p>
    <w:p w14:paraId="554FF322" w14:textId="77777777" w:rsidR="00CC4F65" w:rsidRPr="00324CEA" w:rsidRDefault="00AE3D6A">
      <w:pPr>
        <w:keepNext/>
        <w:outlineLvl w:val="1"/>
        <w:rPr>
          <w:rFonts w:ascii="Arial" w:eastAsia="MS Mincho" w:hAnsi="Arial" w:cs="Arial"/>
          <w:b/>
          <w:bCs/>
          <w:sz w:val="20"/>
          <w:szCs w:val="20"/>
          <w:highlight w:val="yellow"/>
          <w:u w:val="single"/>
          <w:lang w:val="en-GB"/>
        </w:rPr>
      </w:pPr>
      <w:r w:rsidRPr="00324CEA">
        <w:rPr>
          <w:rFonts w:ascii="Arial" w:eastAsia="MS Mincho" w:hAnsi="Arial" w:cs="Arial"/>
          <w:b/>
          <w:bCs/>
          <w:sz w:val="20"/>
          <w:szCs w:val="20"/>
          <w:highlight w:val="yellow"/>
          <w:u w:val="single"/>
          <w:lang w:val="en-GB"/>
        </w:rPr>
        <w:t>PART 2.1 (Objective Evaluation)</w:t>
      </w:r>
    </w:p>
    <w:p w14:paraId="772F3CA2" w14:textId="77777777" w:rsidR="00CC4F65" w:rsidRPr="00324CEA" w:rsidRDefault="00CC4F6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C4F65" w:rsidRPr="00324CEA" w14:paraId="756B69AC" w14:textId="77777777">
        <w:trPr>
          <w:trHeight w:val="20"/>
          <w:jc w:val="center"/>
        </w:trPr>
        <w:tc>
          <w:tcPr>
            <w:tcW w:w="1666" w:type="pct"/>
            <w:noWrap/>
          </w:tcPr>
          <w:p w14:paraId="6A361885" w14:textId="77777777" w:rsidR="00CC4F65" w:rsidRPr="00324CEA" w:rsidRDefault="00CC4F65">
            <w:pPr>
              <w:keepNext/>
              <w:outlineLvl w:val="1"/>
              <w:rPr>
                <w:rFonts w:ascii="Arial" w:eastAsia="MS Mincho" w:hAnsi="Arial" w:cs="Arial"/>
                <w:b/>
                <w:bCs/>
                <w:sz w:val="20"/>
                <w:szCs w:val="20"/>
                <w:lang w:val="en-GB"/>
              </w:rPr>
            </w:pPr>
          </w:p>
        </w:tc>
        <w:tc>
          <w:tcPr>
            <w:tcW w:w="1667" w:type="pct"/>
            <w:hideMark/>
          </w:tcPr>
          <w:p w14:paraId="3857A851" w14:textId="77777777" w:rsidR="00CC4F65" w:rsidRPr="00324CEA" w:rsidRDefault="00AE3D6A">
            <w:pPr>
              <w:keepNext/>
              <w:outlineLvl w:val="1"/>
              <w:rPr>
                <w:rFonts w:ascii="Arial" w:eastAsia="MS Mincho" w:hAnsi="Arial" w:cs="Arial"/>
                <w:b/>
                <w:bCs/>
                <w:sz w:val="20"/>
                <w:szCs w:val="20"/>
                <w:lang w:val="en-GB"/>
              </w:rPr>
            </w:pPr>
            <w:r w:rsidRPr="00324CEA">
              <w:rPr>
                <w:rFonts w:ascii="Arial" w:eastAsia="MS Mincho" w:hAnsi="Arial" w:cs="Arial"/>
                <w:b/>
                <w:bCs/>
                <w:sz w:val="20"/>
                <w:szCs w:val="20"/>
                <w:lang w:val="en-GB"/>
              </w:rPr>
              <w:t>Rating of the Reviewers</w:t>
            </w:r>
          </w:p>
        </w:tc>
        <w:tc>
          <w:tcPr>
            <w:tcW w:w="1667" w:type="pct"/>
            <w:hideMark/>
          </w:tcPr>
          <w:p w14:paraId="15E10AE3" w14:textId="77777777" w:rsidR="00CC4F65" w:rsidRPr="00324CEA" w:rsidRDefault="00AE3D6A">
            <w:pPr>
              <w:spacing w:after="160" w:line="256" w:lineRule="auto"/>
              <w:rPr>
                <w:rFonts w:ascii="Arial" w:hAnsi="Arial" w:cs="Arial"/>
                <w:b/>
                <w:sz w:val="20"/>
                <w:szCs w:val="20"/>
                <w:lang w:val="en-GB"/>
              </w:rPr>
            </w:pPr>
            <w:r w:rsidRPr="00324CEA">
              <w:rPr>
                <w:rFonts w:ascii="Arial" w:eastAsia="Calibri" w:hAnsi="Arial" w:cs="Arial"/>
                <w:b/>
                <w:kern w:val="2"/>
                <w:sz w:val="20"/>
                <w:szCs w:val="20"/>
                <w:lang w:val="en-GB"/>
              </w:rPr>
              <w:t>Author’s Feedback</w:t>
            </w:r>
            <w:r w:rsidRPr="00324CEA">
              <w:rPr>
                <w:rFonts w:ascii="Arial" w:eastAsia="Calibri" w:hAnsi="Arial" w:cs="Arial"/>
                <w:kern w:val="2"/>
                <w:sz w:val="20"/>
                <w:szCs w:val="20"/>
                <w:lang w:val="en-GB"/>
              </w:rPr>
              <w:t xml:space="preserve"> </w:t>
            </w:r>
          </w:p>
        </w:tc>
      </w:tr>
      <w:tr w:rsidR="00CC4F65" w:rsidRPr="00324CEA" w14:paraId="199D4138" w14:textId="77777777">
        <w:trPr>
          <w:trHeight w:val="20"/>
          <w:jc w:val="center"/>
        </w:trPr>
        <w:tc>
          <w:tcPr>
            <w:tcW w:w="1666" w:type="pct"/>
            <w:noWrap/>
            <w:hideMark/>
          </w:tcPr>
          <w:p w14:paraId="34C1E911" w14:textId="77777777" w:rsidR="00CC4F65" w:rsidRPr="00324CEA" w:rsidRDefault="00AE3D6A">
            <w:pPr>
              <w:rPr>
                <w:rFonts w:ascii="Arial" w:hAnsi="Arial" w:cs="Arial"/>
                <w:b/>
                <w:bCs/>
                <w:sz w:val="20"/>
                <w:szCs w:val="20"/>
                <w:lang w:val="en-GB"/>
              </w:rPr>
            </w:pPr>
            <w:r w:rsidRPr="00324CEA">
              <w:rPr>
                <w:rFonts w:ascii="Arial" w:hAnsi="Arial" w:cs="Arial"/>
                <w:b/>
                <w:bCs/>
                <w:sz w:val="20"/>
                <w:szCs w:val="20"/>
                <w:lang w:val="en-GB"/>
              </w:rPr>
              <w:t xml:space="preserve">1. Is the title clear and appropriate for the study? </w:t>
            </w:r>
          </w:p>
          <w:p w14:paraId="0E16F524" w14:textId="77777777" w:rsidR="00CC4F65" w:rsidRPr="00324CEA" w:rsidRDefault="00AE3D6A">
            <w:pPr>
              <w:rPr>
                <w:rFonts w:ascii="Arial" w:hAnsi="Arial" w:cs="Arial"/>
                <w:color w:val="404040"/>
                <w:sz w:val="20"/>
                <w:szCs w:val="20"/>
                <w:shd w:val="clear" w:color="auto" w:fill="FFFFFF"/>
                <w:lang w:val="en-GB"/>
              </w:rPr>
            </w:pPr>
            <w:r w:rsidRPr="00324CEA">
              <w:rPr>
                <w:rFonts w:ascii="Arial" w:hAnsi="Arial" w:cs="Arial"/>
                <w:color w:val="404040"/>
                <w:sz w:val="20"/>
                <w:szCs w:val="20"/>
                <w:shd w:val="clear" w:color="auto" w:fill="FFFFFF"/>
                <w:lang w:val="en-GB"/>
              </w:rPr>
              <w:t xml:space="preserve">Rating Scale: </w:t>
            </w:r>
          </w:p>
          <w:p w14:paraId="21C70FE4" w14:textId="77777777" w:rsidR="00CC4F65" w:rsidRPr="00324CEA" w:rsidRDefault="00AE3D6A">
            <w:pPr>
              <w:rPr>
                <w:rFonts w:ascii="Arial" w:hAnsi="Arial" w:cs="Arial"/>
                <w:sz w:val="20"/>
                <w:szCs w:val="20"/>
                <w:u w:val="single"/>
                <w:lang w:val="en-GB"/>
              </w:rPr>
            </w:pPr>
            <w:r w:rsidRPr="00324CE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CB95EF0" w14:textId="582197C5" w:rsidR="00CC4F65" w:rsidRPr="00324CEA" w:rsidRDefault="001C5E39">
            <w:pPr>
              <w:ind w:left="360"/>
              <w:rPr>
                <w:rFonts w:ascii="Arial" w:hAnsi="Arial" w:cs="Arial"/>
                <w:b/>
                <w:bCs/>
                <w:sz w:val="20"/>
                <w:szCs w:val="20"/>
                <w:lang w:val="en-GB"/>
              </w:rPr>
            </w:pPr>
            <w:r w:rsidRPr="00324CEA">
              <w:rPr>
                <w:rFonts w:ascii="Arial" w:hAnsi="Arial" w:cs="Arial"/>
                <w:b/>
                <w:bCs/>
                <w:sz w:val="20"/>
                <w:szCs w:val="20"/>
                <w:lang w:val="en-GB"/>
              </w:rPr>
              <w:t>4</w:t>
            </w:r>
          </w:p>
        </w:tc>
        <w:tc>
          <w:tcPr>
            <w:tcW w:w="1667" w:type="pct"/>
          </w:tcPr>
          <w:p w14:paraId="1E7C1779" w14:textId="5ACCDC88" w:rsidR="00CC4F65" w:rsidRPr="00324CEA" w:rsidRDefault="005E7FCE" w:rsidP="007B52FC">
            <w:pPr>
              <w:keepNext/>
              <w:jc w:val="both"/>
              <w:outlineLvl w:val="1"/>
              <w:rPr>
                <w:rFonts w:ascii="Arial" w:eastAsia="MS Mincho" w:hAnsi="Arial" w:cs="Arial"/>
                <w:sz w:val="20"/>
                <w:szCs w:val="20"/>
                <w:lang w:val="en-GB"/>
              </w:rPr>
            </w:pPr>
            <w:r w:rsidRPr="00324CEA">
              <w:rPr>
                <w:rFonts w:ascii="Arial" w:hAnsi="Arial" w:cs="Arial"/>
                <w:sz w:val="20"/>
                <w:szCs w:val="20"/>
              </w:rPr>
              <w:t>No changes were required in the title, as it clearly reflects the study design, intervention, comparison, and outcome measures. The title was structured in accordance with the PICO format to ensure clarity, scientific relevance, and accurate representation of the study objective.</w:t>
            </w:r>
          </w:p>
        </w:tc>
      </w:tr>
      <w:tr w:rsidR="00CC4F65" w:rsidRPr="00324CEA" w14:paraId="335A15AF" w14:textId="77777777">
        <w:trPr>
          <w:trHeight w:val="20"/>
          <w:jc w:val="center"/>
        </w:trPr>
        <w:tc>
          <w:tcPr>
            <w:tcW w:w="1666" w:type="pct"/>
            <w:noWrap/>
            <w:hideMark/>
          </w:tcPr>
          <w:p w14:paraId="40DBC707" w14:textId="77777777" w:rsidR="00CC4F65" w:rsidRPr="00324CEA" w:rsidRDefault="00AE3D6A">
            <w:pPr>
              <w:keepNext/>
              <w:outlineLvl w:val="1"/>
              <w:rPr>
                <w:rFonts w:ascii="Arial" w:eastAsia="MS Mincho" w:hAnsi="Arial" w:cs="Arial"/>
                <w:b/>
                <w:bCs/>
                <w:sz w:val="20"/>
                <w:szCs w:val="20"/>
                <w:lang w:val="en-GB"/>
              </w:rPr>
            </w:pPr>
            <w:r w:rsidRPr="00324CEA">
              <w:rPr>
                <w:rFonts w:ascii="Arial" w:eastAsia="MS Mincho" w:hAnsi="Arial" w:cs="Arial"/>
                <w:b/>
                <w:bCs/>
                <w:sz w:val="20"/>
                <w:szCs w:val="20"/>
                <w:lang w:val="en-GB"/>
              </w:rPr>
              <w:t xml:space="preserve">2. Is the abstract of the article comprehensive? </w:t>
            </w:r>
          </w:p>
          <w:p w14:paraId="4A6F2E89" w14:textId="77777777" w:rsidR="00CC4F65" w:rsidRPr="00324CEA" w:rsidRDefault="00AE3D6A">
            <w:pPr>
              <w:rPr>
                <w:rFonts w:ascii="Arial" w:hAnsi="Arial" w:cs="Arial"/>
                <w:color w:val="404040"/>
                <w:sz w:val="20"/>
                <w:szCs w:val="20"/>
                <w:shd w:val="clear" w:color="auto" w:fill="FFFFFF"/>
                <w:lang w:val="en-GB"/>
              </w:rPr>
            </w:pPr>
            <w:r w:rsidRPr="00324CEA">
              <w:rPr>
                <w:rFonts w:ascii="Arial" w:hAnsi="Arial" w:cs="Arial"/>
                <w:color w:val="404040"/>
                <w:sz w:val="20"/>
                <w:szCs w:val="20"/>
                <w:shd w:val="clear" w:color="auto" w:fill="FFFFFF"/>
                <w:lang w:val="en-GB"/>
              </w:rPr>
              <w:t xml:space="preserve">Rating Scale: </w:t>
            </w:r>
          </w:p>
          <w:p w14:paraId="26591331" w14:textId="77777777" w:rsidR="00CC4F65" w:rsidRPr="00324CEA" w:rsidRDefault="00AE3D6A">
            <w:pPr>
              <w:rPr>
                <w:rFonts w:ascii="Arial" w:hAnsi="Arial" w:cs="Arial"/>
                <w:sz w:val="20"/>
                <w:szCs w:val="20"/>
                <w:lang w:val="en-GB"/>
              </w:rPr>
            </w:pPr>
            <w:r w:rsidRPr="00324CE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241F4F9" w14:textId="1BC84C8A" w:rsidR="00CC4F65" w:rsidRPr="00324CEA" w:rsidRDefault="001C5E39">
            <w:pPr>
              <w:ind w:left="360"/>
              <w:rPr>
                <w:rFonts w:ascii="Arial" w:hAnsi="Arial" w:cs="Arial"/>
                <w:b/>
                <w:bCs/>
                <w:sz w:val="20"/>
                <w:szCs w:val="20"/>
                <w:lang w:val="en-GB"/>
              </w:rPr>
            </w:pPr>
            <w:r w:rsidRPr="00324CEA">
              <w:rPr>
                <w:rFonts w:ascii="Arial" w:hAnsi="Arial" w:cs="Arial"/>
                <w:b/>
                <w:bCs/>
                <w:sz w:val="20"/>
                <w:szCs w:val="20"/>
                <w:lang w:val="en-GB"/>
              </w:rPr>
              <w:t>4</w:t>
            </w:r>
          </w:p>
        </w:tc>
        <w:tc>
          <w:tcPr>
            <w:tcW w:w="1667" w:type="pct"/>
          </w:tcPr>
          <w:p w14:paraId="775FDACE" w14:textId="7A92BD02" w:rsidR="00CC4F65" w:rsidRPr="00324CEA" w:rsidRDefault="00A45471" w:rsidP="007B52FC">
            <w:pPr>
              <w:keepNext/>
              <w:jc w:val="both"/>
              <w:outlineLvl w:val="1"/>
              <w:rPr>
                <w:rFonts w:ascii="Arial" w:eastAsia="MS Mincho" w:hAnsi="Arial" w:cs="Arial"/>
                <w:bCs/>
                <w:sz w:val="20"/>
                <w:szCs w:val="20"/>
                <w:lang w:val="en-GB"/>
              </w:rPr>
            </w:pPr>
            <w:r w:rsidRPr="00324CEA">
              <w:rPr>
                <w:rFonts w:ascii="Arial" w:hAnsi="Arial" w:cs="Arial"/>
                <w:sz w:val="20"/>
                <w:szCs w:val="20"/>
              </w:rPr>
              <w:t>The abstract has been carefully revised and structured to clearly present the background, methodology, results, and conclusion of the study.</w:t>
            </w:r>
          </w:p>
        </w:tc>
      </w:tr>
      <w:tr w:rsidR="00CC4F65" w:rsidRPr="00324CEA" w14:paraId="471B5E85" w14:textId="77777777">
        <w:trPr>
          <w:trHeight w:val="20"/>
          <w:jc w:val="center"/>
        </w:trPr>
        <w:tc>
          <w:tcPr>
            <w:tcW w:w="1666" w:type="pct"/>
            <w:noWrap/>
            <w:hideMark/>
          </w:tcPr>
          <w:p w14:paraId="21FEB65D" w14:textId="77777777" w:rsidR="00CC4F65" w:rsidRPr="00324CEA" w:rsidRDefault="00AE3D6A">
            <w:pPr>
              <w:keepNext/>
              <w:outlineLvl w:val="1"/>
              <w:rPr>
                <w:rFonts w:ascii="Arial" w:eastAsia="MS Mincho" w:hAnsi="Arial" w:cs="Arial"/>
                <w:b/>
                <w:bCs/>
                <w:sz w:val="20"/>
                <w:szCs w:val="20"/>
                <w:lang w:val="en-GB" w:eastAsia="x-none"/>
              </w:rPr>
            </w:pPr>
            <w:r w:rsidRPr="00324CEA">
              <w:rPr>
                <w:rFonts w:ascii="Arial" w:eastAsia="MS Mincho" w:hAnsi="Arial" w:cs="Arial"/>
                <w:b/>
                <w:bCs/>
                <w:sz w:val="20"/>
                <w:szCs w:val="20"/>
                <w:lang w:val="en-GB" w:eastAsia="x-none"/>
              </w:rPr>
              <w:t>3. Are the keywords appropriate and useful?</w:t>
            </w:r>
          </w:p>
          <w:p w14:paraId="43A6D4D1" w14:textId="77777777" w:rsidR="00CC4F65" w:rsidRPr="00324CEA" w:rsidRDefault="00AE3D6A">
            <w:pPr>
              <w:rPr>
                <w:rFonts w:ascii="Arial" w:hAnsi="Arial" w:cs="Arial"/>
                <w:color w:val="404040"/>
                <w:sz w:val="20"/>
                <w:szCs w:val="20"/>
                <w:shd w:val="clear" w:color="auto" w:fill="FFFFFF"/>
                <w:lang w:val="en-GB"/>
              </w:rPr>
            </w:pPr>
            <w:r w:rsidRPr="00324CEA">
              <w:rPr>
                <w:rFonts w:ascii="Arial" w:hAnsi="Arial" w:cs="Arial"/>
                <w:color w:val="404040"/>
                <w:sz w:val="20"/>
                <w:szCs w:val="20"/>
                <w:shd w:val="clear" w:color="auto" w:fill="FFFFFF"/>
                <w:lang w:val="en-GB"/>
              </w:rPr>
              <w:t xml:space="preserve">Rating Scale: </w:t>
            </w:r>
          </w:p>
          <w:p w14:paraId="723F3741" w14:textId="77777777" w:rsidR="00CC4F65" w:rsidRPr="00324CEA" w:rsidRDefault="00AE3D6A">
            <w:pPr>
              <w:rPr>
                <w:rFonts w:ascii="Arial" w:hAnsi="Arial" w:cs="Arial"/>
                <w:sz w:val="20"/>
                <w:szCs w:val="20"/>
                <w:lang w:val="en-GB" w:eastAsia="x-none"/>
              </w:rPr>
            </w:pPr>
            <w:r w:rsidRPr="00324CE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37B6F0" w14:textId="6E2D1A27" w:rsidR="00CC4F65" w:rsidRPr="00324CEA" w:rsidRDefault="001C5E39">
            <w:pPr>
              <w:ind w:left="360"/>
              <w:rPr>
                <w:rFonts w:ascii="Arial" w:hAnsi="Arial" w:cs="Arial"/>
                <w:b/>
                <w:bCs/>
                <w:sz w:val="20"/>
                <w:szCs w:val="20"/>
                <w:lang w:val="en-GB"/>
              </w:rPr>
            </w:pPr>
            <w:r w:rsidRPr="00324CEA">
              <w:rPr>
                <w:rFonts w:ascii="Arial" w:hAnsi="Arial" w:cs="Arial"/>
                <w:b/>
                <w:bCs/>
                <w:sz w:val="20"/>
                <w:szCs w:val="20"/>
                <w:lang w:val="en-GB"/>
              </w:rPr>
              <w:t>4</w:t>
            </w:r>
          </w:p>
        </w:tc>
        <w:tc>
          <w:tcPr>
            <w:tcW w:w="1667" w:type="pct"/>
          </w:tcPr>
          <w:p w14:paraId="3A721EFB" w14:textId="6A69E657" w:rsidR="00CC4F65" w:rsidRPr="00324CEA" w:rsidRDefault="00A45471" w:rsidP="007B52FC">
            <w:pPr>
              <w:keepNext/>
              <w:jc w:val="both"/>
              <w:outlineLvl w:val="1"/>
              <w:rPr>
                <w:rFonts w:ascii="Arial" w:eastAsia="MS Mincho" w:hAnsi="Arial" w:cs="Arial"/>
                <w:bCs/>
                <w:sz w:val="20"/>
                <w:szCs w:val="20"/>
                <w:lang w:val="en-GB"/>
              </w:rPr>
            </w:pPr>
            <w:r w:rsidRPr="00324CEA">
              <w:rPr>
                <w:rFonts w:ascii="Arial" w:hAnsi="Arial" w:cs="Arial"/>
                <w:sz w:val="20"/>
                <w:szCs w:val="20"/>
              </w:rPr>
              <w:t>Appropriate and relevant keywords related to bracket positioning accuracy and orthodontic bonding techniques have been included.</w:t>
            </w:r>
          </w:p>
        </w:tc>
      </w:tr>
      <w:tr w:rsidR="00CC4F65" w:rsidRPr="00324CEA" w14:paraId="12B95F51" w14:textId="77777777">
        <w:trPr>
          <w:trHeight w:val="20"/>
          <w:jc w:val="center"/>
        </w:trPr>
        <w:tc>
          <w:tcPr>
            <w:tcW w:w="1666" w:type="pct"/>
            <w:noWrap/>
            <w:hideMark/>
          </w:tcPr>
          <w:p w14:paraId="0005FE45" w14:textId="77777777" w:rsidR="00CC4F65" w:rsidRPr="00324CEA" w:rsidRDefault="00AE3D6A">
            <w:pPr>
              <w:keepNext/>
              <w:outlineLvl w:val="1"/>
              <w:rPr>
                <w:rFonts w:ascii="Arial" w:eastAsia="MS Mincho" w:hAnsi="Arial" w:cs="Arial"/>
                <w:b/>
                <w:bCs/>
                <w:sz w:val="20"/>
                <w:szCs w:val="20"/>
                <w:lang w:val="en-GB" w:eastAsia="x-none"/>
              </w:rPr>
            </w:pPr>
            <w:r w:rsidRPr="00324CEA">
              <w:rPr>
                <w:rFonts w:ascii="Arial" w:eastAsia="MS Mincho" w:hAnsi="Arial" w:cs="Arial"/>
                <w:b/>
                <w:bCs/>
                <w:sz w:val="20"/>
                <w:szCs w:val="20"/>
                <w:lang w:val="en-GB" w:eastAsia="x-none"/>
              </w:rPr>
              <w:t>4. Is the background information of the paper sufficient and well organized?</w:t>
            </w:r>
          </w:p>
          <w:p w14:paraId="00F84A67" w14:textId="77777777" w:rsidR="00CC4F65" w:rsidRPr="00324CEA" w:rsidRDefault="00AE3D6A">
            <w:pPr>
              <w:rPr>
                <w:rFonts w:ascii="Arial" w:hAnsi="Arial" w:cs="Arial"/>
                <w:color w:val="404040"/>
                <w:sz w:val="20"/>
                <w:szCs w:val="20"/>
                <w:shd w:val="clear" w:color="auto" w:fill="FFFFFF"/>
                <w:lang w:val="en-GB"/>
              </w:rPr>
            </w:pPr>
            <w:r w:rsidRPr="00324CEA">
              <w:rPr>
                <w:rFonts w:ascii="Arial" w:hAnsi="Arial" w:cs="Arial"/>
                <w:color w:val="404040"/>
                <w:sz w:val="20"/>
                <w:szCs w:val="20"/>
                <w:shd w:val="clear" w:color="auto" w:fill="FFFFFF"/>
                <w:lang w:val="en-GB"/>
              </w:rPr>
              <w:t xml:space="preserve">Rating Scale: </w:t>
            </w:r>
          </w:p>
          <w:p w14:paraId="504B00C6" w14:textId="77777777" w:rsidR="00CC4F65" w:rsidRPr="00324CEA" w:rsidRDefault="00AE3D6A">
            <w:pPr>
              <w:rPr>
                <w:rFonts w:ascii="Arial" w:hAnsi="Arial" w:cs="Arial"/>
                <w:sz w:val="20"/>
                <w:szCs w:val="20"/>
                <w:lang w:val="en-GB" w:eastAsia="x-none"/>
              </w:rPr>
            </w:pPr>
            <w:r w:rsidRPr="00324CE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8698BA1" w14:textId="53514A12" w:rsidR="00CC4F65" w:rsidRPr="00324CEA" w:rsidRDefault="001C5E39">
            <w:pPr>
              <w:ind w:left="360"/>
              <w:rPr>
                <w:rFonts w:ascii="Arial" w:hAnsi="Arial" w:cs="Arial"/>
                <w:b/>
                <w:bCs/>
                <w:sz w:val="20"/>
                <w:szCs w:val="20"/>
                <w:lang w:val="en-GB"/>
              </w:rPr>
            </w:pPr>
            <w:r w:rsidRPr="00324CEA">
              <w:rPr>
                <w:rFonts w:ascii="Arial" w:hAnsi="Arial" w:cs="Arial"/>
                <w:b/>
                <w:bCs/>
                <w:sz w:val="20"/>
                <w:szCs w:val="20"/>
                <w:lang w:val="en-GB"/>
              </w:rPr>
              <w:t>4</w:t>
            </w:r>
          </w:p>
        </w:tc>
        <w:tc>
          <w:tcPr>
            <w:tcW w:w="1667" w:type="pct"/>
          </w:tcPr>
          <w:p w14:paraId="341E8AA3" w14:textId="16CF9F6D" w:rsidR="00CC4F65" w:rsidRPr="00324CEA" w:rsidRDefault="00A45471" w:rsidP="007B52FC">
            <w:pPr>
              <w:keepNext/>
              <w:jc w:val="both"/>
              <w:outlineLvl w:val="1"/>
              <w:rPr>
                <w:rFonts w:ascii="Arial" w:eastAsia="MS Mincho" w:hAnsi="Arial" w:cs="Arial"/>
                <w:bCs/>
                <w:sz w:val="20"/>
                <w:szCs w:val="20"/>
                <w:lang w:val="en-GB"/>
              </w:rPr>
            </w:pPr>
            <w:r w:rsidRPr="00324CEA">
              <w:rPr>
                <w:rFonts w:ascii="Arial" w:hAnsi="Arial" w:cs="Arial"/>
                <w:sz w:val="20"/>
                <w:szCs w:val="20"/>
              </w:rPr>
              <w:t>The introduction has been revised and organized to better explain the importance of accurate bracket positioning and the rationale behind the development of the MGBP positioner.</w:t>
            </w:r>
          </w:p>
        </w:tc>
      </w:tr>
      <w:tr w:rsidR="00CC4F65" w:rsidRPr="00324CEA" w14:paraId="645266BC" w14:textId="77777777">
        <w:trPr>
          <w:trHeight w:val="20"/>
          <w:jc w:val="center"/>
        </w:trPr>
        <w:tc>
          <w:tcPr>
            <w:tcW w:w="1666" w:type="pct"/>
            <w:noWrap/>
            <w:hideMark/>
          </w:tcPr>
          <w:p w14:paraId="6C8A6091" w14:textId="77777777" w:rsidR="00CC4F65" w:rsidRPr="00324CEA" w:rsidRDefault="00AE3D6A">
            <w:pPr>
              <w:keepNext/>
              <w:outlineLvl w:val="1"/>
              <w:rPr>
                <w:rFonts w:ascii="Arial" w:eastAsia="MS Mincho" w:hAnsi="Arial" w:cs="Arial"/>
                <w:b/>
                <w:bCs/>
                <w:sz w:val="20"/>
                <w:szCs w:val="20"/>
                <w:lang w:val="en-GB" w:eastAsia="x-none"/>
              </w:rPr>
            </w:pPr>
            <w:r w:rsidRPr="00324CEA">
              <w:rPr>
                <w:rFonts w:ascii="Arial" w:eastAsia="MS Mincho" w:hAnsi="Arial" w:cs="Arial"/>
                <w:b/>
                <w:bCs/>
                <w:sz w:val="20"/>
                <w:szCs w:val="20"/>
                <w:lang w:val="en-GB" w:eastAsia="x-none"/>
              </w:rPr>
              <w:t>5. Are the research objectives/hypotheses clearly stated?</w:t>
            </w:r>
          </w:p>
          <w:p w14:paraId="13A79915" w14:textId="77777777" w:rsidR="00CC4F65" w:rsidRPr="00324CEA" w:rsidRDefault="00AE3D6A">
            <w:pPr>
              <w:rPr>
                <w:rFonts w:ascii="Arial" w:hAnsi="Arial" w:cs="Arial"/>
                <w:color w:val="404040"/>
                <w:sz w:val="20"/>
                <w:szCs w:val="20"/>
                <w:shd w:val="clear" w:color="auto" w:fill="FFFFFF"/>
                <w:lang w:val="en-GB"/>
              </w:rPr>
            </w:pPr>
            <w:r w:rsidRPr="00324CEA">
              <w:rPr>
                <w:rFonts w:ascii="Arial" w:hAnsi="Arial" w:cs="Arial"/>
                <w:color w:val="404040"/>
                <w:sz w:val="20"/>
                <w:szCs w:val="20"/>
                <w:shd w:val="clear" w:color="auto" w:fill="FFFFFF"/>
                <w:lang w:val="en-GB"/>
              </w:rPr>
              <w:t xml:space="preserve">Rating Scale: </w:t>
            </w:r>
          </w:p>
          <w:p w14:paraId="1FA87E97" w14:textId="77777777" w:rsidR="00CC4F65" w:rsidRPr="00324CEA" w:rsidRDefault="00AE3D6A">
            <w:pPr>
              <w:rPr>
                <w:rFonts w:ascii="Arial" w:hAnsi="Arial" w:cs="Arial"/>
                <w:sz w:val="20"/>
                <w:szCs w:val="20"/>
                <w:lang w:val="en-GB" w:eastAsia="x-none"/>
              </w:rPr>
            </w:pPr>
            <w:r w:rsidRPr="00324CE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E0D3708" w14:textId="709370C6" w:rsidR="00CC4F65" w:rsidRPr="00324CEA" w:rsidRDefault="001C5E39">
            <w:pPr>
              <w:ind w:left="360"/>
              <w:rPr>
                <w:rFonts w:ascii="Arial" w:hAnsi="Arial" w:cs="Arial"/>
                <w:b/>
                <w:bCs/>
                <w:sz w:val="20"/>
                <w:szCs w:val="20"/>
                <w:lang w:val="en-GB"/>
              </w:rPr>
            </w:pPr>
            <w:r w:rsidRPr="00324CEA">
              <w:rPr>
                <w:rFonts w:ascii="Arial" w:hAnsi="Arial" w:cs="Arial"/>
                <w:b/>
                <w:bCs/>
                <w:sz w:val="20"/>
                <w:szCs w:val="20"/>
                <w:lang w:val="en-GB"/>
              </w:rPr>
              <w:t>4</w:t>
            </w:r>
          </w:p>
        </w:tc>
        <w:tc>
          <w:tcPr>
            <w:tcW w:w="1667" w:type="pct"/>
          </w:tcPr>
          <w:p w14:paraId="2F6C6AD8" w14:textId="42C883FF" w:rsidR="00CC4F65" w:rsidRPr="00324CEA" w:rsidRDefault="00A45471" w:rsidP="007B52FC">
            <w:pPr>
              <w:keepNext/>
              <w:jc w:val="both"/>
              <w:outlineLvl w:val="1"/>
              <w:rPr>
                <w:rFonts w:ascii="Arial" w:eastAsia="MS Mincho" w:hAnsi="Arial" w:cs="Arial"/>
                <w:bCs/>
                <w:sz w:val="20"/>
                <w:szCs w:val="20"/>
                <w:lang w:val="en-GB"/>
              </w:rPr>
            </w:pPr>
            <w:r w:rsidRPr="00324CEA">
              <w:rPr>
                <w:rFonts w:ascii="Arial" w:hAnsi="Arial" w:cs="Arial"/>
                <w:sz w:val="20"/>
                <w:szCs w:val="20"/>
              </w:rPr>
              <w:t>The study objectives and null hypothesis have been clearly stated in the introduction section.</w:t>
            </w:r>
          </w:p>
          <w:p w14:paraId="7C04EF04" w14:textId="6D4BB822" w:rsidR="00A45471" w:rsidRPr="00324CEA" w:rsidRDefault="00A45471" w:rsidP="007B52FC">
            <w:pPr>
              <w:tabs>
                <w:tab w:val="left" w:pos="1104"/>
              </w:tabs>
              <w:jc w:val="both"/>
              <w:rPr>
                <w:rFonts w:ascii="Arial" w:eastAsia="MS Mincho" w:hAnsi="Arial" w:cs="Arial"/>
                <w:sz w:val="20"/>
                <w:szCs w:val="20"/>
                <w:lang w:val="en-GB"/>
              </w:rPr>
            </w:pPr>
            <w:r w:rsidRPr="00324CEA">
              <w:rPr>
                <w:rFonts w:ascii="Arial" w:eastAsia="MS Mincho" w:hAnsi="Arial" w:cs="Arial"/>
                <w:sz w:val="20"/>
                <w:szCs w:val="20"/>
                <w:lang w:val="en-GB"/>
              </w:rPr>
              <w:tab/>
            </w:r>
          </w:p>
        </w:tc>
      </w:tr>
      <w:tr w:rsidR="00CC4F65" w:rsidRPr="00324CEA" w14:paraId="4808D873" w14:textId="77777777">
        <w:trPr>
          <w:trHeight w:val="20"/>
          <w:jc w:val="center"/>
        </w:trPr>
        <w:tc>
          <w:tcPr>
            <w:tcW w:w="1666" w:type="pct"/>
            <w:noWrap/>
            <w:hideMark/>
          </w:tcPr>
          <w:p w14:paraId="483C24EB" w14:textId="77777777" w:rsidR="00CC4F65" w:rsidRPr="00324CEA" w:rsidRDefault="00AE3D6A">
            <w:pPr>
              <w:keepNext/>
              <w:outlineLvl w:val="1"/>
              <w:rPr>
                <w:rFonts w:ascii="Arial" w:eastAsia="MS Mincho" w:hAnsi="Arial" w:cs="Arial"/>
                <w:b/>
                <w:bCs/>
                <w:sz w:val="20"/>
                <w:szCs w:val="20"/>
                <w:lang w:val="en-GB" w:eastAsia="x-none"/>
              </w:rPr>
            </w:pPr>
            <w:r w:rsidRPr="00324CEA">
              <w:rPr>
                <w:rFonts w:ascii="Arial" w:eastAsia="MS Mincho" w:hAnsi="Arial" w:cs="Arial"/>
                <w:b/>
                <w:bCs/>
                <w:sz w:val="20"/>
                <w:szCs w:val="20"/>
                <w:lang w:val="en-GB" w:eastAsia="x-none"/>
              </w:rPr>
              <w:t>6. Is the literature review relevant and up to date?</w:t>
            </w:r>
          </w:p>
          <w:p w14:paraId="4661376B" w14:textId="77777777" w:rsidR="00CC4F65" w:rsidRPr="00324CEA" w:rsidRDefault="00AE3D6A">
            <w:pPr>
              <w:rPr>
                <w:rFonts w:ascii="Arial" w:hAnsi="Arial" w:cs="Arial"/>
                <w:color w:val="404040"/>
                <w:sz w:val="20"/>
                <w:szCs w:val="20"/>
                <w:shd w:val="clear" w:color="auto" w:fill="FFFFFF"/>
                <w:lang w:val="en-GB"/>
              </w:rPr>
            </w:pPr>
            <w:r w:rsidRPr="00324CEA">
              <w:rPr>
                <w:rFonts w:ascii="Arial" w:hAnsi="Arial" w:cs="Arial"/>
                <w:color w:val="404040"/>
                <w:sz w:val="20"/>
                <w:szCs w:val="20"/>
                <w:shd w:val="clear" w:color="auto" w:fill="FFFFFF"/>
                <w:lang w:val="en-GB"/>
              </w:rPr>
              <w:t xml:space="preserve">Rating Scale: </w:t>
            </w:r>
          </w:p>
          <w:p w14:paraId="1A97DADE" w14:textId="77777777" w:rsidR="00CC4F65" w:rsidRPr="00324CEA" w:rsidRDefault="00AE3D6A">
            <w:pPr>
              <w:rPr>
                <w:rFonts w:ascii="Arial" w:hAnsi="Arial" w:cs="Arial"/>
                <w:sz w:val="20"/>
                <w:szCs w:val="20"/>
                <w:lang w:val="en-GB" w:eastAsia="x-none"/>
              </w:rPr>
            </w:pPr>
            <w:r w:rsidRPr="00324CE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EB425B4" w14:textId="635A4CC5" w:rsidR="00CC4F65" w:rsidRPr="00324CEA" w:rsidRDefault="001C5E39">
            <w:pPr>
              <w:ind w:left="360"/>
              <w:rPr>
                <w:rFonts w:ascii="Arial" w:hAnsi="Arial" w:cs="Arial"/>
                <w:b/>
                <w:bCs/>
                <w:sz w:val="20"/>
                <w:szCs w:val="20"/>
                <w:lang w:val="en-GB"/>
              </w:rPr>
            </w:pPr>
            <w:r w:rsidRPr="00324CEA">
              <w:rPr>
                <w:rFonts w:ascii="Arial" w:hAnsi="Arial" w:cs="Arial"/>
                <w:b/>
                <w:bCs/>
                <w:sz w:val="20"/>
                <w:szCs w:val="20"/>
                <w:lang w:val="en-GB"/>
              </w:rPr>
              <w:t>4</w:t>
            </w:r>
          </w:p>
        </w:tc>
        <w:tc>
          <w:tcPr>
            <w:tcW w:w="1667" w:type="pct"/>
          </w:tcPr>
          <w:p w14:paraId="4E8DD71E" w14:textId="62870E31" w:rsidR="00CC4F65" w:rsidRPr="00324CEA" w:rsidRDefault="00A45471" w:rsidP="007B52FC">
            <w:pPr>
              <w:keepNext/>
              <w:jc w:val="both"/>
              <w:outlineLvl w:val="1"/>
              <w:rPr>
                <w:rFonts w:ascii="Arial" w:eastAsia="MS Mincho" w:hAnsi="Arial" w:cs="Arial"/>
                <w:bCs/>
                <w:sz w:val="20"/>
                <w:szCs w:val="20"/>
                <w:lang w:val="en-GB"/>
              </w:rPr>
            </w:pPr>
            <w:r w:rsidRPr="00324CEA">
              <w:rPr>
                <w:rFonts w:ascii="Arial" w:hAnsi="Arial" w:cs="Arial"/>
                <w:sz w:val="20"/>
                <w:szCs w:val="20"/>
              </w:rPr>
              <w:t xml:space="preserve"> Relevant and recent literature related to bracket positioning gauges and orthodontic bonding accuracy has been included and updated appropriately.</w:t>
            </w:r>
          </w:p>
          <w:p w14:paraId="701746ED" w14:textId="32826880" w:rsidR="00A45471" w:rsidRPr="00324CEA" w:rsidRDefault="00A45471" w:rsidP="007B52FC">
            <w:pPr>
              <w:tabs>
                <w:tab w:val="left" w:pos="1032"/>
              </w:tabs>
              <w:jc w:val="both"/>
              <w:rPr>
                <w:rFonts w:ascii="Arial" w:eastAsia="MS Mincho" w:hAnsi="Arial" w:cs="Arial"/>
                <w:sz w:val="20"/>
                <w:szCs w:val="20"/>
                <w:lang w:val="en-GB"/>
              </w:rPr>
            </w:pPr>
            <w:r w:rsidRPr="00324CEA">
              <w:rPr>
                <w:rFonts w:ascii="Arial" w:eastAsia="MS Mincho" w:hAnsi="Arial" w:cs="Arial"/>
                <w:sz w:val="20"/>
                <w:szCs w:val="20"/>
                <w:lang w:val="en-GB"/>
              </w:rPr>
              <w:tab/>
            </w:r>
          </w:p>
        </w:tc>
      </w:tr>
      <w:tr w:rsidR="00CC4F65" w:rsidRPr="00324CEA" w14:paraId="6967D24A" w14:textId="77777777">
        <w:trPr>
          <w:trHeight w:val="20"/>
          <w:jc w:val="center"/>
        </w:trPr>
        <w:tc>
          <w:tcPr>
            <w:tcW w:w="1666" w:type="pct"/>
            <w:noWrap/>
            <w:hideMark/>
          </w:tcPr>
          <w:p w14:paraId="1664926A" w14:textId="77777777" w:rsidR="00CC4F65" w:rsidRPr="00324CEA" w:rsidRDefault="00AE3D6A">
            <w:pPr>
              <w:keepNext/>
              <w:outlineLvl w:val="1"/>
              <w:rPr>
                <w:rFonts w:ascii="Arial" w:eastAsia="MS Mincho" w:hAnsi="Arial" w:cs="Arial"/>
                <w:b/>
                <w:bCs/>
                <w:sz w:val="20"/>
                <w:szCs w:val="20"/>
                <w:lang w:val="en-GB" w:eastAsia="x-none"/>
              </w:rPr>
            </w:pPr>
            <w:r w:rsidRPr="00324CEA">
              <w:rPr>
                <w:rFonts w:ascii="Arial" w:eastAsia="MS Mincho" w:hAnsi="Arial" w:cs="Arial"/>
                <w:b/>
                <w:bCs/>
                <w:sz w:val="20"/>
                <w:szCs w:val="20"/>
                <w:lang w:val="en-GB" w:eastAsia="x-none"/>
              </w:rPr>
              <w:t>7. Is the research methodology appropriate for the study?</w:t>
            </w:r>
          </w:p>
          <w:p w14:paraId="2B51AFCC" w14:textId="77777777" w:rsidR="00CC4F65" w:rsidRPr="00324CEA" w:rsidRDefault="00AE3D6A">
            <w:pPr>
              <w:rPr>
                <w:rFonts w:ascii="Arial" w:hAnsi="Arial" w:cs="Arial"/>
                <w:color w:val="404040"/>
                <w:sz w:val="20"/>
                <w:szCs w:val="20"/>
                <w:shd w:val="clear" w:color="auto" w:fill="FFFFFF"/>
                <w:lang w:val="en-GB"/>
              </w:rPr>
            </w:pPr>
            <w:r w:rsidRPr="00324CEA">
              <w:rPr>
                <w:rFonts w:ascii="Arial" w:hAnsi="Arial" w:cs="Arial"/>
                <w:color w:val="404040"/>
                <w:sz w:val="20"/>
                <w:szCs w:val="20"/>
                <w:shd w:val="clear" w:color="auto" w:fill="FFFFFF"/>
                <w:lang w:val="en-GB"/>
              </w:rPr>
              <w:t xml:space="preserve">Rating Scale: </w:t>
            </w:r>
          </w:p>
          <w:p w14:paraId="77D1DCEE" w14:textId="77777777" w:rsidR="00CC4F65" w:rsidRPr="00324CEA" w:rsidRDefault="00AE3D6A">
            <w:pPr>
              <w:rPr>
                <w:rFonts w:ascii="Arial" w:hAnsi="Arial" w:cs="Arial"/>
                <w:sz w:val="20"/>
                <w:szCs w:val="20"/>
                <w:lang w:val="en-GB"/>
              </w:rPr>
            </w:pPr>
            <w:r w:rsidRPr="00324CE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1798EB" w14:textId="77777777" w:rsidR="00CC4F65" w:rsidRPr="00324CEA" w:rsidRDefault="001C5E39">
            <w:pPr>
              <w:ind w:left="360"/>
              <w:rPr>
                <w:rFonts w:ascii="Arial" w:hAnsi="Arial" w:cs="Arial"/>
                <w:b/>
                <w:bCs/>
                <w:sz w:val="20"/>
                <w:szCs w:val="20"/>
                <w:lang w:val="en-GB"/>
              </w:rPr>
            </w:pPr>
            <w:r w:rsidRPr="00324CEA">
              <w:rPr>
                <w:rFonts w:ascii="Arial" w:hAnsi="Arial" w:cs="Arial"/>
                <w:b/>
                <w:bCs/>
                <w:sz w:val="20"/>
                <w:szCs w:val="20"/>
                <w:lang w:val="en-GB"/>
              </w:rPr>
              <w:t>3</w:t>
            </w:r>
          </w:p>
          <w:p w14:paraId="49157CAA" w14:textId="5EC2344B" w:rsidR="00092628" w:rsidRPr="00324CEA" w:rsidRDefault="00092628">
            <w:pPr>
              <w:ind w:left="360"/>
              <w:rPr>
                <w:rFonts w:ascii="Arial" w:hAnsi="Arial" w:cs="Arial"/>
                <w:b/>
                <w:bCs/>
                <w:sz w:val="20"/>
                <w:szCs w:val="20"/>
                <w:lang w:val="en-GB"/>
              </w:rPr>
            </w:pPr>
            <w:r w:rsidRPr="00324CEA">
              <w:rPr>
                <w:rFonts w:ascii="Arial" w:hAnsi="Arial" w:cs="Arial"/>
                <w:b/>
                <w:bCs/>
                <w:sz w:val="20"/>
                <w:szCs w:val="20"/>
                <w:lang w:val="en-GB"/>
              </w:rPr>
              <w:t>Need to add in the material and methodology part the detail on how the cases were randomised?</w:t>
            </w:r>
          </w:p>
        </w:tc>
        <w:tc>
          <w:tcPr>
            <w:tcW w:w="1667" w:type="pct"/>
          </w:tcPr>
          <w:p w14:paraId="585C564E" w14:textId="25812AF3" w:rsidR="00CC4F65" w:rsidRPr="00324CEA" w:rsidRDefault="00A45471" w:rsidP="007B52FC">
            <w:pPr>
              <w:keepNext/>
              <w:jc w:val="both"/>
              <w:outlineLvl w:val="1"/>
              <w:rPr>
                <w:rFonts w:ascii="Arial" w:eastAsia="MS Mincho" w:hAnsi="Arial" w:cs="Arial"/>
                <w:bCs/>
                <w:sz w:val="20"/>
                <w:szCs w:val="20"/>
                <w:lang w:val="en-GB"/>
              </w:rPr>
            </w:pPr>
            <w:r w:rsidRPr="00324CEA">
              <w:rPr>
                <w:rFonts w:ascii="Arial" w:hAnsi="Arial" w:cs="Arial"/>
                <w:sz w:val="20"/>
                <w:szCs w:val="20"/>
              </w:rPr>
              <w:t>The randomization protocol has now been added in the Materials and Methods section. A balanced split-mouth randomization method was followed, wherein in 12 patients the right side was bonded using the MBT gauge and the left side using the MGBP positioner, while in the remaining 13 patients the allocation was reversed to minimize site-related bias and operator preference.</w:t>
            </w:r>
          </w:p>
        </w:tc>
      </w:tr>
      <w:tr w:rsidR="00CC4F65" w:rsidRPr="00324CEA" w14:paraId="0CEC797F" w14:textId="77777777">
        <w:trPr>
          <w:trHeight w:val="20"/>
          <w:jc w:val="center"/>
        </w:trPr>
        <w:tc>
          <w:tcPr>
            <w:tcW w:w="1666" w:type="pct"/>
            <w:noWrap/>
            <w:hideMark/>
          </w:tcPr>
          <w:p w14:paraId="4EFB468F" w14:textId="77777777" w:rsidR="00CC4F65" w:rsidRPr="00324CEA" w:rsidRDefault="00AE3D6A">
            <w:pPr>
              <w:keepNext/>
              <w:outlineLvl w:val="1"/>
              <w:rPr>
                <w:rFonts w:ascii="Arial" w:eastAsia="MS Mincho" w:hAnsi="Arial" w:cs="Arial"/>
                <w:b/>
                <w:bCs/>
                <w:sz w:val="20"/>
                <w:szCs w:val="20"/>
                <w:lang w:val="en-GB" w:eastAsia="x-none"/>
              </w:rPr>
            </w:pPr>
            <w:r w:rsidRPr="00324CEA">
              <w:rPr>
                <w:rFonts w:ascii="Arial" w:eastAsia="MS Mincho" w:hAnsi="Arial" w:cs="Arial"/>
                <w:b/>
                <w:bCs/>
                <w:sz w:val="20"/>
                <w:szCs w:val="20"/>
                <w:lang w:val="en-GB" w:eastAsia="x-none"/>
              </w:rPr>
              <w:t>8. Were ethical issues properly addressed (if applicable)?</w:t>
            </w:r>
          </w:p>
          <w:p w14:paraId="18CEC873" w14:textId="77777777" w:rsidR="00CC4F65" w:rsidRPr="00324CEA" w:rsidRDefault="00AE3D6A">
            <w:pPr>
              <w:rPr>
                <w:rFonts w:ascii="Arial" w:hAnsi="Arial" w:cs="Arial"/>
                <w:color w:val="404040"/>
                <w:sz w:val="20"/>
                <w:szCs w:val="20"/>
                <w:shd w:val="clear" w:color="auto" w:fill="FFFFFF"/>
                <w:lang w:val="en-GB"/>
              </w:rPr>
            </w:pPr>
            <w:r w:rsidRPr="00324CEA">
              <w:rPr>
                <w:rFonts w:ascii="Arial" w:hAnsi="Arial" w:cs="Arial"/>
                <w:color w:val="404040"/>
                <w:sz w:val="20"/>
                <w:szCs w:val="20"/>
                <w:shd w:val="clear" w:color="auto" w:fill="FFFFFF"/>
                <w:lang w:val="en-GB"/>
              </w:rPr>
              <w:t xml:space="preserve">Rating Scale: </w:t>
            </w:r>
          </w:p>
          <w:p w14:paraId="4FEC97DA" w14:textId="77777777" w:rsidR="00CC4F65" w:rsidRPr="00324CEA" w:rsidRDefault="00AE3D6A">
            <w:pPr>
              <w:rPr>
                <w:rFonts w:ascii="Arial" w:hAnsi="Arial" w:cs="Arial"/>
                <w:sz w:val="20"/>
                <w:szCs w:val="20"/>
                <w:lang w:val="en-GB" w:eastAsia="x-none"/>
              </w:rPr>
            </w:pPr>
            <w:r w:rsidRPr="00324CE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28A6940" w14:textId="4E160482" w:rsidR="00CC4F65" w:rsidRPr="00324CEA" w:rsidRDefault="001C5E39">
            <w:pPr>
              <w:ind w:left="360"/>
              <w:rPr>
                <w:rFonts w:ascii="Arial" w:hAnsi="Arial" w:cs="Arial"/>
                <w:b/>
                <w:bCs/>
                <w:sz w:val="20"/>
                <w:szCs w:val="20"/>
                <w:lang w:val="en-GB"/>
              </w:rPr>
            </w:pPr>
            <w:r w:rsidRPr="00324CEA">
              <w:rPr>
                <w:rFonts w:ascii="Arial" w:hAnsi="Arial" w:cs="Arial"/>
                <w:b/>
                <w:bCs/>
                <w:sz w:val="20"/>
                <w:szCs w:val="20"/>
                <w:lang w:val="en-GB"/>
              </w:rPr>
              <w:t>4</w:t>
            </w:r>
          </w:p>
        </w:tc>
        <w:tc>
          <w:tcPr>
            <w:tcW w:w="1667" w:type="pct"/>
          </w:tcPr>
          <w:p w14:paraId="52F49B09" w14:textId="42F892CD" w:rsidR="00CC4F65" w:rsidRPr="00324CEA" w:rsidRDefault="00A45471" w:rsidP="007B52FC">
            <w:pPr>
              <w:keepNext/>
              <w:jc w:val="both"/>
              <w:outlineLvl w:val="1"/>
              <w:rPr>
                <w:rFonts w:ascii="Arial" w:eastAsia="MS Mincho" w:hAnsi="Arial" w:cs="Arial"/>
                <w:bCs/>
                <w:sz w:val="20"/>
                <w:szCs w:val="20"/>
                <w:lang w:val="en-GB"/>
              </w:rPr>
            </w:pPr>
            <w:r w:rsidRPr="00324CEA">
              <w:rPr>
                <w:rFonts w:ascii="Arial" w:hAnsi="Arial" w:cs="Arial"/>
                <w:sz w:val="20"/>
                <w:szCs w:val="20"/>
              </w:rPr>
              <w:t>Ethical approval details and written informed consent procedures have been clearly mentioned in the Materials and Methods and Consent and Ethical Approval sections of the manuscript.</w:t>
            </w:r>
          </w:p>
        </w:tc>
      </w:tr>
      <w:tr w:rsidR="00CC4F65" w:rsidRPr="00324CEA" w14:paraId="36DC2B38" w14:textId="77777777">
        <w:trPr>
          <w:trHeight w:val="20"/>
          <w:jc w:val="center"/>
        </w:trPr>
        <w:tc>
          <w:tcPr>
            <w:tcW w:w="1666" w:type="pct"/>
            <w:noWrap/>
            <w:hideMark/>
          </w:tcPr>
          <w:p w14:paraId="66FDACB7" w14:textId="77777777" w:rsidR="00CC4F65" w:rsidRPr="00324CEA" w:rsidRDefault="00AE3D6A">
            <w:pPr>
              <w:rPr>
                <w:rFonts w:ascii="Arial" w:hAnsi="Arial" w:cs="Arial"/>
                <w:b/>
                <w:sz w:val="20"/>
                <w:szCs w:val="20"/>
                <w:lang w:val="en-GB"/>
              </w:rPr>
            </w:pPr>
            <w:r w:rsidRPr="00324CEA">
              <w:rPr>
                <w:rFonts w:ascii="Arial" w:hAnsi="Arial" w:cs="Arial"/>
                <w:b/>
                <w:sz w:val="20"/>
                <w:szCs w:val="20"/>
                <w:lang w:val="en-GB"/>
              </w:rPr>
              <w:t xml:space="preserve">9. Are the results presented clearly? </w:t>
            </w:r>
          </w:p>
          <w:p w14:paraId="2CD7CF6F" w14:textId="77777777" w:rsidR="00CC4F65" w:rsidRPr="00324CEA" w:rsidRDefault="00AE3D6A">
            <w:pPr>
              <w:rPr>
                <w:rFonts w:ascii="Arial" w:hAnsi="Arial" w:cs="Arial"/>
                <w:color w:val="404040"/>
                <w:sz w:val="20"/>
                <w:szCs w:val="20"/>
                <w:shd w:val="clear" w:color="auto" w:fill="FFFFFF"/>
                <w:lang w:val="en-GB"/>
              </w:rPr>
            </w:pPr>
            <w:r w:rsidRPr="00324CEA">
              <w:rPr>
                <w:rFonts w:ascii="Arial" w:hAnsi="Arial" w:cs="Arial"/>
                <w:color w:val="404040"/>
                <w:sz w:val="20"/>
                <w:szCs w:val="20"/>
                <w:shd w:val="clear" w:color="auto" w:fill="FFFFFF"/>
                <w:lang w:val="en-GB"/>
              </w:rPr>
              <w:t xml:space="preserve">Rating Scale: </w:t>
            </w:r>
          </w:p>
          <w:p w14:paraId="6E3D9ED4" w14:textId="77777777" w:rsidR="00CC4F65" w:rsidRPr="00324CEA" w:rsidRDefault="00AE3D6A">
            <w:pPr>
              <w:rPr>
                <w:rFonts w:ascii="Arial" w:hAnsi="Arial" w:cs="Arial"/>
                <w:bCs/>
                <w:sz w:val="20"/>
                <w:szCs w:val="20"/>
                <w:lang w:val="en-GB"/>
              </w:rPr>
            </w:pPr>
            <w:r w:rsidRPr="00324CE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D030C1F" w14:textId="3DB7BC1A" w:rsidR="00CC4F65" w:rsidRPr="00324CEA" w:rsidRDefault="001C5E39">
            <w:pPr>
              <w:contextualSpacing/>
              <w:rPr>
                <w:rFonts w:ascii="Arial" w:hAnsi="Arial" w:cs="Arial"/>
                <w:bCs/>
                <w:sz w:val="20"/>
                <w:szCs w:val="20"/>
                <w:lang w:val="en-GB"/>
              </w:rPr>
            </w:pPr>
            <w:r w:rsidRPr="00324CEA">
              <w:rPr>
                <w:rFonts w:ascii="Arial" w:hAnsi="Arial" w:cs="Arial"/>
                <w:bCs/>
                <w:sz w:val="20"/>
                <w:szCs w:val="20"/>
                <w:lang w:val="en-GB"/>
              </w:rPr>
              <w:t>4</w:t>
            </w:r>
          </w:p>
        </w:tc>
        <w:tc>
          <w:tcPr>
            <w:tcW w:w="1667" w:type="pct"/>
          </w:tcPr>
          <w:p w14:paraId="08F4EAB1" w14:textId="12011677" w:rsidR="00CC4F65" w:rsidRPr="00324CEA" w:rsidRDefault="00A45471" w:rsidP="007B52FC">
            <w:pPr>
              <w:keepNext/>
              <w:jc w:val="both"/>
              <w:outlineLvl w:val="1"/>
              <w:rPr>
                <w:rFonts w:ascii="Arial" w:eastAsia="MS Mincho" w:hAnsi="Arial" w:cs="Arial"/>
                <w:bCs/>
                <w:sz w:val="20"/>
                <w:szCs w:val="20"/>
                <w:lang w:val="en-GB"/>
              </w:rPr>
            </w:pPr>
            <w:r w:rsidRPr="00324CEA">
              <w:rPr>
                <w:rFonts w:ascii="Arial" w:hAnsi="Arial" w:cs="Arial"/>
                <w:sz w:val="20"/>
                <w:szCs w:val="20"/>
              </w:rPr>
              <w:t>The results section has been presented systematically using tables and statistical analysis for better clarity and interpretation.</w:t>
            </w:r>
          </w:p>
        </w:tc>
      </w:tr>
      <w:tr w:rsidR="00CC4F65" w:rsidRPr="00324CEA" w14:paraId="19F8E342" w14:textId="77777777">
        <w:trPr>
          <w:trHeight w:val="20"/>
          <w:jc w:val="center"/>
        </w:trPr>
        <w:tc>
          <w:tcPr>
            <w:tcW w:w="1666" w:type="pct"/>
            <w:noWrap/>
            <w:hideMark/>
          </w:tcPr>
          <w:p w14:paraId="3772CF8C" w14:textId="77777777" w:rsidR="00CC4F65" w:rsidRPr="00324CEA" w:rsidRDefault="00AE3D6A">
            <w:pPr>
              <w:rPr>
                <w:rFonts w:ascii="Arial" w:hAnsi="Arial" w:cs="Arial"/>
                <w:b/>
                <w:sz w:val="20"/>
                <w:szCs w:val="20"/>
                <w:lang w:val="en-GB"/>
              </w:rPr>
            </w:pPr>
            <w:r w:rsidRPr="00324CEA">
              <w:rPr>
                <w:rFonts w:ascii="Arial" w:hAnsi="Arial" w:cs="Arial"/>
                <w:b/>
                <w:sz w:val="20"/>
                <w:szCs w:val="20"/>
                <w:lang w:val="en-GB"/>
              </w:rPr>
              <w:t>10. Are tables and figures clear, relevant, and necessary?</w:t>
            </w:r>
          </w:p>
          <w:p w14:paraId="4A90FD48" w14:textId="77777777" w:rsidR="00CC4F65" w:rsidRPr="00324CEA" w:rsidRDefault="00AE3D6A">
            <w:pPr>
              <w:rPr>
                <w:rFonts w:ascii="Arial" w:hAnsi="Arial" w:cs="Arial"/>
                <w:color w:val="404040"/>
                <w:sz w:val="20"/>
                <w:szCs w:val="20"/>
                <w:shd w:val="clear" w:color="auto" w:fill="FFFFFF"/>
                <w:lang w:val="en-GB"/>
              </w:rPr>
            </w:pPr>
            <w:r w:rsidRPr="00324CEA">
              <w:rPr>
                <w:rFonts w:ascii="Arial" w:hAnsi="Arial" w:cs="Arial"/>
                <w:color w:val="404040"/>
                <w:sz w:val="20"/>
                <w:szCs w:val="20"/>
                <w:shd w:val="clear" w:color="auto" w:fill="FFFFFF"/>
                <w:lang w:val="en-GB"/>
              </w:rPr>
              <w:lastRenderedPageBreak/>
              <w:t xml:space="preserve">Rating Scale: </w:t>
            </w:r>
          </w:p>
          <w:p w14:paraId="3751A1AD" w14:textId="77777777" w:rsidR="00CC4F65" w:rsidRPr="00324CEA" w:rsidRDefault="00AE3D6A">
            <w:pPr>
              <w:rPr>
                <w:rFonts w:ascii="Arial" w:hAnsi="Arial" w:cs="Arial"/>
                <w:color w:val="404040"/>
                <w:sz w:val="20"/>
                <w:szCs w:val="20"/>
                <w:shd w:val="clear" w:color="auto" w:fill="FFFFFF"/>
                <w:lang w:val="en-GB"/>
              </w:rPr>
            </w:pPr>
            <w:r w:rsidRPr="00324CEA">
              <w:rPr>
                <w:rFonts w:ascii="Arial" w:hAnsi="Arial" w:cs="Arial"/>
                <w:color w:val="404040"/>
                <w:sz w:val="20"/>
                <w:szCs w:val="20"/>
                <w:shd w:val="clear" w:color="auto" w:fill="FFFFFF"/>
                <w:lang w:val="en-GB"/>
              </w:rPr>
              <w:t>5 = Excellent 4 = Good 3 = Satisfactory 2 = Needs Improvement 1 = Poor N/A = Not Applicable</w:t>
            </w:r>
          </w:p>
          <w:p w14:paraId="51B4409D" w14:textId="77777777" w:rsidR="00CC4F65" w:rsidRPr="00324CEA" w:rsidRDefault="00CC4F65">
            <w:pPr>
              <w:rPr>
                <w:rFonts w:ascii="Arial" w:hAnsi="Arial" w:cs="Arial"/>
                <w:color w:val="404040"/>
                <w:sz w:val="20"/>
                <w:szCs w:val="20"/>
                <w:shd w:val="clear" w:color="auto" w:fill="FFFFFF"/>
                <w:lang w:val="en-GB"/>
              </w:rPr>
            </w:pPr>
          </w:p>
          <w:p w14:paraId="0B1FADEA" w14:textId="77777777" w:rsidR="00CC4F65" w:rsidRPr="00324CEA" w:rsidRDefault="00CC4F65">
            <w:pPr>
              <w:rPr>
                <w:rFonts w:ascii="Arial" w:hAnsi="Arial" w:cs="Arial"/>
                <w:sz w:val="20"/>
                <w:szCs w:val="20"/>
                <w:lang w:val="en-GB"/>
              </w:rPr>
            </w:pPr>
          </w:p>
        </w:tc>
        <w:tc>
          <w:tcPr>
            <w:tcW w:w="1667" w:type="pct"/>
          </w:tcPr>
          <w:p w14:paraId="17B592D6" w14:textId="77777777" w:rsidR="00CC4F65" w:rsidRPr="00324CEA" w:rsidRDefault="001C5E39">
            <w:pPr>
              <w:contextualSpacing/>
              <w:rPr>
                <w:rFonts w:ascii="Arial" w:hAnsi="Arial" w:cs="Arial"/>
                <w:bCs/>
                <w:sz w:val="20"/>
                <w:szCs w:val="20"/>
                <w:lang w:val="en-GB"/>
              </w:rPr>
            </w:pPr>
            <w:r w:rsidRPr="00324CEA">
              <w:rPr>
                <w:rFonts w:ascii="Arial" w:hAnsi="Arial" w:cs="Arial"/>
                <w:bCs/>
                <w:sz w:val="20"/>
                <w:szCs w:val="20"/>
                <w:lang w:val="en-GB"/>
              </w:rPr>
              <w:lastRenderedPageBreak/>
              <w:t>4</w:t>
            </w:r>
          </w:p>
          <w:p w14:paraId="595FAC8B" w14:textId="28DC48C3" w:rsidR="00847AC9" w:rsidRPr="00324CEA" w:rsidRDefault="00847AC9">
            <w:pPr>
              <w:contextualSpacing/>
              <w:rPr>
                <w:rFonts w:ascii="Arial" w:hAnsi="Arial" w:cs="Arial"/>
                <w:bCs/>
                <w:sz w:val="20"/>
                <w:szCs w:val="20"/>
                <w:lang w:val="en-GB"/>
              </w:rPr>
            </w:pPr>
            <w:r w:rsidRPr="00324CEA">
              <w:rPr>
                <w:rFonts w:ascii="Arial" w:hAnsi="Arial" w:cs="Arial"/>
                <w:bCs/>
                <w:sz w:val="20"/>
                <w:szCs w:val="20"/>
                <w:lang w:val="en-GB"/>
              </w:rPr>
              <w:lastRenderedPageBreak/>
              <w:t>Add photographs of the measuring devices used to place brackets.</w:t>
            </w:r>
          </w:p>
        </w:tc>
        <w:tc>
          <w:tcPr>
            <w:tcW w:w="1667" w:type="pct"/>
          </w:tcPr>
          <w:p w14:paraId="466B35B9" w14:textId="21E9A7F4" w:rsidR="00CC4F65" w:rsidRPr="00324CEA" w:rsidRDefault="00A45471" w:rsidP="007B52FC">
            <w:pPr>
              <w:keepNext/>
              <w:jc w:val="both"/>
              <w:outlineLvl w:val="1"/>
              <w:rPr>
                <w:rFonts w:ascii="Arial" w:eastAsia="MS Mincho" w:hAnsi="Arial" w:cs="Arial"/>
                <w:bCs/>
                <w:sz w:val="20"/>
                <w:szCs w:val="20"/>
                <w:lang w:val="en-GB"/>
              </w:rPr>
            </w:pPr>
            <w:r w:rsidRPr="00324CEA">
              <w:rPr>
                <w:rFonts w:ascii="Arial" w:hAnsi="Arial" w:cs="Arial"/>
                <w:sz w:val="20"/>
                <w:szCs w:val="20"/>
              </w:rPr>
              <w:lastRenderedPageBreak/>
              <w:t xml:space="preserve">Clinical photographs of the conventional MBT gauge and the self-designed Mirror-Guided </w:t>
            </w:r>
            <w:r w:rsidRPr="00324CEA">
              <w:rPr>
                <w:rFonts w:ascii="Arial" w:hAnsi="Arial" w:cs="Arial"/>
                <w:sz w:val="20"/>
                <w:szCs w:val="20"/>
              </w:rPr>
              <w:lastRenderedPageBreak/>
              <w:t>Bracket Positioner (MGBP) have been added to the revised manuscript as figures for better understanding of the devices and bonding procedure.</w:t>
            </w:r>
          </w:p>
        </w:tc>
      </w:tr>
      <w:tr w:rsidR="00CC4F65" w:rsidRPr="00324CEA" w14:paraId="3519DCC6" w14:textId="77777777">
        <w:trPr>
          <w:trHeight w:val="20"/>
          <w:jc w:val="center"/>
        </w:trPr>
        <w:tc>
          <w:tcPr>
            <w:tcW w:w="1666" w:type="pct"/>
            <w:noWrap/>
            <w:hideMark/>
          </w:tcPr>
          <w:p w14:paraId="7C3327C6" w14:textId="77777777" w:rsidR="00CC4F65" w:rsidRPr="00324CEA" w:rsidRDefault="00AE3D6A">
            <w:pPr>
              <w:rPr>
                <w:rFonts w:ascii="Arial" w:hAnsi="Arial" w:cs="Arial"/>
                <w:b/>
                <w:sz w:val="20"/>
                <w:szCs w:val="20"/>
                <w:lang w:val="en-GB"/>
              </w:rPr>
            </w:pPr>
            <w:r w:rsidRPr="00324CEA">
              <w:rPr>
                <w:rFonts w:ascii="Arial" w:hAnsi="Arial" w:cs="Arial"/>
                <w:b/>
                <w:sz w:val="20"/>
                <w:szCs w:val="20"/>
                <w:lang w:val="en-GB"/>
              </w:rPr>
              <w:lastRenderedPageBreak/>
              <w:t>11. Does the discussion relate findings to existing literature?</w:t>
            </w:r>
          </w:p>
          <w:p w14:paraId="5189DE19" w14:textId="77777777" w:rsidR="00CC4F65" w:rsidRPr="00324CEA" w:rsidRDefault="00AE3D6A">
            <w:pPr>
              <w:rPr>
                <w:rFonts w:ascii="Arial" w:hAnsi="Arial" w:cs="Arial"/>
                <w:color w:val="404040"/>
                <w:sz w:val="20"/>
                <w:szCs w:val="20"/>
                <w:shd w:val="clear" w:color="auto" w:fill="FFFFFF"/>
                <w:lang w:val="en-GB"/>
              </w:rPr>
            </w:pPr>
            <w:r w:rsidRPr="00324CEA">
              <w:rPr>
                <w:rFonts w:ascii="Arial" w:hAnsi="Arial" w:cs="Arial"/>
                <w:color w:val="404040"/>
                <w:sz w:val="20"/>
                <w:szCs w:val="20"/>
                <w:shd w:val="clear" w:color="auto" w:fill="FFFFFF"/>
                <w:lang w:val="en-GB"/>
              </w:rPr>
              <w:t xml:space="preserve">Rating Scale: </w:t>
            </w:r>
          </w:p>
          <w:p w14:paraId="311A58FF" w14:textId="77777777" w:rsidR="00CC4F65" w:rsidRPr="00324CEA" w:rsidRDefault="00AE3D6A">
            <w:pPr>
              <w:rPr>
                <w:rFonts w:ascii="Arial" w:hAnsi="Arial" w:cs="Arial"/>
                <w:sz w:val="20"/>
                <w:szCs w:val="20"/>
                <w:lang w:val="en-GB"/>
              </w:rPr>
            </w:pPr>
            <w:r w:rsidRPr="00324CE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D50866" w14:textId="4DAC6923" w:rsidR="00CC4F65" w:rsidRPr="00324CEA" w:rsidRDefault="001C5E39">
            <w:pPr>
              <w:contextualSpacing/>
              <w:rPr>
                <w:rFonts w:ascii="Arial" w:hAnsi="Arial" w:cs="Arial"/>
                <w:bCs/>
                <w:sz w:val="20"/>
                <w:szCs w:val="20"/>
                <w:lang w:val="en-GB"/>
              </w:rPr>
            </w:pPr>
            <w:r w:rsidRPr="00324CEA">
              <w:rPr>
                <w:rFonts w:ascii="Arial" w:hAnsi="Arial" w:cs="Arial"/>
                <w:bCs/>
                <w:sz w:val="20"/>
                <w:szCs w:val="20"/>
                <w:lang w:val="en-GB"/>
              </w:rPr>
              <w:t>4</w:t>
            </w:r>
          </w:p>
        </w:tc>
        <w:tc>
          <w:tcPr>
            <w:tcW w:w="1667" w:type="pct"/>
          </w:tcPr>
          <w:p w14:paraId="39B0221F" w14:textId="6FA603CD" w:rsidR="00CC4F65" w:rsidRPr="00324CEA" w:rsidRDefault="00A45471" w:rsidP="007B52FC">
            <w:pPr>
              <w:keepNext/>
              <w:jc w:val="both"/>
              <w:outlineLvl w:val="1"/>
              <w:rPr>
                <w:rFonts w:ascii="Arial" w:eastAsia="MS Mincho" w:hAnsi="Arial" w:cs="Arial"/>
                <w:bCs/>
                <w:sz w:val="20"/>
                <w:szCs w:val="20"/>
                <w:lang w:val="en-GB"/>
              </w:rPr>
            </w:pPr>
            <w:r w:rsidRPr="00324CEA">
              <w:rPr>
                <w:rFonts w:ascii="Arial" w:hAnsi="Arial" w:cs="Arial"/>
                <w:sz w:val="20"/>
                <w:szCs w:val="20"/>
              </w:rPr>
              <w:t>The discussion section has been expanded to compare the present findings with previously published studies related to bracket positioning accuracy and modified positioning gauges.</w:t>
            </w:r>
          </w:p>
        </w:tc>
      </w:tr>
      <w:tr w:rsidR="00CC4F65" w:rsidRPr="00324CEA" w14:paraId="6D39235A" w14:textId="77777777">
        <w:trPr>
          <w:trHeight w:val="20"/>
          <w:jc w:val="center"/>
        </w:trPr>
        <w:tc>
          <w:tcPr>
            <w:tcW w:w="1666" w:type="pct"/>
            <w:noWrap/>
            <w:hideMark/>
          </w:tcPr>
          <w:p w14:paraId="3C3765C8" w14:textId="77777777" w:rsidR="00CC4F65" w:rsidRPr="00324CEA" w:rsidRDefault="00AE3D6A">
            <w:pPr>
              <w:rPr>
                <w:rFonts w:ascii="Arial" w:hAnsi="Arial" w:cs="Arial"/>
                <w:b/>
                <w:sz w:val="20"/>
                <w:szCs w:val="20"/>
                <w:lang w:val="en-GB"/>
              </w:rPr>
            </w:pPr>
            <w:r w:rsidRPr="00324CEA">
              <w:rPr>
                <w:rFonts w:ascii="Arial" w:hAnsi="Arial" w:cs="Arial"/>
                <w:b/>
                <w:sz w:val="20"/>
                <w:szCs w:val="20"/>
                <w:lang w:val="en-GB"/>
              </w:rPr>
              <w:t>12. Are the conclusions supported by the data?</w:t>
            </w:r>
          </w:p>
          <w:p w14:paraId="344878EE" w14:textId="77777777" w:rsidR="00CC4F65" w:rsidRPr="00324CEA" w:rsidRDefault="00AE3D6A">
            <w:pPr>
              <w:rPr>
                <w:rFonts w:ascii="Arial" w:hAnsi="Arial" w:cs="Arial"/>
                <w:color w:val="404040"/>
                <w:sz w:val="20"/>
                <w:szCs w:val="20"/>
                <w:shd w:val="clear" w:color="auto" w:fill="FFFFFF"/>
                <w:lang w:val="en-GB"/>
              </w:rPr>
            </w:pPr>
            <w:r w:rsidRPr="00324CEA">
              <w:rPr>
                <w:rFonts w:ascii="Arial" w:hAnsi="Arial" w:cs="Arial"/>
                <w:color w:val="404040"/>
                <w:sz w:val="20"/>
                <w:szCs w:val="20"/>
                <w:shd w:val="clear" w:color="auto" w:fill="FFFFFF"/>
                <w:lang w:val="en-GB"/>
              </w:rPr>
              <w:t xml:space="preserve">Rating Scale: </w:t>
            </w:r>
          </w:p>
          <w:p w14:paraId="5B54230B" w14:textId="77777777" w:rsidR="00CC4F65" w:rsidRPr="00324CEA" w:rsidRDefault="00AE3D6A">
            <w:pPr>
              <w:rPr>
                <w:rFonts w:ascii="Arial" w:hAnsi="Arial" w:cs="Arial"/>
                <w:sz w:val="20"/>
                <w:szCs w:val="20"/>
                <w:lang w:val="en-GB"/>
              </w:rPr>
            </w:pPr>
            <w:r w:rsidRPr="00324CE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D13C01" w14:textId="6A4A3DDA" w:rsidR="00CC4F65" w:rsidRPr="00324CEA" w:rsidRDefault="001C5E39">
            <w:pPr>
              <w:contextualSpacing/>
              <w:rPr>
                <w:rFonts w:ascii="Arial" w:hAnsi="Arial" w:cs="Arial"/>
                <w:bCs/>
                <w:sz w:val="20"/>
                <w:szCs w:val="20"/>
                <w:lang w:val="en-GB"/>
              </w:rPr>
            </w:pPr>
            <w:r w:rsidRPr="00324CEA">
              <w:rPr>
                <w:rFonts w:ascii="Arial" w:hAnsi="Arial" w:cs="Arial"/>
                <w:bCs/>
                <w:sz w:val="20"/>
                <w:szCs w:val="20"/>
                <w:lang w:val="en-GB"/>
              </w:rPr>
              <w:t>4</w:t>
            </w:r>
          </w:p>
        </w:tc>
        <w:tc>
          <w:tcPr>
            <w:tcW w:w="1667" w:type="pct"/>
          </w:tcPr>
          <w:p w14:paraId="06F7D87F" w14:textId="4417B67B" w:rsidR="00CC4F65" w:rsidRPr="00324CEA" w:rsidRDefault="00A45471" w:rsidP="007B52FC">
            <w:pPr>
              <w:keepNext/>
              <w:jc w:val="both"/>
              <w:outlineLvl w:val="1"/>
              <w:rPr>
                <w:rFonts w:ascii="Arial" w:eastAsia="MS Mincho" w:hAnsi="Arial" w:cs="Arial"/>
                <w:bCs/>
                <w:sz w:val="20"/>
                <w:szCs w:val="20"/>
                <w:lang w:val="en-GB"/>
              </w:rPr>
            </w:pPr>
            <w:r w:rsidRPr="00324CEA">
              <w:rPr>
                <w:rFonts w:ascii="Arial" w:hAnsi="Arial" w:cs="Arial"/>
                <w:sz w:val="20"/>
                <w:szCs w:val="20"/>
              </w:rPr>
              <w:t>The conclusion has been revised and supported strictly according to the statistical findings of the present study.</w:t>
            </w:r>
          </w:p>
        </w:tc>
      </w:tr>
      <w:tr w:rsidR="00CC4F65" w:rsidRPr="00324CEA" w14:paraId="6EF3986D" w14:textId="77777777">
        <w:trPr>
          <w:trHeight w:val="20"/>
          <w:jc w:val="center"/>
        </w:trPr>
        <w:tc>
          <w:tcPr>
            <w:tcW w:w="1666" w:type="pct"/>
            <w:noWrap/>
            <w:hideMark/>
          </w:tcPr>
          <w:p w14:paraId="440E1BC5" w14:textId="77777777" w:rsidR="00CC4F65" w:rsidRPr="00324CEA" w:rsidRDefault="00AE3D6A">
            <w:pPr>
              <w:rPr>
                <w:rFonts w:ascii="Arial" w:hAnsi="Arial" w:cs="Arial"/>
                <w:b/>
                <w:sz w:val="20"/>
                <w:szCs w:val="20"/>
                <w:lang w:val="en-GB"/>
              </w:rPr>
            </w:pPr>
            <w:r w:rsidRPr="00324CEA">
              <w:rPr>
                <w:rFonts w:ascii="Arial" w:hAnsi="Arial" w:cs="Arial"/>
                <w:b/>
                <w:sz w:val="20"/>
                <w:szCs w:val="20"/>
                <w:lang w:val="en-GB"/>
              </w:rPr>
              <w:t>13. Are the limitations of the study discussed?</w:t>
            </w:r>
          </w:p>
          <w:p w14:paraId="6C4C39F1" w14:textId="77777777" w:rsidR="00CC4F65" w:rsidRPr="00324CEA" w:rsidRDefault="00AE3D6A">
            <w:pPr>
              <w:rPr>
                <w:rFonts w:ascii="Arial" w:hAnsi="Arial" w:cs="Arial"/>
                <w:color w:val="404040"/>
                <w:sz w:val="20"/>
                <w:szCs w:val="20"/>
                <w:shd w:val="clear" w:color="auto" w:fill="FFFFFF"/>
                <w:lang w:val="en-GB"/>
              </w:rPr>
            </w:pPr>
            <w:r w:rsidRPr="00324CEA">
              <w:rPr>
                <w:rFonts w:ascii="Arial" w:hAnsi="Arial" w:cs="Arial"/>
                <w:color w:val="404040"/>
                <w:sz w:val="20"/>
                <w:szCs w:val="20"/>
                <w:shd w:val="clear" w:color="auto" w:fill="FFFFFF"/>
                <w:lang w:val="en-GB"/>
              </w:rPr>
              <w:t xml:space="preserve">Rating Scale: </w:t>
            </w:r>
          </w:p>
          <w:p w14:paraId="4357C989" w14:textId="77777777" w:rsidR="00CC4F65" w:rsidRPr="00324CEA" w:rsidRDefault="00AE3D6A">
            <w:pPr>
              <w:rPr>
                <w:rFonts w:ascii="Arial" w:hAnsi="Arial" w:cs="Arial"/>
                <w:sz w:val="20"/>
                <w:szCs w:val="20"/>
                <w:lang w:val="en-GB"/>
              </w:rPr>
            </w:pPr>
            <w:r w:rsidRPr="00324CE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DB77B2" w14:textId="3D33C1BE" w:rsidR="00CC4F65" w:rsidRPr="00324CEA" w:rsidRDefault="001C5E39">
            <w:pPr>
              <w:contextualSpacing/>
              <w:rPr>
                <w:rFonts w:ascii="Arial" w:hAnsi="Arial" w:cs="Arial"/>
                <w:bCs/>
                <w:sz w:val="20"/>
                <w:szCs w:val="20"/>
                <w:lang w:val="en-GB"/>
              </w:rPr>
            </w:pPr>
            <w:r w:rsidRPr="00324CEA">
              <w:rPr>
                <w:rFonts w:ascii="Arial" w:hAnsi="Arial" w:cs="Arial"/>
                <w:bCs/>
                <w:sz w:val="20"/>
                <w:szCs w:val="20"/>
                <w:lang w:val="en-GB"/>
              </w:rPr>
              <w:t>4</w:t>
            </w:r>
          </w:p>
        </w:tc>
        <w:tc>
          <w:tcPr>
            <w:tcW w:w="1667" w:type="pct"/>
          </w:tcPr>
          <w:p w14:paraId="138BA2DC" w14:textId="610096EB" w:rsidR="00CC4F65" w:rsidRPr="00324CEA" w:rsidRDefault="00A45471" w:rsidP="007B52FC">
            <w:pPr>
              <w:keepNext/>
              <w:jc w:val="both"/>
              <w:outlineLvl w:val="1"/>
              <w:rPr>
                <w:rFonts w:ascii="Arial" w:eastAsia="MS Mincho" w:hAnsi="Arial" w:cs="Arial"/>
                <w:bCs/>
                <w:sz w:val="20"/>
                <w:szCs w:val="20"/>
                <w:lang w:val="en-GB"/>
              </w:rPr>
            </w:pPr>
            <w:r w:rsidRPr="00324CEA">
              <w:rPr>
                <w:rFonts w:ascii="Arial" w:hAnsi="Arial" w:cs="Arial"/>
                <w:sz w:val="20"/>
                <w:szCs w:val="20"/>
              </w:rPr>
              <w:t>The limitations of the present study have been clearly discussed in a separate section.</w:t>
            </w:r>
          </w:p>
        </w:tc>
      </w:tr>
      <w:tr w:rsidR="00CC4F65" w:rsidRPr="00324CEA" w14:paraId="1CA22B3E" w14:textId="77777777">
        <w:trPr>
          <w:trHeight w:val="20"/>
          <w:jc w:val="center"/>
        </w:trPr>
        <w:tc>
          <w:tcPr>
            <w:tcW w:w="1666" w:type="pct"/>
            <w:noWrap/>
            <w:hideMark/>
          </w:tcPr>
          <w:p w14:paraId="122B8AE2" w14:textId="77777777" w:rsidR="00CC4F65" w:rsidRPr="00324CEA" w:rsidRDefault="00AE3D6A">
            <w:pPr>
              <w:rPr>
                <w:rFonts w:ascii="Arial" w:hAnsi="Arial" w:cs="Arial"/>
                <w:b/>
                <w:sz w:val="20"/>
                <w:szCs w:val="20"/>
                <w:lang w:val="en-GB"/>
              </w:rPr>
            </w:pPr>
            <w:r w:rsidRPr="00324CEA">
              <w:rPr>
                <w:rFonts w:ascii="Arial" w:hAnsi="Arial" w:cs="Arial"/>
                <w:b/>
                <w:sz w:val="20"/>
                <w:szCs w:val="20"/>
                <w:lang w:val="en-GB"/>
              </w:rPr>
              <w:t>14. Are the references relevant and sufficient (in number)?</w:t>
            </w:r>
          </w:p>
          <w:p w14:paraId="2B7BA831" w14:textId="77777777" w:rsidR="00CC4F65" w:rsidRPr="00324CEA" w:rsidRDefault="00AE3D6A">
            <w:pPr>
              <w:rPr>
                <w:rFonts w:ascii="Arial" w:hAnsi="Arial" w:cs="Arial"/>
                <w:color w:val="404040"/>
                <w:sz w:val="20"/>
                <w:szCs w:val="20"/>
                <w:shd w:val="clear" w:color="auto" w:fill="FFFFFF"/>
                <w:lang w:val="en-GB"/>
              </w:rPr>
            </w:pPr>
            <w:r w:rsidRPr="00324CEA">
              <w:rPr>
                <w:rFonts w:ascii="Arial" w:hAnsi="Arial" w:cs="Arial"/>
                <w:color w:val="404040"/>
                <w:sz w:val="20"/>
                <w:szCs w:val="20"/>
                <w:shd w:val="clear" w:color="auto" w:fill="FFFFFF"/>
                <w:lang w:val="en-GB"/>
              </w:rPr>
              <w:t xml:space="preserve">Rating Scale: </w:t>
            </w:r>
          </w:p>
          <w:p w14:paraId="41F01A18" w14:textId="77777777" w:rsidR="00CC4F65" w:rsidRPr="00324CEA" w:rsidRDefault="00AE3D6A">
            <w:pPr>
              <w:rPr>
                <w:rFonts w:ascii="Arial" w:hAnsi="Arial" w:cs="Arial"/>
                <w:color w:val="404040"/>
                <w:sz w:val="20"/>
                <w:szCs w:val="20"/>
                <w:shd w:val="clear" w:color="auto" w:fill="FFFFFF"/>
                <w:lang w:val="en-GB"/>
              </w:rPr>
            </w:pPr>
            <w:r w:rsidRPr="00324CEA">
              <w:rPr>
                <w:rFonts w:ascii="Arial" w:hAnsi="Arial" w:cs="Arial"/>
                <w:color w:val="404040"/>
                <w:sz w:val="20"/>
                <w:szCs w:val="20"/>
                <w:shd w:val="clear" w:color="auto" w:fill="FFFFFF"/>
                <w:lang w:val="en-GB"/>
              </w:rPr>
              <w:t xml:space="preserve">5 = Excellent 4 = Good 3 = Satisfactory 2 = Needs Improvement 1 = Poor </w:t>
            </w:r>
          </w:p>
          <w:p w14:paraId="3325F0B2" w14:textId="77777777" w:rsidR="00CC4F65" w:rsidRPr="00324CEA" w:rsidRDefault="00AE3D6A">
            <w:pPr>
              <w:rPr>
                <w:rFonts w:ascii="Arial" w:hAnsi="Arial" w:cs="Arial"/>
                <w:sz w:val="20"/>
                <w:szCs w:val="20"/>
                <w:lang w:val="en-GB"/>
              </w:rPr>
            </w:pPr>
            <w:r w:rsidRPr="00324CEA">
              <w:rPr>
                <w:rFonts w:ascii="Arial" w:hAnsi="Arial" w:cs="Arial"/>
                <w:color w:val="404040"/>
                <w:sz w:val="20"/>
                <w:szCs w:val="20"/>
                <w:shd w:val="clear" w:color="auto" w:fill="FFFFFF"/>
                <w:lang w:val="en-GB"/>
              </w:rPr>
              <w:t>N/A = Not Applicable</w:t>
            </w:r>
          </w:p>
        </w:tc>
        <w:tc>
          <w:tcPr>
            <w:tcW w:w="1667" w:type="pct"/>
          </w:tcPr>
          <w:p w14:paraId="518FBEAB" w14:textId="059C5EEF" w:rsidR="00CC4F65" w:rsidRPr="00324CEA" w:rsidRDefault="001C5E39">
            <w:pPr>
              <w:contextualSpacing/>
              <w:rPr>
                <w:rFonts w:ascii="Arial" w:hAnsi="Arial" w:cs="Arial"/>
                <w:bCs/>
                <w:sz w:val="20"/>
                <w:szCs w:val="20"/>
                <w:lang w:val="en-GB"/>
              </w:rPr>
            </w:pPr>
            <w:r w:rsidRPr="00324CEA">
              <w:rPr>
                <w:rFonts w:ascii="Arial" w:hAnsi="Arial" w:cs="Arial"/>
                <w:bCs/>
                <w:sz w:val="20"/>
                <w:szCs w:val="20"/>
                <w:lang w:val="en-GB"/>
              </w:rPr>
              <w:t>4</w:t>
            </w:r>
          </w:p>
        </w:tc>
        <w:tc>
          <w:tcPr>
            <w:tcW w:w="1667" w:type="pct"/>
          </w:tcPr>
          <w:p w14:paraId="538976E0" w14:textId="2E4F8DF4" w:rsidR="00CC4F65" w:rsidRPr="00324CEA" w:rsidRDefault="00A45471" w:rsidP="007B52FC">
            <w:pPr>
              <w:keepNext/>
              <w:jc w:val="both"/>
              <w:outlineLvl w:val="1"/>
              <w:rPr>
                <w:rFonts w:ascii="Arial" w:eastAsia="MS Mincho" w:hAnsi="Arial" w:cs="Arial"/>
                <w:bCs/>
                <w:sz w:val="20"/>
                <w:szCs w:val="20"/>
                <w:lang w:val="en-GB"/>
              </w:rPr>
            </w:pPr>
            <w:r w:rsidRPr="00324CEA">
              <w:rPr>
                <w:rFonts w:ascii="Arial" w:hAnsi="Arial" w:cs="Arial"/>
                <w:sz w:val="20"/>
                <w:szCs w:val="20"/>
              </w:rPr>
              <w:t>Relevant and recent references related to bracket positioning techniques and orthodontic bonding accuracy have been included.</w:t>
            </w:r>
          </w:p>
          <w:p w14:paraId="12929671" w14:textId="0346F09D" w:rsidR="00A45471" w:rsidRPr="00324CEA" w:rsidRDefault="00A45471" w:rsidP="007B52FC">
            <w:pPr>
              <w:jc w:val="both"/>
              <w:rPr>
                <w:rFonts w:ascii="Arial" w:eastAsia="MS Mincho" w:hAnsi="Arial" w:cs="Arial"/>
                <w:sz w:val="20"/>
                <w:szCs w:val="20"/>
                <w:lang w:val="en-GB"/>
              </w:rPr>
            </w:pPr>
          </w:p>
        </w:tc>
      </w:tr>
      <w:tr w:rsidR="00CC4F65" w:rsidRPr="00324CEA" w14:paraId="0B8AF95C" w14:textId="77777777" w:rsidTr="007B52FC">
        <w:trPr>
          <w:trHeight w:val="1158"/>
          <w:jc w:val="center"/>
        </w:trPr>
        <w:tc>
          <w:tcPr>
            <w:tcW w:w="1666" w:type="pct"/>
            <w:noWrap/>
            <w:hideMark/>
          </w:tcPr>
          <w:p w14:paraId="1461BA39" w14:textId="77777777" w:rsidR="00CC4F65" w:rsidRPr="00324CEA" w:rsidRDefault="00AE3D6A">
            <w:pPr>
              <w:rPr>
                <w:rFonts w:ascii="Arial" w:hAnsi="Arial" w:cs="Arial"/>
                <w:b/>
                <w:sz w:val="20"/>
                <w:szCs w:val="20"/>
                <w:lang w:val="en-GB"/>
              </w:rPr>
            </w:pPr>
            <w:r w:rsidRPr="00324CEA">
              <w:rPr>
                <w:rFonts w:ascii="Arial" w:hAnsi="Arial" w:cs="Arial"/>
                <w:b/>
                <w:sz w:val="20"/>
                <w:szCs w:val="20"/>
                <w:lang w:val="en-GB"/>
              </w:rPr>
              <w:t>15. Is the manuscript written in clear and understandable language?</w:t>
            </w:r>
          </w:p>
          <w:p w14:paraId="0431E83D" w14:textId="77777777" w:rsidR="00CC4F65" w:rsidRPr="00324CEA" w:rsidRDefault="00AE3D6A">
            <w:pPr>
              <w:rPr>
                <w:rFonts w:ascii="Arial" w:hAnsi="Arial" w:cs="Arial"/>
                <w:color w:val="404040"/>
                <w:sz w:val="20"/>
                <w:szCs w:val="20"/>
                <w:shd w:val="clear" w:color="auto" w:fill="FFFFFF"/>
                <w:lang w:val="en-GB"/>
              </w:rPr>
            </w:pPr>
            <w:r w:rsidRPr="00324CEA">
              <w:rPr>
                <w:rFonts w:ascii="Arial" w:hAnsi="Arial" w:cs="Arial"/>
                <w:color w:val="404040"/>
                <w:sz w:val="20"/>
                <w:szCs w:val="20"/>
                <w:shd w:val="clear" w:color="auto" w:fill="FFFFFF"/>
                <w:lang w:val="en-GB"/>
              </w:rPr>
              <w:t xml:space="preserve">Rating Scale: </w:t>
            </w:r>
          </w:p>
          <w:p w14:paraId="09A7233C" w14:textId="77777777" w:rsidR="00CC4F65" w:rsidRPr="00324CEA" w:rsidRDefault="00AE3D6A">
            <w:pPr>
              <w:rPr>
                <w:rFonts w:ascii="Arial" w:hAnsi="Arial" w:cs="Arial"/>
                <w:color w:val="404040"/>
                <w:sz w:val="20"/>
                <w:szCs w:val="20"/>
                <w:shd w:val="clear" w:color="auto" w:fill="FFFFFF"/>
                <w:lang w:val="en-GB"/>
              </w:rPr>
            </w:pPr>
            <w:r w:rsidRPr="00324CEA">
              <w:rPr>
                <w:rFonts w:ascii="Arial" w:hAnsi="Arial" w:cs="Arial"/>
                <w:color w:val="404040"/>
                <w:sz w:val="20"/>
                <w:szCs w:val="20"/>
                <w:shd w:val="clear" w:color="auto" w:fill="FFFFFF"/>
                <w:lang w:val="en-GB"/>
              </w:rPr>
              <w:t xml:space="preserve">5 = Excellent 4 = Good 3 = Satisfactory 2 = Needs Improvement 1 = Poor </w:t>
            </w:r>
          </w:p>
          <w:p w14:paraId="6BFF7BAD" w14:textId="77777777" w:rsidR="00CC4F65" w:rsidRPr="00324CEA" w:rsidRDefault="00AE3D6A">
            <w:pPr>
              <w:rPr>
                <w:rFonts w:ascii="Arial" w:hAnsi="Arial" w:cs="Arial"/>
                <w:sz w:val="20"/>
                <w:szCs w:val="20"/>
                <w:lang w:val="en-GB"/>
              </w:rPr>
            </w:pPr>
            <w:r w:rsidRPr="00324CEA">
              <w:rPr>
                <w:rFonts w:ascii="Arial" w:hAnsi="Arial" w:cs="Arial"/>
                <w:color w:val="404040"/>
                <w:sz w:val="20"/>
                <w:szCs w:val="20"/>
                <w:shd w:val="clear" w:color="auto" w:fill="FFFFFF"/>
                <w:lang w:val="en-GB"/>
              </w:rPr>
              <w:t>N/A = Not Applicable</w:t>
            </w:r>
          </w:p>
        </w:tc>
        <w:tc>
          <w:tcPr>
            <w:tcW w:w="1667" w:type="pct"/>
          </w:tcPr>
          <w:p w14:paraId="4338959B" w14:textId="5AF2A02F" w:rsidR="00CC4F65" w:rsidRPr="00324CEA" w:rsidRDefault="001C5E39">
            <w:pPr>
              <w:contextualSpacing/>
              <w:rPr>
                <w:rFonts w:ascii="Arial" w:hAnsi="Arial" w:cs="Arial"/>
                <w:bCs/>
                <w:sz w:val="20"/>
                <w:szCs w:val="20"/>
                <w:lang w:val="en-GB"/>
              </w:rPr>
            </w:pPr>
            <w:r w:rsidRPr="00324CEA">
              <w:rPr>
                <w:rFonts w:ascii="Arial" w:hAnsi="Arial" w:cs="Arial"/>
                <w:bCs/>
                <w:sz w:val="20"/>
                <w:szCs w:val="20"/>
                <w:lang w:val="en-GB"/>
              </w:rPr>
              <w:t>4</w:t>
            </w:r>
          </w:p>
        </w:tc>
        <w:tc>
          <w:tcPr>
            <w:tcW w:w="1667" w:type="pct"/>
          </w:tcPr>
          <w:p w14:paraId="6CD03B97" w14:textId="24CBC5E1" w:rsidR="007B52FC" w:rsidRPr="00324CEA" w:rsidRDefault="00A45471">
            <w:pPr>
              <w:keepNext/>
              <w:outlineLvl w:val="1"/>
              <w:rPr>
                <w:rFonts w:ascii="Arial" w:hAnsi="Arial" w:cs="Arial"/>
                <w:sz w:val="20"/>
                <w:szCs w:val="20"/>
              </w:rPr>
            </w:pPr>
            <w:r w:rsidRPr="00324CEA">
              <w:rPr>
                <w:rFonts w:ascii="Arial" w:hAnsi="Arial" w:cs="Arial"/>
                <w:sz w:val="20"/>
                <w:szCs w:val="20"/>
              </w:rPr>
              <w:t>The manuscript has been thoroughly revised for grammar, clarity, scientific language, and readability.</w:t>
            </w:r>
          </w:p>
        </w:tc>
      </w:tr>
    </w:tbl>
    <w:p w14:paraId="51B8E6C8" w14:textId="77777777" w:rsidR="00CC4F65" w:rsidRPr="00324CEA" w:rsidRDefault="00CC4F65">
      <w:pPr>
        <w:jc w:val="both"/>
        <w:rPr>
          <w:rFonts w:ascii="Arial" w:eastAsia="MS Mincho" w:hAnsi="Arial" w:cs="Arial"/>
          <w:b/>
          <w:bCs/>
          <w:sz w:val="20"/>
          <w:szCs w:val="20"/>
          <w:u w:val="single"/>
          <w:lang w:val="en-GB" w:eastAsia="x-none"/>
        </w:rPr>
      </w:pPr>
    </w:p>
    <w:p w14:paraId="3D7A569B" w14:textId="77777777" w:rsidR="00CC4F65" w:rsidRPr="00324CEA" w:rsidRDefault="00AE3D6A">
      <w:pPr>
        <w:keepNext/>
        <w:outlineLvl w:val="1"/>
        <w:rPr>
          <w:rFonts w:ascii="Arial" w:eastAsia="MS Mincho" w:hAnsi="Arial" w:cs="Arial"/>
          <w:b/>
          <w:bCs/>
          <w:sz w:val="20"/>
          <w:szCs w:val="20"/>
          <w:u w:val="single"/>
          <w:lang w:val="en-GB"/>
        </w:rPr>
      </w:pPr>
      <w:r w:rsidRPr="00324CEA">
        <w:rPr>
          <w:rFonts w:ascii="Arial" w:eastAsia="MS Mincho" w:hAnsi="Arial" w:cs="Arial"/>
          <w:b/>
          <w:bCs/>
          <w:sz w:val="20"/>
          <w:szCs w:val="20"/>
          <w:highlight w:val="yellow"/>
          <w:u w:val="single"/>
          <w:lang w:val="en-GB"/>
        </w:rPr>
        <w:t>PART 2.2 (Subjective Evaluation)</w:t>
      </w:r>
    </w:p>
    <w:p w14:paraId="19594AE2" w14:textId="77777777" w:rsidR="00CC4F65" w:rsidRPr="00324CEA" w:rsidRDefault="00CC4F6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C4F65" w:rsidRPr="00324CEA" w14:paraId="797288DD" w14:textId="77777777">
        <w:trPr>
          <w:trHeight w:val="20"/>
          <w:jc w:val="center"/>
        </w:trPr>
        <w:tc>
          <w:tcPr>
            <w:tcW w:w="1666" w:type="pct"/>
            <w:noWrap/>
          </w:tcPr>
          <w:p w14:paraId="119A7A06" w14:textId="77777777" w:rsidR="00CC4F65" w:rsidRPr="00324CEA" w:rsidRDefault="00CC4F65">
            <w:pPr>
              <w:keepNext/>
              <w:outlineLvl w:val="1"/>
              <w:rPr>
                <w:rFonts w:ascii="Arial" w:eastAsia="MS Mincho" w:hAnsi="Arial" w:cs="Arial"/>
                <w:b/>
                <w:bCs/>
                <w:sz w:val="20"/>
                <w:szCs w:val="20"/>
                <w:lang w:val="en-GB"/>
              </w:rPr>
            </w:pPr>
          </w:p>
        </w:tc>
        <w:tc>
          <w:tcPr>
            <w:tcW w:w="1667" w:type="pct"/>
          </w:tcPr>
          <w:p w14:paraId="6E47FB50" w14:textId="77777777" w:rsidR="00CC4F65" w:rsidRPr="00324CEA" w:rsidRDefault="00AE3D6A">
            <w:pPr>
              <w:keepNext/>
              <w:outlineLvl w:val="1"/>
              <w:rPr>
                <w:rFonts w:ascii="Arial" w:eastAsia="MS Mincho" w:hAnsi="Arial" w:cs="Arial"/>
                <w:b/>
                <w:bCs/>
                <w:sz w:val="20"/>
                <w:szCs w:val="20"/>
                <w:lang w:val="en-GB"/>
              </w:rPr>
            </w:pPr>
            <w:r w:rsidRPr="00324CEA">
              <w:rPr>
                <w:rFonts w:ascii="Arial" w:eastAsia="MS Mincho" w:hAnsi="Arial" w:cs="Arial"/>
                <w:b/>
                <w:bCs/>
                <w:sz w:val="20"/>
                <w:szCs w:val="20"/>
                <w:lang w:val="en-GB"/>
              </w:rPr>
              <w:t>Reviewer’s comment</w:t>
            </w:r>
          </w:p>
          <w:p w14:paraId="5A8122AC" w14:textId="77777777" w:rsidR="00CC4F65" w:rsidRPr="00324CEA" w:rsidRDefault="00CC4F65">
            <w:pPr>
              <w:rPr>
                <w:rFonts w:ascii="Arial" w:hAnsi="Arial" w:cs="Arial"/>
                <w:sz w:val="20"/>
                <w:szCs w:val="20"/>
                <w:lang w:val="en-GB"/>
              </w:rPr>
            </w:pPr>
          </w:p>
        </w:tc>
        <w:tc>
          <w:tcPr>
            <w:tcW w:w="1667" w:type="pct"/>
          </w:tcPr>
          <w:p w14:paraId="271C0F01" w14:textId="77777777" w:rsidR="00CC4F65" w:rsidRPr="00324CEA" w:rsidRDefault="00AE3D6A">
            <w:pPr>
              <w:spacing w:after="160" w:line="256" w:lineRule="auto"/>
              <w:rPr>
                <w:rFonts w:ascii="Arial" w:eastAsia="Calibri" w:hAnsi="Arial" w:cs="Arial"/>
                <w:kern w:val="2"/>
                <w:sz w:val="20"/>
                <w:szCs w:val="20"/>
                <w:lang w:val="en-IN"/>
              </w:rPr>
            </w:pPr>
            <w:r w:rsidRPr="00324CEA">
              <w:rPr>
                <w:rFonts w:ascii="Arial" w:eastAsia="Calibri" w:hAnsi="Arial" w:cs="Arial"/>
                <w:b/>
                <w:kern w:val="2"/>
                <w:sz w:val="20"/>
                <w:szCs w:val="20"/>
                <w:lang w:val="en-IN"/>
              </w:rPr>
              <w:t>Author’s Feedback</w:t>
            </w:r>
            <w:r w:rsidRPr="00324CEA">
              <w:rPr>
                <w:rFonts w:ascii="Arial" w:eastAsia="Calibri" w:hAnsi="Arial" w:cs="Arial"/>
                <w:kern w:val="2"/>
                <w:sz w:val="20"/>
                <w:szCs w:val="20"/>
                <w:lang w:val="en-IN"/>
              </w:rPr>
              <w:t xml:space="preserve"> (It is mandatory that authors should write his/her feedback here)</w:t>
            </w:r>
          </w:p>
          <w:p w14:paraId="7A787021" w14:textId="77777777" w:rsidR="00CC4F65" w:rsidRPr="00324CEA" w:rsidRDefault="00CC4F65">
            <w:pPr>
              <w:keepNext/>
              <w:outlineLvl w:val="1"/>
              <w:rPr>
                <w:rFonts w:ascii="Arial" w:eastAsia="MS Mincho" w:hAnsi="Arial" w:cs="Arial"/>
                <w:bCs/>
                <w:sz w:val="20"/>
                <w:szCs w:val="20"/>
                <w:lang w:val="en-GB"/>
              </w:rPr>
            </w:pPr>
          </w:p>
        </w:tc>
      </w:tr>
      <w:tr w:rsidR="00CC4F65" w:rsidRPr="00324CEA" w14:paraId="4AAD4D7A" w14:textId="77777777">
        <w:trPr>
          <w:trHeight w:val="20"/>
          <w:jc w:val="center"/>
        </w:trPr>
        <w:tc>
          <w:tcPr>
            <w:tcW w:w="1666" w:type="pct"/>
            <w:noWrap/>
          </w:tcPr>
          <w:p w14:paraId="39F96F43" w14:textId="77777777" w:rsidR="00CC4F65" w:rsidRPr="00324CEA" w:rsidRDefault="00AE3D6A">
            <w:pPr>
              <w:rPr>
                <w:rFonts w:ascii="Arial" w:hAnsi="Arial" w:cs="Arial"/>
                <w:b/>
                <w:bCs/>
                <w:sz w:val="20"/>
                <w:szCs w:val="20"/>
                <w:lang w:val="en-GB"/>
              </w:rPr>
            </w:pPr>
            <w:r w:rsidRPr="00324CEA">
              <w:rPr>
                <w:rFonts w:ascii="Arial" w:hAnsi="Arial" w:cs="Arial"/>
                <w:b/>
                <w:bCs/>
                <w:sz w:val="20"/>
                <w:szCs w:val="20"/>
                <w:lang w:val="en-GB"/>
              </w:rPr>
              <w:t>Is the title of the article suitable?</w:t>
            </w:r>
          </w:p>
          <w:p w14:paraId="312E2340" w14:textId="77777777" w:rsidR="00CC4F65" w:rsidRPr="00324CEA" w:rsidRDefault="00CC4F65">
            <w:pPr>
              <w:rPr>
                <w:rFonts w:ascii="Arial" w:hAnsi="Arial" w:cs="Arial"/>
                <w:bCs/>
                <w:sz w:val="20"/>
                <w:szCs w:val="20"/>
                <w:lang w:val="en-GB"/>
              </w:rPr>
            </w:pPr>
          </w:p>
          <w:p w14:paraId="520B13C8" w14:textId="77777777" w:rsidR="00CC4F65" w:rsidRPr="00324CEA" w:rsidRDefault="00AE3D6A">
            <w:pPr>
              <w:rPr>
                <w:rFonts w:ascii="Arial" w:hAnsi="Arial" w:cs="Arial"/>
                <w:bCs/>
                <w:sz w:val="20"/>
                <w:szCs w:val="20"/>
                <w:lang w:val="en-GB"/>
              </w:rPr>
            </w:pPr>
            <w:r w:rsidRPr="00324CEA">
              <w:rPr>
                <w:rFonts w:ascii="Arial" w:hAnsi="Arial" w:cs="Arial"/>
                <w:bCs/>
                <w:sz w:val="20"/>
                <w:szCs w:val="20"/>
                <w:lang w:val="en-GB"/>
              </w:rPr>
              <w:t>If your answer is NO, please provide a brief, clear suggestion for improvement.</w:t>
            </w:r>
          </w:p>
          <w:p w14:paraId="0E02CF14" w14:textId="77777777" w:rsidR="00CC4F65" w:rsidRPr="00324CEA" w:rsidRDefault="00CC4F65">
            <w:pPr>
              <w:rPr>
                <w:rFonts w:ascii="Arial" w:hAnsi="Arial" w:cs="Arial"/>
                <w:sz w:val="20"/>
                <w:szCs w:val="20"/>
                <w:u w:val="single"/>
                <w:lang w:val="en-GB"/>
              </w:rPr>
            </w:pPr>
          </w:p>
        </w:tc>
        <w:tc>
          <w:tcPr>
            <w:tcW w:w="1667" w:type="pct"/>
          </w:tcPr>
          <w:p w14:paraId="1CCEE991" w14:textId="647CE1EB" w:rsidR="00CC4F65" w:rsidRPr="00324CEA" w:rsidRDefault="001C5E39">
            <w:pPr>
              <w:ind w:left="360"/>
              <w:rPr>
                <w:rFonts w:ascii="Arial" w:hAnsi="Arial" w:cs="Arial"/>
                <w:b/>
                <w:bCs/>
                <w:sz w:val="20"/>
                <w:szCs w:val="20"/>
                <w:lang w:val="en-GB"/>
              </w:rPr>
            </w:pPr>
            <w:r w:rsidRPr="00324CEA">
              <w:rPr>
                <w:rFonts w:ascii="Arial" w:hAnsi="Arial" w:cs="Arial"/>
                <w:b/>
                <w:bCs/>
                <w:sz w:val="20"/>
                <w:szCs w:val="20"/>
                <w:lang w:val="en-GB"/>
              </w:rPr>
              <w:t>Yes</w:t>
            </w:r>
          </w:p>
        </w:tc>
        <w:tc>
          <w:tcPr>
            <w:tcW w:w="1667" w:type="pct"/>
          </w:tcPr>
          <w:p w14:paraId="48E31519" w14:textId="0A477169" w:rsidR="00CC4F65" w:rsidRPr="00324CEA" w:rsidRDefault="00A45471" w:rsidP="007B52FC">
            <w:pPr>
              <w:spacing w:beforeAutospacing="1" w:afterAutospacing="1"/>
              <w:jc w:val="both"/>
              <w:rPr>
                <w:rFonts w:ascii="Arial" w:hAnsi="Arial" w:cs="Arial"/>
                <w:sz w:val="20"/>
                <w:szCs w:val="20"/>
                <w:lang w:val="en-IN" w:eastAsia="en-IN"/>
              </w:rPr>
            </w:pPr>
            <w:r w:rsidRPr="00324CEA">
              <w:rPr>
                <w:rFonts w:ascii="Arial" w:hAnsi="Arial" w:cs="Arial"/>
                <w:sz w:val="20"/>
                <w:szCs w:val="20"/>
                <w:lang w:val="en-IN" w:eastAsia="en-IN"/>
              </w:rPr>
              <w:t>No changes were required.</w:t>
            </w:r>
          </w:p>
        </w:tc>
      </w:tr>
      <w:tr w:rsidR="00CC4F65" w:rsidRPr="00324CEA" w14:paraId="4542BD6F" w14:textId="77777777">
        <w:trPr>
          <w:trHeight w:val="20"/>
          <w:jc w:val="center"/>
        </w:trPr>
        <w:tc>
          <w:tcPr>
            <w:tcW w:w="1666" w:type="pct"/>
            <w:noWrap/>
          </w:tcPr>
          <w:p w14:paraId="758222A6" w14:textId="77777777" w:rsidR="00CC4F65" w:rsidRPr="00324CEA" w:rsidRDefault="00AE3D6A">
            <w:pPr>
              <w:keepNext/>
              <w:outlineLvl w:val="1"/>
              <w:rPr>
                <w:rFonts w:ascii="Arial" w:eastAsia="MS Mincho" w:hAnsi="Arial" w:cs="Arial"/>
                <w:b/>
                <w:bCs/>
                <w:sz w:val="20"/>
                <w:szCs w:val="20"/>
                <w:lang w:val="en-GB"/>
              </w:rPr>
            </w:pPr>
            <w:r w:rsidRPr="00324CEA">
              <w:rPr>
                <w:rFonts w:ascii="Arial" w:eastAsia="MS Mincho" w:hAnsi="Arial" w:cs="Arial"/>
                <w:b/>
                <w:bCs/>
                <w:sz w:val="20"/>
                <w:szCs w:val="20"/>
                <w:lang w:val="en-GB"/>
              </w:rPr>
              <w:t xml:space="preserve">Is the abstract of the article comprehensive? </w:t>
            </w:r>
          </w:p>
          <w:p w14:paraId="1C7838A3" w14:textId="77777777" w:rsidR="00CC4F65" w:rsidRPr="00324CEA" w:rsidRDefault="00AE3D6A">
            <w:pPr>
              <w:rPr>
                <w:rFonts w:ascii="Arial" w:hAnsi="Arial" w:cs="Arial"/>
                <w:bCs/>
                <w:sz w:val="20"/>
                <w:szCs w:val="20"/>
                <w:lang w:val="en-GB"/>
              </w:rPr>
            </w:pPr>
            <w:r w:rsidRPr="00324CEA">
              <w:rPr>
                <w:rFonts w:ascii="Arial" w:hAnsi="Arial" w:cs="Arial"/>
                <w:bCs/>
                <w:sz w:val="20"/>
                <w:szCs w:val="20"/>
                <w:lang w:val="en-GB"/>
              </w:rPr>
              <w:t>s</w:t>
            </w:r>
          </w:p>
          <w:p w14:paraId="4B218248" w14:textId="77777777" w:rsidR="00CC4F65" w:rsidRPr="00324CEA" w:rsidRDefault="00AE3D6A">
            <w:pPr>
              <w:rPr>
                <w:rFonts w:ascii="Arial" w:hAnsi="Arial" w:cs="Arial"/>
                <w:bCs/>
                <w:sz w:val="20"/>
                <w:szCs w:val="20"/>
                <w:lang w:val="en-GB"/>
              </w:rPr>
            </w:pPr>
            <w:r w:rsidRPr="00324CEA">
              <w:rPr>
                <w:rFonts w:ascii="Arial" w:hAnsi="Arial" w:cs="Arial"/>
                <w:bCs/>
                <w:sz w:val="20"/>
                <w:szCs w:val="20"/>
                <w:lang w:val="en-GB"/>
              </w:rPr>
              <w:t>If your answer is NO, please provide a brief, clear suggestion for improvement.</w:t>
            </w:r>
          </w:p>
          <w:p w14:paraId="5F8FDF6B" w14:textId="77777777" w:rsidR="00CC4F65" w:rsidRPr="00324CEA" w:rsidRDefault="00CC4F65">
            <w:pPr>
              <w:rPr>
                <w:rFonts w:ascii="Arial" w:hAnsi="Arial" w:cs="Arial"/>
                <w:sz w:val="20"/>
                <w:szCs w:val="20"/>
                <w:lang w:val="en-GB"/>
              </w:rPr>
            </w:pPr>
          </w:p>
        </w:tc>
        <w:tc>
          <w:tcPr>
            <w:tcW w:w="1667" w:type="pct"/>
          </w:tcPr>
          <w:p w14:paraId="2D7AEEDA" w14:textId="0F20A826" w:rsidR="00CC4F65" w:rsidRPr="00324CEA" w:rsidRDefault="001C5E39">
            <w:pPr>
              <w:ind w:left="360"/>
              <w:rPr>
                <w:rFonts w:ascii="Arial" w:hAnsi="Arial" w:cs="Arial"/>
                <w:b/>
                <w:bCs/>
                <w:sz w:val="20"/>
                <w:szCs w:val="20"/>
                <w:lang w:val="en-GB"/>
              </w:rPr>
            </w:pPr>
            <w:r w:rsidRPr="00324CEA">
              <w:rPr>
                <w:rFonts w:ascii="Arial" w:hAnsi="Arial" w:cs="Arial"/>
                <w:b/>
                <w:bCs/>
                <w:sz w:val="20"/>
                <w:szCs w:val="20"/>
                <w:lang w:val="en-GB"/>
              </w:rPr>
              <w:t>Yes</w:t>
            </w:r>
          </w:p>
        </w:tc>
        <w:tc>
          <w:tcPr>
            <w:tcW w:w="1667" w:type="pct"/>
          </w:tcPr>
          <w:p w14:paraId="6029F902" w14:textId="09F7C289" w:rsidR="00CC4F65" w:rsidRPr="00324CEA" w:rsidRDefault="00A45471" w:rsidP="007B52FC">
            <w:pPr>
              <w:keepNext/>
              <w:jc w:val="both"/>
              <w:outlineLvl w:val="1"/>
              <w:rPr>
                <w:rFonts w:ascii="Arial" w:eastAsia="MS Mincho" w:hAnsi="Arial" w:cs="Arial"/>
                <w:bCs/>
                <w:sz w:val="20"/>
                <w:szCs w:val="20"/>
                <w:lang w:val="en-GB"/>
              </w:rPr>
            </w:pPr>
            <w:r w:rsidRPr="00324CEA">
              <w:rPr>
                <w:rFonts w:ascii="Arial" w:hAnsi="Arial" w:cs="Arial"/>
                <w:sz w:val="20"/>
                <w:szCs w:val="20"/>
              </w:rPr>
              <w:t>The abstract has been revised for improved clarity and completeness.</w:t>
            </w:r>
          </w:p>
        </w:tc>
      </w:tr>
      <w:tr w:rsidR="00CC4F65" w:rsidRPr="00324CEA" w14:paraId="3CB24F5F" w14:textId="77777777">
        <w:trPr>
          <w:trHeight w:val="20"/>
          <w:jc w:val="center"/>
        </w:trPr>
        <w:tc>
          <w:tcPr>
            <w:tcW w:w="1666" w:type="pct"/>
            <w:noWrap/>
            <w:hideMark/>
          </w:tcPr>
          <w:p w14:paraId="2C6A20E5" w14:textId="77777777" w:rsidR="00CC4F65" w:rsidRPr="00324CEA" w:rsidRDefault="00AE3D6A">
            <w:pPr>
              <w:keepNext/>
              <w:outlineLvl w:val="1"/>
              <w:rPr>
                <w:rFonts w:ascii="Arial" w:eastAsia="MS Mincho" w:hAnsi="Arial" w:cs="Arial"/>
                <w:bCs/>
                <w:sz w:val="20"/>
                <w:szCs w:val="20"/>
                <w:lang w:val="en-GB"/>
              </w:rPr>
            </w:pPr>
            <w:r w:rsidRPr="00324CEA">
              <w:rPr>
                <w:rFonts w:ascii="Arial" w:eastAsia="MS Mincho" w:hAnsi="Arial" w:cs="Arial"/>
                <w:b/>
                <w:bCs/>
                <w:sz w:val="20"/>
                <w:szCs w:val="20"/>
                <w:lang w:val="en-GB"/>
              </w:rPr>
              <w:t xml:space="preserve">Is the manuscript scientifically correct? </w:t>
            </w:r>
            <w:r w:rsidRPr="00324CEA">
              <w:rPr>
                <w:rFonts w:ascii="Arial" w:eastAsia="MS Mincho" w:hAnsi="Arial" w:cs="Arial"/>
                <w:b/>
                <w:bCs/>
                <w:sz w:val="20"/>
                <w:szCs w:val="20"/>
                <w:lang w:val="en-GB"/>
              </w:rPr>
              <w:br/>
            </w:r>
          </w:p>
          <w:p w14:paraId="7E7CB54C" w14:textId="77777777" w:rsidR="00CC4F65" w:rsidRPr="00324CEA" w:rsidRDefault="00AE3D6A">
            <w:pPr>
              <w:rPr>
                <w:rFonts w:ascii="Arial" w:hAnsi="Arial" w:cs="Arial"/>
                <w:bCs/>
                <w:sz w:val="20"/>
                <w:szCs w:val="20"/>
                <w:lang w:val="en-GB"/>
              </w:rPr>
            </w:pPr>
            <w:r w:rsidRPr="00324CEA">
              <w:rPr>
                <w:rFonts w:ascii="Arial" w:hAnsi="Arial" w:cs="Arial"/>
                <w:bCs/>
                <w:sz w:val="20"/>
                <w:szCs w:val="20"/>
                <w:lang w:val="en-GB"/>
              </w:rPr>
              <w:t>If your answer is NO, please provide a brief, clear suggestion for improvement</w:t>
            </w:r>
          </w:p>
          <w:p w14:paraId="11442916" w14:textId="77777777" w:rsidR="00CC4F65" w:rsidRPr="00324CEA" w:rsidRDefault="00AE3D6A">
            <w:pPr>
              <w:rPr>
                <w:rFonts w:ascii="Arial" w:hAnsi="Arial" w:cs="Arial"/>
                <w:b/>
                <w:sz w:val="20"/>
                <w:szCs w:val="20"/>
                <w:lang w:val="en-GB"/>
              </w:rPr>
            </w:pPr>
            <w:r w:rsidRPr="00324CEA">
              <w:rPr>
                <w:rFonts w:ascii="Arial" w:hAnsi="Arial" w:cs="Arial"/>
                <w:bCs/>
                <w:sz w:val="20"/>
                <w:szCs w:val="20"/>
                <w:lang w:val="en-GB"/>
              </w:rPr>
              <w:t>.</w:t>
            </w:r>
          </w:p>
        </w:tc>
        <w:tc>
          <w:tcPr>
            <w:tcW w:w="1667" w:type="pct"/>
          </w:tcPr>
          <w:p w14:paraId="7EE8E9DC" w14:textId="1B3EB5CD" w:rsidR="00CC4F65" w:rsidRPr="00324CEA" w:rsidRDefault="001C5E39">
            <w:pPr>
              <w:contextualSpacing/>
              <w:rPr>
                <w:rFonts w:ascii="Arial" w:hAnsi="Arial" w:cs="Arial"/>
                <w:bCs/>
                <w:sz w:val="20"/>
                <w:szCs w:val="20"/>
                <w:lang w:val="en-GB"/>
              </w:rPr>
            </w:pPr>
            <w:r w:rsidRPr="00324CEA">
              <w:rPr>
                <w:rFonts w:ascii="Arial" w:hAnsi="Arial" w:cs="Arial"/>
                <w:bCs/>
                <w:sz w:val="20"/>
                <w:szCs w:val="20"/>
                <w:lang w:val="en-GB"/>
              </w:rPr>
              <w:t>Yes</w:t>
            </w:r>
          </w:p>
        </w:tc>
        <w:tc>
          <w:tcPr>
            <w:tcW w:w="1667" w:type="pct"/>
          </w:tcPr>
          <w:p w14:paraId="486097F4" w14:textId="1F9A9A54" w:rsidR="00CC4F65" w:rsidRPr="00324CEA" w:rsidRDefault="00A45471" w:rsidP="007B52FC">
            <w:pPr>
              <w:keepNext/>
              <w:jc w:val="both"/>
              <w:outlineLvl w:val="1"/>
              <w:rPr>
                <w:rFonts w:ascii="Arial" w:eastAsia="MS Mincho" w:hAnsi="Arial" w:cs="Arial"/>
                <w:bCs/>
                <w:sz w:val="20"/>
                <w:szCs w:val="20"/>
                <w:lang w:val="en-GB"/>
              </w:rPr>
            </w:pPr>
            <w:r w:rsidRPr="00324CEA">
              <w:rPr>
                <w:rFonts w:ascii="Arial" w:hAnsi="Arial" w:cs="Arial"/>
                <w:sz w:val="20"/>
                <w:szCs w:val="20"/>
              </w:rPr>
              <w:t>The manuscript has been carefully revised to improve methodological clarity and scientific presentation.</w:t>
            </w:r>
          </w:p>
        </w:tc>
      </w:tr>
      <w:tr w:rsidR="00CC4F65" w:rsidRPr="00324CEA" w14:paraId="2171BC18" w14:textId="77777777">
        <w:trPr>
          <w:trHeight w:val="20"/>
          <w:jc w:val="center"/>
        </w:trPr>
        <w:tc>
          <w:tcPr>
            <w:tcW w:w="1666" w:type="pct"/>
            <w:noWrap/>
          </w:tcPr>
          <w:p w14:paraId="1F9BC049" w14:textId="77777777" w:rsidR="00CC4F65" w:rsidRPr="00324CEA" w:rsidRDefault="00AE3D6A">
            <w:pPr>
              <w:rPr>
                <w:rFonts w:ascii="Arial" w:hAnsi="Arial" w:cs="Arial"/>
                <w:b/>
                <w:bCs/>
                <w:sz w:val="20"/>
                <w:szCs w:val="20"/>
                <w:lang w:val="en-GB"/>
              </w:rPr>
            </w:pPr>
            <w:r w:rsidRPr="00324CEA">
              <w:rPr>
                <w:rFonts w:ascii="Arial" w:hAnsi="Arial" w:cs="Arial"/>
                <w:b/>
                <w:bCs/>
                <w:sz w:val="20"/>
                <w:szCs w:val="20"/>
                <w:lang w:val="en-GB"/>
              </w:rPr>
              <w:t xml:space="preserve">Are the references sufficient and recent? </w:t>
            </w:r>
          </w:p>
          <w:p w14:paraId="352C8304" w14:textId="77777777" w:rsidR="00CC4F65" w:rsidRPr="00324CEA" w:rsidRDefault="00AE3D6A">
            <w:pPr>
              <w:rPr>
                <w:rFonts w:ascii="Arial" w:hAnsi="Arial" w:cs="Arial"/>
                <w:bCs/>
                <w:sz w:val="20"/>
                <w:szCs w:val="20"/>
                <w:lang w:val="en-GB"/>
              </w:rPr>
            </w:pPr>
            <w:r w:rsidRPr="00324CEA">
              <w:rPr>
                <w:rFonts w:ascii="Arial" w:hAnsi="Arial" w:cs="Arial"/>
                <w:bCs/>
                <w:sz w:val="20"/>
                <w:szCs w:val="20"/>
                <w:lang w:val="en-GB"/>
              </w:rPr>
              <w:t>(YES or NO)</w:t>
            </w:r>
          </w:p>
          <w:p w14:paraId="07AB09C5" w14:textId="77777777" w:rsidR="00CC4F65" w:rsidRPr="00324CEA" w:rsidRDefault="00CC4F65">
            <w:pPr>
              <w:rPr>
                <w:rFonts w:ascii="Arial" w:hAnsi="Arial" w:cs="Arial"/>
                <w:bCs/>
                <w:sz w:val="20"/>
                <w:szCs w:val="20"/>
                <w:lang w:val="en-GB"/>
              </w:rPr>
            </w:pPr>
          </w:p>
          <w:p w14:paraId="47A291D3" w14:textId="77777777" w:rsidR="00CC4F65" w:rsidRPr="00324CEA" w:rsidRDefault="00AE3D6A">
            <w:pPr>
              <w:rPr>
                <w:rFonts w:ascii="Arial" w:hAnsi="Arial" w:cs="Arial"/>
                <w:bCs/>
                <w:sz w:val="20"/>
                <w:szCs w:val="20"/>
                <w:lang w:val="en-GB"/>
              </w:rPr>
            </w:pPr>
            <w:r w:rsidRPr="00324CEA">
              <w:rPr>
                <w:rFonts w:ascii="Arial" w:hAnsi="Arial" w:cs="Arial"/>
                <w:bCs/>
                <w:sz w:val="20"/>
                <w:szCs w:val="20"/>
                <w:lang w:val="en-GB"/>
              </w:rPr>
              <w:t>If your answer is NO, please provide clear suggestion for improvement.</w:t>
            </w:r>
          </w:p>
          <w:p w14:paraId="42C11B87" w14:textId="77777777" w:rsidR="00CC4F65" w:rsidRPr="00324CEA" w:rsidRDefault="00CC4F65">
            <w:pPr>
              <w:rPr>
                <w:rFonts w:ascii="Arial" w:hAnsi="Arial" w:cs="Arial"/>
                <w:b/>
                <w:bCs/>
                <w:sz w:val="20"/>
                <w:szCs w:val="20"/>
                <w:lang w:val="en-GB"/>
              </w:rPr>
            </w:pPr>
          </w:p>
        </w:tc>
        <w:tc>
          <w:tcPr>
            <w:tcW w:w="1667" w:type="pct"/>
          </w:tcPr>
          <w:p w14:paraId="0549D5A6" w14:textId="61A3D707" w:rsidR="00CC4F65" w:rsidRPr="00324CEA" w:rsidRDefault="001C5E39">
            <w:pPr>
              <w:contextualSpacing/>
              <w:rPr>
                <w:rFonts w:ascii="Arial" w:hAnsi="Arial" w:cs="Arial"/>
                <w:bCs/>
                <w:sz w:val="20"/>
                <w:szCs w:val="20"/>
                <w:lang w:val="en-GB"/>
              </w:rPr>
            </w:pPr>
            <w:r w:rsidRPr="00324CEA">
              <w:rPr>
                <w:rFonts w:ascii="Arial" w:hAnsi="Arial" w:cs="Arial"/>
                <w:bCs/>
                <w:sz w:val="20"/>
                <w:szCs w:val="20"/>
                <w:lang w:val="en-GB"/>
              </w:rPr>
              <w:t>Yes</w:t>
            </w:r>
          </w:p>
        </w:tc>
        <w:tc>
          <w:tcPr>
            <w:tcW w:w="1667" w:type="pct"/>
          </w:tcPr>
          <w:p w14:paraId="7C95FF58" w14:textId="04CB82E1" w:rsidR="00CC4F65" w:rsidRPr="00324CEA" w:rsidRDefault="00A45471" w:rsidP="007B52FC">
            <w:pPr>
              <w:keepNext/>
              <w:jc w:val="both"/>
              <w:outlineLvl w:val="1"/>
              <w:rPr>
                <w:rFonts w:ascii="Arial" w:eastAsia="MS Mincho" w:hAnsi="Arial" w:cs="Arial"/>
                <w:bCs/>
                <w:sz w:val="20"/>
                <w:szCs w:val="20"/>
                <w:lang w:val="en-GB"/>
              </w:rPr>
            </w:pPr>
            <w:r w:rsidRPr="00324CEA">
              <w:rPr>
                <w:rFonts w:ascii="Arial" w:hAnsi="Arial" w:cs="Arial"/>
                <w:sz w:val="20"/>
                <w:szCs w:val="20"/>
              </w:rPr>
              <w:t>Recent and relevant references have been incorporated appropriately.</w:t>
            </w:r>
          </w:p>
        </w:tc>
      </w:tr>
      <w:tr w:rsidR="00CC4F65" w:rsidRPr="00324CEA" w14:paraId="3A64E64A" w14:textId="77777777">
        <w:trPr>
          <w:trHeight w:val="20"/>
          <w:jc w:val="center"/>
        </w:trPr>
        <w:tc>
          <w:tcPr>
            <w:tcW w:w="1666" w:type="pct"/>
            <w:noWrap/>
          </w:tcPr>
          <w:p w14:paraId="2349B891" w14:textId="77777777" w:rsidR="00CC4F65" w:rsidRPr="00324CEA" w:rsidRDefault="00AE3D6A">
            <w:pPr>
              <w:rPr>
                <w:rFonts w:ascii="Arial" w:hAnsi="Arial" w:cs="Arial"/>
                <w:b/>
                <w:bCs/>
                <w:sz w:val="20"/>
                <w:szCs w:val="20"/>
                <w:lang w:val="en-GB"/>
              </w:rPr>
            </w:pPr>
            <w:r w:rsidRPr="00324CEA">
              <w:rPr>
                <w:rFonts w:ascii="Arial" w:hAnsi="Arial" w:cs="Arial"/>
                <w:b/>
                <w:bCs/>
                <w:sz w:val="20"/>
                <w:szCs w:val="20"/>
                <w:lang w:val="en-GB"/>
              </w:rPr>
              <w:t>Are there ethical issues in this manuscript?</w:t>
            </w:r>
          </w:p>
          <w:p w14:paraId="5E3A4FF7" w14:textId="77777777" w:rsidR="00CC4F65" w:rsidRPr="00324CEA" w:rsidRDefault="00AE3D6A">
            <w:pPr>
              <w:rPr>
                <w:rFonts w:ascii="Arial" w:hAnsi="Arial" w:cs="Arial"/>
                <w:bCs/>
                <w:sz w:val="20"/>
                <w:szCs w:val="20"/>
                <w:lang w:val="en-GB"/>
              </w:rPr>
            </w:pPr>
            <w:r w:rsidRPr="00324CEA">
              <w:rPr>
                <w:rFonts w:ascii="Arial" w:hAnsi="Arial" w:cs="Arial"/>
                <w:bCs/>
                <w:sz w:val="20"/>
                <w:szCs w:val="20"/>
                <w:lang w:val="en-GB"/>
              </w:rPr>
              <w:t>(YES or NO)</w:t>
            </w:r>
          </w:p>
          <w:p w14:paraId="7E1AA6E5" w14:textId="77777777" w:rsidR="00CC4F65" w:rsidRPr="00324CEA" w:rsidRDefault="00CC4F65">
            <w:pPr>
              <w:rPr>
                <w:rFonts w:ascii="Arial" w:hAnsi="Arial" w:cs="Arial"/>
                <w:bCs/>
                <w:sz w:val="20"/>
                <w:szCs w:val="20"/>
                <w:lang w:val="en-GB"/>
              </w:rPr>
            </w:pPr>
          </w:p>
          <w:p w14:paraId="5F819C2C" w14:textId="77777777" w:rsidR="00CC4F65" w:rsidRPr="00324CEA" w:rsidRDefault="00AE3D6A">
            <w:pPr>
              <w:rPr>
                <w:rFonts w:ascii="Arial" w:hAnsi="Arial" w:cs="Arial"/>
                <w:bCs/>
                <w:sz w:val="20"/>
                <w:szCs w:val="20"/>
                <w:lang w:val="en-GB"/>
              </w:rPr>
            </w:pPr>
            <w:r w:rsidRPr="00324CEA">
              <w:rPr>
                <w:rFonts w:ascii="Arial" w:hAnsi="Arial" w:cs="Arial"/>
                <w:bCs/>
                <w:sz w:val="20"/>
                <w:szCs w:val="20"/>
                <w:lang w:val="en-GB"/>
              </w:rPr>
              <w:t>(If yes, kindly please write down the ethical issues here in details)</w:t>
            </w:r>
          </w:p>
          <w:p w14:paraId="0A511CEE" w14:textId="77777777" w:rsidR="00CC4F65" w:rsidRPr="00324CEA" w:rsidRDefault="00CC4F65">
            <w:pPr>
              <w:rPr>
                <w:rFonts w:ascii="Arial" w:hAnsi="Arial" w:cs="Arial"/>
                <w:bCs/>
                <w:sz w:val="20"/>
                <w:szCs w:val="20"/>
                <w:lang w:val="en-GB"/>
              </w:rPr>
            </w:pPr>
          </w:p>
        </w:tc>
        <w:tc>
          <w:tcPr>
            <w:tcW w:w="1667" w:type="pct"/>
          </w:tcPr>
          <w:p w14:paraId="64CF7AE0" w14:textId="723EBCCE" w:rsidR="00CC4F65" w:rsidRPr="00324CEA" w:rsidRDefault="001C5E39">
            <w:pPr>
              <w:contextualSpacing/>
              <w:rPr>
                <w:rFonts w:ascii="Arial" w:hAnsi="Arial" w:cs="Arial"/>
                <w:bCs/>
                <w:sz w:val="20"/>
                <w:szCs w:val="20"/>
                <w:lang w:val="en-GB"/>
              </w:rPr>
            </w:pPr>
            <w:r w:rsidRPr="00324CEA">
              <w:rPr>
                <w:rFonts w:ascii="Arial" w:hAnsi="Arial" w:cs="Arial"/>
                <w:bCs/>
                <w:sz w:val="20"/>
                <w:szCs w:val="20"/>
                <w:lang w:val="en-GB"/>
              </w:rPr>
              <w:t>Yes</w:t>
            </w:r>
          </w:p>
        </w:tc>
        <w:tc>
          <w:tcPr>
            <w:tcW w:w="1667" w:type="pct"/>
          </w:tcPr>
          <w:p w14:paraId="06A9C7DC" w14:textId="7A6E2405" w:rsidR="00CC4F65" w:rsidRPr="00324CEA" w:rsidRDefault="00A45471" w:rsidP="007B52FC">
            <w:pPr>
              <w:keepNext/>
              <w:jc w:val="both"/>
              <w:outlineLvl w:val="1"/>
              <w:rPr>
                <w:rFonts w:ascii="Arial" w:eastAsia="MS Mincho" w:hAnsi="Arial" w:cs="Arial"/>
                <w:bCs/>
                <w:sz w:val="20"/>
                <w:szCs w:val="20"/>
                <w:lang w:val="en-GB"/>
              </w:rPr>
            </w:pPr>
            <w:r w:rsidRPr="00324CEA">
              <w:rPr>
                <w:rFonts w:ascii="Arial" w:hAnsi="Arial" w:cs="Arial"/>
                <w:sz w:val="20"/>
                <w:szCs w:val="20"/>
              </w:rPr>
              <w:t>Ethical approval was obtained from the Institutional Ethics Committee, and written informed consent was obtained from all participants prior to enrollment. Ethical details have been clearly mentioned in the manuscript.</w:t>
            </w:r>
          </w:p>
        </w:tc>
      </w:tr>
    </w:tbl>
    <w:p w14:paraId="632D94A3" w14:textId="77777777" w:rsidR="00CC4F65" w:rsidRPr="00324CEA" w:rsidRDefault="00CC4F65" w:rsidP="00D2635E">
      <w:pPr>
        <w:keepNext/>
        <w:outlineLvl w:val="1"/>
        <w:rPr>
          <w:rFonts w:ascii="Arial" w:hAnsi="Arial" w:cs="Arial"/>
          <w:i/>
          <w:sz w:val="20"/>
          <w:szCs w:val="20"/>
          <w:u w:val="single"/>
          <w:lang w:val="en-GB"/>
        </w:rPr>
      </w:pPr>
    </w:p>
    <w:sectPr w:rsidR="00CC4F65" w:rsidRPr="00324CE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67F94" w14:textId="77777777" w:rsidR="00136A69" w:rsidRDefault="00136A69">
      <w:r>
        <w:separator/>
      </w:r>
    </w:p>
  </w:endnote>
  <w:endnote w:type="continuationSeparator" w:id="0">
    <w:p w14:paraId="6B3D2DE8" w14:textId="77777777" w:rsidR="00136A69" w:rsidRDefault="00136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0B31E" w14:textId="77777777" w:rsidR="00CC4F65" w:rsidRDefault="00CC4F65">
    <w:pPr>
      <w:pStyle w:val="Footer"/>
      <w:jc w:val="right"/>
    </w:pPr>
  </w:p>
  <w:p w14:paraId="5E842F2F" w14:textId="77777777" w:rsidR="00CC4F65" w:rsidRDefault="00AE3D6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012FB24" w14:textId="77777777" w:rsidR="00CC4F65" w:rsidRDefault="00AE3D6A">
    <w:pPr>
      <w:pStyle w:val="Footer"/>
      <w:jc w:val="right"/>
      <w:rPr>
        <w:b/>
        <w:sz w:val="20"/>
      </w:rPr>
    </w:pPr>
    <w:r>
      <w:rPr>
        <w:b/>
        <w:sz w:val="20"/>
      </w:rPr>
      <w:t>V240326</w:t>
    </w:r>
  </w:p>
  <w:p w14:paraId="43394395" w14:textId="77777777" w:rsidR="00CC4F65" w:rsidRDefault="00CC4F65">
    <w:pPr>
      <w:pStyle w:val="Footer"/>
      <w:jc w:val="right"/>
    </w:pPr>
  </w:p>
  <w:p w14:paraId="06E28B1E" w14:textId="77777777" w:rsidR="00CC4F65" w:rsidRDefault="00CC4F6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0DA3C" w14:textId="77777777" w:rsidR="00136A69" w:rsidRDefault="00136A69">
      <w:r>
        <w:separator/>
      </w:r>
    </w:p>
  </w:footnote>
  <w:footnote w:type="continuationSeparator" w:id="0">
    <w:p w14:paraId="32095835" w14:textId="77777777" w:rsidR="00136A69" w:rsidRDefault="00136A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8ADE3" w14:textId="77777777" w:rsidR="00CC4F65" w:rsidRDefault="00CC4F65">
    <w:pPr>
      <w:spacing w:before="100" w:beforeAutospacing="1" w:after="100" w:afterAutospacing="1"/>
      <w:jc w:val="center"/>
      <w:rPr>
        <w:b/>
        <w:bCs/>
        <w:color w:val="003399"/>
        <w:szCs w:val="20"/>
        <w:u w:val="single"/>
        <w:lang w:val="en-GB"/>
      </w:rPr>
    </w:pPr>
  </w:p>
  <w:p w14:paraId="46D3CE9B" w14:textId="77777777" w:rsidR="00CC4F65" w:rsidRDefault="00AE3D6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142188627">
    <w:abstractNumId w:val="4"/>
  </w:num>
  <w:num w:numId="2" w16cid:durableId="2120836478">
    <w:abstractNumId w:val="8"/>
  </w:num>
  <w:num w:numId="3" w16cid:durableId="529295778">
    <w:abstractNumId w:val="7"/>
  </w:num>
  <w:num w:numId="4" w16cid:durableId="224340199">
    <w:abstractNumId w:val="9"/>
  </w:num>
  <w:num w:numId="5" w16cid:durableId="857620938">
    <w:abstractNumId w:val="6"/>
  </w:num>
  <w:num w:numId="6" w16cid:durableId="1857185682">
    <w:abstractNumId w:val="0"/>
  </w:num>
  <w:num w:numId="7" w16cid:durableId="1121850293">
    <w:abstractNumId w:val="3"/>
  </w:num>
  <w:num w:numId="8" w16cid:durableId="1584223251">
    <w:abstractNumId w:val="11"/>
  </w:num>
  <w:num w:numId="9" w16cid:durableId="990209690">
    <w:abstractNumId w:val="10"/>
  </w:num>
  <w:num w:numId="10" w16cid:durableId="1658922108">
    <w:abstractNumId w:val="2"/>
  </w:num>
  <w:num w:numId="11" w16cid:durableId="26412876">
    <w:abstractNumId w:val="1"/>
  </w:num>
  <w:num w:numId="12" w16cid:durableId="14927223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F65"/>
    <w:rsid w:val="00007A33"/>
    <w:rsid w:val="00092628"/>
    <w:rsid w:val="000D602A"/>
    <w:rsid w:val="00136A69"/>
    <w:rsid w:val="00174F95"/>
    <w:rsid w:val="001C5E39"/>
    <w:rsid w:val="00217377"/>
    <w:rsid w:val="00274EDC"/>
    <w:rsid w:val="00321C91"/>
    <w:rsid w:val="00324CEA"/>
    <w:rsid w:val="005C2536"/>
    <w:rsid w:val="005E7FCE"/>
    <w:rsid w:val="00676DDB"/>
    <w:rsid w:val="006E5685"/>
    <w:rsid w:val="007B52FC"/>
    <w:rsid w:val="00847AC9"/>
    <w:rsid w:val="008516AF"/>
    <w:rsid w:val="008A0FA7"/>
    <w:rsid w:val="009145BD"/>
    <w:rsid w:val="00A45471"/>
    <w:rsid w:val="00AE3D6A"/>
    <w:rsid w:val="00AF269A"/>
    <w:rsid w:val="00B57765"/>
    <w:rsid w:val="00BB256D"/>
    <w:rsid w:val="00BF00F4"/>
    <w:rsid w:val="00BF679A"/>
    <w:rsid w:val="00C14BC6"/>
    <w:rsid w:val="00C8041C"/>
    <w:rsid w:val="00CC4F65"/>
    <w:rsid w:val="00D2635E"/>
    <w:rsid w:val="00DB00C2"/>
    <w:rsid w:val="00E975A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47A16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1356332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41659983">
      <w:bodyDiv w:val="1"/>
      <w:marLeft w:val="0"/>
      <w:marRight w:val="0"/>
      <w:marTop w:val="0"/>
      <w:marBottom w:val="0"/>
      <w:divBdr>
        <w:top w:val="none" w:sz="0" w:space="0" w:color="auto"/>
        <w:left w:val="none" w:sz="0" w:space="0" w:color="auto"/>
        <w:bottom w:val="none" w:sz="0" w:space="0" w:color="auto"/>
        <w:right w:val="none" w:sz="0" w:space="0" w:color="auto"/>
      </w:divBdr>
      <w:divsChild>
        <w:div w:id="7475825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pr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1157</Words>
  <Characters>6601</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7743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25</cp:revision>
  <dcterms:created xsi:type="dcterms:W3CDTF">2026-05-14T06:11:00Z</dcterms:created>
  <dcterms:modified xsi:type="dcterms:W3CDTF">2026-05-20T08:10:00Z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