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1454EF" w:rsidRPr="0027323A" w14:paraId="113C092E" w14:textId="77777777">
        <w:trPr>
          <w:trHeight w:val="20"/>
          <w:jc w:val="center"/>
        </w:trPr>
        <w:tc>
          <w:tcPr>
            <w:tcW w:w="1186" w:type="pct"/>
          </w:tcPr>
          <w:p w14:paraId="1FB47B08" w14:textId="77777777" w:rsidR="001454EF" w:rsidRPr="0027323A" w:rsidRDefault="004F2E4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7323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9E0ADCE" w14:textId="77777777" w:rsidR="001454EF" w:rsidRPr="0027323A" w:rsidRDefault="004F2E47">
            <w:pPr>
              <w:rPr>
                <w:rFonts w:ascii="Arial" w:hAnsi="Arial" w:cs="Arial"/>
                <w:bCs/>
                <w:color w:val="0000FF"/>
                <w:sz w:val="20"/>
                <w:szCs w:val="20"/>
                <w:u w:val="single"/>
              </w:rPr>
            </w:pPr>
            <w:hyperlink r:id="rId7" w:history="1">
              <w:r w:rsidRPr="0027323A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Journal of Geography, Environment and Earth Science International </w:t>
              </w:r>
            </w:hyperlink>
          </w:p>
          <w:p w14:paraId="6B78B81C" w14:textId="77777777" w:rsidR="001454EF" w:rsidRPr="0027323A" w:rsidRDefault="001454E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</w:p>
        </w:tc>
      </w:tr>
      <w:tr w:rsidR="001454EF" w:rsidRPr="0027323A" w14:paraId="5B15D61F" w14:textId="77777777">
        <w:trPr>
          <w:trHeight w:val="20"/>
          <w:jc w:val="center"/>
        </w:trPr>
        <w:tc>
          <w:tcPr>
            <w:tcW w:w="1186" w:type="pct"/>
          </w:tcPr>
          <w:p w14:paraId="4738D8B1" w14:textId="77777777" w:rsidR="001454EF" w:rsidRPr="0027323A" w:rsidRDefault="004F2E4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7323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ADDD3DE" w14:textId="77777777" w:rsidR="001454EF" w:rsidRPr="0027323A" w:rsidRDefault="00324B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Ms_JGEESI_159008</w:t>
            </w:r>
          </w:p>
        </w:tc>
      </w:tr>
      <w:tr w:rsidR="001454EF" w:rsidRPr="0027323A" w14:paraId="0C5EB5F3" w14:textId="77777777">
        <w:trPr>
          <w:trHeight w:val="20"/>
          <w:jc w:val="center"/>
        </w:trPr>
        <w:tc>
          <w:tcPr>
            <w:tcW w:w="1186" w:type="pct"/>
          </w:tcPr>
          <w:p w14:paraId="6FC44172" w14:textId="77777777" w:rsidR="001454EF" w:rsidRPr="0027323A" w:rsidRDefault="004F2E4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7323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70F989D" w14:textId="77777777" w:rsidR="001454EF" w:rsidRPr="0027323A" w:rsidRDefault="00A221C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323A">
              <w:rPr>
                <w:rFonts w:ascii="Arial" w:hAnsi="Arial" w:cs="Arial"/>
                <w:b/>
                <w:sz w:val="20"/>
                <w:szCs w:val="20"/>
                <w:lang w:val="en-GB"/>
              </w:rPr>
              <w:t>MULTI-CRITERIA OPTIMIZATION OF SANITATION SYSTEMS FOR THE TRANSITION TO A CIRCULAR URBAN METABOLISM IN PERI-URBAN ECOSYSTEMS IN MEXICO</w:t>
            </w:r>
          </w:p>
        </w:tc>
      </w:tr>
      <w:tr w:rsidR="001454EF" w:rsidRPr="0027323A" w14:paraId="60D7A8BE" w14:textId="77777777">
        <w:trPr>
          <w:trHeight w:val="20"/>
          <w:jc w:val="center"/>
        </w:trPr>
        <w:tc>
          <w:tcPr>
            <w:tcW w:w="1186" w:type="pct"/>
          </w:tcPr>
          <w:p w14:paraId="2876E8DF" w14:textId="77777777" w:rsidR="001454EF" w:rsidRPr="0027323A" w:rsidRDefault="004F2E4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7323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4D07253" w14:textId="77777777" w:rsidR="001454EF" w:rsidRPr="0027323A" w:rsidRDefault="004F2E4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323A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BBEC6A5" w14:textId="77777777" w:rsidR="001454EF" w:rsidRPr="0027323A" w:rsidRDefault="001454E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208350A" w14:textId="77777777" w:rsidR="001454EF" w:rsidRPr="0027323A" w:rsidRDefault="001454EF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6FE7A243" w14:textId="77777777" w:rsidR="001454EF" w:rsidRPr="0027323A" w:rsidRDefault="004F2E47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27323A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27323A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2448D82E" w14:textId="77777777" w:rsidR="001454EF" w:rsidRPr="0027323A" w:rsidRDefault="001454EF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1454EF" w:rsidRPr="0027323A" w14:paraId="01802CDE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9A2FA9" w14:textId="77777777" w:rsidR="001454EF" w:rsidRPr="0027323A" w:rsidRDefault="001454E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B231CCB" w14:textId="77777777" w:rsidR="001454EF" w:rsidRPr="0027323A" w:rsidRDefault="004F2E4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D146CA4" w14:textId="77777777" w:rsidR="001454EF" w:rsidRPr="0027323A" w:rsidRDefault="004F2E47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27323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7323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398A1B3" w14:textId="77777777" w:rsidR="001454EF" w:rsidRPr="0027323A" w:rsidRDefault="001454E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454EF" w:rsidRPr="0027323A" w14:paraId="21DA220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D45F626" w14:textId="77777777" w:rsidR="001454EF" w:rsidRPr="0027323A" w:rsidRDefault="004F2E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27323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000DDCE" w14:textId="77777777" w:rsidR="001454EF" w:rsidRPr="0027323A" w:rsidRDefault="004F2E47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C4A108C" w14:textId="77777777" w:rsidR="001454EF" w:rsidRPr="0027323A" w:rsidRDefault="007E4A78" w:rsidP="007E4A78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hAnsi="Arial" w:cs="Arial"/>
                <w:b/>
                <w:bCs/>
                <w:sz w:val="20"/>
                <w:szCs w:val="20"/>
              </w:rPr>
              <w:t>The article proposes a modular design for the closure of the hydrological cycle through the revaluation of nutrients for agricultural fertigation, strengthening the water-energy-food-ecosystem (WEFE) nexus that contributes to organic urbanization.</w:t>
            </w:r>
          </w:p>
        </w:tc>
        <w:tc>
          <w:tcPr>
            <w:tcW w:w="1667" w:type="pct"/>
          </w:tcPr>
          <w:p w14:paraId="7069B1E2" w14:textId="7E408C81" w:rsidR="001454EF" w:rsidRPr="0027323A" w:rsidRDefault="00FC783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6732B88B" w14:textId="77777777" w:rsidR="001454EF" w:rsidRPr="0027323A" w:rsidRDefault="001454EF">
      <w:pPr>
        <w:rPr>
          <w:rFonts w:ascii="Arial" w:hAnsi="Arial" w:cs="Arial"/>
          <w:sz w:val="20"/>
          <w:szCs w:val="20"/>
          <w:lang w:val="en-GB"/>
        </w:rPr>
      </w:pPr>
    </w:p>
    <w:p w14:paraId="1FDE94E0" w14:textId="77777777" w:rsidR="001454EF" w:rsidRPr="0027323A" w:rsidRDefault="004F2E4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27323A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90209D3" w14:textId="77777777" w:rsidR="001454EF" w:rsidRPr="0027323A" w:rsidRDefault="001454E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1454EF" w:rsidRPr="0027323A" w14:paraId="4AF82E7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3FC330" w14:textId="77777777" w:rsidR="001454EF" w:rsidRPr="0027323A" w:rsidRDefault="001454E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F2FD29F" w14:textId="77777777" w:rsidR="001454EF" w:rsidRPr="0027323A" w:rsidRDefault="004F2E4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8AFCA7F" w14:textId="77777777" w:rsidR="001454EF" w:rsidRPr="0027323A" w:rsidRDefault="004F2E47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323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7323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454EF" w:rsidRPr="0027323A" w14:paraId="3031C93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1BA49C" w14:textId="77777777" w:rsidR="001454EF" w:rsidRPr="0027323A" w:rsidRDefault="004F2E4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586C78A" w14:textId="77777777" w:rsidR="001454EF" w:rsidRPr="0027323A" w:rsidRDefault="004F2E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32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A1F54A" w14:textId="77777777" w:rsidR="001454EF" w:rsidRPr="0027323A" w:rsidRDefault="004F2E4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732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4BF0F9" w14:textId="77777777" w:rsidR="001454EF" w:rsidRPr="0027323A" w:rsidRDefault="007E4A7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A68592D" w14:textId="6354DF4F" w:rsidR="001454EF" w:rsidRPr="0027323A" w:rsidRDefault="000C32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454EF" w:rsidRPr="0027323A" w14:paraId="43ABD5F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015A31" w14:textId="77777777" w:rsidR="001454EF" w:rsidRPr="0027323A" w:rsidRDefault="004F2E4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BEDAC0B" w14:textId="77777777" w:rsidR="001454EF" w:rsidRPr="0027323A" w:rsidRDefault="004F2E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32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EDFC36" w14:textId="77777777" w:rsidR="001454EF" w:rsidRPr="0027323A" w:rsidRDefault="004F2E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32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F17D44" w14:textId="77777777" w:rsidR="001454EF" w:rsidRPr="0027323A" w:rsidRDefault="007E4A7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E5F9389" w14:textId="5473FAA2" w:rsidR="001454EF" w:rsidRPr="0027323A" w:rsidRDefault="000C32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454EF" w:rsidRPr="0027323A" w14:paraId="7811FAF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23B8353" w14:textId="77777777" w:rsidR="001454EF" w:rsidRPr="0027323A" w:rsidRDefault="004F2E4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7323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029DBE6" w14:textId="77777777" w:rsidR="001454EF" w:rsidRPr="0027323A" w:rsidRDefault="004F2E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32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E5CABD" w14:textId="77777777" w:rsidR="001454EF" w:rsidRPr="0027323A" w:rsidRDefault="004F2E4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732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A9F99BE" w14:textId="77777777" w:rsidR="001454EF" w:rsidRPr="0027323A" w:rsidRDefault="007E4A7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D9C2C5" w14:textId="72387D1D" w:rsidR="001454EF" w:rsidRPr="0027323A" w:rsidRDefault="000C32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454EF" w:rsidRPr="0027323A" w14:paraId="6E4CEF1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D60297" w14:textId="77777777" w:rsidR="001454EF" w:rsidRPr="0027323A" w:rsidRDefault="004F2E4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7323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12E367F" w14:textId="77777777" w:rsidR="001454EF" w:rsidRPr="0027323A" w:rsidRDefault="004F2E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32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ED5F3B" w14:textId="77777777" w:rsidR="001454EF" w:rsidRPr="0027323A" w:rsidRDefault="004F2E4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732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6B4403" w14:textId="77777777" w:rsidR="001454EF" w:rsidRPr="0027323A" w:rsidRDefault="007E4A7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B1CE369" w14:textId="258E993C" w:rsidR="001454EF" w:rsidRPr="0027323A" w:rsidRDefault="000C32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454EF" w:rsidRPr="0027323A" w14:paraId="38BCF06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7D1053" w14:textId="77777777" w:rsidR="001454EF" w:rsidRPr="0027323A" w:rsidRDefault="004F2E4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7323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10E7FC9F" w14:textId="77777777" w:rsidR="001454EF" w:rsidRPr="0027323A" w:rsidRDefault="004F2E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32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D329A4" w14:textId="77777777" w:rsidR="001454EF" w:rsidRPr="0027323A" w:rsidRDefault="004F2E4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732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F15629" w14:textId="77777777" w:rsidR="001454EF" w:rsidRPr="0027323A" w:rsidRDefault="007E4A7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6835E14" w14:textId="17296616" w:rsidR="001454EF" w:rsidRPr="0027323A" w:rsidRDefault="000C32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454EF" w:rsidRPr="0027323A" w14:paraId="16B1C39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6019D4" w14:textId="77777777" w:rsidR="001454EF" w:rsidRPr="0027323A" w:rsidRDefault="004F2E4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7323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58CBB580" w14:textId="77777777" w:rsidR="001454EF" w:rsidRPr="0027323A" w:rsidRDefault="004F2E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32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FEE763" w14:textId="77777777" w:rsidR="001454EF" w:rsidRPr="0027323A" w:rsidRDefault="004F2E4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732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FF8C6A" w14:textId="77777777" w:rsidR="001454EF" w:rsidRPr="0027323A" w:rsidRDefault="007E4A7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0BABB58" w14:textId="28D40F10" w:rsidR="001454EF" w:rsidRPr="0027323A" w:rsidRDefault="000C32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454EF" w:rsidRPr="0027323A" w14:paraId="1474C1E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AA0AB2" w14:textId="77777777" w:rsidR="001454EF" w:rsidRPr="0027323A" w:rsidRDefault="004F2E4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7323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2691788" w14:textId="77777777" w:rsidR="001454EF" w:rsidRPr="0027323A" w:rsidRDefault="004F2E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32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B89BDD" w14:textId="77777777" w:rsidR="001454EF" w:rsidRPr="0027323A" w:rsidRDefault="004F2E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32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4056DB" w14:textId="77777777" w:rsidR="001454EF" w:rsidRPr="0027323A" w:rsidRDefault="007E4A7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4510D36" w14:textId="6F18C788" w:rsidR="001454EF" w:rsidRPr="0027323A" w:rsidRDefault="000C32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454EF" w:rsidRPr="0027323A" w14:paraId="3CDEAE0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3FD3B2" w14:textId="77777777" w:rsidR="001454EF" w:rsidRPr="0027323A" w:rsidRDefault="004F2E4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7323A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51A93B84" w14:textId="77777777" w:rsidR="001454EF" w:rsidRPr="0027323A" w:rsidRDefault="004F2E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32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5D0759" w14:textId="77777777" w:rsidR="001454EF" w:rsidRPr="0027323A" w:rsidRDefault="004F2E4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732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EFDDB6" w14:textId="77777777" w:rsidR="001454EF" w:rsidRPr="0027323A" w:rsidRDefault="007E4A7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197D0A" w14:textId="694EAB50" w:rsidR="001454EF" w:rsidRPr="0027323A" w:rsidRDefault="000C32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454EF" w:rsidRPr="0027323A" w14:paraId="3D9BB5A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5C6B0EF" w14:textId="77777777" w:rsidR="001454EF" w:rsidRPr="0027323A" w:rsidRDefault="004F2E4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323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27EA6B9" w14:textId="77777777" w:rsidR="001454EF" w:rsidRPr="0027323A" w:rsidRDefault="004F2E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32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CF089B" w14:textId="77777777" w:rsidR="001454EF" w:rsidRPr="0027323A" w:rsidRDefault="004F2E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8A16D2" w14:textId="77777777" w:rsidR="001454EF" w:rsidRPr="0027323A" w:rsidRDefault="007E4A7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09A6184" w14:textId="7E636967" w:rsidR="001454EF" w:rsidRPr="0027323A" w:rsidRDefault="000C32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454EF" w:rsidRPr="0027323A" w14:paraId="237C7E0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994CA6C" w14:textId="77777777" w:rsidR="001454EF" w:rsidRPr="0027323A" w:rsidRDefault="004F2E4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323A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C264EBF" w14:textId="77777777" w:rsidR="001454EF" w:rsidRPr="0027323A" w:rsidRDefault="004F2E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32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A7FA75" w14:textId="77777777" w:rsidR="001454EF" w:rsidRPr="0027323A" w:rsidRDefault="004F2E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32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B404B20" w14:textId="77777777" w:rsidR="001454EF" w:rsidRPr="0027323A" w:rsidRDefault="001454E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C8EBE54" w14:textId="77777777" w:rsidR="001454EF" w:rsidRPr="0027323A" w:rsidRDefault="001454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285CBA" w14:textId="77777777" w:rsidR="001454EF" w:rsidRPr="0027323A" w:rsidRDefault="001454E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67A3EF6" w14:textId="77777777" w:rsidR="007E4A78" w:rsidRPr="0027323A" w:rsidRDefault="007E4A7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ACE32B8" w14:textId="214C6E8D" w:rsidR="001454EF" w:rsidRPr="0027323A" w:rsidRDefault="000C32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454EF" w:rsidRPr="0027323A" w14:paraId="6CABFC8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FBD3CB" w14:textId="77777777" w:rsidR="001454EF" w:rsidRPr="0027323A" w:rsidRDefault="004F2E4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323A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CF8F93F" w14:textId="77777777" w:rsidR="001454EF" w:rsidRPr="0027323A" w:rsidRDefault="004F2E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32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7ED250" w14:textId="77777777" w:rsidR="001454EF" w:rsidRPr="0027323A" w:rsidRDefault="004F2E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32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56F42B" w14:textId="77777777" w:rsidR="001454EF" w:rsidRPr="0027323A" w:rsidRDefault="007E4A7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04E1FCCD" w14:textId="24D67083" w:rsidR="001454EF" w:rsidRPr="0027323A" w:rsidRDefault="000C32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454EF" w:rsidRPr="0027323A" w14:paraId="51E54FC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034F10" w14:textId="77777777" w:rsidR="001454EF" w:rsidRPr="0027323A" w:rsidRDefault="004F2E4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323A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2FCDD13" w14:textId="77777777" w:rsidR="001454EF" w:rsidRPr="0027323A" w:rsidRDefault="004F2E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32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B9E796" w14:textId="77777777" w:rsidR="001454EF" w:rsidRPr="0027323A" w:rsidRDefault="004F2E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32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F63C7C" w14:textId="77777777" w:rsidR="001454EF" w:rsidRPr="0027323A" w:rsidRDefault="007E4A7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07B3677" w14:textId="151A4E0F" w:rsidR="001454EF" w:rsidRPr="0027323A" w:rsidRDefault="000C32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454EF" w:rsidRPr="0027323A" w14:paraId="2B1B349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31F88E" w14:textId="77777777" w:rsidR="001454EF" w:rsidRPr="0027323A" w:rsidRDefault="004F2E4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323A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9193E12" w14:textId="77777777" w:rsidR="001454EF" w:rsidRPr="0027323A" w:rsidRDefault="004F2E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32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6F1440" w14:textId="77777777" w:rsidR="001454EF" w:rsidRPr="0027323A" w:rsidRDefault="004F2E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32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68C1AE" w14:textId="77777777" w:rsidR="001454EF" w:rsidRPr="0027323A" w:rsidRDefault="007E4A7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hAnsi="Arial" w:cs="Arial"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35DAEF4D" w14:textId="57C19284" w:rsidR="001454EF" w:rsidRPr="0027323A" w:rsidRDefault="000C32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454EF" w:rsidRPr="0027323A" w14:paraId="238602A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BC5F1D" w14:textId="77777777" w:rsidR="001454EF" w:rsidRPr="0027323A" w:rsidRDefault="004F2E4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323A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E99BD77" w14:textId="77777777" w:rsidR="001454EF" w:rsidRPr="0027323A" w:rsidRDefault="004F2E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32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066794" w14:textId="77777777" w:rsidR="001454EF" w:rsidRPr="0027323A" w:rsidRDefault="004F2E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32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FC08171" w14:textId="77777777" w:rsidR="001454EF" w:rsidRPr="0027323A" w:rsidRDefault="004F2E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32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7329C73" w14:textId="77777777" w:rsidR="001454EF" w:rsidRPr="0027323A" w:rsidRDefault="007E4A7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BA8BDCB" w14:textId="0F6311DF" w:rsidR="001454EF" w:rsidRPr="0027323A" w:rsidRDefault="000C32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454EF" w:rsidRPr="0027323A" w14:paraId="7DF6111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211F81" w14:textId="77777777" w:rsidR="001454EF" w:rsidRPr="0027323A" w:rsidRDefault="004F2E4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323A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CC27957" w14:textId="77777777" w:rsidR="001454EF" w:rsidRPr="0027323A" w:rsidRDefault="004F2E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32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B60ADF" w14:textId="77777777" w:rsidR="001454EF" w:rsidRPr="0027323A" w:rsidRDefault="004F2E4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732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CBE80D" w14:textId="77777777" w:rsidR="001454EF" w:rsidRPr="0027323A" w:rsidRDefault="004F2E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7323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69208CD" w14:textId="77777777" w:rsidR="001454EF" w:rsidRPr="0027323A" w:rsidRDefault="007E4A7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B685E4A" w14:textId="3E614147" w:rsidR="001454EF" w:rsidRPr="0027323A" w:rsidRDefault="000C32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D38F368" w14:textId="77777777" w:rsidR="001454EF" w:rsidRPr="0027323A" w:rsidRDefault="001454E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CDE95E0" w14:textId="77777777" w:rsidR="001454EF" w:rsidRPr="0027323A" w:rsidRDefault="004F2E4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27323A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2289BF4" w14:textId="77777777" w:rsidR="001454EF" w:rsidRPr="0027323A" w:rsidRDefault="001454E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1454EF" w:rsidRPr="0027323A" w14:paraId="3784CB7D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F39091" w14:textId="77777777" w:rsidR="001454EF" w:rsidRPr="0027323A" w:rsidRDefault="001454E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CFDFBF9" w14:textId="77777777" w:rsidR="001454EF" w:rsidRPr="0027323A" w:rsidRDefault="004F2E4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6B83C39" w14:textId="77777777" w:rsidR="001454EF" w:rsidRPr="0027323A" w:rsidRDefault="001454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EB3C75" w14:textId="77777777" w:rsidR="001454EF" w:rsidRPr="0027323A" w:rsidRDefault="004F2E47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7323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7323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F7B47F7" w14:textId="77777777" w:rsidR="001454EF" w:rsidRPr="0027323A" w:rsidRDefault="001454E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454EF" w:rsidRPr="0027323A" w14:paraId="20777593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7F3E84" w14:textId="77777777" w:rsidR="001454EF" w:rsidRPr="0027323A" w:rsidRDefault="004F2E4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88E526D" w14:textId="77777777" w:rsidR="001454EF" w:rsidRPr="0027323A" w:rsidRDefault="001454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6FCFED5" w14:textId="77777777" w:rsidR="001454EF" w:rsidRPr="0027323A" w:rsidRDefault="004F2E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2C9060C" w14:textId="77777777" w:rsidR="001454EF" w:rsidRPr="0027323A" w:rsidRDefault="001454E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4F9DDF1" w14:textId="77777777" w:rsidR="001454EF" w:rsidRPr="0027323A" w:rsidRDefault="007E4A7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Yes. Suitable.</w:t>
            </w:r>
          </w:p>
        </w:tc>
        <w:tc>
          <w:tcPr>
            <w:tcW w:w="1667" w:type="pct"/>
          </w:tcPr>
          <w:p w14:paraId="20C42977" w14:textId="32501029" w:rsidR="001454EF" w:rsidRPr="0027323A" w:rsidRDefault="000C32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454EF" w:rsidRPr="0027323A" w14:paraId="7F87D50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E65CD9" w14:textId="77777777" w:rsidR="001454EF" w:rsidRPr="0027323A" w:rsidRDefault="004F2E4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1D84BF82" w14:textId="77777777" w:rsidR="001454EF" w:rsidRPr="0027323A" w:rsidRDefault="004F2E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08B3AD6E" w14:textId="77777777" w:rsidR="001454EF" w:rsidRPr="0027323A" w:rsidRDefault="004F2E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0110836" w14:textId="77777777" w:rsidR="001454EF" w:rsidRPr="0027323A" w:rsidRDefault="001454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874E2BF" w14:textId="77777777" w:rsidR="001454EF" w:rsidRPr="0027323A" w:rsidRDefault="007E4A7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72B9F38" w14:textId="4B1D25C2" w:rsidR="001454EF" w:rsidRPr="0027323A" w:rsidRDefault="000C32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454EF" w:rsidRPr="0027323A" w14:paraId="0A5F123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90525EC" w14:textId="77777777" w:rsidR="001454EF" w:rsidRPr="0027323A" w:rsidRDefault="004F2E4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27323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58C8C3F" w14:textId="77777777" w:rsidR="001454EF" w:rsidRPr="0027323A" w:rsidRDefault="004F2E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BED51F6" w14:textId="77777777" w:rsidR="001454EF" w:rsidRPr="0027323A" w:rsidRDefault="004F2E4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7323A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A6E149F" w14:textId="77777777" w:rsidR="001454EF" w:rsidRPr="0027323A" w:rsidRDefault="007E4A7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27323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27323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to an extent</w:t>
            </w:r>
          </w:p>
        </w:tc>
        <w:tc>
          <w:tcPr>
            <w:tcW w:w="1667" w:type="pct"/>
          </w:tcPr>
          <w:p w14:paraId="7C19F1D2" w14:textId="4D8B8735" w:rsidR="001454EF" w:rsidRPr="0027323A" w:rsidRDefault="000C32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454EF" w:rsidRPr="0027323A" w14:paraId="272B7A5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4B2E88" w14:textId="77777777" w:rsidR="001454EF" w:rsidRPr="0027323A" w:rsidRDefault="004F2E4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B451416" w14:textId="77777777" w:rsidR="001454EF" w:rsidRPr="0027323A" w:rsidRDefault="004F2E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420736C" w14:textId="77777777" w:rsidR="001454EF" w:rsidRPr="0027323A" w:rsidRDefault="001454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F8D192" w14:textId="77777777" w:rsidR="001454EF" w:rsidRPr="0027323A" w:rsidRDefault="004F2E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138CB7FE" w14:textId="77777777" w:rsidR="001454EF" w:rsidRPr="0027323A" w:rsidRDefault="001454E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87B38C2" w14:textId="77777777" w:rsidR="001454EF" w:rsidRPr="0027323A" w:rsidRDefault="007E4A78" w:rsidP="007E4A7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hAnsi="Arial" w:cs="Arial"/>
                <w:bCs/>
                <w:sz w:val="20"/>
                <w:szCs w:val="20"/>
                <w:lang w:val="en-GB"/>
              </w:rPr>
              <w:t>Reference citations can be improved. As of now it lacks clarity.</w:t>
            </w:r>
          </w:p>
        </w:tc>
        <w:tc>
          <w:tcPr>
            <w:tcW w:w="1667" w:type="pct"/>
          </w:tcPr>
          <w:p w14:paraId="4A3D27C5" w14:textId="5B1ADD81" w:rsidR="001454EF" w:rsidRPr="0027323A" w:rsidRDefault="002428E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eastAsia="MS Mincho" w:hAnsi="Arial" w:cs="Arial"/>
                <w:bCs/>
                <w:sz w:val="20"/>
                <w:szCs w:val="20"/>
              </w:rPr>
              <w:t>These are the references that we found and that served as the basis of the manuscript. There is not much literature on the subject</w:t>
            </w:r>
          </w:p>
        </w:tc>
      </w:tr>
      <w:tr w:rsidR="001454EF" w:rsidRPr="0027323A" w14:paraId="25B47719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026521" w14:textId="77777777" w:rsidR="001454EF" w:rsidRPr="0027323A" w:rsidRDefault="004F2E4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8EE7BED" w14:textId="77777777" w:rsidR="001454EF" w:rsidRPr="0027323A" w:rsidRDefault="004F2E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015243D" w14:textId="77777777" w:rsidR="001454EF" w:rsidRPr="0027323A" w:rsidRDefault="001454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61C1CA3" w14:textId="77777777" w:rsidR="001454EF" w:rsidRPr="0027323A" w:rsidRDefault="004F2E4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838950" w14:textId="77777777" w:rsidR="001454EF" w:rsidRPr="0027323A" w:rsidRDefault="001454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4376B59" w14:textId="77777777" w:rsidR="001454EF" w:rsidRPr="0027323A" w:rsidRDefault="007E4A7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1D1E1265" w14:textId="7DEFBA6B" w:rsidR="001454EF" w:rsidRPr="0027323A" w:rsidRDefault="002428E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7323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156DF504" w14:textId="77777777" w:rsidR="00B0669E" w:rsidRPr="0027323A" w:rsidRDefault="00B0669E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B0669E" w:rsidRPr="0027323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89FBF" w14:textId="77777777" w:rsidR="003C1D61" w:rsidRDefault="003C1D61">
      <w:r>
        <w:separator/>
      </w:r>
    </w:p>
  </w:endnote>
  <w:endnote w:type="continuationSeparator" w:id="0">
    <w:p w14:paraId="58479630" w14:textId="77777777" w:rsidR="003C1D61" w:rsidRDefault="003C1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9F779" w14:textId="77777777" w:rsidR="001454EF" w:rsidRDefault="001454EF">
    <w:pPr>
      <w:pStyle w:val="Footer"/>
      <w:jc w:val="right"/>
    </w:pPr>
  </w:p>
  <w:p w14:paraId="27578725" w14:textId="77777777" w:rsidR="001454EF" w:rsidRDefault="004F2E4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178FB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178FB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63E85408" w14:textId="77777777" w:rsidR="001454EF" w:rsidRDefault="004F2E4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2EC9C95" w14:textId="77777777" w:rsidR="001454EF" w:rsidRDefault="001454EF">
    <w:pPr>
      <w:pStyle w:val="Footer"/>
      <w:jc w:val="right"/>
    </w:pPr>
  </w:p>
  <w:p w14:paraId="2A3FECA0" w14:textId="77777777" w:rsidR="001454EF" w:rsidRDefault="001454E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16762" w14:textId="77777777" w:rsidR="003C1D61" w:rsidRDefault="003C1D61">
      <w:r>
        <w:separator/>
      </w:r>
    </w:p>
  </w:footnote>
  <w:footnote w:type="continuationSeparator" w:id="0">
    <w:p w14:paraId="7499AB30" w14:textId="77777777" w:rsidR="003C1D61" w:rsidRDefault="003C1D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EA160" w14:textId="77777777" w:rsidR="001454EF" w:rsidRDefault="001454EF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A31A32A" w14:textId="77777777" w:rsidR="001454EF" w:rsidRDefault="004F2E4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42683525">
    <w:abstractNumId w:val="4"/>
  </w:num>
  <w:num w:numId="2" w16cid:durableId="1277984368">
    <w:abstractNumId w:val="8"/>
  </w:num>
  <w:num w:numId="3" w16cid:durableId="1593930961">
    <w:abstractNumId w:val="7"/>
  </w:num>
  <w:num w:numId="4" w16cid:durableId="1292394073">
    <w:abstractNumId w:val="9"/>
  </w:num>
  <w:num w:numId="5" w16cid:durableId="73210385">
    <w:abstractNumId w:val="6"/>
  </w:num>
  <w:num w:numId="6" w16cid:durableId="1201091380">
    <w:abstractNumId w:val="0"/>
  </w:num>
  <w:num w:numId="7" w16cid:durableId="335040123">
    <w:abstractNumId w:val="3"/>
  </w:num>
  <w:num w:numId="8" w16cid:durableId="255284548">
    <w:abstractNumId w:val="11"/>
  </w:num>
  <w:num w:numId="9" w16cid:durableId="1898198749">
    <w:abstractNumId w:val="10"/>
  </w:num>
  <w:num w:numId="10" w16cid:durableId="1707221158">
    <w:abstractNumId w:val="2"/>
  </w:num>
  <w:num w:numId="11" w16cid:durableId="1191187807">
    <w:abstractNumId w:val="1"/>
  </w:num>
  <w:num w:numId="12" w16cid:durableId="18141798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4EF"/>
    <w:rsid w:val="00070BE5"/>
    <w:rsid w:val="000C32C9"/>
    <w:rsid w:val="001454EF"/>
    <w:rsid w:val="001A02CC"/>
    <w:rsid w:val="001E6457"/>
    <w:rsid w:val="002428E8"/>
    <w:rsid w:val="0027323A"/>
    <w:rsid w:val="002A7350"/>
    <w:rsid w:val="002E1875"/>
    <w:rsid w:val="00316C55"/>
    <w:rsid w:val="00324BC6"/>
    <w:rsid w:val="003C1D61"/>
    <w:rsid w:val="004F2E47"/>
    <w:rsid w:val="00577536"/>
    <w:rsid w:val="005E6162"/>
    <w:rsid w:val="00617A23"/>
    <w:rsid w:val="00620995"/>
    <w:rsid w:val="006A42AC"/>
    <w:rsid w:val="007E4A78"/>
    <w:rsid w:val="007F3680"/>
    <w:rsid w:val="008E034E"/>
    <w:rsid w:val="009E2AB1"/>
    <w:rsid w:val="00A178FB"/>
    <w:rsid w:val="00A221C2"/>
    <w:rsid w:val="00A968A1"/>
    <w:rsid w:val="00B0669E"/>
    <w:rsid w:val="00B478BB"/>
    <w:rsid w:val="00BF54E2"/>
    <w:rsid w:val="00C61256"/>
    <w:rsid w:val="00CA4657"/>
    <w:rsid w:val="00EC55DD"/>
    <w:rsid w:val="00ED641C"/>
    <w:rsid w:val="00FC7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9F44C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B0669E"/>
    <w:pPr>
      <w:widowControl w:val="0"/>
      <w:autoSpaceDE w:val="0"/>
      <w:autoSpaceDN w:val="0"/>
      <w:ind w:left="107"/>
    </w:pPr>
    <w:rPr>
      <w:sz w:val="22"/>
      <w:szCs w:val="22"/>
    </w:rPr>
  </w:style>
  <w:style w:type="character" w:styleId="UnresolvedMention">
    <w:name w:val="Unresolved Mention"/>
    <w:uiPriority w:val="99"/>
    <w:semiHidden/>
    <w:unhideWhenUsed/>
    <w:rsid w:val="00617A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6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gees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675</Words>
  <Characters>3852</Characters>
  <Application>Microsoft Office Word</Application>
  <DocSecurity>0</DocSecurity>
  <Lines>32</Lines>
  <Paragraphs>9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4518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Editor-20</cp:lastModifiedBy>
  <cp:revision>14</cp:revision>
  <dcterms:created xsi:type="dcterms:W3CDTF">2026-05-22T15:51:00Z</dcterms:created>
  <dcterms:modified xsi:type="dcterms:W3CDTF">2026-05-28T04:30:00Z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