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C06F7" w14:paraId="2A27615B" w14:textId="77777777">
        <w:trPr>
          <w:trHeight w:val="20"/>
          <w:jc w:val="center"/>
        </w:trPr>
        <w:tc>
          <w:tcPr>
            <w:tcW w:w="1186" w:type="pct"/>
          </w:tcPr>
          <w:p w14:paraId="11F58800"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36F2692" w14:textId="77777777" w:rsidR="00AC06F7" w:rsidRDefault="007F1746">
            <w:pPr>
              <w:rPr>
                <w:b/>
                <w:bCs/>
                <w:color w:val="0000FF"/>
                <w:sz w:val="20"/>
                <w:szCs w:val="20"/>
                <w:lang w:val="en-GB"/>
              </w:rPr>
            </w:pPr>
            <w:hyperlink r:id="rId7" w:history="1">
              <w:r>
                <w:rPr>
                  <w:rFonts w:cs="Arial"/>
                  <w:bCs/>
                  <w:noProof/>
                  <w:color w:val="0000FF"/>
                  <w:sz w:val="20"/>
                  <w:szCs w:val="20"/>
                  <w:u w:val="single"/>
                </w:rPr>
                <w:t xml:space="preserve">Journal of Geography, Environment and Earth Science International </w:t>
              </w:r>
            </w:hyperlink>
          </w:p>
        </w:tc>
      </w:tr>
      <w:tr w:rsidR="00AC06F7" w14:paraId="5D966CFF" w14:textId="77777777">
        <w:trPr>
          <w:trHeight w:val="20"/>
          <w:jc w:val="center"/>
        </w:trPr>
        <w:tc>
          <w:tcPr>
            <w:tcW w:w="1186" w:type="pct"/>
          </w:tcPr>
          <w:p w14:paraId="43CEA5A1"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9B4F135" w14:textId="77777777" w:rsidR="00AC06F7" w:rsidRDefault="00776419">
            <w:pPr>
              <w:pStyle w:val="NormalWeb"/>
              <w:spacing w:before="0" w:beforeAutospacing="0" w:after="0" w:afterAutospacing="0"/>
              <w:rPr>
                <w:rFonts w:ascii="Times New Roman" w:hAnsi="Times New Roman" w:cs="Times New Roman"/>
                <w:b/>
                <w:bCs/>
                <w:sz w:val="20"/>
                <w:szCs w:val="20"/>
                <w:lang w:val="en-GB"/>
              </w:rPr>
            </w:pPr>
            <w:r w:rsidRPr="00776419">
              <w:rPr>
                <w:rFonts w:ascii="Times New Roman" w:hAnsi="Times New Roman" w:cs="Times New Roman"/>
                <w:b/>
                <w:bCs/>
                <w:sz w:val="20"/>
                <w:szCs w:val="20"/>
                <w:lang w:val="en-GB"/>
              </w:rPr>
              <w:t>Ms_JGEESI_158868</w:t>
            </w:r>
          </w:p>
        </w:tc>
      </w:tr>
      <w:tr w:rsidR="00AC06F7" w14:paraId="72E31CA3" w14:textId="77777777">
        <w:trPr>
          <w:trHeight w:val="20"/>
          <w:jc w:val="center"/>
        </w:trPr>
        <w:tc>
          <w:tcPr>
            <w:tcW w:w="1186" w:type="pct"/>
          </w:tcPr>
          <w:p w14:paraId="6EE05E4E"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08ED737" w14:textId="77777777" w:rsidR="00AC06F7" w:rsidRDefault="00776419">
            <w:pPr>
              <w:pStyle w:val="NormalWeb"/>
              <w:spacing w:before="0" w:beforeAutospacing="0" w:after="0" w:afterAutospacing="0"/>
              <w:rPr>
                <w:rFonts w:ascii="Times New Roman" w:hAnsi="Times New Roman" w:cs="Times New Roman"/>
                <w:b/>
                <w:sz w:val="20"/>
                <w:szCs w:val="20"/>
                <w:lang w:val="en-GB"/>
              </w:rPr>
            </w:pPr>
            <w:r w:rsidRPr="00776419">
              <w:rPr>
                <w:rFonts w:ascii="Times New Roman" w:hAnsi="Times New Roman" w:cs="Times New Roman"/>
                <w:b/>
                <w:sz w:val="20"/>
                <w:szCs w:val="20"/>
                <w:lang w:val="en-GB"/>
              </w:rPr>
              <w:t>RETHINKING CEMENT PRODUCTION: ENVIRONMENTAL IMPACTS AND SUSTAINABLE SOLUTIONS</w:t>
            </w:r>
          </w:p>
        </w:tc>
      </w:tr>
      <w:tr w:rsidR="00AC06F7" w14:paraId="7B1718B3" w14:textId="77777777">
        <w:trPr>
          <w:trHeight w:val="20"/>
          <w:jc w:val="center"/>
        </w:trPr>
        <w:tc>
          <w:tcPr>
            <w:tcW w:w="1186" w:type="pct"/>
          </w:tcPr>
          <w:p w14:paraId="0DCE9A3F"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A000E45" w14:textId="77777777" w:rsidR="00AC06F7" w:rsidRDefault="007F174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7F304D6C" w14:textId="77777777" w:rsidR="00AC06F7" w:rsidRDefault="00AC06F7">
            <w:pPr>
              <w:pStyle w:val="NormalWeb"/>
              <w:spacing w:before="0" w:beforeAutospacing="0" w:after="0" w:afterAutospacing="0"/>
              <w:rPr>
                <w:rFonts w:ascii="Times New Roman" w:hAnsi="Times New Roman" w:cs="Times New Roman"/>
                <w:b/>
                <w:sz w:val="20"/>
                <w:szCs w:val="20"/>
                <w:lang w:val="en-GB"/>
              </w:rPr>
            </w:pPr>
          </w:p>
        </w:tc>
      </w:tr>
    </w:tbl>
    <w:p w14:paraId="401B7D98" w14:textId="77777777" w:rsidR="00AC06F7" w:rsidRDefault="00AC06F7">
      <w:pPr>
        <w:pStyle w:val="BodyText"/>
        <w:rPr>
          <w:rFonts w:ascii="Times New Roman" w:hAnsi="Times New Roman"/>
          <w:b/>
          <w:bCs/>
          <w:sz w:val="20"/>
          <w:szCs w:val="20"/>
          <w:u w:val="single"/>
          <w:lang w:val="en-GB"/>
        </w:rPr>
      </w:pPr>
    </w:p>
    <w:p w14:paraId="02BC1659" w14:textId="77777777" w:rsidR="00AC06F7" w:rsidRDefault="00AC06F7">
      <w:pPr>
        <w:jc w:val="both"/>
        <w:rPr>
          <w:rFonts w:eastAsia="MS Mincho"/>
          <w:sz w:val="20"/>
          <w:szCs w:val="20"/>
          <w:lang w:val="en-GB" w:eastAsia="x-none"/>
        </w:rPr>
      </w:pPr>
    </w:p>
    <w:p w14:paraId="04B1F322" w14:textId="77777777" w:rsidR="00AC06F7" w:rsidRDefault="007F174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39C90591" w14:textId="77777777" w:rsidR="00AC06F7" w:rsidRDefault="00AC06F7">
      <w:pPr>
        <w:ind w:left="1440"/>
        <w:jc w:val="both"/>
        <w:rPr>
          <w:rFonts w:eastAsia="MS Mincho"/>
          <w:bCs/>
          <w:sz w:val="20"/>
          <w:szCs w:val="20"/>
          <w:lang w:val="en-GB" w:eastAsia="x-none"/>
        </w:rPr>
      </w:pPr>
    </w:p>
    <w:p w14:paraId="6FE76E92" w14:textId="77777777" w:rsidR="00AC06F7" w:rsidRDefault="00AC06F7">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06F7" w14:paraId="58F876B4" w14:textId="77777777">
        <w:trPr>
          <w:trHeight w:val="20"/>
          <w:jc w:val="center"/>
        </w:trPr>
        <w:tc>
          <w:tcPr>
            <w:tcW w:w="1666" w:type="pct"/>
            <w:noWrap/>
          </w:tcPr>
          <w:p w14:paraId="1C89BEF8" w14:textId="77777777" w:rsidR="00AC06F7" w:rsidRDefault="00AC06F7">
            <w:pPr>
              <w:outlineLvl w:val="1"/>
              <w:rPr>
                <w:rFonts w:eastAsia="MS Mincho"/>
                <w:b/>
                <w:bCs/>
                <w:sz w:val="20"/>
                <w:szCs w:val="20"/>
                <w:lang w:val="en-GB"/>
              </w:rPr>
            </w:pPr>
          </w:p>
        </w:tc>
        <w:tc>
          <w:tcPr>
            <w:tcW w:w="1667" w:type="pct"/>
          </w:tcPr>
          <w:p w14:paraId="6B6FE12B" w14:textId="77777777" w:rsidR="00AC06F7" w:rsidRDefault="007F1746">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E1E2DDA" w14:textId="77777777" w:rsidR="00AC06F7" w:rsidRDefault="007F174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D1C828" w14:textId="77777777" w:rsidR="00AC06F7" w:rsidRDefault="00AC06F7">
            <w:pPr>
              <w:outlineLvl w:val="1"/>
              <w:rPr>
                <w:rFonts w:eastAsia="MS Mincho"/>
                <w:bCs/>
                <w:sz w:val="20"/>
                <w:szCs w:val="20"/>
                <w:lang w:val="en-GB"/>
              </w:rPr>
            </w:pPr>
          </w:p>
        </w:tc>
      </w:tr>
      <w:tr w:rsidR="00AC06F7" w14:paraId="1DBADA07" w14:textId="77777777">
        <w:trPr>
          <w:trHeight w:val="20"/>
          <w:jc w:val="center"/>
        </w:trPr>
        <w:tc>
          <w:tcPr>
            <w:tcW w:w="1666" w:type="pct"/>
            <w:noWrap/>
          </w:tcPr>
          <w:p w14:paraId="4EEEBEDE" w14:textId="77777777" w:rsidR="00AC06F7" w:rsidRDefault="007F174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81D1E92" w14:textId="77777777" w:rsidR="00AC06F7" w:rsidRDefault="00AC06F7">
            <w:pPr>
              <w:rPr>
                <w:rFonts w:eastAsia="MS Mincho"/>
                <w:bCs/>
                <w:sz w:val="20"/>
                <w:szCs w:val="20"/>
                <w:lang w:val="en-GB"/>
              </w:rPr>
            </w:pPr>
          </w:p>
        </w:tc>
        <w:tc>
          <w:tcPr>
            <w:tcW w:w="1667" w:type="pct"/>
          </w:tcPr>
          <w:p w14:paraId="502A8B4C" w14:textId="77777777" w:rsidR="00AC06F7" w:rsidRDefault="00BB791A">
            <w:pPr>
              <w:contextualSpacing/>
              <w:rPr>
                <w:b/>
                <w:bCs/>
                <w:sz w:val="20"/>
                <w:szCs w:val="20"/>
                <w:lang w:val="en-GB"/>
              </w:rPr>
            </w:pPr>
            <w:r>
              <w:t>The manuscript addresses an important and timely issue related to the environmental impacts of cement production and sustainable alternatives for reducing carbon emissions in the construction industry. The topic is highly relevant to current global sustainability goals and climate change mitigation strategies. The review covers several important aspects including CO₂ emissions, resource depletion, pollution control technologies, recycled cement, and supplementary cementitious materials. The manuscript can contribute to the scientific community by providing a broad overview of sustainable solutions and recent developments in low-carbon cement technologies.</w:t>
            </w:r>
          </w:p>
        </w:tc>
        <w:tc>
          <w:tcPr>
            <w:tcW w:w="1667" w:type="pct"/>
          </w:tcPr>
          <w:p w14:paraId="0B2ECEA9" w14:textId="33D10778" w:rsidR="00AC06F7" w:rsidRDefault="00572F9E" w:rsidP="00572F9E">
            <w:pPr>
              <w:jc w:val="both"/>
              <w:outlineLvl w:val="1"/>
              <w:rPr>
                <w:rFonts w:eastAsia="MS Mincho"/>
                <w:bCs/>
                <w:sz w:val="20"/>
                <w:szCs w:val="20"/>
                <w:lang w:val="en-GB"/>
              </w:rPr>
            </w:pPr>
            <w:r>
              <w:rPr>
                <w:rFonts w:eastAsia="MS Mincho"/>
                <w:bCs/>
                <w:sz w:val="20"/>
                <w:szCs w:val="20"/>
              </w:rPr>
              <w:t>T</w:t>
            </w:r>
            <w:r w:rsidRPr="00572F9E">
              <w:rPr>
                <w:rFonts w:eastAsia="MS Mincho"/>
                <w:bCs/>
                <w:sz w:val="20"/>
                <w:szCs w:val="20"/>
              </w:rPr>
              <w:t>hank you for the positive and encouraging comments. In response to the valuable suggestions provided, the manuscript has been further strengthened by incorporating additional recent literature, comparative analysis, quantitative assessments and critical interpretation of previous studies. Furthermore, sections on research gaps, future scope and sustainable cement production frameworks have been added to improve the scientific depth and overall contribution of the review.</w:t>
            </w:r>
          </w:p>
        </w:tc>
      </w:tr>
    </w:tbl>
    <w:p w14:paraId="244AED9A" w14:textId="77777777" w:rsidR="00AC06F7" w:rsidRDefault="00AC06F7">
      <w:pPr>
        <w:rPr>
          <w:sz w:val="20"/>
          <w:szCs w:val="20"/>
          <w:lang w:val="en-GB"/>
        </w:rPr>
      </w:pPr>
    </w:p>
    <w:p w14:paraId="6989E31E" w14:textId="77777777" w:rsidR="00AC06F7" w:rsidRDefault="00AC06F7">
      <w:pPr>
        <w:rPr>
          <w:sz w:val="20"/>
          <w:szCs w:val="20"/>
          <w:lang w:val="en-GB"/>
        </w:rPr>
      </w:pPr>
    </w:p>
    <w:p w14:paraId="6B556D50" w14:textId="77777777" w:rsidR="00092F27" w:rsidRPr="00092F27" w:rsidRDefault="00092F27" w:rsidP="00092F27">
      <w:pPr>
        <w:rPr>
          <w:rFonts w:eastAsia="MS Mincho"/>
          <w:b/>
          <w:bCs/>
          <w:sz w:val="20"/>
          <w:szCs w:val="20"/>
          <w:highlight w:val="yellow"/>
          <w:u w:val="single"/>
          <w:lang w:val="en-GB"/>
        </w:rPr>
      </w:pPr>
      <w:r w:rsidRPr="00092F27">
        <w:rPr>
          <w:rFonts w:eastAsia="MS Mincho"/>
          <w:b/>
          <w:bCs/>
          <w:sz w:val="20"/>
          <w:szCs w:val="20"/>
          <w:highlight w:val="yellow"/>
          <w:u w:val="single"/>
          <w:lang w:val="en-GB"/>
        </w:rPr>
        <w:t>PART 2.1 (Objective Evaluation)</w:t>
      </w:r>
    </w:p>
    <w:p w14:paraId="0C4061BD" w14:textId="77777777" w:rsidR="00AC06F7" w:rsidRDefault="00AC06F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06F7" w14:paraId="77A8B85A" w14:textId="77777777">
        <w:trPr>
          <w:trHeight w:val="20"/>
          <w:jc w:val="center"/>
        </w:trPr>
        <w:tc>
          <w:tcPr>
            <w:tcW w:w="1666" w:type="pct"/>
            <w:noWrap/>
          </w:tcPr>
          <w:p w14:paraId="1CF24503" w14:textId="77777777" w:rsidR="00AC06F7" w:rsidRDefault="00AC06F7">
            <w:pPr>
              <w:outlineLvl w:val="1"/>
              <w:rPr>
                <w:rFonts w:eastAsia="MS Mincho"/>
                <w:b/>
                <w:bCs/>
                <w:sz w:val="20"/>
                <w:szCs w:val="20"/>
                <w:lang w:val="en-GB"/>
              </w:rPr>
            </w:pPr>
          </w:p>
        </w:tc>
        <w:tc>
          <w:tcPr>
            <w:tcW w:w="1667" w:type="pct"/>
          </w:tcPr>
          <w:p w14:paraId="154E4428" w14:textId="77777777" w:rsidR="00AC06F7" w:rsidRDefault="007F1746">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7699719E" w14:textId="77777777" w:rsidR="00AC06F7" w:rsidRDefault="007F1746">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C06F7" w14:paraId="7F84F713" w14:textId="77777777">
        <w:trPr>
          <w:trHeight w:val="20"/>
          <w:jc w:val="center"/>
        </w:trPr>
        <w:tc>
          <w:tcPr>
            <w:tcW w:w="1666" w:type="pct"/>
            <w:noWrap/>
          </w:tcPr>
          <w:p w14:paraId="1EB53B93" w14:textId="77777777" w:rsidR="00AC06F7" w:rsidRDefault="007F1746">
            <w:pPr>
              <w:rPr>
                <w:b/>
                <w:bCs/>
                <w:sz w:val="20"/>
                <w:szCs w:val="20"/>
                <w:lang w:val="en-GB"/>
              </w:rPr>
            </w:pPr>
            <w:r>
              <w:rPr>
                <w:b/>
                <w:bCs/>
                <w:sz w:val="20"/>
                <w:szCs w:val="20"/>
                <w:lang w:val="en-GB"/>
              </w:rPr>
              <w:t xml:space="preserve">1. Is the title clear and appropriate for the paper? </w:t>
            </w:r>
          </w:p>
          <w:p w14:paraId="29BB3904"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7144A" w14:textId="77777777" w:rsidR="00AC06F7" w:rsidRDefault="007F174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221972" w14:textId="77777777" w:rsidR="00AC06F7" w:rsidRDefault="00BB791A">
            <w:pPr>
              <w:ind w:left="360"/>
              <w:rPr>
                <w:b/>
                <w:bCs/>
                <w:sz w:val="20"/>
                <w:szCs w:val="20"/>
                <w:lang w:val="en-GB"/>
              </w:rPr>
            </w:pPr>
            <w:r>
              <w:rPr>
                <w:b/>
                <w:bCs/>
                <w:sz w:val="20"/>
                <w:szCs w:val="20"/>
                <w:lang w:val="en-GB"/>
              </w:rPr>
              <w:t>4</w:t>
            </w:r>
          </w:p>
        </w:tc>
        <w:tc>
          <w:tcPr>
            <w:tcW w:w="1667" w:type="pct"/>
          </w:tcPr>
          <w:p w14:paraId="0A371DF5" w14:textId="77777777" w:rsidR="00AC06F7" w:rsidRDefault="00AC06F7">
            <w:pPr>
              <w:outlineLvl w:val="1"/>
              <w:rPr>
                <w:rFonts w:eastAsia="MS Mincho"/>
                <w:bCs/>
                <w:sz w:val="20"/>
                <w:szCs w:val="20"/>
                <w:lang w:val="en-GB"/>
              </w:rPr>
            </w:pPr>
          </w:p>
        </w:tc>
      </w:tr>
      <w:tr w:rsidR="00AC06F7" w14:paraId="49AF7569" w14:textId="77777777">
        <w:trPr>
          <w:trHeight w:val="20"/>
          <w:jc w:val="center"/>
        </w:trPr>
        <w:tc>
          <w:tcPr>
            <w:tcW w:w="1666" w:type="pct"/>
            <w:noWrap/>
          </w:tcPr>
          <w:p w14:paraId="2B078126" w14:textId="77777777" w:rsidR="00AC06F7" w:rsidRDefault="007F1746">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9F26259"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B3DE7A" w14:textId="77777777" w:rsidR="00AC06F7" w:rsidRDefault="007F17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6AC89D" w14:textId="77777777" w:rsidR="00AC06F7" w:rsidRDefault="00BB791A">
            <w:pPr>
              <w:ind w:left="360"/>
              <w:rPr>
                <w:b/>
                <w:bCs/>
                <w:sz w:val="20"/>
                <w:szCs w:val="20"/>
                <w:lang w:val="en-GB"/>
              </w:rPr>
            </w:pPr>
            <w:r>
              <w:rPr>
                <w:b/>
                <w:bCs/>
                <w:sz w:val="20"/>
                <w:szCs w:val="20"/>
                <w:lang w:val="en-GB"/>
              </w:rPr>
              <w:t>4</w:t>
            </w:r>
          </w:p>
        </w:tc>
        <w:tc>
          <w:tcPr>
            <w:tcW w:w="1667" w:type="pct"/>
          </w:tcPr>
          <w:p w14:paraId="609EDDCA" w14:textId="77777777" w:rsidR="00AC06F7" w:rsidRDefault="00AC06F7">
            <w:pPr>
              <w:outlineLvl w:val="1"/>
              <w:rPr>
                <w:rFonts w:eastAsia="MS Mincho"/>
                <w:bCs/>
                <w:sz w:val="20"/>
                <w:szCs w:val="20"/>
                <w:lang w:val="en-GB"/>
              </w:rPr>
            </w:pPr>
          </w:p>
        </w:tc>
      </w:tr>
      <w:tr w:rsidR="00AC06F7" w14:paraId="15CFF134" w14:textId="77777777">
        <w:trPr>
          <w:trHeight w:val="20"/>
          <w:jc w:val="center"/>
        </w:trPr>
        <w:tc>
          <w:tcPr>
            <w:tcW w:w="1666" w:type="pct"/>
            <w:noWrap/>
          </w:tcPr>
          <w:p w14:paraId="6B380D9D"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06F4362"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778F07A"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AE450B" w14:textId="77777777" w:rsidR="00AC06F7" w:rsidRDefault="00BB791A">
            <w:pPr>
              <w:ind w:left="360"/>
              <w:rPr>
                <w:b/>
                <w:bCs/>
                <w:sz w:val="20"/>
                <w:szCs w:val="20"/>
                <w:lang w:val="en-GB"/>
              </w:rPr>
            </w:pPr>
            <w:r>
              <w:rPr>
                <w:b/>
                <w:bCs/>
                <w:sz w:val="20"/>
                <w:szCs w:val="20"/>
                <w:lang w:val="en-GB"/>
              </w:rPr>
              <w:t>4</w:t>
            </w:r>
          </w:p>
        </w:tc>
        <w:tc>
          <w:tcPr>
            <w:tcW w:w="1667" w:type="pct"/>
          </w:tcPr>
          <w:p w14:paraId="699BB732" w14:textId="77777777" w:rsidR="00AC06F7" w:rsidRDefault="00AC06F7">
            <w:pPr>
              <w:outlineLvl w:val="1"/>
              <w:rPr>
                <w:rFonts w:eastAsia="MS Mincho"/>
                <w:bCs/>
                <w:sz w:val="20"/>
                <w:szCs w:val="20"/>
                <w:lang w:val="en-GB"/>
              </w:rPr>
            </w:pPr>
          </w:p>
        </w:tc>
      </w:tr>
      <w:tr w:rsidR="00AC06F7" w14:paraId="44055BA1" w14:textId="77777777">
        <w:trPr>
          <w:trHeight w:val="20"/>
          <w:jc w:val="center"/>
        </w:trPr>
        <w:tc>
          <w:tcPr>
            <w:tcW w:w="1666" w:type="pct"/>
            <w:noWrap/>
          </w:tcPr>
          <w:p w14:paraId="65650AEA"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060A798"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470A6456"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4B8034B" w14:textId="77777777" w:rsidR="00AC06F7" w:rsidRDefault="00BB791A">
            <w:pPr>
              <w:ind w:left="360"/>
              <w:rPr>
                <w:b/>
                <w:bCs/>
                <w:sz w:val="20"/>
                <w:szCs w:val="20"/>
                <w:lang w:val="en-GB"/>
              </w:rPr>
            </w:pPr>
            <w:r>
              <w:rPr>
                <w:b/>
                <w:bCs/>
                <w:sz w:val="20"/>
                <w:szCs w:val="20"/>
                <w:lang w:val="en-GB"/>
              </w:rPr>
              <w:t>4</w:t>
            </w:r>
          </w:p>
        </w:tc>
        <w:tc>
          <w:tcPr>
            <w:tcW w:w="1667" w:type="pct"/>
          </w:tcPr>
          <w:p w14:paraId="52633C19" w14:textId="77777777" w:rsidR="00AC06F7" w:rsidRDefault="00AC06F7">
            <w:pPr>
              <w:outlineLvl w:val="1"/>
              <w:rPr>
                <w:rFonts w:eastAsia="MS Mincho"/>
                <w:bCs/>
                <w:sz w:val="20"/>
                <w:szCs w:val="20"/>
                <w:lang w:val="en-GB"/>
              </w:rPr>
            </w:pPr>
          </w:p>
        </w:tc>
      </w:tr>
      <w:tr w:rsidR="00AC06F7" w14:paraId="12E89025" w14:textId="77777777">
        <w:trPr>
          <w:trHeight w:val="20"/>
          <w:jc w:val="center"/>
        </w:trPr>
        <w:tc>
          <w:tcPr>
            <w:tcW w:w="1666" w:type="pct"/>
            <w:noWrap/>
          </w:tcPr>
          <w:p w14:paraId="1C991372"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78BBBBB"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06ADBB12"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EE559D" w14:textId="77777777" w:rsidR="00AC06F7" w:rsidRDefault="00BB791A">
            <w:pPr>
              <w:ind w:left="360"/>
              <w:rPr>
                <w:b/>
                <w:bCs/>
                <w:sz w:val="20"/>
                <w:szCs w:val="20"/>
                <w:lang w:val="en-GB"/>
              </w:rPr>
            </w:pPr>
            <w:r>
              <w:rPr>
                <w:b/>
                <w:bCs/>
                <w:sz w:val="20"/>
                <w:szCs w:val="20"/>
                <w:lang w:val="en-GB"/>
              </w:rPr>
              <w:t>3</w:t>
            </w:r>
          </w:p>
        </w:tc>
        <w:tc>
          <w:tcPr>
            <w:tcW w:w="1667" w:type="pct"/>
          </w:tcPr>
          <w:p w14:paraId="3F574B17" w14:textId="77777777" w:rsidR="00AC06F7" w:rsidRDefault="00AC06F7">
            <w:pPr>
              <w:outlineLvl w:val="1"/>
              <w:rPr>
                <w:rFonts w:eastAsia="MS Mincho"/>
                <w:bCs/>
                <w:sz w:val="20"/>
                <w:szCs w:val="20"/>
                <w:lang w:val="en-GB"/>
              </w:rPr>
            </w:pPr>
          </w:p>
        </w:tc>
      </w:tr>
      <w:tr w:rsidR="00AC06F7" w14:paraId="5D411A86" w14:textId="77777777">
        <w:trPr>
          <w:trHeight w:val="20"/>
          <w:jc w:val="center"/>
        </w:trPr>
        <w:tc>
          <w:tcPr>
            <w:tcW w:w="1666" w:type="pct"/>
            <w:noWrap/>
          </w:tcPr>
          <w:p w14:paraId="7EEE864C"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1FA30DEB"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9B109"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E976BF" w14:textId="77777777" w:rsidR="00AC06F7" w:rsidRDefault="00BB791A">
            <w:pPr>
              <w:ind w:left="360"/>
              <w:rPr>
                <w:b/>
                <w:bCs/>
                <w:sz w:val="20"/>
                <w:szCs w:val="20"/>
                <w:lang w:val="en-GB"/>
              </w:rPr>
            </w:pPr>
            <w:r>
              <w:rPr>
                <w:b/>
                <w:bCs/>
                <w:sz w:val="20"/>
                <w:szCs w:val="20"/>
                <w:lang w:val="en-GB"/>
              </w:rPr>
              <w:t>4</w:t>
            </w:r>
          </w:p>
        </w:tc>
        <w:tc>
          <w:tcPr>
            <w:tcW w:w="1667" w:type="pct"/>
          </w:tcPr>
          <w:p w14:paraId="0B7D3403" w14:textId="77777777" w:rsidR="00AC06F7" w:rsidRDefault="00AC06F7">
            <w:pPr>
              <w:outlineLvl w:val="1"/>
              <w:rPr>
                <w:rFonts w:eastAsia="MS Mincho"/>
                <w:bCs/>
                <w:sz w:val="20"/>
                <w:szCs w:val="20"/>
                <w:lang w:val="en-GB"/>
              </w:rPr>
            </w:pPr>
          </w:p>
        </w:tc>
      </w:tr>
      <w:tr w:rsidR="00AC06F7" w14:paraId="115BC14F" w14:textId="77777777">
        <w:trPr>
          <w:trHeight w:val="20"/>
          <w:jc w:val="center"/>
        </w:trPr>
        <w:tc>
          <w:tcPr>
            <w:tcW w:w="1666" w:type="pct"/>
            <w:noWrap/>
          </w:tcPr>
          <w:p w14:paraId="25A372CE"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A780070"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5739F" w14:textId="77777777" w:rsidR="00AC06F7" w:rsidRDefault="007F1746">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42177AD" w14:textId="77777777" w:rsidR="00AC06F7" w:rsidRDefault="00BB791A">
            <w:pPr>
              <w:ind w:left="360"/>
              <w:rPr>
                <w:b/>
                <w:bCs/>
                <w:sz w:val="20"/>
                <w:szCs w:val="20"/>
                <w:lang w:val="en-GB"/>
              </w:rPr>
            </w:pPr>
            <w:r>
              <w:rPr>
                <w:b/>
                <w:bCs/>
                <w:sz w:val="20"/>
                <w:szCs w:val="20"/>
                <w:lang w:val="en-GB"/>
              </w:rPr>
              <w:t>5</w:t>
            </w:r>
          </w:p>
        </w:tc>
        <w:tc>
          <w:tcPr>
            <w:tcW w:w="1667" w:type="pct"/>
          </w:tcPr>
          <w:p w14:paraId="32F8E451" w14:textId="77777777" w:rsidR="00AC06F7" w:rsidRDefault="00AC06F7">
            <w:pPr>
              <w:outlineLvl w:val="1"/>
              <w:rPr>
                <w:rFonts w:eastAsia="MS Mincho"/>
                <w:bCs/>
                <w:sz w:val="20"/>
                <w:szCs w:val="20"/>
                <w:lang w:val="en-GB"/>
              </w:rPr>
            </w:pPr>
          </w:p>
        </w:tc>
      </w:tr>
      <w:tr w:rsidR="00AC06F7" w14:paraId="662840E0" w14:textId="77777777">
        <w:trPr>
          <w:trHeight w:val="20"/>
          <w:jc w:val="center"/>
        </w:trPr>
        <w:tc>
          <w:tcPr>
            <w:tcW w:w="1666" w:type="pct"/>
            <w:noWrap/>
          </w:tcPr>
          <w:p w14:paraId="0813AAED"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590F48D"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5502B6BD" w14:textId="77777777" w:rsidR="00AC06F7" w:rsidRDefault="007F17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2951B1" w14:textId="77777777" w:rsidR="00AC06F7" w:rsidRDefault="00BB791A">
            <w:pPr>
              <w:ind w:left="360"/>
              <w:rPr>
                <w:b/>
                <w:bCs/>
                <w:sz w:val="20"/>
                <w:szCs w:val="20"/>
                <w:lang w:val="en-GB"/>
              </w:rPr>
            </w:pPr>
            <w:r>
              <w:rPr>
                <w:b/>
                <w:bCs/>
                <w:sz w:val="20"/>
                <w:szCs w:val="20"/>
                <w:lang w:val="en-GB"/>
              </w:rPr>
              <w:t>3</w:t>
            </w:r>
          </w:p>
        </w:tc>
        <w:tc>
          <w:tcPr>
            <w:tcW w:w="1667" w:type="pct"/>
          </w:tcPr>
          <w:p w14:paraId="202FD5C2" w14:textId="77777777" w:rsidR="00AC06F7" w:rsidRDefault="00AC06F7">
            <w:pPr>
              <w:outlineLvl w:val="1"/>
              <w:rPr>
                <w:rFonts w:eastAsia="MS Mincho"/>
                <w:bCs/>
                <w:sz w:val="20"/>
                <w:szCs w:val="20"/>
                <w:lang w:val="en-GB"/>
              </w:rPr>
            </w:pPr>
          </w:p>
        </w:tc>
      </w:tr>
      <w:tr w:rsidR="00AC06F7" w14:paraId="4C34CB84" w14:textId="77777777">
        <w:trPr>
          <w:trHeight w:val="20"/>
          <w:jc w:val="center"/>
        </w:trPr>
        <w:tc>
          <w:tcPr>
            <w:tcW w:w="1666" w:type="pct"/>
            <w:noWrap/>
          </w:tcPr>
          <w:p w14:paraId="314DC391"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0F5464A0"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3A50486"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AB5D92" w14:textId="77777777" w:rsidR="00AC06F7" w:rsidRDefault="00BB791A">
            <w:pPr>
              <w:ind w:left="360"/>
              <w:rPr>
                <w:b/>
                <w:bCs/>
                <w:sz w:val="20"/>
                <w:szCs w:val="20"/>
                <w:lang w:val="en-GB"/>
              </w:rPr>
            </w:pPr>
            <w:r>
              <w:rPr>
                <w:b/>
                <w:bCs/>
                <w:sz w:val="20"/>
                <w:szCs w:val="20"/>
                <w:lang w:val="en-GB"/>
              </w:rPr>
              <w:t>3</w:t>
            </w:r>
          </w:p>
        </w:tc>
        <w:tc>
          <w:tcPr>
            <w:tcW w:w="1667" w:type="pct"/>
          </w:tcPr>
          <w:p w14:paraId="3531A286" w14:textId="77777777" w:rsidR="00AC06F7" w:rsidRDefault="00AC06F7">
            <w:pPr>
              <w:outlineLvl w:val="1"/>
              <w:rPr>
                <w:rFonts w:eastAsia="MS Mincho"/>
                <w:bCs/>
                <w:sz w:val="20"/>
                <w:szCs w:val="20"/>
                <w:lang w:val="en-GB"/>
              </w:rPr>
            </w:pPr>
          </w:p>
        </w:tc>
      </w:tr>
      <w:tr w:rsidR="00AC06F7" w14:paraId="2E18B03E" w14:textId="77777777">
        <w:trPr>
          <w:trHeight w:val="20"/>
          <w:jc w:val="center"/>
        </w:trPr>
        <w:tc>
          <w:tcPr>
            <w:tcW w:w="1666" w:type="pct"/>
            <w:noWrap/>
          </w:tcPr>
          <w:p w14:paraId="207062D1" w14:textId="77777777" w:rsidR="00AC06F7" w:rsidRDefault="007F174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28BB9EE"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89650"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85B2D0A" w14:textId="77777777" w:rsidR="00AC06F7" w:rsidRDefault="00AC06F7">
            <w:pPr>
              <w:rPr>
                <w:sz w:val="20"/>
                <w:szCs w:val="20"/>
                <w:lang w:val="en-GB"/>
              </w:rPr>
            </w:pPr>
          </w:p>
        </w:tc>
        <w:tc>
          <w:tcPr>
            <w:tcW w:w="1667" w:type="pct"/>
          </w:tcPr>
          <w:p w14:paraId="0CDBB865" w14:textId="77777777" w:rsidR="00AC06F7" w:rsidRDefault="00BB791A">
            <w:pPr>
              <w:contextualSpacing/>
              <w:rPr>
                <w:bCs/>
                <w:sz w:val="20"/>
                <w:szCs w:val="20"/>
                <w:lang w:val="en-GB"/>
              </w:rPr>
            </w:pPr>
            <w:r>
              <w:rPr>
                <w:bCs/>
                <w:sz w:val="20"/>
                <w:szCs w:val="20"/>
                <w:lang w:val="en-GB"/>
              </w:rPr>
              <w:t>3</w:t>
            </w:r>
          </w:p>
        </w:tc>
        <w:tc>
          <w:tcPr>
            <w:tcW w:w="1667" w:type="pct"/>
          </w:tcPr>
          <w:p w14:paraId="643DB369" w14:textId="77777777" w:rsidR="00AC06F7" w:rsidRDefault="00AC06F7">
            <w:pPr>
              <w:outlineLvl w:val="1"/>
              <w:rPr>
                <w:rFonts w:eastAsia="MS Mincho"/>
                <w:bCs/>
                <w:sz w:val="20"/>
                <w:szCs w:val="20"/>
                <w:lang w:val="en-GB"/>
              </w:rPr>
            </w:pPr>
          </w:p>
        </w:tc>
      </w:tr>
      <w:tr w:rsidR="00AC06F7" w14:paraId="08D14E51" w14:textId="77777777">
        <w:trPr>
          <w:trHeight w:val="20"/>
          <w:jc w:val="center"/>
        </w:trPr>
        <w:tc>
          <w:tcPr>
            <w:tcW w:w="1666" w:type="pct"/>
            <w:noWrap/>
          </w:tcPr>
          <w:p w14:paraId="042DFFFC" w14:textId="77777777" w:rsidR="00AC06F7" w:rsidRDefault="007F1746">
            <w:pPr>
              <w:rPr>
                <w:b/>
                <w:sz w:val="20"/>
                <w:szCs w:val="20"/>
                <w:lang w:val="en-GB"/>
              </w:rPr>
            </w:pPr>
            <w:r>
              <w:rPr>
                <w:b/>
                <w:sz w:val="20"/>
                <w:szCs w:val="20"/>
                <w:lang w:val="en-GB"/>
              </w:rPr>
              <w:t>11. Are the conclusions logically arrived?</w:t>
            </w:r>
          </w:p>
          <w:p w14:paraId="73C228A1"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A9DB0A1" w14:textId="77777777" w:rsidR="00AC06F7" w:rsidRDefault="007F17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E8E1258" w14:textId="77777777" w:rsidR="00AC06F7" w:rsidRDefault="00BB791A">
            <w:pPr>
              <w:contextualSpacing/>
              <w:rPr>
                <w:bCs/>
                <w:sz w:val="20"/>
                <w:szCs w:val="20"/>
                <w:lang w:val="en-GB"/>
              </w:rPr>
            </w:pPr>
            <w:r>
              <w:rPr>
                <w:bCs/>
                <w:sz w:val="20"/>
                <w:szCs w:val="20"/>
                <w:lang w:val="en-GB"/>
              </w:rPr>
              <w:t>4</w:t>
            </w:r>
          </w:p>
        </w:tc>
        <w:tc>
          <w:tcPr>
            <w:tcW w:w="1667" w:type="pct"/>
          </w:tcPr>
          <w:p w14:paraId="7B626533" w14:textId="77777777" w:rsidR="00AC06F7" w:rsidRDefault="00AC06F7">
            <w:pPr>
              <w:outlineLvl w:val="1"/>
              <w:rPr>
                <w:rFonts w:eastAsia="MS Mincho"/>
                <w:bCs/>
                <w:sz w:val="20"/>
                <w:szCs w:val="20"/>
                <w:lang w:val="en-GB"/>
              </w:rPr>
            </w:pPr>
          </w:p>
        </w:tc>
      </w:tr>
      <w:tr w:rsidR="00AC06F7" w14:paraId="130D0838" w14:textId="77777777">
        <w:trPr>
          <w:trHeight w:val="20"/>
          <w:jc w:val="center"/>
        </w:trPr>
        <w:tc>
          <w:tcPr>
            <w:tcW w:w="1666" w:type="pct"/>
            <w:noWrap/>
          </w:tcPr>
          <w:p w14:paraId="60B62568" w14:textId="77777777" w:rsidR="00AC06F7" w:rsidRDefault="007F1746">
            <w:pPr>
              <w:rPr>
                <w:b/>
                <w:sz w:val="20"/>
                <w:szCs w:val="20"/>
                <w:lang w:val="en-GB"/>
              </w:rPr>
            </w:pPr>
            <w:r>
              <w:rPr>
                <w:b/>
                <w:sz w:val="20"/>
                <w:szCs w:val="20"/>
                <w:lang w:val="en-GB"/>
              </w:rPr>
              <w:t>12. Are the limitations of the paper discussed?</w:t>
            </w:r>
          </w:p>
          <w:p w14:paraId="46C5F886"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3DBFC2E" w14:textId="77777777" w:rsidR="00AC06F7" w:rsidRDefault="007F17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663FD7" w14:textId="77777777" w:rsidR="00AC06F7" w:rsidRDefault="00BB791A">
            <w:pPr>
              <w:contextualSpacing/>
              <w:rPr>
                <w:bCs/>
                <w:sz w:val="20"/>
                <w:szCs w:val="20"/>
                <w:lang w:val="en-GB"/>
              </w:rPr>
            </w:pPr>
            <w:r>
              <w:rPr>
                <w:bCs/>
                <w:sz w:val="20"/>
                <w:szCs w:val="20"/>
                <w:lang w:val="en-GB"/>
              </w:rPr>
              <w:lastRenderedPageBreak/>
              <w:t>2</w:t>
            </w:r>
          </w:p>
        </w:tc>
        <w:tc>
          <w:tcPr>
            <w:tcW w:w="1667" w:type="pct"/>
          </w:tcPr>
          <w:p w14:paraId="02ABC764" w14:textId="3814F546" w:rsidR="00AC06F7" w:rsidRDefault="00572F9E">
            <w:pPr>
              <w:outlineLvl w:val="1"/>
              <w:rPr>
                <w:rFonts w:eastAsia="MS Mincho"/>
                <w:bCs/>
                <w:sz w:val="20"/>
                <w:szCs w:val="20"/>
                <w:lang w:val="en-GB"/>
              </w:rPr>
            </w:pPr>
            <w:r w:rsidRPr="00572F9E">
              <w:rPr>
                <w:rFonts w:eastAsia="MS Mincho"/>
                <w:bCs/>
                <w:sz w:val="20"/>
                <w:szCs w:val="20"/>
              </w:rPr>
              <w:t xml:space="preserve">The revised manuscript now includes a dedicated </w:t>
            </w:r>
            <w:r w:rsidRPr="00572F9E">
              <w:rPr>
                <w:rFonts w:eastAsia="MS Mincho"/>
                <w:bCs/>
                <w:sz w:val="20"/>
                <w:szCs w:val="20"/>
              </w:rPr>
              <w:lastRenderedPageBreak/>
              <w:t>discussion on the limitations associated with the reviewed studies and sustainable cement technologies.</w:t>
            </w:r>
          </w:p>
        </w:tc>
      </w:tr>
      <w:tr w:rsidR="00AC06F7" w14:paraId="259F4F30" w14:textId="77777777">
        <w:trPr>
          <w:trHeight w:val="20"/>
          <w:jc w:val="center"/>
        </w:trPr>
        <w:tc>
          <w:tcPr>
            <w:tcW w:w="1666" w:type="pct"/>
            <w:noWrap/>
          </w:tcPr>
          <w:p w14:paraId="76010B5C" w14:textId="77777777" w:rsidR="00AC06F7" w:rsidRDefault="007F1746">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211DB00D"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0AF79E4B"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80663B" w14:textId="77777777" w:rsidR="00AC06F7" w:rsidRDefault="007F1746">
            <w:pPr>
              <w:rPr>
                <w:sz w:val="20"/>
                <w:szCs w:val="20"/>
                <w:lang w:val="en-GB"/>
              </w:rPr>
            </w:pPr>
            <w:r>
              <w:rPr>
                <w:color w:val="404040"/>
                <w:sz w:val="20"/>
                <w:szCs w:val="20"/>
                <w:shd w:val="clear" w:color="auto" w:fill="FFFFFF"/>
                <w:lang w:val="en-GB"/>
              </w:rPr>
              <w:t>N/A = Not Applicable</w:t>
            </w:r>
          </w:p>
        </w:tc>
        <w:tc>
          <w:tcPr>
            <w:tcW w:w="1667" w:type="pct"/>
          </w:tcPr>
          <w:p w14:paraId="50DECE1C" w14:textId="77777777" w:rsidR="00AC06F7" w:rsidRDefault="00BB791A">
            <w:pPr>
              <w:contextualSpacing/>
              <w:rPr>
                <w:bCs/>
                <w:sz w:val="20"/>
                <w:szCs w:val="20"/>
                <w:lang w:val="en-GB"/>
              </w:rPr>
            </w:pPr>
            <w:r>
              <w:rPr>
                <w:bCs/>
                <w:sz w:val="20"/>
                <w:szCs w:val="20"/>
                <w:lang w:val="en-GB"/>
              </w:rPr>
              <w:t>4</w:t>
            </w:r>
          </w:p>
        </w:tc>
        <w:tc>
          <w:tcPr>
            <w:tcW w:w="1667" w:type="pct"/>
          </w:tcPr>
          <w:p w14:paraId="0E95D880" w14:textId="77777777" w:rsidR="00AC06F7" w:rsidRDefault="00AC06F7">
            <w:pPr>
              <w:outlineLvl w:val="1"/>
              <w:rPr>
                <w:rFonts w:eastAsia="MS Mincho"/>
                <w:bCs/>
                <w:sz w:val="20"/>
                <w:szCs w:val="20"/>
                <w:lang w:val="en-GB"/>
              </w:rPr>
            </w:pPr>
          </w:p>
        </w:tc>
      </w:tr>
      <w:tr w:rsidR="00AC06F7" w14:paraId="10D03583" w14:textId="77777777">
        <w:trPr>
          <w:trHeight w:val="20"/>
          <w:jc w:val="center"/>
        </w:trPr>
        <w:tc>
          <w:tcPr>
            <w:tcW w:w="1666" w:type="pct"/>
            <w:noWrap/>
          </w:tcPr>
          <w:p w14:paraId="6BADB01D" w14:textId="77777777" w:rsidR="00AC06F7" w:rsidRDefault="007F1746">
            <w:pPr>
              <w:rPr>
                <w:b/>
                <w:sz w:val="20"/>
                <w:szCs w:val="20"/>
                <w:lang w:val="en-GB"/>
              </w:rPr>
            </w:pPr>
            <w:r>
              <w:rPr>
                <w:b/>
                <w:sz w:val="20"/>
                <w:szCs w:val="20"/>
                <w:lang w:val="en-GB"/>
              </w:rPr>
              <w:t>14. Is the manuscript written in clear and understandable language?</w:t>
            </w:r>
          </w:p>
          <w:p w14:paraId="014A33E9"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16B6305D"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6A1489" w14:textId="77777777" w:rsidR="00AC06F7" w:rsidRDefault="007F1746">
            <w:pPr>
              <w:rPr>
                <w:sz w:val="20"/>
                <w:szCs w:val="20"/>
                <w:lang w:val="en-GB"/>
              </w:rPr>
            </w:pPr>
            <w:r>
              <w:rPr>
                <w:color w:val="404040"/>
                <w:sz w:val="20"/>
                <w:szCs w:val="20"/>
                <w:shd w:val="clear" w:color="auto" w:fill="FFFFFF"/>
                <w:lang w:val="en-GB"/>
              </w:rPr>
              <w:t>N/A = Not Applicable</w:t>
            </w:r>
          </w:p>
        </w:tc>
        <w:tc>
          <w:tcPr>
            <w:tcW w:w="1667" w:type="pct"/>
          </w:tcPr>
          <w:p w14:paraId="0EA2AC51" w14:textId="77777777" w:rsidR="00AC06F7" w:rsidRDefault="00BB791A">
            <w:pPr>
              <w:contextualSpacing/>
              <w:rPr>
                <w:bCs/>
                <w:sz w:val="20"/>
                <w:szCs w:val="20"/>
                <w:lang w:val="en-GB"/>
              </w:rPr>
            </w:pPr>
            <w:r>
              <w:rPr>
                <w:bCs/>
                <w:sz w:val="20"/>
                <w:szCs w:val="20"/>
                <w:lang w:val="en-GB"/>
              </w:rPr>
              <w:t>3</w:t>
            </w:r>
          </w:p>
        </w:tc>
        <w:tc>
          <w:tcPr>
            <w:tcW w:w="1667" w:type="pct"/>
          </w:tcPr>
          <w:p w14:paraId="11B967CF" w14:textId="77777777" w:rsidR="00AC06F7" w:rsidRDefault="00AC06F7">
            <w:pPr>
              <w:outlineLvl w:val="1"/>
              <w:rPr>
                <w:rFonts w:eastAsia="MS Mincho"/>
                <w:bCs/>
                <w:sz w:val="20"/>
                <w:szCs w:val="20"/>
                <w:lang w:val="en-GB"/>
              </w:rPr>
            </w:pPr>
          </w:p>
        </w:tc>
      </w:tr>
    </w:tbl>
    <w:p w14:paraId="1EA196BE" w14:textId="77777777" w:rsidR="00AC06F7" w:rsidRDefault="00AC06F7">
      <w:pPr>
        <w:jc w:val="both"/>
        <w:rPr>
          <w:rFonts w:eastAsia="MS Mincho"/>
          <w:b/>
          <w:bCs/>
          <w:sz w:val="20"/>
          <w:szCs w:val="20"/>
          <w:u w:val="single"/>
          <w:lang w:val="en-GB" w:eastAsia="x-none"/>
        </w:rPr>
      </w:pPr>
    </w:p>
    <w:p w14:paraId="3820BAAF" w14:textId="77777777" w:rsidR="00AC06F7" w:rsidRDefault="00AC06F7">
      <w:pPr>
        <w:jc w:val="both"/>
        <w:rPr>
          <w:rFonts w:eastAsia="MS Mincho"/>
          <w:b/>
          <w:bCs/>
          <w:sz w:val="20"/>
          <w:szCs w:val="20"/>
          <w:u w:val="single"/>
          <w:lang w:val="en-GB" w:eastAsia="x-none"/>
        </w:rPr>
      </w:pPr>
    </w:p>
    <w:p w14:paraId="5AA6A63C" w14:textId="77777777" w:rsidR="00AC06F7" w:rsidRDefault="007F1746">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64443C2" w14:textId="77777777" w:rsidR="00AC06F7" w:rsidRDefault="00AC06F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06F7" w14:paraId="1F53E342" w14:textId="77777777">
        <w:trPr>
          <w:trHeight w:val="20"/>
          <w:jc w:val="center"/>
        </w:trPr>
        <w:tc>
          <w:tcPr>
            <w:tcW w:w="1666" w:type="pct"/>
            <w:noWrap/>
          </w:tcPr>
          <w:p w14:paraId="43E83BE6" w14:textId="77777777" w:rsidR="00AC06F7" w:rsidRDefault="00AC06F7">
            <w:pPr>
              <w:outlineLvl w:val="1"/>
              <w:rPr>
                <w:rFonts w:eastAsia="MS Mincho"/>
                <w:b/>
                <w:bCs/>
                <w:sz w:val="20"/>
                <w:szCs w:val="20"/>
                <w:lang w:val="en-GB"/>
              </w:rPr>
            </w:pPr>
          </w:p>
        </w:tc>
        <w:tc>
          <w:tcPr>
            <w:tcW w:w="1667" w:type="pct"/>
          </w:tcPr>
          <w:p w14:paraId="3F4EB8E7" w14:textId="77777777" w:rsidR="00AC06F7" w:rsidRDefault="007F1746">
            <w:pPr>
              <w:outlineLvl w:val="1"/>
              <w:rPr>
                <w:rFonts w:eastAsia="MS Mincho"/>
                <w:b/>
                <w:bCs/>
                <w:sz w:val="20"/>
                <w:szCs w:val="20"/>
                <w:lang w:val="en-GB"/>
              </w:rPr>
            </w:pPr>
            <w:r>
              <w:rPr>
                <w:rFonts w:eastAsia="MS Mincho"/>
                <w:b/>
                <w:bCs/>
                <w:sz w:val="20"/>
                <w:szCs w:val="20"/>
                <w:lang w:val="en-GB"/>
              </w:rPr>
              <w:t>Reviewer’s comment</w:t>
            </w:r>
          </w:p>
          <w:p w14:paraId="4A18414C" w14:textId="77777777" w:rsidR="00AC06F7" w:rsidRDefault="00AC06F7">
            <w:pPr>
              <w:rPr>
                <w:sz w:val="20"/>
                <w:szCs w:val="20"/>
                <w:lang w:val="en-GB"/>
              </w:rPr>
            </w:pPr>
          </w:p>
        </w:tc>
        <w:tc>
          <w:tcPr>
            <w:tcW w:w="1667" w:type="pct"/>
          </w:tcPr>
          <w:p w14:paraId="1F8DD01C" w14:textId="77777777" w:rsidR="00AC06F7" w:rsidRDefault="007F174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75914C" w14:textId="77777777" w:rsidR="00AC06F7" w:rsidRDefault="00AC06F7">
            <w:pPr>
              <w:outlineLvl w:val="1"/>
              <w:rPr>
                <w:rFonts w:eastAsia="MS Mincho"/>
                <w:bCs/>
                <w:sz w:val="20"/>
                <w:szCs w:val="20"/>
                <w:lang w:val="en-GB"/>
              </w:rPr>
            </w:pPr>
          </w:p>
        </w:tc>
      </w:tr>
      <w:tr w:rsidR="00AC06F7" w14:paraId="36C59EDA" w14:textId="77777777">
        <w:trPr>
          <w:trHeight w:val="20"/>
          <w:jc w:val="center"/>
        </w:trPr>
        <w:tc>
          <w:tcPr>
            <w:tcW w:w="1666" w:type="pct"/>
            <w:noWrap/>
          </w:tcPr>
          <w:p w14:paraId="70421BDD" w14:textId="77777777" w:rsidR="00AC06F7" w:rsidRDefault="007F1746">
            <w:pPr>
              <w:rPr>
                <w:b/>
                <w:bCs/>
                <w:sz w:val="20"/>
                <w:szCs w:val="20"/>
                <w:lang w:val="en-GB"/>
              </w:rPr>
            </w:pPr>
            <w:r>
              <w:rPr>
                <w:b/>
                <w:bCs/>
                <w:sz w:val="20"/>
                <w:szCs w:val="20"/>
                <w:lang w:val="en-GB"/>
              </w:rPr>
              <w:t>Is the title of the article suitable?</w:t>
            </w:r>
          </w:p>
          <w:p w14:paraId="3333D2AA" w14:textId="77777777" w:rsidR="00AC06F7" w:rsidRDefault="00AC06F7">
            <w:pPr>
              <w:rPr>
                <w:bCs/>
                <w:sz w:val="20"/>
                <w:szCs w:val="20"/>
                <w:lang w:val="en-GB"/>
              </w:rPr>
            </w:pPr>
          </w:p>
          <w:p w14:paraId="66259474" w14:textId="77777777" w:rsidR="00AC06F7" w:rsidRDefault="007F1746">
            <w:pPr>
              <w:rPr>
                <w:sz w:val="20"/>
                <w:szCs w:val="20"/>
                <w:u w:val="single"/>
                <w:lang w:val="en-GB"/>
              </w:rPr>
            </w:pPr>
            <w:r>
              <w:rPr>
                <w:bCs/>
                <w:sz w:val="20"/>
                <w:szCs w:val="20"/>
                <w:lang w:val="en-GB"/>
              </w:rPr>
              <w:t>If your answer is NO, please provide a brief, clear suggestion for improvement.</w:t>
            </w:r>
          </w:p>
        </w:tc>
        <w:tc>
          <w:tcPr>
            <w:tcW w:w="1667" w:type="pct"/>
          </w:tcPr>
          <w:p w14:paraId="4ABD1808" w14:textId="77777777" w:rsidR="00AC06F7" w:rsidRDefault="00BB791A">
            <w:pPr>
              <w:ind w:left="360"/>
              <w:rPr>
                <w:b/>
                <w:bCs/>
                <w:sz w:val="20"/>
                <w:szCs w:val="20"/>
                <w:lang w:val="en-GB"/>
              </w:rPr>
            </w:pPr>
            <w:r>
              <w:rPr>
                <w:b/>
                <w:bCs/>
                <w:sz w:val="20"/>
                <w:szCs w:val="20"/>
                <w:lang w:val="en-GB"/>
              </w:rPr>
              <w:t>yes</w:t>
            </w:r>
          </w:p>
        </w:tc>
        <w:tc>
          <w:tcPr>
            <w:tcW w:w="1667" w:type="pct"/>
          </w:tcPr>
          <w:p w14:paraId="534FC857" w14:textId="77777777" w:rsidR="00AC06F7" w:rsidRDefault="00AC06F7">
            <w:pPr>
              <w:outlineLvl w:val="1"/>
              <w:rPr>
                <w:rFonts w:eastAsia="MS Mincho"/>
                <w:bCs/>
                <w:sz w:val="20"/>
                <w:szCs w:val="20"/>
                <w:lang w:val="en-GB"/>
              </w:rPr>
            </w:pPr>
          </w:p>
        </w:tc>
      </w:tr>
      <w:tr w:rsidR="00AC06F7" w14:paraId="7C8E24C1" w14:textId="77777777">
        <w:trPr>
          <w:trHeight w:val="20"/>
          <w:jc w:val="center"/>
        </w:trPr>
        <w:tc>
          <w:tcPr>
            <w:tcW w:w="1666" w:type="pct"/>
            <w:noWrap/>
          </w:tcPr>
          <w:p w14:paraId="566BE497" w14:textId="77777777" w:rsidR="00AC06F7" w:rsidRDefault="007F1746">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42D5511" w14:textId="77777777" w:rsidR="00AC06F7" w:rsidRDefault="00AC06F7">
            <w:pPr>
              <w:rPr>
                <w:bCs/>
                <w:sz w:val="20"/>
                <w:szCs w:val="20"/>
                <w:lang w:val="en-GB"/>
              </w:rPr>
            </w:pPr>
          </w:p>
          <w:p w14:paraId="5A252958" w14:textId="77777777" w:rsidR="00AC06F7" w:rsidRDefault="007F1746">
            <w:pPr>
              <w:rPr>
                <w:sz w:val="20"/>
                <w:szCs w:val="20"/>
                <w:lang w:val="en-GB"/>
              </w:rPr>
            </w:pPr>
            <w:r>
              <w:rPr>
                <w:bCs/>
                <w:sz w:val="20"/>
                <w:szCs w:val="20"/>
                <w:lang w:val="en-GB"/>
              </w:rPr>
              <w:t>If your answer is NO, please provide a brief, clear suggestion for improvement.</w:t>
            </w:r>
          </w:p>
        </w:tc>
        <w:tc>
          <w:tcPr>
            <w:tcW w:w="1667" w:type="pct"/>
          </w:tcPr>
          <w:p w14:paraId="5EAFE956" w14:textId="77777777" w:rsidR="00AC06F7" w:rsidRDefault="00BB791A">
            <w:pPr>
              <w:ind w:left="360"/>
              <w:rPr>
                <w:b/>
                <w:bCs/>
                <w:sz w:val="20"/>
                <w:szCs w:val="20"/>
                <w:lang w:val="en-GB"/>
              </w:rPr>
            </w:pPr>
            <w:r>
              <w:rPr>
                <w:b/>
                <w:bCs/>
                <w:sz w:val="20"/>
                <w:szCs w:val="20"/>
                <w:lang w:val="en-GB"/>
              </w:rPr>
              <w:t>Yes</w:t>
            </w:r>
          </w:p>
          <w:p w14:paraId="1D977650" w14:textId="77777777" w:rsidR="00BB791A" w:rsidRPr="00BB791A" w:rsidRDefault="00BB791A" w:rsidP="00BB791A">
            <w:pPr>
              <w:spacing w:before="100" w:beforeAutospacing="1" w:after="100" w:afterAutospacing="1"/>
              <w:rPr>
                <w:lang w:val="en-IN" w:eastAsia="en-IN"/>
              </w:rPr>
            </w:pPr>
            <w:r w:rsidRPr="00BB791A">
              <w:rPr>
                <w:lang w:val="en-IN" w:eastAsia="en-IN"/>
              </w:rPr>
              <w:t>However, the abstract may be improved by including key quantitative findings and a brief description of the review methodology.</w:t>
            </w:r>
          </w:p>
          <w:p w14:paraId="56A2AE62" w14:textId="77777777" w:rsidR="00BB791A" w:rsidRDefault="00BB791A">
            <w:pPr>
              <w:ind w:left="360"/>
              <w:rPr>
                <w:b/>
                <w:bCs/>
                <w:sz w:val="20"/>
                <w:szCs w:val="20"/>
                <w:lang w:val="en-GB"/>
              </w:rPr>
            </w:pPr>
          </w:p>
        </w:tc>
        <w:tc>
          <w:tcPr>
            <w:tcW w:w="1667" w:type="pct"/>
          </w:tcPr>
          <w:p w14:paraId="3A08BED8" w14:textId="1DD2602F" w:rsidR="00AC06F7" w:rsidRDefault="00572F9E">
            <w:pPr>
              <w:outlineLvl w:val="1"/>
              <w:rPr>
                <w:rFonts w:eastAsia="MS Mincho"/>
                <w:bCs/>
                <w:sz w:val="20"/>
                <w:szCs w:val="20"/>
                <w:lang w:val="en-GB"/>
              </w:rPr>
            </w:pPr>
            <w:r w:rsidRPr="00572F9E">
              <w:rPr>
                <w:rFonts w:eastAsia="MS Mincho"/>
                <w:bCs/>
                <w:sz w:val="20"/>
                <w:szCs w:val="20"/>
              </w:rPr>
              <w:t>The abstract has been revised to include important quantitative findings related to global cement production, CO₂ emissions and the emission reduction potential of sustainable cement technologies.</w:t>
            </w:r>
          </w:p>
        </w:tc>
      </w:tr>
      <w:tr w:rsidR="00AC06F7" w14:paraId="30CB50D2" w14:textId="77777777">
        <w:trPr>
          <w:trHeight w:val="20"/>
          <w:jc w:val="center"/>
        </w:trPr>
        <w:tc>
          <w:tcPr>
            <w:tcW w:w="1666" w:type="pct"/>
            <w:noWrap/>
          </w:tcPr>
          <w:p w14:paraId="7424FA78" w14:textId="77777777" w:rsidR="00AC06F7" w:rsidRDefault="007F1746">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9A9BF42" w14:textId="77777777" w:rsidR="00AC06F7" w:rsidRDefault="007F1746">
            <w:pPr>
              <w:rPr>
                <w:b/>
                <w:sz w:val="20"/>
                <w:szCs w:val="20"/>
                <w:lang w:val="en-GB"/>
              </w:rPr>
            </w:pPr>
            <w:r>
              <w:rPr>
                <w:bCs/>
                <w:sz w:val="20"/>
                <w:szCs w:val="20"/>
                <w:lang w:val="en-GB"/>
              </w:rPr>
              <w:t>If your answer is NO, please provide a brief, clear suggestion for improvement.</w:t>
            </w:r>
          </w:p>
        </w:tc>
        <w:tc>
          <w:tcPr>
            <w:tcW w:w="1667" w:type="pct"/>
          </w:tcPr>
          <w:p w14:paraId="101B35F3" w14:textId="77777777" w:rsidR="00AC06F7" w:rsidRDefault="00BB791A">
            <w:pPr>
              <w:contextualSpacing/>
              <w:rPr>
                <w:bCs/>
                <w:sz w:val="20"/>
                <w:szCs w:val="20"/>
                <w:lang w:val="en-GB"/>
              </w:rPr>
            </w:pPr>
            <w:r>
              <w:rPr>
                <w:bCs/>
                <w:sz w:val="20"/>
                <w:szCs w:val="20"/>
                <w:lang w:val="en-GB"/>
              </w:rPr>
              <w:t>No</w:t>
            </w:r>
          </w:p>
          <w:p w14:paraId="7EF15F20" w14:textId="77777777" w:rsidR="00BB791A" w:rsidRPr="00BB791A" w:rsidRDefault="00BB791A" w:rsidP="00BB791A">
            <w:pPr>
              <w:spacing w:before="100" w:beforeAutospacing="1" w:after="100" w:afterAutospacing="1"/>
              <w:rPr>
                <w:lang w:val="en-IN" w:eastAsia="en-IN"/>
              </w:rPr>
            </w:pPr>
            <w:r w:rsidRPr="00BB791A">
              <w:rPr>
                <w:lang w:val="en-IN" w:eastAsia="en-IN"/>
              </w:rPr>
              <w:t>Suggestions for improvement:</w:t>
            </w:r>
          </w:p>
          <w:p w14:paraId="0CDB4324" w14:textId="77777777" w:rsidR="00BB791A" w:rsidRPr="00BB791A" w:rsidRDefault="00BB791A" w:rsidP="00BB791A">
            <w:pPr>
              <w:numPr>
                <w:ilvl w:val="0"/>
                <w:numId w:val="13"/>
              </w:numPr>
              <w:spacing w:before="100" w:beforeAutospacing="1" w:after="100" w:afterAutospacing="1"/>
              <w:rPr>
                <w:lang w:val="en-IN" w:eastAsia="en-IN"/>
              </w:rPr>
            </w:pPr>
            <w:r w:rsidRPr="00BB791A">
              <w:rPr>
                <w:lang w:val="en-IN" w:eastAsia="en-IN"/>
              </w:rPr>
              <w:t xml:space="preserve">Some statistical claims require stronger scientific support and updated references. </w:t>
            </w:r>
          </w:p>
          <w:p w14:paraId="52AB80F0" w14:textId="77777777" w:rsidR="00BB791A" w:rsidRPr="00BB791A" w:rsidRDefault="00BB791A" w:rsidP="00BB791A">
            <w:pPr>
              <w:numPr>
                <w:ilvl w:val="0"/>
                <w:numId w:val="13"/>
              </w:numPr>
              <w:spacing w:before="100" w:beforeAutospacing="1" w:after="100" w:afterAutospacing="1"/>
              <w:rPr>
                <w:lang w:val="en-IN" w:eastAsia="en-IN"/>
              </w:rPr>
            </w:pPr>
            <w:r w:rsidRPr="00BB791A">
              <w:rPr>
                <w:lang w:val="en-IN" w:eastAsia="en-IN"/>
              </w:rPr>
              <w:t xml:space="preserve">The statement regarding “65% of greenhouse gases” appears scientifically inaccurate and should be revised. </w:t>
            </w:r>
          </w:p>
          <w:p w14:paraId="187E4E42" w14:textId="77777777" w:rsidR="00BB791A" w:rsidRPr="00BB791A" w:rsidRDefault="00BB791A" w:rsidP="00BB791A">
            <w:pPr>
              <w:numPr>
                <w:ilvl w:val="0"/>
                <w:numId w:val="13"/>
              </w:numPr>
              <w:spacing w:before="100" w:beforeAutospacing="1" w:after="100" w:afterAutospacing="1"/>
              <w:rPr>
                <w:lang w:val="en-IN" w:eastAsia="en-IN"/>
              </w:rPr>
            </w:pPr>
            <w:r w:rsidRPr="00BB791A">
              <w:rPr>
                <w:lang w:val="en-IN" w:eastAsia="en-IN"/>
              </w:rPr>
              <w:t xml:space="preserve">More critical comparison among sustainable cement technologies is needed. </w:t>
            </w:r>
          </w:p>
          <w:p w14:paraId="408CF000" w14:textId="77777777" w:rsidR="00BB791A" w:rsidRPr="00BB791A" w:rsidRDefault="00BB791A" w:rsidP="00BB791A">
            <w:pPr>
              <w:numPr>
                <w:ilvl w:val="0"/>
                <w:numId w:val="13"/>
              </w:numPr>
              <w:spacing w:before="100" w:beforeAutospacing="1" w:after="100" w:afterAutospacing="1"/>
              <w:rPr>
                <w:lang w:val="en-IN" w:eastAsia="en-IN"/>
              </w:rPr>
            </w:pPr>
            <w:r w:rsidRPr="00BB791A">
              <w:rPr>
                <w:lang w:val="en-IN" w:eastAsia="en-IN"/>
              </w:rPr>
              <w:t xml:space="preserve">The manuscript would benefit from quantitative comparison tables and discussion of industrial feasibility. </w:t>
            </w:r>
          </w:p>
          <w:p w14:paraId="79E0086A" w14:textId="77777777" w:rsidR="00BB791A" w:rsidRPr="00BB791A" w:rsidRDefault="00BB791A" w:rsidP="00BB791A">
            <w:pPr>
              <w:numPr>
                <w:ilvl w:val="0"/>
                <w:numId w:val="13"/>
              </w:numPr>
              <w:spacing w:before="100" w:beforeAutospacing="1" w:after="100" w:afterAutospacing="1"/>
              <w:rPr>
                <w:lang w:val="en-IN" w:eastAsia="en-IN"/>
              </w:rPr>
            </w:pPr>
            <w:r w:rsidRPr="00BB791A">
              <w:rPr>
                <w:lang w:val="en-IN" w:eastAsia="en-IN"/>
              </w:rPr>
              <w:t xml:space="preserve">Limitations and future research directions should be discussed more clearly. </w:t>
            </w:r>
          </w:p>
          <w:p w14:paraId="22AFB13D" w14:textId="77777777" w:rsidR="00BB791A" w:rsidRDefault="00BB791A">
            <w:pPr>
              <w:contextualSpacing/>
              <w:rPr>
                <w:bCs/>
                <w:sz w:val="20"/>
                <w:szCs w:val="20"/>
                <w:lang w:val="en-GB"/>
              </w:rPr>
            </w:pPr>
          </w:p>
        </w:tc>
        <w:tc>
          <w:tcPr>
            <w:tcW w:w="1667" w:type="pct"/>
          </w:tcPr>
          <w:p w14:paraId="5A0FED12" w14:textId="77777777" w:rsidR="00AC06F7" w:rsidRDefault="00AC06F7">
            <w:pPr>
              <w:outlineLvl w:val="1"/>
              <w:rPr>
                <w:rFonts w:eastAsia="MS Mincho"/>
                <w:bCs/>
                <w:sz w:val="20"/>
                <w:szCs w:val="20"/>
                <w:lang w:val="en-GB"/>
              </w:rPr>
            </w:pPr>
          </w:p>
          <w:p w14:paraId="35554B54" w14:textId="25248F16" w:rsidR="00C470DF" w:rsidRDefault="00C470DF" w:rsidP="00C470DF">
            <w:pPr>
              <w:numPr>
                <w:ilvl w:val="0"/>
                <w:numId w:val="14"/>
              </w:numPr>
              <w:ind w:left="243" w:hanging="283"/>
              <w:jc w:val="both"/>
              <w:outlineLvl w:val="1"/>
              <w:rPr>
                <w:rFonts w:eastAsia="MS Mincho"/>
                <w:bCs/>
                <w:sz w:val="20"/>
                <w:szCs w:val="20"/>
              </w:rPr>
            </w:pPr>
            <w:r w:rsidRPr="00C470DF">
              <w:rPr>
                <w:rFonts w:eastAsia="MS Mincho"/>
                <w:bCs/>
                <w:sz w:val="20"/>
                <w:szCs w:val="20"/>
              </w:rPr>
              <w:t>The manuscript has been revised to strengthen the statistical claims by incorporating additional recent and high-quality references from peer-reviewed literature, industry reports and international organizations. Updated citations and supporting data have been added throughout the manuscript to improve the scientific reliability and credibility of the review.</w:t>
            </w:r>
          </w:p>
          <w:p w14:paraId="2926BCA3" w14:textId="77777777" w:rsidR="00C470DF" w:rsidRDefault="00C470DF" w:rsidP="00C470DF">
            <w:pPr>
              <w:numPr>
                <w:ilvl w:val="0"/>
                <w:numId w:val="14"/>
              </w:numPr>
              <w:ind w:left="243" w:hanging="283"/>
              <w:jc w:val="both"/>
              <w:outlineLvl w:val="1"/>
              <w:rPr>
                <w:rFonts w:eastAsia="MS Mincho"/>
                <w:bCs/>
                <w:sz w:val="20"/>
                <w:szCs w:val="20"/>
              </w:rPr>
            </w:pPr>
            <w:r w:rsidRPr="00C470DF">
              <w:rPr>
                <w:rFonts w:eastAsia="MS Mincho"/>
                <w:bCs/>
                <w:sz w:val="20"/>
                <w:szCs w:val="20"/>
              </w:rPr>
              <w:t>Thank you for identifying this issue. The statement has been carefully reviewed and corrected in the revised manuscript to ensure scientific accuracy. Appropriate references have been included to support the revised discussion on greenhouse gas emissions associated with cement production.</w:t>
            </w:r>
          </w:p>
          <w:p w14:paraId="3858B928" w14:textId="77777777" w:rsidR="00C470DF" w:rsidRDefault="00C470DF" w:rsidP="00C470DF">
            <w:pPr>
              <w:numPr>
                <w:ilvl w:val="0"/>
                <w:numId w:val="14"/>
              </w:numPr>
              <w:ind w:left="243" w:hanging="283"/>
              <w:jc w:val="both"/>
              <w:outlineLvl w:val="1"/>
              <w:rPr>
                <w:rFonts w:eastAsia="MS Mincho"/>
                <w:bCs/>
                <w:sz w:val="20"/>
                <w:szCs w:val="20"/>
              </w:rPr>
            </w:pPr>
            <w:r w:rsidRPr="00C470DF">
              <w:rPr>
                <w:rFonts w:eastAsia="MS Mincho"/>
                <w:bCs/>
                <w:sz w:val="20"/>
                <w:szCs w:val="20"/>
              </w:rPr>
              <w:t>The revised manuscript now includes a more critical and comparative evaluation of sustainable cement technologies, including supplementary cementitious materials, recycled cement, alternative fuels, carbon capture technologies and low-carbon binders.</w:t>
            </w:r>
          </w:p>
          <w:p w14:paraId="7B9C6AB3" w14:textId="77777777" w:rsidR="00C470DF" w:rsidRDefault="00C470DF" w:rsidP="00C470DF">
            <w:pPr>
              <w:numPr>
                <w:ilvl w:val="0"/>
                <w:numId w:val="14"/>
              </w:numPr>
              <w:ind w:left="243" w:hanging="283"/>
              <w:jc w:val="both"/>
              <w:outlineLvl w:val="1"/>
              <w:rPr>
                <w:rFonts w:eastAsia="MS Mincho"/>
                <w:bCs/>
                <w:sz w:val="20"/>
                <w:szCs w:val="20"/>
              </w:rPr>
            </w:pPr>
            <w:r w:rsidRPr="00C470DF">
              <w:rPr>
                <w:rFonts w:eastAsia="MS Mincho"/>
                <w:bCs/>
                <w:sz w:val="20"/>
                <w:szCs w:val="20"/>
              </w:rPr>
              <w:t>Quantitative comparison tables summarizing emission reduction potential, clinker replacement levels, energy savings and sustainability performance of various technologies have been added to the revised manuscript.</w:t>
            </w:r>
          </w:p>
          <w:p w14:paraId="492F25D6" w14:textId="6936E65C" w:rsidR="00C470DF" w:rsidRPr="00C470DF" w:rsidRDefault="00C470DF" w:rsidP="00C470DF">
            <w:pPr>
              <w:numPr>
                <w:ilvl w:val="0"/>
                <w:numId w:val="14"/>
              </w:numPr>
              <w:ind w:left="243" w:hanging="283"/>
              <w:jc w:val="both"/>
              <w:outlineLvl w:val="1"/>
              <w:rPr>
                <w:rFonts w:eastAsia="MS Mincho"/>
                <w:bCs/>
                <w:sz w:val="20"/>
                <w:szCs w:val="20"/>
              </w:rPr>
            </w:pPr>
            <w:r w:rsidRPr="00C470DF">
              <w:rPr>
                <w:rFonts w:eastAsia="MS Mincho"/>
                <w:bCs/>
                <w:sz w:val="20"/>
                <w:szCs w:val="20"/>
              </w:rPr>
              <w:t>The revised manuscript now includes a dedicated discussion on the limitations of existing studies and sustainable cement technologies.</w:t>
            </w:r>
          </w:p>
        </w:tc>
      </w:tr>
      <w:tr w:rsidR="00AC06F7" w14:paraId="74105E5B" w14:textId="77777777">
        <w:trPr>
          <w:trHeight w:val="20"/>
          <w:jc w:val="center"/>
        </w:trPr>
        <w:tc>
          <w:tcPr>
            <w:tcW w:w="1666" w:type="pct"/>
            <w:noWrap/>
          </w:tcPr>
          <w:p w14:paraId="02E8461C" w14:textId="77777777" w:rsidR="00AC06F7" w:rsidRDefault="007F1746">
            <w:pPr>
              <w:rPr>
                <w:b/>
                <w:bCs/>
                <w:sz w:val="20"/>
                <w:szCs w:val="20"/>
                <w:lang w:val="en-GB"/>
              </w:rPr>
            </w:pPr>
            <w:r>
              <w:rPr>
                <w:b/>
                <w:bCs/>
                <w:sz w:val="20"/>
                <w:szCs w:val="20"/>
                <w:lang w:val="en-GB"/>
              </w:rPr>
              <w:t xml:space="preserve">Are the references sufficient and recent? </w:t>
            </w:r>
          </w:p>
          <w:p w14:paraId="23D64E08" w14:textId="77777777" w:rsidR="00AC06F7" w:rsidRDefault="00AC06F7">
            <w:pPr>
              <w:rPr>
                <w:bCs/>
                <w:sz w:val="20"/>
                <w:szCs w:val="20"/>
                <w:lang w:val="en-GB"/>
              </w:rPr>
            </w:pPr>
          </w:p>
          <w:p w14:paraId="6F7C42AD" w14:textId="77777777" w:rsidR="00AC06F7" w:rsidRDefault="007F1746">
            <w:pPr>
              <w:rPr>
                <w:b/>
                <w:bCs/>
                <w:sz w:val="20"/>
                <w:szCs w:val="20"/>
                <w:lang w:val="en-GB"/>
              </w:rPr>
            </w:pPr>
            <w:r>
              <w:rPr>
                <w:bCs/>
                <w:sz w:val="20"/>
                <w:szCs w:val="20"/>
                <w:lang w:val="en-GB"/>
              </w:rPr>
              <w:t>If your answer is NO, please provide clear suggestion for improvement.</w:t>
            </w:r>
          </w:p>
        </w:tc>
        <w:tc>
          <w:tcPr>
            <w:tcW w:w="1667" w:type="pct"/>
          </w:tcPr>
          <w:p w14:paraId="0D16D96B" w14:textId="77777777" w:rsidR="00BB791A" w:rsidRPr="00BB791A" w:rsidRDefault="00BB791A" w:rsidP="00BB791A">
            <w:pPr>
              <w:spacing w:before="100" w:beforeAutospacing="1" w:after="100" w:afterAutospacing="1"/>
              <w:rPr>
                <w:lang w:val="en-IN" w:eastAsia="en-IN"/>
              </w:rPr>
            </w:pPr>
            <w:r w:rsidRPr="00BB791A">
              <w:rPr>
                <w:lang w:val="en-IN" w:eastAsia="en-IN"/>
              </w:rPr>
              <w:t>YES</w:t>
            </w:r>
          </w:p>
          <w:p w14:paraId="409F8702" w14:textId="77777777" w:rsidR="00BB791A" w:rsidRPr="00BB791A" w:rsidRDefault="00BB791A" w:rsidP="00BB791A">
            <w:pPr>
              <w:spacing w:before="100" w:beforeAutospacing="1" w:after="100" w:afterAutospacing="1"/>
              <w:rPr>
                <w:lang w:val="en-IN" w:eastAsia="en-IN"/>
              </w:rPr>
            </w:pPr>
            <w:r w:rsidRPr="00BB791A">
              <w:rPr>
                <w:lang w:val="en-IN" w:eastAsia="en-IN"/>
              </w:rPr>
              <w:t>The manuscript includes several recent references from 2024–2025, which strengthens the literature review. However, reference formatting should be made consistent throughout the manuscript.</w:t>
            </w:r>
          </w:p>
          <w:p w14:paraId="430B26DA" w14:textId="77777777" w:rsidR="00AC06F7" w:rsidRDefault="00AC06F7">
            <w:pPr>
              <w:contextualSpacing/>
              <w:rPr>
                <w:bCs/>
                <w:sz w:val="20"/>
                <w:szCs w:val="20"/>
                <w:lang w:val="en-GB"/>
              </w:rPr>
            </w:pPr>
          </w:p>
        </w:tc>
        <w:tc>
          <w:tcPr>
            <w:tcW w:w="1667" w:type="pct"/>
          </w:tcPr>
          <w:p w14:paraId="50823FD5" w14:textId="77777777" w:rsidR="00AC06F7" w:rsidRDefault="00AC06F7">
            <w:pPr>
              <w:outlineLvl w:val="1"/>
              <w:rPr>
                <w:rFonts w:eastAsia="MS Mincho"/>
                <w:bCs/>
                <w:sz w:val="20"/>
                <w:szCs w:val="20"/>
                <w:lang w:val="en-GB"/>
              </w:rPr>
            </w:pPr>
          </w:p>
          <w:p w14:paraId="1DDE4BD8" w14:textId="315BA942" w:rsidR="0052786A" w:rsidRDefault="0052786A">
            <w:pPr>
              <w:outlineLvl w:val="1"/>
              <w:rPr>
                <w:rFonts w:eastAsia="MS Mincho"/>
                <w:bCs/>
                <w:sz w:val="20"/>
                <w:szCs w:val="20"/>
                <w:lang w:val="en-GB"/>
              </w:rPr>
            </w:pPr>
            <w:r w:rsidRPr="0052786A">
              <w:rPr>
                <w:rFonts w:eastAsia="MS Mincho"/>
                <w:bCs/>
                <w:sz w:val="20"/>
                <w:szCs w:val="20"/>
              </w:rPr>
              <w:t>The reference section has been carefully revised and formatted consistently throughout the manuscript in accordance with the journal’s prescribed citation and referencing style.</w:t>
            </w:r>
          </w:p>
        </w:tc>
      </w:tr>
      <w:tr w:rsidR="00AC06F7" w14:paraId="26C54A96" w14:textId="77777777">
        <w:trPr>
          <w:trHeight w:val="20"/>
          <w:jc w:val="center"/>
        </w:trPr>
        <w:tc>
          <w:tcPr>
            <w:tcW w:w="1666" w:type="pct"/>
            <w:noWrap/>
          </w:tcPr>
          <w:p w14:paraId="3300AE70" w14:textId="77777777" w:rsidR="00AC06F7" w:rsidRDefault="007F1746">
            <w:pPr>
              <w:rPr>
                <w:b/>
                <w:bCs/>
                <w:sz w:val="20"/>
                <w:szCs w:val="20"/>
                <w:lang w:val="en-GB"/>
              </w:rPr>
            </w:pPr>
            <w:r>
              <w:rPr>
                <w:b/>
                <w:bCs/>
                <w:sz w:val="20"/>
                <w:szCs w:val="20"/>
                <w:lang w:val="en-GB"/>
              </w:rPr>
              <w:t>Are there ethical issues in this manuscript?</w:t>
            </w:r>
          </w:p>
          <w:p w14:paraId="3C30CF63" w14:textId="77777777" w:rsidR="00AC06F7" w:rsidRDefault="007F1746">
            <w:pPr>
              <w:rPr>
                <w:bCs/>
                <w:sz w:val="20"/>
                <w:szCs w:val="20"/>
                <w:lang w:val="en-GB"/>
              </w:rPr>
            </w:pPr>
            <w:r>
              <w:rPr>
                <w:bCs/>
                <w:sz w:val="20"/>
                <w:szCs w:val="20"/>
                <w:lang w:val="en-GB"/>
              </w:rPr>
              <w:t>(YES or NO)</w:t>
            </w:r>
          </w:p>
          <w:p w14:paraId="3790D47E" w14:textId="77777777" w:rsidR="00AC06F7" w:rsidRDefault="00AC06F7">
            <w:pPr>
              <w:rPr>
                <w:bCs/>
                <w:sz w:val="20"/>
                <w:szCs w:val="20"/>
                <w:lang w:val="en-GB"/>
              </w:rPr>
            </w:pPr>
          </w:p>
          <w:p w14:paraId="4A34C335" w14:textId="77777777" w:rsidR="00AC06F7" w:rsidRDefault="007F1746">
            <w:pPr>
              <w:rPr>
                <w:bCs/>
                <w:sz w:val="20"/>
                <w:szCs w:val="20"/>
                <w:lang w:val="en-GB"/>
              </w:rPr>
            </w:pPr>
            <w:r>
              <w:rPr>
                <w:bCs/>
                <w:sz w:val="20"/>
                <w:szCs w:val="20"/>
                <w:lang w:val="en-GB"/>
              </w:rPr>
              <w:t>(If yes, kindly please write down the ethical issues here in details)</w:t>
            </w:r>
          </w:p>
          <w:p w14:paraId="6531B57F" w14:textId="77777777" w:rsidR="00AC06F7" w:rsidRDefault="00AC06F7">
            <w:pPr>
              <w:rPr>
                <w:b/>
                <w:bCs/>
                <w:sz w:val="20"/>
                <w:szCs w:val="20"/>
                <w:lang w:val="en-GB"/>
              </w:rPr>
            </w:pPr>
          </w:p>
        </w:tc>
        <w:tc>
          <w:tcPr>
            <w:tcW w:w="1667" w:type="pct"/>
          </w:tcPr>
          <w:p w14:paraId="3F0CC2E5" w14:textId="77777777" w:rsidR="00AC06F7" w:rsidRDefault="00BB791A">
            <w:pPr>
              <w:contextualSpacing/>
              <w:rPr>
                <w:bCs/>
                <w:sz w:val="20"/>
                <w:szCs w:val="20"/>
                <w:lang w:val="en-GB"/>
              </w:rPr>
            </w:pPr>
            <w:r>
              <w:rPr>
                <w:bCs/>
                <w:sz w:val="20"/>
                <w:szCs w:val="20"/>
                <w:lang w:val="en-GB"/>
              </w:rPr>
              <w:t>no</w:t>
            </w:r>
          </w:p>
        </w:tc>
        <w:tc>
          <w:tcPr>
            <w:tcW w:w="1667" w:type="pct"/>
          </w:tcPr>
          <w:p w14:paraId="679DAB66" w14:textId="77777777" w:rsidR="00AC06F7" w:rsidRDefault="00AC06F7">
            <w:pPr>
              <w:outlineLvl w:val="1"/>
              <w:rPr>
                <w:rFonts w:eastAsia="MS Mincho"/>
                <w:bCs/>
                <w:sz w:val="20"/>
                <w:szCs w:val="20"/>
                <w:lang w:val="en-GB"/>
              </w:rPr>
            </w:pPr>
          </w:p>
        </w:tc>
      </w:tr>
    </w:tbl>
    <w:p w14:paraId="79CB30DC" w14:textId="77777777" w:rsidR="00AC06F7" w:rsidRDefault="00AC06F7">
      <w:pPr>
        <w:rPr>
          <w:sz w:val="20"/>
          <w:szCs w:val="20"/>
          <w:lang w:val="en-GB"/>
        </w:rPr>
      </w:pPr>
    </w:p>
    <w:p w14:paraId="66ABF692" w14:textId="77777777" w:rsidR="00F62A19" w:rsidRDefault="00F62A19" w:rsidP="00DF662B">
      <w:pPr>
        <w:pStyle w:val="BodyText"/>
        <w:spacing w:before="228"/>
        <w:ind w:left="23"/>
        <w:rPr>
          <w:rFonts w:ascii="Arial" w:hAnsi="Arial" w:cs="Arial"/>
          <w:color w:val="000000"/>
          <w:highlight w:val="yellow"/>
          <w:u w:val="single"/>
        </w:rPr>
      </w:pPr>
      <w:bookmarkStart w:id="0" w:name="_Hlk228437033"/>
      <w:bookmarkStart w:id="1" w:name="_Hlk228262614"/>
      <w:bookmarkStart w:id="2" w:name="_Hlk228444856"/>
      <w:bookmarkStart w:id="3" w:name="_Hlk228443299"/>
    </w:p>
    <w:p w14:paraId="3C20E95B" w14:textId="77777777" w:rsidR="00F62A19" w:rsidRDefault="00F62A19" w:rsidP="00DF662B">
      <w:pPr>
        <w:pStyle w:val="BodyText"/>
        <w:spacing w:before="228"/>
        <w:ind w:left="23"/>
        <w:rPr>
          <w:rFonts w:ascii="Arial" w:hAnsi="Arial" w:cs="Arial"/>
          <w:color w:val="000000"/>
          <w:highlight w:val="yellow"/>
          <w:u w:val="single"/>
        </w:rPr>
      </w:pPr>
    </w:p>
    <w:bookmarkEnd w:id="0"/>
    <w:bookmarkEnd w:id="1"/>
    <w:bookmarkEnd w:id="2"/>
    <w:bookmarkEnd w:id="3"/>
    <w:p w14:paraId="4AA5D5E7" w14:textId="77777777" w:rsidR="00F62A19" w:rsidRDefault="00F62A19" w:rsidP="0091579C">
      <w:pPr>
        <w:pStyle w:val="BodyText"/>
        <w:spacing w:before="228"/>
        <w:rPr>
          <w:rFonts w:ascii="Arial" w:hAnsi="Arial" w:cs="Arial"/>
          <w:color w:val="000000"/>
          <w:highlight w:val="yellow"/>
          <w:u w:val="single"/>
        </w:rPr>
      </w:pPr>
    </w:p>
    <w:sectPr w:rsidR="00F62A1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31957" w14:textId="77777777" w:rsidR="00DC6D59" w:rsidRDefault="00DC6D59">
      <w:r>
        <w:separator/>
      </w:r>
    </w:p>
  </w:endnote>
  <w:endnote w:type="continuationSeparator" w:id="0">
    <w:p w14:paraId="6F76FF45" w14:textId="77777777" w:rsidR="00DC6D59" w:rsidRDefault="00DC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BBA8" w14:textId="77777777" w:rsidR="00AC06F7" w:rsidRDefault="007F17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A3CC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A3CC3">
      <w:rPr>
        <w:b/>
        <w:noProof/>
        <w:sz w:val="20"/>
      </w:rPr>
      <w:t>1</w:t>
    </w:r>
    <w:r>
      <w:rPr>
        <w:b/>
        <w:sz w:val="20"/>
      </w:rPr>
      <w:fldChar w:fldCharType="end"/>
    </w:r>
    <w:r>
      <w:rPr>
        <w:b/>
        <w:sz w:val="20"/>
      </w:rPr>
      <w:br/>
      <w:t>V240326</w:t>
    </w:r>
  </w:p>
  <w:p w14:paraId="3C7FE503" w14:textId="77777777" w:rsidR="00AC06F7" w:rsidRDefault="00AC06F7">
    <w:pPr>
      <w:pStyle w:val="Footer"/>
      <w:jc w:val="right"/>
    </w:pPr>
  </w:p>
  <w:p w14:paraId="11817AC9" w14:textId="77777777" w:rsidR="00AC06F7" w:rsidRDefault="00AC06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69391" w14:textId="77777777" w:rsidR="00DC6D59" w:rsidRDefault="00DC6D59">
      <w:r>
        <w:separator/>
      </w:r>
    </w:p>
  </w:footnote>
  <w:footnote w:type="continuationSeparator" w:id="0">
    <w:p w14:paraId="25C5B8FF" w14:textId="77777777" w:rsidR="00DC6D59" w:rsidRDefault="00DC6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F827D" w14:textId="77777777" w:rsidR="00AC06F7" w:rsidRDefault="00AC06F7">
    <w:pPr>
      <w:spacing w:before="100" w:beforeAutospacing="1" w:after="100" w:afterAutospacing="1"/>
      <w:jc w:val="center"/>
      <w:rPr>
        <w:rFonts w:ascii="Arial" w:hAnsi="Arial" w:cs="Arial"/>
        <w:b/>
        <w:bCs/>
        <w:color w:val="003399"/>
        <w:szCs w:val="20"/>
        <w:u w:val="single"/>
        <w:lang w:val="en-GB"/>
      </w:rPr>
    </w:pPr>
  </w:p>
  <w:p w14:paraId="4B5DCE33" w14:textId="77777777" w:rsidR="00AC06F7" w:rsidRDefault="007F174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EA40C1E"/>
    <w:multiLevelType w:val="hybridMultilevel"/>
    <w:tmpl w:val="2EB2D9B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AAC7502"/>
    <w:multiLevelType w:val="multilevel"/>
    <w:tmpl w:val="2494A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0093812">
    <w:abstractNumId w:val="4"/>
  </w:num>
  <w:num w:numId="2" w16cid:durableId="1212691245">
    <w:abstractNumId w:val="8"/>
  </w:num>
  <w:num w:numId="3" w16cid:durableId="142430895">
    <w:abstractNumId w:val="7"/>
  </w:num>
  <w:num w:numId="4" w16cid:durableId="1382753992">
    <w:abstractNumId w:val="9"/>
  </w:num>
  <w:num w:numId="5" w16cid:durableId="2004964467">
    <w:abstractNumId w:val="6"/>
  </w:num>
  <w:num w:numId="6" w16cid:durableId="1264999535">
    <w:abstractNumId w:val="0"/>
  </w:num>
  <w:num w:numId="7" w16cid:durableId="1562327111">
    <w:abstractNumId w:val="3"/>
  </w:num>
  <w:num w:numId="8" w16cid:durableId="332487300">
    <w:abstractNumId w:val="12"/>
  </w:num>
  <w:num w:numId="9" w16cid:durableId="840779948">
    <w:abstractNumId w:val="10"/>
  </w:num>
  <w:num w:numId="10" w16cid:durableId="2067071753">
    <w:abstractNumId w:val="2"/>
  </w:num>
  <w:num w:numId="11" w16cid:durableId="482242263">
    <w:abstractNumId w:val="1"/>
  </w:num>
  <w:num w:numId="12" w16cid:durableId="247691495">
    <w:abstractNumId w:val="5"/>
  </w:num>
  <w:num w:numId="13" w16cid:durableId="422923168">
    <w:abstractNumId w:val="13"/>
  </w:num>
  <w:num w:numId="14" w16cid:durableId="11282331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CA" w:vendorID="64" w:dllVersion="409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6F7"/>
    <w:rsid w:val="00092F27"/>
    <w:rsid w:val="003A3CC3"/>
    <w:rsid w:val="004D1C5B"/>
    <w:rsid w:val="0052786A"/>
    <w:rsid w:val="00572F9E"/>
    <w:rsid w:val="00622D61"/>
    <w:rsid w:val="00776419"/>
    <w:rsid w:val="007F1746"/>
    <w:rsid w:val="00872A29"/>
    <w:rsid w:val="008C527E"/>
    <w:rsid w:val="0091579C"/>
    <w:rsid w:val="00964BEF"/>
    <w:rsid w:val="00A30DB4"/>
    <w:rsid w:val="00AC06F7"/>
    <w:rsid w:val="00BB791A"/>
    <w:rsid w:val="00C470DF"/>
    <w:rsid w:val="00D5453A"/>
    <w:rsid w:val="00DC6D59"/>
    <w:rsid w:val="00DF662B"/>
    <w:rsid w:val="00E07A97"/>
    <w:rsid w:val="00E8644A"/>
    <w:rsid w:val="00F62A19"/>
  </w:rsids>
  <m:mathPr>
    <m:mathFont m:val="Cambria Math"/>
    <m:brkBin m:val="before"/>
    <m:brkBinSub m:val="--"/>
    <m:smallFrac m:val="0"/>
    <m:dispDef/>
    <m:lMargin m:val="0"/>
    <m:rMargin m:val="0"/>
    <m:defJc m:val="centerGroup"/>
    <m:wrapIndent m:val="1440"/>
    <m:intLim m:val="subSup"/>
    <m:naryLim m:val="undOvr"/>
  </m:mathPr>
  <w:themeFontLang w:val="en-I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38A80"/>
  <w15:docId w15:val="{33869481-CFAA-473F-9CBA-3C6EC69E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D6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DF662B"/>
    <w:pPr>
      <w:widowControl w:val="0"/>
      <w:autoSpaceDE w:val="0"/>
      <w:autoSpaceDN w:val="0"/>
      <w:ind w:left="107"/>
    </w:pPr>
    <w:rPr>
      <w:sz w:val="22"/>
      <w:szCs w:val="22"/>
    </w:rPr>
  </w:style>
  <w:style w:type="character" w:styleId="UnresolvedMention">
    <w:name w:val="Unresolved Mention"/>
    <w:uiPriority w:val="99"/>
    <w:semiHidden/>
    <w:unhideWhenUsed/>
    <w:rsid w:val="00872A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0495144">
      <w:bodyDiv w:val="1"/>
      <w:marLeft w:val="0"/>
      <w:marRight w:val="0"/>
      <w:marTop w:val="0"/>
      <w:marBottom w:val="0"/>
      <w:divBdr>
        <w:top w:val="none" w:sz="0" w:space="0" w:color="auto"/>
        <w:left w:val="none" w:sz="0" w:space="0" w:color="auto"/>
        <w:bottom w:val="none" w:sz="0" w:space="0" w:color="auto"/>
        <w:right w:val="none" w:sz="0" w:space="0" w:color="auto"/>
      </w:divBdr>
    </w:div>
    <w:div w:id="7062198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4371682">
      <w:bodyDiv w:val="1"/>
      <w:marLeft w:val="0"/>
      <w:marRight w:val="0"/>
      <w:marTop w:val="0"/>
      <w:marBottom w:val="0"/>
      <w:divBdr>
        <w:top w:val="none" w:sz="0" w:space="0" w:color="auto"/>
        <w:left w:val="none" w:sz="0" w:space="0" w:color="auto"/>
        <w:bottom w:val="none" w:sz="0" w:space="0" w:color="auto"/>
        <w:right w:val="none" w:sz="0" w:space="0" w:color="auto"/>
      </w:divBdr>
    </w:div>
    <w:div w:id="91652240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1317567">
      <w:bodyDiv w:val="1"/>
      <w:marLeft w:val="0"/>
      <w:marRight w:val="0"/>
      <w:marTop w:val="0"/>
      <w:marBottom w:val="0"/>
      <w:divBdr>
        <w:top w:val="none" w:sz="0" w:space="0" w:color="auto"/>
        <w:left w:val="none" w:sz="0" w:space="0" w:color="auto"/>
        <w:bottom w:val="none" w:sz="0" w:space="0" w:color="auto"/>
        <w:right w:val="none" w:sz="0" w:space="0" w:color="auto"/>
      </w:divBdr>
    </w:div>
    <w:div w:id="113937339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381105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2627415">
      <w:bodyDiv w:val="1"/>
      <w:marLeft w:val="0"/>
      <w:marRight w:val="0"/>
      <w:marTop w:val="0"/>
      <w:marBottom w:val="0"/>
      <w:divBdr>
        <w:top w:val="none" w:sz="0" w:space="0" w:color="auto"/>
        <w:left w:val="none" w:sz="0" w:space="0" w:color="auto"/>
        <w:bottom w:val="none" w:sz="0" w:space="0" w:color="auto"/>
        <w:right w:val="none" w:sz="0" w:space="0" w:color="auto"/>
      </w:divBdr>
    </w:div>
    <w:div w:id="1804226509">
      <w:bodyDiv w:val="1"/>
      <w:marLeft w:val="0"/>
      <w:marRight w:val="0"/>
      <w:marTop w:val="0"/>
      <w:marBottom w:val="0"/>
      <w:divBdr>
        <w:top w:val="none" w:sz="0" w:space="0" w:color="auto"/>
        <w:left w:val="none" w:sz="0" w:space="0" w:color="auto"/>
        <w:bottom w:val="none" w:sz="0" w:space="0" w:color="auto"/>
        <w:right w:val="none" w:sz="0" w:space="0" w:color="auto"/>
      </w:divBdr>
    </w:div>
    <w:div w:id="18799737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e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42</cp:revision>
  <dcterms:created xsi:type="dcterms:W3CDTF">2026-03-24T06:32:00Z</dcterms:created>
  <dcterms:modified xsi:type="dcterms:W3CDTF">2026-05-27T10:57:00Z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