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35BF" w14:paraId="45405CC6" w14:textId="77777777">
        <w:trPr>
          <w:trHeight w:val="20"/>
          <w:jc w:val="center"/>
        </w:trPr>
        <w:tc>
          <w:tcPr>
            <w:tcW w:w="1186" w:type="pct"/>
          </w:tcPr>
          <w:p w14:paraId="69873D1F"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440CE8B" w14:textId="77777777" w:rsidR="001F35BF" w:rsidRDefault="00AD7812">
            <w:pPr>
              <w:rPr>
                <w:b/>
                <w:bCs/>
                <w:color w:val="0000FF"/>
                <w:sz w:val="20"/>
                <w:szCs w:val="20"/>
                <w:lang w:val="en-GB"/>
              </w:rPr>
            </w:pPr>
            <w:hyperlink r:id="rId7" w:history="1">
              <w:r>
                <w:rPr>
                  <w:rFonts w:cs="Arial"/>
                  <w:bCs/>
                  <w:noProof/>
                  <w:color w:val="0000FF"/>
                  <w:sz w:val="20"/>
                  <w:szCs w:val="20"/>
                  <w:u w:val="single"/>
                </w:rPr>
                <w:t xml:space="preserve">Journal of Geography, Environment and Earth Science International </w:t>
              </w:r>
            </w:hyperlink>
          </w:p>
        </w:tc>
      </w:tr>
      <w:tr w:rsidR="001F35BF" w14:paraId="654F9638" w14:textId="77777777">
        <w:trPr>
          <w:trHeight w:val="20"/>
          <w:jc w:val="center"/>
        </w:trPr>
        <w:tc>
          <w:tcPr>
            <w:tcW w:w="1186" w:type="pct"/>
          </w:tcPr>
          <w:p w14:paraId="5133ED33"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01F8C20" w14:textId="77777777" w:rsidR="001F35BF" w:rsidRDefault="006E4297">
            <w:pPr>
              <w:pStyle w:val="NormalWeb"/>
              <w:spacing w:before="0" w:beforeAutospacing="0" w:after="0" w:afterAutospacing="0"/>
              <w:rPr>
                <w:rFonts w:ascii="Times New Roman" w:hAnsi="Times New Roman" w:cs="Times New Roman"/>
                <w:b/>
                <w:bCs/>
                <w:sz w:val="20"/>
                <w:szCs w:val="20"/>
                <w:lang w:val="en-GB"/>
              </w:rPr>
            </w:pPr>
            <w:r w:rsidRPr="006E4297">
              <w:rPr>
                <w:rFonts w:ascii="Times New Roman" w:hAnsi="Times New Roman" w:cs="Times New Roman"/>
                <w:b/>
                <w:bCs/>
                <w:sz w:val="20"/>
                <w:szCs w:val="20"/>
                <w:lang w:val="en-GB"/>
              </w:rPr>
              <w:t>Ms_JGEESI_158827</w:t>
            </w:r>
          </w:p>
        </w:tc>
      </w:tr>
      <w:tr w:rsidR="001F35BF" w14:paraId="48878317" w14:textId="77777777">
        <w:trPr>
          <w:trHeight w:val="20"/>
          <w:jc w:val="center"/>
        </w:trPr>
        <w:tc>
          <w:tcPr>
            <w:tcW w:w="1186" w:type="pct"/>
          </w:tcPr>
          <w:p w14:paraId="3942C014"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0CFA205" w14:textId="77777777" w:rsidR="001F35BF" w:rsidRDefault="006E4297">
            <w:pPr>
              <w:pStyle w:val="NormalWeb"/>
              <w:spacing w:before="0" w:beforeAutospacing="0" w:after="0" w:afterAutospacing="0"/>
              <w:rPr>
                <w:rFonts w:ascii="Times New Roman" w:hAnsi="Times New Roman" w:cs="Times New Roman"/>
                <w:b/>
                <w:sz w:val="20"/>
                <w:szCs w:val="20"/>
                <w:lang w:val="en-GB"/>
              </w:rPr>
            </w:pPr>
            <w:r w:rsidRPr="006E4297">
              <w:rPr>
                <w:rFonts w:ascii="Times New Roman" w:hAnsi="Times New Roman" w:cs="Times New Roman"/>
                <w:b/>
                <w:sz w:val="20"/>
                <w:szCs w:val="20"/>
                <w:lang w:val="en-GB"/>
              </w:rPr>
              <w:t xml:space="preserve">Influence of Pre-sowing Treatments on Seed Germination and Seedling Development of Albizia </w:t>
            </w:r>
            <w:proofErr w:type="spellStart"/>
            <w:r w:rsidRPr="006E4297">
              <w:rPr>
                <w:rFonts w:ascii="Times New Roman" w:hAnsi="Times New Roman" w:cs="Times New Roman"/>
                <w:b/>
                <w:sz w:val="20"/>
                <w:szCs w:val="20"/>
                <w:lang w:val="en-GB"/>
              </w:rPr>
              <w:t>procera:A</w:t>
            </w:r>
            <w:proofErr w:type="spellEnd"/>
            <w:r w:rsidRPr="006E4297">
              <w:rPr>
                <w:rFonts w:ascii="Times New Roman" w:hAnsi="Times New Roman" w:cs="Times New Roman"/>
                <w:b/>
                <w:sz w:val="20"/>
                <w:szCs w:val="20"/>
                <w:lang w:val="en-GB"/>
              </w:rPr>
              <w:t xml:space="preserve"> Review</w:t>
            </w:r>
          </w:p>
        </w:tc>
      </w:tr>
      <w:tr w:rsidR="001F35BF" w14:paraId="34DFA0DE" w14:textId="77777777">
        <w:trPr>
          <w:trHeight w:val="20"/>
          <w:jc w:val="center"/>
        </w:trPr>
        <w:tc>
          <w:tcPr>
            <w:tcW w:w="1186" w:type="pct"/>
          </w:tcPr>
          <w:p w14:paraId="11BCEB11"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7929942" w14:textId="77777777" w:rsidR="001F35BF" w:rsidRDefault="00AD781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E0E47A6" w14:textId="77777777" w:rsidR="001F35BF" w:rsidRDefault="001F35BF">
            <w:pPr>
              <w:pStyle w:val="NormalWeb"/>
              <w:spacing w:before="0" w:beforeAutospacing="0" w:after="0" w:afterAutospacing="0"/>
              <w:rPr>
                <w:rFonts w:ascii="Times New Roman" w:hAnsi="Times New Roman" w:cs="Times New Roman"/>
                <w:b/>
                <w:sz w:val="20"/>
                <w:szCs w:val="20"/>
                <w:lang w:val="en-GB"/>
              </w:rPr>
            </w:pPr>
          </w:p>
        </w:tc>
      </w:tr>
    </w:tbl>
    <w:p w14:paraId="022B3E57" w14:textId="77777777" w:rsidR="001F35BF" w:rsidRDefault="001F35BF">
      <w:pPr>
        <w:pStyle w:val="BodyText"/>
        <w:rPr>
          <w:rFonts w:ascii="Times New Roman" w:hAnsi="Times New Roman"/>
          <w:b/>
          <w:bCs/>
          <w:sz w:val="20"/>
          <w:szCs w:val="20"/>
          <w:u w:val="single"/>
          <w:lang w:val="en-GB"/>
        </w:rPr>
      </w:pPr>
    </w:p>
    <w:p w14:paraId="7BB88DA6" w14:textId="77777777" w:rsidR="001F35BF" w:rsidRDefault="001F35BF">
      <w:pPr>
        <w:jc w:val="both"/>
        <w:rPr>
          <w:rFonts w:eastAsia="MS Mincho"/>
          <w:sz w:val="20"/>
          <w:szCs w:val="20"/>
          <w:lang w:val="en-GB" w:eastAsia="x-none"/>
        </w:rPr>
      </w:pPr>
    </w:p>
    <w:p w14:paraId="721F05E0" w14:textId="77777777" w:rsidR="001F35BF" w:rsidRDefault="00AD781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2B3143DC" w14:textId="77777777" w:rsidR="001F35BF" w:rsidRDefault="001F35BF">
      <w:pPr>
        <w:ind w:left="1440"/>
        <w:jc w:val="both"/>
        <w:rPr>
          <w:rFonts w:eastAsia="MS Mincho"/>
          <w:bCs/>
          <w:sz w:val="20"/>
          <w:szCs w:val="20"/>
          <w:lang w:val="en-GB" w:eastAsia="x-none"/>
        </w:rPr>
      </w:pPr>
    </w:p>
    <w:p w14:paraId="1C050E8A" w14:textId="77777777" w:rsidR="001F35BF" w:rsidRDefault="001F35BF">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698"/>
        <w:gridCol w:w="4565"/>
      </w:tblGrid>
      <w:tr w:rsidR="001F35BF" w14:paraId="53CC6C47" w14:textId="77777777" w:rsidTr="00B81AF2">
        <w:trPr>
          <w:trHeight w:val="20"/>
          <w:jc w:val="center"/>
        </w:trPr>
        <w:tc>
          <w:tcPr>
            <w:tcW w:w="1666" w:type="pct"/>
            <w:noWrap/>
          </w:tcPr>
          <w:p w14:paraId="090B7FC8" w14:textId="77777777" w:rsidR="001F35BF" w:rsidRDefault="001F35BF">
            <w:pPr>
              <w:outlineLvl w:val="1"/>
              <w:rPr>
                <w:rFonts w:eastAsia="MS Mincho"/>
                <w:b/>
                <w:bCs/>
                <w:sz w:val="20"/>
                <w:szCs w:val="20"/>
                <w:lang w:val="en-GB"/>
              </w:rPr>
            </w:pPr>
          </w:p>
        </w:tc>
        <w:tc>
          <w:tcPr>
            <w:tcW w:w="1691" w:type="pct"/>
          </w:tcPr>
          <w:p w14:paraId="1931BF40" w14:textId="77777777" w:rsidR="001F35BF" w:rsidRDefault="00AD7812">
            <w:pPr>
              <w:outlineLvl w:val="1"/>
              <w:rPr>
                <w:rFonts w:eastAsia="MS Mincho"/>
                <w:b/>
                <w:bCs/>
                <w:sz w:val="20"/>
                <w:szCs w:val="20"/>
                <w:lang w:val="en-GB"/>
              </w:rPr>
            </w:pPr>
            <w:r>
              <w:rPr>
                <w:rFonts w:eastAsia="MS Mincho"/>
                <w:b/>
                <w:bCs/>
                <w:sz w:val="20"/>
                <w:szCs w:val="20"/>
                <w:lang w:val="en-GB"/>
              </w:rPr>
              <w:t>Comments of the Reviewers</w:t>
            </w:r>
          </w:p>
        </w:tc>
        <w:tc>
          <w:tcPr>
            <w:tcW w:w="1643" w:type="pct"/>
          </w:tcPr>
          <w:p w14:paraId="2482B871" w14:textId="77777777" w:rsidR="001F35BF" w:rsidRDefault="00AD78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EA97C0" w14:textId="77777777" w:rsidR="001F35BF" w:rsidRDefault="001F35BF">
            <w:pPr>
              <w:outlineLvl w:val="1"/>
              <w:rPr>
                <w:rFonts w:eastAsia="MS Mincho"/>
                <w:bCs/>
                <w:sz w:val="20"/>
                <w:szCs w:val="20"/>
                <w:lang w:val="en-GB"/>
              </w:rPr>
            </w:pPr>
          </w:p>
        </w:tc>
      </w:tr>
      <w:tr w:rsidR="001F35BF" w14:paraId="41066BAB" w14:textId="77777777" w:rsidTr="00B81AF2">
        <w:trPr>
          <w:trHeight w:val="20"/>
          <w:jc w:val="center"/>
        </w:trPr>
        <w:tc>
          <w:tcPr>
            <w:tcW w:w="1666" w:type="pct"/>
            <w:noWrap/>
          </w:tcPr>
          <w:p w14:paraId="6462BD3A" w14:textId="77777777" w:rsidR="001F35BF" w:rsidRDefault="00AD781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B024751" w14:textId="77777777" w:rsidR="001F35BF" w:rsidRDefault="001F35BF">
            <w:pPr>
              <w:rPr>
                <w:rFonts w:eastAsia="MS Mincho"/>
                <w:bCs/>
                <w:sz w:val="20"/>
                <w:szCs w:val="20"/>
                <w:lang w:val="en-GB"/>
              </w:rPr>
            </w:pPr>
          </w:p>
        </w:tc>
        <w:tc>
          <w:tcPr>
            <w:tcW w:w="1691" w:type="pct"/>
          </w:tcPr>
          <w:p w14:paraId="6176C1D2" w14:textId="0C08C83A" w:rsidR="001F35BF" w:rsidRDefault="005C6E5A" w:rsidP="005C6E5A">
            <w:pPr>
              <w:contextualSpacing/>
              <w:jc w:val="both"/>
              <w:rPr>
                <w:b/>
                <w:bCs/>
                <w:sz w:val="20"/>
                <w:szCs w:val="20"/>
                <w:lang w:val="en-GB"/>
              </w:rPr>
            </w:pPr>
            <w:r w:rsidRPr="00AE6D88">
              <w:t xml:space="preserve">This review manuscript addresses an important topic related to seed dormancy, germination enhancement, and seedling development of </w:t>
            </w:r>
            <w:r w:rsidRPr="00AE6D88">
              <w:rPr>
                <w:i/>
                <w:iCs/>
              </w:rPr>
              <w:t xml:space="preserve">Albizia </w:t>
            </w:r>
            <w:proofErr w:type="spellStart"/>
            <w:r w:rsidRPr="00AE6D88">
              <w:rPr>
                <w:i/>
                <w:iCs/>
              </w:rPr>
              <w:t>procera</w:t>
            </w:r>
            <w:proofErr w:type="spellEnd"/>
            <w:r w:rsidRPr="00AE6D88">
              <w:t xml:space="preserve">, a valuable multipurpose tree species used in forestry, agroforestry, and ecological restoration programs. The paper compiles recent studies on </w:t>
            </w:r>
            <w:r>
              <w:t>various pre-sowing treatments and provides useful comparative information on their effectiveness in terms of</w:t>
            </w:r>
            <w:r w:rsidRPr="00AE6D88">
              <w:t xml:space="preserve"> germination percentage, germination rate, and seedling </w:t>
            </w:r>
            <w:proofErr w:type="spellStart"/>
            <w:r w:rsidRPr="00AE6D88">
              <w:t>vigour</w:t>
            </w:r>
            <w:proofErr w:type="spellEnd"/>
            <w:r w:rsidRPr="00AE6D88">
              <w:t xml:space="preserve">. The manuscript also highlights practical implications for nursery management and identifies research gaps that may guide future studies. Therefore, the review </w:t>
            </w:r>
            <w:r>
              <w:t>is potentially relevant to</w:t>
            </w:r>
            <w:r w:rsidRPr="00AE6D88">
              <w:t xml:space="preserve"> researchers, nursery managers, and agroforestry practitioners working on tree propagation and sustainable plantation development.</w:t>
            </w:r>
          </w:p>
        </w:tc>
        <w:tc>
          <w:tcPr>
            <w:tcW w:w="1643" w:type="pct"/>
          </w:tcPr>
          <w:p w14:paraId="264C4378" w14:textId="77777777" w:rsidR="001F35BF" w:rsidRDefault="001F35BF">
            <w:pPr>
              <w:outlineLvl w:val="1"/>
              <w:rPr>
                <w:rFonts w:eastAsia="MS Mincho"/>
                <w:bCs/>
                <w:sz w:val="20"/>
                <w:szCs w:val="20"/>
                <w:lang w:val="en-GB"/>
              </w:rPr>
            </w:pPr>
          </w:p>
          <w:p w14:paraId="61A8D9A3" w14:textId="77777777" w:rsidR="00DF7D94" w:rsidRDefault="00DF7D94">
            <w:pPr>
              <w:outlineLvl w:val="1"/>
              <w:rPr>
                <w:rFonts w:eastAsia="MS Mincho"/>
                <w:bCs/>
                <w:sz w:val="20"/>
                <w:szCs w:val="20"/>
                <w:lang w:val="en-GB"/>
              </w:rPr>
            </w:pPr>
          </w:p>
          <w:p w14:paraId="23F67580" w14:textId="659B9245" w:rsidR="00DF7D94" w:rsidRDefault="00DF7D94">
            <w:pPr>
              <w:outlineLvl w:val="1"/>
              <w:rPr>
                <w:rFonts w:eastAsia="MS Mincho"/>
                <w:bCs/>
                <w:sz w:val="20"/>
                <w:szCs w:val="20"/>
                <w:lang w:val="en-GB"/>
              </w:rPr>
            </w:pPr>
            <w:r>
              <w:rPr>
                <w:rFonts w:eastAsia="MS Mincho"/>
                <w:bCs/>
                <w:sz w:val="20"/>
                <w:szCs w:val="20"/>
                <w:lang w:val="en-GB"/>
              </w:rPr>
              <w:t xml:space="preserve">Noted </w:t>
            </w:r>
          </w:p>
        </w:tc>
      </w:tr>
    </w:tbl>
    <w:p w14:paraId="2E5D537E" w14:textId="77777777" w:rsidR="001F35BF" w:rsidRDefault="001F35BF">
      <w:pPr>
        <w:rPr>
          <w:sz w:val="20"/>
          <w:szCs w:val="20"/>
          <w:lang w:val="en-GB"/>
        </w:rPr>
      </w:pPr>
    </w:p>
    <w:p w14:paraId="4D58D07B" w14:textId="77777777" w:rsidR="001F35BF" w:rsidRDefault="001F35BF">
      <w:pPr>
        <w:rPr>
          <w:sz w:val="20"/>
          <w:szCs w:val="20"/>
          <w:lang w:val="en-GB"/>
        </w:rPr>
      </w:pPr>
    </w:p>
    <w:p w14:paraId="2EA73B44" w14:textId="77777777" w:rsidR="002C6AC1" w:rsidRPr="002C6AC1" w:rsidRDefault="002C6AC1" w:rsidP="002C6AC1">
      <w:pPr>
        <w:rPr>
          <w:rFonts w:eastAsia="MS Mincho"/>
          <w:b/>
          <w:bCs/>
          <w:sz w:val="20"/>
          <w:szCs w:val="20"/>
          <w:highlight w:val="yellow"/>
          <w:u w:val="single"/>
          <w:lang w:val="en-GB"/>
        </w:rPr>
      </w:pPr>
      <w:r w:rsidRPr="002C6AC1">
        <w:rPr>
          <w:rFonts w:eastAsia="MS Mincho"/>
          <w:b/>
          <w:bCs/>
          <w:sz w:val="20"/>
          <w:szCs w:val="20"/>
          <w:highlight w:val="yellow"/>
          <w:u w:val="single"/>
          <w:lang w:val="en-GB"/>
        </w:rPr>
        <w:t>PART 2.1 (Objective Evaluation)</w:t>
      </w:r>
    </w:p>
    <w:p w14:paraId="157F499B" w14:textId="77777777" w:rsidR="001F35BF" w:rsidRDefault="001F35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35BF" w14:paraId="6F941432" w14:textId="77777777">
        <w:trPr>
          <w:trHeight w:val="20"/>
          <w:jc w:val="center"/>
        </w:trPr>
        <w:tc>
          <w:tcPr>
            <w:tcW w:w="1666" w:type="pct"/>
            <w:noWrap/>
          </w:tcPr>
          <w:p w14:paraId="4F377F99" w14:textId="77777777" w:rsidR="001F35BF" w:rsidRDefault="001F35BF">
            <w:pPr>
              <w:outlineLvl w:val="1"/>
              <w:rPr>
                <w:rFonts w:eastAsia="MS Mincho"/>
                <w:b/>
                <w:bCs/>
                <w:sz w:val="20"/>
                <w:szCs w:val="20"/>
                <w:lang w:val="en-GB"/>
              </w:rPr>
            </w:pPr>
          </w:p>
        </w:tc>
        <w:tc>
          <w:tcPr>
            <w:tcW w:w="1667" w:type="pct"/>
          </w:tcPr>
          <w:p w14:paraId="1F26E494" w14:textId="77777777" w:rsidR="001F35BF" w:rsidRDefault="00AD781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21BCCFF" w14:textId="77777777" w:rsidR="001F35BF" w:rsidRDefault="00AD781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35BF" w14:paraId="0FD1DCBA" w14:textId="77777777">
        <w:trPr>
          <w:trHeight w:val="20"/>
          <w:jc w:val="center"/>
        </w:trPr>
        <w:tc>
          <w:tcPr>
            <w:tcW w:w="1666" w:type="pct"/>
            <w:noWrap/>
          </w:tcPr>
          <w:p w14:paraId="1ED7BFE5" w14:textId="77777777" w:rsidR="001F35BF" w:rsidRDefault="00AD7812">
            <w:pPr>
              <w:rPr>
                <w:b/>
                <w:bCs/>
                <w:sz w:val="20"/>
                <w:szCs w:val="20"/>
                <w:lang w:val="en-GB"/>
              </w:rPr>
            </w:pPr>
            <w:r>
              <w:rPr>
                <w:b/>
                <w:bCs/>
                <w:sz w:val="20"/>
                <w:szCs w:val="20"/>
                <w:lang w:val="en-GB"/>
              </w:rPr>
              <w:t xml:space="preserve">1. Is the title clear and appropriate for the paper? </w:t>
            </w:r>
          </w:p>
          <w:p w14:paraId="55E9863D"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FA806" w14:textId="77777777" w:rsidR="001F35BF" w:rsidRDefault="00AD78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6DF488" w14:textId="68419DC0" w:rsidR="001F35BF" w:rsidRDefault="005C6E5A">
            <w:pPr>
              <w:ind w:left="360"/>
              <w:rPr>
                <w:b/>
                <w:bCs/>
                <w:sz w:val="20"/>
                <w:szCs w:val="20"/>
                <w:lang w:val="en-GB"/>
              </w:rPr>
            </w:pPr>
            <w:r>
              <w:rPr>
                <w:b/>
                <w:bCs/>
                <w:sz w:val="20"/>
                <w:szCs w:val="20"/>
                <w:lang w:val="en-GB"/>
              </w:rPr>
              <w:t>4</w:t>
            </w:r>
          </w:p>
        </w:tc>
        <w:tc>
          <w:tcPr>
            <w:tcW w:w="1667" w:type="pct"/>
          </w:tcPr>
          <w:p w14:paraId="144AACBF" w14:textId="7808FADA" w:rsidR="001F35BF" w:rsidRDefault="006E1769">
            <w:pPr>
              <w:outlineLvl w:val="1"/>
              <w:rPr>
                <w:rFonts w:eastAsia="MS Mincho"/>
                <w:bCs/>
                <w:sz w:val="20"/>
                <w:szCs w:val="20"/>
                <w:lang w:val="en-GB"/>
              </w:rPr>
            </w:pPr>
            <w:r>
              <w:rPr>
                <w:rFonts w:eastAsia="MS Mincho"/>
                <w:bCs/>
                <w:sz w:val="20"/>
                <w:szCs w:val="20"/>
                <w:lang w:val="en-GB"/>
              </w:rPr>
              <w:t>Ok</w:t>
            </w:r>
          </w:p>
        </w:tc>
      </w:tr>
      <w:tr w:rsidR="006E1769" w14:paraId="524B9AA3" w14:textId="77777777">
        <w:trPr>
          <w:trHeight w:val="20"/>
          <w:jc w:val="center"/>
        </w:trPr>
        <w:tc>
          <w:tcPr>
            <w:tcW w:w="1666" w:type="pct"/>
            <w:noWrap/>
          </w:tcPr>
          <w:p w14:paraId="010D8E09" w14:textId="77777777" w:rsidR="006E1769" w:rsidRDefault="006E1769" w:rsidP="006E176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00EA72C"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FE36E" w14:textId="77777777" w:rsidR="006E1769" w:rsidRDefault="006E1769" w:rsidP="006E17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34CAE3" w14:textId="384DC417" w:rsidR="006E1769" w:rsidRDefault="006E1769" w:rsidP="006E1769">
            <w:pPr>
              <w:ind w:left="360"/>
              <w:rPr>
                <w:b/>
                <w:bCs/>
                <w:sz w:val="20"/>
                <w:szCs w:val="20"/>
                <w:lang w:val="en-GB"/>
              </w:rPr>
            </w:pPr>
            <w:r>
              <w:rPr>
                <w:b/>
                <w:bCs/>
                <w:sz w:val="20"/>
                <w:szCs w:val="20"/>
                <w:lang w:val="en-GB"/>
              </w:rPr>
              <w:t>4</w:t>
            </w:r>
          </w:p>
        </w:tc>
        <w:tc>
          <w:tcPr>
            <w:tcW w:w="1667" w:type="pct"/>
          </w:tcPr>
          <w:p w14:paraId="21584494" w14:textId="657937A9"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6E1769" w14:paraId="2D83066C" w14:textId="77777777">
        <w:trPr>
          <w:trHeight w:val="20"/>
          <w:jc w:val="center"/>
        </w:trPr>
        <w:tc>
          <w:tcPr>
            <w:tcW w:w="1666" w:type="pct"/>
            <w:noWrap/>
          </w:tcPr>
          <w:p w14:paraId="397833E2" w14:textId="77777777" w:rsidR="006E1769" w:rsidRDefault="006E1769" w:rsidP="006E176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36B48AE"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02469" w14:textId="77777777" w:rsidR="006E1769" w:rsidRDefault="006E1769" w:rsidP="006E17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D11AAE2" w14:textId="1A686B11" w:rsidR="006E1769" w:rsidRDefault="006E1769" w:rsidP="006E1769">
            <w:pPr>
              <w:ind w:left="360"/>
              <w:rPr>
                <w:b/>
                <w:bCs/>
                <w:sz w:val="20"/>
                <w:szCs w:val="20"/>
                <w:lang w:val="en-GB"/>
              </w:rPr>
            </w:pPr>
            <w:r>
              <w:rPr>
                <w:b/>
                <w:bCs/>
                <w:sz w:val="20"/>
                <w:szCs w:val="20"/>
                <w:lang w:val="en-GB"/>
              </w:rPr>
              <w:t>4</w:t>
            </w:r>
          </w:p>
        </w:tc>
        <w:tc>
          <w:tcPr>
            <w:tcW w:w="1667" w:type="pct"/>
          </w:tcPr>
          <w:p w14:paraId="19D578AB" w14:textId="7659374B"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6E1769" w14:paraId="6E8CF15A" w14:textId="77777777">
        <w:trPr>
          <w:trHeight w:val="20"/>
          <w:jc w:val="center"/>
        </w:trPr>
        <w:tc>
          <w:tcPr>
            <w:tcW w:w="1666" w:type="pct"/>
            <w:noWrap/>
          </w:tcPr>
          <w:p w14:paraId="169A2FF5" w14:textId="77777777" w:rsidR="006E1769" w:rsidRDefault="006E1769" w:rsidP="006E176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42E91DC"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E862D" w14:textId="77777777" w:rsidR="006E1769" w:rsidRDefault="006E1769" w:rsidP="006E17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8E63B5" w14:textId="32E0344F" w:rsidR="006E1769" w:rsidRDefault="006E1769" w:rsidP="006E1769">
            <w:pPr>
              <w:ind w:left="360"/>
              <w:rPr>
                <w:b/>
                <w:bCs/>
                <w:sz w:val="20"/>
                <w:szCs w:val="20"/>
                <w:lang w:val="en-GB"/>
              </w:rPr>
            </w:pPr>
            <w:r>
              <w:rPr>
                <w:b/>
                <w:bCs/>
                <w:sz w:val="20"/>
                <w:szCs w:val="20"/>
                <w:lang w:val="en-GB"/>
              </w:rPr>
              <w:t>4</w:t>
            </w:r>
          </w:p>
        </w:tc>
        <w:tc>
          <w:tcPr>
            <w:tcW w:w="1667" w:type="pct"/>
          </w:tcPr>
          <w:p w14:paraId="5E93FE3A" w14:textId="57AB1D79"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6E1769" w14:paraId="4B17993F" w14:textId="77777777">
        <w:trPr>
          <w:trHeight w:val="20"/>
          <w:jc w:val="center"/>
        </w:trPr>
        <w:tc>
          <w:tcPr>
            <w:tcW w:w="1666" w:type="pct"/>
            <w:noWrap/>
          </w:tcPr>
          <w:p w14:paraId="3013F452" w14:textId="77777777" w:rsidR="006E1769" w:rsidRDefault="006E1769" w:rsidP="006E176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0890B38D"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44DFD2" w14:textId="77777777" w:rsidR="006E1769" w:rsidRDefault="006E1769" w:rsidP="006E17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4B4C97" w14:textId="5E4378F7" w:rsidR="006E1769" w:rsidRDefault="006E1769" w:rsidP="006E1769">
            <w:pPr>
              <w:ind w:left="360"/>
              <w:rPr>
                <w:b/>
                <w:bCs/>
                <w:sz w:val="20"/>
                <w:szCs w:val="20"/>
                <w:lang w:val="en-GB"/>
              </w:rPr>
            </w:pPr>
            <w:r>
              <w:rPr>
                <w:b/>
                <w:bCs/>
                <w:sz w:val="20"/>
                <w:szCs w:val="20"/>
                <w:lang w:val="en-GB"/>
              </w:rPr>
              <w:t>4</w:t>
            </w:r>
          </w:p>
        </w:tc>
        <w:tc>
          <w:tcPr>
            <w:tcW w:w="1667" w:type="pct"/>
          </w:tcPr>
          <w:p w14:paraId="3EC5F367" w14:textId="5A969415"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6E1769" w14:paraId="6259D139" w14:textId="77777777">
        <w:trPr>
          <w:trHeight w:val="20"/>
          <w:jc w:val="center"/>
        </w:trPr>
        <w:tc>
          <w:tcPr>
            <w:tcW w:w="1666" w:type="pct"/>
            <w:noWrap/>
          </w:tcPr>
          <w:p w14:paraId="635EF621" w14:textId="77777777" w:rsidR="006E1769" w:rsidRDefault="006E1769" w:rsidP="006E176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D152D93"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823539" w14:textId="77777777" w:rsidR="006E1769" w:rsidRDefault="006E1769" w:rsidP="006E17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4096DC" w14:textId="5D847365" w:rsidR="006E1769" w:rsidRDefault="006E1769" w:rsidP="006E1769">
            <w:pPr>
              <w:ind w:left="360"/>
              <w:rPr>
                <w:b/>
                <w:bCs/>
                <w:sz w:val="20"/>
                <w:szCs w:val="20"/>
                <w:lang w:val="en-GB"/>
              </w:rPr>
            </w:pPr>
            <w:r>
              <w:rPr>
                <w:b/>
                <w:bCs/>
                <w:sz w:val="20"/>
                <w:szCs w:val="20"/>
                <w:lang w:val="en-GB"/>
              </w:rPr>
              <w:t>4</w:t>
            </w:r>
          </w:p>
        </w:tc>
        <w:tc>
          <w:tcPr>
            <w:tcW w:w="1667" w:type="pct"/>
          </w:tcPr>
          <w:p w14:paraId="6EE856E0" w14:textId="5DBBBD66"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6E1769" w14:paraId="63535400" w14:textId="77777777">
        <w:trPr>
          <w:trHeight w:val="20"/>
          <w:jc w:val="center"/>
        </w:trPr>
        <w:tc>
          <w:tcPr>
            <w:tcW w:w="1666" w:type="pct"/>
            <w:noWrap/>
          </w:tcPr>
          <w:p w14:paraId="2ABC6FAB" w14:textId="77777777" w:rsidR="006E1769" w:rsidRDefault="006E1769" w:rsidP="006E176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A14C58B"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B37D8" w14:textId="77777777" w:rsidR="006E1769" w:rsidRDefault="006E1769" w:rsidP="006E176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3FCA24D9" w14:textId="3D4BD776" w:rsidR="006E1769" w:rsidRDefault="006E1769" w:rsidP="006E1769">
            <w:pPr>
              <w:ind w:left="360"/>
              <w:rPr>
                <w:b/>
                <w:bCs/>
                <w:sz w:val="20"/>
                <w:szCs w:val="20"/>
                <w:lang w:val="en-GB"/>
              </w:rPr>
            </w:pPr>
            <w:r>
              <w:rPr>
                <w:b/>
                <w:bCs/>
                <w:sz w:val="20"/>
                <w:szCs w:val="20"/>
                <w:lang w:val="en-GB"/>
              </w:rPr>
              <w:t>4</w:t>
            </w:r>
          </w:p>
        </w:tc>
        <w:tc>
          <w:tcPr>
            <w:tcW w:w="1667" w:type="pct"/>
          </w:tcPr>
          <w:p w14:paraId="48F46855" w14:textId="065DCEBF" w:rsidR="006E1769" w:rsidRDefault="006E1769" w:rsidP="006E1769">
            <w:pPr>
              <w:outlineLvl w:val="1"/>
              <w:rPr>
                <w:rFonts w:eastAsia="MS Mincho"/>
                <w:bCs/>
                <w:sz w:val="20"/>
                <w:szCs w:val="20"/>
                <w:lang w:val="en-GB"/>
              </w:rPr>
            </w:pPr>
            <w:r w:rsidRPr="00D47E38">
              <w:rPr>
                <w:rFonts w:eastAsia="MS Mincho"/>
                <w:bCs/>
                <w:sz w:val="20"/>
                <w:szCs w:val="20"/>
                <w:lang w:val="en-GB"/>
              </w:rPr>
              <w:t>Ok</w:t>
            </w:r>
          </w:p>
        </w:tc>
      </w:tr>
      <w:tr w:rsidR="001F35BF" w14:paraId="30ED7221" w14:textId="77777777">
        <w:trPr>
          <w:trHeight w:val="20"/>
          <w:jc w:val="center"/>
        </w:trPr>
        <w:tc>
          <w:tcPr>
            <w:tcW w:w="1666" w:type="pct"/>
            <w:noWrap/>
          </w:tcPr>
          <w:p w14:paraId="0ECA7D03" w14:textId="77777777" w:rsidR="001F35BF" w:rsidRDefault="00AD7812">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92A9CFB"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D50833" w14:textId="77777777" w:rsidR="001F35BF" w:rsidRDefault="00AD78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A85D28" w14:textId="2FCDA332" w:rsidR="001F35BF" w:rsidRDefault="005C6E5A">
            <w:pPr>
              <w:ind w:left="360"/>
              <w:rPr>
                <w:b/>
                <w:bCs/>
                <w:sz w:val="20"/>
                <w:szCs w:val="20"/>
                <w:lang w:val="en-GB"/>
              </w:rPr>
            </w:pPr>
            <w:r>
              <w:rPr>
                <w:b/>
                <w:bCs/>
                <w:sz w:val="20"/>
                <w:szCs w:val="20"/>
                <w:lang w:val="en-GB"/>
              </w:rPr>
              <w:t>2</w:t>
            </w:r>
          </w:p>
        </w:tc>
        <w:tc>
          <w:tcPr>
            <w:tcW w:w="1667" w:type="pct"/>
          </w:tcPr>
          <w:p w14:paraId="330A65BA" w14:textId="77777777" w:rsidR="001F35BF" w:rsidRDefault="001F35BF">
            <w:pPr>
              <w:outlineLvl w:val="1"/>
              <w:rPr>
                <w:rFonts w:eastAsia="MS Mincho"/>
                <w:bCs/>
                <w:sz w:val="20"/>
                <w:szCs w:val="20"/>
                <w:lang w:val="en-GB"/>
              </w:rPr>
            </w:pPr>
          </w:p>
        </w:tc>
      </w:tr>
      <w:tr w:rsidR="001F35BF" w14:paraId="73D25F7D" w14:textId="77777777">
        <w:trPr>
          <w:trHeight w:val="20"/>
          <w:jc w:val="center"/>
        </w:trPr>
        <w:tc>
          <w:tcPr>
            <w:tcW w:w="1666" w:type="pct"/>
            <w:noWrap/>
          </w:tcPr>
          <w:p w14:paraId="20402E00" w14:textId="77777777" w:rsidR="001F35BF" w:rsidRDefault="00AD7812">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9317533"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A1AC0" w14:textId="77777777" w:rsidR="001F35BF" w:rsidRDefault="00AD78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912B97" w14:textId="7EFA70E1" w:rsidR="001F35BF" w:rsidRDefault="005C6E5A">
            <w:pPr>
              <w:ind w:left="360"/>
              <w:rPr>
                <w:b/>
                <w:bCs/>
                <w:sz w:val="20"/>
                <w:szCs w:val="20"/>
                <w:lang w:val="en-GB"/>
              </w:rPr>
            </w:pPr>
            <w:r>
              <w:rPr>
                <w:b/>
                <w:bCs/>
                <w:sz w:val="20"/>
                <w:szCs w:val="20"/>
                <w:lang w:val="en-GB"/>
              </w:rPr>
              <w:t>3</w:t>
            </w:r>
          </w:p>
        </w:tc>
        <w:tc>
          <w:tcPr>
            <w:tcW w:w="1667" w:type="pct"/>
          </w:tcPr>
          <w:p w14:paraId="1A4212A7" w14:textId="0C506C86" w:rsidR="001F35BF" w:rsidRDefault="006E1769">
            <w:pPr>
              <w:outlineLvl w:val="1"/>
              <w:rPr>
                <w:rFonts w:eastAsia="MS Mincho"/>
                <w:bCs/>
                <w:sz w:val="20"/>
                <w:szCs w:val="20"/>
                <w:lang w:val="en-GB"/>
              </w:rPr>
            </w:pPr>
            <w:r>
              <w:rPr>
                <w:rFonts w:eastAsia="MS Mincho"/>
                <w:bCs/>
                <w:sz w:val="20"/>
                <w:szCs w:val="20"/>
                <w:lang w:val="en-GB"/>
              </w:rPr>
              <w:t>ok</w:t>
            </w:r>
          </w:p>
        </w:tc>
      </w:tr>
      <w:tr w:rsidR="001F35BF" w14:paraId="78BD692B" w14:textId="77777777">
        <w:trPr>
          <w:trHeight w:val="20"/>
          <w:jc w:val="center"/>
        </w:trPr>
        <w:tc>
          <w:tcPr>
            <w:tcW w:w="1666" w:type="pct"/>
            <w:noWrap/>
          </w:tcPr>
          <w:p w14:paraId="68A641E8" w14:textId="77777777" w:rsidR="001F35BF" w:rsidRDefault="00AD781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D3B5917"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5B233"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9224F7B" w14:textId="77777777" w:rsidR="001F35BF" w:rsidRDefault="001F35BF">
            <w:pPr>
              <w:rPr>
                <w:sz w:val="20"/>
                <w:szCs w:val="20"/>
                <w:lang w:val="en-GB"/>
              </w:rPr>
            </w:pPr>
          </w:p>
        </w:tc>
        <w:tc>
          <w:tcPr>
            <w:tcW w:w="1667" w:type="pct"/>
          </w:tcPr>
          <w:p w14:paraId="744FEC62" w14:textId="430868CA" w:rsidR="001F35BF" w:rsidRDefault="005C6E5A">
            <w:pPr>
              <w:contextualSpacing/>
              <w:rPr>
                <w:bCs/>
                <w:sz w:val="20"/>
                <w:szCs w:val="20"/>
                <w:lang w:val="en-GB"/>
              </w:rPr>
            </w:pPr>
            <w:r>
              <w:rPr>
                <w:bCs/>
                <w:sz w:val="20"/>
                <w:szCs w:val="20"/>
                <w:lang w:val="en-GB"/>
              </w:rPr>
              <w:t xml:space="preserve">       4</w:t>
            </w:r>
          </w:p>
        </w:tc>
        <w:tc>
          <w:tcPr>
            <w:tcW w:w="1667" w:type="pct"/>
          </w:tcPr>
          <w:p w14:paraId="392C6F7A" w14:textId="72F0DFAD" w:rsidR="001F35BF" w:rsidRDefault="006E1769">
            <w:pPr>
              <w:outlineLvl w:val="1"/>
              <w:rPr>
                <w:rFonts w:eastAsia="MS Mincho"/>
                <w:bCs/>
                <w:sz w:val="20"/>
                <w:szCs w:val="20"/>
                <w:lang w:val="en-GB"/>
              </w:rPr>
            </w:pPr>
            <w:r>
              <w:rPr>
                <w:rFonts w:eastAsia="MS Mincho"/>
                <w:bCs/>
                <w:sz w:val="20"/>
                <w:szCs w:val="20"/>
                <w:lang w:val="en-GB"/>
              </w:rPr>
              <w:t>ok</w:t>
            </w:r>
          </w:p>
        </w:tc>
      </w:tr>
      <w:tr w:rsidR="001F35BF" w14:paraId="101B5F47" w14:textId="77777777">
        <w:trPr>
          <w:trHeight w:val="20"/>
          <w:jc w:val="center"/>
        </w:trPr>
        <w:tc>
          <w:tcPr>
            <w:tcW w:w="1666" w:type="pct"/>
            <w:noWrap/>
          </w:tcPr>
          <w:p w14:paraId="15788C43" w14:textId="77777777" w:rsidR="001F35BF" w:rsidRDefault="00AD7812">
            <w:pPr>
              <w:rPr>
                <w:b/>
                <w:sz w:val="20"/>
                <w:szCs w:val="20"/>
                <w:lang w:val="en-GB"/>
              </w:rPr>
            </w:pPr>
            <w:r>
              <w:rPr>
                <w:b/>
                <w:sz w:val="20"/>
                <w:szCs w:val="20"/>
                <w:lang w:val="en-GB"/>
              </w:rPr>
              <w:t>11. Are the conclusions logically arrived?</w:t>
            </w:r>
          </w:p>
          <w:p w14:paraId="4CA9A0B5"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72CB4" w14:textId="77777777" w:rsidR="001F35BF" w:rsidRDefault="00AD781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6CAACEA" w14:textId="2060661F" w:rsidR="001F35BF" w:rsidRDefault="005C6E5A">
            <w:pPr>
              <w:contextualSpacing/>
              <w:rPr>
                <w:bCs/>
                <w:sz w:val="20"/>
                <w:szCs w:val="20"/>
                <w:lang w:val="en-GB"/>
              </w:rPr>
            </w:pPr>
            <w:r>
              <w:rPr>
                <w:bCs/>
                <w:sz w:val="20"/>
                <w:szCs w:val="20"/>
                <w:lang w:val="en-GB"/>
              </w:rPr>
              <w:lastRenderedPageBreak/>
              <w:t xml:space="preserve">      4</w:t>
            </w:r>
          </w:p>
        </w:tc>
        <w:tc>
          <w:tcPr>
            <w:tcW w:w="1667" w:type="pct"/>
          </w:tcPr>
          <w:p w14:paraId="18585757" w14:textId="2FB3877B" w:rsidR="001F35BF" w:rsidRDefault="006E1769">
            <w:pPr>
              <w:outlineLvl w:val="1"/>
              <w:rPr>
                <w:rFonts w:eastAsia="MS Mincho"/>
                <w:bCs/>
                <w:sz w:val="20"/>
                <w:szCs w:val="20"/>
                <w:lang w:val="en-GB"/>
              </w:rPr>
            </w:pPr>
            <w:r>
              <w:rPr>
                <w:rFonts w:eastAsia="MS Mincho"/>
                <w:bCs/>
                <w:sz w:val="20"/>
                <w:szCs w:val="20"/>
                <w:lang w:val="en-GB"/>
              </w:rPr>
              <w:t>ok</w:t>
            </w:r>
          </w:p>
        </w:tc>
      </w:tr>
      <w:tr w:rsidR="006E1769" w14:paraId="1CC0C120" w14:textId="77777777">
        <w:trPr>
          <w:trHeight w:val="20"/>
          <w:jc w:val="center"/>
        </w:trPr>
        <w:tc>
          <w:tcPr>
            <w:tcW w:w="1666" w:type="pct"/>
            <w:noWrap/>
          </w:tcPr>
          <w:p w14:paraId="0522E2E4" w14:textId="77777777" w:rsidR="006E1769" w:rsidRDefault="006E1769" w:rsidP="006E1769">
            <w:pPr>
              <w:rPr>
                <w:b/>
                <w:sz w:val="20"/>
                <w:szCs w:val="20"/>
                <w:lang w:val="en-GB"/>
              </w:rPr>
            </w:pPr>
            <w:r>
              <w:rPr>
                <w:b/>
                <w:sz w:val="20"/>
                <w:szCs w:val="20"/>
                <w:lang w:val="en-GB"/>
              </w:rPr>
              <w:t>12. Are the limitations of the paper discussed?</w:t>
            </w:r>
          </w:p>
          <w:p w14:paraId="2666EBDE"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36F7A" w14:textId="77777777" w:rsidR="006E1769" w:rsidRDefault="006E1769" w:rsidP="006E17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886E44" w14:textId="6A81E5E6" w:rsidR="006E1769" w:rsidRDefault="006E1769" w:rsidP="006E1769">
            <w:pPr>
              <w:contextualSpacing/>
              <w:rPr>
                <w:bCs/>
                <w:sz w:val="20"/>
                <w:szCs w:val="20"/>
                <w:lang w:val="en-GB"/>
              </w:rPr>
            </w:pPr>
            <w:r>
              <w:rPr>
                <w:bCs/>
                <w:sz w:val="20"/>
                <w:szCs w:val="20"/>
                <w:lang w:val="en-GB"/>
              </w:rPr>
              <w:t xml:space="preserve">      3</w:t>
            </w:r>
          </w:p>
        </w:tc>
        <w:tc>
          <w:tcPr>
            <w:tcW w:w="1667" w:type="pct"/>
          </w:tcPr>
          <w:p w14:paraId="34FB0377" w14:textId="49B82686" w:rsidR="006E1769" w:rsidRDefault="006E1769" w:rsidP="006E1769">
            <w:pPr>
              <w:outlineLvl w:val="1"/>
              <w:rPr>
                <w:rFonts w:eastAsia="MS Mincho"/>
                <w:bCs/>
                <w:sz w:val="20"/>
                <w:szCs w:val="20"/>
                <w:lang w:val="en-GB"/>
              </w:rPr>
            </w:pPr>
            <w:r w:rsidRPr="00024ACE">
              <w:rPr>
                <w:rFonts w:eastAsia="MS Mincho"/>
                <w:bCs/>
                <w:sz w:val="20"/>
                <w:szCs w:val="20"/>
                <w:lang w:val="en-GB"/>
              </w:rPr>
              <w:t>Ok</w:t>
            </w:r>
          </w:p>
        </w:tc>
      </w:tr>
      <w:tr w:rsidR="006E1769" w14:paraId="4A73C61B" w14:textId="77777777">
        <w:trPr>
          <w:trHeight w:val="20"/>
          <w:jc w:val="center"/>
        </w:trPr>
        <w:tc>
          <w:tcPr>
            <w:tcW w:w="1666" w:type="pct"/>
            <w:noWrap/>
          </w:tcPr>
          <w:p w14:paraId="29BDBAC0" w14:textId="77777777" w:rsidR="006E1769" w:rsidRDefault="006E1769" w:rsidP="006E176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EB20E38"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87C92" w14:textId="77777777" w:rsidR="006E1769" w:rsidRDefault="006E1769" w:rsidP="006E176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2FBB30" w14:textId="77777777" w:rsidR="006E1769" w:rsidRDefault="006E1769" w:rsidP="006E1769">
            <w:pPr>
              <w:rPr>
                <w:sz w:val="20"/>
                <w:szCs w:val="20"/>
                <w:lang w:val="en-GB"/>
              </w:rPr>
            </w:pPr>
            <w:r>
              <w:rPr>
                <w:color w:val="404040"/>
                <w:sz w:val="20"/>
                <w:szCs w:val="20"/>
                <w:shd w:val="clear" w:color="auto" w:fill="FFFFFF"/>
                <w:lang w:val="en-GB"/>
              </w:rPr>
              <w:t>N/A = Not Applicable</w:t>
            </w:r>
          </w:p>
        </w:tc>
        <w:tc>
          <w:tcPr>
            <w:tcW w:w="1667" w:type="pct"/>
          </w:tcPr>
          <w:p w14:paraId="152D0B97" w14:textId="0A2EA6E0" w:rsidR="006E1769" w:rsidRDefault="006E1769" w:rsidP="006E1769">
            <w:pPr>
              <w:contextualSpacing/>
              <w:rPr>
                <w:bCs/>
                <w:sz w:val="20"/>
                <w:szCs w:val="20"/>
                <w:lang w:val="en-GB"/>
              </w:rPr>
            </w:pPr>
            <w:r>
              <w:rPr>
                <w:bCs/>
                <w:sz w:val="20"/>
                <w:szCs w:val="20"/>
                <w:lang w:val="en-GB"/>
              </w:rPr>
              <w:t xml:space="preserve">      3</w:t>
            </w:r>
          </w:p>
        </w:tc>
        <w:tc>
          <w:tcPr>
            <w:tcW w:w="1667" w:type="pct"/>
          </w:tcPr>
          <w:p w14:paraId="7C2249BD" w14:textId="38AABF38" w:rsidR="006E1769" w:rsidRDefault="006E1769" w:rsidP="006E1769">
            <w:pPr>
              <w:outlineLvl w:val="1"/>
              <w:rPr>
                <w:rFonts w:eastAsia="MS Mincho"/>
                <w:bCs/>
                <w:sz w:val="20"/>
                <w:szCs w:val="20"/>
                <w:lang w:val="en-GB"/>
              </w:rPr>
            </w:pPr>
            <w:r w:rsidRPr="00024ACE">
              <w:rPr>
                <w:rFonts w:eastAsia="MS Mincho"/>
                <w:bCs/>
                <w:sz w:val="20"/>
                <w:szCs w:val="20"/>
                <w:lang w:val="en-GB"/>
              </w:rPr>
              <w:t>Ok</w:t>
            </w:r>
          </w:p>
        </w:tc>
      </w:tr>
      <w:tr w:rsidR="001F35BF" w14:paraId="01347F13" w14:textId="77777777">
        <w:trPr>
          <w:trHeight w:val="20"/>
          <w:jc w:val="center"/>
        </w:trPr>
        <w:tc>
          <w:tcPr>
            <w:tcW w:w="1666" w:type="pct"/>
            <w:noWrap/>
          </w:tcPr>
          <w:p w14:paraId="5683C9C2" w14:textId="77777777" w:rsidR="001F35BF" w:rsidRDefault="00AD7812">
            <w:pPr>
              <w:rPr>
                <w:b/>
                <w:sz w:val="20"/>
                <w:szCs w:val="20"/>
                <w:lang w:val="en-GB"/>
              </w:rPr>
            </w:pPr>
            <w:r>
              <w:rPr>
                <w:b/>
                <w:sz w:val="20"/>
                <w:szCs w:val="20"/>
                <w:lang w:val="en-GB"/>
              </w:rPr>
              <w:t>14. Is the manuscript written in clear and understandable language?</w:t>
            </w:r>
          </w:p>
          <w:p w14:paraId="18DFEA0D"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2AEA4"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92B315" w14:textId="77777777" w:rsidR="001F35BF" w:rsidRDefault="00AD7812">
            <w:pPr>
              <w:rPr>
                <w:sz w:val="20"/>
                <w:szCs w:val="20"/>
                <w:lang w:val="en-GB"/>
              </w:rPr>
            </w:pPr>
            <w:r>
              <w:rPr>
                <w:color w:val="404040"/>
                <w:sz w:val="20"/>
                <w:szCs w:val="20"/>
                <w:shd w:val="clear" w:color="auto" w:fill="FFFFFF"/>
                <w:lang w:val="en-GB"/>
              </w:rPr>
              <w:t>N/A = Not Applicable</w:t>
            </w:r>
          </w:p>
        </w:tc>
        <w:tc>
          <w:tcPr>
            <w:tcW w:w="1667" w:type="pct"/>
          </w:tcPr>
          <w:p w14:paraId="38ECD684" w14:textId="0AD49178" w:rsidR="001F35BF" w:rsidRDefault="005C6E5A">
            <w:pPr>
              <w:contextualSpacing/>
              <w:rPr>
                <w:bCs/>
                <w:sz w:val="20"/>
                <w:szCs w:val="20"/>
                <w:lang w:val="en-GB"/>
              </w:rPr>
            </w:pPr>
            <w:r>
              <w:rPr>
                <w:bCs/>
                <w:sz w:val="20"/>
                <w:szCs w:val="20"/>
                <w:lang w:val="en-GB"/>
              </w:rPr>
              <w:t xml:space="preserve">     2</w:t>
            </w:r>
          </w:p>
        </w:tc>
        <w:tc>
          <w:tcPr>
            <w:tcW w:w="1667" w:type="pct"/>
          </w:tcPr>
          <w:p w14:paraId="70EE4E08" w14:textId="77777777" w:rsidR="001F35BF" w:rsidRDefault="001F35BF">
            <w:pPr>
              <w:outlineLvl w:val="1"/>
              <w:rPr>
                <w:rFonts w:eastAsia="MS Mincho"/>
                <w:bCs/>
                <w:sz w:val="20"/>
                <w:szCs w:val="20"/>
                <w:lang w:val="en-GB"/>
              </w:rPr>
            </w:pPr>
          </w:p>
        </w:tc>
      </w:tr>
    </w:tbl>
    <w:p w14:paraId="55FB9A3F" w14:textId="77777777" w:rsidR="001F35BF" w:rsidRDefault="001F35BF">
      <w:pPr>
        <w:jc w:val="both"/>
        <w:rPr>
          <w:rFonts w:eastAsia="MS Mincho"/>
          <w:b/>
          <w:bCs/>
          <w:sz w:val="20"/>
          <w:szCs w:val="20"/>
          <w:u w:val="single"/>
          <w:lang w:val="en-GB" w:eastAsia="x-none"/>
        </w:rPr>
      </w:pPr>
    </w:p>
    <w:p w14:paraId="30595262" w14:textId="77777777" w:rsidR="001F35BF" w:rsidRDefault="001F35BF">
      <w:pPr>
        <w:jc w:val="both"/>
        <w:rPr>
          <w:rFonts w:eastAsia="MS Mincho"/>
          <w:b/>
          <w:bCs/>
          <w:sz w:val="20"/>
          <w:szCs w:val="20"/>
          <w:u w:val="single"/>
          <w:lang w:val="en-GB" w:eastAsia="x-none"/>
        </w:rPr>
      </w:pPr>
    </w:p>
    <w:p w14:paraId="6DBA4354" w14:textId="77777777" w:rsidR="001F35BF" w:rsidRDefault="00AD781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DB5E388" w14:textId="77777777" w:rsidR="001F35BF" w:rsidRDefault="001F35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6396"/>
        <w:gridCol w:w="2867"/>
      </w:tblGrid>
      <w:tr w:rsidR="001F35BF" w14:paraId="69B4ED1D" w14:textId="77777777" w:rsidTr="005C6E5A">
        <w:trPr>
          <w:trHeight w:val="20"/>
          <w:jc w:val="center"/>
        </w:trPr>
        <w:tc>
          <w:tcPr>
            <w:tcW w:w="1666" w:type="pct"/>
            <w:noWrap/>
          </w:tcPr>
          <w:p w14:paraId="65E68F2D" w14:textId="77777777" w:rsidR="001F35BF" w:rsidRDefault="001F35BF">
            <w:pPr>
              <w:outlineLvl w:val="1"/>
              <w:rPr>
                <w:rFonts w:eastAsia="MS Mincho"/>
                <w:b/>
                <w:bCs/>
                <w:sz w:val="20"/>
                <w:szCs w:val="20"/>
                <w:lang w:val="en-GB"/>
              </w:rPr>
            </w:pPr>
          </w:p>
        </w:tc>
        <w:tc>
          <w:tcPr>
            <w:tcW w:w="2302" w:type="pct"/>
          </w:tcPr>
          <w:p w14:paraId="590FA915" w14:textId="77777777" w:rsidR="001F35BF" w:rsidRDefault="00AD7812">
            <w:pPr>
              <w:outlineLvl w:val="1"/>
              <w:rPr>
                <w:rFonts w:eastAsia="MS Mincho"/>
                <w:b/>
                <w:bCs/>
                <w:sz w:val="20"/>
                <w:szCs w:val="20"/>
                <w:lang w:val="en-GB"/>
              </w:rPr>
            </w:pPr>
            <w:r>
              <w:rPr>
                <w:rFonts w:eastAsia="MS Mincho"/>
                <w:b/>
                <w:bCs/>
                <w:sz w:val="20"/>
                <w:szCs w:val="20"/>
                <w:lang w:val="en-GB"/>
              </w:rPr>
              <w:t>Reviewer’s comment</w:t>
            </w:r>
          </w:p>
          <w:p w14:paraId="48D66E82" w14:textId="77777777" w:rsidR="001F35BF" w:rsidRDefault="001F35BF">
            <w:pPr>
              <w:rPr>
                <w:sz w:val="20"/>
                <w:szCs w:val="20"/>
                <w:lang w:val="en-GB"/>
              </w:rPr>
            </w:pPr>
          </w:p>
        </w:tc>
        <w:tc>
          <w:tcPr>
            <w:tcW w:w="1032" w:type="pct"/>
          </w:tcPr>
          <w:p w14:paraId="655A4FEF" w14:textId="77777777" w:rsidR="001F35BF" w:rsidRDefault="00AD78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B97471" w14:textId="77777777" w:rsidR="001F35BF" w:rsidRDefault="001F35BF">
            <w:pPr>
              <w:outlineLvl w:val="1"/>
              <w:rPr>
                <w:rFonts w:eastAsia="MS Mincho"/>
                <w:bCs/>
                <w:sz w:val="20"/>
                <w:szCs w:val="20"/>
                <w:lang w:val="en-GB"/>
              </w:rPr>
            </w:pPr>
          </w:p>
        </w:tc>
      </w:tr>
      <w:tr w:rsidR="001F35BF" w14:paraId="32A9AAFA" w14:textId="77777777" w:rsidTr="005C6E5A">
        <w:trPr>
          <w:trHeight w:val="20"/>
          <w:jc w:val="center"/>
        </w:trPr>
        <w:tc>
          <w:tcPr>
            <w:tcW w:w="1666" w:type="pct"/>
            <w:noWrap/>
          </w:tcPr>
          <w:p w14:paraId="5CF9581C" w14:textId="77777777" w:rsidR="001F35BF" w:rsidRDefault="00AD7812">
            <w:pPr>
              <w:rPr>
                <w:b/>
                <w:bCs/>
                <w:sz w:val="20"/>
                <w:szCs w:val="20"/>
                <w:lang w:val="en-GB"/>
              </w:rPr>
            </w:pPr>
            <w:r>
              <w:rPr>
                <w:b/>
                <w:bCs/>
                <w:sz w:val="20"/>
                <w:szCs w:val="20"/>
                <w:lang w:val="en-GB"/>
              </w:rPr>
              <w:t>Is the title of the article suitable?</w:t>
            </w:r>
          </w:p>
          <w:p w14:paraId="64B61D8F" w14:textId="77777777" w:rsidR="001F35BF" w:rsidRDefault="001F35BF">
            <w:pPr>
              <w:rPr>
                <w:bCs/>
                <w:sz w:val="20"/>
                <w:szCs w:val="20"/>
                <w:lang w:val="en-GB"/>
              </w:rPr>
            </w:pPr>
          </w:p>
          <w:p w14:paraId="3998ECAA" w14:textId="77777777" w:rsidR="001F35BF" w:rsidRDefault="00AD7812">
            <w:pPr>
              <w:rPr>
                <w:sz w:val="20"/>
                <w:szCs w:val="20"/>
                <w:u w:val="single"/>
                <w:lang w:val="en-GB"/>
              </w:rPr>
            </w:pPr>
            <w:r>
              <w:rPr>
                <w:bCs/>
                <w:sz w:val="20"/>
                <w:szCs w:val="20"/>
                <w:lang w:val="en-GB"/>
              </w:rPr>
              <w:t>If your answer is NO, please provide a brief, clear suggestion for improvement.</w:t>
            </w:r>
          </w:p>
        </w:tc>
        <w:tc>
          <w:tcPr>
            <w:tcW w:w="2302" w:type="pct"/>
          </w:tcPr>
          <w:p w14:paraId="3ABBF6F2" w14:textId="5FFA6488" w:rsidR="001F35BF" w:rsidRDefault="005C6E5A">
            <w:pPr>
              <w:ind w:left="360"/>
              <w:rPr>
                <w:b/>
                <w:bCs/>
                <w:sz w:val="20"/>
                <w:szCs w:val="20"/>
                <w:lang w:val="en-GB"/>
              </w:rPr>
            </w:pPr>
            <w:r>
              <w:rPr>
                <w:b/>
                <w:bCs/>
                <w:sz w:val="20"/>
                <w:szCs w:val="20"/>
                <w:lang w:val="en-GB"/>
              </w:rPr>
              <w:t>yes</w:t>
            </w:r>
          </w:p>
        </w:tc>
        <w:tc>
          <w:tcPr>
            <w:tcW w:w="1032" w:type="pct"/>
          </w:tcPr>
          <w:p w14:paraId="57FD7CCD" w14:textId="4F500390" w:rsidR="001F35BF" w:rsidRDefault="006E1769">
            <w:pPr>
              <w:outlineLvl w:val="1"/>
              <w:rPr>
                <w:rFonts w:eastAsia="MS Mincho"/>
                <w:bCs/>
                <w:sz w:val="20"/>
                <w:szCs w:val="20"/>
                <w:lang w:val="en-GB"/>
              </w:rPr>
            </w:pPr>
            <w:r>
              <w:rPr>
                <w:rFonts w:eastAsia="MS Mincho"/>
                <w:bCs/>
                <w:sz w:val="20"/>
                <w:szCs w:val="20"/>
                <w:lang w:val="en-GB"/>
              </w:rPr>
              <w:t>Ok</w:t>
            </w:r>
          </w:p>
        </w:tc>
      </w:tr>
      <w:tr w:rsidR="001F35BF" w14:paraId="2F47582A" w14:textId="77777777" w:rsidTr="005C6E5A">
        <w:trPr>
          <w:trHeight w:val="20"/>
          <w:jc w:val="center"/>
        </w:trPr>
        <w:tc>
          <w:tcPr>
            <w:tcW w:w="1666" w:type="pct"/>
            <w:noWrap/>
          </w:tcPr>
          <w:p w14:paraId="3210FEE1" w14:textId="77777777" w:rsidR="001F35BF" w:rsidRDefault="00AD7812">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10ED135" w14:textId="77777777" w:rsidR="001F35BF" w:rsidRDefault="001F35BF">
            <w:pPr>
              <w:rPr>
                <w:bCs/>
                <w:sz w:val="20"/>
                <w:szCs w:val="20"/>
                <w:lang w:val="en-GB"/>
              </w:rPr>
            </w:pPr>
          </w:p>
          <w:p w14:paraId="407CC56E" w14:textId="77777777" w:rsidR="001F35BF" w:rsidRDefault="00AD7812">
            <w:pPr>
              <w:rPr>
                <w:sz w:val="20"/>
                <w:szCs w:val="20"/>
                <w:lang w:val="en-GB"/>
              </w:rPr>
            </w:pPr>
            <w:r>
              <w:rPr>
                <w:bCs/>
                <w:sz w:val="20"/>
                <w:szCs w:val="20"/>
                <w:lang w:val="en-GB"/>
              </w:rPr>
              <w:t>If your answer is NO, please provide a brief, clear suggestion for improvement.</w:t>
            </w:r>
          </w:p>
        </w:tc>
        <w:tc>
          <w:tcPr>
            <w:tcW w:w="2302" w:type="pct"/>
          </w:tcPr>
          <w:p w14:paraId="0DAEEB60" w14:textId="026A4CF5" w:rsidR="001F35BF" w:rsidRDefault="005C6E5A">
            <w:pPr>
              <w:ind w:left="360"/>
              <w:rPr>
                <w:b/>
                <w:bCs/>
                <w:sz w:val="20"/>
                <w:szCs w:val="20"/>
                <w:lang w:val="en-GB"/>
              </w:rPr>
            </w:pPr>
            <w:r>
              <w:rPr>
                <w:b/>
                <w:bCs/>
                <w:sz w:val="20"/>
                <w:szCs w:val="20"/>
                <w:lang w:val="en-GB"/>
              </w:rPr>
              <w:t>yes</w:t>
            </w:r>
          </w:p>
        </w:tc>
        <w:tc>
          <w:tcPr>
            <w:tcW w:w="1032" w:type="pct"/>
          </w:tcPr>
          <w:p w14:paraId="0A887042" w14:textId="29AF86CC" w:rsidR="001F35BF" w:rsidRDefault="006E1769">
            <w:pPr>
              <w:outlineLvl w:val="1"/>
              <w:rPr>
                <w:rFonts w:eastAsia="MS Mincho"/>
                <w:bCs/>
                <w:sz w:val="20"/>
                <w:szCs w:val="20"/>
                <w:lang w:val="en-GB"/>
              </w:rPr>
            </w:pPr>
            <w:r>
              <w:rPr>
                <w:rFonts w:eastAsia="MS Mincho"/>
                <w:bCs/>
                <w:sz w:val="20"/>
                <w:szCs w:val="20"/>
                <w:lang w:val="en-GB"/>
              </w:rPr>
              <w:t>ok</w:t>
            </w:r>
          </w:p>
        </w:tc>
      </w:tr>
      <w:tr w:rsidR="001F35BF" w14:paraId="10BE9389" w14:textId="77777777" w:rsidTr="005C6E5A">
        <w:trPr>
          <w:trHeight w:val="20"/>
          <w:jc w:val="center"/>
        </w:trPr>
        <w:tc>
          <w:tcPr>
            <w:tcW w:w="1666" w:type="pct"/>
            <w:noWrap/>
          </w:tcPr>
          <w:p w14:paraId="5F0E01F9" w14:textId="77777777" w:rsidR="001F35BF" w:rsidRDefault="00AD7812">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76E8892" w14:textId="77777777" w:rsidR="001F35BF" w:rsidRDefault="00AD7812">
            <w:pPr>
              <w:rPr>
                <w:b/>
                <w:sz w:val="20"/>
                <w:szCs w:val="20"/>
                <w:lang w:val="en-GB"/>
              </w:rPr>
            </w:pPr>
            <w:r>
              <w:rPr>
                <w:bCs/>
                <w:sz w:val="20"/>
                <w:szCs w:val="20"/>
                <w:lang w:val="en-GB"/>
              </w:rPr>
              <w:t>If your answer is NO, please provide a brief, clear suggestion for improvement.</w:t>
            </w:r>
          </w:p>
        </w:tc>
        <w:tc>
          <w:tcPr>
            <w:tcW w:w="2302" w:type="pct"/>
          </w:tcPr>
          <w:p w14:paraId="267A1E16" w14:textId="66D05DCD" w:rsidR="001F35BF" w:rsidRDefault="005C6E5A" w:rsidP="005C6E5A">
            <w:pPr>
              <w:contextualSpacing/>
              <w:jc w:val="both"/>
              <w:rPr>
                <w:bCs/>
                <w:sz w:val="20"/>
                <w:szCs w:val="20"/>
                <w:lang w:val="en-GB"/>
              </w:rPr>
            </w:pPr>
            <w:r w:rsidRPr="00AE6D88">
              <w:t>PARTIALLY. The manuscript contains useful scientific information and relevant literature; however, several issues need improvement before publication. There are numerous grammatical and formatting errors throughout the manuscript. Some references appear duplicated, incomplete, or inconsistent, and certain recent citations require verification. In addition, the manuscript is more descriptive than analytical in some sections, and the literature search methodology is insufficiently explained. The authors should improve the critical discussion, standardize citations and references, and revise the English language thoroughly.</w:t>
            </w:r>
          </w:p>
        </w:tc>
        <w:tc>
          <w:tcPr>
            <w:tcW w:w="1032" w:type="pct"/>
          </w:tcPr>
          <w:p w14:paraId="32C8DCCB" w14:textId="77777777" w:rsidR="001F35BF" w:rsidRDefault="001F35BF">
            <w:pPr>
              <w:outlineLvl w:val="1"/>
              <w:rPr>
                <w:rFonts w:eastAsia="MS Mincho"/>
                <w:bCs/>
                <w:sz w:val="20"/>
                <w:szCs w:val="20"/>
                <w:lang w:val="en-GB"/>
              </w:rPr>
            </w:pPr>
          </w:p>
          <w:p w14:paraId="30CD609C" w14:textId="77777777" w:rsidR="006E1769" w:rsidRDefault="006E1769">
            <w:pPr>
              <w:outlineLvl w:val="1"/>
              <w:rPr>
                <w:rFonts w:eastAsia="MS Mincho"/>
                <w:bCs/>
                <w:sz w:val="20"/>
                <w:szCs w:val="20"/>
                <w:lang w:val="en-GB"/>
              </w:rPr>
            </w:pPr>
          </w:p>
          <w:p w14:paraId="6798D5AF" w14:textId="77777777" w:rsidR="006E1769" w:rsidRDefault="006E1769">
            <w:pPr>
              <w:outlineLvl w:val="1"/>
              <w:rPr>
                <w:rFonts w:eastAsia="MS Mincho"/>
                <w:bCs/>
                <w:sz w:val="20"/>
                <w:szCs w:val="20"/>
                <w:lang w:val="en-GB"/>
              </w:rPr>
            </w:pPr>
          </w:p>
          <w:p w14:paraId="35E0EBB0" w14:textId="6EDB5515" w:rsidR="006E1769" w:rsidRDefault="006E1769">
            <w:pPr>
              <w:outlineLvl w:val="1"/>
              <w:rPr>
                <w:rFonts w:eastAsia="MS Mincho"/>
                <w:bCs/>
                <w:sz w:val="20"/>
                <w:szCs w:val="20"/>
                <w:lang w:val="en-GB"/>
              </w:rPr>
            </w:pPr>
            <w:r>
              <w:rPr>
                <w:rFonts w:eastAsia="MS Mincho"/>
                <w:bCs/>
                <w:sz w:val="20"/>
                <w:szCs w:val="20"/>
                <w:lang w:val="en-GB"/>
              </w:rPr>
              <w:t>Correction made</w:t>
            </w:r>
          </w:p>
        </w:tc>
      </w:tr>
      <w:tr w:rsidR="001F35BF" w14:paraId="79946911" w14:textId="77777777" w:rsidTr="005C6E5A">
        <w:trPr>
          <w:trHeight w:val="20"/>
          <w:jc w:val="center"/>
        </w:trPr>
        <w:tc>
          <w:tcPr>
            <w:tcW w:w="1666" w:type="pct"/>
            <w:noWrap/>
          </w:tcPr>
          <w:p w14:paraId="7A2EA504" w14:textId="77777777" w:rsidR="001F35BF" w:rsidRDefault="00AD7812">
            <w:pPr>
              <w:rPr>
                <w:b/>
                <w:bCs/>
                <w:sz w:val="20"/>
                <w:szCs w:val="20"/>
                <w:lang w:val="en-GB"/>
              </w:rPr>
            </w:pPr>
            <w:r>
              <w:rPr>
                <w:b/>
                <w:bCs/>
                <w:sz w:val="20"/>
                <w:szCs w:val="20"/>
                <w:lang w:val="en-GB"/>
              </w:rPr>
              <w:t xml:space="preserve">Are the references sufficient and recent? </w:t>
            </w:r>
          </w:p>
          <w:p w14:paraId="6A7D77C5" w14:textId="77777777" w:rsidR="001F35BF" w:rsidRDefault="001F35BF">
            <w:pPr>
              <w:rPr>
                <w:bCs/>
                <w:sz w:val="20"/>
                <w:szCs w:val="20"/>
                <w:lang w:val="en-GB"/>
              </w:rPr>
            </w:pPr>
          </w:p>
          <w:p w14:paraId="6A68C15E" w14:textId="77777777" w:rsidR="001F35BF" w:rsidRDefault="00AD7812">
            <w:pPr>
              <w:rPr>
                <w:b/>
                <w:bCs/>
                <w:sz w:val="20"/>
                <w:szCs w:val="20"/>
                <w:lang w:val="en-GB"/>
              </w:rPr>
            </w:pPr>
            <w:r>
              <w:rPr>
                <w:bCs/>
                <w:sz w:val="20"/>
                <w:szCs w:val="20"/>
                <w:lang w:val="en-GB"/>
              </w:rPr>
              <w:t>If your answer is NO, please provide clear suggestion for improvement.</w:t>
            </w:r>
          </w:p>
        </w:tc>
        <w:tc>
          <w:tcPr>
            <w:tcW w:w="2302" w:type="pct"/>
          </w:tcPr>
          <w:p w14:paraId="4FCF1634" w14:textId="6B6F1C24" w:rsidR="001F35BF" w:rsidRDefault="005C6E5A" w:rsidP="005C6E5A">
            <w:pPr>
              <w:contextualSpacing/>
              <w:jc w:val="both"/>
              <w:rPr>
                <w:bCs/>
                <w:sz w:val="20"/>
                <w:szCs w:val="20"/>
                <w:lang w:val="en-GB"/>
              </w:rPr>
            </w:pPr>
            <w:r w:rsidRPr="00AE6D88">
              <w:t>PARTIALLY. The manuscript includes several recent references; however, some references are duplicated, incomplete, or inconsistently formatted. The authors should carefully verify all citations, remove duplicates, harmonize reference style, and provide DOI information where available.</w:t>
            </w:r>
          </w:p>
        </w:tc>
        <w:tc>
          <w:tcPr>
            <w:tcW w:w="1032" w:type="pct"/>
          </w:tcPr>
          <w:p w14:paraId="3503D338" w14:textId="77777777" w:rsidR="001F35BF" w:rsidRDefault="001F35BF">
            <w:pPr>
              <w:outlineLvl w:val="1"/>
              <w:rPr>
                <w:rFonts w:eastAsia="MS Mincho"/>
                <w:bCs/>
                <w:sz w:val="20"/>
                <w:szCs w:val="20"/>
                <w:lang w:val="en-GB"/>
              </w:rPr>
            </w:pPr>
          </w:p>
          <w:p w14:paraId="5693A7AD" w14:textId="5646B733" w:rsidR="006E1769" w:rsidRDefault="006E1769">
            <w:pPr>
              <w:outlineLvl w:val="1"/>
              <w:rPr>
                <w:rFonts w:eastAsia="MS Mincho"/>
                <w:bCs/>
                <w:sz w:val="20"/>
                <w:szCs w:val="20"/>
                <w:lang w:val="en-GB"/>
              </w:rPr>
            </w:pPr>
            <w:r>
              <w:rPr>
                <w:rFonts w:eastAsia="MS Mincho"/>
                <w:bCs/>
                <w:sz w:val="20"/>
                <w:szCs w:val="20"/>
                <w:lang w:val="en-GB"/>
              </w:rPr>
              <w:t xml:space="preserve">Done revision </w:t>
            </w:r>
          </w:p>
        </w:tc>
      </w:tr>
      <w:tr w:rsidR="001F35BF" w14:paraId="03DC4985" w14:textId="77777777" w:rsidTr="005C6E5A">
        <w:trPr>
          <w:trHeight w:val="20"/>
          <w:jc w:val="center"/>
        </w:trPr>
        <w:tc>
          <w:tcPr>
            <w:tcW w:w="1666" w:type="pct"/>
            <w:noWrap/>
          </w:tcPr>
          <w:p w14:paraId="4D8FAD7B" w14:textId="77777777" w:rsidR="001F35BF" w:rsidRDefault="00AD7812">
            <w:pPr>
              <w:rPr>
                <w:b/>
                <w:bCs/>
                <w:sz w:val="20"/>
                <w:szCs w:val="20"/>
                <w:lang w:val="en-GB"/>
              </w:rPr>
            </w:pPr>
            <w:r>
              <w:rPr>
                <w:b/>
                <w:bCs/>
                <w:sz w:val="20"/>
                <w:szCs w:val="20"/>
                <w:lang w:val="en-GB"/>
              </w:rPr>
              <w:t>Are there ethical issues in this manuscript?</w:t>
            </w:r>
          </w:p>
          <w:p w14:paraId="1BFF2EB6" w14:textId="77777777" w:rsidR="001F35BF" w:rsidRDefault="00AD7812">
            <w:pPr>
              <w:rPr>
                <w:bCs/>
                <w:sz w:val="20"/>
                <w:szCs w:val="20"/>
                <w:lang w:val="en-GB"/>
              </w:rPr>
            </w:pPr>
            <w:r>
              <w:rPr>
                <w:bCs/>
                <w:sz w:val="20"/>
                <w:szCs w:val="20"/>
                <w:lang w:val="en-GB"/>
              </w:rPr>
              <w:t>(YES or NO)</w:t>
            </w:r>
          </w:p>
          <w:p w14:paraId="27AFCC98" w14:textId="77777777" w:rsidR="001F35BF" w:rsidRDefault="001F35BF">
            <w:pPr>
              <w:rPr>
                <w:bCs/>
                <w:sz w:val="20"/>
                <w:szCs w:val="20"/>
                <w:lang w:val="en-GB"/>
              </w:rPr>
            </w:pPr>
          </w:p>
          <w:p w14:paraId="1E4899D8" w14:textId="77777777" w:rsidR="001F35BF" w:rsidRDefault="00AD7812">
            <w:pPr>
              <w:rPr>
                <w:bCs/>
                <w:sz w:val="20"/>
                <w:szCs w:val="20"/>
                <w:lang w:val="en-GB"/>
              </w:rPr>
            </w:pPr>
            <w:r>
              <w:rPr>
                <w:bCs/>
                <w:sz w:val="20"/>
                <w:szCs w:val="20"/>
                <w:lang w:val="en-GB"/>
              </w:rPr>
              <w:t>(If yes, kindly please write down the ethical issues here in details)</w:t>
            </w:r>
          </w:p>
          <w:p w14:paraId="6242B6E7" w14:textId="77777777" w:rsidR="001F35BF" w:rsidRDefault="001F35BF">
            <w:pPr>
              <w:rPr>
                <w:b/>
                <w:bCs/>
                <w:sz w:val="20"/>
                <w:szCs w:val="20"/>
                <w:lang w:val="en-GB"/>
              </w:rPr>
            </w:pPr>
          </w:p>
        </w:tc>
        <w:tc>
          <w:tcPr>
            <w:tcW w:w="2302" w:type="pct"/>
          </w:tcPr>
          <w:p w14:paraId="346FA80A" w14:textId="72C8F15F" w:rsidR="001F35BF" w:rsidRDefault="005C6E5A">
            <w:pPr>
              <w:contextualSpacing/>
              <w:rPr>
                <w:bCs/>
                <w:sz w:val="20"/>
                <w:szCs w:val="20"/>
                <w:lang w:val="en-GB"/>
              </w:rPr>
            </w:pPr>
            <w:r>
              <w:rPr>
                <w:bCs/>
                <w:sz w:val="20"/>
                <w:szCs w:val="20"/>
                <w:lang w:val="en-GB"/>
              </w:rPr>
              <w:t>NO</w:t>
            </w:r>
          </w:p>
        </w:tc>
        <w:tc>
          <w:tcPr>
            <w:tcW w:w="1032" w:type="pct"/>
          </w:tcPr>
          <w:p w14:paraId="3A8E6598" w14:textId="77777777" w:rsidR="001F35BF" w:rsidRDefault="001F35BF">
            <w:pPr>
              <w:outlineLvl w:val="1"/>
              <w:rPr>
                <w:rFonts w:eastAsia="MS Mincho"/>
                <w:bCs/>
                <w:sz w:val="20"/>
                <w:szCs w:val="20"/>
                <w:lang w:val="en-GB"/>
              </w:rPr>
            </w:pPr>
          </w:p>
        </w:tc>
      </w:tr>
    </w:tbl>
    <w:p w14:paraId="34FD29DD" w14:textId="77777777" w:rsidR="001F35BF" w:rsidRDefault="001F35BF">
      <w:pPr>
        <w:rPr>
          <w:sz w:val="20"/>
          <w:szCs w:val="20"/>
          <w:lang w:val="en-GB"/>
        </w:rPr>
      </w:pPr>
    </w:p>
    <w:sectPr w:rsidR="001F35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EB0C" w14:textId="77777777" w:rsidR="00D5203B" w:rsidRDefault="00D5203B">
      <w:r>
        <w:separator/>
      </w:r>
    </w:p>
  </w:endnote>
  <w:endnote w:type="continuationSeparator" w:id="0">
    <w:p w14:paraId="1BA8DC5B" w14:textId="77777777" w:rsidR="00D5203B" w:rsidRDefault="00D5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DC54" w14:textId="288C2FCB" w:rsidR="001F35BF" w:rsidRDefault="00AD78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528D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528DD">
      <w:rPr>
        <w:b/>
        <w:noProof/>
        <w:sz w:val="20"/>
      </w:rPr>
      <w:t>2</w:t>
    </w:r>
    <w:r>
      <w:rPr>
        <w:b/>
        <w:sz w:val="20"/>
      </w:rPr>
      <w:fldChar w:fldCharType="end"/>
    </w:r>
    <w:r>
      <w:rPr>
        <w:b/>
        <w:sz w:val="20"/>
      </w:rPr>
      <w:br/>
      <w:t>V240326</w:t>
    </w:r>
  </w:p>
  <w:p w14:paraId="789563B2" w14:textId="77777777" w:rsidR="001F35BF" w:rsidRDefault="001F35BF">
    <w:pPr>
      <w:pStyle w:val="Footer"/>
      <w:jc w:val="right"/>
    </w:pPr>
  </w:p>
  <w:p w14:paraId="161E940F" w14:textId="77777777" w:rsidR="001F35BF" w:rsidRDefault="001F35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F565" w14:textId="77777777" w:rsidR="00D5203B" w:rsidRDefault="00D5203B">
      <w:r>
        <w:separator/>
      </w:r>
    </w:p>
  </w:footnote>
  <w:footnote w:type="continuationSeparator" w:id="0">
    <w:p w14:paraId="4D02E953" w14:textId="77777777" w:rsidR="00D5203B" w:rsidRDefault="00D5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D9E1" w14:textId="77777777" w:rsidR="001F35BF" w:rsidRDefault="001F35BF">
    <w:pPr>
      <w:spacing w:before="100" w:beforeAutospacing="1" w:after="100" w:afterAutospacing="1"/>
      <w:jc w:val="center"/>
      <w:rPr>
        <w:rFonts w:ascii="Arial" w:hAnsi="Arial" w:cs="Arial"/>
        <w:b/>
        <w:bCs/>
        <w:color w:val="003399"/>
        <w:szCs w:val="20"/>
        <w:u w:val="single"/>
        <w:lang w:val="en-GB"/>
      </w:rPr>
    </w:pPr>
  </w:p>
  <w:p w14:paraId="260F4BAE" w14:textId="77777777" w:rsidR="001F35BF" w:rsidRDefault="00AD781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5035693">
    <w:abstractNumId w:val="4"/>
  </w:num>
  <w:num w:numId="2" w16cid:durableId="1134715305">
    <w:abstractNumId w:val="8"/>
  </w:num>
  <w:num w:numId="3" w16cid:durableId="947003430">
    <w:abstractNumId w:val="7"/>
  </w:num>
  <w:num w:numId="4" w16cid:durableId="1296179314">
    <w:abstractNumId w:val="9"/>
  </w:num>
  <w:num w:numId="5" w16cid:durableId="1877036490">
    <w:abstractNumId w:val="6"/>
  </w:num>
  <w:num w:numId="6" w16cid:durableId="1388795358">
    <w:abstractNumId w:val="0"/>
  </w:num>
  <w:num w:numId="7" w16cid:durableId="1060245705">
    <w:abstractNumId w:val="3"/>
  </w:num>
  <w:num w:numId="8" w16cid:durableId="2083217539">
    <w:abstractNumId w:val="11"/>
  </w:num>
  <w:num w:numId="9" w16cid:durableId="1343050079">
    <w:abstractNumId w:val="10"/>
  </w:num>
  <w:num w:numId="10" w16cid:durableId="641154733">
    <w:abstractNumId w:val="2"/>
  </w:num>
  <w:num w:numId="11" w16cid:durableId="2114279862">
    <w:abstractNumId w:val="1"/>
  </w:num>
  <w:num w:numId="12" w16cid:durableId="1965062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Y0NjQ0MbEEMi3MzZV0lIJTi4sz8/NACgxrAQe11b0sAAAA"/>
  </w:docVars>
  <w:rsids>
    <w:rsidRoot w:val="001F35BF"/>
    <w:rsid w:val="000952DE"/>
    <w:rsid w:val="001F32A3"/>
    <w:rsid w:val="001F35BF"/>
    <w:rsid w:val="00230ABF"/>
    <w:rsid w:val="002C6AC1"/>
    <w:rsid w:val="00322099"/>
    <w:rsid w:val="00431AC1"/>
    <w:rsid w:val="0058498B"/>
    <w:rsid w:val="005A6F65"/>
    <w:rsid w:val="005C6E5A"/>
    <w:rsid w:val="006528DD"/>
    <w:rsid w:val="006A48F3"/>
    <w:rsid w:val="006E1769"/>
    <w:rsid w:val="006E4297"/>
    <w:rsid w:val="007C612C"/>
    <w:rsid w:val="00AD7812"/>
    <w:rsid w:val="00B81AF2"/>
    <w:rsid w:val="00C45205"/>
    <w:rsid w:val="00D06C6F"/>
    <w:rsid w:val="00D5203B"/>
    <w:rsid w:val="00DF7D94"/>
    <w:rsid w:val="00E502CD"/>
    <w:rsid w:val="00E64826"/>
    <w:rsid w:val="00E96C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4E61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AF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B81AF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93733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11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92594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830</Words>
  <Characters>4733</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44</cp:revision>
  <dcterms:created xsi:type="dcterms:W3CDTF">2026-03-24T06:32:00Z</dcterms:created>
  <dcterms:modified xsi:type="dcterms:W3CDTF">2026-05-26T11:18:00Z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