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599"/>
      </w:tblGrid>
      <w:tr w:rsidR="00650B4B">
        <w:trPr>
          <w:trHeight w:val="230"/>
        </w:trPr>
        <w:tc>
          <w:tcPr>
            <w:tcW w:w="3293" w:type="dxa"/>
          </w:tcPr>
          <w:p w:rsidR="00650B4B" w:rsidRDefault="00CA1AEA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9" w:type="dxa"/>
          </w:tcPr>
          <w:p w:rsidR="00650B4B" w:rsidRDefault="00CA1AEA">
            <w:pPr>
              <w:pStyle w:val="TableParagraph"/>
              <w:spacing w:line="210" w:lineRule="exact"/>
              <w:ind w:left="110"/>
              <w:rPr>
                <w:rFonts w:ascii="Arial MT"/>
                <w:sz w:val="20"/>
              </w:rPr>
            </w:pPr>
            <w:r>
              <w:rPr>
                <w:rFonts w:ascii="Arial MT"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 MT"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 MT"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20"/>
                <w:u w:val="single" w:color="0000FF"/>
              </w:rPr>
              <w:t>Advances</w:t>
            </w:r>
            <w:r>
              <w:rPr>
                <w:rFonts w:ascii="Arial MT"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 MT"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20"/>
                <w:u w:val="single" w:color="0000FF"/>
              </w:rPr>
              <w:t>Mathematics</w:t>
            </w:r>
            <w:r>
              <w:rPr>
                <w:rFonts w:ascii="Arial MT"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 MT"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20"/>
                <w:u w:val="single" w:color="0000FF"/>
              </w:rPr>
              <w:t>Computer</w:t>
            </w:r>
            <w:r>
              <w:rPr>
                <w:rFonts w:ascii="Arial MT"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pacing w:val="-2"/>
                <w:sz w:val="20"/>
                <w:u w:val="single" w:color="0000FF"/>
              </w:rPr>
              <w:t>Science</w:t>
            </w:r>
          </w:p>
        </w:tc>
      </w:tr>
      <w:tr w:rsidR="00650B4B">
        <w:trPr>
          <w:trHeight w:val="230"/>
        </w:trPr>
        <w:tc>
          <w:tcPr>
            <w:tcW w:w="3293" w:type="dxa"/>
          </w:tcPr>
          <w:p w:rsidR="00650B4B" w:rsidRDefault="00CA1AEA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9" w:type="dxa"/>
          </w:tcPr>
          <w:p w:rsidR="00650B4B" w:rsidRDefault="00CA1AE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Ms_JAMCS_158511</w:t>
            </w:r>
          </w:p>
        </w:tc>
      </w:tr>
      <w:tr w:rsidR="00650B4B">
        <w:trPr>
          <w:trHeight w:val="460"/>
        </w:trPr>
        <w:tc>
          <w:tcPr>
            <w:tcW w:w="3293" w:type="dxa"/>
          </w:tcPr>
          <w:p w:rsidR="00650B4B" w:rsidRDefault="00CA1AEA">
            <w:pPr>
              <w:pStyle w:val="TableParagraph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9" w:type="dxa"/>
          </w:tcPr>
          <w:p w:rsidR="00650B4B" w:rsidRDefault="00CA1AEA">
            <w:pPr>
              <w:pStyle w:val="TableParagraph"/>
              <w:spacing w:line="230" w:lineRule="atLeas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Lambert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-function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mathematical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models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intra-year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pricing,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manipulation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perishable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agricultural </w:t>
            </w:r>
            <w:r>
              <w:rPr>
                <w:b/>
                <w:spacing w:val="-2"/>
                <w:sz w:val="20"/>
              </w:rPr>
              <w:t>goods</w:t>
            </w:r>
          </w:p>
        </w:tc>
      </w:tr>
      <w:tr w:rsidR="00650B4B">
        <w:trPr>
          <w:trHeight w:val="460"/>
        </w:trPr>
        <w:tc>
          <w:tcPr>
            <w:tcW w:w="3293" w:type="dxa"/>
          </w:tcPr>
          <w:p w:rsidR="00650B4B" w:rsidRDefault="00CA1AEA">
            <w:pPr>
              <w:pStyle w:val="TableParagraph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9" w:type="dxa"/>
          </w:tcPr>
          <w:p w:rsidR="00650B4B" w:rsidRDefault="00CA1AEA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650B4B" w:rsidRDefault="00650B4B">
      <w:pPr>
        <w:rPr>
          <w:sz w:val="20"/>
        </w:rPr>
      </w:pPr>
    </w:p>
    <w:p w:rsidR="00650B4B" w:rsidRDefault="00CA1AEA">
      <w:pPr>
        <w:pStyle w:val="Tijeloteksta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650B4B" w:rsidRDefault="00650B4B">
      <w:pPr>
        <w:spacing w:after="1"/>
        <w:rPr>
          <w:b/>
          <w:sz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7"/>
        <w:gridCol w:w="4627"/>
      </w:tblGrid>
      <w:tr w:rsidR="00650B4B">
        <w:trPr>
          <w:trHeight w:val="638"/>
        </w:trPr>
        <w:tc>
          <w:tcPr>
            <w:tcW w:w="462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50B4B">
        <w:trPr>
          <w:trHeight w:val="2529"/>
        </w:trPr>
        <w:tc>
          <w:tcPr>
            <w:tcW w:w="4622" w:type="dxa"/>
          </w:tcPr>
          <w:p w:rsidR="00650B4B" w:rsidRDefault="00CA1AEA">
            <w:pPr>
              <w:pStyle w:val="TableParagraph"/>
              <w:spacing w:before="2" w:line="237" w:lineRule="auto"/>
              <w:ind w:right="494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7" w:type="dxa"/>
          </w:tcPr>
          <w:p w:rsidR="00650B4B" w:rsidRDefault="00CA1AEA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This paper holds considerable value for the scientific community by showcasing the usefulness of the Lambert W-function in solving problems related to agricultural economics and post-harvest logistics, thus connecting theoretical mathematics with the practical world. Through the expansion of the classical linear model developed by Helmberger into two semi-exponential models with explicit analytical solutions,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 allows scholars to gain more accurate insight into pricing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behavior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storage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during</w:t>
            </w:r>
          </w:p>
          <w:p w:rsidR="00650B4B" w:rsidRDefault="00CA1AEA">
            <w:pPr>
              <w:pStyle w:val="TableParagraph"/>
              <w:spacing w:line="209" w:lineRule="exact"/>
              <w:jc w:val="both"/>
              <w:rPr>
                <w:sz w:val="20"/>
              </w:rPr>
            </w:pPr>
            <w:r>
              <w:rPr>
                <w:sz w:val="20"/>
              </w:rPr>
              <w:t>various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periods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year.</w:t>
            </w:r>
          </w:p>
        </w:tc>
        <w:tc>
          <w:tcPr>
            <w:tcW w:w="4627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50B4B" w:rsidRDefault="00650B4B">
      <w:pPr>
        <w:rPr>
          <w:b/>
          <w:sz w:val="20"/>
        </w:rPr>
      </w:pPr>
    </w:p>
    <w:p w:rsidR="00650B4B" w:rsidRDefault="00650B4B">
      <w:pPr>
        <w:spacing w:before="1"/>
        <w:rPr>
          <w:b/>
          <w:sz w:val="20"/>
        </w:rPr>
      </w:pPr>
    </w:p>
    <w:p w:rsidR="00650B4B" w:rsidRDefault="00CA1AEA">
      <w:pPr>
        <w:pStyle w:val="Tijeloteksta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650B4B" w:rsidRDefault="00650B4B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650B4B">
        <w:trPr>
          <w:trHeight w:val="402"/>
        </w:trPr>
        <w:tc>
          <w:tcPr>
            <w:tcW w:w="4627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50B4B">
        <w:trPr>
          <w:trHeight w:val="92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916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92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5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5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916"/>
        </w:trPr>
        <w:tc>
          <w:tcPr>
            <w:tcW w:w="4627" w:type="dxa"/>
          </w:tcPr>
          <w:p w:rsidR="00650B4B" w:rsidRDefault="00CA1AE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650B4B" w:rsidRDefault="00CA1AE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5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5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685"/>
        </w:trPr>
        <w:tc>
          <w:tcPr>
            <w:tcW w:w="4627" w:type="dxa"/>
          </w:tcPr>
          <w:p w:rsidR="00650B4B" w:rsidRDefault="00CA1AE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650B4B" w:rsidRDefault="00CA1AE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Needs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50B4B" w:rsidRDefault="00650B4B">
      <w:pPr>
        <w:pStyle w:val="TableParagraph"/>
        <w:rPr>
          <w:sz w:val="20"/>
        </w:rPr>
        <w:sectPr w:rsidR="00650B4B">
          <w:headerReference w:type="default" r:id="rId7"/>
          <w:footerReference w:type="default" r:id="rId8"/>
          <w:type w:val="continuous"/>
          <w:pgSz w:w="16840" w:h="23820"/>
          <w:pgMar w:top="1760" w:right="1417" w:bottom="1832" w:left="1417" w:header="1284" w:footer="1429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650B4B">
        <w:trPr>
          <w:trHeight w:val="230"/>
        </w:trPr>
        <w:tc>
          <w:tcPr>
            <w:tcW w:w="4627" w:type="dxa"/>
          </w:tcPr>
          <w:p w:rsidR="00650B4B" w:rsidRDefault="00CA1AEA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>Improvement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16"/>
              </w:rPr>
            </w:pPr>
          </w:p>
        </w:tc>
      </w:tr>
      <w:tr w:rsidR="00650B4B">
        <w:trPr>
          <w:trHeight w:val="138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46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650B4B" w:rsidRDefault="00CA1AE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92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92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377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650B4B" w:rsidRDefault="00CA1AEA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50B4B" w:rsidRDefault="00CA1AEA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382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50B4B" w:rsidRDefault="00CA1AEA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(Extensive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“We”)</w:t>
            </w:r>
          </w:p>
        </w:tc>
        <w:tc>
          <w:tcPr>
            <w:tcW w:w="4632" w:type="dxa"/>
          </w:tcPr>
          <w:p w:rsidR="00650B4B" w:rsidRDefault="00DA34B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Corrected.</w:t>
            </w:r>
          </w:p>
        </w:tc>
      </w:tr>
    </w:tbl>
    <w:p w:rsidR="00650B4B" w:rsidRDefault="00650B4B">
      <w:pPr>
        <w:rPr>
          <w:b/>
          <w:sz w:val="20"/>
        </w:rPr>
      </w:pPr>
    </w:p>
    <w:p w:rsidR="00650B4B" w:rsidRDefault="00650B4B">
      <w:pPr>
        <w:spacing w:before="13"/>
        <w:rPr>
          <w:b/>
          <w:sz w:val="20"/>
        </w:rPr>
      </w:pPr>
    </w:p>
    <w:p w:rsidR="00650B4B" w:rsidRDefault="00CA1AEA">
      <w:pPr>
        <w:pStyle w:val="Tijeloteksta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650B4B" w:rsidRDefault="00650B4B">
      <w:pPr>
        <w:spacing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650B4B">
        <w:trPr>
          <w:trHeight w:val="877"/>
        </w:trPr>
        <w:tc>
          <w:tcPr>
            <w:tcW w:w="4627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spacing w:line="254" w:lineRule="auto"/>
              <w:ind w:left="110" w:right="8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650B4B">
        <w:trPr>
          <w:trHeight w:val="115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50B4B" w:rsidRDefault="00650B4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46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:rsidR="00650B4B" w:rsidRDefault="00CA1AEA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151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650B4B" w:rsidRDefault="00650B4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:rsidR="00650B4B" w:rsidRDefault="00CA1AEA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6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382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650B4B" w:rsidRDefault="00650B4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650B4B" w:rsidRDefault="00CA1AEA">
            <w:pPr>
              <w:pStyle w:val="TableParagraph"/>
              <w:ind w:right="19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6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  <w:tr w:rsidR="00650B4B">
        <w:trPr>
          <w:trHeight w:val="1377"/>
        </w:trPr>
        <w:tc>
          <w:tcPr>
            <w:tcW w:w="4627" w:type="dxa"/>
          </w:tcPr>
          <w:p w:rsidR="00650B4B" w:rsidRDefault="00CA1A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650B4B" w:rsidRDefault="00CA1AE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650B4B" w:rsidRDefault="00CA1AEA">
            <w:pPr>
              <w:pStyle w:val="TableParagraph"/>
              <w:spacing w:before="226"/>
              <w:ind w:right="191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:rsidR="00650B4B" w:rsidRDefault="00CA1AEA">
            <w:pPr>
              <w:pStyle w:val="TableParagraph"/>
              <w:ind w:left="460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:rsidR="00650B4B" w:rsidRDefault="00650B4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50B4B" w:rsidRDefault="00650B4B">
      <w:pPr>
        <w:rPr>
          <w:b/>
          <w:sz w:val="20"/>
        </w:rPr>
      </w:pPr>
    </w:p>
    <w:p w:rsidR="00650B4B" w:rsidRDefault="00650B4B">
      <w:pPr>
        <w:spacing w:before="4"/>
        <w:rPr>
          <w:b/>
          <w:sz w:val="20"/>
        </w:rPr>
      </w:pPr>
    </w:p>
    <w:p w:rsidR="00252FA3" w:rsidRPr="00252FA3" w:rsidRDefault="00252FA3" w:rsidP="00252FA3">
      <w:pPr>
        <w:widowControl/>
        <w:autoSpaceDE/>
        <w:autoSpaceDN/>
        <w:spacing w:after="160" w:line="259" w:lineRule="auto"/>
        <w:rPr>
          <w:rFonts w:ascii="Calibri" w:eastAsia="Calibri" w:hAnsi="Calibri"/>
          <w:lang w:val="en-IN"/>
        </w:rPr>
      </w:pPr>
    </w:p>
    <w:p w:rsidR="00252FA3" w:rsidRPr="00252FA3" w:rsidRDefault="00252FA3" w:rsidP="00252FA3">
      <w:pPr>
        <w:widowControl/>
        <w:autoSpaceDE/>
        <w:autoSpaceDN/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252FA3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252FA3" w:rsidRPr="00252FA3" w:rsidRDefault="00252FA3" w:rsidP="00252FA3">
      <w:pPr>
        <w:widowControl/>
        <w:autoSpaceDE/>
        <w:autoSpaceDN/>
        <w:rPr>
          <w:sz w:val="24"/>
          <w:szCs w:val="24"/>
          <w:lang w:val="en-GB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9"/>
        <w:gridCol w:w="6391"/>
      </w:tblGrid>
      <w:tr w:rsidR="00252FA3" w:rsidRPr="00252FA3" w:rsidTr="005264A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252FA3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2FA3" w:rsidRPr="00252FA3" w:rsidTr="005264A5">
        <w:tc>
          <w:tcPr>
            <w:tcW w:w="27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252FA3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252FA3" w:rsidRPr="00252FA3" w:rsidTr="005264A5">
        <w:tc>
          <w:tcPr>
            <w:tcW w:w="27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52FA3" w:rsidRPr="00252FA3" w:rsidRDefault="005264A5" w:rsidP="00252FA3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 w:rsidRPr="005264A5">
              <w:rPr>
                <w:rFonts w:eastAsia="Arial Unicode MS"/>
                <w:sz w:val="20"/>
                <w:szCs w:val="20"/>
                <w:lang w:val="en-GB"/>
              </w:rPr>
              <w:t>Well-written manuscript</w:t>
            </w:r>
          </w:p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52FA3" w:rsidRPr="00252FA3" w:rsidRDefault="00252FA3" w:rsidP="00252FA3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2FA3" w:rsidRPr="00252FA3" w:rsidRDefault="00DA34B3" w:rsidP="00252FA3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Thank you for this favourable opinion.</w:t>
            </w:r>
            <w:bookmarkEnd w:id="0"/>
          </w:p>
        </w:tc>
      </w:tr>
    </w:tbl>
    <w:p w:rsidR="00252FA3" w:rsidRPr="00252FA3" w:rsidRDefault="00252FA3" w:rsidP="00252FA3">
      <w:pPr>
        <w:widowControl/>
        <w:autoSpaceDE/>
        <w:autoSpaceDN/>
        <w:spacing w:after="160" w:line="259" w:lineRule="auto"/>
        <w:rPr>
          <w:rFonts w:ascii="Calibri" w:eastAsia="Calibri" w:hAnsi="Calibri"/>
          <w:lang w:val="en-IN"/>
        </w:rPr>
      </w:pPr>
    </w:p>
    <w:sectPr w:rsidR="00252FA3" w:rsidRPr="00252FA3" w:rsidSect="00D7271F">
      <w:type w:val="continuous"/>
      <w:pgSz w:w="16840" w:h="23820"/>
      <w:pgMar w:top="1760" w:right="1417" w:bottom="1620" w:left="1417" w:header="1284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DFB" w:rsidRDefault="00174DFB">
      <w:r>
        <w:separator/>
      </w:r>
    </w:p>
  </w:endnote>
  <w:endnote w:type="continuationSeparator" w:id="0">
    <w:p w:rsidR="00174DFB" w:rsidRDefault="0017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B4B" w:rsidRDefault="00CA1AEA">
    <w:pPr>
      <w:pStyle w:val="Tijeloteksta"/>
      <w:spacing w:line="14" w:lineRule="auto"/>
      <w:rPr>
        <w:b w:val="0"/>
      </w:rPr>
    </w:pPr>
    <w:r>
      <w:rPr>
        <w:b w:val="0"/>
        <w:noProof/>
        <w:lang w:val="hr-HR" w:eastAsia="hr-HR"/>
      </w:rPr>
      <mc:AlternateContent>
        <mc:Choice Requires="wps">
          <w:drawing>
            <wp:anchor distT="0" distB="0" distL="0" distR="0" simplePos="0" relativeHeight="487342592" behindDoc="1" locked="0" layoutInCell="1" allowOverlap="1">
              <wp:simplePos x="0" y="0"/>
              <wp:positionH relativeFrom="page">
                <wp:posOffset>9190754</wp:posOffset>
              </wp:positionH>
              <wp:positionV relativeFrom="page">
                <wp:posOffset>14073855</wp:posOffset>
              </wp:positionV>
              <wp:extent cx="601345" cy="3105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0B4B" w:rsidRDefault="00CA1AEA">
                          <w:pPr>
                            <w:spacing w:before="16" w:line="235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A34B3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A34B3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2pt;width:47.35pt;height:24.45pt;z-index:-1597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" filled="f" stroked="f">
              <v:path arrowok="t"/>
              <v:textbox inset="0,0,0,0">
                <w:txbxContent>
                  <w:p w:rsidR="00650B4B" w:rsidRDefault="00CA1AEA">
                    <w:pPr>
                      <w:spacing w:before="16" w:line="235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A34B3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A34B3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DFB" w:rsidRDefault="00174DFB">
      <w:r>
        <w:separator/>
      </w:r>
    </w:p>
  </w:footnote>
  <w:footnote w:type="continuationSeparator" w:id="0">
    <w:p w:rsidR="00174DFB" w:rsidRDefault="0017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B4B" w:rsidRDefault="00CA1AEA">
    <w:pPr>
      <w:pStyle w:val="Tijeloteksta"/>
      <w:spacing w:line="14" w:lineRule="auto"/>
      <w:rPr>
        <w:b w:val="0"/>
      </w:rPr>
    </w:pPr>
    <w:r>
      <w:rPr>
        <w:b w:val="0"/>
        <w:noProof/>
        <w:lang w:val="hr-HR" w:eastAsia="hr-HR"/>
      </w:rPr>
      <mc:AlternateContent>
        <mc:Choice Requires="wps">
          <w:drawing>
            <wp:anchor distT="0" distB="0" distL="0" distR="0" simplePos="0" relativeHeight="487342080" behindDoc="1" locked="0" layoutInCell="1" allowOverlap="1">
              <wp:simplePos x="0" y="0"/>
              <wp:positionH relativeFrom="page">
                <wp:posOffset>4695362</wp:posOffset>
              </wp:positionH>
              <wp:positionV relativeFrom="page">
                <wp:posOffset>802863</wp:posOffset>
              </wp:positionV>
              <wp:extent cx="13030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30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50B4B" w:rsidRDefault="00CA1AEA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6pt;height:13.2pt;z-index:-1597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" filled="f" stroked="f">
              <v:path arrowok="t"/>
              <v:textbox inset="0,0,0,0">
                <w:txbxContent>
                  <w:p w:rsidR="00650B4B" w:rsidRDefault="00CA1AEA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538CA"/>
    <w:multiLevelType w:val="hybridMultilevel"/>
    <w:tmpl w:val="CBD072B2"/>
    <w:lvl w:ilvl="0" w:tplc="7956541A">
      <w:start w:val="1"/>
      <w:numFmt w:val="decimal"/>
      <w:lvlText w:val="%1."/>
      <w:lvlJc w:val="left"/>
      <w:pPr>
        <w:ind w:left="222" w:hanging="200"/>
      </w:pPr>
      <w:rPr>
        <w:rFonts w:hint="default"/>
        <w:spacing w:val="-1"/>
        <w:w w:val="87"/>
        <w:lang w:val="en-US" w:eastAsia="en-US" w:bidi="ar-SA"/>
      </w:rPr>
    </w:lvl>
    <w:lvl w:ilvl="1" w:tplc="F51A7E70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F77E460A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4EE4E67E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FDB0EAA8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EBC0BAB0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A16416E6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B7282DFE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CDCCB014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50B4B"/>
    <w:rsid w:val="00174DFB"/>
    <w:rsid w:val="00252FA3"/>
    <w:rsid w:val="004259FE"/>
    <w:rsid w:val="005264A5"/>
    <w:rsid w:val="00650B4B"/>
    <w:rsid w:val="00BC3A73"/>
    <w:rsid w:val="00CA1AEA"/>
    <w:rsid w:val="00D7271F"/>
    <w:rsid w:val="00DA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9B0A"/>
  <w15:docId w15:val="{47BBDCD8-55CA-47A1-A8D8-34A4B0DF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Pr>
      <w:b/>
      <w:bCs/>
      <w:sz w:val="20"/>
      <w:szCs w:val="20"/>
    </w:rPr>
  </w:style>
  <w:style w:type="paragraph" w:styleId="Odlomakpopisa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7</cp:revision>
  <dcterms:created xsi:type="dcterms:W3CDTF">2026-05-08T07:39:00Z</dcterms:created>
  <dcterms:modified xsi:type="dcterms:W3CDTF">2026-05-08T11:21:00Z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2026-05-07T00:00:00Z</vt:filetime>
  </property>
  <property fmtid="{D5CDD505-2E9C-101B-9397-08002B2CF9AE}" pid="4" name="LastSaved">
    <vt:filetime>2026-05-08T00:00:00Z</vt:filetime>
  </property>
  <property fmtid="{D5CDD505-2E9C-101B-9397-08002B2CF9AE}" pid="5" name="Producer">
    <vt:lpwstr>macOS Version 26.4.1 (Build 25E253) Quartz PDFContext</vt:lpwstr>
  </property>
</Properties>
</file>