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675EAF" w:rsidRPr="005A50DB" w14:paraId="23B3D336" w14:textId="77777777">
        <w:trPr>
          <w:trHeight w:val="289"/>
        </w:trPr>
        <w:tc>
          <w:tcPr>
            <w:tcW w:w="3295" w:type="dxa"/>
          </w:tcPr>
          <w:p w14:paraId="2F0D0587" w14:textId="77777777" w:rsidR="00675EAF" w:rsidRPr="005A50DB" w:rsidRDefault="002A0A21">
            <w:pPr>
              <w:pStyle w:val="TableParagraph"/>
              <w:ind w:left="199"/>
              <w:rPr>
                <w:sz w:val="20"/>
              </w:rPr>
            </w:pPr>
            <w:r w:rsidRPr="005A50DB">
              <w:rPr>
                <w:sz w:val="20"/>
              </w:rPr>
              <w:t>Journal</w:t>
            </w:r>
            <w:r w:rsidRPr="005A50DB">
              <w:rPr>
                <w:spacing w:val="-4"/>
                <w:sz w:val="20"/>
              </w:rPr>
              <w:t xml:space="preserve"> </w:t>
            </w:r>
            <w:r w:rsidRPr="005A50DB">
              <w:rPr>
                <w:spacing w:val="-2"/>
                <w:sz w:val="20"/>
              </w:rPr>
              <w:t>Name:</w:t>
            </w:r>
          </w:p>
        </w:tc>
        <w:tc>
          <w:tcPr>
            <w:tcW w:w="10596" w:type="dxa"/>
          </w:tcPr>
          <w:p w14:paraId="2199C8AA" w14:textId="77777777" w:rsidR="00675EAF" w:rsidRPr="005A50DB" w:rsidRDefault="00F2167A">
            <w:pPr>
              <w:pStyle w:val="TableParagraph"/>
              <w:spacing w:line="270" w:lineRule="exact"/>
              <w:ind w:left="108"/>
              <w:rPr>
                <w:sz w:val="24"/>
              </w:rPr>
            </w:pPr>
            <w:hyperlink r:id="rId7">
              <w:r w:rsidR="002A0A21" w:rsidRPr="005A50DB">
                <w:rPr>
                  <w:color w:val="0F4C82"/>
                  <w:sz w:val="24"/>
                  <w:u w:val="single" w:color="0F4C82"/>
                </w:rPr>
                <w:t>International</w:t>
              </w:r>
              <w:r w:rsidR="002A0A21" w:rsidRPr="005A50DB">
                <w:rPr>
                  <w:color w:val="0F4C82"/>
                  <w:spacing w:val="-5"/>
                  <w:sz w:val="24"/>
                  <w:u w:val="single" w:color="0F4C82"/>
                </w:rPr>
                <w:t xml:space="preserve"> </w:t>
              </w:r>
              <w:r w:rsidR="002A0A21" w:rsidRPr="005A50DB">
                <w:rPr>
                  <w:color w:val="0F4C82"/>
                  <w:sz w:val="24"/>
                  <w:u w:val="single" w:color="0F4C82"/>
                </w:rPr>
                <w:t>Journal</w:t>
              </w:r>
              <w:r w:rsidR="002A0A21" w:rsidRPr="005A50DB">
                <w:rPr>
                  <w:color w:val="0F4C82"/>
                  <w:spacing w:val="-2"/>
                  <w:sz w:val="24"/>
                  <w:u w:val="single" w:color="0F4C82"/>
                </w:rPr>
                <w:t xml:space="preserve"> </w:t>
              </w:r>
              <w:r w:rsidR="002A0A21" w:rsidRPr="005A50DB">
                <w:rPr>
                  <w:color w:val="0F4C82"/>
                  <w:sz w:val="24"/>
                  <w:u w:val="single" w:color="0F4C82"/>
                </w:rPr>
                <w:t>of</w:t>
              </w:r>
              <w:r w:rsidR="002A0A21" w:rsidRPr="005A50DB">
                <w:rPr>
                  <w:color w:val="0F4C82"/>
                  <w:spacing w:val="-3"/>
                  <w:sz w:val="24"/>
                  <w:u w:val="single" w:color="0F4C82"/>
                </w:rPr>
                <w:t xml:space="preserve"> </w:t>
              </w:r>
              <w:r w:rsidR="002A0A21" w:rsidRPr="005A50DB">
                <w:rPr>
                  <w:color w:val="0F4C82"/>
                  <w:sz w:val="24"/>
                  <w:u w:val="single" w:color="0F4C82"/>
                </w:rPr>
                <w:t>TROPICAL</w:t>
              </w:r>
              <w:r w:rsidR="002A0A21" w:rsidRPr="005A50DB">
                <w:rPr>
                  <w:color w:val="0F4C82"/>
                  <w:spacing w:val="-2"/>
                  <w:sz w:val="24"/>
                  <w:u w:val="single" w:color="0F4C82"/>
                </w:rPr>
                <w:t xml:space="preserve"> </w:t>
              </w:r>
              <w:r w:rsidR="002A0A21" w:rsidRPr="005A50DB">
                <w:rPr>
                  <w:color w:val="0F4C82"/>
                  <w:sz w:val="24"/>
                  <w:u w:val="single" w:color="0F4C82"/>
                </w:rPr>
                <w:t>DISEASE</w:t>
              </w:r>
              <w:r w:rsidR="002A0A21" w:rsidRPr="005A50DB">
                <w:rPr>
                  <w:color w:val="0F4C82"/>
                  <w:spacing w:val="-2"/>
                  <w:sz w:val="24"/>
                  <w:u w:val="single" w:color="0F4C82"/>
                </w:rPr>
                <w:t xml:space="preserve"> </w:t>
              </w:r>
              <w:r w:rsidR="002A0A21" w:rsidRPr="005A50DB">
                <w:rPr>
                  <w:color w:val="0F4C82"/>
                  <w:sz w:val="24"/>
                  <w:u w:val="single" w:color="0F4C82"/>
                </w:rPr>
                <w:t>&amp;</w:t>
              </w:r>
              <w:r w:rsidR="002A0A21" w:rsidRPr="005A50DB">
                <w:rPr>
                  <w:color w:val="0F4C82"/>
                  <w:spacing w:val="-3"/>
                  <w:sz w:val="24"/>
                  <w:u w:val="single" w:color="0F4C82"/>
                </w:rPr>
                <w:t xml:space="preserve"> </w:t>
              </w:r>
              <w:r w:rsidR="002A0A21" w:rsidRPr="005A50DB">
                <w:rPr>
                  <w:color w:val="0F4C82"/>
                  <w:spacing w:val="-2"/>
                  <w:sz w:val="24"/>
                  <w:u w:val="single" w:color="0F4C82"/>
                </w:rPr>
                <w:t>Health</w:t>
              </w:r>
            </w:hyperlink>
          </w:p>
        </w:tc>
      </w:tr>
      <w:tr w:rsidR="00675EAF" w:rsidRPr="005A50DB" w14:paraId="3EAED04C" w14:textId="77777777">
        <w:trPr>
          <w:trHeight w:val="230"/>
        </w:trPr>
        <w:tc>
          <w:tcPr>
            <w:tcW w:w="3295" w:type="dxa"/>
          </w:tcPr>
          <w:p w14:paraId="44BA93F6" w14:textId="77777777" w:rsidR="00675EAF" w:rsidRPr="005A50DB" w:rsidRDefault="002A0A21">
            <w:pPr>
              <w:pStyle w:val="TableParagraph"/>
              <w:spacing w:line="210" w:lineRule="exact"/>
              <w:ind w:left="199"/>
              <w:rPr>
                <w:sz w:val="20"/>
              </w:rPr>
            </w:pPr>
            <w:r w:rsidRPr="005A50DB">
              <w:rPr>
                <w:sz w:val="20"/>
              </w:rPr>
              <w:t>Manuscript</w:t>
            </w:r>
            <w:r w:rsidRPr="005A50DB">
              <w:rPr>
                <w:spacing w:val="-9"/>
                <w:sz w:val="20"/>
              </w:rPr>
              <w:t xml:space="preserve"> </w:t>
            </w:r>
            <w:r w:rsidRPr="005A50DB">
              <w:rPr>
                <w:spacing w:val="-2"/>
                <w:sz w:val="20"/>
              </w:rPr>
              <w:t>Number:</w:t>
            </w:r>
          </w:p>
        </w:tc>
        <w:tc>
          <w:tcPr>
            <w:tcW w:w="10596" w:type="dxa"/>
          </w:tcPr>
          <w:p w14:paraId="44CB19EF" w14:textId="77777777" w:rsidR="00675EAF" w:rsidRPr="005A50DB" w:rsidRDefault="002A0A21">
            <w:pPr>
              <w:pStyle w:val="TableParagraph"/>
              <w:spacing w:line="210" w:lineRule="exact"/>
              <w:ind w:left="108"/>
              <w:rPr>
                <w:b/>
                <w:sz w:val="20"/>
              </w:rPr>
            </w:pPr>
            <w:r w:rsidRPr="005A50DB">
              <w:rPr>
                <w:b/>
                <w:spacing w:val="-2"/>
                <w:sz w:val="20"/>
              </w:rPr>
              <w:t>Ms_IJTDH_157251</w:t>
            </w:r>
          </w:p>
        </w:tc>
      </w:tr>
      <w:tr w:rsidR="00675EAF" w:rsidRPr="005A50DB" w14:paraId="629F56EF" w14:textId="77777777">
        <w:trPr>
          <w:trHeight w:val="460"/>
        </w:trPr>
        <w:tc>
          <w:tcPr>
            <w:tcW w:w="3295" w:type="dxa"/>
          </w:tcPr>
          <w:p w14:paraId="5379D1B8" w14:textId="77777777" w:rsidR="00675EAF" w:rsidRPr="005A50DB" w:rsidRDefault="002A0A21">
            <w:pPr>
              <w:pStyle w:val="TableParagraph"/>
              <w:ind w:left="199"/>
              <w:rPr>
                <w:sz w:val="20"/>
              </w:rPr>
            </w:pPr>
            <w:r w:rsidRPr="005A50DB">
              <w:rPr>
                <w:sz w:val="20"/>
              </w:rPr>
              <w:t>Title</w:t>
            </w:r>
            <w:r w:rsidRPr="005A50DB">
              <w:rPr>
                <w:spacing w:val="-4"/>
                <w:sz w:val="20"/>
              </w:rPr>
              <w:t xml:space="preserve"> </w:t>
            </w:r>
            <w:r w:rsidRPr="005A50DB">
              <w:rPr>
                <w:sz w:val="20"/>
              </w:rPr>
              <w:t>of</w:t>
            </w:r>
            <w:r w:rsidRPr="005A50DB">
              <w:rPr>
                <w:spacing w:val="-2"/>
                <w:sz w:val="20"/>
              </w:rPr>
              <w:t xml:space="preserve"> </w:t>
            </w:r>
            <w:r w:rsidRPr="005A50DB">
              <w:rPr>
                <w:sz w:val="20"/>
              </w:rPr>
              <w:t>the</w:t>
            </w:r>
            <w:r w:rsidRPr="005A50DB">
              <w:rPr>
                <w:spacing w:val="-3"/>
                <w:sz w:val="20"/>
              </w:rPr>
              <w:t xml:space="preserve"> </w:t>
            </w:r>
            <w:r w:rsidRPr="005A50DB">
              <w:rPr>
                <w:spacing w:val="-2"/>
                <w:sz w:val="20"/>
              </w:rPr>
              <w:t>Manuscript:</w:t>
            </w:r>
          </w:p>
        </w:tc>
        <w:tc>
          <w:tcPr>
            <w:tcW w:w="10596" w:type="dxa"/>
          </w:tcPr>
          <w:p w14:paraId="036F5F15" w14:textId="77777777" w:rsidR="00675EAF" w:rsidRPr="005A50DB" w:rsidRDefault="002A0A21">
            <w:pPr>
              <w:pStyle w:val="TableParagraph"/>
              <w:spacing w:line="230" w:lineRule="atLeast"/>
              <w:ind w:left="108"/>
              <w:rPr>
                <w:b/>
                <w:sz w:val="20"/>
              </w:rPr>
            </w:pPr>
            <w:r w:rsidRPr="005A50DB">
              <w:rPr>
                <w:b/>
                <w:sz w:val="20"/>
              </w:rPr>
              <w:t>Bacillus</w:t>
            </w:r>
            <w:r w:rsidRPr="005A50DB">
              <w:rPr>
                <w:b/>
                <w:spacing w:val="-1"/>
                <w:sz w:val="20"/>
              </w:rPr>
              <w:t xml:space="preserve"> </w:t>
            </w:r>
            <w:r w:rsidRPr="005A50DB">
              <w:rPr>
                <w:b/>
                <w:sz w:val="20"/>
              </w:rPr>
              <w:t>Calmette-Guérin</w:t>
            </w:r>
            <w:r w:rsidRPr="005A50DB">
              <w:rPr>
                <w:b/>
                <w:spacing w:val="-3"/>
                <w:sz w:val="20"/>
              </w:rPr>
              <w:t xml:space="preserve"> </w:t>
            </w:r>
            <w:r w:rsidRPr="005A50DB">
              <w:rPr>
                <w:b/>
                <w:sz w:val="20"/>
              </w:rPr>
              <w:t>Vaccination</w:t>
            </w:r>
            <w:r w:rsidRPr="005A50DB">
              <w:rPr>
                <w:b/>
                <w:spacing w:val="-3"/>
                <w:sz w:val="20"/>
              </w:rPr>
              <w:t xml:space="preserve"> </w:t>
            </w:r>
            <w:r w:rsidRPr="005A50DB">
              <w:rPr>
                <w:b/>
                <w:sz w:val="20"/>
              </w:rPr>
              <w:t>Trends</w:t>
            </w:r>
            <w:r w:rsidRPr="005A50DB">
              <w:rPr>
                <w:b/>
                <w:spacing w:val="-4"/>
                <w:sz w:val="20"/>
              </w:rPr>
              <w:t xml:space="preserve"> </w:t>
            </w:r>
            <w:r w:rsidRPr="005A50DB">
              <w:rPr>
                <w:b/>
                <w:sz w:val="20"/>
              </w:rPr>
              <w:t>and</w:t>
            </w:r>
            <w:r w:rsidRPr="005A50DB">
              <w:rPr>
                <w:b/>
                <w:spacing w:val="-3"/>
                <w:sz w:val="20"/>
              </w:rPr>
              <w:t xml:space="preserve"> </w:t>
            </w:r>
            <w:r w:rsidRPr="005A50DB">
              <w:rPr>
                <w:b/>
                <w:sz w:val="20"/>
              </w:rPr>
              <w:t>Pediatric</w:t>
            </w:r>
            <w:r w:rsidRPr="005A50DB">
              <w:rPr>
                <w:b/>
                <w:spacing w:val="-3"/>
                <w:sz w:val="20"/>
              </w:rPr>
              <w:t xml:space="preserve"> </w:t>
            </w:r>
            <w:r w:rsidRPr="005A50DB">
              <w:rPr>
                <w:b/>
                <w:sz w:val="20"/>
              </w:rPr>
              <w:t>Tuberculosis</w:t>
            </w:r>
            <w:r w:rsidRPr="005A50DB">
              <w:rPr>
                <w:b/>
                <w:spacing w:val="-4"/>
                <w:sz w:val="20"/>
              </w:rPr>
              <w:t xml:space="preserve"> </w:t>
            </w:r>
            <w:r w:rsidRPr="005A50DB">
              <w:rPr>
                <w:b/>
                <w:sz w:val="20"/>
              </w:rPr>
              <w:t>Prevalence in</w:t>
            </w:r>
            <w:r w:rsidRPr="005A50DB">
              <w:rPr>
                <w:b/>
                <w:spacing w:val="-3"/>
                <w:sz w:val="20"/>
              </w:rPr>
              <w:t xml:space="preserve"> </w:t>
            </w:r>
            <w:r w:rsidRPr="005A50DB">
              <w:rPr>
                <w:b/>
                <w:sz w:val="20"/>
              </w:rPr>
              <w:t>Children</w:t>
            </w:r>
            <w:r w:rsidRPr="005A50DB">
              <w:rPr>
                <w:b/>
                <w:spacing w:val="-3"/>
                <w:sz w:val="20"/>
              </w:rPr>
              <w:t xml:space="preserve"> </w:t>
            </w:r>
            <w:r w:rsidRPr="005A50DB">
              <w:rPr>
                <w:b/>
                <w:sz w:val="20"/>
              </w:rPr>
              <w:t>Aged</w:t>
            </w:r>
            <w:r w:rsidRPr="005A50DB">
              <w:rPr>
                <w:b/>
                <w:spacing w:val="-3"/>
                <w:sz w:val="20"/>
              </w:rPr>
              <w:t xml:space="preserve"> </w:t>
            </w:r>
            <w:r w:rsidRPr="005A50DB">
              <w:rPr>
                <w:b/>
                <w:sz w:val="20"/>
              </w:rPr>
              <w:t>0–5</w:t>
            </w:r>
            <w:r w:rsidRPr="005A50DB">
              <w:rPr>
                <w:b/>
                <w:spacing w:val="-2"/>
                <w:sz w:val="20"/>
              </w:rPr>
              <w:t xml:space="preserve"> </w:t>
            </w:r>
            <w:r w:rsidRPr="005A50DB">
              <w:rPr>
                <w:b/>
                <w:sz w:val="20"/>
              </w:rPr>
              <w:t>Years</w:t>
            </w:r>
            <w:r w:rsidRPr="005A50DB">
              <w:rPr>
                <w:b/>
                <w:spacing w:val="-4"/>
                <w:sz w:val="20"/>
              </w:rPr>
              <w:t xml:space="preserve"> </w:t>
            </w:r>
            <w:r w:rsidRPr="005A50DB">
              <w:rPr>
                <w:b/>
                <w:sz w:val="20"/>
              </w:rPr>
              <w:t>at</w:t>
            </w:r>
            <w:r w:rsidRPr="005A50DB">
              <w:rPr>
                <w:b/>
                <w:spacing w:val="-2"/>
                <w:sz w:val="20"/>
              </w:rPr>
              <w:t xml:space="preserve"> </w:t>
            </w:r>
            <w:r w:rsidRPr="005A50DB">
              <w:rPr>
                <w:b/>
                <w:sz w:val="20"/>
              </w:rPr>
              <w:t>the Buea Regional Hospital, Cameroon: A Five-Year Retrospective Study (2020–2024)</w:t>
            </w:r>
          </w:p>
        </w:tc>
      </w:tr>
      <w:tr w:rsidR="00675EAF" w:rsidRPr="005A50DB" w14:paraId="0DEE8224" w14:textId="77777777">
        <w:trPr>
          <w:trHeight w:val="460"/>
        </w:trPr>
        <w:tc>
          <w:tcPr>
            <w:tcW w:w="3295" w:type="dxa"/>
          </w:tcPr>
          <w:p w14:paraId="15D6F268" w14:textId="77777777" w:rsidR="00675EAF" w:rsidRPr="005A50DB" w:rsidRDefault="002A0A21">
            <w:pPr>
              <w:pStyle w:val="TableParagraph"/>
              <w:ind w:left="199"/>
              <w:rPr>
                <w:sz w:val="20"/>
              </w:rPr>
            </w:pPr>
            <w:r w:rsidRPr="005A50DB">
              <w:rPr>
                <w:sz w:val="20"/>
              </w:rPr>
              <w:t>Type</w:t>
            </w:r>
            <w:r w:rsidRPr="005A50DB">
              <w:rPr>
                <w:spacing w:val="-3"/>
                <w:sz w:val="20"/>
              </w:rPr>
              <w:t xml:space="preserve"> </w:t>
            </w:r>
            <w:r w:rsidRPr="005A50DB">
              <w:rPr>
                <w:sz w:val="20"/>
              </w:rPr>
              <w:t>of</w:t>
            </w:r>
            <w:r w:rsidRPr="005A50DB">
              <w:rPr>
                <w:spacing w:val="-2"/>
                <w:sz w:val="20"/>
              </w:rPr>
              <w:t xml:space="preserve"> </w:t>
            </w:r>
            <w:r w:rsidRPr="005A50DB">
              <w:rPr>
                <w:sz w:val="20"/>
              </w:rPr>
              <w:t>the</w:t>
            </w:r>
            <w:r w:rsidRPr="005A50DB">
              <w:rPr>
                <w:spacing w:val="-3"/>
                <w:sz w:val="20"/>
              </w:rPr>
              <w:t xml:space="preserve"> </w:t>
            </w:r>
            <w:r w:rsidRPr="005A50DB">
              <w:rPr>
                <w:spacing w:val="-2"/>
                <w:sz w:val="20"/>
              </w:rPr>
              <w:t>Article</w:t>
            </w:r>
          </w:p>
        </w:tc>
        <w:tc>
          <w:tcPr>
            <w:tcW w:w="10596" w:type="dxa"/>
          </w:tcPr>
          <w:p w14:paraId="721E429D" w14:textId="77777777" w:rsidR="00675EAF" w:rsidRPr="005A50DB" w:rsidRDefault="002A0A21">
            <w:pPr>
              <w:pStyle w:val="TableParagraph"/>
              <w:ind w:left="108"/>
              <w:rPr>
                <w:b/>
                <w:sz w:val="20"/>
              </w:rPr>
            </w:pPr>
            <w:r w:rsidRPr="005A50DB">
              <w:rPr>
                <w:b/>
                <w:sz w:val="20"/>
              </w:rPr>
              <w:t>Research</w:t>
            </w:r>
            <w:r w:rsidRPr="005A50DB">
              <w:rPr>
                <w:b/>
                <w:spacing w:val="-8"/>
                <w:sz w:val="20"/>
              </w:rPr>
              <w:t xml:space="preserve"> </w:t>
            </w:r>
            <w:r w:rsidRPr="005A50DB">
              <w:rPr>
                <w:b/>
                <w:spacing w:val="-2"/>
                <w:sz w:val="20"/>
              </w:rPr>
              <w:t>Article</w:t>
            </w:r>
          </w:p>
        </w:tc>
      </w:tr>
    </w:tbl>
    <w:p w14:paraId="1203515C" w14:textId="77777777" w:rsidR="00675EAF" w:rsidRPr="005A50DB" w:rsidRDefault="00675EAF">
      <w:pPr>
        <w:rPr>
          <w:sz w:val="20"/>
        </w:rPr>
      </w:pPr>
    </w:p>
    <w:p w14:paraId="2454E554" w14:textId="77777777" w:rsidR="00675EAF" w:rsidRPr="005A50DB" w:rsidRDefault="00675EAF">
      <w:pPr>
        <w:rPr>
          <w:sz w:val="20"/>
        </w:rPr>
      </w:pPr>
    </w:p>
    <w:p w14:paraId="67EE961D" w14:textId="77777777" w:rsidR="00675EAF" w:rsidRPr="005A50DB" w:rsidRDefault="00675EAF">
      <w:pPr>
        <w:spacing w:before="69"/>
        <w:rPr>
          <w:sz w:val="20"/>
        </w:rPr>
      </w:pPr>
    </w:p>
    <w:p w14:paraId="4701C521" w14:textId="77777777" w:rsidR="00675EAF" w:rsidRPr="005A50DB" w:rsidRDefault="002A0A21">
      <w:pPr>
        <w:pStyle w:val="BodyText"/>
        <w:ind w:left="23"/>
      </w:pPr>
      <w:r w:rsidRPr="005A50DB">
        <w:rPr>
          <w:color w:val="000000"/>
          <w:highlight w:val="yellow"/>
          <w:u w:val="single"/>
        </w:rPr>
        <w:t>PART</w:t>
      </w:r>
      <w:r w:rsidRPr="005A50DB">
        <w:rPr>
          <w:color w:val="000000"/>
          <w:spacing w:val="-6"/>
          <w:highlight w:val="yellow"/>
          <w:u w:val="single"/>
        </w:rPr>
        <w:t xml:space="preserve"> </w:t>
      </w:r>
      <w:r w:rsidRPr="005A50DB">
        <w:rPr>
          <w:color w:val="000000"/>
          <w:highlight w:val="yellow"/>
          <w:u w:val="single"/>
        </w:rPr>
        <w:t>1</w:t>
      </w:r>
      <w:r w:rsidRPr="005A50DB">
        <w:rPr>
          <w:color w:val="000000"/>
          <w:spacing w:val="-3"/>
          <w:highlight w:val="yellow"/>
          <w:u w:val="single"/>
        </w:rPr>
        <w:t xml:space="preserve"> </w:t>
      </w:r>
      <w:r w:rsidRPr="005A50DB">
        <w:rPr>
          <w:color w:val="000000"/>
          <w:highlight w:val="yellow"/>
          <w:u w:val="single"/>
        </w:rPr>
        <w:t>(Importance</w:t>
      </w:r>
      <w:r w:rsidRPr="005A50DB">
        <w:rPr>
          <w:color w:val="000000"/>
          <w:spacing w:val="-4"/>
          <w:highlight w:val="yellow"/>
          <w:u w:val="single"/>
        </w:rPr>
        <w:t xml:space="preserve"> </w:t>
      </w:r>
      <w:r w:rsidRPr="005A50DB">
        <w:rPr>
          <w:color w:val="000000"/>
          <w:highlight w:val="yellow"/>
          <w:u w:val="single"/>
        </w:rPr>
        <w:t>of</w:t>
      </w:r>
      <w:r w:rsidRPr="005A50DB">
        <w:rPr>
          <w:color w:val="000000"/>
          <w:spacing w:val="-6"/>
          <w:highlight w:val="yellow"/>
          <w:u w:val="single"/>
        </w:rPr>
        <w:t xml:space="preserve"> </w:t>
      </w:r>
      <w:r w:rsidRPr="005A50DB">
        <w:rPr>
          <w:color w:val="000000"/>
          <w:highlight w:val="yellow"/>
          <w:u w:val="single"/>
        </w:rPr>
        <w:t>the</w:t>
      </w:r>
      <w:r w:rsidRPr="005A50DB">
        <w:rPr>
          <w:color w:val="000000"/>
          <w:spacing w:val="-4"/>
          <w:highlight w:val="yellow"/>
          <w:u w:val="single"/>
        </w:rPr>
        <w:t xml:space="preserve"> </w:t>
      </w:r>
      <w:r w:rsidRPr="005A50DB">
        <w:rPr>
          <w:color w:val="000000"/>
          <w:spacing w:val="-2"/>
          <w:highlight w:val="yellow"/>
          <w:u w:val="single"/>
        </w:rPr>
        <w:t>manuscript)</w:t>
      </w:r>
    </w:p>
    <w:p w14:paraId="29F460BA" w14:textId="77777777" w:rsidR="00675EAF" w:rsidRPr="005A50DB" w:rsidRDefault="00675EAF">
      <w:pPr>
        <w:spacing w:before="22"/>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0"/>
        <w:gridCol w:w="5124"/>
        <w:gridCol w:w="3797"/>
      </w:tblGrid>
      <w:tr w:rsidR="00675EAF" w:rsidRPr="005A50DB" w14:paraId="6F5922F6" w14:textId="77777777">
        <w:trPr>
          <w:trHeight w:val="637"/>
        </w:trPr>
        <w:tc>
          <w:tcPr>
            <w:tcW w:w="4970" w:type="dxa"/>
          </w:tcPr>
          <w:p w14:paraId="1F2F7BF7" w14:textId="77777777" w:rsidR="00675EAF" w:rsidRPr="005A50DB" w:rsidRDefault="00675EAF">
            <w:pPr>
              <w:pStyle w:val="TableParagraph"/>
              <w:ind w:left="0"/>
              <w:rPr>
                <w:sz w:val="20"/>
              </w:rPr>
            </w:pPr>
          </w:p>
        </w:tc>
        <w:tc>
          <w:tcPr>
            <w:tcW w:w="5124" w:type="dxa"/>
          </w:tcPr>
          <w:p w14:paraId="7BB375A3" w14:textId="77777777" w:rsidR="00675EAF" w:rsidRPr="005A50DB" w:rsidRDefault="002A0A21">
            <w:pPr>
              <w:pStyle w:val="TableParagraph"/>
              <w:ind w:left="108"/>
              <w:rPr>
                <w:b/>
                <w:sz w:val="20"/>
              </w:rPr>
            </w:pPr>
            <w:bookmarkStart w:id="0" w:name="Comments_of_the_Reviewers"/>
            <w:bookmarkEnd w:id="0"/>
            <w:r w:rsidRPr="005A50DB">
              <w:rPr>
                <w:b/>
                <w:sz w:val="20"/>
              </w:rPr>
              <w:t>Comments</w:t>
            </w:r>
            <w:r w:rsidRPr="005A50DB">
              <w:rPr>
                <w:b/>
                <w:spacing w:val="-6"/>
                <w:sz w:val="20"/>
              </w:rPr>
              <w:t xml:space="preserve"> </w:t>
            </w:r>
            <w:r w:rsidRPr="005A50DB">
              <w:rPr>
                <w:b/>
                <w:sz w:val="20"/>
              </w:rPr>
              <w:t>of</w:t>
            </w:r>
            <w:r w:rsidRPr="005A50DB">
              <w:rPr>
                <w:b/>
                <w:spacing w:val="-3"/>
                <w:sz w:val="20"/>
              </w:rPr>
              <w:t xml:space="preserve"> </w:t>
            </w:r>
            <w:r w:rsidRPr="005A50DB">
              <w:rPr>
                <w:b/>
                <w:sz w:val="20"/>
              </w:rPr>
              <w:t>the</w:t>
            </w:r>
            <w:r w:rsidRPr="005A50DB">
              <w:rPr>
                <w:b/>
                <w:spacing w:val="-4"/>
                <w:sz w:val="20"/>
              </w:rPr>
              <w:t xml:space="preserve"> </w:t>
            </w:r>
            <w:r w:rsidRPr="005A50DB">
              <w:rPr>
                <w:b/>
                <w:spacing w:val="-2"/>
                <w:sz w:val="20"/>
              </w:rPr>
              <w:t>Reviewers</w:t>
            </w:r>
          </w:p>
        </w:tc>
        <w:tc>
          <w:tcPr>
            <w:tcW w:w="3797" w:type="dxa"/>
          </w:tcPr>
          <w:p w14:paraId="2EB4F649" w14:textId="77777777" w:rsidR="00675EAF" w:rsidRPr="005A50DB" w:rsidRDefault="002A0A21">
            <w:pPr>
              <w:pStyle w:val="TableParagraph"/>
              <w:ind w:left="108"/>
              <w:rPr>
                <w:b/>
                <w:sz w:val="20"/>
              </w:rPr>
            </w:pPr>
            <w:r w:rsidRPr="005A50DB">
              <w:rPr>
                <w:b/>
                <w:sz w:val="20"/>
              </w:rPr>
              <w:t>Author’s</w:t>
            </w:r>
            <w:r w:rsidRPr="005A50DB">
              <w:rPr>
                <w:b/>
                <w:spacing w:val="-12"/>
                <w:sz w:val="20"/>
              </w:rPr>
              <w:t xml:space="preserve"> </w:t>
            </w:r>
            <w:r w:rsidRPr="005A50DB">
              <w:rPr>
                <w:b/>
                <w:spacing w:val="-2"/>
                <w:sz w:val="20"/>
              </w:rPr>
              <w:t>Feedback</w:t>
            </w:r>
          </w:p>
        </w:tc>
      </w:tr>
      <w:tr w:rsidR="00675EAF" w:rsidRPr="00654B9C" w14:paraId="0AAC0708" w14:textId="77777777">
        <w:trPr>
          <w:trHeight w:val="2845"/>
        </w:trPr>
        <w:tc>
          <w:tcPr>
            <w:tcW w:w="4970" w:type="dxa"/>
          </w:tcPr>
          <w:p w14:paraId="499F2C68" w14:textId="77777777" w:rsidR="00675EAF" w:rsidRPr="00654B9C" w:rsidRDefault="002A0A21">
            <w:pPr>
              <w:pStyle w:val="TableParagraph"/>
              <w:ind w:right="232"/>
              <w:rPr>
                <w:sz w:val="20"/>
                <w:szCs w:val="20"/>
              </w:rPr>
            </w:pPr>
            <w:r w:rsidRPr="00654B9C">
              <w:rPr>
                <w:b/>
                <w:sz w:val="20"/>
                <w:szCs w:val="20"/>
              </w:rPr>
              <w:t>Please</w:t>
            </w:r>
            <w:r w:rsidRPr="00654B9C">
              <w:rPr>
                <w:b/>
                <w:spacing w:val="-6"/>
                <w:sz w:val="20"/>
                <w:szCs w:val="20"/>
              </w:rPr>
              <w:t xml:space="preserve"> </w:t>
            </w:r>
            <w:r w:rsidRPr="00654B9C">
              <w:rPr>
                <w:b/>
                <w:sz w:val="20"/>
                <w:szCs w:val="20"/>
              </w:rPr>
              <w:t>write</w:t>
            </w:r>
            <w:r w:rsidRPr="00654B9C">
              <w:rPr>
                <w:b/>
                <w:spacing w:val="-6"/>
                <w:sz w:val="20"/>
                <w:szCs w:val="20"/>
              </w:rPr>
              <w:t xml:space="preserve"> </w:t>
            </w:r>
            <w:r w:rsidRPr="00654B9C">
              <w:rPr>
                <w:b/>
                <w:sz w:val="20"/>
                <w:szCs w:val="20"/>
              </w:rPr>
              <w:t>a</w:t>
            </w:r>
            <w:r w:rsidRPr="00654B9C">
              <w:rPr>
                <w:b/>
                <w:spacing w:val="-5"/>
                <w:sz w:val="20"/>
                <w:szCs w:val="20"/>
              </w:rPr>
              <w:t xml:space="preserve"> </w:t>
            </w:r>
            <w:r w:rsidRPr="00654B9C">
              <w:rPr>
                <w:b/>
                <w:sz w:val="20"/>
                <w:szCs w:val="20"/>
              </w:rPr>
              <w:t>few</w:t>
            </w:r>
            <w:r w:rsidRPr="00654B9C">
              <w:rPr>
                <w:b/>
                <w:spacing w:val="-6"/>
                <w:sz w:val="20"/>
                <w:szCs w:val="20"/>
              </w:rPr>
              <w:t xml:space="preserve"> </w:t>
            </w:r>
            <w:r w:rsidRPr="00654B9C">
              <w:rPr>
                <w:b/>
                <w:sz w:val="20"/>
                <w:szCs w:val="20"/>
              </w:rPr>
              <w:t>sentences</w:t>
            </w:r>
            <w:r w:rsidRPr="00654B9C">
              <w:rPr>
                <w:b/>
                <w:spacing w:val="-6"/>
                <w:sz w:val="20"/>
                <w:szCs w:val="20"/>
              </w:rPr>
              <w:t xml:space="preserve"> </w:t>
            </w:r>
            <w:r w:rsidRPr="00654B9C">
              <w:rPr>
                <w:b/>
                <w:sz w:val="20"/>
                <w:szCs w:val="20"/>
              </w:rPr>
              <w:t>regarding</w:t>
            </w:r>
            <w:r w:rsidRPr="00654B9C">
              <w:rPr>
                <w:b/>
                <w:spacing w:val="-5"/>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 xml:space="preserve">importance of this manuscript for the scientific community. </w:t>
            </w:r>
            <w:r w:rsidRPr="00654B9C">
              <w:rPr>
                <w:sz w:val="20"/>
                <w:szCs w:val="20"/>
              </w:rPr>
              <w:t>A minimum of 3-4 sentences may be required for this part.</w:t>
            </w:r>
          </w:p>
        </w:tc>
        <w:tc>
          <w:tcPr>
            <w:tcW w:w="5124" w:type="dxa"/>
          </w:tcPr>
          <w:p w14:paraId="7A776121" w14:textId="77777777" w:rsidR="00675EAF" w:rsidRPr="00654B9C" w:rsidRDefault="002A0A21">
            <w:pPr>
              <w:pStyle w:val="TableParagraph"/>
              <w:numPr>
                <w:ilvl w:val="0"/>
                <w:numId w:val="13"/>
              </w:numPr>
              <w:tabs>
                <w:tab w:val="left" w:pos="525"/>
              </w:tabs>
              <w:ind w:right="353"/>
              <w:rPr>
                <w:sz w:val="20"/>
                <w:szCs w:val="20"/>
              </w:rPr>
            </w:pPr>
            <w:r w:rsidRPr="00654B9C">
              <w:rPr>
                <w:sz w:val="20"/>
                <w:szCs w:val="20"/>
              </w:rPr>
              <w:t>Addresses</w:t>
            </w:r>
            <w:r w:rsidRPr="00654B9C">
              <w:rPr>
                <w:spacing w:val="-7"/>
                <w:sz w:val="20"/>
                <w:szCs w:val="20"/>
              </w:rPr>
              <w:t xml:space="preserve"> </w:t>
            </w:r>
            <w:r w:rsidRPr="00654B9C">
              <w:rPr>
                <w:sz w:val="20"/>
                <w:szCs w:val="20"/>
              </w:rPr>
              <w:t>an</w:t>
            </w:r>
            <w:r w:rsidRPr="00654B9C">
              <w:rPr>
                <w:spacing w:val="-5"/>
                <w:sz w:val="20"/>
                <w:szCs w:val="20"/>
              </w:rPr>
              <w:t xml:space="preserve"> </w:t>
            </w:r>
            <w:r w:rsidRPr="00654B9C">
              <w:rPr>
                <w:sz w:val="20"/>
                <w:szCs w:val="20"/>
              </w:rPr>
              <w:t>important</w:t>
            </w:r>
            <w:r w:rsidRPr="00654B9C">
              <w:rPr>
                <w:spacing w:val="-8"/>
                <w:sz w:val="20"/>
                <w:szCs w:val="20"/>
              </w:rPr>
              <w:t xml:space="preserve"> </w:t>
            </w:r>
            <w:r w:rsidRPr="00654B9C">
              <w:rPr>
                <w:sz w:val="20"/>
                <w:szCs w:val="20"/>
              </w:rPr>
              <w:t>global</w:t>
            </w:r>
            <w:r w:rsidRPr="00654B9C">
              <w:rPr>
                <w:spacing w:val="-9"/>
                <w:sz w:val="20"/>
                <w:szCs w:val="20"/>
              </w:rPr>
              <w:t xml:space="preserve"> </w:t>
            </w:r>
            <w:r w:rsidRPr="00654B9C">
              <w:rPr>
                <w:sz w:val="20"/>
                <w:szCs w:val="20"/>
              </w:rPr>
              <w:t>health</w:t>
            </w:r>
            <w:r w:rsidRPr="00654B9C">
              <w:rPr>
                <w:spacing w:val="-5"/>
                <w:sz w:val="20"/>
                <w:szCs w:val="20"/>
              </w:rPr>
              <w:t xml:space="preserve"> </w:t>
            </w:r>
            <w:r w:rsidRPr="00654B9C">
              <w:rPr>
                <w:sz w:val="20"/>
                <w:szCs w:val="20"/>
              </w:rPr>
              <w:t>issue:</w:t>
            </w:r>
            <w:r w:rsidRPr="00654B9C">
              <w:rPr>
                <w:spacing w:val="-6"/>
                <w:sz w:val="20"/>
                <w:szCs w:val="20"/>
              </w:rPr>
              <w:t xml:space="preserve"> </w:t>
            </w:r>
            <w:r w:rsidRPr="00654B9C">
              <w:rPr>
                <w:sz w:val="20"/>
                <w:szCs w:val="20"/>
              </w:rPr>
              <w:t>pediatric tuberculosis in a high-burden setting.</w:t>
            </w:r>
          </w:p>
          <w:p w14:paraId="50D6168A" w14:textId="77777777" w:rsidR="00675EAF" w:rsidRPr="00654B9C" w:rsidRDefault="002A0A21">
            <w:pPr>
              <w:pStyle w:val="TableParagraph"/>
              <w:numPr>
                <w:ilvl w:val="0"/>
                <w:numId w:val="13"/>
              </w:numPr>
              <w:tabs>
                <w:tab w:val="left" w:pos="525"/>
              </w:tabs>
              <w:ind w:right="469"/>
              <w:rPr>
                <w:sz w:val="20"/>
                <w:szCs w:val="20"/>
              </w:rPr>
            </w:pPr>
            <w:r w:rsidRPr="00654B9C">
              <w:rPr>
                <w:sz w:val="20"/>
                <w:szCs w:val="20"/>
              </w:rPr>
              <w:t>Provides</w:t>
            </w:r>
            <w:r w:rsidRPr="00654B9C">
              <w:rPr>
                <w:spacing w:val="-7"/>
                <w:sz w:val="20"/>
                <w:szCs w:val="20"/>
              </w:rPr>
              <w:t xml:space="preserve"> </w:t>
            </w:r>
            <w:r w:rsidRPr="00654B9C">
              <w:rPr>
                <w:sz w:val="20"/>
                <w:szCs w:val="20"/>
              </w:rPr>
              <w:t>locally</w:t>
            </w:r>
            <w:r w:rsidRPr="00654B9C">
              <w:rPr>
                <w:spacing w:val="-6"/>
                <w:sz w:val="20"/>
                <w:szCs w:val="20"/>
              </w:rPr>
              <w:t xml:space="preserve"> </w:t>
            </w:r>
            <w:r w:rsidRPr="00654B9C">
              <w:rPr>
                <w:sz w:val="20"/>
                <w:szCs w:val="20"/>
              </w:rPr>
              <w:t>generated</w:t>
            </w:r>
            <w:r w:rsidRPr="00654B9C">
              <w:rPr>
                <w:spacing w:val="-6"/>
                <w:sz w:val="20"/>
                <w:szCs w:val="20"/>
              </w:rPr>
              <w:t xml:space="preserve"> </w:t>
            </w:r>
            <w:r w:rsidRPr="00654B9C">
              <w:rPr>
                <w:sz w:val="20"/>
                <w:szCs w:val="20"/>
              </w:rPr>
              <w:t>data</w:t>
            </w:r>
            <w:r w:rsidRPr="00654B9C">
              <w:rPr>
                <w:spacing w:val="-6"/>
                <w:sz w:val="20"/>
                <w:szCs w:val="20"/>
              </w:rPr>
              <w:t xml:space="preserve"> </w:t>
            </w:r>
            <w:r w:rsidRPr="00654B9C">
              <w:rPr>
                <w:sz w:val="20"/>
                <w:szCs w:val="20"/>
              </w:rPr>
              <w:t>from</w:t>
            </w:r>
            <w:r w:rsidRPr="00654B9C">
              <w:rPr>
                <w:spacing w:val="-6"/>
                <w:sz w:val="20"/>
                <w:szCs w:val="20"/>
              </w:rPr>
              <w:t xml:space="preserve"> </w:t>
            </w:r>
            <w:r w:rsidRPr="00654B9C">
              <w:rPr>
                <w:sz w:val="20"/>
                <w:szCs w:val="20"/>
              </w:rPr>
              <w:t>Cameroon,</w:t>
            </w:r>
            <w:r w:rsidRPr="00654B9C">
              <w:rPr>
                <w:spacing w:val="-8"/>
                <w:sz w:val="20"/>
                <w:szCs w:val="20"/>
              </w:rPr>
              <w:t xml:space="preserve"> </w:t>
            </w:r>
            <w:r w:rsidRPr="00654B9C">
              <w:rPr>
                <w:sz w:val="20"/>
                <w:szCs w:val="20"/>
              </w:rPr>
              <w:t>an underrepresented region in research literature.</w:t>
            </w:r>
          </w:p>
          <w:p w14:paraId="402B872C" w14:textId="77777777" w:rsidR="00675EAF" w:rsidRPr="00654B9C" w:rsidRDefault="002A0A21">
            <w:pPr>
              <w:pStyle w:val="TableParagraph"/>
              <w:numPr>
                <w:ilvl w:val="0"/>
                <w:numId w:val="13"/>
              </w:numPr>
              <w:tabs>
                <w:tab w:val="left" w:pos="525"/>
              </w:tabs>
              <w:ind w:right="372"/>
              <w:rPr>
                <w:sz w:val="20"/>
                <w:szCs w:val="20"/>
              </w:rPr>
            </w:pPr>
            <w:r w:rsidRPr="00654B9C">
              <w:rPr>
                <w:sz w:val="20"/>
                <w:szCs w:val="20"/>
              </w:rPr>
              <w:t>Highlights</w:t>
            </w:r>
            <w:r w:rsidRPr="00654B9C">
              <w:rPr>
                <w:spacing w:val="-7"/>
                <w:sz w:val="20"/>
                <w:szCs w:val="20"/>
              </w:rPr>
              <w:t xml:space="preserve"> </w:t>
            </w:r>
            <w:r w:rsidRPr="00654B9C">
              <w:rPr>
                <w:sz w:val="20"/>
                <w:szCs w:val="20"/>
              </w:rPr>
              <w:t>trends</w:t>
            </w:r>
            <w:r w:rsidRPr="00654B9C">
              <w:rPr>
                <w:spacing w:val="-7"/>
                <w:sz w:val="20"/>
                <w:szCs w:val="20"/>
              </w:rPr>
              <w:t xml:space="preserve"> </w:t>
            </w:r>
            <w:r w:rsidRPr="00654B9C">
              <w:rPr>
                <w:sz w:val="20"/>
                <w:szCs w:val="20"/>
              </w:rPr>
              <w:t>in</w:t>
            </w:r>
            <w:r w:rsidRPr="00654B9C">
              <w:rPr>
                <w:spacing w:val="-5"/>
                <w:sz w:val="20"/>
                <w:szCs w:val="20"/>
              </w:rPr>
              <w:t xml:space="preserve"> </w:t>
            </w:r>
            <w:r w:rsidRPr="00654B9C">
              <w:rPr>
                <w:sz w:val="20"/>
                <w:szCs w:val="20"/>
              </w:rPr>
              <w:t>BCG</w:t>
            </w:r>
            <w:r w:rsidRPr="00654B9C">
              <w:rPr>
                <w:spacing w:val="-6"/>
                <w:sz w:val="20"/>
                <w:szCs w:val="20"/>
              </w:rPr>
              <w:t xml:space="preserve"> </w:t>
            </w:r>
            <w:r w:rsidRPr="00654B9C">
              <w:rPr>
                <w:sz w:val="20"/>
                <w:szCs w:val="20"/>
              </w:rPr>
              <w:t>vaccination</w:t>
            </w:r>
            <w:r w:rsidRPr="00654B9C">
              <w:rPr>
                <w:spacing w:val="-5"/>
                <w:sz w:val="20"/>
                <w:szCs w:val="20"/>
              </w:rPr>
              <w:t xml:space="preserve"> </w:t>
            </w:r>
            <w:r w:rsidRPr="00654B9C">
              <w:rPr>
                <w:sz w:val="20"/>
                <w:szCs w:val="20"/>
              </w:rPr>
              <w:t>and</w:t>
            </w:r>
            <w:r w:rsidRPr="00654B9C">
              <w:rPr>
                <w:spacing w:val="-7"/>
                <w:sz w:val="20"/>
                <w:szCs w:val="20"/>
              </w:rPr>
              <w:t xml:space="preserve"> </w:t>
            </w:r>
            <w:r w:rsidRPr="00654B9C">
              <w:rPr>
                <w:sz w:val="20"/>
                <w:szCs w:val="20"/>
              </w:rPr>
              <w:t>childhood TB over five years.</w:t>
            </w:r>
          </w:p>
          <w:p w14:paraId="60ED710F" w14:textId="77777777" w:rsidR="00675EAF" w:rsidRPr="00654B9C" w:rsidRDefault="002A0A21">
            <w:pPr>
              <w:pStyle w:val="TableParagraph"/>
              <w:numPr>
                <w:ilvl w:val="0"/>
                <w:numId w:val="13"/>
              </w:numPr>
              <w:tabs>
                <w:tab w:val="left" w:pos="525"/>
              </w:tabs>
              <w:ind w:right="313"/>
              <w:rPr>
                <w:sz w:val="20"/>
                <w:szCs w:val="20"/>
              </w:rPr>
            </w:pPr>
            <w:r w:rsidRPr="00654B9C">
              <w:rPr>
                <w:sz w:val="20"/>
                <w:szCs w:val="20"/>
              </w:rPr>
              <w:t>Supports</w:t>
            </w:r>
            <w:r w:rsidRPr="00654B9C">
              <w:rPr>
                <w:spacing w:val="-6"/>
                <w:sz w:val="20"/>
                <w:szCs w:val="20"/>
              </w:rPr>
              <w:t xml:space="preserve"> </w:t>
            </w:r>
            <w:r w:rsidRPr="00654B9C">
              <w:rPr>
                <w:sz w:val="20"/>
                <w:szCs w:val="20"/>
              </w:rPr>
              <w:t>the</w:t>
            </w:r>
            <w:r w:rsidRPr="00654B9C">
              <w:rPr>
                <w:spacing w:val="-5"/>
                <w:sz w:val="20"/>
                <w:szCs w:val="20"/>
              </w:rPr>
              <w:t xml:space="preserve"> </w:t>
            </w:r>
            <w:r w:rsidRPr="00654B9C">
              <w:rPr>
                <w:sz w:val="20"/>
                <w:szCs w:val="20"/>
              </w:rPr>
              <w:t>value</w:t>
            </w:r>
            <w:r w:rsidRPr="00654B9C">
              <w:rPr>
                <w:spacing w:val="-5"/>
                <w:sz w:val="20"/>
                <w:szCs w:val="20"/>
              </w:rPr>
              <w:t xml:space="preserve"> </w:t>
            </w:r>
            <w:r w:rsidRPr="00654B9C">
              <w:rPr>
                <w:sz w:val="20"/>
                <w:szCs w:val="20"/>
              </w:rPr>
              <w:t>of</w:t>
            </w:r>
            <w:r w:rsidRPr="00654B9C">
              <w:rPr>
                <w:spacing w:val="-7"/>
                <w:sz w:val="20"/>
                <w:szCs w:val="20"/>
              </w:rPr>
              <w:t xml:space="preserve"> </w:t>
            </w:r>
            <w:r w:rsidRPr="00654B9C">
              <w:rPr>
                <w:sz w:val="20"/>
                <w:szCs w:val="20"/>
              </w:rPr>
              <w:t>linking</w:t>
            </w:r>
            <w:r w:rsidRPr="00654B9C">
              <w:rPr>
                <w:spacing w:val="-6"/>
                <w:sz w:val="20"/>
                <w:szCs w:val="20"/>
              </w:rPr>
              <w:t xml:space="preserve"> </w:t>
            </w:r>
            <w:r w:rsidRPr="00654B9C">
              <w:rPr>
                <w:sz w:val="20"/>
                <w:szCs w:val="20"/>
              </w:rPr>
              <w:t>immunization</w:t>
            </w:r>
            <w:r w:rsidRPr="00654B9C">
              <w:rPr>
                <w:spacing w:val="-6"/>
                <w:sz w:val="20"/>
                <w:szCs w:val="20"/>
              </w:rPr>
              <w:t xml:space="preserve"> </w:t>
            </w:r>
            <w:r w:rsidRPr="00654B9C">
              <w:rPr>
                <w:sz w:val="20"/>
                <w:szCs w:val="20"/>
              </w:rPr>
              <w:t>data</w:t>
            </w:r>
            <w:r w:rsidRPr="00654B9C">
              <w:rPr>
                <w:spacing w:val="-5"/>
                <w:sz w:val="20"/>
                <w:szCs w:val="20"/>
              </w:rPr>
              <w:t xml:space="preserve"> </w:t>
            </w:r>
            <w:r w:rsidRPr="00654B9C">
              <w:rPr>
                <w:sz w:val="20"/>
                <w:szCs w:val="20"/>
              </w:rPr>
              <w:t>with disease surveillance.</w:t>
            </w:r>
          </w:p>
          <w:p w14:paraId="101730A2" w14:textId="77777777" w:rsidR="00675EAF" w:rsidRPr="00654B9C" w:rsidRDefault="002A0A21">
            <w:pPr>
              <w:pStyle w:val="TableParagraph"/>
              <w:numPr>
                <w:ilvl w:val="0"/>
                <w:numId w:val="13"/>
              </w:numPr>
              <w:tabs>
                <w:tab w:val="left" w:pos="525"/>
              </w:tabs>
              <w:spacing w:before="1" w:line="237" w:lineRule="auto"/>
              <w:ind w:right="409"/>
              <w:rPr>
                <w:sz w:val="20"/>
                <w:szCs w:val="20"/>
              </w:rPr>
            </w:pPr>
            <w:r w:rsidRPr="00654B9C">
              <w:rPr>
                <w:sz w:val="20"/>
                <w:szCs w:val="20"/>
              </w:rPr>
              <w:t>Draws</w:t>
            </w:r>
            <w:r w:rsidRPr="00654B9C">
              <w:rPr>
                <w:spacing w:val="-6"/>
                <w:sz w:val="20"/>
                <w:szCs w:val="20"/>
              </w:rPr>
              <w:t xml:space="preserve"> </w:t>
            </w:r>
            <w:r w:rsidRPr="00654B9C">
              <w:rPr>
                <w:sz w:val="20"/>
                <w:szCs w:val="20"/>
              </w:rPr>
              <w:t>attention</w:t>
            </w:r>
            <w:r w:rsidRPr="00654B9C">
              <w:rPr>
                <w:spacing w:val="-4"/>
                <w:sz w:val="20"/>
                <w:szCs w:val="20"/>
              </w:rPr>
              <w:t xml:space="preserve"> </w:t>
            </w:r>
            <w:r w:rsidRPr="00654B9C">
              <w:rPr>
                <w:sz w:val="20"/>
                <w:szCs w:val="20"/>
              </w:rPr>
              <w:t>to</w:t>
            </w:r>
            <w:r w:rsidRPr="00654B9C">
              <w:rPr>
                <w:spacing w:val="-4"/>
                <w:sz w:val="20"/>
                <w:szCs w:val="20"/>
              </w:rPr>
              <w:t xml:space="preserve"> </w:t>
            </w:r>
            <w:r w:rsidRPr="00654B9C">
              <w:rPr>
                <w:sz w:val="20"/>
                <w:szCs w:val="20"/>
              </w:rPr>
              <w:t>children</w:t>
            </w:r>
            <w:r w:rsidRPr="00654B9C">
              <w:rPr>
                <w:spacing w:val="-6"/>
                <w:sz w:val="20"/>
                <w:szCs w:val="20"/>
              </w:rPr>
              <w:t xml:space="preserve"> </w:t>
            </w:r>
            <w:r w:rsidRPr="00654B9C">
              <w:rPr>
                <w:sz w:val="20"/>
                <w:szCs w:val="20"/>
              </w:rPr>
              <w:t>under</w:t>
            </w:r>
            <w:r w:rsidRPr="00654B9C">
              <w:rPr>
                <w:spacing w:val="-4"/>
                <w:sz w:val="20"/>
                <w:szCs w:val="20"/>
              </w:rPr>
              <w:t xml:space="preserve"> </w:t>
            </w:r>
            <w:r w:rsidRPr="00654B9C">
              <w:rPr>
                <w:sz w:val="20"/>
                <w:szCs w:val="20"/>
              </w:rPr>
              <w:t>five</w:t>
            </w:r>
            <w:r w:rsidRPr="00654B9C">
              <w:rPr>
                <w:spacing w:val="-5"/>
                <w:sz w:val="20"/>
                <w:szCs w:val="20"/>
              </w:rPr>
              <w:t xml:space="preserve"> </w:t>
            </w:r>
            <w:r w:rsidRPr="00654B9C">
              <w:rPr>
                <w:sz w:val="20"/>
                <w:szCs w:val="20"/>
              </w:rPr>
              <w:t>as</w:t>
            </w:r>
            <w:r w:rsidRPr="00654B9C">
              <w:rPr>
                <w:spacing w:val="-6"/>
                <w:sz w:val="20"/>
                <w:szCs w:val="20"/>
              </w:rPr>
              <w:t xml:space="preserve"> </w:t>
            </w:r>
            <w:r w:rsidRPr="00654B9C">
              <w:rPr>
                <w:sz w:val="20"/>
                <w:szCs w:val="20"/>
              </w:rPr>
              <w:t>a</w:t>
            </w:r>
            <w:r w:rsidRPr="00654B9C">
              <w:rPr>
                <w:spacing w:val="-7"/>
                <w:sz w:val="20"/>
                <w:szCs w:val="20"/>
              </w:rPr>
              <w:t xml:space="preserve"> </w:t>
            </w:r>
            <w:r w:rsidRPr="00654B9C">
              <w:rPr>
                <w:sz w:val="20"/>
                <w:szCs w:val="20"/>
              </w:rPr>
              <w:t>high-risk vulnerable population.</w:t>
            </w:r>
          </w:p>
          <w:p w14:paraId="64B164B5" w14:textId="77777777" w:rsidR="00675EAF" w:rsidRPr="00654B9C" w:rsidRDefault="002A0A21">
            <w:pPr>
              <w:pStyle w:val="TableParagraph"/>
              <w:numPr>
                <w:ilvl w:val="0"/>
                <w:numId w:val="13"/>
              </w:numPr>
              <w:tabs>
                <w:tab w:val="left" w:pos="525"/>
              </w:tabs>
              <w:spacing w:line="230" w:lineRule="exact"/>
              <w:ind w:right="907"/>
              <w:rPr>
                <w:sz w:val="20"/>
                <w:szCs w:val="20"/>
              </w:rPr>
            </w:pPr>
            <w:r w:rsidRPr="00654B9C">
              <w:rPr>
                <w:sz w:val="20"/>
                <w:szCs w:val="20"/>
              </w:rPr>
              <w:t>May</w:t>
            </w:r>
            <w:r w:rsidRPr="00654B9C">
              <w:rPr>
                <w:spacing w:val="-5"/>
                <w:sz w:val="20"/>
                <w:szCs w:val="20"/>
              </w:rPr>
              <w:t xml:space="preserve"> </w:t>
            </w:r>
            <w:r w:rsidRPr="00654B9C">
              <w:rPr>
                <w:sz w:val="20"/>
                <w:szCs w:val="20"/>
              </w:rPr>
              <w:t>help</w:t>
            </w:r>
            <w:r w:rsidRPr="00654B9C">
              <w:rPr>
                <w:spacing w:val="-5"/>
                <w:sz w:val="20"/>
                <w:szCs w:val="20"/>
              </w:rPr>
              <w:t xml:space="preserve"> </w:t>
            </w:r>
            <w:r w:rsidRPr="00654B9C">
              <w:rPr>
                <w:sz w:val="20"/>
                <w:szCs w:val="20"/>
              </w:rPr>
              <w:t>guide</w:t>
            </w:r>
            <w:r w:rsidRPr="00654B9C">
              <w:rPr>
                <w:spacing w:val="-6"/>
                <w:sz w:val="20"/>
                <w:szCs w:val="20"/>
              </w:rPr>
              <w:t xml:space="preserve"> </w:t>
            </w:r>
            <w:r w:rsidRPr="00654B9C">
              <w:rPr>
                <w:sz w:val="20"/>
                <w:szCs w:val="20"/>
              </w:rPr>
              <w:t>future</w:t>
            </w:r>
            <w:r w:rsidRPr="00654B9C">
              <w:rPr>
                <w:spacing w:val="-8"/>
                <w:sz w:val="20"/>
                <w:szCs w:val="20"/>
              </w:rPr>
              <w:t xml:space="preserve"> </w:t>
            </w:r>
            <w:r w:rsidRPr="00654B9C">
              <w:rPr>
                <w:sz w:val="20"/>
                <w:szCs w:val="20"/>
              </w:rPr>
              <w:t>policies</w:t>
            </w:r>
            <w:r w:rsidRPr="00654B9C">
              <w:rPr>
                <w:spacing w:val="-7"/>
                <w:sz w:val="20"/>
                <w:szCs w:val="20"/>
              </w:rPr>
              <w:t xml:space="preserve"> </w:t>
            </w:r>
            <w:r w:rsidRPr="00654B9C">
              <w:rPr>
                <w:sz w:val="20"/>
                <w:szCs w:val="20"/>
              </w:rPr>
              <w:t>on</w:t>
            </w:r>
            <w:r w:rsidRPr="00654B9C">
              <w:rPr>
                <w:spacing w:val="-5"/>
                <w:sz w:val="20"/>
                <w:szCs w:val="20"/>
              </w:rPr>
              <w:t xml:space="preserve"> </w:t>
            </w:r>
            <w:r w:rsidRPr="00654B9C">
              <w:rPr>
                <w:sz w:val="20"/>
                <w:szCs w:val="20"/>
              </w:rPr>
              <w:t>vaccination continuity, early diagnosis, and TB control.</w:t>
            </w:r>
          </w:p>
        </w:tc>
        <w:tc>
          <w:tcPr>
            <w:tcW w:w="3797" w:type="dxa"/>
          </w:tcPr>
          <w:p w14:paraId="047153E4" w14:textId="13177213" w:rsidR="00675EAF" w:rsidRPr="00654B9C" w:rsidRDefault="00715308">
            <w:pPr>
              <w:pStyle w:val="TableParagraph"/>
              <w:ind w:left="0"/>
              <w:rPr>
                <w:sz w:val="20"/>
                <w:szCs w:val="20"/>
              </w:rPr>
            </w:pPr>
            <w:r w:rsidRPr="00654B9C">
              <w:rPr>
                <w:sz w:val="20"/>
                <w:szCs w:val="20"/>
              </w:rPr>
              <w:t xml:space="preserve">We sincerely thank the reviewer for this thorough and constructive assessment. We fully agree that locally generated, longitudinal evidence from underrepresented high-burden settings like Cameroon is critical for informing context-specific TB control strategies. This study addresses a documented gap by linking five years of BCG immunization data with pediatric TB surveillance records at the sole TB Diagnostic and Treatment Centre in the Buea Health District. The findings directly support evidence-based decision-making on vaccination continuity, early childhood TB diagnosis, and treatment </w:t>
            </w:r>
            <w:r w:rsidR="00560662" w:rsidRPr="00654B9C">
              <w:rPr>
                <w:sz w:val="20"/>
                <w:szCs w:val="20"/>
              </w:rPr>
              <w:t>adherence areas</w:t>
            </w:r>
            <w:r w:rsidRPr="00654B9C">
              <w:rPr>
                <w:sz w:val="20"/>
                <w:szCs w:val="20"/>
              </w:rPr>
              <w:t xml:space="preserve"> of urgent public health priority in sub-Saharan Africa.</w:t>
            </w:r>
          </w:p>
        </w:tc>
      </w:tr>
    </w:tbl>
    <w:p w14:paraId="0496700A" w14:textId="77777777" w:rsidR="00675EAF" w:rsidRPr="00654B9C" w:rsidRDefault="00675EAF">
      <w:pPr>
        <w:rPr>
          <w:b/>
          <w:sz w:val="20"/>
          <w:szCs w:val="20"/>
        </w:rPr>
      </w:pPr>
    </w:p>
    <w:p w14:paraId="1A54D09B" w14:textId="77777777" w:rsidR="00675EAF" w:rsidRPr="00654B9C" w:rsidRDefault="00675EAF">
      <w:pPr>
        <w:rPr>
          <w:b/>
          <w:sz w:val="20"/>
          <w:szCs w:val="20"/>
        </w:rPr>
      </w:pPr>
    </w:p>
    <w:p w14:paraId="42D37ACA" w14:textId="77777777" w:rsidR="00675EAF" w:rsidRPr="00654B9C" w:rsidRDefault="00675EAF">
      <w:pPr>
        <w:spacing w:before="70"/>
        <w:rPr>
          <w:b/>
          <w:sz w:val="20"/>
          <w:szCs w:val="20"/>
        </w:rPr>
      </w:pPr>
    </w:p>
    <w:p w14:paraId="461A5EDD" w14:textId="77777777" w:rsidR="00675EAF" w:rsidRPr="00654B9C" w:rsidRDefault="002A0A21">
      <w:pPr>
        <w:pStyle w:val="BodyText"/>
        <w:ind w:left="23"/>
      </w:pPr>
      <w:bookmarkStart w:id="1" w:name="PART_2.1_(Objective_Evaluation)"/>
      <w:bookmarkEnd w:id="1"/>
      <w:r w:rsidRPr="00654B9C">
        <w:rPr>
          <w:color w:val="000000"/>
          <w:highlight w:val="yellow"/>
          <w:u w:val="single"/>
        </w:rPr>
        <w:t>PART</w:t>
      </w:r>
      <w:r w:rsidRPr="00654B9C">
        <w:rPr>
          <w:color w:val="000000"/>
          <w:spacing w:val="-7"/>
          <w:highlight w:val="yellow"/>
          <w:u w:val="single"/>
        </w:rPr>
        <w:t xml:space="preserve"> </w:t>
      </w:r>
      <w:r w:rsidRPr="00654B9C">
        <w:rPr>
          <w:color w:val="000000"/>
          <w:highlight w:val="yellow"/>
          <w:u w:val="single"/>
        </w:rPr>
        <w:t>2.1</w:t>
      </w:r>
      <w:r w:rsidRPr="00654B9C">
        <w:rPr>
          <w:color w:val="000000"/>
          <w:spacing w:val="-4"/>
          <w:highlight w:val="yellow"/>
          <w:u w:val="single"/>
        </w:rPr>
        <w:t xml:space="preserve"> </w:t>
      </w:r>
      <w:r w:rsidRPr="00654B9C">
        <w:rPr>
          <w:color w:val="000000"/>
          <w:highlight w:val="yellow"/>
          <w:u w:val="single"/>
        </w:rPr>
        <w:t>(Objective</w:t>
      </w:r>
      <w:r w:rsidRPr="00654B9C">
        <w:rPr>
          <w:color w:val="000000"/>
          <w:spacing w:val="-5"/>
          <w:highlight w:val="yellow"/>
          <w:u w:val="single"/>
        </w:rPr>
        <w:t xml:space="preserve"> </w:t>
      </w:r>
      <w:r w:rsidRPr="00654B9C">
        <w:rPr>
          <w:color w:val="000000"/>
          <w:spacing w:val="-2"/>
          <w:highlight w:val="yellow"/>
          <w:u w:val="single"/>
        </w:rPr>
        <w:t>Evaluation)</w:t>
      </w:r>
    </w:p>
    <w:p w14:paraId="7CB6290F" w14:textId="77777777" w:rsidR="00675EAF" w:rsidRPr="00654B9C" w:rsidRDefault="00675EAF">
      <w:pPr>
        <w:spacing w:before="92"/>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675EAF" w:rsidRPr="00654B9C" w14:paraId="52DF7A91" w14:textId="77777777">
        <w:trPr>
          <w:trHeight w:val="409"/>
        </w:trPr>
        <w:tc>
          <w:tcPr>
            <w:tcW w:w="4973" w:type="dxa"/>
          </w:tcPr>
          <w:p w14:paraId="7352306A" w14:textId="77777777" w:rsidR="00675EAF" w:rsidRPr="00654B9C" w:rsidRDefault="00675EAF">
            <w:pPr>
              <w:pStyle w:val="TableParagraph"/>
              <w:ind w:left="0"/>
              <w:rPr>
                <w:sz w:val="20"/>
                <w:szCs w:val="20"/>
              </w:rPr>
            </w:pPr>
          </w:p>
        </w:tc>
        <w:tc>
          <w:tcPr>
            <w:tcW w:w="5122" w:type="dxa"/>
          </w:tcPr>
          <w:p w14:paraId="33183809" w14:textId="77777777" w:rsidR="00675EAF" w:rsidRPr="00654B9C" w:rsidRDefault="002A0A21">
            <w:pPr>
              <w:pStyle w:val="TableParagraph"/>
              <w:rPr>
                <w:b/>
                <w:sz w:val="20"/>
                <w:szCs w:val="20"/>
              </w:rPr>
            </w:pPr>
            <w:bookmarkStart w:id="2" w:name="Rating_of_the_Reviewers"/>
            <w:bookmarkEnd w:id="2"/>
            <w:r w:rsidRPr="00654B9C">
              <w:rPr>
                <w:b/>
                <w:sz w:val="20"/>
                <w:szCs w:val="20"/>
              </w:rPr>
              <w:t>Rating</w:t>
            </w:r>
            <w:r w:rsidRPr="00654B9C">
              <w:rPr>
                <w:b/>
                <w:spacing w:val="-3"/>
                <w:sz w:val="20"/>
                <w:szCs w:val="20"/>
              </w:rPr>
              <w:t xml:space="preserve"> </w:t>
            </w:r>
            <w:r w:rsidRPr="00654B9C">
              <w:rPr>
                <w:b/>
                <w:sz w:val="20"/>
                <w:szCs w:val="20"/>
              </w:rPr>
              <w:t>of</w:t>
            </w:r>
            <w:r w:rsidRPr="00654B9C">
              <w:rPr>
                <w:b/>
                <w:spacing w:val="-3"/>
                <w:sz w:val="20"/>
                <w:szCs w:val="20"/>
              </w:rPr>
              <w:t xml:space="preserve"> </w:t>
            </w:r>
            <w:r w:rsidRPr="00654B9C">
              <w:rPr>
                <w:b/>
                <w:sz w:val="20"/>
                <w:szCs w:val="20"/>
              </w:rPr>
              <w:t>the</w:t>
            </w:r>
            <w:r w:rsidRPr="00654B9C">
              <w:rPr>
                <w:b/>
                <w:spacing w:val="-4"/>
                <w:sz w:val="20"/>
                <w:szCs w:val="20"/>
              </w:rPr>
              <w:t xml:space="preserve"> </w:t>
            </w:r>
            <w:r w:rsidRPr="00654B9C">
              <w:rPr>
                <w:b/>
                <w:spacing w:val="-2"/>
                <w:sz w:val="20"/>
                <w:szCs w:val="20"/>
              </w:rPr>
              <w:t>Reviewers</w:t>
            </w:r>
          </w:p>
        </w:tc>
        <w:tc>
          <w:tcPr>
            <w:tcW w:w="3797" w:type="dxa"/>
          </w:tcPr>
          <w:p w14:paraId="432A8FE7" w14:textId="77777777" w:rsidR="00675EAF" w:rsidRPr="00654B9C" w:rsidRDefault="002A0A21">
            <w:pPr>
              <w:pStyle w:val="TableParagraph"/>
              <w:spacing w:before="2"/>
              <w:rPr>
                <w:b/>
                <w:sz w:val="20"/>
                <w:szCs w:val="20"/>
              </w:rPr>
            </w:pPr>
            <w:r w:rsidRPr="00654B9C">
              <w:rPr>
                <w:b/>
                <w:sz w:val="20"/>
                <w:szCs w:val="20"/>
              </w:rPr>
              <w:t>Author’s</w:t>
            </w:r>
            <w:r w:rsidRPr="00654B9C">
              <w:rPr>
                <w:b/>
                <w:spacing w:val="-12"/>
                <w:sz w:val="20"/>
                <w:szCs w:val="20"/>
              </w:rPr>
              <w:t xml:space="preserve"> </w:t>
            </w:r>
            <w:r w:rsidRPr="00654B9C">
              <w:rPr>
                <w:b/>
                <w:spacing w:val="-2"/>
                <w:sz w:val="20"/>
                <w:szCs w:val="20"/>
              </w:rPr>
              <w:t>Feedback</w:t>
            </w:r>
          </w:p>
        </w:tc>
      </w:tr>
      <w:tr w:rsidR="00675EAF" w:rsidRPr="00654B9C" w14:paraId="69215418" w14:textId="77777777">
        <w:trPr>
          <w:trHeight w:val="1149"/>
        </w:trPr>
        <w:tc>
          <w:tcPr>
            <w:tcW w:w="4973" w:type="dxa"/>
          </w:tcPr>
          <w:p w14:paraId="626DEADC" w14:textId="77777777" w:rsidR="00675EAF" w:rsidRPr="00654B9C" w:rsidRDefault="002A0A21">
            <w:pPr>
              <w:pStyle w:val="TableParagraph"/>
              <w:spacing w:line="229" w:lineRule="exact"/>
              <w:rPr>
                <w:b/>
                <w:sz w:val="20"/>
                <w:szCs w:val="20"/>
              </w:rPr>
            </w:pPr>
            <w:r w:rsidRPr="00654B9C">
              <w:rPr>
                <w:b/>
                <w:sz w:val="20"/>
                <w:szCs w:val="20"/>
              </w:rPr>
              <w:t>1.</w:t>
            </w:r>
            <w:r w:rsidRPr="00654B9C">
              <w:rPr>
                <w:b/>
                <w:spacing w:val="-4"/>
                <w:sz w:val="20"/>
                <w:szCs w:val="20"/>
              </w:rPr>
              <w:t xml:space="preserve"> </w:t>
            </w:r>
            <w:r w:rsidRPr="00654B9C">
              <w:rPr>
                <w:b/>
                <w:sz w:val="20"/>
                <w:szCs w:val="20"/>
              </w:rPr>
              <w:t>Is</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title</w:t>
            </w:r>
            <w:r w:rsidRPr="00654B9C">
              <w:rPr>
                <w:b/>
                <w:spacing w:val="-4"/>
                <w:sz w:val="20"/>
                <w:szCs w:val="20"/>
              </w:rPr>
              <w:t xml:space="preserve"> </w:t>
            </w:r>
            <w:r w:rsidRPr="00654B9C">
              <w:rPr>
                <w:b/>
                <w:sz w:val="20"/>
                <w:szCs w:val="20"/>
              </w:rPr>
              <w:t>clear</w:t>
            </w:r>
            <w:r w:rsidRPr="00654B9C">
              <w:rPr>
                <w:b/>
                <w:spacing w:val="-4"/>
                <w:sz w:val="20"/>
                <w:szCs w:val="20"/>
              </w:rPr>
              <w:t xml:space="preserve"> </w:t>
            </w:r>
            <w:r w:rsidRPr="00654B9C">
              <w:rPr>
                <w:b/>
                <w:sz w:val="20"/>
                <w:szCs w:val="20"/>
              </w:rPr>
              <w:t>and</w:t>
            </w:r>
            <w:r w:rsidRPr="00654B9C">
              <w:rPr>
                <w:b/>
                <w:spacing w:val="-4"/>
                <w:sz w:val="20"/>
                <w:szCs w:val="20"/>
              </w:rPr>
              <w:t xml:space="preserve"> </w:t>
            </w:r>
            <w:r w:rsidRPr="00654B9C">
              <w:rPr>
                <w:b/>
                <w:sz w:val="20"/>
                <w:szCs w:val="20"/>
              </w:rPr>
              <w:t>appropriate</w:t>
            </w:r>
            <w:r w:rsidRPr="00654B9C">
              <w:rPr>
                <w:b/>
                <w:spacing w:val="-4"/>
                <w:sz w:val="20"/>
                <w:szCs w:val="20"/>
              </w:rPr>
              <w:t xml:space="preserve"> </w:t>
            </w:r>
            <w:r w:rsidRPr="00654B9C">
              <w:rPr>
                <w:b/>
                <w:sz w:val="20"/>
                <w:szCs w:val="20"/>
              </w:rPr>
              <w:t>for</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pacing w:val="-2"/>
                <w:sz w:val="20"/>
                <w:szCs w:val="20"/>
              </w:rPr>
              <w:t>study?</w:t>
            </w:r>
          </w:p>
          <w:p w14:paraId="2DD7E020" w14:textId="77777777" w:rsidR="00675EAF" w:rsidRPr="00654B9C" w:rsidRDefault="002A0A21">
            <w:pPr>
              <w:pStyle w:val="TableParagraph"/>
              <w:spacing w:line="229"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4DBDFC2C"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5122" w:type="dxa"/>
          </w:tcPr>
          <w:p w14:paraId="0C8007F1" w14:textId="77777777" w:rsidR="00675EAF" w:rsidRPr="00654B9C" w:rsidRDefault="002A0A21">
            <w:pPr>
              <w:pStyle w:val="TableParagraph"/>
              <w:spacing w:line="229" w:lineRule="exact"/>
              <w:ind w:left="467"/>
              <w:rPr>
                <w:sz w:val="20"/>
                <w:szCs w:val="20"/>
              </w:rPr>
            </w:pPr>
            <w:r w:rsidRPr="00654B9C">
              <w:rPr>
                <w:sz w:val="20"/>
                <w:szCs w:val="20"/>
              </w:rPr>
              <w:t>Suggested</w:t>
            </w:r>
            <w:r w:rsidRPr="00654B9C">
              <w:rPr>
                <w:spacing w:val="-6"/>
                <w:sz w:val="20"/>
                <w:szCs w:val="20"/>
              </w:rPr>
              <w:t xml:space="preserve"> </w:t>
            </w:r>
            <w:r w:rsidRPr="00654B9C">
              <w:rPr>
                <w:sz w:val="20"/>
                <w:szCs w:val="20"/>
              </w:rPr>
              <w:t>better</w:t>
            </w:r>
            <w:r w:rsidRPr="00654B9C">
              <w:rPr>
                <w:spacing w:val="-6"/>
                <w:sz w:val="20"/>
                <w:szCs w:val="20"/>
              </w:rPr>
              <w:t xml:space="preserve"> </w:t>
            </w:r>
            <w:r w:rsidRPr="00654B9C">
              <w:rPr>
                <w:spacing w:val="-2"/>
                <w:sz w:val="20"/>
                <w:szCs w:val="20"/>
              </w:rPr>
              <w:t>title:</w:t>
            </w:r>
          </w:p>
          <w:p w14:paraId="26BD67DE" w14:textId="77777777" w:rsidR="00675EAF" w:rsidRPr="00654B9C" w:rsidRDefault="002A0A21">
            <w:pPr>
              <w:pStyle w:val="TableParagraph"/>
              <w:spacing w:line="230" w:lineRule="exact"/>
              <w:ind w:left="467" w:right="71"/>
              <w:rPr>
                <w:sz w:val="20"/>
                <w:szCs w:val="20"/>
              </w:rPr>
            </w:pPr>
            <w:bookmarkStart w:id="3" w:name="_Hlk228211705"/>
            <w:r w:rsidRPr="00654B9C">
              <w:rPr>
                <w:sz w:val="20"/>
                <w:szCs w:val="20"/>
              </w:rPr>
              <w:t>“Bacillus Calmette-Guérin Vaccination Coverage and Pediatric</w:t>
            </w:r>
            <w:r w:rsidRPr="00654B9C">
              <w:rPr>
                <w:spacing w:val="-6"/>
                <w:sz w:val="20"/>
                <w:szCs w:val="20"/>
              </w:rPr>
              <w:t xml:space="preserve"> </w:t>
            </w:r>
            <w:r w:rsidRPr="00654B9C">
              <w:rPr>
                <w:sz w:val="20"/>
                <w:szCs w:val="20"/>
              </w:rPr>
              <w:t>Tuberculosis</w:t>
            </w:r>
            <w:r w:rsidRPr="00654B9C">
              <w:rPr>
                <w:spacing w:val="-7"/>
                <w:sz w:val="20"/>
                <w:szCs w:val="20"/>
              </w:rPr>
              <w:t xml:space="preserve"> </w:t>
            </w:r>
            <w:r w:rsidRPr="00654B9C">
              <w:rPr>
                <w:sz w:val="20"/>
                <w:szCs w:val="20"/>
              </w:rPr>
              <w:t>Trends</w:t>
            </w:r>
            <w:r w:rsidRPr="00654B9C">
              <w:rPr>
                <w:spacing w:val="-7"/>
                <w:sz w:val="20"/>
                <w:szCs w:val="20"/>
              </w:rPr>
              <w:t xml:space="preserve"> </w:t>
            </w:r>
            <w:r w:rsidRPr="00654B9C">
              <w:rPr>
                <w:sz w:val="20"/>
                <w:szCs w:val="20"/>
              </w:rPr>
              <w:t>Among</w:t>
            </w:r>
            <w:r w:rsidRPr="00654B9C">
              <w:rPr>
                <w:spacing w:val="-5"/>
                <w:sz w:val="20"/>
                <w:szCs w:val="20"/>
              </w:rPr>
              <w:t xml:space="preserve"> </w:t>
            </w:r>
            <w:r w:rsidRPr="00654B9C">
              <w:rPr>
                <w:sz w:val="20"/>
                <w:szCs w:val="20"/>
              </w:rPr>
              <w:t>Children</w:t>
            </w:r>
            <w:r w:rsidRPr="00654B9C">
              <w:rPr>
                <w:spacing w:val="-7"/>
                <w:sz w:val="20"/>
                <w:szCs w:val="20"/>
              </w:rPr>
              <w:t xml:space="preserve"> </w:t>
            </w:r>
            <w:r w:rsidRPr="00654B9C">
              <w:rPr>
                <w:sz w:val="20"/>
                <w:szCs w:val="20"/>
              </w:rPr>
              <w:t>Aged</w:t>
            </w:r>
            <w:r w:rsidRPr="00654B9C">
              <w:rPr>
                <w:spacing w:val="-7"/>
                <w:sz w:val="20"/>
                <w:szCs w:val="20"/>
              </w:rPr>
              <w:t xml:space="preserve"> </w:t>
            </w:r>
            <w:r w:rsidRPr="00654B9C">
              <w:rPr>
                <w:sz w:val="20"/>
                <w:szCs w:val="20"/>
              </w:rPr>
              <w:t>0–5 Years at Buea Regional Hospital, Cameroon: A Retrospective Record Review, 2020–2024”</w:t>
            </w:r>
            <w:bookmarkEnd w:id="3"/>
          </w:p>
        </w:tc>
        <w:tc>
          <w:tcPr>
            <w:tcW w:w="3797" w:type="dxa"/>
          </w:tcPr>
          <w:p w14:paraId="4B4675C8" w14:textId="552AC9B8" w:rsidR="00675EAF" w:rsidRPr="00654B9C" w:rsidRDefault="00487779">
            <w:pPr>
              <w:pStyle w:val="TableParagraph"/>
              <w:ind w:left="0"/>
              <w:rPr>
                <w:sz w:val="20"/>
                <w:szCs w:val="20"/>
              </w:rPr>
            </w:pPr>
            <w:r w:rsidRPr="00654B9C">
              <w:rPr>
                <w:sz w:val="20"/>
                <w:szCs w:val="20"/>
              </w:rPr>
              <w:t>We thank the reviewer for this thoughtful suggestion. We have carefully considered both titles and adopted the reviewer’s recommended title as it more precisely reflects the retrospective record-review nature of the study and uses more accurate terminology (“Coverage” and “Trends” rather than just “Trends”). The revised title is: “Bacillus Calmette-Guérin Vaccination Coverage and Pediatric Tuberculosis Trends Among Children Aged 0–5 Years at Buea Regional Hospital, Cameroon: A Retrospective Record Review, 2020–2024.”</w:t>
            </w:r>
          </w:p>
        </w:tc>
      </w:tr>
    </w:tbl>
    <w:p w14:paraId="3EA3FFC6" w14:textId="77777777" w:rsidR="00675EAF" w:rsidRPr="00654B9C" w:rsidRDefault="00675EAF">
      <w:pPr>
        <w:pStyle w:val="TableParagraph"/>
        <w:rPr>
          <w:sz w:val="20"/>
          <w:szCs w:val="20"/>
        </w:rPr>
        <w:sectPr w:rsidR="00675EAF" w:rsidRPr="00654B9C">
          <w:headerReference w:type="default" r:id="rId8"/>
          <w:footerReference w:type="default" r:id="rId9"/>
          <w:type w:val="continuous"/>
          <w:pgSz w:w="16840" w:h="23820"/>
          <w:pgMar w:top="1760" w:right="1417" w:bottom="1620" w:left="1417" w:header="1286" w:footer="1430" w:gutter="0"/>
          <w:pgNumType w:start="1"/>
          <w:cols w:space="720"/>
        </w:sectPr>
      </w:pPr>
    </w:p>
    <w:tbl>
      <w:tblPr>
        <w:tblW w:w="14970" w:type="dxa"/>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5"/>
        <w:gridCol w:w="4536"/>
        <w:gridCol w:w="6379"/>
      </w:tblGrid>
      <w:tr w:rsidR="00675EAF" w:rsidRPr="00654B9C" w14:paraId="6D0B9CD4" w14:textId="77777777" w:rsidTr="00D468A7">
        <w:trPr>
          <w:trHeight w:val="407"/>
        </w:trPr>
        <w:tc>
          <w:tcPr>
            <w:tcW w:w="4055" w:type="dxa"/>
          </w:tcPr>
          <w:p w14:paraId="34982DB7" w14:textId="77777777" w:rsidR="00675EAF" w:rsidRPr="00654B9C" w:rsidRDefault="00675EAF">
            <w:pPr>
              <w:pStyle w:val="TableParagraph"/>
              <w:ind w:left="0"/>
              <w:rPr>
                <w:sz w:val="20"/>
                <w:szCs w:val="20"/>
              </w:rPr>
            </w:pPr>
          </w:p>
        </w:tc>
        <w:tc>
          <w:tcPr>
            <w:tcW w:w="4536" w:type="dxa"/>
          </w:tcPr>
          <w:p w14:paraId="4D1E96B4" w14:textId="77777777" w:rsidR="00675EAF" w:rsidRPr="00654B9C" w:rsidRDefault="002A0A21">
            <w:pPr>
              <w:pStyle w:val="TableParagraph"/>
              <w:rPr>
                <w:b/>
                <w:sz w:val="20"/>
                <w:szCs w:val="20"/>
              </w:rPr>
            </w:pPr>
            <w:r w:rsidRPr="00654B9C">
              <w:rPr>
                <w:b/>
                <w:sz w:val="20"/>
                <w:szCs w:val="20"/>
              </w:rPr>
              <w:t>Rating</w:t>
            </w:r>
            <w:r w:rsidRPr="00654B9C">
              <w:rPr>
                <w:b/>
                <w:spacing w:val="-3"/>
                <w:sz w:val="20"/>
                <w:szCs w:val="20"/>
              </w:rPr>
              <w:t xml:space="preserve"> </w:t>
            </w:r>
            <w:r w:rsidRPr="00654B9C">
              <w:rPr>
                <w:b/>
                <w:sz w:val="20"/>
                <w:szCs w:val="20"/>
              </w:rPr>
              <w:t>of</w:t>
            </w:r>
            <w:r w:rsidRPr="00654B9C">
              <w:rPr>
                <w:b/>
                <w:spacing w:val="-3"/>
                <w:sz w:val="20"/>
                <w:szCs w:val="20"/>
              </w:rPr>
              <w:t xml:space="preserve"> </w:t>
            </w:r>
            <w:r w:rsidRPr="00654B9C">
              <w:rPr>
                <w:b/>
                <w:sz w:val="20"/>
                <w:szCs w:val="20"/>
              </w:rPr>
              <w:t>the</w:t>
            </w:r>
            <w:r w:rsidRPr="00654B9C">
              <w:rPr>
                <w:b/>
                <w:spacing w:val="-4"/>
                <w:sz w:val="20"/>
                <w:szCs w:val="20"/>
              </w:rPr>
              <w:t xml:space="preserve"> </w:t>
            </w:r>
            <w:r w:rsidRPr="00654B9C">
              <w:rPr>
                <w:b/>
                <w:spacing w:val="-2"/>
                <w:sz w:val="20"/>
                <w:szCs w:val="20"/>
              </w:rPr>
              <w:t>Reviewers</w:t>
            </w:r>
          </w:p>
        </w:tc>
        <w:tc>
          <w:tcPr>
            <w:tcW w:w="6379" w:type="dxa"/>
          </w:tcPr>
          <w:p w14:paraId="29884D56" w14:textId="77777777" w:rsidR="00675EAF" w:rsidRPr="00654B9C" w:rsidRDefault="002A0A21">
            <w:pPr>
              <w:pStyle w:val="TableParagraph"/>
              <w:rPr>
                <w:b/>
                <w:sz w:val="20"/>
                <w:szCs w:val="20"/>
              </w:rPr>
            </w:pPr>
            <w:r w:rsidRPr="00654B9C">
              <w:rPr>
                <w:b/>
                <w:sz w:val="20"/>
                <w:szCs w:val="20"/>
              </w:rPr>
              <w:t>Author’s</w:t>
            </w:r>
            <w:r w:rsidRPr="00654B9C">
              <w:rPr>
                <w:b/>
                <w:spacing w:val="-12"/>
                <w:sz w:val="20"/>
                <w:szCs w:val="20"/>
              </w:rPr>
              <w:t xml:space="preserve"> </w:t>
            </w:r>
            <w:r w:rsidRPr="00654B9C">
              <w:rPr>
                <w:b/>
                <w:spacing w:val="-2"/>
                <w:sz w:val="20"/>
                <w:szCs w:val="20"/>
              </w:rPr>
              <w:t>Feedback</w:t>
            </w:r>
          </w:p>
        </w:tc>
      </w:tr>
      <w:tr w:rsidR="00675EAF" w:rsidRPr="00654B9C" w14:paraId="1C93502E" w14:textId="77777777" w:rsidTr="00D468A7">
        <w:trPr>
          <w:trHeight w:val="2128"/>
        </w:trPr>
        <w:tc>
          <w:tcPr>
            <w:tcW w:w="4055" w:type="dxa"/>
          </w:tcPr>
          <w:p w14:paraId="718C60E2" w14:textId="77777777" w:rsidR="00675EAF" w:rsidRPr="00654B9C" w:rsidRDefault="002A0A21">
            <w:pPr>
              <w:pStyle w:val="TableParagraph"/>
              <w:rPr>
                <w:b/>
                <w:sz w:val="20"/>
                <w:szCs w:val="20"/>
              </w:rPr>
            </w:pPr>
            <w:bookmarkStart w:id="4" w:name="2._Is_the_abstract_of_the_article_compre"/>
            <w:bookmarkEnd w:id="4"/>
            <w:r w:rsidRPr="00654B9C">
              <w:rPr>
                <w:b/>
                <w:sz w:val="20"/>
                <w:szCs w:val="20"/>
              </w:rPr>
              <w:t>2.</w:t>
            </w:r>
            <w:r w:rsidRPr="00654B9C">
              <w:rPr>
                <w:b/>
                <w:spacing w:val="-4"/>
                <w:sz w:val="20"/>
                <w:szCs w:val="20"/>
              </w:rPr>
              <w:t xml:space="preserve"> </w:t>
            </w:r>
            <w:r w:rsidRPr="00654B9C">
              <w:rPr>
                <w:b/>
                <w:sz w:val="20"/>
                <w:szCs w:val="20"/>
              </w:rPr>
              <w:t>Is</w:t>
            </w:r>
            <w:r w:rsidRPr="00654B9C">
              <w:rPr>
                <w:b/>
                <w:spacing w:val="-4"/>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abstract</w:t>
            </w:r>
            <w:r w:rsidRPr="00654B9C">
              <w:rPr>
                <w:b/>
                <w:spacing w:val="-3"/>
                <w:sz w:val="20"/>
                <w:szCs w:val="20"/>
              </w:rPr>
              <w:t xml:space="preserve"> </w:t>
            </w:r>
            <w:r w:rsidRPr="00654B9C">
              <w:rPr>
                <w:b/>
                <w:sz w:val="20"/>
                <w:szCs w:val="20"/>
              </w:rPr>
              <w:t>of</w:t>
            </w:r>
            <w:r w:rsidRPr="00654B9C">
              <w:rPr>
                <w:b/>
                <w:spacing w:val="-6"/>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article</w:t>
            </w:r>
            <w:r w:rsidRPr="00654B9C">
              <w:rPr>
                <w:b/>
                <w:spacing w:val="-4"/>
                <w:sz w:val="20"/>
                <w:szCs w:val="20"/>
              </w:rPr>
              <w:t xml:space="preserve"> </w:t>
            </w:r>
            <w:r w:rsidRPr="00654B9C">
              <w:rPr>
                <w:b/>
                <w:spacing w:val="-2"/>
                <w:sz w:val="20"/>
                <w:szCs w:val="20"/>
              </w:rPr>
              <w:t>comprehensive?</w:t>
            </w:r>
          </w:p>
          <w:p w14:paraId="316D9F49" w14:textId="77777777" w:rsidR="00675EAF" w:rsidRPr="00654B9C" w:rsidRDefault="002A0A21">
            <w:pPr>
              <w:pStyle w:val="TableParagraph"/>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55847D9F" w14:textId="77777777" w:rsidR="00675EAF" w:rsidRPr="00654B9C" w:rsidRDefault="002A0A21">
            <w:pPr>
              <w:pStyle w:val="TableParagraph"/>
              <w:spacing w:before="1"/>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56D42F40" w14:textId="77777777" w:rsidR="00675EAF" w:rsidRPr="00654B9C" w:rsidRDefault="002A0A21">
            <w:pPr>
              <w:pStyle w:val="TableParagraph"/>
              <w:numPr>
                <w:ilvl w:val="0"/>
                <w:numId w:val="12"/>
              </w:numPr>
              <w:tabs>
                <w:tab w:val="left" w:pos="525"/>
              </w:tabs>
              <w:ind w:right="117"/>
              <w:rPr>
                <w:sz w:val="20"/>
                <w:szCs w:val="20"/>
              </w:rPr>
            </w:pPr>
            <w:r w:rsidRPr="00654B9C">
              <w:rPr>
                <w:sz w:val="20"/>
                <w:szCs w:val="20"/>
              </w:rPr>
              <w:t>Please</w:t>
            </w:r>
            <w:r w:rsidRPr="00654B9C">
              <w:rPr>
                <w:spacing w:val="-5"/>
                <w:sz w:val="20"/>
                <w:szCs w:val="20"/>
              </w:rPr>
              <w:t xml:space="preserve"> </w:t>
            </w:r>
            <w:r w:rsidRPr="00654B9C">
              <w:rPr>
                <w:sz w:val="20"/>
                <w:szCs w:val="20"/>
              </w:rPr>
              <w:t>update</w:t>
            </w:r>
            <w:r w:rsidRPr="00654B9C">
              <w:rPr>
                <w:spacing w:val="-5"/>
                <w:sz w:val="20"/>
                <w:szCs w:val="20"/>
              </w:rPr>
              <w:t xml:space="preserve"> </w:t>
            </w:r>
            <w:r w:rsidRPr="00654B9C">
              <w:rPr>
                <w:sz w:val="20"/>
                <w:szCs w:val="20"/>
              </w:rPr>
              <w:t>“significant</w:t>
            </w:r>
            <w:r w:rsidRPr="00654B9C">
              <w:rPr>
                <w:spacing w:val="-5"/>
                <w:sz w:val="20"/>
                <w:szCs w:val="20"/>
              </w:rPr>
              <w:t xml:space="preserve"> </w:t>
            </w:r>
            <w:r w:rsidRPr="00654B9C">
              <w:rPr>
                <w:sz w:val="20"/>
                <w:szCs w:val="20"/>
              </w:rPr>
              <w:t>cause</w:t>
            </w:r>
            <w:r w:rsidRPr="00654B9C">
              <w:rPr>
                <w:spacing w:val="-5"/>
                <w:sz w:val="20"/>
                <w:szCs w:val="20"/>
              </w:rPr>
              <w:t xml:space="preserve"> </w:t>
            </w:r>
            <w:r w:rsidRPr="00654B9C">
              <w:rPr>
                <w:sz w:val="20"/>
                <w:szCs w:val="20"/>
              </w:rPr>
              <w:t>of</w:t>
            </w:r>
            <w:r w:rsidRPr="00654B9C">
              <w:rPr>
                <w:spacing w:val="-4"/>
                <w:sz w:val="20"/>
                <w:szCs w:val="20"/>
              </w:rPr>
              <w:t xml:space="preserve"> </w:t>
            </w:r>
            <w:r w:rsidRPr="00654B9C">
              <w:rPr>
                <w:sz w:val="20"/>
                <w:szCs w:val="20"/>
              </w:rPr>
              <w:t>illness</w:t>
            </w:r>
            <w:r w:rsidRPr="00654B9C">
              <w:rPr>
                <w:spacing w:val="-6"/>
                <w:sz w:val="20"/>
                <w:szCs w:val="20"/>
              </w:rPr>
              <w:t xml:space="preserve"> </w:t>
            </w:r>
            <w:r w:rsidRPr="00654B9C">
              <w:rPr>
                <w:sz w:val="20"/>
                <w:szCs w:val="20"/>
              </w:rPr>
              <w:t>and</w:t>
            </w:r>
            <w:r w:rsidRPr="00654B9C">
              <w:rPr>
                <w:spacing w:val="-4"/>
                <w:sz w:val="20"/>
                <w:szCs w:val="20"/>
              </w:rPr>
              <w:t xml:space="preserve"> </w:t>
            </w:r>
            <w:r w:rsidRPr="00654B9C">
              <w:rPr>
                <w:sz w:val="20"/>
                <w:szCs w:val="20"/>
              </w:rPr>
              <w:t>death”</w:t>
            </w:r>
            <w:r w:rsidRPr="00654B9C">
              <w:rPr>
                <w:spacing w:val="-5"/>
                <w:sz w:val="20"/>
                <w:szCs w:val="20"/>
              </w:rPr>
              <w:t xml:space="preserve"> </w:t>
            </w:r>
            <w:r w:rsidRPr="00654B9C">
              <w:rPr>
                <w:sz w:val="20"/>
                <w:szCs w:val="20"/>
              </w:rPr>
              <w:t>to “</w:t>
            </w:r>
            <w:bookmarkStart w:id="5" w:name="_Hlk228212413"/>
            <w:r w:rsidRPr="00654B9C">
              <w:rPr>
                <w:sz w:val="20"/>
                <w:szCs w:val="20"/>
              </w:rPr>
              <w:t>major cause of morbidity and mortality</w:t>
            </w:r>
            <w:bookmarkEnd w:id="5"/>
            <w:r w:rsidRPr="00654B9C">
              <w:rPr>
                <w:sz w:val="20"/>
                <w:szCs w:val="20"/>
              </w:rPr>
              <w:t>”</w:t>
            </w:r>
          </w:p>
          <w:p w14:paraId="25259912" w14:textId="77777777" w:rsidR="00675EAF" w:rsidRPr="00654B9C" w:rsidRDefault="002A0A21">
            <w:pPr>
              <w:pStyle w:val="TableParagraph"/>
              <w:numPr>
                <w:ilvl w:val="0"/>
                <w:numId w:val="12"/>
              </w:numPr>
              <w:tabs>
                <w:tab w:val="left" w:pos="525"/>
              </w:tabs>
              <w:ind w:right="319"/>
              <w:rPr>
                <w:sz w:val="20"/>
                <w:szCs w:val="20"/>
              </w:rPr>
            </w:pPr>
            <w:r w:rsidRPr="00654B9C">
              <w:rPr>
                <w:sz w:val="20"/>
                <w:szCs w:val="20"/>
              </w:rPr>
              <w:t>Please correct inconsistency: prevalence “rose gradually…</w:t>
            </w:r>
            <w:r w:rsidRPr="00654B9C">
              <w:rPr>
                <w:spacing w:val="-5"/>
                <w:sz w:val="20"/>
                <w:szCs w:val="20"/>
              </w:rPr>
              <w:t xml:space="preserve"> </w:t>
            </w:r>
            <w:r w:rsidRPr="00654B9C">
              <w:rPr>
                <w:sz w:val="20"/>
                <w:szCs w:val="20"/>
              </w:rPr>
              <w:t>and</w:t>
            </w:r>
            <w:r w:rsidRPr="00654B9C">
              <w:rPr>
                <w:spacing w:val="-4"/>
                <w:sz w:val="20"/>
                <w:szCs w:val="20"/>
              </w:rPr>
              <w:t xml:space="preserve"> </w:t>
            </w:r>
            <w:r w:rsidRPr="00654B9C">
              <w:rPr>
                <w:sz w:val="20"/>
                <w:szCs w:val="20"/>
              </w:rPr>
              <w:t>dropped</w:t>
            </w:r>
            <w:r w:rsidRPr="00654B9C">
              <w:rPr>
                <w:spacing w:val="-4"/>
                <w:sz w:val="20"/>
                <w:szCs w:val="20"/>
              </w:rPr>
              <w:t xml:space="preserve"> </w:t>
            </w:r>
            <w:r w:rsidRPr="00654B9C">
              <w:rPr>
                <w:sz w:val="20"/>
                <w:szCs w:val="20"/>
              </w:rPr>
              <w:t>to</w:t>
            </w:r>
            <w:r w:rsidRPr="00654B9C">
              <w:rPr>
                <w:spacing w:val="-6"/>
                <w:sz w:val="20"/>
                <w:szCs w:val="20"/>
              </w:rPr>
              <w:t xml:space="preserve"> </w:t>
            </w:r>
            <w:r w:rsidRPr="00654B9C">
              <w:rPr>
                <w:sz w:val="20"/>
                <w:szCs w:val="20"/>
              </w:rPr>
              <w:t>0.76%</w:t>
            </w:r>
            <w:r w:rsidRPr="00654B9C">
              <w:rPr>
                <w:spacing w:val="-5"/>
                <w:sz w:val="20"/>
                <w:szCs w:val="20"/>
              </w:rPr>
              <w:t xml:space="preserve"> </w:t>
            </w:r>
            <w:r w:rsidRPr="00654B9C">
              <w:rPr>
                <w:sz w:val="20"/>
                <w:szCs w:val="20"/>
              </w:rPr>
              <w:t>in</w:t>
            </w:r>
            <w:r w:rsidRPr="00654B9C">
              <w:rPr>
                <w:spacing w:val="-4"/>
                <w:sz w:val="20"/>
                <w:szCs w:val="20"/>
              </w:rPr>
              <w:t xml:space="preserve"> </w:t>
            </w:r>
            <w:r w:rsidRPr="00654B9C">
              <w:rPr>
                <w:sz w:val="20"/>
                <w:szCs w:val="20"/>
              </w:rPr>
              <w:t>2022”</w:t>
            </w:r>
            <w:r w:rsidRPr="00654B9C">
              <w:rPr>
                <w:spacing w:val="-5"/>
                <w:sz w:val="20"/>
                <w:szCs w:val="20"/>
              </w:rPr>
              <w:t xml:space="preserve"> </w:t>
            </w:r>
            <w:r w:rsidRPr="00654B9C">
              <w:rPr>
                <w:spacing w:val="-2"/>
                <w:sz w:val="20"/>
                <w:szCs w:val="20"/>
              </w:rPr>
              <w:t>although</w:t>
            </w:r>
          </w:p>
          <w:p w14:paraId="2E6E13D1" w14:textId="77777777" w:rsidR="00675EAF" w:rsidRPr="00654B9C" w:rsidRDefault="002A0A21">
            <w:pPr>
              <w:pStyle w:val="TableParagraph"/>
              <w:spacing w:before="1" w:line="229" w:lineRule="exact"/>
              <w:ind w:left="525"/>
              <w:rPr>
                <w:sz w:val="20"/>
                <w:szCs w:val="20"/>
              </w:rPr>
            </w:pPr>
            <w:r w:rsidRPr="00654B9C">
              <w:rPr>
                <w:sz w:val="20"/>
                <w:szCs w:val="20"/>
              </w:rPr>
              <w:t>0.76</w:t>
            </w:r>
            <w:r w:rsidRPr="00654B9C">
              <w:rPr>
                <w:spacing w:val="-4"/>
                <w:sz w:val="20"/>
                <w:szCs w:val="20"/>
              </w:rPr>
              <w:t xml:space="preserve"> </w:t>
            </w:r>
            <w:r w:rsidRPr="00654B9C">
              <w:rPr>
                <w:sz w:val="20"/>
                <w:szCs w:val="20"/>
              </w:rPr>
              <w:t>is</w:t>
            </w:r>
            <w:r w:rsidRPr="00654B9C">
              <w:rPr>
                <w:spacing w:val="-5"/>
                <w:sz w:val="20"/>
                <w:szCs w:val="20"/>
              </w:rPr>
              <w:t xml:space="preserve"> </w:t>
            </w:r>
            <w:r w:rsidRPr="00654B9C">
              <w:rPr>
                <w:sz w:val="20"/>
                <w:szCs w:val="20"/>
              </w:rPr>
              <w:t>higher</w:t>
            </w:r>
            <w:r w:rsidRPr="00654B9C">
              <w:rPr>
                <w:spacing w:val="-3"/>
                <w:sz w:val="20"/>
                <w:szCs w:val="20"/>
              </w:rPr>
              <w:t xml:space="preserve"> </w:t>
            </w:r>
            <w:r w:rsidRPr="00654B9C">
              <w:rPr>
                <w:sz w:val="20"/>
                <w:szCs w:val="20"/>
              </w:rPr>
              <w:t>than</w:t>
            </w:r>
            <w:r w:rsidRPr="00654B9C">
              <w:rPr>
                <w:spacing w:val="-3"/>
                <w:sz w:val="20"/>
                <w:szCs w:val="20"/>
              </w:rPr>
              <w:t xml:space="preserve"> </w:t>
            </w:r>
            <w:r w:rsidRPr="00654B9C">
              <w:rPr>
                <w:spacing w:val="-4"/>
                <w:sz w:val="20"/>
                <w:szCs w:val="20"/>
              </w:rPr>
              <w:t>0.23</w:t>
            </w:r>
          </w:p>
          <w:p w14:paraId="4FFB0F51" w14:textId="77777777" w:rsidR="00675EAF" w:rsidRPr="00654B9C" w:rsidRDefault="002A0A21">
            <w:pPr>
              <w:pStyle w:val="TableParagraph"/>
              <w:numPr>
                <w:ilvl w:val="0"/>
                <w:numId w:val="11"/>
              </w:numPr>
              <w:tabs>
                <w:tab w:val="left" w:pos="525"/>
              </w:tabs>
              <w:ind w:right="489"/>
              <w:rPr>
                <w:sz w:val="20"/>
                <w:szCs w:val="20"/>
              </w:rPr>
            </w:pPr>
            <w:r w:rsidRPr="00654B9C">
              <w:rPr>
                <w:sz w:val="20"/>
                <w:szCs w:val="20"/>
              </w:rPr>
              <w:t>Please</w:t>
            </w:r>
            <w:r w:rsidRPr="00654B9C">
              <w:rPr>
                <w:spacing w:val="-6"/>
                <w:sz w:val="20"/>
                <w:szCs w:val="20"/>
              </w:rPr>
              <w:t xml:space="preserve"> </w:t>
            </w:r>
            <w:r w:rsidRPr="00654B9C">
              <w:rPr>
                <w:sz w:val="20"/>
                <w:szCs w:val="20"/>
              </w:rPr>
              <w:t>clearly</w:t>
            </w:r>
            <w:r w:rsidRPr="00654B9C">
              <w:rPr>
                <w:spacing w:val="-5"/>
                <w:sz w:val="20"/>
                <w:szCs w:val="20"/>
              </w:rPr>
              <w:t xml:space="preserve"> </w:t>
            </w:r>
            <w:r w:rsidRPr="00654B9C">
              <w:rPr>
                <w:sz w:val="20"/>
                <w:szCs w:val="20"/>
              </w:rPr>
              <w:t>define</w:t>
            </w:r>
            <w:r w:rsidRPr="00654B9C">
              <w:rPr>
                <w:spacing w:val="-6"/>
                <w:sz w:val="20"/>
                <w:szCs w:val="20"/>
              </w:rPr>
              <w:t xml:space="preserve"> </w:t>
            </w:r>
            <w:r w:rsidRPr="00654B9C">
              <w:rPr>
                <w:sz w:val="20"/>
                <w:szCs w:val="20"/>
              </w:rPr>
              <w:t>the</w:t>
            </w:r>
            <w:r w:rsidRPr="00654B9C">
              <w:rPr>
                <w:spacing w:val="-6"/>
                <w:sz w:val="20"/>
                <w:szCs w:val="20"/>
              </w:rPr>
              <w:t xml:space="preserve"> </w:t>
            </w:r>
            <w:r w:rsidRPr="00654B9C">
              <w:rPr>
                <w:sz w:val="20"/>
                <w:szCs w:val="20"/>
              </w:rPr>
              <w:t>denominators</w:t>
            </w:r>
            <w:r w:rsidRPr="00654B9C">
              <w:rPr>
                <w:spacing w:val="-7"/>
                <w:sz w:val="20"/>
                <w:szCs w:val="20"/>
              </w:rPr>
              <w:t xml:space="preserve"> </w:t>
            </w:r>
            <w:r w:rsidRPr="00654B9C">
              <w:rPr>
                <w:sz w:val="20"/>
                <w:szCs w:val="20"/>
              </w:rPr>
              <w:t>used</w:t>
            </w:r>
            <w:r w:rsidRPr="00654B9C">
              <w:rPr>
                <w:spacing w:val="-5"/>
                <w:sz w:val="20"/>
                <w:szCs w:val="20"/>
              </w:rPr>
              <w:t xml:space="preserve"> </w:t>
            </w:r>
            <w:r w:rsidRPr="00654B9C">
              <w:rPr>
                <w:sz w:val="20"/>
                <w:szCs w:val="20"/>
              </w:rPr>
              <w:t>for</w:t>
            </w:r>
            <w:r w:rsidRPr="00654B9C">
              <w:rPr>
                <w:spacing w:val="-5"/>
                <w:sz w:val="20"/>
                <w:szCs w:val="20"/>
              </w:rPr>
              <w:t xml:space="preserve"> </w:t>
            </w:r>
            <w:r w:rsidRPr="00654B9C">
              <w:rPr>
                <w:sz w:val="20"/>
                <w:szCs w:val="20"/>
              </w:rPr>
              <w:t>TB prevalence and BCG coverage</w:t>
            </w:r>
          </w:p>
          <w:p w14:paraId="6D8780D2" w14:textId="77777777" w:rsidR="00675EAF" w:rsidRPr="00654B9C" w:rsidRDefault="002A0A21">
            <w:pPr>
              <w:pStyle w:val="TableParagraph"/>
              <w:numPr>
                <w:ilvl w:val="0"/>
                <w:numId w:val="11"/>
              </w:numPr>
              <w:tabs>
                <w:tab w:val="left" w:pos="525"/>
              </w:tabs>
              <w:spacing w:line="230" w:lineRule="exact"/>
              <w:ind w:right="285"/>
              <w:rPr>
                <w:sz w:val="20"/>
                <w:szCs w:val="20"/>
              </w:rPr>
            </w:pPr>
            <w:r w:rsidRPr="00654B9C">
              <w:rPr>
                <w:sz w:val="20"/>
                <w:szCs w:val="20"/>
              </w:rPr>
              <w:t>Please</w:t>
            </w:r>
            <w:r w:rsidRPr="00654B9C">
              <w:rPr>
                <w:spacing w:val="-5"/>
                <w:sz w:val="20"/>
                <w:szCs w:val="20"/>
              </w:rPr>
              <w:t xml:space="preserve"> </w:t>
            </w:r>
            <w:r w:rsidRPr="00654B9C">
              <w:rPr>
                <w:sz w:val="20"/>
                <w:szCs w:val="20"/>
              </w:rPr>
              <w:t>specify</w:t>
            </w:r>
            <w:r w:rsidRPr="00654B9C">
              <w:rPr>
                <w:spacing w:val="-4"/>
                <w:sz w:val="20"/>
                <w:szCs w:val="20"/>
              </w:rPr>
              <w:t xml:space="preserve"> </w:t>
            </w:r>
            <w:r w:rsidRPr="00654B9C">
              <w:rPr>
                <w:sz w:val="20"/>
                <w:szCs w:val="20"/>
              </w:rPr>
              <w:t>the</w:t>
            </w:r>
            <w:r w:rsidRPr="00654B9C">
              <w:rPr>
                <w:spacing w:val="-5"/>
                <w:sz w:val="20"/>
                <w:szCs w:val="20"/>
              </w:rPr>
              <w:t xml:space="preserve"> </w:t>
            </w:r>
            <w:r w:rsidRPr="00654B9C">
              <w:rPr>
                <w:sz w:val="20"/>
                <w:szCs w:val="20"/>
              </w:rPr>
              <w:t>criteria</w:t>
            </w:r>
            <w:r w:rsidRPr="00654B9C">
              <w:rPr>
                <w:spacing w:val="-5"/>
                <w:sz w:val="20"/>
                <w:szCs w:val="20"/>
              </w:rPr>
              <w:t xml:space="preserve"> </w:t>
            </w:r>
            <w:r w:rsidRPr="00654B9C">
              <w:rPr>
                <w:sz w:val="20"/>
                <w:szCs w:val="20"/>
              </w:rPr>
              <w:t>or</w:t>
            </w:r>
            <w:r w:rsidRPr="00654B9C">
              <w:rPr>
                <w:spacing w:val="-7"/>
                <w:sz w:val="20"/>
                <w:szCs w:val="20"/>
              </w:rPr>
              <w:t xml:space="preserve"> </w:t>
            </w:r>
            <w:r w:rsidRPr="00654B9C">
              <w:rPr>
                <w:sz w:val="20"/>
                <w:szCs w:val="20"/>
              </w:rPr>
              <w:t>methods</w:t>
            </w:r>
            <w:r w:rsidRPr="00654B9C">
              <w:rPr>
                <w:spacing w:val="-6"/>
                <w:sz w:val="20"/>
                <w:szCs w:val="20"/>
              </w:rPr>
              <w:t xml:space="preserve"> </w:t>
            </w:r>
            <w:r w:rsidRPr="00654B9C">
              <w:rPr>
                <w:sz w:val="20"/>
                <w:szCs w:val="20"/>
              </w:rPr>
              <w:t>used</w:t>
            </w:r>
            <w:r w:rsidRPr="00654B9C">
              <w:rPr>
                <w:spacing w:val="-4"/>
                <w:sz w:val="20"/>
                <w:szCs w:val="20"/>
              </w:rPr>
              <w:t xml:space="preserve"> </w:t>
            </w:r>
            <w:r w:rsidRPr="00654B9C">
              <w:rPr>
                <w:sz w:val="20"/>
                <w:szCs w:val="20"/>
              </w:rPr>
              <w:t>to</w:t>
            </w:r>
            <w:r w:rsidRPr="00654B9C">
              <w:rPr>
                <w:spacing w:val="-6"/>
                <w:sz w:val="20"/>
                <w:szCs w:val="20"/>
              </w:rPr>
              <w:t xml:space="preserve"> </w:t>
            </w:r>
            <w:r w:rsidRPr="00654B9C">
              <w:rPr>
                <w:sz w:val="20"/>
                <w:szCs w:val="20"/>
              </w:rPr>
              <w:t xml:space="preserve">confirm </w:t>
            </w:r>
            <w:bookmarkStart w:id="6" w:name="3._Are_the_keywords_appropriate_and_usef"/>
            <w:bookmarkEnd w:id="6"/>
            <w:r w:rsidRPr="00654B9C">
              <w:rPr>
                <w:sz w:val="20"/>
                <w:szCs w:val="20"/>
              </w:rPr>
              <w:t>TB cases.</w:t>
            </w:r>
          </w:p>
        </w:tc>
        <w:tc>
          <w:tcPr>
            <w:tcW w:w="6379" w:type="dxa"/>
          </w:tcPr>
          <w:p w14:paraId="7D22D511" w14:textId="77777777" w:rsidR="009C2CD3" w:rsidRPr="00654B9C" w:rsidRDefault="00B82E49" w:rsidP="00370E2B">
            <w:pPr>
              <w:pStyle w:val="TableParagraph"/>
              <w:spacing w:line="360" w:lineRule="auto"/>
              <w:jc w:val="both"/>
              <w:rPr>
                <w:sz w:val="20"/>
                <w:szCs w:val="20"/>
              </w:rPr>
            </w:pPr>
            <w:r w:rsidRPr="00654B9C">
              <w:rPr>
                <w:sz w:val="20"/>
                <w:szCs w:val="20"/>
              </w:rPr>
              <w:t>We thank the reviewer for these important observations.</w:t>
            </w:r>
          </w:p>
          <w:p w14:paraId="35135EE4" w14:textId="5B2031C9" w:rsidR="00B82E49" w:rsidRPr="00654B9C" w:rsidRDefault="00B82E49" w:rsidP="00370E2B">
            <w:pPr>
              <w:pStyle w:val="TableParagraph"/>
              <w:spacing w:line="360" w:lineRule="auto"/>
              <w:jc w:val="both"/>
              <w:rPr>
                <w:sz w:val="20"/>
                <w:szCs w:val="20"/>
              </w:rPr>
            </w:pPr>
            <w:r w:rsidRPr="00654B9C">
              <w:rPr>
                <w:sz w:val="20"/>
                <w:szCs w:val="20"/>
              </w:rPr>
              <w:t xml:space="preserve"> The abstract has been thoroughly revised to:</w:t>
            </w:r>
          </w:p>
          <w:p w14:paraId="7D19FD5B" w14:textId="185705DF" w:rsidR="0007747E" w:rsidRPr="00654B9C" w:rsidRDefault="0007747E" w:rsidP="00370E2B">
            <w:pPr>
              <w:pStyle w:val="TableParagraph"/>
              <w:spacing w:line="360" w:lineRule="auto"/>
              <w:jc w:val="both"/>
              <w:rPr>
                <w:sz w:val="20"/>
                <w:szCs w:val="20"/>
              </w:rPr>
            </w:pPr>
            <w:r w:rsidRPr="00654B9C">
              <w:rPr>
                <w:sz w:val="20"/>
                <w:szCs w:val="20"/>
              </w:rPr>
              <w:t>1.</w:t>
            </w:r>
            <w:r w:rsidR="00B82E49" w:rsidRPr="00654B9C">
              <w:rPr>
                <w:sz w:val="20"/>
                <w:szCs w:val="20"/>
              </w:rPr>
              <w:t>Replace “illness and death” with “morbidity and mortality”.</w:t>
            </w:r>
          </w:p>
          <w:p w14:paraId="735B3DBE" w14:textId="07873818" w:rsidR="00086ACD" w:rsidRPr="00654B9C" w:rsidRDefault="0007747E" w:rsidP="00370E2B">
            <w:pPr>
              <w:pStyle w:val="TableParagraph"/>
              <w:spacing w:line="360" w:lineRule="auto"/>
              <w:jc w:val="both"/>
              <w:rPr>
                <w:sz w:val="20"/>
                <w:szCs w:val="20"/>
              </w:rPr>
            </w:pPr>
            <w:r w:rsidRPr="00654B9C">
              <w:rPr>
                <w:sz w:val="20"/>
                <w:szCs w:val="20"/>
              </w:rPr>
              <w:t>2.</w:t>
            </w:r>
            <w:r w:rsidR="00086ACD" w:rsidRPr="00654B9C">
              <w:rPr>
                <w:sz w:val="20"/>
                <w:szCs w:val="20"/>
              </w:rPr>
              <w:t xml:space="preserve">The inconsistency describing prevalence as rising then “dropping” to 0.76% has been </w:t>
            </w:r>
            <w:r w:rsidR="0079309F" w:rsidRPr="00654B9C">
              <w:rPr>
                <w:sz w:val="20"/>
                <w:szCs w:val="20"/>
              </w:rPr>
              <w:t>corrected the</w:t>
            </w:r>
            <w:r w:rsidR="00086ACD" w:rsidRPr="00654B9C">
              <w:rPr>
                <w:sz w:val="20"/>
                <w:szCs w:val="20"/>
              </w:rPr>
              <w:t xml:space="preserve"> revised abstract now reads: “TB prevalence rose progressively from 0.23% in 2021 to 0.76% in 2022, peaking at 1.04% in 2023, before declining to 0.16% in 2024.”</w:t>
            </w:r>
          </w:p>
          <w:p w14:paraId="38C8E805" w14:textId="32BD55AA" w:rsidR="008939F2" w:rsidRPr="00654B9C" w:rsidRDefault="008A4AEF" w:rsidP="008939F2">
            <w:pPr>
              <w:pStyle w:val="TableParagraph"/>
              <w:spacing w:line="360" w:lineRule="auto"/>
              <w:jc w:val="both"/>
              <w:rPr>
                <w:sz w:val="20"/>
                <w:szCs w:val="20"/>
              </w:rPr>
            </w:pPr>
            <w:r w:rsidRPr="00654B9C">
              <w:rPr>
                <w:sz w:val="20"/>
                <w:szCs w:val="20"/>
              </w:rPr>
              <w:t xml:space="preserve">3. </w:t>
            </w:r>
            <w:r w:rsidR="008939F2" w:rsidRPr="00654B9C">
              <w:rPr>
                <w:sz w:val="20"/>
                <w:szCs w:val="20"/>
              </w:rPr>
              <w:t xml:space="preserve">TB Prevalence = </w:t>
            </w:r>
            <m:oMath>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Number of confirmed TB cases</m:t>
                      </m:r>
                    </m:num>
                    <m:den>
                      <m:r>
                        <w:rPr>
                          <w:rFonts w:ascii="Cambria Math" w:hAnsi="Cambria Math"/>
                          <w:sz w:val="20"/>
                          <w:szCs w:val="20"/>
                        </w:rPr>
                        <m:t>Total population at risk</m:t>
                      </m:r>
                    </m:den>
                  </m:f>
                </m:e>
              </m:d>
              <m:r>
                <w:rPr>
                  <w:rFonts w:ascii="Cambria Math" w:hAnsi="Cambria Math"/>
                  <w:sz w:val="20"/>
                  <w:szCs w:val="20"/>
                </w:rPr>
                <m:t>x 100</m:t>
              </m:r>
            </m:oMath>
          </w:p>
          <w:p w14:paraId="0E79E40E" w14:textId="77777777" w:rsidR="008939F2" w:rsidRPr="00654B9C" w:rsidRDefault="008939F2" w:rsidP="008939F2">
            <w:pPr>
              <w:pStyle w:val="TableParagraph"/>
              <w:ind w:left="0"/>
              <w:rPr>
                <w:sz w:val="20"/>
                <w:szCs w:val="20"/>
              </w:rPr>
            </w:pPr>
          </w:p>
          <w:p w14:paraId="0BBEFBA7" w14:textId="752EB790" w:rsidR="008939F2" w:rsidRPr="00654B9C" w:rsidRDefault="008939F2" w:rsidP="008939F2">
            <w:pPr>
              <w:pStyle w:val="TableParagraph"/>
              <w:spacing w:line="360" w:lineRule="auto"/>
              <w:jc w:val="both"/>
              <w:rPr>
                <w:sz w:val="20"/>
                <w:szCs w:val="20"/>
              </w:rPr>
            </w:pPr>
            <w:r w:rsidRPr="00654B9C">
              <w:rPr>
                <w:sz w:val="20"/>
                <w:szCs w:val="20"/>
              </w:rPr>
              <w:t xml:space="preserve"> BCG Coverage = </w:t>
            </w:r>
            <m:oMath>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Number of Children who received BCG</m:t>
                      </m:r>
                    </m:num>
                    <m:den>
                      <m:r>
                        <w:rPr>
                          <w:rFonts w:ascii="Cambria Math" w:hAnsi="Cambria Math"/>
                          <w:sz w:val="20"/>
                          <w:szCs w:val="20"/>
                        </w:rPr>
                        <m:t>Total Number of children recorded in the vaccination unit</m:t>
                      </m:r>
                    </m:den>
                  </m:f>
                </m:e>
              </m:d>
              <m:r>
                <w:rPr>
                  <w:rFonts w:ascii="Cambria Math" w:hAnsi="Cambria Math"/>
                  <w:sz w:val="20"/>
                  <w:szCs w:val="20"/>
                </w:rPr>
                <m:t>x100</m:t>
              </m:r>
            </m:oMath>
          </w:p>
          <w:p w14:paraId="4070DFE2" w14:textId="693F728D" w:rsidR="008A4AEF" w:rsidRPr="00654B9C" w:rsidRDefault="00D87388" w:rsidP="00370E2B">
            <w:pPr>
              <w:pStyle w:val="TableParagraph"/>
              <w:spacing w:line="360" w:lineRule="auto"/>
              <w:jc w:val="both"/>
              <w:rPr>
                <w:sz w:val="20"/>
                <w:szCs w:val="20"/>
              </w:rPr>
            </w:pPr>
            <w:r w:rsidRPr="00654B9C">
              <w:rPr>
                <w:sz w:val="20"/>
                <w:szCs w:val="20"/>
              </w:rPr>
              <w:t>4.</w:t>
            </w:r>
            <w:r w:rsidR="008A4AEF" w:rsidRPr="00654B9C">
              <w:rPr>
                <w:sz w:val="20"/>
                <w:szCs w:val="20"/>
              </w:rPr>
              <w:t>TB confirmation methods specified as positive TB-LAMP (loop-mediated isothermal amplification) and/or acid-fast bacilli microscopy per national Cameroonian TB Program guidelines aligned with WHO recommendations.</w:t>
            </w:r>
          </w:p>
          <w:p w14:paraId="0265F5CC" w14:textId="635AAFC0" w:rsidR="00B82E49" w:rsidRPr="00654B9C" w:rsidRDefault="00B82E49" w:rsidP="00B82E49">
            <w:pPr>
              <w:pStyle w:val="TableParagraph"/>
              <w:ind w:left="0"/>
              <w:rPr>
                <w:sz w:val="20"/>
                <w:szCs w:val="20"/>
              </w:rPr>
            </w:pPr>
          </w:p>
        </w:tc>
      </w:tr>
      <w:tr w:rsidR="00675EAF" w:rsidRPr="00654B9C" w14:paraId="50BF2705" w14:textId="77777777" w:rsidTr="00D468A7">
        <w:trPr>
          <w:trHeight w:val="918"/>
        </w:trPr>
        <w:tc>
          <w:tcPr>
            <w:tcW w:w="4055" w:type="dxa"/>
          </w:tcPr>
          <w:p w14:paraId="5A77A99D" w14:textId="77777777" w:rsidR="00675EAF" w:rsidRPr="00654B9C" w:rsidRDefault="002A0A21">
            <w:pPr>
              <w:pStyle w:val="TableParagraph"/>
              <w:rPr>
                <w:b/>
                <w:sz w:val="20"/>
                <w:szCs w:val="20"/>
              </w:rPr>
            </w:pPr>
            <w:r w:rsidRPr="00654B9C">
              <w:rPr>
                <w:b/>
                <w:sz w:val="20"/>
                <w:szCs w:val="20"/>
              </w:rPr>
              <w:t>3.</w:t>
            </w:r>
            <w:r w:rsidRPr="00654B9C">
              <w:rPr>
                <w:b/>
                <w:spacing w:val="-5"/>
                <w:sz w:val="20"/>
                <w:szCs w:val="20"/>
              </w:rPr>
              <w:t xml:space="preserve"> </w:t>
            </w:r>
            <w:r w:rsidRPr="00654B9C">
              <w:rPr>
                <w:b/>
                <w:sz w:val="20"/>
                <w:szCs w:val="20"/>
              </w:rPr>
              <w:t>Are</w:t>
            </w:r>
            <w:r w:rsidRPr="00654B9C">
              <w:rPr>
                <w:b/>
                <w:spacing w:val="-5"/>
                <w:sz w:val="20"/>
                <w:szCs w:val="20"/>
              </w:rPr>
              <w:t xml:space="preserve"> </w:t>
            </w:r>
            <w:r w:rsidRPr="00654B9C">
              <w:rPr>
                <w:b/>
                <w:sz w:val="20"/>
                <w:szCs w:val="20"/>
              </w:rPr>
              <w:t>the</w:t>
            </w:r>
            <w:r w:rsidRPr="00654B9C">
              <w:rPr>
                <w:b/>
                <w:spacing w:val="-5"/>
                <w:sz w:val="20"/>
                <w:szCs w:val="20"/>
              </w:rPr>
              <w:t xml:space="preserve"> </w:t>
            </w:r>
            <w:r w:rsidRPr="00654B9C">
              <w:rPr>
                <w:b/>
                <w:sz w:val="20"/>
                <w:szCs w:val="20"/>
              </w:rPr>
              <w:t>keywords</w:t>
            </w:r>
            <w:r w:rsidRPr="00654B9C">
              <w:rPr>
                <w:b/>
                <w:spacing w:val="-6"/>
                <w:sz w:val="20"/>
                <w:szCs w:val="20"/>
              </w:rPr>
              <w:t xml:space="preserve"> </w:t>
            </w:r>
            <w:r w:rsidRPr="00654B9C">
              <w:rPr>
                <w:b/>
                <w:sz w:val="20"/>
                <w:szCs w:val="20"/>
              </w:rPr>
              <w:t>appropriate</w:t>
            </w:r>
            <w:r w:rsidRPr="00654B9C">
              <w:rPr>
                <w:b/>
                <w:spacing w:val="-5"/>
                <w:sz w:val="20"/>
                <w:szCs w:val="20"/>
              </w:rPr>
              <w:t xml:space="preserve"> </w:t>
            </w:r>
            <w:r w:rsidRPr="00654B9C">
              <w:rPr>
                <w:b/>
                <w:sz w:val="20"/>
                <w:szCs w:val="20"/>
              </w:rPr>
              <w:t>and</w:t>
            </w:r>
            <w:r w:rsidRPr="00654B9C">
              <w:rPr>
                <w:b/>
                <w:spacing w:val="-5"/>
                <w:sz w:val="20"/>
                <w:szCs w:val="20"/>
              </w:rPr>
              <w:t xml:space="preserve"> </w:t>
            </w:r>
            <w:r w:rsidRPr="00654B9C">
              <w:rPr>
                <w:b/>
                <w:spacing w:val="-2"/>
                <w:sz w:val="20"/>
                <w:szCs w:val="20"/>
              </w:rPr>
              <w:t>useful?</w:t>
            </w:r>
          </w:p>
          <w:p w14:paraId="3BB2BFA8" w14:textId="77777777" w:rsidR="00675EAF" w:rsidRPr="00654B9C" w:rsidRDefault="002A0A21">
            <w:pPr>
              <w:pStyle w:val="TableParagraph"/>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536F5EC8" w14:textId="77777777" w:rsidR="00675EAF" w:rsidRPr="00654B9C" w:rsidRDefault="002A0A21">
            <w:pPr>
              <w:pStyle w:val="TableParagraph"/>
              <w:spacing w:line="228" w:lineRule="exact"/>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7293F4D2" w14:textId="77777777" w:rsidR="00675EAF" w:rsidRPr="00654B9C" w:rsidRDefault="002A0A21" w:rsidP="00340A3B">
            <w:pPr>
              <w:pStyle w:val="TableParagraph"/>
              <w:spacing w:line="360" w:lineRule="auto"/>
              <w:rPr>
                <w:sz w:val="20"/>
                <w:szCs w:val="20"/>
              </w:rPr>
            </w:pPr>
            <w:r w:rsidRPr="00654B9C">
              <w:rPr>
                <w:sz w:val="20"/>
                <w:szCs w:val="20"/>
              </w:rPr>
              <w:t>Please</w:t>
            </w:r>
            <w:r w:rsidRPr="00654B9C">
              <w:rPr>
                <w:spacing w:val="-6"/>
                <w:sz w:val="20"/>
                <w:szCs w:val="20"/>
              </w:rPr>
              <w:t xml:space="preserve"> </w:t>
            </w:r>
            <w:r w:rsidRPr="00654B9C">
              <w:rPr>
                <w:sz w:val="20"/>
                <w:szCs w:val="20"/>
              </w:rPr>
              <w:t>replace</w:t>
            </w:r>
            <w:r w:rsidRPr="00654B9C">
              <w:rPr>
                <w:spacing w:val="-6"/>
                <w:sz w:val="20"/>
                <w:szCs w:val="20"/>
              </w:rPr>
              <w:t xml:space="preserve"> </w:t>
            </w:r>
            <w:r w:rsidRPr="00654B9C">
              <w:rPr>
                <w:sz w:val="20"/>
                <w:szCs w:val="20"/>
              </w:rPr>
              <w:t>the</w:t>
            </w:r>
            <w:r w:rsidRPr="00654B9C">
              <w:rPr>
                <w:spacing w:val="-6"/>
                <w:sz w:val="20"/>
                <w:szCs w:val="20"/>
              </w:rPr>
              <w:t xml:space="preserve"> </w:t>
            </w:r>
            <w:r w:rsidRPr="00654B9C">
              <w:rPr>
                <w:sz w:val="20"/>
                <w:szCs w:val="20"/>
              </w:rPr>
              <w:t>broad</w:t>
            </w:r>
            <w:r w:rsidRPr="00654B9C">
              <w:rPr>
                <w:spacing w:val="-7"/>
                <w:sz w:val="20"/>
                <w:szCs w:val="20"/>
              </w:rPr>
              <w:t xml:space="preserve"> </w:t>
            </w:r>
            <w:r w:rsidRPr="00654B9C">
              <w:rPr>
                <w:sz w:val="20"/>
                <w:szCs w:val="20"/>
              </w:rPr>
              <w:t>keyword</w:t>
            </w:r>
            <w:r w:rsidRPr="00654B9C">
              <w:rPr>
                <w:spacing w:val="-5"/>
                <w:sz w:val="20"/>
                <w:szCs w:val="20"/>
              </w:rPr>
              <w:t xml:space="preserve"> </w:t>
            </w:r>
            <w:r w:rsidRPr="00654B9C">
              <w:rPr>
                <w:sz w:val="20"/>
                <w:szCs w:val="20"/>
              </w:rPr>
              <w:t>“Pediatric”</w:t>
            </w:r>
            <w:r w:rsidRPr="00654B9C">
              <w:rPr>
                <w:spacing w:val="-6"/>
                <w:sz w:val="20"/>
                <w:szCs w:val="20"/>
              </w:rPr>
              <w:t xml:space="preserve"> </w:t>
            </w:r>
            <w:r w:rsidRPr="00654B9C">
              <w:rPr>
                <w:sz w:val="20"/>
                <w:szCs w:val="20"/>
              </w:rPr>
              <w:t>with</w:t>
            </w:r>
            <w:r w:rsidRPr="00654B9C">
              <w:rPr>
                <w:spacing w:val="-5"/>
                <w:sz w:val="20"/>
                <w:szCs w:val="20"/>
              </w:rPr>
              <w:t xml:space="preserve"> </w:t>
            </w:r>
            <w:r w:rsidRPr="00654B9C">
              <w:rPr>
                <w:sz w:val="20"/>
                <w:szCs w:val="20"/>
              </w:rPr>
              <w:t xml:space="preserve">“Pediatric </w:t>
            </w:r>
            <w:r w:rsidRPr="00654B9C">
              <w:rPr>
                <w:spacing w:val="-2"/>
                <w:sz w:val="20"/>
                <w:szCs w:val="20"/>
              </w:rPr>
              <w:t>Tuberculosis”</w:t>
            </w:r>
          </w:p>
        </w:tc>
        <w:tc>
          <w:tcPr>
            <w:tcW w:w="6379" w:type="dxa"/>
          </w:tcPr>
          <w:p w14:paraId="3AA36F2B" w14:textId="78CD853B" w:rsidR="00BD0718" w:rsidRPr="00654B9C" w:rsidRDefault="005A50DB" w:rsidP="00340A3B">
            <w:pPr>
              <w:spacing w:after="200" w:line="360" w:lineRule="auto"/>
              <w:jc w:val="both"/>
              <w:rPr>
                <w:sz w:val="20"/>
                <w:szCs w:val="20"/>
              </w:rPr>
            </w:pPr>
            <w:r w:rsidRPr="00654B9C">
              <w:rPr>
                <w:sz w:val="20"/>
                <w:szCs w:val="20"/>
              </w:rPr>
              <w:t>We agree with this observation. “Pediatric” alone is insufficiently specific. The keyword has been replaced with “Pediatric tuberculosis” and the full revised keyword list now reads</w:t>
            </w:r>
            <w:r w:rsidR="00BD0718" w:rsidRPr="00654B9C">
              <w:rPr>
                <w:b/>
                <w:bCs/>
                <w:sz w:val="20"/>
                <w:szCs w:val="20"/>
              </w:rPr>
              <w:t xml:space="preserve">: </w:t>
            </w:r>
            <w:r w:rsidR="00BD0718" w:rsidRPr="00654B9C">
              <w:rPr>
                <w:sz w:val="20"/>
                <w:szCs w:val="20"/>
              </w:rPr>
              <w:t>Tuberculosis, BCG vaccination,</w:t>
            </w:r>
            <w:r w:rsidR="00FD2985">
              <w:rPr>
                <w:sz w:val="20"/>
                <w:szCs w:val="20"/>
              </w:rPr>
              <w:t xml:space="preserve"> Immunization</w:t>
            </w:r>
            <w:r w:rsidR="00BD0718" w:rsidRPr="00654B9C">
              <w:rPr>
                <w:sz w:val="20"/>
                <w:szCs w:val="20"/>
              </w:rPr>
              <w:t xml:space="preserve"> Pediatric Tuberculosis, Cameroon, Sub-Saharan African</w:t>
            </w:r>
          </w:p>
          <w:p w14:paraId="31241826" w14:textId="2AEC8F67" w:rsidR="00675EAF" w:rsidRPr="00654B9C" w:rsidRDefault="00675EAF" w:rsidP="00340A3B">
            <w:pPr>
              <w:pStyle w:val="TableParagraph"/>
              <w:spacing w:line="360" w:lineRule="auto"/>
              <w:ind w:left="0"/>
              <w:rPr>
                <w:sz w:val="20"/>
                <w:szCs w:val="20"/>
              </w:rPr>
            </w:pPr>
          </w:p>
        </w:tc>
      </w:tr>
      <w:tr w:rsidR="00675EAF" w:rsidRPr="00654B9C" w14:paraId="3C25A093" w14:textId="77777777" w:rsidTr="00D468A7">
        <w:trPr>
          <w:trHeight w:val="4553"/>
        </w:trPr>
        <w:tc>
          <w:tcPr>
            <w:tcW w:w="4055" w:type="dxa"/>
          </w:tcPr>
          <w:p w14:paraId="5048D404" w14:textId="77777777" w:rsidR="00675EAF" w:rsidRPr="00654B9C" w:rsidRDefault="002A0A21">
            <w:pPr>
              <w:pStyle w:val="TableParagraph"/>
              <w:rPr>
                <w:b/>
                <w:sz w:val="20"/>
                <w:szCs w:val="20"/>
              </w:rPr>
            </w:pPr>
            <w:bookmarkStart w:id="7" w:name="4._Is_the_background_information_of_the_"/>
            <w:bookmarkEnd w:id="7"/>
            <w:r w:rsidRPr="00654B9C">
              <w:rPr>
                <w:b/>
                <w:sz w:val="20"/>
                <w:szCs w:val="20"/>
              </w:rPr>
              <w:t>4.</w:t>
            </w:r>
            <w:r w:rsidRPr="00654B9C">
              <w:rPr>
                <w:b/>
                <w:spacing w:val="-4"/>
                <w:sz w:val="20"/>
                <w:szCs w:val="20"/>
              </w:rPr>
              <w:t xml:space="preserve"> </w:t>
            </w:r>
            <w:r w:rsidRPr="00654B9C">
              <w:rPr>
                <w:b/>
                <w:sz w:val="20"/>
                <w:szCs w:val="20"/>
              </w:rPr>
              <w:t>Is</w:t>
            </w:r>
            <w:r w:rsidRPr="00654B9C">
              <w:rPr>
                <w:b/>
                <w:spacing w:val="-6"/>
                <w:sz w:val="20"/>
                <w:szCs w:val="20"/>
              </w:rPr>
              <w:t xml:space="preserve"> </w:t>
            </w:r>
            <w:r w:rsidRPr="00654B9C">
              <w:rPr>
                <w:b/>
                <w:sz w:val="20"/>
                <w:szCs w:val="20"/>
              </w:rPr>
              <w:t>the</w:t>
            </w:r>
            <w:r w:rsidRPr="00654B9C">
              <w:rPr>
                <w:b/>
                <w:spacing w:val="-5"/>
                <w:sz w:val="20"/>
                <w:szCs w:val="20"/>
              </w:rPr>
              <w:t xml:space="preserve"> </w:t>
            </w:r>
            <w:r w:rsidRPr="00654B9C">
              <w:rPr>
                <w:b/>
                <w:sz w:val="20"/>
                <w:szCs w:val="20"/>
              </w:rPr>
              <w:t>background</w:t>
            </w:r>
            <w:r w:rsidRPr="00654B9C">
              <w:rPr>
                <w:b/>
                <w:spacing w:val="-5"/>
                <w:sz w:val="20"/>
                <w:szCs w:val="20"/>
              </w:rPr>
              <w:t xml:space="preserve"> </w:t>
            </w:r>
            <w:r w:rsidRPr="00654B9C">
              <w:rPr>
                <w:b/>
                <w:sz w:val="20"/>
                <w:szCs w:val="20"/>
              </w:rPr>
              <w:t>information</w:t>
            </w:r>
            <w:r w:rsidRPr="00654B9C">
              <w:rPr>
                <w:b/>
                <w:spacing w:val="-5"/>
                <w:sz w:val="20"/>
                <w:szCs w:val="20"/>
              </w:rPr>
              <w:t xml:space="preserve"> </w:t>
            </w:r>
            <w:r w:rsidRPr="00654B9C">
              <w:rPr>
                <w:b/>
                <w:sz w:val="20"/>
                <w:szCs w:val="20"/>
              </w:rPr>
              <w:t>of</w:t>
            </w:r>
            <w:r w:rsidRPr="00654B9C">
              <w:rPr>
                <w:b/>
                <w:spacing w:val="-7"/>
                <w:sz w:val="20"/>
                <w:szCs w:val="20"/>
              </w:rPr>
              <w:t xml:space="preserve"> </w:t>
            </w:r>
            <w:r w:rsidRPr="00654B9C">
              <w:rPr>
                <w:b/>
                <w:sz w:val="20"/>
                <w:szCs w:val="20"/>
              </w:rPr>
              <w:t>the</w:t>
            </w:r>
            <w:r w:rsidRPr="00654B9C">
              <w:rPr>
                <w:b/>
                <w:spacing w:val="-5"/>
                <w:sz w:val="20"/>
                <w:szCs w:val="20"/>
              </w:rPr>
              <w:t xml:space="preserve"> </w:t>
            </w:r>
            <w:r w:rsidRPr="00654B9C">
              <w:rPr>
                <w:b/>
                <w:sz w:val="20"/>
                <w:szCs w:val="20"/>
              </w:rPr>
              <w:t>paper</w:t>
            </w:r>
            <w:r w:rsidRPr="00654B9C">
              <w:rPr>
                <w:b/>
                <w:spacing w:val="-5"/>
                <w:sz w:val="20"/>
                <w:szCs w:val="20"/>
              </w:rPr>
              <w:t xml:space="preserve"> </w:t>
            </w:r>
            <w:r w:rsidRPr="00654B9C">
              <w:rPr>
                <w:b/>
                <w:sz w:val="20"/>
                <w:szCs w:val="20"/>
              </w:rPr>
              <w:t>sufficient and well organized?</w:t>
            </w:r>
          </w:p>
          <w:p w14:paraId="14FA7832" w14:textId="77777777" w:rsidR="00675EAF" w:rsidRPr="00654B9C" w:rsidRDefault="002A0A21">
            <w:pPr>
              <w:pStyle w:val="TableParagraph"/>
              <w:spacing w:before="1"/>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67E1C85D"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5BD08C72" w14:textId="77777777" w:rsidR="00675EAF" w:rsidRPr="00654B9C" w:rsidRDefault="002A0A21">
            <w:pPr>
              <w:pStyle w:val="TableParagraph"/>
              <w:numPr>
                <w:ilvl w:val="0"/>
                <w:numId w:val="10"/>
              </w:numPr>
              <w:tabs>
                <w:tab w:val="left" w:pos="525"/>
              </w:tabs>
              <w:ind w:right="198"/>
              <w:rPr>
                <w:sz w:val="20"/>
                <w:szCs w:val="20"/>
              </w:rPr>
            </w:pPr>
            <w:r w:rsidRPr="00654B9C">
              <w:rPr>
                <w:sz w:val="20"/>
                <w:szCs w:val="20"/>
              </w:rPr>
              <w:t>Please</w:t>
            </w:r>
            <w:r w:rsidRPr="00654B9C">
              <w:rPr>
                <w:spacing w:val="-1"/>
                <w:sz w:val="20"/>
                <w:szCs w:val="20"/>
              </w:rPr>
              <w:t xml:space="preserve"> </w:t>
            </w:r>
            <w:r w:rsidRPr="00654B9C">
              <w:rPr>
                <w:sz w:val="20"/>
                <w:szCs w:val="20"/>
              </w:rPr>
              <w:t>briefly discuss</w:t>
            </w:r>
            <w:r w:rsidRPr="00654B9C">
              <w:rPr>
                <w:spacing w:val="-2"/>
                <w:sz w:val="20"/>
                <w:szCs w:val="20"/>
              </w:rPr>
              <w:t xml:space="preserve"> </w:t>
            </w:r>
            <w:r w:rsidRPr="00654B9C">
              <w:rPr>
                <w:sz w:val="20"/>
                <w:szCs w:val="20"/>
              </w:rPr>
              <w:t>other determinants</w:t>
            </w:r>
            <w:r w:rsidRPr="00654B9C">
              <w:rPr>
                <w:spacing w:val="-2"/>
                <w:sz w:val="20"/>
                <w:szCs w:val="20"/>
              </w:rPr>
              <w:t xml:space="preserve"> </w:t>
            </w:r>
            <w:r w:rsidRPr="00654B9C">
              <w:rPr>
                <w:sz w:val="20"/>
                <w:szCs w:val="20"/>
              </w:rPr>
              <w:t>such as</w:t>
            </w:r>
            <w:r w:rsidRPr="00654B9C">
              <w:rPr>
                <w:spacing w:val="-2"/>
                <w:sz w:val="20"/>
                <w:szCs w:val="20"/>
              </w:rPr>
              <w:t xml:space="preserve"> </w:t>
            </w:r>
            <w:r w:rsidRPr="00654B9C">
              <w:rPr>
                <w:sz w:val="20"/>
                <w:szCs w:val="20"/>
              </w:rPr>
              <w:t>HIV, malnutrition,</w:t>
            </w:r>
            <w:r w:rsidRPr="00654B9C">
              <w:rPr>
                <w:spacing w:val="-9"/>
                <w:sz w:val="20"/>
                <w:szCs w:val="20"/>
              </w:rPr>
              <w:t xml:space="preserve"> </w:t>
            </w:r>
            <w:r w:rsidRPr="00654B9C">
              <w:rPr>
                <w:sz w:val="20"/>
                <w:szCs w:val="20"/>
              </w:rPr>
              <w:t>delayed</w:t>
            </w:r>
            <w:r w:rsidRPr="00654B9C">
              <w:rPr>
                <w:spacing w:val="-9"/>
                <w:sz w:val="20"/>
                <w:szCs w:val="20"/>
              </w:rPr>
              <w:t xml:space="preserve"> </w:t>
            </w:r>
            <w:r w:rsidRPr="00654B9C">
              <w:rPr>
                <w:sz w:val="20"/>
                <w:szCs w:val="20"/>
              </w:rPr>
              <w:t>diagnosis,</w:t>
            </w:r>
            <w:r w:rsidRPr="00654B9C">
              <w:rPr>
                <w:spacing w:val="-7"/>
                <w:sz w:val="20"/>
                <w:szCs w:val="20"/>
              </w:rPr>
              <w:t xml:space="preserve"> </w:t>
            </w:r>
            <w:r w:rsidRPr="00654B9C">
              <w:rPr>
                <w:sz w:val="20"/>
                <w:szCs w:val="20"/>
              </w:rPr>
              <w:t>and</w:t>
            </w:r>
            <w:r w:rsidRPr="00654B9C">
              <w:rPr>
                <w:spacing w:val="-7"/>
                <w:sz w:val="20"/>
                <w:szCs w:val="20"/>
              </w:rPr>
              <w:t xml:space="preserve"> </w:t>
            </w:r>
            <w:r w:rsidRPr="00654B9C">
              <w:rPr>
                <w:sz w:val="20"/>
                <w:szCs w:val="20"/>
              </w:rPr>
              <w:t>healthcare</w:t>
            </w:r>
            <w:r w:rsidRPr="00654B9C">
              <w:rPr>
                <w:spacing w:val="-9"/>
                <w:sz w:val="20"/>
                <w:szCs w:val="20"/>
              </w:rPr>
              <w:t xml:space="preserve"> </w:t>
            </w:r>
            <w:r w:rsidRPr="00654B9C">
              <w:rPr>
                <w:sz w:val="20"/>
                <w:szCs w:val="20"/>
              </w:rPr>
              <w:t>access.</w:t>
            </w:r>
          </w:p>
          <w:p w14:paraId="6AA8EA7F" w14:textId="77777777" w:rsidR="00675EAF" w:rsidRPr="00654B9C" w:rsidRDefault="002A0A21">
            <w:pPr>
              <w:pStyle w:val="TableParagraph"/>
              <w:numPr>
                <w:ilvl w:val="0"/>
                <w:numId w:val="10"/>
              </w:numPr>
              <w:tabs>
                <w:tab w:val="left" w:pos="524"/>
              </w:tabs>
              <w:ind w:left="524" w:right="123"/>
              <w:rPr>
                <w:sz w:val="20"/>
                <w:szCs w:val="20"/>
              </w:rPr>
            </w:pPr>
            <w:r w:rsidRPr="00654B9C">
              <w:rPr>
                <w:sz w:val="20"/>
                <w:szCs w:val="20"/>
              </w:rPr>
              <w:t>You can strengthen the Introduction context. Suggestion: “</w:t>
            </w:r>
            <w:bookmarkStart w:id="8" w:name="_Hlk228249572"/>
            <w:r w:rsidRPr="00654B9C">
              <w:rPr>
                <w:sz w:val="20"/>
                <w:szCs w:val="20"/>
              </w:rPr>
              <w:t>Pediatric TB remains frequently underdiagnosed and under-reported in this region</w:t>
            </w:r>
            <w:r w:rsidRPr="00654B9C">
              <w:rPr>
                <w:spacing w:val="40"/>
                <w:sz w:val="20"/>
                <w:szCs w:val="20"/>
              </w:rPr>
              <w:t xml:space="preserve"> </w:t>
            </w:r>
            <w:r w:rsidRPr="00654B9C">
              <w:rPr>
                <w:sz w:val="20"/>
                <w:szCs w:val="20"/>
              </w:rPr>
              <w:t>owing to limited healthcare access, delayed diagnosis, centralized treatment at higher-level facilities, and insufficient</w:t>
            </w:r>
            <w:r w:rsidRPr="00654B9C">
              <w:rPr>
                <w:spacing w:val="-7"/>
                <w:sz w:val="20"/>
                <w:szCs w:val="20"/>
              </w:rPr>
              <w:t xml:space="preserve"> </w:t>
            </w:r>
            <w:r w:rsidRPr="00654B9C">
              <w:rPr>
                <w:sz w:val="20"/>
                <w:szCs w:val="20"/>
              </w:rPr>
              <w:t>awareness</w:t>
            </w:r>
            <w:r w:rsidRPr="00654B9C">
              <w:rPr>
                <w:spacing w:val="-8"/>
                <w:sz w:val="20"/>
                <w:szCs w:val="20"/>
              </w:rPr>
              <w:t xml:space="preserve"> </w:t>
            </w:r>
            <w:r w:rsidRPr="00654B9C">
              <w:rPr>
                <w:sz w:val="20"/>
                <w:szCs w:val="20"/>
              </w:rPr>
              <w:t>among</w:t>
            </w:r>
            <w:r w:rsidRPr="00654B9C">
              <w:rPr>
                <w:spacing w:val="-8"/>
                <w:sz w:val="20"/>
                <w:szCs w:val="20"/>
              </w:rPr>
              <w:t xml:space="preserve"> </w:t>
            </w:r>
            <w:r w:rsidRPr="00654B9C">
              <w:rPr>
                <w:sz w:val="20"/>
                <w:szCs w:val="20"/>
              </w:rPr>
              <w:t>caregivers</w:t>
            </w:r>
            <w:r w:rsidRPr="00654B9C">
              <w:rPr>
                <w:spacing w:val="-8"/>
                <w:sz w:val="20"/>
                <w:szCs w:val="20"/>
              </w:rPr>
              <w:t xml:space="preserve"> </w:t>
            </w:r>
            <w:r w:rsidRPr="00654B9C">
              <w:rPr>
                <w:sz w:val="20"/>
                <w:szCs w:val="20"/>
              </w:rPr>
              <w:t>and</w:t>
            </w:r>
            <w:r w:rsidRPr="00654B9C">
              <w:rPr>
                <w:spacing w:val="-8"/>
                <w:sz w:val="20"/>
                <w:szCs w:val="20"/>
              </w:rPr>
              <w:t xml:space="preserve"> </w:t>
            </w:r>
            <w:r w:rsidRPr="00654B9C">
              <w:rPr>
                <w:sz w:val="20"/>
                <w:szCs w:val="20"/>
              </w:rPr>
              <w:t>healthcare workers [8]. Vaccination remains one of the most cost-effective public health interventions, substantially reducing infectious disease burden, strengthening</w:t>
            </w:r>
            <w:r w:rsidRPr="00654B9C">
              <w:rPr>
                <w:spacing w:val="40"/>
                <w:sz w:val="20"/>
                <w:szCs w:val="20"/>
              </w:rPr>
              <w:t xml:space="preserve"> </w:t>
            </w:r>
            <w:r w:rsidRPr="00654B9C">
              <w:rPr>
                <w:sz w:val="20"/>
                <w:szCs w:val="20"/>
              </w:rPr>
              <w:t>health system resilience, and progressively shifting healthcare from a reactive protection model toward a</w:t>
            </w:r>
          </w:p>
          <w:p w14:paraId="6D38F85B" w14:textId="77777777" w:rsidR="00675EAF" w:rsidRPr="00654B9C" w:rsidRDefault="002A0A21">
            <w:pPr>
              <w:pStyle w:val="TableParagraph"/>
              <w:spacing w:line="230" w:lineRule="exact"/>
              <w:ind w:left="525" w:hanging="1"/>
              <w:rPr>
                <w:sz w:val="20"/>
                <w:szCs w:val="20"/>
              </w:rPr>
            </w:pPr>
            <w:r w:rsidRPr="00654B9C">
              <w:rPr>
                <w:sz w:val="20"/>
                <w:szCs w:val="20"/>
              </w:rPr>
              <w:t xml:space="preserve">proactive prevention-focused strategy </w:t>
            </w:r>
            <w:bookmarkStart w:id="9" w:name="5._Are_the_research_objectives/hypothese"/>
            <w:bookmarkEnd w:id="8"/>
            <w:bookmarkEnd w:id="9"/>
            <w:r w:rsidRPr="00654B9C">
              <w:rPr>
                <w:spacing w:val="-2"/>
                <w:sz w:val="20"/>
                <w:szCs w:val="20"/>
              </w:rPr>
              <w:t>(</w:t>
            </w:r>
            <w:hyperlink r:id="rId10">
              <w:r w:rsidRPr="00654B9C">
                <w:rPr>
                  <w:color w:val="0000FF"/>
                  <w:spacing w:val="-2"/>
                  <w:sz w:val="20"/>
                  <w:szCs w:val="20"/>
                  <w:u w:val="single" w:color="0000FF"/>
                </w:rPr>
                <w:t>https://doi.org/10.7759/cureus.60551</w:t>
              </w:r>
            </w:hyperlink>
            <w:r w:rsidRPr="00654B9C">
              <w:rPr>
                <w:spacing w:val="-2"/>
                <w:sz w:val="20"/>
                <w:szCs w:val="20"/>
              </w:rPr>
              <w:t>)”</w:t>
            </w:r>
          </w:p>
        </w:tc>
        <w:tc>
          <w:tcPr>
            <w:tcW w:w="6379" w:type="dxa"/>
          </w:tcPr>
          <w:p w14:paraId="5E95E52C" w14:textId="77777777" w:rsidR="005E738E" w:rsidRPr="00654B9C" w:rsidRDefault="005E738E" w:rsidP="005E738E">
            <w:pPr>
              <w:pStyle w:val="TableParagraph"/>
              <w:spacing w:line="360" w:lineRule="auto"/>
              <w:rPr>
                <w:sz w:val="20"/>
                <w:szCs w:val="20"/>
              </w:rPr>
            </w:pPr>
            <w:r w:rsidRPr="00654B9C">
              <w:rPr>
                <w:sz w:val="20"/>
                <w:szCs w:val="20"/>
              </w:rPr>
              <w:t>We thank the reviewer for this valuable suggestion. The Introduction has been strengthened to explicitly discuss co-determinants of pediatric TB including HIV co-infection, malnutrition, delayed diagnosis, and limited healthcare access. The reviewer’s suggested sentence on vaccination as a cost-effective public health intervention has been incorporated with the recommended citation (https://doi.org/10.7759/cureus.60551) added to the reference list.</w:t>
            </w:r>
          </w:p>
          <w:p w14:paraId="3D9C9C51" w14:textId="481EA580" w:rsidR="00675EAF" w:rsidRPr="00654B9C" w:rsidRDefault="00675EAF" w:rsidP="005E738E">
            <w:pPr>
              <w:pStyle w:val="TableParagraph"/>
              <w:spacing w:line="360" w:lineRule="auto"/>
              <w:ind w:left="0"/>
              <w:rPr>
                <w:sz w:val="20"/>
                <w:szCs w:val="20"/>
              </w:rPr>
            </w:pPr>
          </w:p>
        </w:tc>
      </w:tr>
      <w:tr w:rsidR="00675EAF" w:rsidRPr="00654B9C" w14:paraId="03673645" w14:textId="77777777" w:rsidTr="00D468A7">
        <w:trPr>
          <w:trHeight w:val="1149"/>
        </w:trPr>
        <w:tc>
          <w:tcPr>
            <w:tcW w:w="4055" w:type="dxa"/>
          </w:tcPr>
          <w:p w14:paraId="0A8DF661" w14:textId="77777777" w:rsidR="00675EAF" w:rsidRPr="00654B9C" w:rsidRDefault="002A0A21">
            <w:pPr>
              <w:pStyle w:val="TableParagraph"/>
              <w:ind w:right="186"/>
              <w:rPr>
                <w:b/>
                <w:sz w:val="20"/>
                <w:szCs w:val="20"/>
              </w:rPr>
            </w:pPr>
            <w:r w:rsidRPr="00654B9C">
              <w:rPr>
                <w:b/>
                <w:sz w:val="20"/>
                <w:szCs w:val="20"/>
              </w:rPr>
              <w:t>5.</w:t>
            </w:r>
            <w:r w:rsidRPr="00654B9C">
              <w:rPr>
                <w:b/>
                <w:spacing w:val="-7"/>
                <w:sz w:val="20"/>
                <w:szCs w:val="20"/>
              </w:rPr>
              <w:t xml:space="preserve"> </w:t>
            </w:r>
            <w:r w:rsidRPr="00654B9C">
              <w:rPr>
                <w:b/>
                <w:sz w:val="20"/>
                <w:szCs w:val="20"/>
              </w:rPr>
              <w:t>Are</w:t>
            </w:r>
            <w:r w:rsidRPr="00654B9C">
              <w:rPr>
                <w:b/>
                <w:spacing w:val="-8"/>
                <w:sz w:val="20"/>
                <w:szCs w:val="20"/>
              </w:rPr>
              <w:t xml:space="preserve"> </w:t>
            </w:r>
            <w:r w:rsidRPr="00654B9C">
              <w:rPr>
                <w:b/>
                <w:sz w:val="20"/>
                <w:szCs w:val="20"/>
              </w:rPr>
              <w:t>the</w:t>
            </w:r>
            <w:r w:rsidRPr="00654B9C">
              <w:rPr>
                <w:b/>
                <w:spacing w:val="-8"/>
                <w:sz w:val="20"/>
                <w:szCs w:val="20"/>
              </w:rPr>
              <w:t xml:space="preserve"> </w:t>
            </w:r>
            <w:r w:rsidRPr="00654B9C">
              <w:rPr>
                <w:b/>
                <w:sz w:val="20"/>
                <w:szCs w:val="20"/>
              </w:rPr>
              <w:t>research</w:t>
            </w:r>
            <w:r w:rsidRPr="00654B9C">
              <w:rPr>
                <w:b/>
                <w:spacing w:val="-8"/>
                <w:sz w:val="20"/>
                <w:szCs w:val="20"/>
              </w:rPr>
              <w:t xml:space="preserve"> </w:t>
            </w:r>
            <w:r w:rsidRPr="00654B9C">
              <w:rPr>
                <w:b/>
                <w:sz w:val="20"/>
                <w:szCs w:val="20"/>
              </w:rPr>
              <w:t>objectives/hypotheses</w:t>
            </w:r>
            <w:r w:rsidRPr="00654B9C">
              <w:rPr>
                <w:b/>
                <w:spacing w:val="-9"/>
                <w:sz w:val="20"/>
                <w:szCs w:val="20"/>
              </w:rPr>
              <w:t xml:space="preserve"> </w:t>
            </w:r>
            <w:r w:rsidRPr="00654B9C">
              <w:rPr>
                <w:b/>
                <w:sz w:val="20"/>
                <w:szCs w:val="20"/>
              </w:rPr>
              <w:t xml:space="preserve">clearly </w:t>
            </w:r>
            <w:r w:rsidRPr="00654B9C">
              <w:rPr>
                <w:b/>
                <w:spacing w:val="-2"/>
                <w:sz w:val="20"/>
                <w:szCs w:val="20"/>
              </w:rPr>
              <w:t>stated?</w:t>
            </w:r>
          </w:p>
          <w:p w14:paraId="0331ABF4" w14:textId="77777777" w:rsidR="00675EAF" w:rsidRPr="00654B9C" w:rsidRDefault="002A0A21">
            <w:pPr>
              <w:pStyle w:val="TableParagraph"/>
              <w:spacing w:before="1" w:line="229"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239E5269" w14:textId="77777777" w:rsidR="00675EAF" w:rsidRPr="00654B9C" w:rsidRDefault="002A0A21">
            <w:pPr>
              <w:pStyle w:val="TableParagraph"/>
              <w:spacing w:line="230" w:lineRule="exact"/>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 xml:space="preserve">Needs </w:t>
            </w:r>
            <w:bookmarkStart w:id="10" w:name="6._Is_the_literature_review_relevant_and"/>
            <w:bookmarkEnd w:id="10"/>
            <w:r w:rsidRPr="00654B9C">
              <w:rPr>
                <w:color w:val="3E3E3E"/>
                <w:sz w:val="20"/>
                <w:szCs w:val="20"/>
              </w:rPr>
              <w:t>Improvement 1 = Poor N/A = Not Applicable</w:t>
            </w:r>
          </w:p>
        </w:tc>
        <w:tc>
          <w:tcPr>
            <w:tcW w:w="4536" w:type="dxa"/>
          </w:tcPr>
          <w:p w14:paraId="0BCC446A" w14:textId="77777777" w:rsidR="00675EAF" w:rsidRPr="00654B9C" w:rsidRDefault="002A0A21">
            <w:pPr>
              <w:pStyle w:val="TableParagraph"/>
              <w:ind w:left="467"/>
              <w:rPr>
                <w:sz w:val="20"/>
                <w:szCs w:val="20"/>
              </w:rPr>
            </w:pPr>
            <w:r w:rsidRPr="00654B9C">
              <w:rPr>
                <w:spacing w:val="-2"/>
                <w:sz w:val="20"/>
                <w:szCs w:val="20"/>
              </w:rPr>
              <w:t>Satisfactory</w:t>
            </w:r>
          </w:p>
        </w:tc>
        <w:tc>
          <w:tcPr>
            <w:tcW w:w="6379" w:type="dxa"/>
          </w:tcPr>
          <w:p w14:paraId="36695ED1" w14:textId="4DDDB46E" w:rsidR="00675EAF" w:rsidRPr="00654B9C" w:rsidRDefault="006A61C8">
            <w:pPr>
              <w:pStyle w:val="TableParagraph"/>
              <w:ind w:left="0"/>
              <w:rPr>
                <w:sz w:val="20"/>
                <w:szCs w:val="20"/>
              </w:rPr>
            </w:pPr>
            <w:r w:rsidRPr="00654B9C">
              <w:rPr>
                <w:sz w:val="20"/>
                <w:szCs w:val="20"/>
              </w:rPr>
              <w:t>We appreciate this assessment. The objectives have been further clarified in the revised manuscript. The final paragraph of the Introduction now explicitly states three objectives</w:t>
            </w:r>
          </w:p>
        </w:tc>
      </w:tr>
      <w:tr w:rsidR="00675EAF" w:rsidRPr="00654B9C" w14:paraId="2B6DCBC7" w14:textId="77777777" w:rsidTr="00D468A7">
        <w:trPr>
          <w:trHeight w:val="920"/>
        </w:trPr>
        <w:tc>
          <w:tcPr>
            <w:tcW w:w="4055" w:type="dxa"/>
          </w:tcPr>
          <w:p w14:paraId="2999AD57" w14:textId="77777777" w:rsidR="00675EAF" w:rsidRPr="00654B9C" w:rsidRDefault="002A0A21">
            <w:pPr>
              <w:pStyle w:val="TableParagraph"/>
              <w:spacing w:line="229" w:lineRule="exact"/>
              <w:rPr>
                <w:b/>
                <w:sz w:val="20"/>
                <w:szCs w:val="20"/>
              </w:rPr>
            </w:pPr>
            <w:r w:rsidRPr="00654B9C">
              <w:rPr>
                <w:b/>
                <w:sz w:val="20"/>
                <w:szCs w:val="20"/>
              </w:rPr>
              <w:t>6.</w:t>
            </w:r>
            <w:r w:rsidRPr="00654B9C">
              <w:rPr>
                <w:b/>
                <w:spacing w:val="-4"/>
                <w:sz w:val="20"/>
                <w:szCs w:val="20"/>
              </w:rPr>
              <w:t xml:space="preserve"> </w:t>
            </w:r>
            <w:r w:rsidRPr="00654B9C">
              <w:rPr>
                <w:b/>
                <w:sz w:val="20"/>
                <w:szCs w:val="20"/>
              </w:rPr>
              <w:t>Is</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literature</w:t>
            </w:r>
            <w:r w:rsidRPr="00654B9C">
              <w:rPr>
                <w:b/>
                <w:spacing w:val="-4"/>
                <w:sz w:val="20"/>
                <w:szCs w:val="20"/>
              </w:rPr>
              <w:t xml:space="preserve"> </w:t>
            </w:r>
            <w:r w:rsidRPr="00654B9C">
              <w:rPr>
                <w:b/>
                <w:sz w:val="20"/>
                <w:szCs w:val="20"/>
              </w:rPr>
              <w:t>review</w:t>
            </w:r>
            <w:r w:rsidRPr="00654B9C">
              <w:rPr>
                <w:b/>
                <w:spacing w:val="-4"/>
                <w:sz w:val="20"/>
                <w:szCs w:val="20"/>
              </w:rPr>
              <w:t xml:space="preserve"> </w:t>
            </w:r>
            <w:r w:rsidRPr="00654B9C">
              <w:rPr>
                <w:b/>
                <w:sz w:val="20"/>
                <w:szCs w:val="20"/>
              </w:rPr>
              <w:t>relevant</w:t>
            </w:r>
            <w:r w:rsidRPr="00654B9C">
              <w:rPr>
                <w:b/>
                <w:spacing w:val="-4"/>
                <w:sz w:val="20"/>
                <w:szCs w:val="20"/>
              </w:rPr>
              <w:t xml:space="preserve"> </w:t>
            </w:r>
            <w:r w:rsidRPr="00654B9C">
              <w:rPr>
                <w:b/>
                <w:sz w:val="20"/>
                <w:szCs w:val="20"/>
              </w:rPr>
              <w:t>and</w:t>
            </w:r>
            <w:r w:rsidRPr="00654B9C">
              <w:rPr>
                <w:b/>
                <w:spacing w:val="-4"/>
                <w:sz w:val="20"/>
                <w:szCs w:val="20"/>
              </w:rPr>
              <w:t xml:space="preserve"> </w:t>
            </w:r>
            <w:r w:rsidRPr="00654B9C">
              <w:rPr>
                <w:b/>
                <w:sz w:val="20"/>
                <w:szCs w:val="20"/>
              </w:rPr>
              <w:t>up</w:t>
            </w:r>
            <w:r w:rsidRPr="00654B9C">
              <w:rPr>
                <w:b/>
                <w:spacing w:val="-4"/>
                <w:sz w:val="20"/>
                <w:szCs w:val="20"/>
              </w:rPr>
              <w:t xml:space="preserve"> </w:t>
            </w:r>
            <w:r w:rsidRPr="00654B9C">
              <w:rPr>
                <w:b/>
                <w:sz w:val="20"/>
                <w:szCs w:val="20"/>
              </w:rPr>
              <w:t>to</w:t>
            </w:r>
            <w:r w:rsidRPr="00654B9C">
              <w:rPr>
                <w:b/>
                <w:spacing w:val="-3"/>
                <w:sz w:val="20"/>
                <w:szCs w:val="20"/>
              </w:rPr>
              <w:t xml:space="preserve"> </w:t>
            </w:r>
            <w:r w:rsidRPr="00654B9C">
              <w:rPr>
                <w:b/>
                <w:spacing w:val="-2"/>
                <w:sz w:val="20"/>
                <w:szCs w:val="20"/>
              </w:rPr>
              <w:t>date?</w:t>
            </w:r>
          </w:p>
          <w:p w14:paraId="079BA5E5" w14:textId="77777777" w:rsidR="00675EAF" w:rsidRPr="00654B9C" w:rsidRDefault="002A0A21">
            <w:pPr>
              <w:pStyle w:val="TableParagraph"/>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7937FA03" w14:textId="77777777" w:rsidR="00675EAF" w:rsidRPr="00654B9C" w:rsidRDefault="002A0A21">
            <w:pPr>
              <w:pStyle w:val="TableParagraph"/>
              <w:spacing w:line="230" w:lineRule="atLeast"/>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737F2B4A" w14:textId="77777777" w:rsidR="00675EAF" w:rsidRPr="00654B9C" w:rsidRDefault="002A0A21">
            <w:pPr>
              <w:pStyle w:val="TableParagraph"/>
              <w:spacing w:line="229" w:lineRule="exact"/>
              <w:ind w:left="467"/>
              <w:rPr>
                <w:sz w:val="20"/>
                <w:szCs w:val="20"/>
              </w:rPr>
            </w:pPr>
            <w:r w:rsidRPr="00654B9C">
              <w:rPr>
                <w:spacing w:val="-2"/>
                <w:sz w:val="20"/>
                <w:szCs w:val="20"/>
              </w:rPr>
              <w:t>Satisfactory</w:t>
            </w:r>
          </w:p>
        </w:tc>
        <w:tc>
          <w:tcPr>
            <w:tcW w:w="6379" w:type="dxa"/>
          </w:tcPr>
          <w:p w14:paraId="70ACACCB" w14:textId="0FCCB67B" w:rsidR="00675EAF" w:rsidRPr="00654B9C" w:rsidRDefault="00BB1F4B">
            <w:pPr>
              <w:pStyle w:val="TableParagraph"/>
              <w:ind w:left="0"/>
              <w:rPr>
                <w:sz w:val="20"/>
                <w:szCs w:val="20"/>
              </w:rPr>
            </w:pPr>
            <w:r w:rsidRPr="00654B9C">
              <w:rPr>
                <w:sz w:val="20"/>
                <w:szCs w:val="20"/>
              </w:rPr>
              <w:t>We thank the reviewer for this rating. References have been reviewed for currency. Older citations have been updated and two additional recent references recommended by the reviewers have been incorporated.</w:t>
            </w:r>
          </w:p>
        </w:tc>
      </w:tr>
      <w:tr w:rsidR="00675EAF" w:rsidRPr="00654B9C" w14:paraId="1ABA7160" w14:textId="77777777" w:rsidTr="00D468A7">
        <w:trPr>
          <w:trHeight w:val="1895"/>
        </w:trPr>
        <w:tc>
          <w:tcPr>
            <w:tcW w:w="4055" w:type="dxa"/>
          </w:tcPr>
          <w:p w14:paraId="2E2F57A7" w14:textId="77777777" w:rsidR="00675EAF" w:rsidRPr="00654B9C" w:rsidRDefault="002A0A21">
            <w:pPr>
              <w:pStyle w:val="TableParagraph"/>
              <w:ind w:right="186"/>
              <w:rPr>
                <w:b/>
                <w:sz w:val="20"/>
                <w:szCs w:val="20"/>
              </w:rPr>
            </w:pPr>
            <w:bookmarkStart w:id="11" w:name="7._Is_the_research_methodology_appropria"/>
            <w:bookmarkEnd w:id="11"/>
            <w:r w:rsidRPr="00654B9C">
              <w:rPr>
                <w:b/>
                <w:sz w:val="20"/>
                <w:szCs w:val="20"/>
              </w:rPr>
              <w:t>7.</w:t>
            </w:r>
            <w:r w:rsidRPr="00654B9C">
              <w:rPr>
                <w:b/>
                <w:spacing w:val="-5"/>
                <w:sz w:val="20"/>
                <w:szCs w:val="20"/>
              </w:rPr>
              <w:t xml:space="preserve"> </w:t>
            </w:r>
            <w:r w:rsidRPr="00654B9C">
              <w:rPr>
                <w:b/>
                <w:sz w:val="20"/>
                <w:szCs w:val="20"/>
              </w:rPr>
              <w:t>Is</w:t>
            </w:r>
            <w:r w:rsidRPr="00654B9C">
              <w:rPr>
                <w:b/>
                <w:spacing w:val="-7"/>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research</w:t>
            </w:r>
            <w:r w:rsidRPr="00654B9C">
              <w:rPr>
                <w:b/>
                <w:spacing w:val="-6"/>
                <w:sz w:val="20"/>
                <w:szCs w:val="20"/>
              </w:rPr>
              <w:t xml:space="preserve"> </w:t>
            </w:r>
            <w:r w:rsidRPr="00654B9C">
              <w:rPr>
                <w:b/>
                <w:sz w:val="20"/>
                <w:szCs w:val="20"/>
              </w:rPr>
              <w:t>methodology</w:t>
            </w:r>
            <w:r w:rsidRPr="00654B9C">
              <w:rPr>
                <w:b/>
                <w:spacing w:val="-5"/>
                <w:sz w:val="20"/>
                <w:szCs w:val="20"/>
              </w:rPr>
              <w:t xml:space="preserve"> </w:t>
            </w:r>
            <w:r w:rsidRPr="00654B9C">
              <w:rPr>
                <w:b/>
                <w:sz w:val="20"/>
                <w:szCs w:val="20"/>
              </w:rPr>
              <w:t>appropriate</w:t>
            </w:r>
            <w:r w:rsidRPr="00654B9C">
              <w:rPr>
                <w:b/>
                <w:spacing w:val="-6"/>
                <w:sz w:val="20"/>
                <w:szCs w:val="20"/>
              </w:rPr>
              <w:t xml:space="preserve"> </w:t>
            </w:r>
            <w:r w:rsidRPr="00654B9C">
              <w:rPr>
                <w:b/>
                <w:sz w:val="20"/>
                <w:szCs w:val="20"/>
              </w:rPr>
              <w:t>for</w:t>
            </w:r>
            <w:r w:rsidRPr="00654B9C">
              <w:rPr>
                <w:b/>
                <w:spacing w:val="-6"/>
                <w:sz w:val="20"/>
                <w:szCs w:val="20"/>
              </w:rPr>
              <w:t xml:space="preserve"> </w:t>
            </w:r>
            <w:r w:rsidRPr="00654B9C">
              <w:rPr>
                <w:b/>
                <w:sz w:val="20"/>
                <w:szCs w:val="20"/>
              </w:rPr>
              <w:t xml:space="preserve">the </w:t>
            </w:r>
            <w:r w:rsidRPr="00654B9C">
              <w:rPr>
                <w:b/>
                <w:spacing w:val="-2"/>
                <w:sz w:val="20"/>
                <w:szCs w:val="20"/>
              </w:rPr>
              <w:t>study?</w:t>
            </w:r>
          </w:p>
          <w:p w14:paraId="69426AA5" w14:textId="77777777" w:rsidR="00675EAF" w:rsidRPr="00654B9C" w:rsidRDefault="002A0A21">
            <w:pPr>
              <w:pStyle w:val="TableParagraph"/>
              <w:spacing w:line="228"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340238FF"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54516E8B" w14:textId="77777777" w:rsidR="00675EAF" w:rsidRPr="00654B9C" w:rsidRDefault="002A0A21">
            <w:pPr>
              <w:pStyle w:val="TableParagraph"/>
              <w:numPr>
                <w:ilvl w:val="0"/>
                <w:numId w:val="9"/>
              </w:numPr>
              <w:tabs>
                <w:tab w:val="left" w:pos="525"/>
              </w:tabs>
              <w:spacing w:before="2" w:line="237" w:lineRule="auto"/>
              <w:ind w:right="164"/>
              <w:rPr>
                <w:sz w:val="20"/>
                <w:szCs w:val="20"/>
              </w:rPr>
            </w:pPr>
            <w:r w:rsidRPr="00654B9C">
              <w:rPr>
                <w:sz w:val="20"/>
                <w:szCs w:val="20"/>
              </w:rPr>
              <w:t>Please</w:t>
            </w:r>
            <w:r w:rsidRPr="00654B9C">
              <w:rPr>
                <w:spacing w:val="-6"/>
                <w:sz w:val="20"/>
                <w:szCs w:val="20"/>
              </w:rPr>
              <w:t xml:space="preserve"> </w:t>
            </w:r>
            <w:r w:rsidRPr="00654B9C">
              <w:rPr>
                <w:sz w:val="20"/>
                <w:szCs w:val="20"/>
              </w:rPr>
              <w:t>specify</w:t>
            </w:r>
            <w:r w:rsidRPr="00654B9C">
              <w:rPr>
                <w:spacing w:val="-5"/>
                <w:sz w:val="20"/>
                <w:szCs w:val="20"/>
              </w:rPr>
              <w:t xml:space="preserve"> </w:t>
            </w:r>
            <w:r w:rsidRPr="00654B9C">
              <w:rPr>
                <w:sz w:val="20"/>
                <w:szCs w:val="20"/>
              </w:rPr>
              <w:t>whether</w:t>
            </w:r>
            <w:r w:rsidRPr="00654B9C">
              <w:rPr>
                <w:spacing w:val="-5"/>
                <w:sz w:val="20"/>
                <w:szCs w:val="20"/>
              </w:rPr>
              <w:t xml:space="preserve"> </w:t>
            </w:r>
            <w:r w:rsidRPr="00654B9C">
              <w:rPr>
                <w:sz w:val="20"/>
                <w:szCs w:val="20"/>
              </w:rPr>
              <w:t>data</w:t>
            </w:r>
            <w:r w:rsidRPr="00654B9C">
              <w:rPr>
                <w:spacing w:val="-6"/>
                <w:sz w:val="20"/>
                <w:szCs w:val="20"/>
              </w:rPr>
              <w:t xml:space="preserve"> </w:t>
            </w:r>
            <w:r w:rsidRPr="00654B9C">
              <w:rPr>
                <w:sz w:val="20"/>
                <w:szCs w:val="20"/>
              </w:rPr>
              <w:t>source</w:t>
            </w:r>
            <w:r w:rsidRPr="00654B9C">
              <w:rPr>
                <w:spacing w:val="-6"/>
                <w:sz w:val="20"/>
                <w:szCs w:val="20"/>
              </w:rPr>
              <w:t xml:space="preserve"> </w:t>
            </w:r>
            <w:r w:rsidRPr="00654B9C">
              <w:rPr>
                <w:sz w:val="20"/>
                <w:szCs w:val="20"/>
              </w:rPr>
              <w:t>was</w:t>
            </w:r>
            <w:r w:rsidRPr="00654B9C">
              <w:rPr>
                <w:spacing w:val="-7"/>
                <w:sz w:val="20"/>
                <w:szCs w:val="20"/>
              </w:rPr>
              <w:t xml:space="preserve"> </w:t>
            </w:r>
            <w:r w:rsidRPr="00654B9C">
              <w:rPr>
                <w:sz w:val="20"/>
                <w:szCs w:val="20"/>
              </w:rPr>
              <w:t>paper</w:t>
            </w:r>
            <w:r w:rsidRPr="00654B9C">
              <w:rPr>
                <w:spacing w:val="-8"/>
                <w:sz w:val="20"/>
                <w:szCs w:val="20"/>
              </w:rPr>
              <w:t xml:space="preserve"> </w:t>
            </w:r>
            <w:r w:rsidRPr="00654B9C">
              <w:rPr>
                <w:sz w:val="20"/>
                <w:szCs w:val="20"/>
              </w:rPr>
              <w:t>registers, electronic databases</w:t>
            </w:r>
          </w:p>
          <w:p w14:paraId="530AB784" w14:textId="77777777" w:rsidR="00675EAF" w:rsidRPr="00654B9C" w:rsidRDefault="002A0A21">
            <w:pPr>
              <w:pStyle w:val="TableParagraph"/>
              <w:numPr>
                <w:ilvl w:val="0"/>
                <w:numId w:val="9"/>
              </w:numPr>
              <w:tabs>
                <w:tab w:val="left" w:pos="525"/>
              </w:tabs>
              <w:spacing w:before="1"/>
              <w:ind w:right="660"/>
              <w:rPr>
                <w:sz w:val="20"/>
                <w:szCs w:val="20"/>
              </w:rPr>
            </w:pPr>
            <w:r w:rsidRPr="00654B9C">
              <w:rPr>
                <w:sz w:val="20"/>
                <w:szCs w:val="20"/>
              </w:rPr>
              <w:t>Please</w:t>
            </w:r>
            <w:r w:rsidRPr="00654B9C">
              <w:rPr>
                <w:spacing w:val="-6"/>
                <w:sz w:val="20"/>
                <w:szCs w:val="20"/>
              </w:rPr>
              <w:t xml:space="preserve"> </w:t>
            </w:r>
            <w:r w:rsidRPr="00654B9C">
              <w:rPr>
                <w:sz w:val="20"/>
                <w:szCs w:val="20"/>
              </w:rPr>
              <w:t>define</w:t>
            </w:r>
            <w:r w:rsidRPr="00654B9C">
              <w:rPr>
                <w:spacing w:val="-6"/>
                <w:sz w:val="20"/>
                <w:szCs w:val="20"/>
              </w:rPr>
              <w:t xml:space="preserve"> </w:t>
            </w:r>
            <w:r w:rsidRPr="00654B9C">
              <w:rPr>
                <w:sz w:val="20"/>
                <w:szCs w:val="20"/>
              </w:rPr>
              <w:t>the</w:t>
            </w:r>
            <w:r w:rsidRPr="00654B9C">
              <w:rPr>
                <w:spacing w:val="-6"/>
                <w:sz w:val="20"/>
                <w:szCs w:val="20"/>
              </w:rPr>
              <w:t xml:space="preserve"> </w:t>
            </w:r>
            <w:r w:rsidRPr="00654B9C">
              <w:rPr>
                <w:sz w:val="20"/>
                <w:szCs w:val="20"/>
              </w:rPr>
              <w:t>denominator</w:t>
            </w:r>
            <w:r w:rsidRPr="00654B9C">
              <w:rPr>
                <w:spacing w:val="-8"/>
                <w:sz w:val="20"/>
                <w:szCs w:val="20"/>
              </w:rPr>
              <w:t xml:space="preserve"> </w:t>
            </w:r>
            <w:r w:rsidRPr="00654B9C">
              <w:rPr>
                <w:sz w:val="20"/>
                <w:szCs w:val="20"/>
              </w:rPr>
              <w:t>for</w:t>
            </w:r>
            <w:r w:rsidRPr="00654B9C">
              <w:rPr>
                <w:spacing w:val="-5"/>
                <w:sz w:val="20"/>
                <w:szCs w:val="20"/>
              </w:rPr>
              <w:t xml:space="preserve"> </w:t>
            </w:r>
            <w:r w:rsidRPr="00654B9C">
              <w:rPr>
                <w:sz w:val="20"/>
                <w:szCs w:val="20"/>
              </w:rPr>
              <w:t>TB</w:t>
            </w:r>
            <w:r w:rsidRPr="00654B9C">
              <w:rPr>
                <w:spacing w:val="-7"/>
                <w:sz w:val="20"/>
                <w:szCs w:val="20"/>
              </w:rPr>
              <w:t xml:space="preserve"> </w:t>
            </w:r>
            <w:r w:rsidRPr="00654B9C">
              <w:rPr>
                <w:sz w:val="20"/>
                <w:szCs w:val="20"/>
              </w:rPr>
              <w:t xml:space="preserve">prevalence </w:t>
            </w:r>
            <w:r w:rsidRPr="00654B9C">
              <w:rPr>
                <w:spacing w:val="-2"/>
                <w:sz w:val="20"/>
                <w:szCs w:val="20"/>
              </w:rPr>
              <w:t>calculations</w:t>
            </w:r>
          </w:p>
          <w:p w14:paraId="5D2F27CE" w14:textId="77777777" w:rsidR="00675EAF" w:rsidRPr="00654B9C" w:rsidRDefault="002A0A21">
            <w:pPr>
              <w:pStyle w:val="TableParagraph"/>
              <w:numPr>
                <w:ilvl w:val="0"/>
                <w:numId w:val="9"/>
              </w:numPr>
              <w:tabs>
                <w:tab w:val="left" w:pos="525"/>
              </w:tabs>
              <w:ind w:right="539"/>
              <w:rPr>
                <w:sz w:val="20"/>
                <w:szCs w:val="20"/>
              </w:rPr>
            </w:pPr>
            <w:r w:rsidRPr="00654B9C">
              <w:rPr>
                <w:sz w:val="20"/>
                <w:szCs w:val="20"/>
              </w:rPr>
              <w:t>Please</w:t>
            </w:r>
            <w:r w:rsidRPr="00654B9C">
              <w:rPr>
                <w:spacing w:val="-7"/>
                <w:sz w:val="20"/>
                <w:szCs w:val="20"/>
              </w:rPr>
              <w:t xml:space="preserve"> </w:t>
            </w:r>
            <w:r w:rsidRPr="00654B9C">
              <w:rPr>
                <w:sz w:val="20"/>
                <w:szCs w:val="20"/>
              </w:rPr>
              <w:t>define</w:t>
            </w:r>
            <w:r w:rsidRPr="00654B9C">
              <w:rPr>
                <w:spacing w:val="-7"/>
                <w:sz w:val="20"/>
                <w:szCs w:val="20"/>
              </w:rPr>
              <w:t xml:space="preserve"> </w:t>
            </w:r>
            <w:r w:rsidRPr="00654B9C">
              <w:rPr>
                <w:sz w:val="20"/>
                <w:szCs w:val="20"/>
              </w:rPr>
              <w:t>“suspected</w:t>
            </w:r>
            <w:r w:rsidRPr="00654B9C">
              <w:rPr>
                <w:spacing w:val="-6"/>
                <w:sz w:val="20"/>
                <w:szCs w:val="20"/>
              </w:rPr>
              <w:t xml:space="preserve"> </w:t>
            </w:r>
            <w:r w:rsidRPr="00654B9C">
              <w:rPr>
                <w:sz w:val="20"/>
                <w:szCs w:val="20"/>
              </w:rPr>
              <w:t>TB,”</w:t>
            </w:r>
            <w:r w:rsidRPr="00654B9C">
              <w:rPr>
                <w:spacing w:val="-7"/>
                <w:sz w:val="20"/>
                <w:szCs w:val="20"/>
              </w:rPr>
              <w:t xml:space="preserve"> </w:t>
            </w:r>
            <w:r w:rsidRPr="00654B9C">
              <w:rPr>
                <w:sz w:val="20"/>
                <w:szCs w:val="20"/>
              </w:rPr>
              <w:t>“screened</w:t>
            </w:r>
            <w:r w:rsidRPr="00654B9C">
              <w:rPr>
                <w:spacing w:val="-6"/>
                <w:sz w:val="20"/>
                <w:szCs w:val="20"/>
              </w:rPr>
              <w:t xml:space="preserve"> </w:t>
            </w:r>
            <w:r w:rsidRPr="00654B9C">
              <w:rPr>
                <w:sz w:val="20"/>
                <w:szCs w:val="20"/>
              </w:rPr>
              <w:t>TB,”</w:t>
            </w:r>
            <w:r w:rsidRPr="00654B9C">
              <w:rPr>
                <w:spacing w:val="-7"/>
                <w:sz w:val="20"/>
                <w:szCs w:val="20"/>
              </w:rPr>
              <w:t xml:space="preserve"> </w:t>
            </w:r>
            <w:r w:rsidRPr="00654B9C">
              <w:rPr>
                <w:sz w:val="20"/>
                <w:szCs w:val="20"/>
              </w:rPr>
              <w:t>and “confirmed TB” using national or WHO criteria</w:t>
            </w:r>
          </w:p>
          <w:p w14:paraId="7516F667" w14:textId="77777777" w:rsidR="00675EAF" w:rsidRPr="00654B9C" w:rsidRDefault="002A0A21">
            <w:pPr>
              <w:pStyle w:val="TableParagraph"/>
              <w:numPr>
                <w:ilvl w:val="0"/>
                <w:numId w:val="9"/>
              </w:numPr>
              <w:tabs>
                <w:tab w:val="left" w:pos="525"/>
              </w:tabs>
              <w:spacing w:line="228" w:lineRule="exact"/>
              <w:ind w:right="384"/>
              <w:rPr>
                <w:sz w:val="20"/>
                <w:szCs w:val="20"/>
              </w:rPr>
            </w:pPr>
            <w:r w:rsidRPr="00654B9C">
              <w:rPr>
                <w:sz w:val="20"/>
                <w:szCs w:val="20"/>
              </w:rPr>
              <w:t>Please</w:t>
            </w:r>
            <w:r w:rsidRPr="00654B9C">
              <w:rPr>
                <w:spacing w:val="-7"/>
                <w:sz w:val="20"/>
                <w:szCs w:val="20"/>
              </w:rPr>
              <w:t xml:space="preserve"> </w:t>
            </w:r>
            <w:r w:rsidRPr="00654B9C">
              <w:rPr>
                <w:sz w:val="20"/>
                <w:szCs w:val="20"/>
              </w:rPr>
              <w:t>specify</w:t>
            </w:r>
            <w:r w:rsidRPr="00654B9C">
              <w:rPr>
                <w:spacing w:val="-6"/>
                <w:sz w:val="20"/>
                <w:szCs w:val="20"/>
              </w:rPr>
              <w:t xml:space="preserve"> </w:t>
            </w:r>
            <w:r w:rsidRPr="00654B9C">
              <w:rPr>
                <w:sz w:val="20"/>
                <w:szCs w:val="20"/>
              </w:rPr>
              <w:t>study</w:t>
            </w:r>
            <w:r w:rsidRPr="00654B9C">
              <w:rPr>
                <w:spacing w:val="-6"/>
                <w:sz w:val="20"/>
                <w:szCs w:val="20"/>
              </w:rPr>
              <w:t xml:space="preserve"> </w:t>
            </w:r>
            <w:r w:rsidRPr="00654B9C">
              <w:rPr>
                <w:sz w:val="20"/>
                <w:szCs w:val="20"/>
              </w:rPr>
              <w:t>timeline</w:t>
            </w:r>
            <w:r w:rsidRPr="00654B9C">
              <w:rPr>
                <w:spacing w:val="-7"/>
                <w:sz w:val="20"/>
                <w:szCs w:val="20"/>
              </w:rPr>
              <w:t xml:space="preserve"> </w:t>
            </w:r>
            <w:r w:rsidRPr="00654B9C">
              <w:rPr>
                <w:sz w:val="20"/>
                <w:szCs w:val="20"/>
              </w:rPr>
              <w:t>clearly:</w:t>
            </w:r>
            <w:r w:rsidRPr="00654B9C">
              <w:rPr>
                <w:spacing w:val="-7"/>
                <w:sz w:val="20"/>
                <w:szCs w:val="20"/>
              </w:rPr>
              <w:t xml:space="preserve"> </w:t>
            </w:r>
            <w:r w:rsidRPr="00654B9C">
              <w:rPr>
                <w:sz w:val="20"/>
                <w:szCs w:val="20"/>
              </w:rPr>
              <w:t>data</w:t>
            </w:r>
            <w:r w:rsidRPr="00654B9C">
              <w:rPr>
                <w:spacing w:val="-7"/>
                <w:sz w:val="20"/>
                <w:szCs w:val="20"/>
              </w:rPr>
              <w:t xml:space="preserve"> </w:t>
            </w:r>
            <w:r w:rsidRPr="00654B9C">
              <w:rPr>
                <w:sz w:val="20"/>
                <w:szCs w:val="20"/>
              </w:rPr>
              <w:t xml:space="preserve">collection </w:t>
            </w:r>
            <w:bookmarkStart w:id="12" w:name="8._Were_ethical_issues_properly_addresse"/>
            <w:bookmarkEnd w:id="12"/>
            <w:r w:rsidRPr="00654B9C">
              <w:rPr>
                <w:sz w:val="20"/>
                <w:szCs w:val="20"/>
              </w:rPr>
              <w:t>period 2025 versus observation period 2020–2024</w:t>
            </w:r>
          </w:p>
        </w:tc>
        <w:tc>
          <w:tcPr>
            <w:tcW w:w="6379" w:type="dxa"/>
          </w:tcPr>
          <w:p w14:paraId="26AD8246" w14:textId="77777777" w:rsidR="00E909FD" w:rsidRPr="00654B9C" w:rsidRDefault="00E909FD">
            <w:pPr>
              <w:pStyle w:val="TableParagraph"/>
              <w:ind w:left="0"/>
              <w:rPr>
                <w:sz w:val="20"/>
                <w:szCs w:val="20"/>
              </w:rPr>
            </w:pPr>
            <w:r w:rsidRPr="00654B9C">
              <w:rPr>
                <w:sz w:val="20"/>
                <w:szCs w:val="20"/>
              </w:rPr>
              <w:t xml:space="preserve"> </w:t>
            </w:r>
          </w:p>
          <w:p w14:paraId="35F5FB54" w14:textId="43A832B1" w:rsidR="00675EAF" w:rsidRPr="00654B9C" w:rsidRDefault="008D727D">
            <w:pPr>
              <w:pStyle w:val="TableParagraph"/>
              <w:ind w:left="0"/>
              <w:rPr>
                <w:sz w:val="20"/>
                <w:szCs w:val="20"/>
              </w:rPr>
            </w:pPr>
            <w:r w:rsidRPr="00654B9C">
              <w:rPr>
                <w:sz w:val="20"/>
                <w:szCs w:val="20"/>
              </w:rPr>
              <w:t xml:space="preserve">We thank the reviewer for these important methodological clarifications. All four have been </w:t>
            </w:r>
            <w:proofErr w:type="spellStart"/>
            <w:r w:rsidRPr="00654B9C">
              <w:rPr>
                <w:sz w:val="20"/>
                <w:szCs w:val="20"/>
              </w:rPr>
              <w:t>addresseed</w:t>
            </w:r>
            <w:proofErr w:type="spellEnd"/>
            <w:r w:rsidRPr="00654B9C">
              <w:rPr>
                <w:sz w:val="20"/>
                <w:szCs w:val="20"/>
              </w:rPr>
              <w:t>.</w:t>
            </w:r>
          </w:p>
          <w:p w14:paraId="0026A8F3" w14:textId="77777777" w:rsidR="001D79DC" w:rsidRPr="00654B9C" w:rsidRDefault="001D79DC">
            <w:pPr>
              <w:pStyle w:val="TableParagraph"/>
              <w:ind w:left="0"/>
              <w:rPr>
                <w:sz w:val="20"/>
                <w:szCs w:val="20"/>
              </w:rPr>
            </w:pPr>
          </w:p>
          <w:p w14:paraId="44030365" w14:textId="0669A1F5" w:rsidR="00E909FD" w:rsidRPr="00654B9C" w:rsidRDefault="00F53113" w:rsidP="00E909FD">
            <w:pPr>
              <w:pStyle w:val="TableParagraph"/>
              <w:ind w:left="0"/>
              <w:rPr>
                <w:sz w:val="20"/>
                <w:szCs w:val="20"/>
              </w:rPr>
            </w:pPr>
            <w:r w:rsidRPr="00654B9C">
              <w:rPr>
                <w:sz w:val="20"/>
                <w:szCs w:val="20"/>
              </w:rPr>
              <w:t xml:space="preserve"> </w:t>
            </w:r>
          </w:p>
          <w:p w14:paraId="0CF7D531" w14:textId="77777777" w:rsidR="007864B6" w:rsidRPr="00654B9C" w:rsidRDefault="007864B6">
            <w:pPr>
              <w:pStyle w:val="TableParagraph"/>
              <w:ind w:left="0"/>
              <w:rPr>
                <w:sz w:val="20"/>
                <w:szCs w:val="20"/>
              </w:rPr>
            </w:pPr>
          </w:p>
        </w:tc>
      </w:tr>
      <w:tr w:rsidR="00675EAF" w:rsidRPr="00654B9C" w14:paraId="7D827876" w14:textId="77777777" w:rsidTr="00F27075">
        <w:trPr>
          <w:trHeight w:val="3279"/>
        </w:trPr>
        <w:tc>
          <w:tcPr>
            <w:tcW w:w="4055" w:type="dxa"/>
          </w:tcPr>
          <w:p w14:paraId="7D9C28AB" w14:textId="77777777" w:rsidR="00675EAF" w:rsidRPr="00654B9C" w:rsidRDefault="002A0A21">
            <w:pPr>
              <w:pStyle w:val="TableParagraph"/>
              <w:ind w:right="186"/>
              <w:rPr>
                <w:b/>
                <w:sz w:val="20"/>
                <w:szCs w:val="20"/>
              </w:rPr>
            </w:pPr>
            <w:r w:rsidRPr="00654B9C">
              <w:rPr>
                <w:b/>
                <w:sz w:val="20"/>
                <w:szCs w:val="20"/>
              </w:rPr>
              <w:t>8.</w:t>
            </w:r>
            <w:r w:rsidRPr="00654B9C">
              <w:rPr>
                <w:b/>
                <w:spacing w:val="-6"/>
                <w:sz w:val="20"/>
                <w:szCs w:val="20"/>
              </w:rPr>
              <w:t xml:space="preserve"> </w:t>
            </w:r>
            <w:r w:rsidRPr="00654B9C">
              <w:rPr>
                <w:b/>
                <w:sz w:val="20"/>
                <w:szCs w:val="20"/>
              </w:rPr>
              <w:t>Were</w:t>
            </w:r>
            <w:r w:rsidRPr="00654B9C">
              <w:rPr>
                <w:b/>
                <w:spacing w:val="-7"/>
                <w:sz w:val="20"/>
                <w:szCs w:val="20"/>
              </w:rPr>
              <w:t xml:space="preserve"> </w:t>
            </w:r>
            <w:r w:rsidRPr="00654B9C">
              <w:rPr>
                <w:b/>
                <w:sz w:val="20"/>
                <w:szCs w:val="20"/>
              </w:rPr>
              <w:t>ethical</w:t>
            </w:r>
            <w:r w:rsidRPr="00654B9C">
              <w:rPr>
                <w:b/>
                <w:spacing w:val="-7"/>
                <w:sz w:val="20"/>
                <w:szCs w:val="20"/>
              </w:rPr>
              <w:t xml:space="preserve"> </w:t>
            </w:r>
            <w:r w:rsidRPr="00654B9C">
              <w:rPr>
                <w:b/>
                <w:sz w:val="20"/>
                <w:szCs w:val="20"/>
              </w:rPr>
              <w:t>issues</w:t>
            </w:r>
            <w:r w:rsidRPr="00654B9C">
              <w:rPr>
                <w:b/>
                <w:spacing w:val="-8"/>
                <w:sz w:val="20"/>
                <w:szCs w:val="20"/>
              </w:rPr>
              <w:t xml:space="preserve"> </w:t>
            </w:r>
            <w:r w:rsidRPr="00654B9C">
              <w:rPr>
                <w:b/>
                <w:sz w:val="20"/>
                <w:szCs w:val="20"/>
              </w:rPr>
              <w:t>properly</w:t>
            </w:r>
            <w:r w:rsidRPr="00654B9C">
              <w:rPr>
                <w:b/>
                <w:spacing w:val="-6"/>
                <w:sz w:val="20"/>
                <w:szCs w:val="20"/>
              </w:rPr>
              <w:t xml:space="preserve"> </w:t>
            </w:r>
            <w:r w:rsidRPr="00654B9C">
              <w:rPr>
                <w:b/>
                <w:sz w:val="20"/>
                <w:szCs w:val="20"/>
              </w:rPr>
              <w:t>addressed</w:t>
            </w:r>
            <w:r w:rsidRPr="00654B9C">
              <w:rPr>
                <w:b/>
                <w:spacing w:val="-7"/>
                <w:sz w:val="20"/>
                <w:szCs w:val="20"/>
              </w:rPr>
              <w:t xml:space="preserve"> </w:t>
            </w:r>
            <w:r w:rsidRPr="00654B9C">
              <w:rPr>
                <w:b/>
                <w:sz w:val="20"/>
                <w:szCs w:val="20"/>
              </w:rPr>
              <w:t xml:space="preserve">(if </w:t>
            </w:r>
            <w:r w:rsidRPr="00654B9C">
              <w:rPr>
                <w:b/>
                <w:spacing w:val="-2"/>
                <w:sz w:val="20"/>
                <w:szCs w:val="20"/>
              </w:rPr>
              <w:t>applicable)?</w:t>
            </w:r>
          </w:p>
          <w:p w14:paraId="6AD11C2F" w14:textId="77777777" w:rsidR="00675EAF" w:rsidRPr="00654B9C" w:rsidRDefault="002A0A21">
            <w:pPr>
              <w:pStyle w:val="TableParagraph"/>
              <w:spacing w:before="1"/>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73331ED9" w14:textId="77777777" w:rsidR="00675EAF" w:rsidRPr="00654B9C" w:rsidRDefault="002A0A21">
            <w:pPr>
              <w:pStyle w:val="TableParagraph"/>
              <w:spacing w:line="230" w:lineRule="atLeast"/>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0B335AB4" w14:textId="77777777" w:rsidR="00675EAF" w:rsidRPr="00654B9C" w:rsidRDefault="002A0A21">
            <w:pPr>
              <w:pStyle w:val="TableParagraph"/>
              <w:ind w:left="467"/>
              <w:rPr>
                <w:sz w:val="20"/>
                <w:szCs w:val="20"/>
              </w:rPr>
            </w:pPr>
            <w:r w:rsidRPr="00654B9C">
              <w:rPr>
                <w:spacing w:val="-4"/>
                <w:sz w:val="20"/>
                <w:szCs w:val="20"/>
              </w:rPr>
              <w:t>Good</w:t>
            </w:r>
          </w:p>
          <w:p w14:paraId="4C2B6635" w14:textId="77777777" w:rsidR="00675EAF" w:rsidRPr="00654B9C" w:rsidRDefault="002A0A21">
            <w:pPr>
              <w:pStyle w:val="TableParagraph"/>
              <w:numPr>
                <w:ilvl w:val="0"/>
                <w:numId w:val="8"/>
              </w:numPr>
              <w:tabs>
                <w:tab w:val="left" w:pos="525"/>
              </w:tabs>
              <w:ind w:right="223"/>
              <w:jc w:val="both"/>
              <w:rPr>
                <w:sz w:val="20"/>
                <w:szCs w:val="20"/>
              </w:rPr>
            </w:pPr>
            <w:r w:rsidRPr="00654B9C">
              <w:rPr>
                <w:sz w:val="20"/>
                <w:szCs w:val="20"/>
              </w:rPr>
              <w:t>Please</w:t>
            </w:r>
            <w:r w:rsidRPr="00654B9C">
              <w:rPr>
                <w:spacing w:val="-6"/>
                <w:sz w:val="20"/>
                <w:szCs w:val="20"/>
              </w:rPr>
              <w:t xml:space="preserve"> </w:t>
            </w:r>
            <w:r w:rsidRPr="00654B9C">
              <w:rPr>
                <w:sz w:val="20"/>
                <w:szCs w:val="20"/>
              </w:rPr>
              <w:t>add</w:t>
            </w:r>
            <w:r w:rsidRPr="00654B9C">
              <w:rPr>
                <w:spacing w:val="-5"/>
                <w:sz w:val="20"/>
                <w:szCs w:val="20"/>
              </w:rPr>
              <w:t xml:space="preserve"> </w:t>
            </w:r>
            <w:r w:rsidRPr="00654B9C">
              <w:rPr>
                <w:sz w:val="20"/>
                <w:szCs w:val="20"/>
              </w:rPr>
              <w:t>a</w:t>
            </w:r>
            <w:r w:rsidRPr="00654B9C">
              <w:rPr>
                <w:spacing w:val="-6"/>
                <w:sz w:val="20"/>
                <w:szCs w:val="20"/>
              </w:rPr>
              <w:t xml:space="preserve"> </w:t>
            </w:r>
            <w:r w:rsidRPr="00654B9C">
              <w:rPr>
                <w:sz w:val="20"/>
                <w:szCs w:val="20"/>
              </w:rPr>
              <w:t>brief</w:t>
            </w:r>
            <w:r w:rsidRPr="00654B9C">
              <w:rPr>
                <w:spacing w:val="-5"/>
                <w:sz w:val="20"/>
                <w:szCs w:val="20"/>
              </w:rPr>
              <w:t xml:space="preserve"> </w:t>
            </w:r>
            <w:r w:rsidRPr="00654B9C">
              <w:rPr>
                <w:sz w:val="20"/>
                <w:szCs w:val="20"/>
              </w:rPr>
              <w:t>statement</w:t>
            </w:r>
            <w:r w:rsidRPr="00654B9C">
              <w:rPr>
                <w:spacing w:val="-6"/>
                <w:sz w:val="20"/>
                <w:szCs w:val="20"/>
              </w:rPr>
              <w:t xml:space="preserve"> </w:t>
            </w:r>
            <w:r w:rsidRPr="00654B9C">
              <w:rPr>
                <w:sz w:val="20"/>
                <w:szCs w:val="20"/>
              </w:rPr>
              <w:t>confirming</w:t>
            </w:r>
            <w:r w:rsidRPr="00654B9C">
              <w:rPr>
                <w:spacing w:val="-5"/>
                <w:sz w:val="20"/>
                <w:szCs w:val="20"/>
              </w:rPr>
              <w:t xml:space="preserve"> </w:t>
            </w:r>
            <w:r w:rsidRPr="00654B9C">
              <w:rPr>
                <w:sz w:val="20"/>
                <w:szCs w:val="20"/>
              </w:rPr>
              <w:t>secure</w:t>
            </w:r>
            <w:r w:rsidRPr="00654B9C">
              <w:rPr>
                <w:spacing w:val="-6"/>
                <w:sz w:val="20"/>
                <w:szCs w:val="20"/>
              </w:rPr>
              <w:t xml:space="preserve"> </w:t>
            </w:r>
            <w:r w:rsidRPr="00654B9C">
              <w:rPr>
                <w:sz w:val="20"/>
                <w:szCs w:val="20"/>
              </w:rPr>
              <w:t>storage duration,</w:t>
            </w:r>
            <w:r w:rsidRPr="00654B9C">
              <w:rPr>
                <w:spacing w:val="-9"/>
                <w:sz w:val="20"/>
                <w:szCs w:val="20"/>
              </w:rPr>
              <w:t xml:space="preserve"> </w:t>
            </w:r>
            <w:r w:rsidRPr="00654B9C">
              <w:rPr>
                <w:sz w:val="20"/>
                <w:szCs w:val="20"/>
              </w:rPr>
              <w:t>restricted</w:t>
            </w:r>
            <w:r w:rsidRPr="00654B9C">
              <w:rPr>
                <w:spacing w:val="-7"/>
                <w:sz w:val="20"/>
                <w:szCs w:val="20"/>
              </w:rPr>
              <w:t xml:space="preserve"> </w:t>
            </w:r>
            <w:r w:rsidRPr="00654B9C">
              <w:rPr>
                <w:sz w:val="20"/>
                <w:szCs w:val="20"/>
              </w:rPr>
              <w:t>access</w:t>
            </w:r>
            <w:r w:rsidRPr="00654B9C">
              <w:rPr>
                <w:spacing w:val="-8"/>
                <w:sz w:val="20"/>
                <w:szCs w:val="20"/>
              </w:rPr>
              <w:t xml:space="preserve"> </w:t>
            </w:r>
            <w:r w:rsidRPr="00654B9C">
              <w:rPr>
                <w:sz w:val="20"/>
                <w:szCs w:val="20"/>
              </w:rPr>
              <w:t>procedures,</w:t>
            </w:r>
            <w:r w:rsidRPr="00654B9C">
              <w:rPr>
                <w:spacing w:val="-7"/>
                <w:sz w:val="20"/>
                <w:szCs w:val="20"/>
              </w:rPr>
              <w:t xml:space="preserve"> </w:t>
            </w:r>
            <w:r w:rsidRPr="00654B9C">
              <w:rPr>
                <w:sz w:val="20"/>
                <w:szCs w:val="20"/>
              </w:rPr>
              <w:t>and</w:t>
            </w:r>
            <w:r w:rsidRPr="00654B9C">
              <w:rPr>
                <w:spacing w:val="-7"/>
                <w:sz w:val="20"/>
                <w:szCs w:val="20"/>
              </w:rPr>
              <w:t xml:space="preserve"> </w:t>
            </w:r>
            <w:r w:rsidRPr="00654B9C">
              <w:rPr>
                <w:sz w:val="20"/>
                <w:szCs w:val="20"/>
              </w:rPr>
              <w:t>compliance with applicable national data protection requirements</w:t>
            </w:r>
          </w:p>
        </w:tc>
        <w:tc>
          <w:tcPr>
            <w:tcW w:w="6379" w:type="dxa"/>
          </w:tcPr>
          <w:p w14:paraId="37FCEFA6" w14:textId="4D51FDF3" w:rsidR="00675EAF" w:rsidRPr="00654B9C" w:rsidRDefault="00F27075" w:rsidP="002C1BD4">
            <w:pPr>
              <w:pStyle w:val="TableParagraph"/>
              <w:spacing w:line="360" w:lineRule="auto"/>
              <w:ind w:left="0"/>
              <w:rPr>
                <w:sz w:val="20"/>
                <w:szCs w:val="20"/>
              </w:rPr>
            </w:pPr>
            <w:r w:rsidRPr="00654B9C">
              <w:rPr>
                <w:sz w:val="20"/>
                <w:szCs w:val="20"/>
              </w:rPr>
              <w:t>We thank the reviewer for this suggestion. A statement confirming data security arrangements has been added to the Ethics section: “All extracted data were stored on a password-protected computer accessible exclusively to the principal investigator and co-investigators. Physical extraction sheets were kept in a locked cabinet within the Department of Microbiology and Parasitology, University of Buea. Data will be retained for a minimum of five years in accordance with institutional research data management guidelines and applicable Cameroonian national data protection requirements, after which they will be securely destroyed.”</w:t>
            </w:r>
          </w:p>
        </w:tc>
      </w:tr>
      <w:tr w:rsidR="00F27075" w:rsidRPr="00654B9C" w14:paraId="2A02396B" w14:textId="77777777" w:rsidTr="00D468A7">
        <w:trPr>
          <w:trHeight w:val="1151"/>
        </w:trPr>
        <w:tc>
          <w:tcPr>
            <w:tcW w:w="4055" w:type="dxa"/>
          </w:tcPr>
          <w:p w14:paraId="15673354" w14:textId="77777777" w:rsidR="00F27075" w:rsidRPr="00654B9C" w:rsidRDefault="00F27075">
            <w:pPr>
              <w:pStyle w:val="TableParagraph"/>
              <w:ind w:right="186"/>
              <w:rPr>
                <w:b/>
                <w:sz w:val="20"/>
                <w:szCs w:val="20"/>
              </w:rPr>
            </w:pPr>
          </w:p>
        </w:tc>
        <w:tc>
          <w:tcPr>
            <w:tcW w:w="4536" w:type="dxa"/>
          </w:tcPr>
          <w:p w14:paraId="3328D5B7" w14:textId="77777777" w:rsidR="00F27075" w:rsidRPr="00654B9C" w:rsidRDefault="00F27075">
            <w:pPr>
              <w:pStyle w:val="TableParagraph"/>
              <w:ind w:left="467"/>
              <w:rPr>
                <w:spacing w:val="-4"/>
                <w:sz w:val="20"/>
                <w:szCs w:val="20"/>
              </w:rPr>
            </w:pPr>
          </w:p>
        </w:tc>
        <w:tc>
          <w:tcPr>
            <w:tcW w:w="6379" w:type="dxa"/>
          </w:tcPr>
          <w:p w14:paraId="409B89CC" w14:textId="77777777" w:rsidR="00F27075" w:rsidRPr="00654B9C" w:rsidRDefault="00F27075">
            <w:pPr>
              <w:pStyle w:val="TableParagraph"/>
              <w:ind w:left="0"/>
              <w:rPr>
                <w:sz w:val="20"/>
                <w:szCs w:val="20"/>
              </w:rPr>
            </w:pPr>
          </w:p>
        </w:tc>
      </w:tr>
      <w:tr w:rsidR="00675EAF" w:rsidRPr="00654B9C" w14:paraId="431B80CD" w14:textId="77777777" w:rsidTr="00D468A7">
        <w:trPr>
          <w:trHeight w:val="2341"/>
        </w:trPr>
        <w:tc>
          <w:tcPr>
            <w:tcW w:w="4055" w:type="dxa"/>
          </w:tcPr>
          <w:p w14:paraId="115439CF" w14:textId="77777777" w:rsidR="00675EAF" w:rsidRPr="00654B9C" w:rsidRDefault="002A0A21">
            <w:pPr>
              <w:pStyle w:val="TableParagraph"/>
              <w:spacing w:line="229" w:lineRule="exact"/>
              <w:rPr>
                <w:b/>
                <w:sz w:val="20"/>
                <w:szCs w:val="20"/>
              </w:rPr>
            </w:pPr>
            <w:r w:rsidRPr="00654B9C">
              <w:rPr>
                <w:b/>
                <w:sz w:val="20"/>
                <w:szCs w:val="20"/>
              </w:rPr>
              <w:t>9.</w:t>
            </w:r>
            <w:r w:rsidRPr="00654B9C">
              <w:rPr>
                <w:b/>
                <w:spacing w:val="-5"/>
                <w:sz w:val="20"/>
                <w:szCs w:val="20"/>
              </w:rPr>
              <w:t xml:space="preserve"> </w:t>
            </w:r>
            <w:r w:rsidRPr="00654B9C">
              <w:rPr>
                <w:b/>
                <w:sz w:val="20"/>
                <w:szCs w:val="20"/>
              </w:rPr>
              <w:t>Are</w:t>
            </w:r>
            <w:r w:rsidRPr="00654B9C">
              <w:rPr>
                <w:b/>
                <w:spacing w:val="-5"/>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results</w:t>
            </w:r>
            <w:r w:rsidRPr="00654B9C">
              <w:rPr>
                <w:b/>
                <w:spacing w:val="-6"/>
                <w:sz w:val="20"/>
                <w:szCs w:val="20"/>
              </w:rPr>
              <w:t xml:space="preserve"> </w:t>
            </w:r>
            <w:r w:rsidRPr="00654B9C">
              <w:rPr>
                <w:b/>
                <w:sz w:val="20"/>
                <w:szCs w:val="20"/>
              </w:rPr>
              <w:t>presented</w:t>
            </w:r>
            <w:r w:rsidRPr="00654B9C">
              <w:rPr>
                <w:b/>
                <w:spacing w:val="-4"/>
                <w:sz w:val="20"/>
                <w:szCs w:val="20"/>
              </w:rPr>
              <w:t xml:space="preserve"> </w:t>
            </w:r>
            <w:r w:rsidRPr="00654B9C">
              <w:rPr>
                <w:b/>
                <w:spacing w:val="-2"/>
                <w:sz w:val="20"/>
                <w:szCs w:val="20"/>
              </w:rPr>
              <w:t>clearly?</w:t>
            </w:r>
          </w:p>
          <w:p w14:paraId="673A8640" w14:textId="77777777" w:rsidR="00675EAF" w:rsidRPr="00654B9C" w:rsidRDefault="002A0A21">
            <w:pPr>
              <w:pStyle w:val="TableParagraph"/>
              <w:spacing w:line="229"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4B3D2D1A"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04F80ED9" w14:textId="77777777" w:rsidR="00675EAF" w:rsidRPr="00654B9C" w:rsidRDefault="002A0A21">
            <w:pPr>
              <w:pStyle w:val="TableParagraph"/>
              <w:numPr>
                <w:ilvl w:val="0"/>
                <w:numId w:val="7"/>
              </w:numPr>
              <w:tabs>
                <w:tab w:val="left" w:pos="523"/>
                <w:tab w:val="left" w:pos="525"/>
              </w:tabs>
              <w:ind w:right="637"/>
              <w:rPr>
                <w:sz w:val="20"/>
                <w:szCs w:val="20"/>
              </w:rPr>
            </w:pPr>
            <w:r w:rsidRPr="00654B9C">
              <w:rPr>
                <w:sz w:val="20"/>
                <w:szCs w:val="20"/>
              </w:rPr>
              <w:t>Please improve clarity by correcting numerical inconsistencies,</w:t>
            </w:r>
            <w:r w:rsidRPr="00654B9C">
              <w:rPr>
                <w:spacing w:val="-8"/>
                <w:sz w:val="20"/>
                <w:szCs w:val="20"/>
              </w:rPr>
              <w:t xml:space="preserve"> </w:t>
            </w:r>
            <w:r w:rsidRPr="00654B9C">
              <w:rPr>
                <w:sz w:val="20"/>
                <w:szCs w:val="20"/>
              </w:rPr>
              <w:t>defining</w:t>
            </w:r>
            <w:r w:rsidRPr="00654B9C">
              <w:rPr>
                <w:spacing w:val="-8"/>
                <w:sz w:val="20"/>
                <w:szCs w:val="20"/>
              </w:rPr>
              <w:t xml:space="preserve"> </w:t>
            </w:r>
            <w:r w:rsidRPr="00654B9C">
              <w:rPr>
                <w:sz w:val="20"/>
                <w:szCs w:val="20"/>
              </w:rPr>
              <w:t>all</w:t>
            </w:r>
            <w:r w:rsidRPr="00654B9C">
              <w:rPr>
                <w:spacing w:val="-9"/>
                <w:sz w:val="20"/>
                <w:szCs w:val="20"/>
              </w:rPr>
              <w:t xml:space="preserve"> </w:t>
            </w:r>
            <w:r w:rsidRPr="00654B9C">
              <w:rPr>
                <w:sz w:val="20"/>
                <w:szCs w:val="20"/>
              </w:rPr>
              <w:t>denominators,</w:t>
            </w:r>
            <w:r w:rsidRPr="00654B9C">
              <w:rPr>
                <w:spacing w:val="-11"/>
                <w:sz w:val="20"/>
                <w:szCs w:val="20"/>
              </w:rPr>
              <w:t xml:space="preserve"> </w:t>
            </w:r>
            <w:r w:rsidRPr="00654B9C">
              <w:rPr>
                <w:sz w:val="20"/>
                <w:szCs w:val="20"/>
              </w:rPr>
              <w:t>fixing formatting issues, and presenting annual counts alongside percentages</w:t>
            </w:r>
          </w:p>
          <w:p w14:paraId="3B5E4A7D" w14:textId="77777777" w:rsidR="00675EAF" w:rsidRPr="00654B9C" w:rsidRDefault="002A0A21">
            <w:pPr>
              <w:pStyle w:val="TableParagraph"/>
              <w:numPr>
                <w:ilvl w:val="0"/>
                <w:numId w:val="7"/>
              </w:numPr>
              <w:tabs>
                <w:tab w:val="left" w:pos="525"/>
              </w:tabs>
              <w:ind w:right="163"/>
              <w:rPr>
                <w:sz w:val="20"/>
                <w:szCs w:val="20"/>
              </w:rPr>
            </w:pPr>
            <w:r w:rsidRPr="00654B9C">
              <w:rPr>
                <w:sz w:val="20"/>
                <w:szCs w:val="20"/>
              </w:rPr>
              <w:t>Please clarify whether 2020 truly had zero confirmed pediatric TB cases from a known tested denominator, or</w:t>
            </w:r>
            <w:r w:rsidRPr="00654B9C">
              <w:rPr>
                <w:spacing w:val="-4"/>
                <w:sz w:val="20"/>
                <w:szCs w:val="20"/>
              </w:rPr>
              <w:t xml:space="preserve"> </w:t>
            </w:r>
            <w:r w:rsidRPr="00654B9C">
              <w:rPr>
                <w:sz w:val="20"/>
                <w:szCs w:val="20"/>
              </w:rPr>
              <w:t>whether</w:t>
            </w:r>
            <w:r w:rsidRPr="00654B9C">
              <w:rPr>
                <w:spacing w:val="-7"/>
                <w:sz w:val="20"/>
                <w:szCs w:val="20"/>
              </w:rPr>
              <w:t xml:space="preserve"> </w:t>
            </w:r>
            <w:r w:rsidRPr="00654B9C">
              <w:rPr>
                <w:sz w:val="20"/>
                <w:szCs w:val="20"/>
              </w:rPr>
              <w:t>TB</w:t>
            </w:r>
            <w:r w:rsidRPr="00654B9C">
              <w:rPr>
                <w:spacing w:val="-6"/>
                <w:sz w:val="20"/>
                <w:szCs w:val="20"/>
              </w:rPr>
              <w:t xml:space="preserve"> </w:t>
            </w:r>
            <w:r w:rsidRPr="00654B9C">
              <w:rPr>
                <w:sz w:val="20"/>
                <w:szCs w:val="20"/>
              </w:rPr>
              <w:t>examination</w:t>
            </w:r>
            <w:r w:rsidRPr="00654B9C">
              <w:rPr>
                <w:spacing w:val="-6"/>
                <w:sz w:val="20"/>
                <w:szCs w:val="20"/>
              </w:rPr>
              <w:t xml:space="preserve"> </w:t>
            </w:r>
            <w:r w:rsidRPr="00654B9C">
              <w:rPr>
                <w:sz w:val="20"/>
                <w:szCs w:val="20"/>
              </w:rPr>
              <w:t>data</w:t>
            </w:r>
            <w:r w:rsidRPr="00654B9C">
              <w:rPr>
                <w:spacing w:val="-5"/>
                <w:sz w:val="20"/>
                <w:szCs w:val="20"/>
              </w:rPr>
              <w:t xml:space="preserve"> </w:t>
            </w:r>
            <w:r w:rsidRPr="00654B9C">
              <w:rPr>
                <w:sz w:val="20"/>
                <w:szCs w:val="20"/>
              </w:rPr>
              <w:t>for</w:t>
            </w:r>
            <w:r w:rsidRPr="00654B9C">
              <w:rPr>
                <w:spacing w:val="-4"/>
                <w:sz w:val="20"/>
                <w:szCs w:val="20"/>
              </w:rPr>
              <w:t xml:space="preserve"> </w:t>
            </w:r>
            <w:r w:rsidRPr="00654B9C">
              <w:rPr>
                <w:sz w:val="20"/>
                <w:szCs w:val="20"/>
              </w:rPr>
              <w:t>2020</w:t>
            </w:r>
            <w:r w:rsidRPr="00654B9C">
              <w:rPr>
                <w:spacing w:val="-4"/>
                <w:sz w:val="20"/>
                <w:szCs w:val="20"/>
              </w:rPr>
              <w:t xml:space="preserve"> </w:t>
            </w:r>
            <w:r w:rsidRPr="00654B9C">
              <w:rPr>
                <w:sz w:val="20"/>
                <w:szCs w:val="20"/>
              </w:rPr>
              <w:t>were</w:t>
            </w:r>
            <w:r w:rsidRPr="00654B9C">
              <w:rPr>
                <w:spacing w:val="-5"/>
                <w:sz w:val="20"/>
                <w:szCs w:val="20"/>
              </w:rPr>
              <w:t xml:space="preserve"> </w:t>
            </w:r>
            <w:r w:rsidRPr="00654B9C">
              <w:rPr>
                <w:sz w:val="20"/>
                <w:szCs w:val="20"/>
              </w:rPr>
              <w:t xml:space="preserve">entirely </w:t>
            </w:r>
            <w:r w:rsidRPr="00654B9C">
              <w:rPr>
                <w:spacing w:val="-2"/>
                <w:sz w:val="20"/>
                <w:szCs w:val="20"/>
              </w:rPr>
              <w:t>unavailable.</w:t>
            </w:r>
          </w:p>
          <w:p w14:paraId="2B5C64F8" w14:textId="77777777" w:rsidR="00675EAF" w:rsidRPr="00654B9C" w:rsidRDefault="002A0A21">
            <w:pPr>
              <w:pStyle w:val="TableParagraph"/>
              <w:numPr>
                <w:ilvl w:val="0"/>
                <w:numId w:val="7"/>
              </w:numPr>
              <w:tabs>
                <w:tab w:val="left" w:pos="523"/>
                <w:tab w:val="left" w:pos="525"/>
              </w:tabs>
              <w:spacing w:line="230" w:lineRule="exact"/>
              <w:ind w:right="674"/>
              <w:rPr>
                <w:sz w:val="20"/>
                <w:szCs w:val="20"/>
              </w:rPr>
            </w:pPr>
            <w:r w:rsidRPr="00654B9C">
              <w:rPr>
                <w:sz w:val="20"/>
                <w:szCs w:val="20"/>
              </w:rPr>
              <w:t>Please</w:t>
            </w:r>
            <w:r w:rsidRPr="00654B9C">
              <w:rPr>
                <w:spacing w:val="-7"/>
                <w:sz w:val="20"/>
                <w:szCs w:val="20"/>
              </w:rPr>
              <w:t xml:space="preserve"> </w:t>
            </w:r>
            <w:r w:rsidRPr="00654B9C">
              <w:rPr>
                <w:sz w:val="20"/>
                <w:szCs w:val="20"/>
              </w:rPr>
              <w:t>define</w:t>
            </w:r>
            <w:r w:rsidRPr="00654B9C">
              <w:rPr>
                <w:spacing w:val="-7"/>
                <w:sz w:val="20"/>
                <w:szCs w:val="20"/>
              </w:rPr>
              <w:t xml:space="preserve"> </w:t>
            </w:r>
            <w:r w:rsidRPr="00654B9C">
              <w:rPr>
                <w:sz w:val="20"/>
                <w:szCs w:val="20"/>
              </w:rPr>
              <w:t>the</w:t>
            </w:r>
            <w:r w:rsidRPr="00654B9C">
              <w:rPr>
                <w:spacing w:val="-7"/>
                <w:sz w:val="20"/>
                <w:szCs w:val="20"/>
              </w:rPr>
              <w:t xml:space="preserve"> </w:t>
            </w:r>
            <w:r w:rsidRPr="00654B9C">
              <w:rPr>
                <w:sz w:val="20"/>
                <w:szCs w:val="20"/>
              </w:rPr>
              <w:t>numerator</w:t>
            </w:r>
            <w:r w:rsidRPr="00654B9C">
              <w:rPr>
                <w:spacing w:val="-6"/>
                <w:sz w:val="20"/>
                <w:szCs w:val="20"/>
              </w:rPr>
              <w:t xml:space="preserve"> </w:t>
            </w:r>
            <w:r w:rsidRPr="00654B9C">
              <w:rPr>
                <w:sz w:val="20"/>
                <w:szCs w:val="20"/>
              </w:rPr>
              <w:t>and</w:t>
            </w:r>
            <w:r w:rsidRPr="00654B9C">
              <w:rPr>
                <w:spacing w:val="-6"/>
                <w:sz w:val="20"/>
                <w:szCs w:val="20"/>
              </w:rPr>
              <w:t xml:space="preserve"> </w:t>
            </w:r>
            <w:r w:rsidRPr="00654B9C">
              <w:rPr>
                <w:sz w:val="20"/>
                <w:szCs w:val="20"/>
              </w:rPr>
              <w:t>denominator</w:t>
            </w:r>
            <w:r w:rsidRPr="00654B9C">
              <w:rPr>
                <w:spacing w:val="-6"/>
                <w:sz w:val="20"/>
                <w:szCs w:val="20"/>
              </w:rPr>
              <w:t xml:space="preserve"> </w:t>
            </w:r>
            <w:r w:rsidRPr="00654B9C">
              <w:rPr>
                <w:sz w:val="20"/>
                <w:szCs w:val="20"/>
              </w:rPr>
              <w:t>for annual TB prevalence</w:t>
            </w:r>
          </w:p>
        </w:tc>
        <w:tc>
          <w:tcPr>
            <w:tcW w:w="6379" w:type="dxa"/>
          </w:tcPr>
          <w:p w14:paraId="1E3651B1" w14:textId="77777777" w:rsidR="00CC38FE" w:rsidRPr="00654B9C" w:rsidRDefault="00CC38FE" w:rsidP="00CC38FE">
            <w:pPr>
              <w:pStyle w:val="TableParagraph"/>
              <w:spacing w:line="276" w:lineRule="auto"/>
              <w:rPr>
                <w:sz w:val="20"/>
                <w:szCs w:val="20"/>
              </w:rPr>
            </w:pPr>
            <w:r w:rsidRPr="00654B9C">
              <w:rPr>
                <w:sz w:val="20"/>
                <w:szCs w:val="20"/>
              </w:rPr>
              <w:t>We thank the reviewer for these observations. The Results section has been revised as follows:</w:t>
            </w:r>
          </w:p>
          <w:p w14:paraId="24E8C38D" w14:textId="77777777" w:rsidR="00CC38FE" w:rsidRPr="00654B9C" w:rsidRDefault="00CC38FE" w:rsidP="00CC38FE">
            <w:pPr>
              <w:pStyle w:val="TableParagraph"/>
              <w:spacing w:line="276" w:lineRule="auto"/>
              <w:rPr>
                <w:sz w:val="20"/>
                <w:szCs w:val="20"/>
              </w:rPr>
            </w:pPr>
            <w:r w:rsidRPr="00654B9C">
              <w:rPr>
                <w:sz w:val="20"/>
                <w:szCs w:val="20"/>
              </w:rPr>
              <w:t>(1) All numerical inconsistencies have been corrected, denominators are now defined, and annual case counts are presented alongside percentages in the text and figures.</w:t>
            </w:r>
          </w:p>
          <w:p w14:paraId="10A2C04F" w14:textId="77777777" w:rsidR="00CC38FE" w:rsidRPr="00654B9C" w:rsidRDefault="00CC38FE" w:rsidP="00CC38FE">
            <w:pPr>
              <w:pStyle w:val="TableParagraph"/>
              <w:spacing w:line="276" w:lineRule="auto"/>
              <w:rPr>
                <w:sz w:val="20"/>
                <w:szCs w:val="20"/>
              </w:rPr>
            </w:pPr>
            <w:r w:rsidRPr="00654B9C">
              <w:rPr>
                <w:sz w:val="20"/>
                <w:szCs w:val="20"/>
              </w:rPr>
              <w:t>(2) Regarding 2020: no TB examination results were recorded in the TB register for 2020, meaning the denominator for that year is unknown and a prevalence figure cannot be validly calculated. This has been explicitly stated: “No TB diagnostic data were recorded for 2020; consequently, TB prevalence for that year could not be determined and is reported as not available.”</w:t>
            </w:r>
          </w:p>
          <w:p w14:paraId="129A437B" w14:textId="4579D778" w:rsidR="00675EAF" w:rsidRPr="00654B9C" w:rsidRDefault="00CC38FE" w:rsidP="00CC38FE">
            <w:pPr>
              <w:pStyle w:val="TableParagraph"/>
              <w:spacing w:line="276" w:lineRule="auto"/>
              <w:ind w:left="0"/>
              <w:rPr>
                <w:sz w:val="20"/>
                <w:szCs w:val="20"/>
              </w:rPr>
            </w:pPr>
            <w:r w:rsidRPr="00654B9C">
              <w:rPr>
                <w:sz w:val="20"/>
                <w:szCs w:val="20"/>
              </w:rPr>
              <w:t>(3) The numerator and denominator for each annual TB prevalence figure are now stated clearly in the Results Text.</w:t>
            </w:r>
          </w:p>
        </w:tc>
      </w:tr>
      <w:tr w:rsidR="00675EAF" w:rsidRPr="00654B9C" w14:paraId="2912CD54" w14:textId="77777777" w:rsidTr="00D468A7">
        <w:trPr>
          <w:trHeight w:val="2342"/>
        </w:trPr>
        <w:tc>
          <w:tcPr>
            <w:tcW w:w="4055" w:type="dxa"/>
          </w:tcPr>
          <w:p w14:paraId="11291E61" w14:textId="77777777" w:rsidR="00675EAF" w:rsidRPr="00654B9C" w:rsidRDefault="002A0A21">
            <w:pPr>
              <w:pStyle w:val="TableParagraph"/>
              <w:ind w:right="133"/>
              <w:rPr>
                <w:b/>
                <w:sz w:val="20"/>
                <w:szCs w:val="20"/>
              </w:rPr>
            </w:pPr>
            <w:r w:rsidRPr="00654B9C">
              <w:rPr>
                <w:b/>
                <w:sz w:val="20"/>
                <w:szCs w:val="20"/>
              </w:rPr>
              <w:t>10.</w:t>
            </w:r>
            <w:r w:rsidRPr="00654B9C">
              <w:rPr>
                <w:b/>
                <w:spacing w:val="-4"/>
                <w:sz w:val="20"/>
                <w:szCs w:val="20"/>
              </w:rPr>
              <w:t xml:space="preserve"> </w:t>
            </w:r>
            <w:r w:rsidRPr="00654B9C">
              <w:rPr>
                <w:b/>
                <w:sz w:val="20"/>
                <w:szCs w:val="20"/>
              </w:rPr>
              <w:t>Are</w:t>
            </w:r>
            <w:r w:rsidRPr="00654B9C">
              <w:rPr>
                <w:b/>
                <w:spacing w:val="-5"/>
                <w:sz w:val="20"/>
                <w:szCs w:val="20"/>
              </w:rPr>
              <w:t xml:space="preserve"> </w:t>
            </w:r>
            <w:r w:rsidRPr="00654B9C">
              <w:rPr>
                <w:b/>
                <w:sz w:val="20"/>
                <w:szCs w:val="20"/>
              </w:rPr>
              <w:t>tables</w:t>
            </w:r>
            <w:r w:rsidRPr="00654B9C">
              <w:rPr>
                <w:b/>
                <w:spacing w:val="-6"/>
                <w:sz w:val="20"/>
                <w:szCs w:val="20"/>
              </w:rPr>
              <w:t xml:space="preserve"> </w:t>
            </w:r>
            <w:r w:rsidRPr="00654B9C">
              <w:rPr>
                <w:b/>
                <w:sz w:val="20"/>
                <w:szCs w:val="20"/>
              </w:rPr>
              <w:t>and</w:t>
            </w:r>
            <w:r w:rsidRPr="00654B9C">
              <w:rPr>
                <w:b/>
                <w:spacing w:val="-5"/>
                <w:sz w:val="20"/>
                <w:szCs w:val="20"/>
              </w:rPr>
              <w:t xml:space="preserve"> </w:t>
            </w:r>
            <w:r w:rsidRPr="00654B9C">
              <w:rPr>
                <w:b/>
                <w:sz w:val="20"/>
                <w:szCs w:val="20"/>
              </w:rPr>
              <w:t>figures</w:t>
            </w:r>
            <w:r w:rsidRPr="00654B9C">
              <w:rPr>
                <w:b/>
                <w:spacing w:val="-6"/>
                <w:sz w:val="20"/>
                <w:szCs w:val="20"/>
              </w:rPr>
              <w:t xml:space="preserve"> </w:t>
            </w:r>
            <w:r w:rsidRPr="00654B9C">
              <w:rPr>
                <w:b/>
                <w:sz w:val="20"/>
                <w:szCs w:val="20"/>
              </w:rPr>
              <w:t>clear,</w:t>
            </w:r>
            <w:r w:rsidRPr="00654B9C">
              <w:rPr>
                <w:b/>
                <w:spacing w:val="-4"/>
                <w:sz w:val="20"/>
                <w:szCs w:val="20"/>
              </w:rPr>
              <w:t xml:space="preserve"> </w:t>
            </w:r>
            <w:r w:rsidRPr="00654B9C">
              <w:rPr>
                <w:b/>
                <w:sz w:val="20"/>
                <w:szCs w:val="20"/>
              </w:rPr>
              <w:t>relevant,</w:t>
            </w:r>
            <w:r w:rsidRPr="00654B9C">
              <w:rPr>
                <w:b/>
                <w:spacing w:val="-7"/>
                <w:sz w:val="20"/>
                <w:szCs w:val="20"/>
              </w:rPr>
              <w:t xml:space="preserve"> </w:t>
            </w:r>
            <w:r w:rsidRPr="00654B9C">
              <w:rPr>
                <w:b/>
                <w:sz w:val="20"/>
                <w:szCs w:val="20"/>
              </w:rPr>
              <w:t xml:space="preserve">and </w:t>
            </w:r>
            <w:r w:rsidRPr="00654B9C">
              <w:rPr>
                <w:b/>
                <w:spacing w:val="-2"/>
                <w:sz w:val="20"/>
                <w:szCs w:val="20"/>
              </w:rPr>
              <w:t>necessary?</w:t>
            </w:r>
          </w:p>
          <w:p w14:paraId="717F23E9" w14:textId="77777777" w:rsidR="00675EAF" w:rsidRPr="00654B9C" w:rsidRDefault="002A0A21">
            <w:pPr>
              <w:pStyle w:val="TableParagraph"/>
              <w:spacing w:before="1" w:line="229"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35919616"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2D3787F6" w14:textId="77777777" w:rsidR="00675EAF" w:rsidRPr="00654B9C" w:rsidRDefault="002A0A21">
            <w:pPr>
              <w:pStyle w:val="TableParagraph"/>
              <w:numPr>
                <w:ilvl w:val="0"/>
                <w:numId w:val="6"/>
              </w:numPr>
              <w:tabs>
                <w:tab w:val="left" w:pos="525"/>
              </w:tabs>
              <w:ind w:right="381"/>
              <w:rPr>
                <w:sz w:val="20"/>
                <w:szCs w:val="20"/>
              </w:rPr>
            </w:pPr>
            <w:r w:rsidRPr="00654B9C">
              <w:rPr>
                <w:sz w:val="20"/>
                <w:szCs w:val="20"/>
              </w:rPr>
              <w:t>Please</w:t>
            </w:r>
            <w:r w:rsidRPr="00654B9C">
              <w:rPr>
                <w:spacing w:val="-6"/>
                <w:sz w:val="20"/>
                <w:szCs w:val="20"/>
              </w:rPr>
              <w:t xml:space="preserve"> </w:t>
            </w:r>
            <w:r w:rsidRPr="00654B9C">
              <w:rPr>
                <w:sz w:val="20"/>
                <w:szCs w:val="20"/>
              </w:rPr>
              <w:t>improve</w:t>
            </w:r>
            <w:r w:rsidRPr="00654B9C">
              <w:rPr>
                <w:spacing w:val="-6"/>
                <w:sz w:val="20"/>
                <w:szCs w:val="20"/>
              </w:rPr>
              <w:t xml:space="preserve"> </w:t>
            </w:r>
            <w:r w:rsidRPr="00654B9C">
              <w:rPr>
                <w:sz w:val="20"/>
                <w:szCs w:val="20"/>
              </w:rPr>
              <w:t>table</w:t>
            </w:r>
            <w:r w:rsidRPr="00654B9C">
              <w:rPr>
                <w:spacing w:val="-6"/>
                <w:sz w:val="20"/>
                <w:szCs w:val="20"/>
              </w:rPr>
              <w:t xml:space="preserve"> </w:t>
            </w:r>
            <w:r w:rsidRPr="00654B9C">
              <w:rPr>
                <w:sz w:val="20"/>
                <w:szCs w:val="20"/>
              </w:rPr>
              <w:t>and</w:t>
            </w:r>
            <w:r w:rsidRPr="00654B9C">
              <w:rPr>
                <w:spacing w:val="-5"/>
                <w:sz w:val="20"/>
                <w:szCs w:val="20"/>
              </w:rPr>
              <w:t xml:space="preserve"> </w:t>
            </w:r>
            <w:r w:rsidRPr="00654B9C">
              <w:rPr>
                <w:sz w:val="20"/>
                <w:szCs w:val="20"/>
              </w:rPr>
              <w:t>figure</w:t>
            </w:r>
            <w:r w:rsidRPr="00654B9C">
              <w:rPr>
                <w:spacing w:val="-6"/>
                <w:sz w:val="20"/>
                <w:szCs w:val="20"/>
              </w:rPr>
              <w:t xml:space="preserve"> </w:t>
            </w:r>
            <w:r w:rsidRPr="00654B9C">
              <w:rPr>
                <w:sz w:val="20"/>
                <w:szCs w:val="20"/>
              </w:rPr>
              <w:t>clarity</w:t>
            </w:r>
            <w:r w:rsidRPr="00654B9C">
              <w:rPr>
                <w:spacing w:val="-5"/>
                <w:sz w:val="20"/>
                <w:szCs w:val="20"/>
              </w:rPr>
              <w:t xml:space="preserve"> </w:t>
            </w:r>
            <w:r w:rsidRPr="00654B9C">
              <w:rPr>
                <w:sz w:val="20"/>
                <w:szCs w:val="20"/>
              </w:rPr>
              <w:t>by</w:t>
            </w:r>
            <w:r w:rsidRPr="00654B9C">
              <w:rPr>
                <w:spacing w:val="-5"/>
                <w:sz w:val="20"/>
                <w:szCs w:val="20"/>
              </w:rPr>
              <w:t xml:space="preserve"> </w:t>
            </w:r>
            <w:r w:rsidRPr="00654B9C">
              <w:rPr>
                <w:sz w:val="20"/>
                <w:szCs w:val="20"/>
              </w:rPr>
              <w:t>correcting formatting</w:t>
            </w:r>
            <w:r w:rsidRPr="00654B9C">
              <w:rPr>
                <w:spacing w:val="-2"/>
                <w:sz w:val="20"/>
                <w:szCs w:val="20"/>
              </w:rPr>
              <w:t xml:space="preserve"> </w:t>
            </w:r>
            <w:r w:rsidRPr="00654B9C">
              <w:rPr>
                <w:sz w:val="20"/>
                <w:szCs w:val="20"/>
              </w:rPr>
              <w:t>problems, inconsistent</w:t>
            </w:r>
            <w:r w:rsidRPr="00654B9C">
              <w:rPr>
                <w:spacing w:val="-1"/>
                <w:sz w:val="20"/>
                <w:szCs w:val="20"/>
              </w:rPr>
              <w:t xml:space="preserve"> </w:t>
            </w:r>
            <w:r w:rsidRPr="00654B9C">
              <w:rPr>
                <w:sz w:val="20"/>
                <w:szCs w:val="20"/>
              </w:rPr>
              <w:t xml:space="preserve">totals, incomplete labels, missing figure numbering, and unclear </w:t>
            </w:r>
            <w:r w:rsidRPr="00654B9C">
              <w:rPr>
                <w:spacing w:val="-2"/>
                <w:sz w:val="20"/>
                <w:szCs w:val="20"/>
              </w:rPr>
              <w:t>denominators</w:t>
            </w:r>
          </w:p>
          <w:p w14:paraId="4667A429" w14:textId="77777777" w:rsidR="00675EAF" w:rsidRPr="00654B9C" w:rsidRDefault="002A0A21">
            <w:pPr>
              <w:pStyle w:val="TableParagraph"/>
              <w:numPr>
                <w:ilvl w:val="0"/>
                <w:numId w:val="6"/>
              </w:numPr>
              <w:tabs>
                <w:tab w:val="left" w:pos="525"/>
              </w:tabs>
              <w:ind w:right="175"/>
              <w:rPr>
                <w:sz w:val="20"/>
                <w:szCs w:val="20"/>
              </w:rPr>
            </w:pPr>
            <w:r w:rsidRPr="00654B9C">
              <w:rPr>
                <w:sz w:val="20"/>
                <w:szCs w:val="20"/>
              </w:rPr>
              <w:t>Please correct the numerical inconsistency in Table 2 by</w:t>
            </w:r>
            <w:r w:rsidRPr="00654B9C">
              <w:rPr>
                <w:spacing w:val="-2"/>
                <w:sz w:val="20"/>
                <w:szCs w:val="20"/>
              </w:rPr>
              <w:t xml:space="preserve"> </w:t>
            </w:r>
            <w:r w:rsidRPr="00654B9C">
              <w:rPr>
                <w:sz w:val="20"/>
                <w:szCs w:val="20"/>
              </w:rPr>
              <w:t>revising</w:t>
            </w:r>
            <w:r w:rsidRPr="00654B9C">
              <w:rPr>
                <w:spacing w:val="-2"/>
                <w:sz w:val="20"/>
                <w:szCs w:val="20"/>
              </w:rPr>
              <w:t xml:space="preserve"> </w:t>
            </w:r>
            <w:r w:rsidRPr="00654B9C">
              <w:rPr>
                <w:sz w:val="20"/>
                <w:szCs w:val="20"/>
              </w:rPr>
              <w:t>the</w:t>
            </w:r>
            <w:r w:rsidRPr="00654B9C">
              <w:rPr>
                <w:spacing w:val="-3"/>
                <w:sz w:val="20"/>
                <w:szCs w:val="20"/>
              </w:rPr>
              <w:t xml:space="preserve"> </w:t>
            </w:r>
            <w:r w:rsidRPr="00654B9C">
              <w:rPr>
                <w:sz w:val="20"/>
                <w:szCs w:val="20"/>
              </w:rPr>
              <w:t>table</w:t>
            </w:r>
            <w:r w:rsidRPr="00654B9C">
              <w:rPr>
                <w:spacing w:val="-3"/>
                <w:sz w:val="20"/>
                <w:szCs w:val="20"/>
              </w:rPr>
              <w:t xml:space="preserve"> </w:t>
            </w:r>
            <w:r w:rsidRPr="00654B9C">
              <w:rPr>
                <w:sz w:val="20"/>
                <w:szCs w:val="20"/>
              </w:rPr>
              <w:t>title</w:t>
            </w:r>
            <w:r w:rsidRPr="00654B9C">
              <w:rPr>
                <w:spacing w:val="-3"/>
                <w:sz w:val="20"/>
                <w:szCs w:val="20"/>
              </w:rPr>
              <w:t xml:space="preserve"> </w:t>
            </w:r>
            <w:r w:rsidRPr="00654B9C">
              <w:rPr>
                <w:sz w:val="20"/>
                <w:szCs w:val="20"/>
              </w:rPr>
              <w:t>from</w:t>
            </w:r>
            <w:r w:rsidRPr="00654B9C">
              <w:rPr>
                <w:spacing w:val="-4"/>
                <w:sz w:val="20"/>
                <w:szCs w:val="20"/>
              </w:rPr>
              <w:t xml:space="preserve"> </w:t>
            </w:r>
            <w:r w:rsidRPr="00654B9C">
              <w:rPr>
                <w:sz w:val="20"/>
                <w:szCs w:val="20"/>
              </w:rPr>
              <w:t>N</w:t>
            </w:r>
            <w:r w:rsidRPr="00654B9C">
              <w:rPr>
                <w:spacing w:val="-3"/>
                <w:sz w:val="20"/>
                <w:szCs w:val="20"/>
              </w:rPr>
              <w:t xml:space="preserve"> </w:t>
            </w:r>
            <w:r w:rsidRPr="00654B9C">
              <w:rPr>
                <w:sz w:val="20"/>
                <w:szCs w:val="20"/>
              </w:rPr>
              <w:t>=</w:t>
            </w:r>
            <w:r w:rsidRPr="00654B9C">
              <w:rPr>
                <w:spacing w:val="-3"/>
                <w:sz w:val="20"/>
                <w:szCs w:val="20"/>
              </w:rPr>
              <w:t xml:space="preserve"> </w:t>
            </w:r>
            <w:r w:rsidRPr="00654B9C">
              <w:rPr>
                <w:sz w:val="20"/>
                <w:szCs w:val="20"/>
              </w:rPr>
              <w:t>44</w:t>
            </w:r>
            <w:r w:rsidRPr="00654B9C">
              <w:rPr>
                <w:spacing w:val="-2"/>
                <w:sz w:val="20"/>
                <w:szCs w:val="20"/>
              </w:rPr>
              <w:t xml:space="preserve"> </w:t>
            </w:r>
            <w:r w:rsidRPr="00654B9C">
              <w:rPr>
                <w:sz w:val="20"/>
                <w:szCs w:val="20"/>
              </w:rPr>
              <w:t>to</w:t>
            </w:r>
            <w:r w:rsidRPr="00654B9C">
              <w:rPr>
                <w:spacing w:val="-2"/>
                <w:sz w:val="20"/>
                <w:szCs w:val="20"/>
              </w:rPr>
              <w:t xml:space="preserve"> </w:t>
            </w:r>
            <w:r w:rsidRPr="00654B9C">
              <w:rPr>
                <w:sz w:val="20"/>
                <w:szCs w:val="20"/>
              </w:rPr>
              <w:t>N</w:t>
            </w:r>
            <w:r w:rsidRPr="00654B9C">
              <w:rPr>
                <w:spacing w:val="-3"/>
                <w:sz w:val="20"/>
                <w:szCs w:val="20"/>
              </w:rPr>
              <w:t xml:space="preserve"> </w:t>
            </w:r>
            <w:r w:rsidRPr="00654B9C">
              <w:rPr>
                <w:sz w:val="20"/>
                <w:szCs w:val="20"/>
              </w:rPr>
              <w:t>=</w:t>
            </w:r>
            <w:r w:rsidRPr="00654B9C">
              <w:rPr>
                <w:spacing w:val="-5"/>
                <w:sz w:val="20"/>
                <w:szCs w:val="20"/>
              </w:rPr>
              <w:t xml:space="preserve"> </w:t>
            </w:r>
            <w:r w:rsidRPr="00654B9C">
              <w:rPr>
                <w:sz w:val="20"/>
                <w:szCs w:val="20"/>
              </w:rPr>
              <w:t>42,</w:t>
            </w:r>
            <w:r w:rsidRPr="00654B9C">
              <w:rPr>
                <w:spacing w:val="-5"/>
                <w:sz w:val="20"/>
                <w:szCs w:val="20"/>
              </w:rPr>
              <w:t xml:space="preserve"> </w:t>
            </w:r>
            <w:r w:rsidRPr="00654B9C">
              <w:rPr>
                <w:sz w:val="20"/>
                <w:szCs w:val="20"/>
              </w:rPr>
              <w:t>as</w:t>
            </w:r>
            <w:r w:rsidRPr="00654B9C">
              <w:rPr>
                <w:spacing w:val="-4"/>
                <w:sz w:val="20"/>
                <w:szCs w:val="20"/>
              </w:rPr>
              <w:t xml:space="preserve"> </w:t>
            </w:r>
            <w:r w:rsidRPr="00654B9C">
              <w:rPr>
                <w:sz w:val="20"/>
                <w:szCs w:val="20"/>
              </w:rPr>
              <w:t>the summed treatment outcome categories equal 42 and match the confirmed cases reported in the text.</w:t>
            </w:r>
          </w:p>
          <w:p w14:paraId="111190CA" w14:textId="77777777" w:rsidR="00675EAF" w:rsidRPr="00654B9C" w:rsidRDefault="002A0A21">
            <w:pPr>
              <w:pStyle w:val="TableParagraph"/>
              <w:numPr>
                <w:ilvl w:val="0"/>
                <w:numId w:val="6"/>
              </w:numPr>
              <w:tabs>
                <w:tab w:val="left" w:pos="525"/>
              </w:tabs>
              <w:spacing w:line="228" w:lineRule="exact"/>
              <w:ind w:right="534"/>
              <w:rPr>
                <w:sz w:val="20"/>
                <w:szCs w:val="20"/>
              </w:rPr>
            </w:pPr>
            <w:r w:rsidRPr="00654B9C">
              <w:rPr>
                <w:sz w:val="20"/>
                <w:szCs w:val="20"/>
              </w:rPr>
              <w:t>Figures</w:t>
            </w:r>
            <w:r w:rsidRPr="00654B9C">
              <w:rPr>
                <w:spacing w:val="-5"/>
                <w:sz w:val="20"/>
                <w:szCs w:val="20"/>
              </w:rPr>
              <w:t xml:space="preserve"> </w:t>
            </w:r>
            <w:r w:rsidRPr="00654B9C">
              <w:rPr>
                <w:sz w:val="20"/>
                <w:szCs w:val="20"/>
              </w:rPr>
              <w:t>1</w:t>
            </w:r>
            <w:r w:rsidRPr="00654B9C">
              <w:rPr>
                <w:spacing w:val="-3"/>
                <w:sz w:val="20"/>
                <w:szCs w:val="20"/>
              </w:rPr>
              <w:t xml:space="preserve"> </w:t>
            </w:r>
            <w:r w:rsidRPr="00654B9C">
              <w:rPr>
                <w:sz w:val="20"/>
                <w:szCs w:val="20"/>
              </w:rPr>
              <w:t>and</w:t>
            </w:r>
            <w:r w:rsidRPr="00654B9C">
              <w:rPr>
                <w:spacing w:val="-5"/>
                <w:sz w:val="20"/>
                <w:szCs w:val="20"/>
              </w:rPr>
              <w:t xml:space="preserve"> </w:t>
            </w:r>
            <w:r w:rsidRPr="00654B9C">
              <w:rPr>
                <w:sz w:val="20"/>
                <w:szCs w:val="20"/>
              </w:rPr>
              <w:t>2</w:t>
            </w:r>
            <w:r w:rsidRPr="00654B9C">
              <w:rPr>
                <w:spacing w:val="-3"/>
                <w:sz w:val="20"/>
                <w:szCs w:val="20"/>
              </w:rPr>
              <w:t xml:space="preserve"> </w:t>
            </w:r>
            <w:r w:rsidRPr="00654B9C">
              <w:rPr>
                <w:sz w:val="20"/>
                <w:szCs w:val="20"/>
              </w:rPr>
              <w:t>in</w:t>
            </w:r>
            <w:r w:rsidRPr="00654B9C">
              <w:rPr>
                <w:spacing w:val="-3"/>
                <w:sz w:val="20"/>
                <w:szCs w:val="20"/>
              </w:rPr>
              <w:t xml:space="preserve"> </w:t>
            </w:r>
            <w:r w:rsidRPr="00654B9C">
              <w:rPr>
                <w:sz w:val="20"/>
                <w:szCs w:val="20"/>
              </w:rPr>
              <w:t>the</w:t>
            </w:r>
            <w:r w:rsidRPr="00654B9C">
              <w:rPr>
                <w:spacing w:val="-6"/>
                <w:sz w:val="20"/>
                <w:szCs w:val="20"/>
              </w:rPr>
              <w:t xml:space="preserve"> </w:t>
            </w:r>
            <w:r w:rsidRPr="00654B9C">
              <w:rPr>
                <w:sz w:val="20"/>
                <w:szCs w:val="20"/>
              </w:rPr>
              <w:t>manuscript</w:t>
            </w:r>
            <w:r w:rsidRPr="00654B9C">
              <w:rPr>
                <w:spacing w:val="-4"/>
                <w:sz w:val="20"/>
                <w:szCs w:val="20"/>
              </w:rPr>
              <w:t xml:space="preserve"> </w:t>
            </w:r>
            <w:r w:rsidRPr="00654B9C">
              <w:rPr>
                <w:sz w:val="20"/>
                <w:szCs w:val="20"/>
              </w:rPr>
              <w:t>ensure</w:t>
            </w:r>
            <w:r w:rsidRPr="00654B9C">
              <w:rPr>
                <w:spacing w:val="-4"/>
                <w:sz w:val="20"/>
                <w:szCs w:val="20"/>
              </w:rPr>
              <w:t xml:space="preserve"> </w:t>
            </w:r>
            <w:r w:rsidRPr="00654B9C">
              <w:rPr>
                <w:sz w:val="20"/>
                <w:szCs w:val="20"/>
              </w:rPr>
              <w:t>their</w:t>
            </w:r>
            <w:r w:rsidRPr="00654B9C">
              <w:rPr>
                <w:spacing w:val="-6"/>
                <w:sz w:val="20"/>
                <w:szCs w:val="20"/>
              </w:rPr>
              <w:t xml:space="preserve"> </w:t>
            </w:r>
            <w:r w:rsidRPr="00654B9C">
              <w:rPr>
                <w:sz w:val="20"/>
                <w:szCs w:val="20"/>
              </w:rPr>
              <w:t>data accurately match the results described in the text</w:t>
            </w:r>
          </w:p>
        </w:tc>
        <w:tc>
          <w:tcPr>
            <w:tcW w:w="6379" w:type="dxa"/>
          </w:tcPr>
          <w:p w14:paraId="4710F582" w14:textId="77777777" w:rsidR="00675EAF" w:rsidRPr="00654B9C" w:rsidRDefault="005D222F">
            <w:pPr>
              <w:pStyle w:val="TableParagraph"/>
              <w:ind w:left="0"/>
              <w:rPr>
                <w:sz w:val="20"/>
                <w:szCs w:val="20"/>
              </w:rPr>
            </w:pPr>
            <w:r w:rsidRPr="00654B9C">
              <w:rPr>
                <w:sz w:val="20"/>
                <w:szCs w:val="20"/>
              </w:rPr>
              <w:t>We acknowledge these formatting concerns and have made the following correction</w:t>
            </w:r>
          </w:p>
          <w:p w14:paraId="69EC4B54" w14:textId="5CDFBEF2" w:rsidR="005D222F" w:rsidRPr="00654B9C" w:rsidRDefault="005D222F">
            <w:pPr>
              <w:pStyle w:val="TableParagraph"/>
              <w:ind w:left="0"/>
              <w:rPr>
                <w:sz w:val="20"/>
                <w:szCs w:val="20"/>
              </w:rPr>
            </w:pPr>
            <w:r w:rsidRPr="00654B9C">
              <w:rPr>
                <w:sz w:val="20"/>
                <w:szCs w:val="20"/>
              </w:rPr>
              <w:t>All tables and figures have been reviewed and corrected for consistency, formatting, and clarity. Table 2 has been revised from N = 44 to N = 42 to align with the reported number of confirmed TB cases. Figures have also been updated to accurately reflect the data presented in the text.</w:t>
            </w:r>
          </w:p>
        </w:tc>
      </w:tr>
      <w:tr w:rsidR="00675EAF" w:rsidRPr="00654B9C" w14:paraId="1389E3CA" w14:textId="77777777" w:rsidTr="00D468A7">
        <w:trPr>
          <w:trHeight w:val="3249"/>
        </w:trPr>
        <w:tc>
          <w:tcPr>
            <w:tcW w:w="4055" w:type="dxa"/>
          </w:tcPr>
          <w:p w14:paraId="515BD400" w14:textId="77777777" w:rsidR="00675EAF" w:rsidRPr="00654B9C" w:rsidRDefault="002A0A21">
            <w:pPr>
              <w:pStyle w:val="TableParagraph"/>
              <w:ind w:right="133"/>
              <w:rPr>
                <w:b/>
                <w:sz w:val="20"/>
                <w:szCs w:val="20"/>
              </w:rPr>
            </w:pPr>
            <w:r w:rsidRPr="00654B9C">
              <w:rPr>
                <w:b/>
                <w:sz w:val="20"/>
                <w:szCs w:val="20"/>
              </w:rPr>
              <w:t>11.</w:t>
            </w:r>
            <w:r w:rsidRPr="00654B9C">
              <w:rPr>
                <w:b/>
                <w:spacing w:val="-5"/>
                <w:sz w:val="20"/>
                <w:szCs w:val="20"/>
              </w:rPr>
              <w:t xml:space="preserve"> </w:t>
            </w:r>
            <w:r w:rsidRPr="00654B9C">
              <w:rPr>
                <w:b/>
                <w:sz w:val="20"/>
                <w:szCs w:val="20"/>
              </w:rPr>
              <w:t>Does</w:t>
            </w:r>
            <w:r w:rsidRPr="00654B9C">
              <w:rPr>
                <w:b/>
                <w:spacing w:val="-7"/>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discussion</w:t>
            </w:r>
            <w:r w:rsidRPr="00654B9C">
              <w:rPr>
                <w:b/>
                <w:spacing w:val="-6"/>
                <w:sz w:val="20"/>
                <w:szCs w:val="20"/>
              </w:rPr>
              <w:t xml:space="preserve"> </w:t>
            </w:r>
            <w:r w:rsidRPr="00654B9C">
              <w:rPr>
                <w:b/>
                <w:sz w:val="20"/>
                <w:szCs w:val="20"/>
              </w:rPr>
              <w:t>relate</w:t>
            </w:r>
            <w:r w:rsidRPr="00654B9C">
              <w:rPr>
                <w:b/>
                <w:spacing w:val="-6"/>
                <w:sz w:val="20"/>
                <w:szCs w:val="20"/>
              </w:rPr>
              <w:t xml:space="preserve"> </w:t>
            </w:r>
            <w:r w:rsidRPr="00654B9C">
              <w:rPr>
                <w:b/>
                <w:sz w:val="20"/>
                <w:szCs w:val="20"/>
              </w:rPr>
              <w:t>findings</w:t>
            </w:r>
            <w:r w:rsidRPr="00654B9C">
              <w:rPr>
                <w:b/>
                <w:spacing w:val="-7"/>
                <w:sz w:val="20"/>
                <w:szCs w:val="20"/>
              </w:rPr>
              <w:t xml:space="preserve"> </w:t>
            </w:r>
            <w:r w:rsidRPr="00654B9C">
              <w:rPr>
                <w:b/>
                <w:sz w:val="20"/>
                <w:szCs w:val="20"/>
              </w:rPr>
              <w:t>to</w:t>
            </w:r>
            <w:r w:rsidRPr="00654B9C">
              <w:rPr>
                <w:b/>
                <w:spacing w:val="-5"/>
                <w:sz w:val="20"/>
                <w:szCs w:val="20"/>
              </w:rPr>
              <w:t xml:space="preserve"> </w:t>
            </w:r>
            <w:r w:rsidRPr="00654B9C">
              <w:rPr>
                <w:b/>
                <w:sz w:val="20"/>
                <w:szCs w:val="20"/>
              </w:rPr>
              <w:t xml:space="preserve">existing </w:t>
            </w:r>
            <w:r w:rsidRPr="00654B9C">
              <w:rPr>
                <w:b/>
                <w:spacing w:val="-2"/>
                <w:sz w:val="20"/>
                <w:szCs w:val="20"/>
              </w:rPr>
              <w:t>literature?</w:t>
            </w:r>
          </w:p>
          <w:p w14:paraId="4AE0DE97" w14:textId="77777777" w:rsidR="00675EAF" w:rsidRPr="00654B9C" w:rsidRDefault="002A0A21">
            <w:pPr>
              <w:pStyle w:val="TableParagraph"/>
              <w:spacing w:before="1"/>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2FC8117C"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4536" w:type="dxa"/>
          </w:tcPr>
          <w:p w14:paraId="29539897" w14:textId="77777777" w:rsidR="00675EAF" w:rsidRPr="00654B9C" w:rsidRDefault="002A0A21">
            <w:pPr>
              <w:pStyle w:val="TableParagraph"/>
              <w:numPr>
                <w:ilvl w:val="0"/>
                <w:numId w:val="5"/>
              </w:numPr>
              <w:tabs>
                <w:tab w:val="left" w:pos="525"/>
              </w:tabs>
              <w:ind w:right="169"/>
              <w:rPr>
                <w:sz w:val="20"/>
                <w:szCs w:val="20"/>
              </w:rPr>
            </w:pPr>
            <w:r w:rsidRPr="00654B9C">
              <w:rPr>
                <w:sz w:val="20"/>
                <w:szCs w:val="20"/>
              </w:rPr>
              <w:t>Please strengthen the proposed interpretation linking the 2022 vaccination decline to the 2023 TB increase by</w:t>
            </w:r>
            <w:r w:rsidRPr="00654B9C">
              <w:rPr>
                <w:spacing w:val="-5"/>
                <w:sz w:val="20"/>
                <w:szCs w:val="20"/>
              </w:rPr>
              <w:t xml:space="preserve"> </w:t>
            </w:r>
            <w:r w:rsidRPr="00654B9C">
              <w:rPr>
                <w:sz w:val="20"/>
                <w:szCs w:val="20"/>
              </w:rPr>
              <w:t>utilizing</w:t>
            </w:r>
            <w:r w:rsidRPr="00654B9C">
              <w:rPr>
                <w:spacing w:val="-5"/>
                <w:sz w:val="20"/>
                <w:szCs w:val="20"/>
              </w:rPr>
              <w:t xml:space="preserve"> </w:t>
            </w:r>
            <w:r w:rsidRPr="00654B9C">
              <w:rPr>
                <w:sz w:val="20"/>
                <w:szCs w:val="20"/>
              </w:rPr>
              <w:t>the</w:t>
            </w:r>
            <w:r w:rsidRPr="00654B9C">
              <w:rPr>
                <w:spacing w:val="-8"/>
                <w:sz w:val="20"/>
                <w:szCs w:val="20"/>
              </w:rPr>
              <w:t xml:space="preserve"> </w:t>
            </w:r>
            <w:r w:rsidRPr="00654B9C">
              <w:rPr>
                <w:sz w:val="20"/>
                <w:szCs w:val="20"/>
              </w:rPr>
              <w:t>available</w:t>
            </w:r>
            <w:r w:rsidRPr="00654B9C">
              <w:rPr>
                <w:spacing w:val="-6"/>
                <w:sz w:val="20"/>
                <w:szCs w:val="20"/>
              </w:rPr>
              <w:t xml:space="preserve"> </w:t>
            </w:r>
            <w:r w:rsidRPr="00654B9C">
              <w:rPr>
                <w:sz w:val="20"/>
                <w:szCs w:val="20"/>
              </w:rPr>
              <w:t>individual-level</w:t>
            </w:r>
            <w:r w:rsidRPr="00654B9C">
              <w:rPr>
                <w:spacing w:val="-6"/>
                <w:sz w:val="20"/>
                <w:szCs w:val="20"/>
              </w:rPr>
              <w:t xml:space="preserve"> </w:t>
            </w:r>
            <w:r w:rsidRPr="00654B9C">
              <w:rPr>
                <w:sz w:val="20"/>
                <w:szCs w:val="20"/>
              </w:rPr>
              <w:t>data</w:t>
            </w:r>
            <w:r w:rsidRPr="00654B9C">
              <w:rPr>
                <w:spacing w:val="-6"/>
                <w:sz w:val="20"/>
                <w:szCs w:val="20"/>
              </w:rPr>
              <w:t xml:space="preserve"> </w:t>
            </w:r>
            <w:r w:rsidRPr="00654B9C">
              <w:rPr>
                <w:sz w:val="20"/>
                <w:szCs w:val="20"/>
              </w:rPr>
              <w:t>to</w:t>
            </w:r>
            <w:r w:rsidRPr="00654B9C">
              <w:rPr>
                <w:spacing w:val="-7"/>
                <w:sz w:val="20"/>
                <w:szCs w:val="20"/>
              </w:rPr>
              <w:t xml:space="preserve"> </w:t>
            </w:r>
            <w:r w:rsidRPr="00654B9C">
              <w:rPr>
                <w:sz w:val="20"/>
                <w:szCs w:val="20"/>
              </w:rPr>
              <w:t xml:space="preserve">report the BCG vaccination status of the 42 confirmed TB cases and compare yearly proportions of unvaccinated cases, rather than relying only on aggregate temporal </w:t>
            </w:r>
            <w:r w:rsidRPr="00654B9C">
              <w:rPr>
                <w:spacing w:val="-2"/>
                <w:sz w:val="20"/>
                <w:szCs w:val="20"/>
              </w:rPr>
              <w:t>trends.</w:t>
            </w:r>
          </w:p>
          <w:p w14:paraId="0711AAD5" w14:textId="77777777" w:rsidR="00675EAF" w:rsidRPr="00654B9C" w:rsidRDefault="002A0A21">
            <w:pPr>
              <w:pStyle w:val="TableParagraph"/>
              <w:numPr>
                <w:ilvl w:val="0"/>
                <w:numId w:val="5"/>
              </w:numPr>
              <w:tabs>
                <w:tab w:val="left" w:pos="525"/>
              </w:tabs>
              <w:ind w:right="103"/>
              <w:rPr>
                <w:sz w:val="20"/>
                <w:szCs w:val="20"/>
              </w:rPr>
            </w:pPr>
            <w:r w:rsidRPr="00654B9C">
              <w:rPr>
                <w:sz w:val="20"/>
                <w:szCs w:val="20"/>
              </w:rPr>
              <w:t>You can strengthen the multifactorial explanation of declining vaccination coverage during the pandemic period. Suggestion: “</w:t>
            </w:r>
            <w:bookmarkStart w:id="13" w:name="_Hlk228273230"/>
            <w:r w:rsidRPr="00654B9C">
              <w:rPr>
                <w:sz w:val="20"/>
                <w:szCs w:val="20"/>
              </w:rPr>
              <w:t>The decline in vaccination coverage observed in 2022 likely reflects disruptions attributable</w:t>
            </w:r>
            <w:r w:rsidRPr="00654B9C">
              <w:rPr>
                <w:spacing w:val="-7"/>
                <w:sz w:val="20"/>
                <w:szCs w:val="20"/>
              </w:rPr>
              <w:t xml:space="preserve"> </w:t>
            </w:r>
            <w:r w:rsidRPr="00654B9C">
              <w:rPr>
                <w:sz w:val="20"/>
                <w:szCs w:val="20"/>
              </w:rPr>
              <w:t>to</w:t>
            </w:r>
            <w:r w:rsidRPr="00654B9C">
              <w:rPr>
                <w:spacing w:val="-6"/>
                <w:sz w:val="20"/>
                <w:szCs w:val="20"/>
              </w:rPr>
              <w:t xml:space="preserve"> </w:t>
            </w:r>
            <w:r w:rsidRPr="00654B9C">
              <w:rPr>
                <w:sz w:val="20"/>
                <w:szCs w:val="20"/>
              </w:rPr>
              <w:t>the</w:t>
            </w:r>
            <w:r w:rsidRPr="00654B9C">
              <w:rPr>
                <w:spacing w:val="-9"/>
                <w:sz w:val="20"/>
                <w:szCs w:val="20"/>
              </w:rPr>
              <w:t xml:space="preserve"> </w:t>
            </w:r>
            <w:r w:rsidRPr="00654B9C">
              <w:rPr>
                <w:sz w:val="20"/>
                <w:szCs w:val="20"/>
              </w:rPr>
              <w:t>ongoing</w:t>
            </w:r>
            <w:r w:rsidRPr="00654B9C">
              <w:rPr>
                <w:spacing w:val="-6"/>
                <w:sz w:val="20"/>
                <w:szCs w:val="20"/>
              </w:rPr>
              <w:t xml:space="preserve"> </w:t>
            </w:r>
            <w:r w:rsidRPr="00654B9C">
              <w:rPr>
                <w:sz w:val="20"/>
                <w:szCs w:val="20"/>
              </w:rPr>
              <w:t>COVID-19</w:t>
            </w:r>
            <w:r w:rsidRPr="00654B9C">
              <w:rPr>
                <w:spacing w:val="-6"/>
                <w:sz w:val="20"/>
                <w:szCs w:val="20"/>
              </w:rPr>
              <w:t xml:space="preserve"> </w:t>
            </w:r>
            <w:r w:rsidRPr="00654B9C">
              <w:rPr>
                <w:sz w:val="20"/>
                <w:szCs w:val="20"/>
              </w:rPr>
              <w:t>pandemic,</w:t>
            </w:r>
            <w:r w:rsidRPr="00654B9C">
              <w:rPr>
                <w:spacing w:val="-6"/>
                <w:sz w:val="20"/>
                <w:szCs w:val="20"/>
              </w:rPr>
              <w:t xml:space="preserve"> </w:t>
            </w:r>
            <w:r w:rsidRPr="00654B9C">
              <w:rPr>
                <w:sz w:val="20"/>
                <w:szCs w:val="20"/>
              </w:rPr>
              <w:t>which</w:t>
            </w:r>
          </w:p>
          <w:p w14:paraId="4BD355EA" w14:textId="77777777" w:rsidR="00675EAF" w:rsidRPr="00654B9C" w:rsidRDefault="002A0A21">
            <w:pPr>
              <w:pStyle w:val="TableParagraph"/>
              <w:spacing w:line="230" w:lineRule="exact"/>
              <w:ind w:left="525" w:hanging="1"/>
              <w:rPr>
                <w:sz w:val="20"/>
                <w:szCs w:val="20"/>
              </w:rPr>
            </w:pPr>
            <w:r w:rsidRPr="00654B9C">
              <w:rPr>
                <w:sz w:val="20"/>
                <w:szCs w:val="20"/>
              </w:rPr>
              <w:t>severely</w:t>
            </w:r>
            <w:r w:rsidRPr="00654B9C">
              <w:rPr>
                <w:spacing w:val="-9"/>
                <w:sz w:val="20"/>
                <w:szCs w:val="20"/>
              </w:rPr>
              <w:t xml:space="preserve"> </w:t>
            </w:r>
            <w:r w:rsidRPr="00654B9C">
              <w:rPr>
                <w:sz w:val="20"/>
                <w:szCs w:val="20"/>
              </w:rPr>
              <w:t>interrupted</w:t>
            </w:r>
            <w:r w:rsidRPr="00654B9C">
              <w:rPr>
                <w:spacing w:val="-9"/>
                <w:sz w:val="20"/>
                <w:szCs w:val="20"/>
              </w:rPr>
              <w:t xml:space="preserve"> </w:t>
            </w:r>
            <w:r w:rsidRPr="00654B9C">
              <w:rPr>
                <w:sz w:val="20"/>
                <w:szCs w:val="20"/>
              </w:rPr>
              <w:t>routine</w:t>
            </w:r>
            <w:r w:rsidRPr="00654B9C">
              <w:rPr>
                <w:spacing w:val="-10"/>
                <w:sz w:val="20"/>
                <w:szCs w:val="20"/>
              </w:rPr>
              <w:t xml:space="preserve"> </w:t>
            </w:r>
            <w:r w:rsidRPr="00654B9C">
              <w:rPr>
                <w:sz w:val="20"/>
                <w:szCs w:val="20"/>
              </w:rPr>
              <w:t>immunization</w:t>
            </w:r>
            <w:r w:rsidRPr="00654B9C">
              <w:rPr>
                <w:spacing w:val="-9"/>
                <w:sz w:val="20"/>
                <w:szCs w:val="20"/>
              </w:rPr>
              <w:t xml:space="preserve"> </w:t>
            </w:r>
            <w:r w:rsidRPr="00654B9C">
              <w:rPr>
                <w:sz w:val="20"/>
                <w:szCs w:val="20"/>
              </w:rPr>
              <w:t>services globally,</w:t>
            </w:r>
            <w:r w:rsidRPr="00654B9C">
              <w:rPr>
                <w:spacing w:val="-6"/>
                <w:sz w:val="20"/>
                <w:szCs w:val="20"/>
              </w:rPr>
              <w:t xml:space="preserve"> </w:t>
            </w:r>
            <w:r w:rsidRPr="00654B9C">
              <w:rPr>
                <w:sz w:val="20"/>
                <w:szCs w:val="20"/>
              </w:rPr>
              <w:t>including</w:t>
            </w:r>
            <w:r w:rsidRPr="00654B9C">
              <w:rPr>
                <w:spacing w:val="-7"/>
                <w:sz w:val="20"/>
                <w:szCs w:val="20"/>
              </w:rPr>
              <w:t xml:space="preserve"> </w:t>
            </w:r>
            <w:r w:rsidRPr="00654B9C">
              <w:rPr>
                <w:sz w:val="20"/>
                <w:szCs w:val="20"/>
              </w:rPr>
              <w:t>in</w:t>
            </w:r>
            <w:r w:rsidRPr="00654B9C">
              <w:rPr>
                <w:spacing w:val="-6"/>
                <w:sz w:val="20"/>
                <w:szCs w:val="20"/>
              </w:rPr>
              <w:t xml:space="preserve"> </w:t>
            </w:r>
            <w:r w:rsidRPr="00654B9C">
              <w:rPr>
                <w:sz w:val="20"/>
                <w:szCs w:val="20"/>
              </w:rPr>
              <w:t>sub-Saharan</w:t>
            </w:r>
            <w:r w:rsidRPr="00654B9C">
              <w:rPr>
                <w:spacing w:val="-5"/>
                <w:sz w:val="20"/>
                <w:szCs w:val="20"/>
              </w:rPr>
              <w:t xml:space="preserve"> </w:t>
            </w:r>
            <w:r w:rsidRPr="00654B9C">
              <w:rPr>
                <w:sz w:val="20"/>
                <w:szCs w:val="20"/>
              </w:rPr>
              <w:t>Africa</w:t>
            </w:r>
            <w:r w:rsidRPr="00654B9C">
              <w:rPr>
                <w:spacing w:val="-7"/>
                <w:sz w:val="20"/>
                <w:szCs w:val="20"/>
              </w:rPr>
              <w:t xml:space="preserve"> </w:t>
            </w:r>
            <w:bookmarkEnd w:id="13"/>
            <w:r w:rsidRPr="00654B9C">
              <w:rPr>
                <w:sz w:val="20"/>
                <w:szCs w:val="20"/>
              </w:rPr>
              <w:t>[2].</w:t>
            </w:r>
            <w:r w:rsidRPr="00654B9C">
              <w:rPr>
                <w:spacing w:val="-5"/>
                <w:sz w:val="20"/>
                <w:szCs w:val="20"/>
              </w:rPr>
              <w:t xml:space="preserve"> </w:t>
            </w:r>
            <w:r w:rsidRPr="00654B9C">
              <w:rPr>
                <w:spacing w:val="-4"/>
                <w:sz w:val="20"/>
                <w:szCs w:val="20"/>
              </w:rPr>
              <w:t>This</w:t>
            </w:r>
          </w:p>
        </w:tc>
        <w:tc>
          <w:tcPr>
            <w:tcW w:w="6379" w:type="dxa"/>
          </w:tcPr>
          <w:p w14:paraId="0593D61E" w14:textId="4594C59D" w:rsidR="00675EAF" w:rsidRPr="00654B9C" w:rsidRDefault="00E54645">
            <w:pPr>
              <w:pStyle w:val="TableParagraph"/>
              <w:ind w:left="0"/>
              <w:rPr>
                <w:sz w:val="20"/>
                <w:szCs w:val="20"/>
              </w:rPr>
            </w:pPr>
            <w:r w:rsidRPr="00654B9C">
              <w:rPr>
                <w:sz w:val="20"/>
                <w:szCs w:val="20"/>
              </w:rPr>
              <w:t>We thank the reviewer for these important suggestions. Regarding the individual-level BCG vaccination status of the 42 confirmed TB cases: BCG vaccination status was not consistently documented in the TB register for all confirmed cases, limiting our ability to perform a reliable individual-level comparison. This has been acknowledged as an additional limitation. However, we have strengthened the Discussion by reporting the available data on BCG status among confirmed cases and comparing yearly proportions of unvaccinated cases where data permit.</w:t>
            </w:r>
          </w:p>
        </w:tc>
      </w:tr>
    </w:tbl>
    <w:p w14:paraId="2BF47A46" w14:textId="77777777" w:rsidR="00675EAF" w:rsidRPr="00654B9C" w:rsidRDefault="00675EAF">
      <w:pPr>
        <w:pStyle w:val="TableParagraph"/>
        <w:rPr>
          <w:sz w:val="20"/>
          <w:szCs w:val="20"/>
        </w:rPr>
        <w:sectPr w:rsidR="00675EAF" w:rsidRPr="00654B9C">
          <w:pgSz w:w="16840" w:h="23820"/>
          <w:pgMar w:top="1760" w:right="1417" w:bottom="1756" w:left="1417" w:header="1286" w:footer="1430"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675EAF" w:rsidRPr="00654B9C" w14:paraId="7EBA15AB" w14:textId="77777777">
        <w:trPr>
          <w:trHeight w:val="407"/>
        </w:trPr>
        <w:tc>
          <w:tcPr>
            <w:tcW w:w="4973" w:type="dxa"/>
          </w:tcPr>
          <w:p w14:paraId="5D03AA9E" w14:textId="77777777" w:rsidR="00675EAF" w:rsidRPr="00654B9C" w:rsidRDefault="00675EAF">
            <w:pPr>
              <w:pStyle w:val="TableParagraph"/>
              <w:ind w:left="0"/>
              <w:rPr>
                <w:sz w:val="20"/>
                <w:szCs w:val="20"/>
              </w:rPr>
            </w:pPr>
          </w:p>
        </w:tc>
        <w:tc>
          <w:tcPr>
            <w:tcW w:w="5122" w:type="dxa"/>
          </w:tcPr>
          <w:p w14:paraId="70B54B68" w14:textId="77777777" w:rsidR="00675EAF" w:rsidRPr="00654B9C" w:rsidRDefault="002A0A21">
            <w:pPr>
              <w:pStyle w:val="TableParagraph"/>
              <w:rPr>
                <w:b/>
                <w:sz w:val="20"/>
                <w:szCs w:val="20"/>
              </w:rPr>
            </w:pPr>
            <w:r w:rsidRPr="00654B9C">
              <w:rPr>
                <w:b/>
                <w:sz w:val="20"/>
                <w:szCs w:val="20"/>
              </w:rPr>
              <w:t>Rating</w:t>
            </w:r>
            <w:r w:rsidRPr="00654B9C">
              <w:rPr>
                <w:b/>
                <w:spacing w:val="-3"/>
                <w:sz w:val="20"/>
                <w:szCs w:val="20"/>
              </w:rPr>
              <w:t xml:space="preserve"> </w:t>
            </w:r>
            <w:r w:rsidRPr="00654B9C">
              <w:rPr>
                <w:b/>
                <w:sz w:val="20"/>
                <w:szCs w:val="20"/>
              </w:rPr>
              <w:t>of</w:t>
            </w:r>
            <w:r w:rsidRPr="00654B9C">
              <w:rPr>
                <w:b/>
                <w:spacing w:val="-3"/>
                <w:sz w:val="20"/>
                <w:szCs w:val="20"/>
              </w:rPr>
              <w:t xml:space="preserve"> </w:t>
            </w:r>
            <w:r w:rsidRPr="00654B9C">
              <w:rPr>
                <w:b/>
                <w:sz w:val="20"/>
                <w:szCs w:val="20"/>
              </w:rPr>
              <w:t>the</w:t>
            </w:r>
            <w:r w:rsidRPr="00654B9C">
              <w:rPr>
                <w:b/>
                <w:spacing w:val="-4"/>
                <w:sz w:val="20"/>
                <w:szCs w:val="20"/>
              </w:rPr>
              <w:t xml:space="preserve"> </w:t>
            </w:r>
            <w:r w:rsidRPr="00654B9C">
              <w:rPr>
                <w:b/>
                <w:spacing w:val="-2"/>
                <w:sz w:val="20"/>
                <w:szCs w:val="20"/>
              </w:rPr>
              <w:t>Reviewers</w:t>
            </w:r>
          </w:p>
        </w:tc>
        <w:tc>
          <w:tcPr>
            <w:tcW w:w="3797" w:type="dxa"/>
          </w:tcPr>
          <w:p w14:paraId="761AD714" w14:textId="77777777" w:rsidR="00675EAF" w:rsidRPr="00654B9C" w:rsidRDefault="002A0A21">
            <w:pPr>
              <w:pStyle w:val="TableParagraph"/>
              <w:rPr>
                <w:b/>
                <w:sz w:val="20"/>
                <w:szCs w:val="20"/>
              </w:rPr>
            </w:pPr>
            <w:r w:rsidRPr="00654B9C">
              <w:rPr>
                <w:b/>
                <w:sz w:val="20"/>
                <w:szCs w:val="20"/>
              </w:rPr>
              <w:t>Author’s</w:t>
            </w:r>
            <w:r w:rsidRPr="00654B9C">
              <w:rPr>
                <w:b/>
                <w:spacing w:val="-12"/>
                <w:sz w:val="20"/>
                <w:szCs w:val="20"/>
              </w:rPr>
              <w:t xml:space="preserve"> </w:t>
            </w:r>
            <w:r w:rsidRPr="00654B9C">
              <w:rPr>
                <w:b/>
                <w:spacing w:val="-2"/>
                <w:sz w:val="20"/>
                <w:szCs w:val="20"/>
              </w:rPr>
              <w:t>Feedback</w:t>
            </w:r>
          </w:p>
        </w:tc>
      </w:tr>
      <w:tr w:rsidR="00675EAF" w:rsidRPr="00654B9C" w14:paraId="410303A8" w14:textId="77777777">
        <w:trPr>
          <w:trHeight w:val="1610"/>
        </w:trPr>
        <w:tc>
          <w:tcPr>
            <w:tcW w:w="4973" w:type="dxa"/>
          </w:tcPr>
          <w:p w14:paraId="43DE479E" w14:textId="77777777" w:rsidR="00675EAF" w:rsidRPr="00654B9C" w:rsidRDefault="00675EAF">
            <w:pPr>
              <w:pStyle w:val="TableParagraph"/>
              <w:ind w:left="0"/>
              <w:rPr>
                <w:sz w:val="20"/>
                <w:szCs w:val="20"/>
              </w:rPr>
            </w:pPr>
          </w:p>
        </w:tc>
        <w:tc>
          <w:tcPr>
            <w:tcW w:w="5122" w:type="dxa"/>
          </w:tcPr>
          <w:p w14:paraId="416E5409" w14:textId="77777777" w:rsidR="00675EAF" w:rsidRPr="00654B9C" w:rsidRDefault="002A0A21">
            <w:pPr>
              <w:pStyle w:val="TableParagraph"/>
              <w:ind w:left="525" w:right="71"/>
              <w:rPr>
                <w:sz w:val="20"/>
                <w:szCs w:val="20"/>
              </w:rPr>
            </w:pPr>
            <w:r w:rsidRPr="00654B9C">
              <w:rPr>
                <w:sz w:val="20"/>
                <w:szCs w:val="20"/>
              </w:rPr>
              <w:t>explanation may be further contextualized by evidence from a multi-country review conducted during the pandemic, which reported particularly low vaccine acceptance in Cameroon (15%), suggesting that hesitancy</w:t>
            </w:r>
            <w:r w:rsidRPr="00654B9C">
              <w:rPr>
                <w:spacing w:val="-4"/>
                <w:sz w:val="20"/>
                <w:szCs w:val="20"/>
              </w:rPr>
              <w:t xml:space="preserve"> </w:t>
            </w:r>
            <w:r w:rsidRPr="00654B9C">
              <w:rPr>
                <w:sz w:val="20"/>
                <w:szCs w:val="20"/>
              </w:rPr>
              <w:t>and</w:t>
            </w:r>
            <w:r w:rsidRPr="00654B9C">
              <w:rPr>
                <w:spacing w:val="-6"/>
                <w:sz w:val="20"/>
                <w:szCs w:val="20"/>
              </w:rPr>
              <w:t xml:space="preserve"> </w:t>
            </w:r>
            <w:r w:rsidRPr="00654B9C">
              <w:rPr>
                <w:sz w:val="20"/>
                <w:szCs w:val="20"/>
              </w:rPr>
              <w:t>reduced</w:t>
            </w:r>
            <w:r w:rsidRPr="00654B9C">
              <w:rPr>
                <w:spacing w:val="-4"/>
                <w:sz w:val="20"/>
                <w:szCs w:val="20"/>
              </w:rPr>
              <w:t xml:space="preserve"> </w:t>
            </w:r>
            <w:r w:rsidRPr="00654B9C">
              <w:rPr>
                <w:sz w:val="20"/>
                <w:szCs w:val="20"/>
              </w:rPr>
              <w:t>public</w:t>
            </w:r>
            <w:r w:rsidRPr="00654B9C">
              <w:rPr>
                <w:spacing w:val="-7"/>
                <w:sz w:val="20"/>
                <w:szCs w:val="20"/>
              </w:rPr>
              <w:t xml:space="preserve"> </w:t>
            </w:r>
            <w:r w:rsidRPr="00654B9C">
              <w:rPr>
                <w:sz w:val="20"/>
                <w:szCs w:val="20"/>
              </w:rPr>
              <w:t>confidence</w:t>
            </w:r>
            <w:r w:rsidRPr="00654B9C">
              <w:rPr>
                <w:spacing w:val="-7"/>
                <w:sz w:val="20"/>
                <w:szCs w:val="20"/>
              </w:rPr>
              <w:t xml:space="preserve"> </w:t>
            </w:r>
            <w:r w:rsidRPr="00654B9C">
              <w:rPr>
                <w:sz w:val="20"/>
                <w:szCs w:val="20"/>
              </w:rPr>
              <w:t>may</w:t>
            </w:r>
            <w:r w:rsidRPr="00654B9C">
              <w:rPr>
                <w:spacing w:val="-4"/>
                <w:sz w:val="20"/>
                <w:szCs w:val="20"/>
              </w:rPr>
              <w:t xml:space="preserve"> </w:t>
            </w:r>
            <w:r w:rsidRPr="00654B9C">
              <w:rPr>
                <w:sz w:val="20"/>
                <w:szCs w:val="20"/>
              </w:rPr>
              <w:t>also</w:t>
            </w:r>
            <w:r w:rsidRPr="00654B9C">
              <w:rPr>
                <w:spacing w:val="-6"/>
                <w:sz w:val="20"/>
                <w:szCs w:val="20"/>
              </w:rPr>
              <w:t xml:space="preserve"> </w:t>
            </w:r>
            <w:r w:rsidRPr="00654B9C">
              <w:rPr>
                <w:sz w:val="20"/>
                <w:szCs w:val="20"/>
              </w:rPr>
              <w:t>have</w:t>
            </w:r>
          </w:p>
          <w:p w14:paraId="409ABCBA" w14:textId="77777777" w:rsidR="00675EAF" w:rsidRPr="00654B9C" w:rsidRDefault="002A0A21">
            <w:pPr>
              <w:pStyle w:val="TableParagraph"/>
              <w:spacing w:line="228" w:lineRule="exact"/>
              <w:ind w:left="525"/>
              <w:rPr>
                <w:sz w:val="20"/>
                <w:szCs w:val="20"/>
              </w:rPr>
            </w:pPr>
            <w:r w:rsidRPr="00654B9C">
              <w:rPr>
                <w:sz w:val="20"/>
                <w:szCs w:val="20"/>
              </w:rPr>
              <w:t>influenced</w:t>
            </w:r>
            <w:r w:rsidRPr="00654B9C">
              <w:rPr>
                <w:spacing w:val="-7"/>
                <w:sz w:val="20"/>
                <w:szCs w:val="20"/>
              </w:rPr>
              <w:t xml:space="preserve"> </w:t>
            </w:r>
            <w:r w:rsidRPr="00654B9C">
              <w:rPr>
                <w:sz w:val="20"/>
                <w:szCs w:val="20"/>
              </w:rPr>
              <w:t>immunization</w:t>
            </w:r>
            <w:r w:rsidRPr="00654B9C">
              <w:rPr>
                <w:spacing w:val="-7"/>
                <w:sz w:val="20"/>
                <w:szCs w:val="20"/>
              </w:rPr>
              <w:t xml:space="preserve"> </w:t>
            </w:r>
            <w:r w:rsidRPr="00654B9C">
              <w:rPr>
                <w:sz w:val="20"/>
                <w:szCs w:val="20"/>
              </w:rPr>
              <w:t>uptake</w:t>
            </w:r>
            <w:r w:rsidRPr="00654B9C">
              <w:rPr>
                <w:spacing w:val="-8"/>
                <w:sz w:val="20"/>
                <w:szCs w:val="20"/>
              </w:rPr>
              <w:t xml:space="preserve"> </w:t>
            </w:r>
            <w:r w:rsidRPr="00654B9C">
              <w:rPr>
                <w:sz w:val="20"/>
                <w:szCs w:val="20"/>
              </w:rPr>
              <w:t>during</w:t>
            </w:r>
            <w:r w:rsidRPr="00654B9C">
              <w:rPr>
                <w:spacing w:val="-7"/>
                <w:sz w:val="20"/>
                <w:szCs w:val="20"/>
              </w:rPr>
              <w:t xml:space="preserve"> </w:t>
            </w:r>
            <w:r w:rsidRPr="00654B9C">
              <w:rPr>
                <w:sz w:val="20"/>
                <w:szCs w:val="20"/>
              </w:rPr>
              <w:t>this</w:t>
            </w:r>
            <w:r w:rsidRPr="00654B9C">
              <w:rPr>
                <w:spacing w:val="-9"/>
                <w:sz w:val="20"/>
                <w:szCs w:val="20"/>
              </w:rPr>
              <w:t xml:space="preserve"> </w:t>
            </w:r>
            <w:r w:rsidRPr="00654B9C">
              <w:rPr>
                <w:sz w:val="20"/>
                <w:szCs w:val="20"/>
              </w:rPr>
              <w:t xml:space="preserve">period </w:t>
            </w:r>
            <w:r w:rsidRPr="00654B9C">
              <w:rPr>
                <w:spacing w:val="-2"/>
                <w:sz w:val="20"/>
                <w:szCs w:val="20"/>
              </w:rPr>
              <w:t>(</w:t>
            </w:r>
            <w:hyperlink r:id="rId11">
              <w:r w:rsidRPr="00654B9C">
                <w:rPr>
                  <w:color w:val="0000FF"/>
                  <w:spacing w:val="-2"/>
                  <w:sz w:val="20"/>
                  <w:szCs w:val="20"/>
                  <w:u w:val="single" w:color="0000FF"/>
                </w:rPr>
                <w:t>https://doi.org/10.2147/JMDH.S347669</w:t>
              </w:r>
            </w:hyperlink>
            <w:r w:rsidRPr="00654B9C">
              <w:rPr>
                <w:spacing w:val="-2"/>
                <w:sz w:val="20"/>
                <w:szCs w:val="20"/>
              </w:rPr>
              <w:t>)”</w:t>
            </w:r>
          </w:p>
        </w:tc>
        <w:tc>
          <w:tcPr>
            <w:tcW w:w="3797" w:type="dxa"/>
          </w:tcPr>
          <w:p w14:paraId="0B471526" w14:textId="77777777" w:rsidR="00675EAF" w:rsidRPr="00654B9C" w:rsidRDefault="00675EAF">
            <w:pPr>
              <w:pStyle w:val="TableParagraph"/>
              <w:ind w:left="0"/>
              <w:rPr>
                <w:sz w:val="20"/>
                <w:szCs w:val="20"/>
              </w:rPr>
            </w:pPr>
          </w:p>
        </w:tc>
      </w:tr>
      <w:tr w:rsidR="00675EAF" w:rsidRPr="00654B9C" w14:paraId="06FB4528" w14:textId="77777777">
        <w:trPr>
          <w:trHeight w:val="2773"/>
        </w:trPr>
        <w:tc>
          <w:tcPr>
            <w:tcW w:w="4973" w:type="dxa"/>
          </w:tcPr>
          <w:p w14:paraId="2BB02E5B" w14:textId="77777777" w:rsidR="00675EAF" w:rsidRPr="00654B9C" w:rsidRDefault="002A0A21">
            <w:pPr>
              <w:pStyle w:val="TableParagraph"/>
              <w:rPr>
                <w:b/>
                <w:sz w:val="20"/>
                <w:szCs w:val="20"/>
              </w:rPr>
            </w:pPr>
            <w:r w:rsidRPr="00654B9C">
              <w:rPr>
                <w:b/>
                <w:sz w:val="20"/>
                <w:szCs w:val="20"/>
              </w:rPr>
              <w:t>12.</w:t>
            </w:r>
            <w:r w:rsidRPr="00654B9C">
              <w:rPr>
                <w:b/>
                <w:spacing w:val="-4"/>
                <w:sz w:val="20"/>
                <w:szCs w:val="20"/>
              </w:rPr>
              <w:t xml:space="preserve"> </w:t>
            </w:r>
            <w:r w:rsidRPr="00654B9C">
              <w:rPr>
                <w:b/>
                <w:sz w:val="20"/>
                <w:szCs w:val="20"/>
              </w:rPr>
              <w:t>Are</w:t>
            </w:r>
            <w:r w:rsidRPr="00654B9C">
              <w:rPr>
                <w:b/>
                <w:spacing w:val="-5"/>
                <w:sz w:val="20"/>
                <w:szCs w:val="20"/>
              </w:rPr>
              <w:t xml:space="preserve"> </w:t>
            </w:r>
            <w:r w:rsidRPr="00654B9C">
              <w:rPr>
                <w:b/>
                <w:sz w:val="20"/>
                <w:szCs w:val="20"/>
              </w:rPr>
              <w:t>the</w:t>
            </w:r>
            <w:r w:rsidRPr="00654B9C">
              <w:rPr>
                <w:b/>
                <w:spacing w:val="-5"/>
                <w:sz w:val="20"/>
                <w:szCs w:val="20"/>
              </w:rPr>
              <w:t xml:space="preserve"> </w:t>
            </w:r>
            <w:r w:rsidRPr="00654B9C">
              <w:rPr>
                <w:b/>
                <w:sz w:val="20"/>
                <w:szCs w:val="20"/>
              </w:rPr>
              <w:t>conclusions</w:t>
            </w:r>
            <w:r w:rsidRPr="00654B9C">
              <w:rPr>
                <w:b/>
                <w:spacing w:val="-6"/>
                <w:sz w:val="20"/>
                <w:szCs w:val="20"/>
              </w:rPr>
              <w:t xml:space="preserve"> </w:t>
            </w:r>
            <w:r w:rsidRPr="00654B9C">
              <w:rPr>
                <w:b/>
                <w:sz w:val="20"/>
                <w:szCs w:val="20"/>
              </w:rPr>
              <w:t>supported</w:t>
            </w:r>
            <w:r w:rsidRPr="00654B9C">
              <w:rPr>
                <w:b/>
                <w:spacing w:val="-4"/>
                <w:sz w:val="20"/>
                <w:szCs w:val="20"/>
              </w:rPr>
              <w:t xml:space="preserve"> </w:t>
            </w:r>
            <w:r w:rsidRPr="00654B9C">
              <w:rPr>
                <w:b/>
                <w:sz w:val="20"/>
                <w:szCs w:val="20"/>
              </w:rPr>
              <w:t>by</w:t>
            </w:r>
            <w:r w:rsidRPr="00654B9C">
              <w:rPr>
                <w:b/>
                <w:spacing w:val="-4"/>
                <w:sz w:val="20"/>
                <w:szCs w:val="20"/>
              </w:rPr>
              <w:t xml:space="preserve"> </w:t>
            </w:r>
            <w:r w:rsidRPr="00654B9C">
              <w:rPr>
                <w:b/>
                <w:sz w:val="20"/>
                <w:szCs w:val="20"/>
              </w:rPr>
              <w:t>the</w:t>
            </w:r>
            <w:r w:rsidRPr="00654B9C">
              <w:rPr>
                <w:b/>
                <w:spacing w:val="-5"/>
                <w:sz w:val="20"/>
                <w:szCs w:val="20"/>
              </w:rPr>
              <w:t xml:space="preserve"> </w:t>
            </w:r>
            <w:r w:rsidRPr="00654B9C">
              <w:rPr>
                <w:b/>
                <w:spacing w:val="-4"/>
                <w:sz w:val="20"/>
                <w:szCs w:val="20"/>
              </w:rPr>
              <w:t>data?</w:t>
            </w:r>
          </w:p>
          <w:p w14:paraId="20EF293C" w14:textId="77777777" w:rsidR="00675EAF" w:rsidRPr="00654B9C" w:rsidRDefault="002A0A21">
            <w:pPr>
              <w:pStyle w:val="TableParagraph"/>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120DA3EA" w14:textId="77777777" w:rsidR="00675EAF" w:rsidRPr="00654B9C" w:rsidRDefault="002A0A21">
            <w:pPr>
              <w:pStyle w:val="TableParagraph"/>
              <w:spacing w:before="1"/>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5122" w:type="dxa"/>
          </w:tcPr>
          <w:p w14:paraId="3055F591" w14:textId="77777777" w:rsidR="00675EAF" w:rsidRPr="00654B9C" w:rsidRDefault="002A0A21">
            <w:pPr>
              <w:pStyle w:val="TableParagraph"/>
              <w:numPr>
                <w:ilvl w:val="0"/>
                <w:numId w:val="4"/>
              </w:numPr>
              <w:tabs>
                <w:tab w:val="left" w:pos="524"/>
              </w:tabs>
              <w:ind w:right="139"/>
              <w:rPr>
                <w:sz w:val="20"/>
                <w:szCs w:val="20"/>
              </w:rPr>
            </w:pPr>
            <w:r w:rsidRPr="00654B9C">
              <w:rPr>
                <w:sz w:val="20"/>
                <w:szCs w:val="20"/>
              </w:rPr>
              <w:t>Please revise the conclusion to describe the BCG coverage and pediatric TB findings as highly variable and fluctuating across the study years, rather than as overall</w:t>
            </w:r>
            <w:r w:rsidRPr="00654B9C">
              <w:rPr>
                <w:spacing w:val="-5"/>
                <w:sz w:val="20"/>
                <w:szCs w:val="20"/>
              </w:rPr>
              <w:t xml:space="preserve"> </w:t>
            </w:r>
            <w:r w:rsidRPr="00654B9C">
              <w:rPr>
                <w:sz w:val="20"/>
                <w:szCs w:val="20"/>
              </w:rPr>
              <w:t>increasing</w:t>
            </w:r>
            <w:r w:rsidRPr="00654B9C">
              <w:rPr>
                <w:spacing w:val="-5"/>
                <w:sz w:val="20"/>
                <w:szCs w:val="20"/>
              </w:rPr>
              <w:t xml:space="preserve"> </w:t>
            </w:r>
            <w:r w:rsidRPr="00654B9C">
              <w:rPr>
                <w:sz w:val="20"/>
                <w:szCs w:val="20"/>
              </w:rPr>
              <w:t>trends,</w:t>
            </w:r>
            <w:r w:rsidRPr="00654B9C">
              <w:rPr>
                <w:spacing w:val="-5"/>
                <w:sz w:val="20"/>
                <w:szCs w:val="20"/>
              </w:rPr>
              <w:t xml:space="preserve"> </w:t>
            </w:r>
            <w:r w:rsidRPr="00654B9C">
              <w:rPr>
                <w:sz w:val="20"/>
                <w:szCs w:val="20"/>
              </w:rPr>
              <w:t>since</w:t>
            </w:r>
            <w:r w:rsidRPr="00654B9C">
              <w:rPr>
                <w:spacing w:val="-5"/>
                <w:sz w:val="20"/>
                <w:szCs w:val="20"/>
              </w:rPr>
              <w:t xml:space="preserve"> </w:t>
            </w:r>
            <w:r w:rsidRPr="00654B9C">
              <w:rPr>
                <w:sz w:val="20"/>
                <w:szCs w:val="20"/>
              </w:rPr>
              <w:t>the</w:t>
            </w:r>
            <w:r w:rsidRPr="00654B9C">
              <w:rPr>
                <w:spacing w:val="-5"/>
                <w:sz w:val="20"/>
                <w:szCs w:val="20"/>
              </w:rPr>
              <w:t xml:space="preserve"> </w:t>
            </w:r>
            <w:r w:rsidRPr="00654B9C">
              <w:rPr>
                <w:sz w:val="20"/>
                <w:szCs w:val="20"/>
              </w:rPr>
              <w:t>presented</w:t>
            </w:r>
            <w:r w:rsidRPr="00654B9C">
              <w:rPr>
                <w:spacing w:val="-6"/>
                <w:sz w:val="20"/>
                <w:szCs w:val="20"/>
              </w:rPr>
              <w:t xml:space="preserve"> </w:t>
            </w:r>
            <w:r w:rsidRPr="00654B9C">
              <w:rPr>
                <w:sz w:val="20"/>
                <w:szCs w:val="20"/>
              </w:rPr>
              <w:t>data</w:t>
            </w:r>
            <w:r w:rsidRPr="00654B9C">
              <w:rPr>
                <w:spacing w:val="-5"/>
                <w:sz w:val="20"/>
                <w:szCs w:val="20"/>
              </w:rPr>
              <w:t xml:space="preserve"> </w:t>
            </w:r>
            <w:r w:rsidRPr="00654B9C">
              <w:rPr>
                <w:sz w:val="20"/>
                <w:szCs w:val="20"/>
              </w:rPr>
              <w:t>show marked year-to-year volatility with sharp rises and declines. Suggestion: “</w:t>
            </w:r>
            <w:bookmarkStart w:id="14" w:name="_Hlk228277150"/>
            <w:r w:rsidRPr="00654B9C">
              <w:rPr>
                <w:sz w:val="20"/>
                <w:szCs w:val="20"/>
              </w:rPr>
              <w:t>Overall, BCG vaccination coverage and hospital-recorded pediatric tuberculosis rates showed marked year-to-year fluctuations during 2020–2024, highlighting potential variability in immunization continuity, healthcare access,</w:t>
            </w:r>
          </w:p>
          <w:p w14:paraId="6CBA7FEF" w14:textId="77777777" w:rsidR="00675EAF" w:rsidRPr="00654B9C" w:rsidRDefault="002A0A21">
            <w:pPr>
              <w:pStyle w:val="TableParagraph"/>
              <w:spacing w:line="228" w:lineRule="exact"/>
              <w:ind w:left="525" w:hanging="1"/>
              <w:rPr>
                <w:sz w:val="20"/>
                <w:szCs w:val="20"/>
              </w:rPr>
            </w:pPr>
            <w:r w:rsidRPr="00654B9C">
              <w:rPr>
                <w:sz w:val="20"/>
                <w:szCs w:val="20"/>
              </w:rPr>
              <w:t>surveillance</w:t>
            </w:r>
            <w:r w:rsidRPr="00654B9C">
              <w:rPr>
                <w:spacing w:val="-8"/>
                <w:sz w:val="20"/>
                <w:szCs w:val="20"/>
              </w:rPr>
              <w:t xml:space="preserve"> </w:t>
            </w:r>
            <w:r w:rsidRPr="00654B9C">
              <w:rPr>
                <w:sz w:val="20"/>
                <w:szCs w:val="20"/>
              </w:rPr>
              <w:t>systems,</w:t>
            </w:r>
            <w:r w:rsidRPr="00654B9C">
              <w:rPr>
                <w:spacing w:val="-7"/>
                <w:sz w:val="20"/>
                <w:szCs w:val="20"/>
              </w:rPr>
              <w:t xml:space="preserve"> </w:t>
            </w:r>
            <w:r w:rsidRPr="00654B9C">
              <w:rPr>
                <w:sz w:val="20"/>
                <w:szCs w:val="20"/>
              </w:rPr>
              <w:t>and</w:t>
            </w:r>
            <w:r w:rsidRPr="00654B9C">
              <w:rPr>
                <w:spacing w:val="-7"/>
                <w:sz w:val="20"/>
                <w:szCs w:val="20"/>
              </w:rPr>
              <w:t xml:space="preserve"> </w:t>
            </w:r>
            <w:r w:rsidRPr="00654B9C">
              <w:rPr>
                <w:sz w:val="20"/>
                <w:szCs w:val="20"/>
              </w:rPr>
              <w:t>other</w:t>
            </w:r>
            <w:r w:rsidRPr="00654B9C">
              <w:rPr>
                <w:spacing w:val="-7"/>
                <w:sz w:val="20"/>
                <w:szCs w:val="20"/>
              </w:rPr>
              <w:t xml:space="preserve"> </w:t>
            </w:r>
            <w:r w:rsidRPr="00654B9C">
              <w:rPr>
                <w:sz w:val="20"/>
                <w:szCs w:val="20"/>
              </w:rPr>
              <w:t>factors</w:t>
            </w:r>
            <w:r w:rsidRPr="00654B9C">
              <w:rPr>
                <w:spacing w:val="-8"/>
                <w:sz w:val="20"/>
                <w:szCs w:val="20"/>
              </w:rPr>
              <w:t xml:space="preserve"> </w:t>
            </w:r>
            <w:r w:rsidRPr="00654B9C">
              <w:rPr>
                <w:sz w:val="20"/>
                <w:szCs w:val="20"/>
              </w:rPr>
              <w:t>influencing childhood TB burden in this setting</w:t>
            </w:r>
            <w:bookmarkEnd w:id="14"/>
            <w:r w:rsidRPr="00654B9C">
              <w:rPr>
                <w:sz w:val="20"/>
                <w:szCs w:val="20"/>
              </w:rPr>
              <w:t>”</w:t>
            </w:r>
          </w:p>
        </w:tc>
        <w:tc>
          <w:tcPr>
            <w:tcW w:w="3797" w:type="dxa"/>
          </w:tcPr>
          <w:p w14:paraId="49CADFDF" w14:textId="13907A30" w:rsidR="00675EAF" w:rsidRPr="00654B9C" w:rsidRDefault="004B6790">
            <w:pPr>
              <w:pStyle w:val="TableParagraph"/>
              <w:ind w:left="0"/>
              <w:rPr>
                <w:sz w:val="20"/>
                <w:szCs w:val="20"/>
              </w:rPr>
            </w:pPr>
            <w:r w:rsidRPr="00654B9C">
              <w:rPr>
                <w:sz w:val="20"/>
                <w:szCs w:val="20"/>
              </w:rPr>
              <w:t>We fully agree with this important observation. The conclusion has been revised to accurately describe the marked year-to-year fluctuations in both BCG coverage and TB prevalence, avoiding any implication of a simple directional trend. The revised conclusion now reads: “Overall, BCG vaccination coverage and hospital-recorded pediatric TB rates showed marked year-to-year fluctuations during 2020–2024, highlighting potential variability in immunization continuity, healthcare access, surveillance capacity, and other factors influencing childhood TB burden in this setting.”</w:t>
            </w:r>
          </w:p>
        </w:tc>
      </w:tr>
      <w:tr w:rsidR="00675EAF" w:rsidRPr="00654B9C" w14:paraId="4561772D" w14:textId="77777777">
        <w:trPr>
          <w:trHeight w:val="1166"/>
        </w:trPr>
        <w:tc>
          <w:tcPr>
            <w:tcW w:w="4973" w:type="dxa"/>
          </w:tcPr>
          <w:p w14:paraId="7098CC85" w14:textId="77777777" w:rsidR="00675EAF" w:rsidRPr="00654B9C" w:rsidRDefault="002A0A21">
            <w:pPr>
              <w:pStyle w:val="TableParagraph"/>
              <w:rPr>
                <w:b/>
                <w:sz w:val="20"/>
                <w:szCs w:val="20"/>
              </w:rPr>
            </w:pPr>
            <w:r w:rsidRPr="00654B9C">
              <w:rPr>
                <w:b/>
                <w:sz w:val="20"/>
                <w:szCs w:val="20"/>
              </w:rPr>
              <w:t>13.</w:t>
            </w:r>
            <w:r w:rsidRPr="00654B9C">
              <w:rPr>
                <w:b/>
                <w:spacing w:val="-4"/>
                <w:sz w:val="20"/>
                <w:szCs w:val="20"/>
              </w:rPr>
              <w:t xml:space="preserve"> </w:t>
            </w:r>
            <w:r w:rsidRPr="00654B9C">
              <w:rPr>
                <w:b/>
                <w:sz w:val="20"/>
                <w:szCs w:val="20"/>
              </w:rPr>
              <w:t>Are</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limitations</w:t>
            </w:r>
            <w:r w:rsidRPr="00654B9C">
              <w:rPr>
                <w:b/>
                <w:spacing w:val="-6"/>
                <w:sz w:val="20"/>
                <w:szCs w:val="20"/>
              </w:rPr>
              <w:t xml:space="preserve"> </w:t>
            </w:r>
            <w:r w:rsidRPr="00654B9C">
              <w:rPr>
                <w:b/>
                <w:sz w:val="20"/>
                <w:szCs w:val="20"/>
              </w:rPr>
              <w:t>of</w:t>
            </w:r>
            <w:r w:rsidRPr="00654B9C">
              <w:rPr>
                <w:b/>
                <w:spacing w:val="-6"/>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study</w:t>
            </w:r>
            <w:r w:rsidRPr="00654B9C">
              <w:rPr>
                <w:b/>
                <w:spacing w:val="-4"/>
                <w:sz w:val="20"/>
                <w:szCs w:val="20"/>
              </w:rPr>
              <w:t xml:space="preserve"> </w:t>
            </w:r>
            <w:r w:rsidRPr="00654B9C">
              <w:rPr>
                <w:b/>
                <w:spacing w:val="-2"/>
                <w:sz w:val="20"/>
                <w:szCs w:val="20"/>
              </w:rPr>
              <w:t>discussed?</w:t>
            </w:r>
          </w:p>
          <w:p w14:paraId="30EB04FA" w14:textId="77777777" w:rsidR="00675EAF" w:rsidRPr="00654B9C" w:rsidRDefault="002A0A21">
            <w:pPr>
              <w:pStyle w:val="TableParagraph"/>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432AABA2" w14:textId="77777777" w:rsidR="00675EAF" w:rsidRPr="00654B9C" w:rsidRDefault="002A0A21">
            <w:pPr>
              <w:pStyle w:val="TableParagraph"/>
              <w:spacing w:before="1"/>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 N/A = Not Applicable</w:t>
            </w:r>
          </w:p>
        </w:tc>
        <w:tc>
          <w:tcPr>
            <w:tcW w:w="5122" w:type="dxa"/>
          </w:tcPr>
          <w:p w14:paraId="57074443" w14:textId="77777777" w:rsidR="00675EAF" w:rsidRPr="00654B9C" w:rsidRDefault="002A0A21">
            <w:pPr>
              <w:pStyle w:val="TableParagraph"/>
              <w:numPr>
                <w:ilvl w:val="0"/>
                <w:numId w:val="3"/>
              </w:numPr>
              <w:tabs>
                <w:tab w:val="left" w:pos="525"/>
              </w:tabs>
              <w:spacing w:line="230" w:lineRule="exact"/>
              <w:ind w:right="186"/>
              <w:rPr>
                <w:sz w:val="20"/>
                <w:szCs w:val="20"/>
              </w:rPr>
            </w:pPr>
            <w:r w:rsidRPr="00654B9C">
              <w:rPr>
                <w:sz w:val="20"/>
                <w:szCs w:val="20"/>
              </w:rPr>
              <w:t>Please expand limitations section to include additional important limitations such as the single-center retrospective</w:t>
            </w:r>
            <w:r w:rsidRPr="00654B9C">
              <w:rPr>
                <w:spacing w:val="-9"/>
                <w:sz w:val="20"/>
                <w:szCs w:val="20"/>
              </w:rPr>
              <w:t xml:space="preserve"> </w:t>
            </w:r>
            <w:r w:rsidRPr="00654B9C">
              <w:rPr>
                <w:sz w:val="20"/>
                <w:szCs w:val="20"/>
              </w:rPr>
              <w:t>design,</w:t>
            </w:r>
            <w:r w:rsidRPr="00654B9C">
              <w:rPr>
                <w:spacing w:val="-11"/>
                <w:sz w:val="20"/>
                <w:szCs w:val="20"/>
              </w:rPr>
              <w:t xml:space="preserve"> </w:t>
            </w:r>
            <w:r w:rsidRPr="00654B9C">
              <w:rPr>
                <w:sz w:val="20"/>
                <w:szCs w:val="20"/>
              </w:rPr>
              <w:t>unclear</w:t>
            </w:r>
            <w:r w:rsidRPr="00654B9C">
              <w:rPr>
                <w:spacing w:val="-11"/>
                <w:sz w:val="20"/>
                <w:szCs w:val="20"/>
              </w:rPr>
              <w:t xml:space="preserve"> </w:t>
            </w:r>
            <w:r w:rsidRPr="00654B9C">
              <w:rPr>
                <w:sz w:val="20"/>
                <w:szCs w:val="20"/>
              </w:rPr>
              <w:t>prevalence</w:t>
            </w:r>
            <w:r w:rsidRPr="00654B9C">
              <w:rPr>
                <w:spacing w:val="-9"/>
                <w:sz w:val="20"/>
                <w:szCs w:val="20"/>
              </w:rPr>
              <w:t xml:space="preserve"> </w:t>
            </w:r>
            <w:r w:rsidRPr="00654B9C">
              <w:rPr>
                <w:sz w:val="20"/>
                <w:szCs w:val="20"/>
              </w:rPr>
              <w:t>denominators, possible record inaccuracies, and inability to establish causality from temporal trends</w:t>
            </w:r>
          </w:p>
        </w:tc>
        <w:tc>
          <w:tcPr>
            <w:tcW w:w="3797" w:type="dxa"/>
          </w:tcPr>
          <w:p w14:paraId="4CD29315" w14:textId="2F7AEFB7" w:rsidR="00675EAF" w:rsidRPr="00654B9C" w:rsidRDefault="005D6EF5">
            <w:pPr>
              <w:pStyle w:val="TableParagraph"/>
              <w:ind w:left="0"/>
              <w:rPr>
                <w:sz w:val="20"/>
                <w:szCs w:val="20"/>
              </w:rPr>
            </w:pPr>
            <w:r w:rsidRPr="00654B9C">
              <w:rPr>
                <w:sz w:val="20"/>
                <w:szCs w:val="20"/>
              </w:rPr>
              <w:t>We thank the reviewer for this important recommendation. The limitations paragraph in the Discussion has been substantially expanded</w:t>
            </w:r>
          </w:p>
        </w:tc>
      </w:tr>
      <w:tr w:rsidR="00675EAF" w:rsidRPr="00654B9C" w14:paraId="70343F19" w14:textId="77777777">
        <w:trPr>
          <w:trHeight w:val="1379"/>
        </w:trPr>
        <w:tc>
          <w:tcPr>
            <w:tcW w:w="4973" w:type="dxa"/>
          </w:tcPr>
          <w:p w14:paraId="4725DE6D" w14:textId="77777777" w:rsidR="00675EAF" w:rsidRPr="00654B9C" w:rsidRDefault="002A0A21">
            <w:pPr>
              <w:pStyle w:val="TableParagraph"/>
              <w:rPr>
                <w:b/>
                <w:sz w:val="20"/>
                <w:szCs w:val="20"/>
              </w:rPr>
            </w:pPr>
            <w:r w:rsidRPr="00654B9C">
              <w:rPr>
                <w:b/>
                <w:sz w:val="20"/>
                <w:szCs w:val="20"/>
              </w:rPr>
              <w:t>14.</w:t>
            </w:r>
            <w:r w:rsidRPr="00654B9C">
              <w:rPr>
                <w:b/>
                <w:spacing w:val="-5"/>
                <w:sz w:val="20"/>
                <w:szCs w:val="20"/>
              </w:rPr>
              <w:t xml:space="preserve"> </w:t>
            </w:r>
            <w:r w:rsidRPr="00654B9C">
              <w:rPr>
                <w:b/>
                <w:sz w:val="20"/>
                <w:szCs w:val="20"/>
              </w:rPr>
              <w:t>Are</w:t>
            </w:r>
            <w:r w:rsidRPr="00654B9C">
              <w:rPr>
                <w:b/>
                <w:spacing w:val="-6"/>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references</w:t>
            </w:r>
            <w:r w:rsidRPr="00654B9C">
              <w:rPr>
                <w:b/>
                <w:spacing w:val="-7"/>
                <w:sz w:val="20"/>
                <w:szCs w:val="20"/>
              </w:rPr>
              <w:t xml:space="preserve"> </w:t>
            </w:r>
            <w:r w:rsidRPr="00654B9C">
              <w:rPr>
                <w:b/>
                <w:sz w:val="20"/>
                <w:szCs w:val="20"/>
              </w:rPr>
              <w:t>relevant</w:t>
            </w:r>
            <w:r w:rsidRPr="00654B9C">
              <w:rPr>
                <w:b/>
                <w:spacing w:val="-5"/>
                <w:sz w:val="20"/>
                <w:szCs w:val="20"/>
              </w:rPr>
              <w:t xml:space="preserve"> </w:t>
            </w:r>
            <w:r w:rsidRPr="00654B9C">
              <w:rPr>
                <w:b/>
                <w:sz w:val="20"/>
                <w:szCs w:val="20"/>
              </w:rPr>
              <w:t>and</w:t>
            </w:r>
            <w:r w:rsidRPr="00654B9C">
              <w:rPr>
                <w:b/>
                <w:spacing w:val="-6"/>
                <w:sz w:val="20"/>
                <w:szCs w:val="20"/>
              </w:rPr>
              <w:t xml:space="preserve"> </w:t>
            </w:r>
            <w:r w:rsidRPr="00654B9C">
              <w:rPr>
                <w:b/>
                <w:sz w:val="20"/>
                <w:szCs w:val="20"/>
              </w:rPr>
              <w:t>sufficient</w:t>
            </w:r>
            <w:r w:rsidRPr="00654B9C">
              <w:rPr>
                <w:b/>
                <w:spacing w:val="-5"/>
                <w:sz w:val="20"/>
                <w:szCs w:val="20"/>
              </w:rPr>
              <w:t xml:space="preserve"> </w:t>
            </w:r>
            <w:r w:rsidRPr="00654B9C">
              <w:rPr>
                <w:b/>
                <w:sz w:val="20"/>
                <w:szCs w:val="20"/>
              </w:rPr>
              <w:t xml:space="preserve">(in </w:t>
            </w:r>
            <w:r w:rsidRPr="00654B9C">
              <w:rPr>
                <w:b/>
                <w:spacing w:val="-2"/>
                <w:sz w:val="20"/>
                <w:szCs w:val="20"/>
              </w:rPr>
              <w:t>number)?</w:t>
            </w:r>
          </w:p>
          <w:p w14:paraId="12D2D6B7" w14:textId="77777777" w:rsidR="00675EAF" w:rsidRPr="00654B9C" w:rsidRDefault="002A0A21">
            <w:pPr>
              <w:pStyle w:val="TableParagraph"/>
              <w:spacing w:line="228"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3D83D929"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w:t>
            </w:r>
          </w:p>
          <w:p w14:paraId="062ED9F5" w14:textId="77777777" w:rsidR="00675EAF" w:rsidRPr="00654B9C" w:rsidRDefault="002A0A21">
            <w:pPr>
              <w:pStyle w:val="TableParagraph"/>
              <w:spacing w:before="1" w:line="210" w:lineRule="exact"/>
              <w:rPr>
                <w:sz w:val="20"/>
                <w:szCs w:val="20"/>
              </w:rPr>
            </w:pPr>
            <w:r w:rsidRPr="00654B9C">
              <w:rPr>
                <w:color w:val="3E3E3E"/>
                <w:sz w:val="20"/>
                <w:szCs w:val="20"/>
              </w:rPr>
              <w:t>N/A</w:t>
            </w:r>
            <w:r w:rsidRPr="00654B9C">
              <w:rPr>
                <w:color w:val="3E3E3E"/>
                <w:spacing w:val="-3"/>
                <w:sz w:val="20"/>
                <w:szCs w:val="20"/>
              </w:rPr>
              <w:t xml:space="preserve"> </w:t>
            </w:r>
            <w:r w:rsidRPr="00654B9C">
              <w:rPr>
                <w:color w:val="3E3E3E"/>
                <w:sz w:val="20"/>
                <w:szCs w:val="20"/>
              </w:rPr>
              <w:t>=</w:t>
            </w:r>
            <w:r w:rsidRPr="00654B9C">
              <w:rPr>
                <w:color w:val="3E3E3E"/>
                <w:spacing w:val="-3"/>
                <w:sz w:val="20"/>
                <w:szCs w:val="20"/>
              </w:rPr>
              <w:t xml:space="preserve"> </w:t>
            </w:r>
            <w:r w:rsidRPr="00654B9C">
              <w:rPr>
                <w:color w:val="3E3E3E"/>
                <w:sz w:val="20"/>
                <w:szCs w:val="20"/>
              </w:rPr>
              <w:t>Not</w:t>
            </w:r>
            <w:r w:rsidRPr="00654B9C">
              <w:rPr>
                <w:color w:val="3E3E3E"/>
                <w:spacing w:val="-2"/>
                <w:sz w:val="20"/>
                <w:szCs w:val="20"/>
              </w:rPr>
              <w:t xml:space="preserve"> Applicable</w:t>
            </w:r>
          </w:p>
        </w:tc>
        <w:tc>
          <w:tcPr>
            <w:tcW w:w="5122" w:type="dxa"/>
          </w:tcPr>
          <w:p w14:paraId="4E6C3A3C" w14:textId="77777777" w:rsidR="00675EAF" w:rsidRPr="00654B9C" w:rsidRDefault="002A0A21">
            <w:pPr>
              <w:pStyle w:val="TableParagraph"/>
              <w:rPr>
                <w:sz w:val="20"/>
                <w:szCs w:val="20"/>
              </w:rPr>
            </w:pPr>
            <w:r w:rsidRPr="00654B9C">
              <w:rPr>
                <w:spacing w:val="-2"/>
                <w:sz w:val="20"/>
                <w:szCs w:val="20"/>
              </w:rPr>
              <w:t>Satisfactory</w:t>
            </w:r>
          </w:p>
        </w:tc>
        <w:tc>
          <w:tcPr>
            <w:tcW w:w="3797" w:type="dxa"/>
          </w:tcPr>
          <w:p w14:paraId="2902EC69" w14:textId="0C9BB8D5" w:rsidR="00675EAF" w:rsidRPr="00654B9C" w:rsidRDefault="00663A6C">
            <w:pPr>
              <w:pStyle w:val="TableParagraph"/>
              <w:ind w:left="0"/>
              <w:rPr>
                <w:sz w:val="20"/>
                <w:szCs w:val="20"/>
              </w:rPr>
            </w:pPr>
            <w:r w:rsidRPr="00654B9C">
              <w:rPr>
                <w:sz w:val="20"/>
                <w:szCs w:val="20"/>
              </w:rPr>
              <w:t xml:space="preserve">We appreciate this rating. Two additional references recommended by the reviewer have been incorporated: the </w:t>
            </w:r>
            <w:proofErr w:type="spellStart"/>
            <w:r w:rsidRPr="00654B9C">
              <w:rPr>
                <w:sz w:val="20"/>
                <w:szCs w:val="20"/>
              </w:rPr>
              <w:t>Cureus</w:t>
            </w:r>
            <w:proofErr w:type="spellEnd"/>
            <w:r w:rsidRPr="00654B9C">
              <w:rPr>
                <w:sz w:val="20"/>
                <w:szCs w:val="20"/>
              </w:rPr>
              <w:t xml:space="preserve"> article on vaccination as a public health intervention (https://doi.org/10.7759/cureus.60551) and the JMDH multi-country review on COVID-19 vaccine acceptance in Cameroon (https://doi.org/10.2147/JMDH.S347669). All references have been formatted consistently per journal guidelines.</w:t>
            </w:r>
          </w:p>
        </w:tc>
      </w:tr>
      <w:tr w:rsidR="00675EAF" w:rsidRPr="00654B9C" w14:paraId="70F3CE81" w14:textId="77777777">
        <w:trPr>
          <w:trHeight w:val="2111"/>
        </w:trPr>
        <w:tc>
          <w:tcPr>
            <w:tcW w:w="4973" w:type="dxa"/>
          </w:tcPr>
          <w:p w14:paraId="1F65A2D0" w14:textId="77777777" w:rsidR="00675EAF" w:rsidRPr="00654B9C" w:rsidRDefault="002A0A21">
            <w:pPr>
              <w:pStyle w:val="TableParagraph"/>
              <w:ind w:right="186"/>
              <w:rPr>
                <w:b/>
                <w:sz w:val="20"/>
                <w:szCs w:val="20"/>
              </w:rPr>
            </w:pPr>
            <w:r w:rsidRPr="00654B9C">
              <w:rPr>
                <w:b/>
                <w:sz w:val="20"/>
                <w:szCs w:val="20"/>
              </w:rPr>
              <w:t>15.</w:t>
            </w:r>
            <w:r w:rsidRPr="00654B9C">
              <w:rPr>
                <w:b/>
                <w:spacing w:val="-5"/>
                <w:sz w:val="20"/>
                <w:szCs w:val="20"/>
              </w:rPr>
              <w:t xml:space="preserve"> </w:t>
            </w:r>
            <w:r w:rsidRPr="00654B9C">
              <w:rPr>
                <w:b/>
                <w:sz w:val="20"/>
                <w:szCs w:val="20"/>
              </w:rPr>
              <w:t>Is</w:t>
            </w:r>
            <w:r w:rsidRPr="00654B9C">
              <w:rPr>
                <w:b/>
                <w:spacing w:val="-7"/>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manuscript</w:t>
            </w:r>
            <w:r w:rsidRPr="00654B9C">
              <w:rPr>
                <w:b/>
                <w:spacing w:val="-5"/>
                <w:sz w:val="20"/>
                <w:szCs w:val="20"/>
              </w:rPr>
              <w:t xml:space="preserve"> </w:t>
            </w:r>
            <w:r w:rsidRPr="00654B9C">
              <w:rPr>
                <w:b/>
                <w:sz w:val="20"/>
                <w:szCs w:val="20"/>
              </w:rPr>
              <w:t>written</w:t>
            </w:r>
            <w:r w:rsidRPr="00654B9C">
              <w:rPr>
                <w:b/>
                <w:spacing w:val="-6"/>
                <w:sz w:val="20"/>
                <w:szCs w:val="20"/>
              </w:rPr>
              <w:t xml:space="preserve"> </w:t>
            </w:r>
            <w:r w:rsidRPr="00654B9C">
              <w:rPr>
                <w:b/>
                <w:sz w:val="20"/>
                <w:szCs w:val="20"/>
              </w:rPr>
              <w:t>in</w:t>
            </w:r>
            <w:r w:rsidRPr="00654B9C">
              <w:rPr>
                <w:b/>
                <w:spacing w:val="-6"/>
                <w:sz w:val="20"/>
                <w:szCs w:val="20"/>
              </w:rPr>
              <w:t xml:space="preserve"> </w:t>
            </w:r>
            <w:r w:rsidRPr="00654B9C">
              <w:rPr>
                <w:b/>
                <w:sz w:val="20"/>
                <w:szCs w:val="20"/>
              </w:rPr>
              <w:t>clear</w:t>
            </w:r>
            <w:r w:rsidRPr="00654B9C">
              <w:rPr>
                <w:b/>
                <w:spacing w:val="-6"/>
                <w:sz w:val="20"/>
                <w:szCs w:val="20"/>
              </w:rPr>
              <w:t xml:space="preserve"> </w:t>
            </w:r>
            <w:r w:rsidRPr="00654B9C">
              <w:rPr>
                <w:b/>
                <w:sz w:val="20"/>
                <w:szCs w:val="20"/>
              </w:rPr>
              <w:t>and understandable language?</w:t>
            </w:r>
          </w:p>
          <w:p w14:paraId="1923BB70" w14:textId="77777777" w:rsidR="00675EAF" w:rsidRPr="00654B9C" w:rsidRDefault="002A0A21">
            <w:pPr>
              <w:pStyle w:val="TableParagraph"/>
              <w:spacing w:line="228" w:lineRule="exact"/>
              <w:rPr>
                <w:sz w:val="20"/>
                <w:szCs w:val="20"/>
              </w:rPr>
            </w:pPr>
            <w:r w:rsidRPr="00654B9C">
              <w:rPr>
                <w:color w:val="3E3E3E"/>
                <w:sz w:val="20"/>
                <w:szCs w:val="20"/>
              </w:rPr>
              <w:t>Rating</w:t>
            </w:r>
            <w:r w:rsidRPr="00654B9C">
              <w:rPr>
                <w:color w:val="3E3E3E"/>
                <w:spacing w:val="-7"/>
                <w:sz w:val="20"/>
                <w:szCs w:val="20"/>
              </w:rPr>
              <w:t xml:space="preserve"> </w:t>
            </w:r>
            <w:r w:rsidRPr="00654B9C">
              <w:rPr>
                <w:color w:val="3E3E3E"/>
                <w:spacing w:val="-2"/>
                <w:sz w:val="20"/>
                <w:szCs w:val="20"/>
              </w:rPr>
              <w:t>Scale:</w:t>
            </w:r>
          </w:p>
          <w:p w14:paraId="0ADA822B" w14:textId="77777777" w:rsidR="00675EAF" w:rsidRPr="00654B9C" w:rsidRDefault="002A0A21">
            <w:pPr>
              <w:pStyle w:val="TableParagraph"/>
              <w:ind w:right="133"/>
              <w:rPr>
                <w:sz w:val="20"/>
                <w:szCs w:val="20"/>
              </w:rPr>
            </w:pPr>
            <w:r w:rsidRPr="00654B9C">
              <w:rPr>
                <w:color w:val="3E3E3E"/>
                <w:sz w:val="20"/>
                <w:szCs w:val="20"/>
              </w:rPr>
              <w:t>5</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Excellent</w:t>
            </w:r>
            <w:r w:rsidRPr="00654B9C">
              <w:rPr>
                <w:color w:val="3E3E3E"/>
                <w:spacing w:val="-4"/>
                <w:sz w:val="20"/>
                <w:szCs w:val="20"/>
              </w:rPr>
              <w:t xml:space="preserve"> </w:t>
            </w:r>
            <w:r w:rsidRPr="00654B9C">
              <w:rPr>
                <w:color w:val="3E3E3E"/>
                <w:sz w:val="20"/>
                <w:szCs w:val="20"/>
              </w:rPr>
              <w:t>4</w:t>
            </w:r>
            <w:r w:rsidRPr="00654B9C">
              <w:rPr>
                <w:color w:val="3E3E3E"/>
                <w:spacing w:val="-5"/>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Good</w:t>
            </w:r>
            <w:r w:rsidRPr="00654B9C">
              <w:rPr>
                <w:color w:val="3E3E3E"/>
                <w:spacing w:val="-3"/>
                <w:sz w:val="20"/>
                <w:szCs w:val="20"/>
              </w:rPr>
              <w:t xml:space="preserve"> </w:t>
            </w:r>
            <w:r w:rsidRPr="00654B9C">
              <w:rPr>
                <w:color w:val="3E3E3E"/>
                <w:sz w:val="20"/>
                <w:szCs w:val="20"/>
              </w:rPr>
              <w:t>3</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Satisfactory</w:t>
            </w:r>
            <w:r w:rsidRPr="00654B9C">
              <w:rPr>
                <w:color w:val="3E3E3E"/>
                <w:spacing w:val="-3"/>
                <w:sz w:val="20"/>
                <w:szCs w:val="20"/>
              </w:rPr>
              <w:t xml:space="preserve"> </w:t>
            </w:r>
            <w:r w:rsidRPr="00654B9C">
              <w:rPr>
                <w:color w:val="3E3E3E"/>
                <w:sz w:val="20"/>
                <w:szCs w:val="20"/>
              </w:rPr>
              <w:t>2</w:t>
            </w:r>
            <w:r w:rsidRPr="00654B9C">
              <w:rPr>
                <w:color w:val="3E3E3E"/>
                <w:spacing w:val="-3"/>
                <w:sz w:val="20"/>
                <w:szCs w:val="20"/>
              </w:rPr>
              <w:t xml:space="preserve"> </w:t>
            </w:r>
            <w:r w:rsidRPr="00654B9C">
              <w:rPr>
                <w:color w:val="3E3E3E"/>
                <w:sz w:val="20"/>
                <w:szCs w:val="20"/>
              </w:rPr>
              <w:t>=</w:t>
            </w:r>
            <w:r w:rsidRPr="00654B9C">
              <w:rPr>
                <w:color w:val="3E3E3E"/>
                <w:spacing w:val="-4"/>
                <w:sz w:val="20"/>
                <w:szCs w:val="20"/>
              </w:rPr>
              <w:t xml:space="preserve"> </w:t>
            </w:r>
            <w:r w:rsidRPr="00654B9C">
              <w:rPr>
                <w:color w:val="3E3E3E"/>
                <w:sz w:val="20"/>
                <w:szCs w:val="20"/>
              </w:rPr>
              <w:t>Needs Improvement 1 = Poor</w:t>
            </w:r>
          </w:p>
          <w:p w14:paraId="7BC07439" w14:textId="77777777" w:rsidR="00675EAF" w:rsidRPr="00654B9C" w:rsidRDefault="002A0A21">
            <w:pPr>
              <w:pStyle w:val="TableParagraph"/>
              <w:spacing w:before="1"/>
              <w:rPr>
                <w:sz w:val="20"/>
                <w:szCs w:val="20"/>
              </w:rPr>
            </w:pPr>
            <w:r w:rsidRPr="00654B9C">
              <w:rPr>
                <w:color w:val="3E3E3E"/>
                <w:sz w:val="20"/>
                <w:szCs w:val="20"/>
              </w:rPr>
              <w:t>N/A</w:t>
            </w:r>
            <w:r w:rsidRPr="00654B9C">
              <w:rPr>
                <w:color w:val="3E3E3E"/>
                <w:spacing w:val="-3"/>
                <w:sz w:val="20"/>
                <w:szCs w:val="20"/>
              </w:rPr>
              <w:t xml:space="preserve"> </w:t>
            </w:r>
            <w:r w:rsidRPr="00654B9C">
              <w:rPr>
                <w:color w:val="3E3E3E"/>
                <w:sz w:val="20"/>
                <w:szCs w:val="20"/>
              </w:rPr>
              <w:t>=</w:t>
            </w:r>
            <w:r w:rsidRPr="00654B9C">
              <w:rPr>
                <w:color w:val="3E3E3E"/>
                <w:spacing w:val="-3"/>
                <w:sz w:val="20"/>
                <w:szCs w:val="20"/>
              </w:rPr>
              <w:t xml:space="preserve"> </w:t>
            </w:r>
            <w:r w:rsidRPr="00654B9C">
              <w:rPr>
                <w:color w:val="3E3E3E"/>
                <w:sz w:val="20"/>
                <w:szCs w:val="20"/>
              </w:rPr>
              <w:t>Not</w:t>
            </w:r>
            <w:r w:rsidRPr="00654B9C">
              <w:rPr>
                <w:color w:val="3E3E3E"/>
                <w:spacing w:val="-2"/>
                <w:sz w:val="20"/>
                <w:szCs w:val="20"/>
              </w:rPr>
              <w:t xml:space="preserve"> Applicable</w:t>
            </w:r>
          </w:p>
        </w:tc>
        <w:tc>
          <w:tcPr>
            <w:tcW w:w="5122" w:type="dxa"/>
          </w:tcPr>
          <w:p w14:paraId="2137AF49" w14:textId="77777777" w:rsidR="00675EAF" w:rsidRPr="00654B9C" w:rsidRDefault="002A0A21">
            <w:pPr>
              <w:pStyle w:val="TableParagraph"/>
              <w:numPr>
                <w:ilvl w:val="0"/>
                <w:numId w:val="2"/>
              </w:numPr>
              <w:tabs>
                <w:tab w:val="left" w:pos="525"/>
              </w:tabs>
              <w:ind w:right="484"/>
              <w:rPr>
                <w:sz w:val="20"/>
                <w:szCs w:val="20"/>
              </w:rPr>
            </w:pPr>
            <w:r w:rsidRPr="00654B9C">
              <w:rPr>
                <w:sz w:val="20"/>
                <w:szCs w:val="20"/>
              </w:rPr>
              <w:t>Please</w:t>
            </w:r>
            <w:r w:rsidRPr="00654B9C">
              <w:rPr>
                <w:spacing w:val="-7"/>
                <w:sz w:val="20"/>
                <w:szCs w:val="20"/>
              </w:rPr>
              <w:t xml:space="preserve"> </w:t>
            </w:r>
            <w:r w:rsidRPr="00654B9C">
              <w:rPr>
                <w:sz w:val="20"/>
                <w:szCs w:val="20"/>
              </w:rPr>
              <w:t>ensure</w:t>
            </w:r>
            <w:r w:rsidRPr="00654B9C">
              <w:rPr>
                <w:spacing w:val="-7"/>
                <w:sz w:val="20"/>
                <w:szCs w:val="20"/>
              </w:rPr>
              <w:t xml:space="preserve"> </w:t>
            </w:r>
            <w:r w:rsidRPr="00654B9C">
              <w:rPr>
                <w:sz w:val="20"/>
                <w:szCs w:val="20"/>
              </w:rPr>
              <w:t>English</w:t>
            </w:r>
            <w:r w:rsidRPr="00654B9C">
              <w:rPr>
                <w:spacing w:val="-6"/>
                <w:sz w:val="20"/>
                <w:szCs w:val="20"/>
              </w:rPr>
              <w:t xml:space="preserve"> </w:t>
            </w:r>
            <w:r w:rsidRPr="00654B9C">
              <w:rPr>
                <w:sz w:val="20"/>
                <w:szCs w:val="20"/>
              </w:rPr>
              <w:t>proofreading</w:t>
            </w:r>
            <w:r w:rsidRPr="00654B9C">
              <w:rPr>
                <w:spacing w:val="-6"/>
                <w:sz w:val="20"/>
                <w:szCs w:val="20"/>
              </w:rPr>
              <w:t xml:space="preserve"> </w:t>
            </w:r>
            <w:r w:rsidRPr="00654B9C">
              <w:rPr>
                <w:sz w:val="20"/>
                <w:szCs w:val="20"/>
              </w:rPr>
              <w:t>is</w:t>
            </w:r>
            <w:r w:rsidRPr="00654B9C">
              <w:rPr>
                <w:spacing w:val="-7"/>
                <w:sz w:val="20"/>
                <w:szCs w:val="20"/>
              </w:rPr>
              <w:t xml:space="preserve"> </w:t>
            </w:r>
            <w:r w:rsidRPr="00654B9C">
              <w:rPr>
                <w:sz w:val="20"/>
                <w:szCs w:val="20"/>
              </w:rPr>
              <w:t>completed</w:t>
            </w:r>
            <w:r w:rsidRPr="00654B9C">
              <w:rPr>
                <w:spacing w:val="-7"/>
                <w:sz w:val="20"/>
                <w:szCs w:val="20"/>
              </w:rPr>
              <w:t xml:space="preserve"> </w:t>
            </w:r>
            <w:r w:rsidRPr="00654B9C">
              <w:rPr>
                <w:sz w:val="20"/>
                <w:szCs w:val="20"/>
              </w:rPr>
              <w:t>to maintain grammatical consistency, avoid spelling mistakes, tense consistency, and ensure a uniform, concise academic tone throughout the text.</w:t>
            </w:r>
          </w:p>
          <w:p w14:paraId="704C51AB" w14:textId="77777777" w:rsidR="00675EAF" w:rsidRPr="00654B9C" w:rsidRDefault="002A0A21">
            <w:pPr>
              <w:pStyle w:val="TableParagraph"/>
              <w:numPr>
                <w:ilvl w:val="0"/>
                <w:numId w:val="2"/>
              </w:numPr>
              <w:tabs>
                <w:tab w:val="left" w:pos="525"/>
              </w:tabs>
              <w:ind w:right="133"/>
              <w:jc w:val="both"/>
              <w:rPr>
                <w:sz w:val="20"/>
                <w:szCs w:val="20"/>
              </w:rPr>
            </w:pPr>
            <w:r w:rsidRPr="00654B9C">
              <w:rPr>
                <w:sz w:val="20"/>
                <w:szCs w:val="20"/>
              </w:rPr>
              <w:t>Please</w:t>
            </w:r>
            <w:r w:rsidRPr="00654B9C">
              <w:rPr>
                <w:spacing w:val="-6"/>
                <w:sz w:val="20"/>
                <w:szCs w:val="20"/>
              </w:rPr>
              <w:t xml:space="preserve"> </w:t>
            </w:r>
            <w:r w:rsidRPr="00654B9C">
              <w:rPr>
                <w:sz w:val="20"/>
                <w:szCs w:val="20"/>
              </w:rPr>
              <w:t>ensure</w:t>
            </w:r>
            <w:r w:rsidRPr="00654B9C">
              <w:rPr>
                <w:spacing w:val="-6"/>
                <w:sz w:val="20"/>
                <w:szCs w:val="20"/>
              </w:rPr>
              <w:t xml:space="preserve"> </w:t>
            </w:r>
            <w:r w:rsidRPr="00654B9C">
              <w:rPr>
                <w:sz w:val="20"/>
                <w:szCs w:val="20"/>
              </w:rPr>
              <w:t>consistent</w:t>
            </w:r>
            <w:r w:rsidRPr="00654B9C">
              <w:rPr>
                <w:spacing w:val="-6"/>
                <w:sz w:val="20"/>
                <w:szCs w:val="20"/>
              </w:rPr>
              <w:t xml:space="preserve"> </w:t>
            </w:r>
            <w:r w:rsidRPr="00654B9C">
              <w:rPr>
                <w:sz w:val="20"/>
                <w:szCs w:val="20"/>
              </w:rPr>
              <w:t>and</w:t>
            </w:r>
            <w:r w:rsidRPr="00654B9C">
              <w:rPr>
                <w:spacing w:val="-5"/>
                <w:sz w:val="20"/>
                <w:szCs w:val="20"/>
              </w:rPr>
              <w:t xml:space="preserve"> </w:t>
            </w:r>
            <w:r w:rsidRPr="00654B9C">
              <w:rPr>
                <w:sz w:val="20"/>
                <w:szCs w:val="20"/>
              </w:rPr>
              <w:t>precise</w:t>
            </w:r>
            <w:r w:rsidRPr="00654B9C">
              <w:rPr>
                <w:spacing w:val="-6"/>
                <w:sz w:val="20"/>
                <w:szCs w:val="20"/>
              </w:rPr>
              <w:t xml:space="preserve"> </w:t>
            </w:r>
            <w:r w:rsidRPr="00654B9C">
              <w:rPr>
                <w:sz w:val="20"/>
                <w:szCs w:val="20"/>
              </w:rPr>
              <w:t>use</w:t>
            </w:r>
            <w:r w:rsidRPr="00654B9C">
              <w:rPr>
                <w:spacing w:val="-6"/>
                <w:sz w:val="20"/>
                <w:szCs w:val="20"/>
              </w:rPr>
              <w:t xml:space="preserve"> </w:t>
            </w:r>
            <w:r w:rsidRPr="00654B9C">
              <w:rPr>
                <w:sz w:val="20"/>
                <w:szCs w:val="20"/>
              </w:rPr>
              <w:t>of</w:t>
            </w:r>
            <w:r w:rsidRPr="00654B9C">
              <w:rPr>
                <w:spacing w:val="-5"/>
                <w:sz w:val="20"/>
                <w:szCs w:val="20"/>
              </w:rPr>
              <w:t xml:space="preserve"> </w:t>
            </w:r>
            <w:r w:rsidRPr="00654B9C">
              <w:rPr>
                <w:sz w:val="20"/>
                <w:szCs w:val="20"/>
              </w:rPr>
              <w:t>terminology throughout</w:t>
            </w:r>
            <w:r w:rsidRPr="00654B9C">
              <w:rPr>
                <w:spacing w:val="-3"/>
                <w:sz w:val="20"/>
                <w:szCs w:val="20"/>
              </w:rPr>
              <w:t xml:space="preserve"> </w:t>
            </w:r>
            <w:r w:rsidRPr="00654B9C">
              <w:rPr>
                <w:sz w:val="20"/>
                <w:szCs w:val="20"/>
              </w:rPr>
              <w:t>the</w:t>
            </w:r>
            <w:r w:rsidRPr="00654B9C">
              <w:rPr>
                <w:spacing w:val="-3"/>
                <w:sz w:val="20"/>
                <w:szCs w:val="20"/>
              </w:rPr>
              <w:t xml:space="preserve"> </w:t>
            </w:r>
            <w:r w:rsidRPr="00654B9C">
              <w:rPr>
                <w:sz w:val="20"/>
                <w:szCs w:val="20"/>
              </w:rPr>
              <w:t>manuscript,</w:t>
            </w:r>
            <w:r w:rsidRPr="00654B9C">
              <w:rPr>
                <w:spacing w:val="-2"/>
                <w:sz w:val="20"/>
                <w:szCs w:val="20"/>
              </w:rPr>
              <w:t xml:space="preserve"> </w:t>
            </w:r>
            <w:r w:rsidRPr="00654B9C">
              <w:rPr>
                <w:sz w:val="20"/>
                <w:szCs w:val="20"/>
              </w:rPr>
              <w:t>correcting</w:t>
            </w:r>
            <w:r w:rsidRPr="00654B9C">
              <w:rPr>
                <w:spacing w:val="-2"/>
                <w:sz w:val="20"/>
                <w:szCs w:val="20"/>
              </w:rPr>
              <w:t xml:space="preserve"> </w:t>
            </w:r>
            <w:r w:rsidRPr="00654B9C">
              <w:rPr>
                <w:sz w:val="20"/>
                <w:szCs w:val="20"/>
              </w:rPr>
              <w:t>any</w:t>
            </w:r>
            <w:r w:rsidRPr="00654B9C">
              <w:rPr>
                <w:spacing w:val="-4"/>
                <w:sz w:val="20"/>
                <w:szCs w:val="20"/>
              </w:rPr>
              <w:t xml:space="preserve"> </w:t>
            </w:r>
            <w:r w:rsidRPr="00654B9C">
              <w:rPr>
                <w:sz w:val="20"/>
                <w:szCs w:val="20"/>
              </w:rPr>
              <w:t>wording</w:t>
            </w:r>
            <w:r w:rsidRPr="00654B9C">
              <w:rPr>
                <w:spacing w:val="-2"/>
                <w:sz w:val="20"/>
                <w:szCs w:val="20"/>
              </w:rPr>
              <w:t xml:space="preserve"> </w:t>
            </w:r>
            <w:r w:rsidRPr="00654B9C">
              <w:rPr>
                <w:sz w:val="20"/>
                <w:szCs w:val="20"/>
              </w:rPr>
              <w:t>that unintentionally alters meaning or overstates findings</w:t>
            </w:r>
          </w:p>
          <w:p w14:paraId="3AE5F845" w14:textId="77777777" w:rsidR="00675EAF" w:rsidRPr="00654B9C" w:rsidRDefault="002A0A21">
            <w:pPr>
              <w:pStyle w:val="TableParagraph"/>
              <w:numPr>
                <w:ilvl w:val="0"/>
                <w:numId w:val="2"/>
              </w:numPr>
              <w:tabs>
                <w:tab w:val="left" w:pos="525"/>
              </w:tabs>
              <w:spacing w:line="230" w:lineRule="exact"/>
              <w:ind w:right="207"/>
              <w:jc w:val="both"/>
              <w:rPr>
                <w:sz w:val="20"/>
                <w:szCs w:val="20"/>
              </w:rPr>
            </w:pPr>
            <w:r w:rsidRPr="00654B9C">
              <w:rPr>
                <w:sz w:val="20"/>
                <w:szCs w:val="20"/>
              </w:rPr>
              <w:t>Please</w:t>
            </w:r>
            <w:r w:rsidRPr="00654B9C">
              <w:rPr>
                <w:spacing w:val="-5"/>
                <w:sz w:val="20"/>
                <w:szCs w:val="20"/>
              </w:rPr>
              <w:t xml:space="preserve"> </w:t>
            </w:r>
            <w:r w:rsidRPr="00654B9C">
              <w:rPr>
                <w:sz w:val="20"/>
                <w:szCs w:val="20"/>
              </w:rPr>
              <w:t>ensure</w:t>
            </w:r>
            <w:r w:rsidRPr="00654B9C">
              <w:rPr>
                <w:spacing w:val="-5"/>
                <w:sz w:val="20"/>
                <w:szCs w:val="20"/>
              </w:rPr>
              <w:t xml:space="preserve"> </w:t>
            </w:r>
            <w:r w:rsidRPr="00654B9C">
              <w:rPr>
                <w:sz w:val="20"/>
                <w:szCs w:val="20"/>
              </w:rPr>
              <w:t>that</w:t>
            </w:r>
            <w:r w:rsidRPr="00654B9C">
              <w:rPr>
                <w:spacing w:val="-5"/>
                <w:sz w:val="20"/>
                <w:szCs w:val="20"/>
              </w:rPr>
              <w:t xml:space="preserve"> </w:t>
            </w:r>
            <w:r w:rsidRPr="00654B9C">
              <w:rPr>
                <w:sz w:val="20"/>
                <w:szCs w:val="20"/>
              </w:rPr>
              <w:t>the</w:t>
            </w:r>
            <w:r w:rsidRPr="00654B9C">
              <w:rPr>
                <w:spacing w:val="-5"/>
                <w:sz w:val="20"/>
                <w:szCs w:val="20"/>
              </w:rPr>
              <w:t xml:space="preserve"> </w:t>
            </w:r>
            <w:r w:rsidRPr="00654B9C">
              <w:rPr>
                <w:sz w:val="20"/>
                <w:szCs w:val="20"/>
              </w:rPr>
              <w:t>in-text</w:t>
            </w:r>
            <w:r w:rsidRPr="00654B9C">
              <w:rPr>
                <w:spacing w:val="-5"/>
                <w:sz w:val="20"/>
                <w:szCs w:val="20"/>
              </w:rPr>
              <w:t xml:space="preserve"> </w:t>
            </w:r>
            <w:r w:rsidRPr="00654B9C">
              <w:rPr>
                <w:sz w:val="20"/>
                <w:szCs w:val="20"/>
              </w:rPr>
              <w:t>citation</w:t>
            </w:r>
            <w:r w:rsidRPr="00654B9C">
              <w:rPr>
                <w:spacing w:val="-4"/>
                <w:sz w:val="20"/>
                <w:szCs w:val="20"/>
              </w:rPr>
              <w:t xml:space="preserve"> </w:t>
            </w:r>
            <w:r w:rsidRPr="00654B9C">
              <w:rPr>
                <w:sz w:val="20"/>
                <w:szCs w:val="20"/>
              </w:rPr>
              <w:t>and</w:t>
            </w:r>
            <w:r w:rsidRPr="00654B9C">
              <w:rPr>
                <w:spacing w:val="-4"/>
                <w:sz w:val="20"/>
                <w:szCs w:val="20"/>
              </w:rPr>
              <w:t xml:space="preserve"> </w:t>
            </w:r>
            <w:r w:rsidRPr="00654B9C">
              <w:rPr>
                <w:sz w:val="20"/>
                <w:szCs w:val="20"/>
              </w:rPr>
              <w:t>reference</w:t>
            </w:r>
            <w:r w:rsidRPr="00654B9C">
              <w:rPr>
                <w:spacing w:val="-5"/>
                <w:sz w:val="20"/>
                <w:szCs w:val="20"/>
              </w:rPr>
              <w:t xml:space="preserve"> </w:t>
            </w:r>
            <w:r w:rsidRPr="00654B9C">
              <w:rPr>
                <w:sz w:val="20"/>
                <w:szCs w:val="20"/>
              </w:rPr>
              <w:t>list follow journal formatting guidelines</w:t>
            </w:r>
          </w:p>
        </w:tc>
        <w:tc>
          <w:tcPr>
            <w:tcW w:w="3797" w:type="dxa"/>
          </w:tcPr>
          <w:p w14:paraId="23723F51" w14:textId="7B571056" w:rsidR="00675EAF" w:rsidRPr="00654B9C" w:rsidRDefault="00A73275">
            <w:pPr>
              <w:pStyle w:val="TableParagraph"/>
              <w:ind w:left="0"/>
              <w:rPr>
                <w:sz w:val="20"/>
                <w:szCs w:val="20"/>
              </w:rPr>
            </w:pPr>
            <w:r w:rsidRPr="00654B9C">
              <w:rPr>
                <w:sz w:val="20"/>
                <w:szCs w:val="20"/>
              </w:rPr>
              <w:t>We thank the reviewer for this recommendation. The manuscript has undergone thorough English language proofreading. All grammatical errors have been corrected, tense consistency has been ensured throughout, and terminology has been standardized</w:t>
            </w:r>
          </w:p>
        </w:tc>
      </w:tr>
    </w:tbl>
    <w:p w14:paraId="54462106" w14:textId="77777777" w:rsidR="00675EAF" w:rsidRPr="00654B9C" w:rsidRDefault="00675EAF">
      <w:pPr>
        <w:rPr>
          <w:b/>
          <w:sz w:val="20"/>
          <w:szCs w:val="20"/>
        </w:rPr>
      </w:pPr>
    </w:p>
    <w:p w14:paraId="216DCE41" w14:textId="77777777" w:rsidR="00675EAF" w:rsidRPr="00654B9C" w:rsidRDefault="00675EAF">
      <w:pPr>
        <w:rPr>
          <w:b/>
          <w:sz w:val="20"/>
          <w:szCs w:val="20"/>
        </w:rPr>
      </w:pPr>
    </w:p>
    <w:p w14:paraId="0C8E5CBF" w14:textId="77777777" w:rsidR="00675EAF" w:rsidRPr="00654B9C" w:rsidRDefault="00675EAF">
      <w:pPr>
        <w:spacing w:before="14"/>
        <w:rPr>
          <w:b/>
          <w:sz w:val="20"/>
          <w:szCs w:val="20"/>
        </w:rPr>
      </w:pPr>
    </w:p>
    <w:p w14:paraId="4C88C9A7" w14:textId="77777777" w:rsidR="00675EAF" w:rsidRPr="00654B9C" w:rsidRDefault="002A0A21">
      <w:pPr>
        <w:pStyle w:val="BodyText"/>
        <w:ind w:left="23"/>
      </w:pPr>
      <w:bookmarkStart w:id="15" w:name="PART_2.2_(Subjective_Evaluation)"/>
      <w:bookmarkEnd w:id="15"/>
      <w:r w:rsidRPr="00654B9C">
        <w:rPr>
          <w:color w:val="000000"/>
          <w:highlight w:val="yellow"/>
          <w:u w:val="single"/>
        </w:rPr>
        <w:t>PART</w:t>
      </w:r>
      <w:r w:rsidRPr="00654B9C">
        <w:rPr>
          <w:color w:val="000000"/>
          <w:spacing w:val="-8"/>
          <w:highlight w:val="yellow"/>
          <w:u w:val="single"/>
        </w:rPr>
        <w:t xml:space="preserve"> </w:t>
      </w:r>
      <w:r w:rsidRPr="00654B9C">
        <w:rPr>
          <w:color w:val="000000"/>
          <w:highlight w:val="yellow"/>
          <w:u w:val="single"/>
        </w:rPr>
        <w:t>2.2</w:t>
      </w:r>
      <w:r w:rsidRPr="00654B9C">
        <w:rPr>
          <w:color w:val="000000"/>
          <w:spacing w:val="-5"/>
          <w:highlight w:val="yellow"/>
          <w:u w:val="single"/>
        </w:rPr>
        <w:t xml:space="preserve"> </w:t>
      </w:r>
      <w:r w:rsidRPr="00654B9C">
        <w:rPr>
          <w:color w:val="000000"/>
          <w:highlight w:val="yellow"/>
          <w:u w:val="single"/>
        </w:rPr>
        <w:t>(Subjective</w:t>
      </w:r>
      <w:r w:rsidRPr="00654B9C">
        <w:rPr>
          <w:color w:val="000000"/>
          <w:spacing w:val="-7"/>
          <w:highlight w:val="yellow"/>
          <w:u w:val="single"/>
        </w:rPr>
        <w:t xml:space="preserve"> </w:t>
      </w:r>
      <w:r w:rsidRPr="00654B9C">
        <w:rPr>
          <w:color w:val="000000"/>
          <w:spacing w:val="-2"/>
          <w:highlight w:val="yellow"/>
          <w:u w:val="single"/>
        </w:rPr>
        <w:t>Evaluation)</w:t>
      </w:r>
    </w:p>
    <w:p w14:paraId="36ACE356" w14:textId="77777777" w:rsidR="00675EAF" w:rsidRPr="00654B9C" w:rsidRDefault="00675EAF">
      <w:pPr>
        <w:spacing w:before="46"/>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0"/>
        <w:gridCol w:w="4283"/>
      </w:tblGrid>
      <w:tr w:rsidR="00675EAF" w:rsidRPr="00654B9C" w14:paraId="34DA9621" w14:textId="77777777">
        <w:trPr>
          <w:trHeight w:val="885"/>
        </w:trPr>
        <w:tc>
          <w:tcPr>
            <w:tcW w:w="4646" w:type="dxa"/>
          </w:tcPr>
          <w:p w14:paraId="219A21A7" w14:textId="77777777" w:rsidR="00675EAF" w:rsidRPr="00654B9C" w:rsidRDefault="00675EAF">
            <w:pPr>
              <w:pStyle w:val="TableParagraph"/>
              <w:ind w:left="0"/>
              <w:rPr>
                <w:sz w:val="20"/>
                <w:szCs w:val="20"/>
              </w:rPr>
            </w:pPr>
          </w:p>
        </w:tc>
        <w:tc>
          <w:tcPr>
            <w:tcW w:w="4960" w:type="dxa"/>
          </w:tcPr>
          <w:p w14:paraId="3109BB1E" w14:textId="77777777" w:rsidR="00675EAF" w:rsidRPr="00654B9C" w:rsidRDefault="002A0A21">
            <w:pPr>
              <w:pStyle w:val="TableParagraph"/>
              <w:ind w:left="108"/>
              <w:rPr>
                <w:b/>
                <w:sz w:val="20"/>
                <w:szCs w:val="20"/>
              </w:rPr>
            </w:pPr>
            <w:bookmarkStart w:id="16" w:name="Reviewer’s_comment"/>
            <w:bookmarkEnd w:id="16"/>
            <w:r w:rsidRPr="00654B9C">
              <w:rPr>
                <w:b/>
                <w:sz w:val="20"/>
                <w:szCs w:val="20"/>
              </w:rPr>
              <w:t>Reviewer’s</w:t>
            </w:r>
            <w:r w:rsidRPr="00654B9C">
              <w:rPr>
                <w:b/>
                <w:spacing w:val="-11"/>
                <w:sz w:val="20"/>
                <w:szCs w:val="20"/>
              </w:rPr>
              <w:t xml:space="preserve"> </w:t>
            </w:r>
            <w:r w:rsidRPr="00654B9C">
              <w:rPr>
                <w:b/>
                <w:spacing w:val="-2"/>
                <w:sz w:val="20"/>
                <w:szCs w:val="20"/>
              </w:rPr>
              <w:t>comment</w:t>
            </w:r>
          </w:p>
        </w:tc>
        <w:tc>
          <w:tcPr>
            <w:tcW w:w="4283" w:type="dxa"/>
          </w:tcPr>
          <w:p w14:paraId="5D5C3142" w14:textId="77777777" w:rsidR="00675EAF" w:rsidRPr="00654B9C" w:rsidRDefault="002A0A21">
            <w:pPr>
              <w:pStyle w:val="TableParagraph"/>
              <w:spacing w:line="256" w:lineRule="auto"/>
              <w:ind w:left="109" w:right="208"/>
              <w:rPr>
                <w:sz w:val="20"/>
                <w:szCs w:val="20"/>
              </w:rPr>
            </w:pPr>
            <w:r w:rsidRPr="00654B9C">
              <w:rPr>
                <w:b/>
                <w:sz w:val="20"/>
                <w:szCs w:val="20"/>
              </w:rPr>
              <w:t>Author’s</w:t>
            </w:r>
            <w:r w:rsidRPr="00654B9C">
              <w:rPr>
                <w:b/>
                <w:spacing w:val="-8"/>
                <w:sz w:val="20"/>
                <w:szCs w:val="20"/>
              </w:rPr>
              <w:t xml:space="preserve"> </w:t>
            </w:r>
            <w:r w:rsidRPr="00654B9C">
              <w:rPr>
                <w:b/>
                <w:sz w:val="20"/>
                <w:szCs w:val="20"/>
              </w:rPr>
              <w:t>Feedback</w:t>
            </w:r>
            <w:r w:rsidRPr="00654B9C">
              <w:rPr>
                <w:b/>
                <w:spacing w:val="-5"/>
                <w:sz w:val="20"/>
                <w:szCs w:val="20"/>
              </w:rPr>
              <w:t xml:space="preserve"> </w:t>
            </w:r>
            <w:r w:rsidRPr="00654B9C">
              <w:rPr>
                <w:sz w:val="20"/>
                <w:szCs w:val="20"/>
              </w:rPr>
              <w:t>(It</w:t>
            </w:r>
            <w:r w:rsidRPr="00654B9C">
              <w:rPr>
                <w:spacing w:val="-7"/>
                <w:sz w:val="20"/>
                <w:szCs w:val="20"/>
              </w:rPr>
              <w:t xml:space="preserve"> </w:t>
            </w:r>
            <w:r w:rsidRPr="00654B9C">
              <w:rPr>
                <w:sz w:val="20"/>
                <w:szCs w:val="20"/>
              </w:rPr>
              <w:t>is</w:t>
            </w:r>
            <w:r w:rsidRPr="00654B9C">
              <w:rPr>
                <w:spacing w:val="-8"/>
                <w:sz w:val="20"/>
                <w:szCs w:val="20"/>
              </w:rPr>
              <w:t xml:space="preserve"> </w:t>
            </w:r>
            <w:r w:rsidRPr="00654B9C">
              <w:rPr>
                <w:sz w:val="20"/>
                <w:szCs w:val="20"/>
              </w:rPr>
              <w:t>mandatory</w:t>
            </w:r>
            <w:r w:rsidRPr="00654B9C">
              <w:rPr>
                <w:spacing w:val="-6"/>
                <w:sz w:val="20"/>
                <w:szCs w:val="20"/>
              </w:rPr>
              <w:t xml:space="preserve"> </w:t>
            </w:r>
            <w:r w:rsidRPr="00654B9C">
              <w:rPr>
                <w:sz w:val="20"/>
                <w:szCs w:val="20"/>
              </w:rPr>
              <w:t>that</w:t>
            </w:r>
            <w:r w:rsidRPr="00654B9C">
              <w:rPr>
                <w:spacing w:val="-7"/>
                <w:sz w:val="20"/>
                <w:szCs w:val="20"/>
              </w:rPr>
              <w:t xml:space="preserve"> </w:t>
            </w:r>
            <w:r w:rsidRPr="00654B9C">
              <w:rPr>
                <w:sz w:val="20"/>
                <w:szCs w:val="20"/>
              </w:rPr>
              <w:t>authors should write his/her feedback here)</w:t>
            </w:r>
          </w:p>
        </w:tc>
      </w:tr>
      <w:tr w:rsidR="00675EAF" w:rsidRPr="00654B9C" w14:paraId="4875EECF" w14:textId="77777777">
        <w:trPr>
          <w:trHeight w:val="1151"/>
        </w:trPr>
        <w:tc>
          <w:tcPr>
            <w:tcW w:w="4646" w:type="dxa"/>
          </w:tcPr>
          <w:p w14:paraId="40BE5212" w14:textId="77777777" w:rsidR="00675EAF" w:rsidRPr="00654B9C" w:rsidRDefault="002A0A21">
            <w:pPr>
              <w:pStyle w:val="TableParagraph"/>
              <w:rPr>
                <w:b/>
                <w:sz w:val="20"/>
                <w:szCs w:val="20"/>
              </w:rPr>
            </w:pPr>
            <w:r w:rsidRPr="00654B9C">
              <w:rPr>
                <w:b/>
                <w:sz w:val="20"/>
                <w:szCs w:val="20"/>
              </w:rPr>
              <w:t>Is</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title</w:t>
            </w:r>
            <w:r w:rsidRPr="00654B9C">
              <w:rPr>
                <w:b/>
                <w:spacing w:val="-4"/>
                <w:sz w:val="20"/>
                <w:szCs w:val="20"/>
              </w:rPr>
              <w:t xml:space="preserve"> </w:t>
            </w:r>
            <w:r w:rsidRPr="00654B9C">
              <w:rPr>
                <w:b/>
                <w:sz w:val="20"/>
                <w:szCs w:val="20"/>
              </w:rPr>
              <w:t>of</w:t>
            </w:r>
            <w:r w:rsidRPr="00654B9C">
              <w:rPr>
                <w:b/>
                <w:spacing w:val="-2"/>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article</w:t>
            </w:r>
            <w:r w:rsidRPr="00654B9C">
              <w:rPr>
                <w:b/>
                <w:spacing w:val="-4"/>
                <w:sz w:val="20"/>
                <w:szCs w:val="20"/>
              </w:rPr>
              <w:t xml:space="preserve"> </w:t>
            </w:r>
            <w:r w:rsidRPr="00654B9C">
              <w:rPr>
                <w:b/>
                <w:spacing w:val="-2"/>
                <w:sz w:val="20"/>
                <w:szCs w:val="20"/>
              </w:rPr>
              <w:t>suitable?</w:t>
            </w:r>
          </w:p>
          <w:p w14:paraId="605F4D76" w14:textId="77777777" w:rsidR="00675EAF" w:rsidRPr="00654B9C" w:rsidRDefault="00675EAF">
            <w:pPr>
              <w:pStyle w:val="TableParagraph"/>
              <w:spacing w:before="1"/>
              <w:ind w:left="0"/>
              <w:rPr>
                <w:b/>
                <w:sz w:val="20"/>
                <w:szCs w:val="20"/>
              </w:rPr>
            </w:pPr>
          </w:p>
          <w:p w14:paraId="432B884D" w14:textId="77777777" w:rsidR="00675EAF" w:rsidRPr="00654B9C" w:rsidRDefault="002A0A21">
            <w:pPr>
              <w:pStyle w:val="TableParagraph"/>
              <w:rPr>
                <w:sz w:val="20"/>
                <w:szCs w:val="20"/>
              </w:rPr>
            </w:pPr>
            <w:r w:rsidRPr="00654B9C">
              <w:rPr>
                <w:sz w:val="20"/>
                <w:szCs w:val="20"/>
              </w:rPr>
              <w:t>If</w:t>
            </w:r>
            <w:r w:rsidRPr="00654B9C">
              <w:rPr>
                <w:spacing w:val="-4"/>
                <w:sz w:val="20"/>
                <w:szCs w:val="20"/>
              </w:rPr>
              <w:t xml:space="preserve"> </w:t>
            </w:r>
            <w:r w:rsidRPr="00654B9C">
              <w:rPr>
                <w:sz w:val="20"/>
                <w:szCs w:val="20"/>
              </w:rPr>
              <w:t>your</w:t>
            </w:r>
            <w:r w:rsidRPr="00654B9C">
              <w:rPr>
                <w:spacing w:val="-4"/>
                <w:sz w:val="20"/>
                <w:szCs w:val="20"/>
              </w:rPr>
              <w:t xml:space="preserve"> </w:t>
            </w:r>
            <w:r w:rsidRPr="00654B9C">
              <w:rPr>
                <w:sz w:val="20"/>
                <w:szCs w:val="20"/>
              </w:rPr>
              <w:t>answer</w:t>
            </w:r>
            <w:r w:rsidRPr="00654B9C">
              <w:rPr>
                <w:spacing w:val="-4"/>
                <w:sz w:val="20"/>
                <w:szCs w:val="20"/>
              </w:rPr>
              <w:t xml:space="preserve"> </w:t>
            </w:r>
            <w:r w:rsidRPr="00654B9C">
              <w:rPr>
                <w:sz w:val="20"/>
                <w:szCs w:val="20"/>
              </w:rPr>
              <w:t>is</w:t>
            </w:r>
            <w:r w:rsidRPr="00654B9C">
              <w:rPr>
                <w:spacing w:val="-6"/>
                <w:sz w:val="20"/>
                <w:szCs w:val="20"/>
              </w:rPr>
              <w:t xml:space="preserve"> </w:t>
            </w:r>
            <w:r w:rsidRPr="00654B9C">
              <w:rPr>
                <w:sz w:val="20"/>
                <w:szCs w:val="20"/>
              </w:rPr>
              <w:t>NO,</w:t>
            </w:r>
            <w:r w:rsidRPr="00654B9C">
              <w:rPr>
                <w:spacing w:val="-4"/>
                <w:sz w:val="20"/>
                <w:szCs w:val="20"/>
              </w:rPr>
              <w:t xml:space="preserve"> </w:t>
            </w:r>
            <w:r w:rsidRPr="00654B9C">
              <w:rPr>
                <w:sz w:val="20"/>
                <w:szCs w:val="20"/>
              </w:rPr>
              <w:t>please</w:t>
            </w:r>
            <w:r w:rsidRPr="00654B9C">
              <w:rPr>
                <w:spacing w:val="-5"/>
                <w:sz w:val="20"/>
                <w:szCs w:val="20"/>
              </w:rPr>
              <w:t xml:space="preserve"> </w:t>
            </w:r>
            <w:r w:rsidRPr="00654B9C">
              <w:rPr>
                <w:sz w:val="20"/>
                <w:szCs w:val="20"/>
              </w:rPr>
              <w:t>provide</w:t>
            </w:r>
            <w:r w:rsidRPr="00654B9C">
              <w:rPr>
                <w:spacing w:val="-5"/>
                <w:sz w:val="20"/>
                <w:szCs w:val="20"/>
              </w:rPr>
              <w:t xml:space="preserve"> </w:t>
            </w:r>
            <w:r w:rsidRPr="00654B9C">
              <w:rPr>
                <w:sz w:val="20"/>
                <w:szCs w:val="20"/>
              </w:rPr>
              <w:t>a</w:t>
            </w:r>
            <w:r w:rsidRPr="00654B9C">
              <w:rPr>
                <w:spacing w:val="-7"/>
                <w:sz w:val="20"/>
                <w:szCs w:val="20"/>
              </w:rPr>
              <w:t xml:space="preserve"> </w:t>
            </w:r>
            <w:r w:rsidRPr="00654B9C">
              <w:rPr>
                <w:sz w:val="20"/>
                <w:szCs w:val="20"/>
              </w:rPr>
              <w:t>brief,</w:t>
            </w:r>
            <w:r w:rsidRPr="00654B9C">
              <w:rPr>
                <w:spacing w:val="-4"/>
                <w:sz w:val="20"/>
                <w:szCs w:val="20"/>
              </w:rPr>
              <w:t xml:space="preserve"> </w:t>
            </w:r>
            <w:r w:rsidRPr="00654B9C">
              <w:rPr>
                <w:sz w:val="20"/>
                <w:szCs w:val="20"/>
              </w:rPr>
              <w:t>clear suggestion for improvement.</w:t>
            </w:r>
          </w:p>
        </w:tc>
        <w:tc>
          <w:tcPr>
            <w:tcW w:w="4960" w:type="dxa"/>
          </w:tcPr>
          <w:p w14:paraId="7818C30B" w14:textId="77777777" w:rsidR="00675EAF" w:rsidRPr="00654B9C" w:rsidRDefault="002A0A21">
            <w:pPr>
              <w:pStyle w:val="TableParagraph"/>
              <w:ind w:left="468"/>
              <w:rPr>
                <w:sz w:val="20"/>
                <w:szCs w:val="20"/>
              </w:rPr>
            </w:pPr>
            <w:r w:rsidRPr="00654B9C">
              <w:rPr>
                <w:sz w:val="20"/>
                <w:szCs w:val="20"/>
              </w:rPr>
              <w:t>Suggested</w:t>
            </w:r>
            <w:r w:rsidRPr="00654B9C">
              <w:rPr>
                <w:spacing w:val="-6"/>
                <w:sz w:val="20"/>
                <w:szCs w:val="20"/>
              </w:rPr>
              <w:t xml:space="preserve"> </w:t>
            </w:r>
            <w:r w:rsidRPr="00654B9C">
              <w:rPr>
                <w:sz w:val="20"/>
                <w:szCs w:val="20"/>
              </w:rPr>
              <w:t>better</w:t>
            </w:r>
            <w:r w:rsidRPr="00654B9C">
              <w:rPr>
                <w:spacing w:val="-6"/>
                <w:sz w:val="20"/>
                <w:szCs w:val="20"/>
              </w:rPr>
              <w:t xml:space="preserve"> </w:t>
            </w:r>
            <w:r w:rsidRPr="00654B9C">
              <w:rPr>
                <w:spacing w:val="-2"/>
                <w:sz w:val="20"/>
                <w:szCs w:val="20"/>
              </w:rPr>
              <w:t>title:</w:t>
            </w:r>
          </w:p>
          <w:p w14:paraId="68FF6B5D" w14:textId="77777777" w:rsidR="00675EAF" w:rsidRPr="00654B9C" w:rsidRDefault="002A0A21">
            <w:pPr>
              <w:pStyle w:val="TableParagraph"/>
              <w:spacing w:line="230" w:lineRule="exact"/>
              <w:ind w:left="468"/>
              <w:rPr>
                <w:sz w:val="20"/>
                <w:szCs w:val="20"/>
              </w:rPr>
            </w:pPr>
            <w:r w:rsidRPr="00654B9C">
              <w:rPr>
                <w:sz w:val="20"/>
                <w:szCs w:val="20"/>
              </w:rPr>
              <w:t>“Bacillus</w:t>
            </w:r>
            <w:r w:rsidRPr="00654B9C">
              <w:rPr>
                <w:spacing w:val="-8"/>
                <w:sz w:val="20"/>
                <w:szCs w:val="20"/>
              </w:rPr>
              <w:t xml:space="preserve"> </w:t>
            </w:r>
            <w:r w:rsidRPr="00654B9C">
              <w:rPr>
                <w:sz w:val="20"/>
                <w:szCs w:val="20"/>
              </w:rPr>
              <w:t>Calmette-Guérin</w:t>
            </w:r>
            <w:r w:rsidRPr="00654B9C">
              <w:rPr>
                <w:spacing w:val="-9"/>
                <w:sz w:val="20"/>
                <w:szCs w:val="20"/>
              </w:rPr>
              <w:t xml:space="preserve"> </w:t>
            </w:r>
            <w:r w:rsidRPr="00654B9C">
              <w:rPr>
                <w:sz w:val="20"/>
                <w:szCs w:val="20"/>
              </w:rPr>
              <w:t>Vaccination</w:t>
            </w:r>
            <w:r w:rsidRPr="00654B9C">
              <w:rPr>
                <w:spacing w:val="-9"/>
                <w:sz w:val="20"/>
                <w:szCs w:val="20"/>
              </w:rPr>
              <w:t xml:space="preserve"> </w:t>
            </w:r>
            <w:r w:rsidRPr="00654B9C">
              <w:rPr>
                <w:sz w:val="20"/>
                <w:szCs w:val="20"/>
              </w:rPr>
              <w:t>Coverage</w:t>
            </w:r>
            <w:r w:rsidRPr="00654B9C">
              <w:rPr>
                <w:spacing w:val="-11"/>
                <w:sz w:val="20"/>
                <w:szCs w:val="20"/>
              </w:rPr>
              <w:t xml:space="preserve"> </w:t>
            </w:r>
            <w:r w:rsidRPr="00654B9C">
              <w:rPr>
                <w:sz w:val="20"/>
                <w:szCs w:val="20"/>
              </w:rPr>
              <w:t>and Pediatric</w:t>
            </w:r>
            <w:r w:rsidRPr="00654B9C">
              <w:rPr>
                <w:spacing w:val="-2"/>
                <w:sz w:val="20"/>
                <w:szCs w:val="20"/>
              </w:rPr>
              <w:t xml:space="preserve"> </w:t>
            </w:r>
            <w:r w:rsidRPr="00654B9C">
              <w:rPr>
                <w:sz w:val="20"/>
                <w:szCs w:val="20"/>
              </w:rPr>
              <w:t>Tuberculosis</w:t>
            </w:r>
            <w:r w:rsidRPr="00654B9C">
              <w:rPr>
                <w:spacing w:val="-3"/>
                <w:sz w:val="20"/>
                <w:szCs w:val="20"/>
              </w:rPr>
              <w:t xml:space="preserve"> </w:t>
            </w:r>
            <w:r w:rsidRPr="00654B9C">
              <w:rPr>
                <w:sz w:val="20"/>
                <w:szCs w:val="20"/>
              </w:rPr>
              <w:t>Trends</w:t>
            </w:r>
            <w:r w:rsidRPr="00654B9C">
              <w:rPr>
                <w:spacing w:val="-3"/>
                <w:sz w:val="20"/>
                <w:szCs w:val="20"/>
              </w:rPr>
              <w:t xml:space="preserve"> </w:t>
            </w:r>
            <w:r w:rsidRPr="00654B9C">
              <w:rPr>
                <w:sz w:val="20"/>
                <w:szCs w:val="20"/>
              </w:rPr>
              <w:t>Among</w:t>
            </w:r>
            <w:r w:rsidRPr="00654B9C">
              <w:rPr>
                <w:spacing w:val="-1"/>
                <w:sz w:val="20"/>
                <w:szCs w:val="20"/>
              </w:rPr>
              <w:t xml:space="preserve"> </w:t>
            </w:r>
            <w:r w:rsidRPr="00654B9C">
              <w:rPr>
                <w:sz w:val="20"/>
                <w:szCs w:val="20"/>
              </w:rPr>
              <w:t>Children</w:t>
            </w:r>
            <w:r w:rsidRPr="00654B9C">
              <w:rPr>
                <w:spacing w:val="-3"/>
                <w:sz w:val="20"/>
                <w:szCs w:val="20"/>
              </w:rPr>
              <w:t xml:space="preserve"> </w:t>
            </w:r>
            <w:r w:rsidRPr="00654B9C">
              <w:rPr>
                <w:sz w:val="20"/>
                <w:szCs w:val="20"/>
              </w:rPr>
              <w:t xml:space="preserve">Aged 0–5 Years at Buea Regional Hospital, Cameroon: A </w:t>
            </w:r>
            <w:bookmarkStart w:id="17" w:name="Is_the_abstract_of_the_article_comprehen"/>
            <w:bookmarkEnd w:id="17"/>
            <w:r w:rsidRPr="00654B9C">
              <w:rPr>
                <w:sz w:val="20"/>
                <w:szCs w:val="20"/>
              </w:rPr>
              <w:t>Retrospective Record Review, 2020–2024”</w:t>
            </w:r>
          </w:p>
        </w:tc>
        <w:tc>
          <w:tcPr>
            <w:tcW w:w="4283" w:type="dxa"/>
          </w:tcPr>
          <w:p w14:paraId="29C6BE0E" w14:textId="36C0D8CD" w:rsidR="00675EAF" w:rsidRPr="00654B9C" w:rsidRDefault="005E2219">
            <w:pPr>
              <w:pStyle w:val="TableParagraph"/>
              <w:ind w:left="0"/>
              <w:rPr>
                <w:sz w:val="20"/>
                <w:szCs w:val="20"/>
              </w:rPr>
            </w:pPr>
            <w:r w:rsidRPr="00654B9C">
              <w:rPr>
                <w:sz w:val="20"/>
                <w:szCs w:val="20"/>
              </w:rPr>
              <w:t>We have adopted the reviewer’s suggested title: “Bacillus Calmette-Guérin Vaccination Coverage and Pediatric Tuberculosis Trends Among Children Aged 0–5 Years at Buea Regional Hospital, Cameroon: A Retrospective Record Review, 2020–2024.” This title more accurately reflects the study design and scope</w:t>
            </w:r>
          </w:p>
        </w:tc>
      </w:tr>
      <w:tr w:rsidR="00675EAF" w:rsidRPr="00654B9C" w14:paraId="6766F2AF" w14:textId="77777777">
        <w:trPr>
          <w:trHeight w:val="1149"/>
        </w:trPr>
        <w:tc>
          <w:tcPr>
            <w:tcW w:w="4646" w:type="dxa"/>
          </w:tcPr>
          <w:p w14:paraId="6F575F3A" w14:textId="77777777" w:rsidR="00675EAF" w:rsidRPr="00654B9C" w:rsidRDefault="002A0A21">
            <w:pPr>
              <w:pStyle w:val="TableParagraph"/>
              <w:rPr>
                <w:b/>
                <w:sz w:val="20"/>
                <w:szCs w:val="20"/>
              </w:rPr>
            </w:pPr>
            <w:r w:rsidRPr="00654B9C">
              <w:rPr>
                <w:b/>
                <w:sz w:val="20"/>
                <w:szCs w:val="20"/>
              </w:rPr>
              <w:t>Is</w:t>
            </w:r>
            <w:r w:rsidRPr="00654B9C">
              <w:rPr>
                <w:b/>
                <w:spacing w:val="-5"/>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abstract</w:t>
            </w:r>
            <w:r w:rsidRPr="00654B9C">
              <w:rPr>
                <w:b/>
                <w:spacing w:val="-4"/>
                <w:sz w:val="20"/>
                <w:szCs w:val="20"/>
              </w:rPr>
              <w:t xml:space="preserve"> </w:t>
            </w:r>
            <w:r w:rsidRPr="00654B9C">
              <w:rPr>
                <w:b/>
                <w:sz w:val="20"/>
                <w:szCs w:val="20"/>
              </w:rPr>
              <w:t>of</w:t>
            </w:r>
            <w:r w:rsidRPr="00654B9C">
              <w:rPr>
                <w:b/>
                <w:spacing w:val="-3"/>
                <w:sz w:val="20"/>
                <w:szCs w:val="20"/>
              </w:rPr>
              <w:t xml:space="preserve"> </w:t>
            </w:r>
            <w:r w:rsidRPr="00654B9C">
              <w:rPr>
                <w:b/>
                <w:sz w:val="20"/>
                <w:szCs w:val="20"/>
              </w:rPr>
              <w:t>the</w:t>
            </w:r>
            <w:r w:rsidRPr="00654B9C">
              <w:rPr>
                <w:b/>
                <w:spacing w:val="-4"/>
                <w:sz w:val="20"/>
                <w:szCs w:val="20"/>
              </w:rPr>
              <w:t xml:space="preserve"> </w:t>
            </w:r>
            <w:r w:rsidRPr="00654B9C">
              <w:rPr>
                <w:b/>
                <w:sz w:val="20"/>
                <w:szCs w:val="20"/>
              </w:rPr>
              <w:t>article</w:t>
            </w:r>
            <w:r w:rsidRPr="00654B9C">
              <w:rPr>
                <w:b/>
                <w:spacing w:val="-5"/>
                <w:sz w:val="20"/>
                <w:szCs w:val="20"/>
              </w:rPr>
              <w:t xml:space="preserve"> </w:t>
            </w:r>
            <w:r w:rsidRPr="00654B9C">
              <w:rPr>
                <w:b/>
                <w:spacing w:val="-2"/>
                <w:sz w:val="20"/>
                <w:szCs w:val="20"/>
              </w:rPr>
              <w:t>comprehensive?</w:t>
            </w:r>
          </w:p>
          <w:p w14:paraId="05ED20B8" w14:textId="77777777" w:rsidR="00675EAF" w:rsidRPr="00654B9C" w:rsidRDefault="002A0A21">
            <w:pPr>
              <w:pStyle w:val="TableParagraph"/>
              <w:spacing w:before="228"/>
              <w:rPr>
                <w:sz w:val="20"/>
                <w:szCs w:val="20"/>
              </w:rPr>
            </w:pPr>
            <w:r w:rsidRPr="00654B9C">
              <w:rPr>
                <w:sz w:val="20"/>
                <w:szCs w:val="20"/>
              </w:rPr>
              <w:t>If</w:t>
            </w:r>
            <w:r w:rsidRPr="00654B9C">
              <w:rPr>
                <w:spacing w:val="-4"/>
                <w:sz w:val="20"/>
                <w:szCs w:val="20"/>
              </w:rPr>
              <w:t xml:space="preserve"> </w:t>
            </w:r>
            <w:r w:rsidRPr="00654B9C">
              <w:rPr>
                <w:sz w:val="20"/>
                <w:szCs w:val="20"/>
              </w:rPr>
              <w:t>your</w:t>
            </w:r>
            <w:r w:rsidRPr="00654B9C">
              <w:rPr>
                <w:spacing w:val="-4"/>
                <w:sz w:val="20"/>
                <w:szCs w:val="20"/>
              </w:rPr>
              <w:t xml:space="preserve"> </w:t>
            </w:r>
            <w:r w:rsidRPr="00654B9C">
              <w:rPr>
                <w:sz w:val="20"/>
                <w:szCs w:val="20"/>
              </w:rPr>
              <w:t>answer</w:t>
            </w:r>
            <w:r w:rsidRPr="00654B9C">
              <w:rPr>
                <w:spacing w:val="-4"/>
                <w:sz w:val="20"/>
                <w:szCs w:val="20"/>
              </w:rPr>
              <w:t xml:space="preserve"> </w:t>
            </w:r>
            <w:r w:rsidRPr="00654B9C">
              <w:rPr>
                <w:sz w:val="20"/>
                <w:szCs w:val="20"/>
              </w:rPr>
              <w:t>is</w:t>
            </w:r>
            <w:r w:rsidRPr="00654B9C">
              <w:rPr>
                <w:spacing w:val="-6"/>
                <w:sz w:val="20"/>
                <w:szCs w:val="20"/>
              </w:rPr>
              <w:t xml:space="preserve"> </w:t>
            </w:r>
            <w:r w:rsidRPr="00654B9C">
              <w:rPr>
                <w:sz w:val="20"/>
                <w:szCs w:val="20"/>
              </w:rPr>
              <w:t>NO,</w:t>
            </w:r>
            <w:r w:rsidRPr="00654B9C">
              <w:rPr>
                <w:spacing w:val="-4"/>
                <w:sz w:val="20"/>
                <w:szCs w:val="20"/>
              </w:rPr>
              <w:t xml:space="preserve"> </w:t>
            </w:r>
            <w:r w:rsidRPr="00654B9C">
              <w:rPr>
                <w:sz w:val="20"/>
                <w:szCs w:val="20"/>
              </w:rPr>
              <w:t>please</w:t>
            </w:r>
            <w:r w:rsidRPr="00654B9C">
              <w:rPr>
                <w:spacing w:val="-5"/>
                <w:sz w:val="20"/>
                <w:szCs w:val="20"/>
              </w:rPr>
              <w:t xml:space="preserve"> </w:t>
            </w:r>
            <w:r w:rsidRPr="00654B9C">
              <w:rPr>
                <w:sz w:val="20"/>
                <w:szCs w:val="20"/>
              </w:rPr>
              <w:t>provide</w:t>
            </w:r>
            <w:r w:rsidRPr="00654B9C">
              <w:rPr>
                <w:spacing w:val="-5"/>
                <w:sz w:val="20"/>
                <w:szCs w:val="20"/>
              </w:rPr>
              <w:t xml:space="preserve"> </w:t>
            </w:r>
            <w:r w:rsidRPr="00654B9C">
              <w:rPr>
                <w:sz w:val="20"/>
                <w:szCs w:val="20"/>
              </w:rPr>
              <w:t>a</w:t>
            </w:r>
            <w:r w:rsidRPr="00654B9C">
              <w:rPr>
                <w:spacing w:val="-7"/>
                <w:sz w:val="20"/>
                <w:szCs w:val="20"/>
              </w:rPr>
              <w:t xml:space="preserve"> </w:t>
            </w:r>
            <w:r w:rsidRPr="00654B9C">
              <w:rPr>
                <w:sz w:val="20"/>
                <w:szCs w:val="20"/>
              </w:rPr>
              <w:t>brief,</w:t>
            </w:r>
            <w:r w:rsidRPr="00654B9C">
              <w:rPr>
                <w:spacing w:val="-4"/>
                <w:sz w:val="20"/>
                <w:szCs w:val="20"/>
              </w:rPr>
              <w:t xml:space="preserve"> </w:t>
            </w:r>
            <w:r w:rsidRPr="00654B9C">
              <w:rPr>
                <w:sz w:val="20"/>
                <w:szCs w:val="20"/>
              </w:rPr>
              <w:t>clear suggestion for improvement.</w:t>
            </w:r>
          </w:p>
        </w:tc>
        <w:tc>
          <w:tcPr>
            <w:tcW w:w="4960" w:type="dxa"/>
          </w:tcPr>
          <w:p w14:paraId="750CF501" w14:textId="77777777" w:rsidR="00675EAF" w:rsidRPr="00654B9C" w:rsidRDefault="002A0A21">
            <w:pPr>
              <w:pStyle w:val="TableParagraph"/>
              <w:ind w:left="468" w:right="68"/>
              <w:rPr>
                <w:sz w:val="20"/>
                <w:szCs w:val="20"/>
              </w:rPr>
            </w:pPr>
            <w:r w:rsidRPr="00654B9C">
              <w:rPr>
                <w:sz w:val="20"/>
                <w:szCs w:val="20"/>
              </w:rPr>
              <w:t>Please improve the abstract by clearly defining the study denominators, specifying TB confirmation methods,</w:t>
            </w:r>
            <w:r w:rsidRPr="00654B9C">
              <w:rPr>
                <w:spacing w:val="-7"/>
                <w:sz w:val="20"/>
                <w:szCs w:val="20"/>
              </w:rPr>
              <w:t xml:space="preserve"> </w:t>
            </w:r>
            <w:r w:rsidRPr="00654B9C">
              <w:rPr>
                <w:sz w:val="20"/>
                <w:szCs w:val="20"/>
              </w:rPr>
              <w:t>correcting</w:t>
            </w:r>
            <w:r w:rsidRPr="00654B9C">
              <w:rPr>
                <w:spacing w:val="-7"/>
                <w:sz w:val="20"/>
                <w:szCs w:val="20"/>
              </w:rPr>
              <w:t xml:space="preserve"> </w:t>
            </w:r>
            <w:r w:rsidRPr="00654B9C">
              <w:rPr>
                <w:sz w:val="20"/>
                <w:szCs w:val="20"/>
              </w:rPr>
              <w:t>inconsistent</w:t>
            </w:r>
            <w:r w:rsidRPr="00654B9C">
              <w:rPr>
                <w:spacing w:val="-8"/>
                <w:sz w:val="20"/>
                <w:szCs w:val="20"/>
              </w:rPr>
              <w:t xml:space="preserve"> </w:t>
            </w:r>
            <w:r w:rsidRPr="00654B9C">
              <w:rPr>
                <w:sz w:val="20"/>
                <w:szCs w:val="20"/>
              </w:rPr>
              <w:t>trend</w:t>
            </w:r>
            <w:r w:rsidRPr="00654B9C">
              <w:rPr>
                <w:spacing w:val="-7"/>
                <w:sz w:val="20"/>
                <w:szCs w:val="20"/>
              </w:rPr>
              <w:t xml:space="preserve"> </w:t>
            </w:r>
            <w:r w:rsidRPr="00654B9C">
              <w:rPr>
                <w:sz w:val="20"/>
                <w:szCs w:val="20"/>
              </w:rPr>
              <w:t>statements,</w:t>
            </w:r>
            <w:r w:rsidRPr="00654B9C">
              <w:rPr>
                <w:spacing w:val="-7"/>
                <w:sz w:val="20"/>
                <w:szCs w:val="20"/>
              </w:rPr>
              <w:t xml:space="preserve"> </w:t>
            </w:r>
            <w:r w:rsidRPr="00654B9C">
              <w:rPr>
                <w:sz w:val="20"/>
                <w:szCs w:val="20"/>
              </w:rPr>
              <w:t>and aligning the conclusion with the descriptive</w:t>
            </w:r>
          </w:p>
          <w:p w14:paraId="0D20101E" w14:textId="77777777" w:rsidR="00675EAF" w:rsidRPr="00654B9C" w:rsidRDefault="002A0A21">
            <w:pPr>
              <w:pStyle w:val="TableParagraph"/>
              <w:spacing w:line="209" w:lineRule="exact"/>
              <w:ind w:left="468"/>
              <w:rPr>
                <w:sz w:val="20"/>
                <w:szCs w:val="20"/>
              </w:rPr>
            </w:pPr>
            <w:bookmarkStart w:id="18" w:name="Is_the_manuscript_scientifically_correct"/>
            <w:bookmarkEnd w:id="18"/>
            <w:r w:rsidRPr="00654B9C">
              <w:rPr>
                <w:sz w:val="20"/>
                <w:szCs w:val="20"/>
              </w:rPr>
              <w:t>retrospective</w:t>
            </w:r>
            <w:r w:rsidRPr="00654B9C">
              <w:rPr>
                <w:spacing w:val="-12"/>
                <w:sz w:val="20"/>
                <w:szCs w:val="20"/>
              </w:rPr>
              <w:t xml:space="preserve"> </w:t>
            </w:r>
            <w:r w:rsidRPr="00654B9C">
              <w:rPr>
                <w:spacing w:val="-2"/>
                <w:sz w:val="20"/>
                <w:szCs w:val="20"/>
              </w:rPr>
              <w:t>design.</w:t>
            </w:r>
          </w:p>
        </w:tc>
        <w:tc>
          <w:tcPr>
            <w:tcW w:w="4283" w:type="dxa"/>
          </w:tcPr>
          <w:p w14:paraId="2216FFFB" w14:textId="0C277CAD" w:rsidR="00675EAF" w:rsidRPr="00654B9C" w:rsidRDefault="00B63E9A">
            <w:pPr>
              <w:pStyle w:val="TableParagraph"/>
              <w:ind w:left="0"/>
              <w:rPr>
                <w:sz w:val="20"/>
                <w:szCs w:val="20"/>
              </w:rPr>
            </w:pPr>
            <w:r w:rsidRPr="00654B9C">
              <w:rPr>
                <w:sz w:val="20"/>
                <w:szCs w:val="20"/>
              </w:rPr>
              <w:t>The abstract has been fully revised to define denominators, specify TB confirmation methods, correct trend inconsistencies, and align the conclusion with the descriptive retrospective design. Please refer to the revised abstract submitted with this response</w:t>
            </w:r>
          </w:p>
        </w:tc>
      </w:tr>
      <w:tr w:rsidR="00675EAF" w:rsidRPr="00654B9C" w14:paraId="6D9961BD" w14:textId="77777777">
        <w:trPr>
          <w:trHeight w:val="1149"/>
        </w:trPr>
        <w:tc>
          <w:tcPr>
            <w:tcW w:w="4646" w:type="dxa"/>
          </w:tcPr>
          <w:p w14:paraId="73790DBF" w14:textId="77777777" w:rsidR="00675EAF" w:rsidRPr="00654B9C" w:rsidRDefault="002A0A21">
            <w:pPr>
              <w:pStyle w:val="TableParagraph"/>
              <w:rPr>
                <w:b/>
                <w:sz w:val="20"/>
                <w:szCs w:val="20"/>
              </w:rPr>
            </w:pPr>
            <w:r w:rsidRPr="00654B9C">
              <w:rPr>
                <w:b/>
                <w:sz w:val="20"/>
                <w:szCs w:val="20"/>
              </w:rPr>
              <w:t>Is</w:t>
            </w:r>
            <w:r w:rsidRPr="00654B9C">
              <w:rPr>
                <w:b/>
                <w:spacing w:val="-9"/>
                <w:sz w:val="20"/>
                <w:szCs w:val="20"/>
              </w:rPr>
              <w:t xml:space="preserve"> </w:t>
            </w:r>
            <w:r w:rsidRPr="00654B9C">
              <w:rPr>
                <w:b/>
                <w:sz w:val="20"/>
                <w:szCs w:val="20"/>
              </w:rPr>
              <w:t>the</w:t>
            </w:r>
            <w:r w:rsidRPr="00654B9C">
              <w:rPr>
                <w:b/>
                <w:spacing w:val="-9"/>
                <w:sz w:val="20"/>
                <w:szCs w:val="20"/>
              </w:rPr>
              <w:t xml:space="preserve"> </w:t>
            </w:r>
            <w:r w:rsidRPr="00654B9C">
              <w:rPr>
                <w:b/>
                <w:sz w:val="20"/>
                <w:szCs w:val="20"/>
              </w:rPr>
              <w:t>manuscript</w:t>
            </w:r>
            <w:r w:rsidRPr="00654B9C">
              <w:rPr>
                <w:b/>
                <w:spacing w:val="-7"/>
                <w:sz w:val="20"/>
                <w:szCs w:val="20"/>
              </w:rPr>
              <w:t xml:space="preserve"> </w:t>
            </w:r>
            <w:proofErr w:type="gramStart"/>
            <w:r w:rsidRPr="00654B9C">
              <w:rPr>
                <w:b/>
                <w:sz w:val="20"/>
                <w:szCs w:val="20"/>
              </w:rPr>
              <w:t>scientifically</w:t>
            </w:r>
            <w:proofErr w:type="gramEnd"/>
            <w:r w:rsidRPr="00654B9C">
              <w:rPr>
                <w:b/>
                <w:spacing w:val="-7"/>
                <w:sz w:val="20"/>
                <w:szCs w:val="20"/>
              </w:rPr>
              <w:t xml:space="preserve"> </w:t>
            </w:r>
            <w:r w:rsidRPr="00654B9C">
              <w:rPr>
                <w:b/>
                <w:spacing w:val="-2"/>
                <w:sz w:val="20"/>
                <w:szCs w:val="20"/>
              </w:rPr>
              <w:t>correct?</w:t>
            </w:r>
          </w:p>
          <w:p w14:paraId="061140FE" w14:textId="77777777" w:rsidR="00675EAF" w:rsidRPr="00654B9C" w:rsidRDefault="002A0A21">
            <w:pPr>
              <w:pStyle w:val="TableParagraph"/>
              <w:spacing w:before="228"/>
              <w:rPr>
                <w:sz w:val="20"/>
                <w:szCs w:val="20"/>
              </w:rPr>
            </w:pPr>
            <w:r w:rsidRPr="00654B9C">
              <w:rPr>
                <w:sz w:val="20"/>
                <w:szCs w:val="20"/>
              </w:rPr>
              <w:t>If</w:t>
            </w:r>
            <w:r w:rsidRPr="00654B9C">
              <w:rPr>
                <w:spacing w:val="-4"/>
                <w:sz w:val="20"/>
                <w:szCs w:val="20"/>
              </w:rPr>
              <w:t xml:space="preserve"> </w:t>
            </w:r>
            <w:r w:rsidRPr="00654B9C">
              <w:rPr>
                <w:sz w:val="20"/>
                <w:szCs w:val="20"/>
              </w:rPr>
              <w:t>your</w:t>
            </w:r>
            <w:r w:rsidRPr="00654B9C">
              <w:rPr>
                <w:spacing w:val="-4"/>
                <w:sz w:val="20"/>
                <w:szCs w:val="20"/>
              </w:rPr>
              <w:t xml:space="preserve"> </w:t>
            </w:r>
            <w:r w:rsidRPr="00654B9C">
              <w:rPr>
                <w:sz w:val="20"/>
                <w:szCs w:val="20"/>
              </w:rPr>
              <w:t>answer</w:t>
            </w:r>
            <w:r w:rsidRPr="00654B9C">
              <w:rPr>
                <w:spacing w:val="-4"/>
                <w:sz w:val="20"/>
                <w:szCs w:val="20"/>
              </w:rPr>
              <w:t xml:space="preserve"> </w:t>
            </w:r>
            <w:r w:rsidRPr="00654B9C">
              <w:rPr>
                <w:sz w:val="20"/>
                <w:szCs w:val="20"/>
              </w:rPr>
              <w:t>is</w:t>
            </w:r>
            <w:r w:rsidRPr="00654B9C">
              <w:rPr>
                <w:spacing w:val="-6"/>
                <w:sz w:val="20"/>
                <w:szCs w:val="20"/>
              </w:rPr>
              <w:t xml:space="preserve"> </w:t>
            </w:r>
            <w:r w:rsidRPr="00654B9C">
              <w:rPr>
                <w:sz w:val="20"/>
                <w:szCs w:val="20"/>
              </w:rPr>
              <w:t>NO,</w:t>
            </w:r>
            <w:r w:rsidRPr="00654B9C">
              <w:rPr>
                <w:spacing w:val="-4"/>
                <w:sz w:val="20"/>
                <w:szCs w:val="20"/>
              </w:rPr>
              <w:t xml:space="preserve"> </w:t>
            </w:r>
            <w:r w:rsidRPr="00654B9C">
              <w:rPr>
                <w:sz w:val="20"/>
                <w:szCs w:val="20"/>
              </w:rPr>
              <w:t>please</w:t>
            </w:r>
            <w:r w:rsidRPr="00654B9C">
              <w:rPr>
                <w:spacing w:val="-5"/>
                <w:sz w:val="20"/>
                <w:szCs w:val="20"/>
              </w:rPr>
              <w:t xml:space="preserve"> </w:t>
            </w:r>
            <w:r w:rsidRPr="00654B9C">
              <w:rPr>
                <w:sz w:val="20"/>
                <w:szCs w:val="20"/>
              </w:rPr>
              <w:t>provide</w:t>
            </w:r>
            <w:r w:rsidRPr="00654B9C">
              <w:rPr>
                <w:spacing w:val="-5"/>
                <w:sz w:val="20"/>
                <w:szCs w:val="20"/>
              </w:rPr>
              <w:t xml:space="preserve"> </w:t>
            </w:r>
            <w:r w:rsidRPr="00654B9C">
              <w:rPr>
                <w:sz w:val="20"/>
                <w:szCs w:val="20"/>
              </w:rPr>
              <w:t>a</w:t>
            </w:r>
            <w:r w:rsidRPr="00654B9C">
              <w:rPr>
                <w:spacing w:val="-7"/>
                <w:sz w:val="20"/>
                <w:szCs w:val="20"/>
              </w:rPr>
              <w:t xml:space="preserve"> </w:t>
            </w:r>
            <w:r w:rsidRPr="00654B9C">
              <w:rPr>
                <w:sz w:val="20"/>
                <w:szCs w:val="20"/>
              </w:rPr>
              <w:t>brief,</w:t>
            </w:r>
            <w:r w:rsidRPr="00654B9C">
              <w:rPr>
                <w:spacing w:val="-4"/>
                <w:sz w:val="20"/>
                <w:szCs w:val="20"/>
              </w:rPr>
              <w:t xml:space="preserve"> </w:t>
            </w:r>
            <w:r w:rsidRPr="00654B9C">
              <w:rPr>
                <w:sz w:val="20"/>
                <w:szCs w:val="20"/>
              </w:rPr>
              <w:t>clear suggestion for improvement.</w:t>
            </w:r>
          </w:p>
        </w:tc>
        <w:tc>
          <w:tcPr>
            <w:tcW w:w="4960" w:type="dxa"/>
          </w:tcPr>
          <w:p w14:paraId="5EF6F343" w14:textId="77777777" w:rsidR="00675EAF" w:rsidRPr="00654B9C" w:rsidRDefault="002A0A21">
            <w:pPr>
              <w:pStyle w:val="TableParagraph"/>
              <w:ind w:left="108" w:right="68"/>
              <w:rPr>
                <w:sz w:val="20"/>
                <w:szCs w:val="20"/>
              </w:rPr>
            </w:pPr>
            <w:r w:rsidRPr="00654B9C">
              <w:rPr>
                <w:sz w:val="20"/>
                <w:szCs w:val="20"/>
              </w:rPr>
              <w:t>Please strengthen scientific rigor by clarifying methodology, correcting numerical inconsistencies, defining annual prevalence calculations, adding</w:t>
            </w:r>
          </w:p>
          <w:p w14:paraId="42DF4AE0" w14:textId="77777777" w:rsidR="00675EAF" w:rsidRPr="00654B9C" w:rsidRDefault="002A0A21">
            <w:pPr>
              <w:pStyle w:val="TableParagraph"/>
              <w:spacing w:line="230" w:lineRule="exact"/>
              <w:ind w:left="108"/>
              <w:rPr>
                <w:sz w:val="20"/>
                <w:szCs w:val="20"/>
              </w:rPr>
            </w:pPr>
            <w:r w:rsidRPr="00654B9C">
              <w:rPr>
                <w:sz w:val="20"/>
                <w:szCs w:val="20"/>
              </w:rPr>
              <w:t>appropriate</w:t>
            </w:r>
            <w:r w:rsidRPr="00654B9C">
              <w:rPr>
                <w:spacing w:val="-7"/>
                <w:sz w:val="20"/>
                <w:szCs w:val="20"/>
              </w:rPr>
              <w:t xml:space="preserve"> </w:t>
            </w:r>
            <w:r w:rsidRPr="00654B9C">
              <w:rPr>
                <w:sz w:val="20"/>
                <w:szCs w:val="20"/>
              </w:rPr>
              <w:t>statistical</w:t>
            </w:r>
            <w:r w:rsidRPr="00654B9C">
              <w:rPr>
                <w:spacing w:val="-7"/>
                <w:sz w:val="20"/>
                <w:szCs w:val="20"/>
              </w:rPr>
              <w:t xml:space="preserve"> </w:t>
            </w:r>
            <w:r w:rsidRPr="00654B9C">
              <w:rPr>
                <w:sz w:val="20"/>
                <w:szCs w:val="20"/>
              </w:rPr>
              <w:t>trend</w:t>
            </w:r>
            <w:r w:rsidRPr="00654B9C">
              <w:rPr>
                <w:spacing w:val="-6"/>
                <w:sz w:val="20"/>
                <w:szCs w:val="20"/>
              </w:rPr>
              <w:t xml:space="preserve"> </w:t>
            </w:r>
            <w:r w:rsidRPr="00654B9C">
              <w:rPr>
                <w:sz w:val="20"/>
                <w:szCs w:val="20"/>
              </w:rPr>
              <w:t>analyses,</w:t>
            </w:r>
            <w:r w:rsidRPr="00654B9C">
              <w:rPr>
                <w:spacing w:val="-6"/>
                <w:sz w:val="20"/>
                <w:szCs w:val="20"/>
              </w:rPr>
              <w:t xml:space="preserve"> </w:t>
            </w:r>
            <w:r w:rsidRPr="00654B9C">
              <w:rPr>
                <w:sz w:val="20"/>
                <w:szCs w:val="20"/>
              </w:rPr>
              <w:t>and</w:t>
            </w:r>
            <w:r w:rsidRPr="00654B9C">
              <w:rPr>
                <w:spacing w:val="-6"/>
                <w:sz w:val="20"/>
                <w:szCs w:val="20"/>
              </w:rPr>
              <w:t xml:space="preserve"> </w:t>
            </w:r>
            <w:r w:rsidRPr="00654B9C">
              <w:rPr>
                <w:sz w:val="20"/>
                <w:szCs w:val="20"/>
              </w:rPr>
              <w:t>avoiding</w:t>
            </w:r>
            <w:r w:rsidRPr="00654B9C">
              <w:rPr>
                <w:spacing w:val="-6"/>
                <w:sz w:val="20"/>
                <w:szCs w:val="20"/>
              </w:rPr>
              <w:t xml:space="preserve"> </w:t>
            </w:r>
            <w:r w:rsidRPr="00654B9C">
              <w:rPr>
                <w:sz w:val="20"/>
                <w:szCs w:val="20"/>
              </w:rPr>
              <w:t xml:space="preserve">causal </w:t>
            </w:r>
            <w:r w:rsidRPr="00654B9C">
              <w:rPr>
                <w:spacing w:val="-2"/>
                <w:sz w:val="20"/>
                <w:szCs w:val="20"/>
              </w:rPr>
              <w:t>interpretations</w:t>
            </w:r>
          </w:p>
        </w:tc>
        <w:tc>
          <w:tcPr>
            <w:tcW w:w="4283" w:type="dxa"/>
          </w:tcPr>
          <w:p w14:paraId="0B483EAE" w14:textId="628CDFB6" w:rsidR="00675EAF" w:rsidRPr="00654B9C" w:rsidRDefault="00590898">
            <w:pPr>
              <w:pStyle w:val="TableParagraph"/>
              <w:ind w:left="0"/>
              <w:rPr>
                <w:sz w:val="20"/>
                <w:szCs w:val="20"/>
              </w:rPr>
            </w:pPr>
            <w:r w:rsidRPr="00654B9C">
              <w:rPr>
                <w:sz w:val="20"/>
                <w:szCs w:val="20"/>
              </w:rPr>
              <w:t>Scientific rigor has been strengthened through: clarification of methodology and case definitions; correction of all numerical inconsistencies; explicit definition of annual prevalence calculations; expansion of the limitations section; and careful removal of any language implying causality where only association can be inferred from retrospective data.</w:t>
            </w:r>
          </w:p>
        </w:tc>
      </w:tr>
      <w:tr w:rsidR="00675EAF" w:rsidRPr="00654B9C" w14:paraId="25F24835" w14:textId="77777777">
        <w:trPr>
          <w:trHeight w:val="1148"/>
        </w:trPr>
        <w:tc>
          <w:tcPr>
            <w:tcW w:w="4646" w:type="dxa"/>
          </w:tcPr>
          <w:p w14:paraId="30478945" w14:textId="77777777" w:rsidR="00675EAF" w:rsidRPr="00654B9C" w:rsidRDefault="002A0A21">
            <w:pPr>
              <w:pStyle w:val="TableParagraph"/>
              <w:spacing w:line="230" w:lineRule="exact"/>
              <w:rPr>
                <w:b/>
                <w:sz w:val="20"/>
                <w:szCs w:val="20"/>
              </w:rPr>
            </w:pPr>
            <w:r w:rsidRPr="00654B9C">
              <w:rPr>
                <w:b/>
                <w:sz w:val="20"/>
                <w:szCs w:val="20"/>
              </w:rPr>
              <w:t>Are</w:t>
            </w:r>
            <w:r w:rsidRPr="00654B9C">
              <w:rPr>
                <w:b/>
                <w:spacing w:val="-7"/>
                <w:sz w:val="20"/>
                <w:szCs w:val="20"/>
              </w:rPr>
              <w:t xml:space="preserve"> </w:t>
            </w:r>
            <w:r w:rsidRPr="00654B9C">
              <w:rPr>
                <w:b/>
                <w:sz w:val="20"/>
                <w:szCs w:val="20"/>
              </w:rPr>
              <w:t>the</w:t>
            </w:r>
            <w:r w:rsidRPr="00654B9C">
              <w:rPr>
                <w:b/>
                <w:spacing w:val="-6"/>
                <w:sz w:val="20"/>
                <w:szCs w:val="20"/>
              </w:rPr>
              <w:t xml:space="preserve"> </w:t>
            </w:r>
            <w:r w:rsidRPr="00654B9C">
              <w:rPr>
                <w:b/>
                <w:sz w:val="20"/>
                <w:szCs w:val="20"/>
              </w:rPr>
              <w:t>references</w:t>
            </w:r>
            <w:r w:rsidRPr="00654B9C">
              <w:rPr>
                <w:b/>
                <w:spacing w:val="-8"/>
                <w:sz w:val="20"/>
                <w:szCs w:val="20"/>
              </w:rPr>
              <w:t xml:space="preserve"> </w:t>
            </w:r>
            <w:r w:rsidRPr="00654B9C">
              <w:rPr>
                <w:b/>
                <w:sz w:val="20"/>
                <w:szCs w:val="20"/>
              </w:rPr>
              <w:t>sufficient</w:t>
            </w:r>
            <w:r w:rsidRPr="00654B9C">
              <w:rPr>
                <w:b/>
                <w:spacing w:val="-4"/>
                <w:sz w:val="20"/>
                <w:szCs w:val="20"/>
              </w:rPr>
              <w:t xml:space="preserve"> </w:t>
            </w:r>
            <w:r w:rsidRPr="00654B9C">
              <w:rPr>
                <w:b/>
                <w:sz w:val="20"/>
                <w:szCs w:val="20"/>
              </w:rPr>
              <w:t>and</w:t>
            </w:r>
            <w:r w:rsidRPr="00654B9C">
              <w:rPr>
                <w:b/>
                <w:spacing w:val="-6"/>
                <w:sz w:val="20"/>
                <w:szCs w:val="20"/>
              </w:rPr>
              <w:t xml:space="preserve"> </w:t>
            </w:r>
            <w:r w:rsidRPr="00654B9C">
              <w:rPr>
                <w:b/>
                <w:spacing w:val="-2"/>
                <w:sz w:val="20"/>
                <w:szCs w:val="20"/>
              </w:rPr>
              <w:t>recent?</w:t>
            </w:r>
          </w:p>
          <w:p w14:paraId="4369EE6A" w14:textId="77777777" w:rsidR="00675EAF" w:rsidRPr="00654B9C" w:rsidRDefault="002A0A21">
            <w:pPr>
              <w:pStyle w:val="TableParagraph"/>
              <w:rPr>
                <w:sz w:val="20"/>
                <w:szCs w:val="20"/>
              </w:rPr>
            </w:pPr>
            <w:r w:rsidRPr="00654B9C">
              <w:rPr>
                <w:sz w:val="20"/>
                <w:szCs w:val="20"/>
              </w:rPr>
              <w:t>(YES</w:t>
            </w:r>
            <w:r w:rsidRPr="00654B9C">
              <w:rPr>
                <w:spacing w:val="-3"/>
                <w:sz w:val="20"/>
                <w:szCs w:val="20"/>
              </w:rPr>
              <w:t xml:space="preserve"> </w:t>
            </w:r>
            <w:r w:rsidRPr="00654B9C">
              <w:rPr>
                <w:sz w:val="20"/>
                <w:szCs w:val="20"/>
              </w:rPr>
              <w:t>or</w:t>
            </w:r>
            <w:r w:rsidRPr="00654B9C">
              <w:rPr>
                <w:spacing w:val="-2"/>
                <w:sz w:val="20"/>
                <w:szCs w:val="20"/>
              </w:rPr>
              <w:t xml:space="preserve"> </w:t>
            </w:r>
            <w:r w:rsidRPr="00654B9C">
              <w:rPr>
                <w:spacing w:val="-5"/>
                <w:sz w:val="20"/>
                <w:szCs w:val="20"/>
              </w:rPr>
              <w:t>NO)</w:t>
            </w:r>
          </w:p>
          <w:p w14:paraId="51EC23E3" w14:textId="77777777" w:rsidR="00675EAF" w:rsidRPr="00654B9C" w:rsidRDefault="002A0A21">
            <w:pPr>
              <w:pStyle w:val="TableParagraph"/>
              <w:spacing w:before="213" w:line="228" w:lineRule="exact"/>
              <w:ind w:right="208"/>
              <w:rPr>
                <w:sz w:val="20"/>
                <w:szCs w:val="20"/>
              </w:rPr>
            </w:pPr>
            <w:r w:rsidRPr="00654B9C">
              <w:rPr>
                <w:sz w:val="20"/>
                <w:szCs w:val="20"/>
              </w:rPr>
              <w:t>If</w:t>
            </w:r>
            <w:r w:rsidRPr="00654B9C">
              <w:rPr>
                <w:spacing w:val="-4"/>
                <w:sz w:val="20"/>
                <w:szCs w:val="20"/>
              </w:rPr>
              <w:t xml:space="preserve"> </w:t>
            </w:r>
            <w:r w:rsidRPr="00654B9C">
              <w:rPr>
                <w:sz w:val="20"/>
                <w:szCs w:val="20"/>
              </w:rPr>
              <w:t>your</w:t>
            </w:r>
            <w:r w:rsidRPr="00654B9C">
              <w:rPr>
                <w:spacing w:val="-4"/>
                <w:sz w:val="20"/>
                <w:szCs w:val="20"/>
              </w:rPr>
              <w:t xml:space="preserve"> </w:t>
            </w:r>
            <w:r w:rsidRPr="00654B9C">
              <w:rPr>
                <w:sz w:val="20"/>
                <w:szCs w:val="20"/>
              </w:rPr>
              <w:t>answer</w:t>
            </w:r>
            <w:r w:rsidRPr="00654B9C">
              <w:rPr>
                <w:spacing w:val="-4"/>
                <w:sz w:val="20"/>
                <w:szCs w:val="20"/>
              </w:rPr>
              <w:t xml:space="preserve"> </w:t>
            </w:r>
            <w:r w:rsidRPr="00654B9C">
              <w:rPr>
                <w:sz w:val="20"/>
                <w:szCs w:val="20"/>
              </w:rPr>
              <w:t>is</w:t>
            </w:r>
            <w:r w:rsidRPr="00654B9C">
              <w:rPr>
                <w:spacing w:val="-6"/>
                <w:sz w:val="20"/>
                <w:szCs w:val="20"/>
              </w:rPr>
              <w:t xml:space="preserve"> </w:t>
            </w:r>
            <w:r w:rsidRPr="00654B9C">
              <w:rPr>
                <w:sz w:val="20"/>
                <w:szCs w:val="20"/>
              </w:rPr>
              <w:t>NO,</w:t>
            </w:r>
            <w:r w:rsidRPr="00654B9C">
              <w:rPr>
                <w:spacing w:val="-4"/>
                <w:sz w:val="20"/>
                <w:szCs w:val="20"/>
              </w:rPr>
              <w:t xml:space="preserve"> </w:t>
            </w:r>
            <w:r w:rsidRPr="00654B9C">
              <w:rPr>
                <w:sz w:val="20"/>
                <w:szCs w:val="20"/>
              </w:rPr>
              <w:t>please</w:t>
            </w:r>
            <w:r w:rsidRPr="00654B9C">
              <w:rPr>
                <w:spacing w:val="-5"/>
                <w:sz w:val="20"/>
                <w:szCs w:val="20"/>
              </w:rPr>
              <w:t xml:space="preserve"> </w:t>
            </w:r>
            <w:r w:rsidRPr="00654B9C">
              <w:rPr>
                <w:sz w:val="20"/>
                <w:szCs w:val="20"/>
              </w:rPr>
              <w:t>provide</w:t>
            </w:r>
            <w:r w:rsidRPr="00654B9C">
              <w:rPr>
                <w:spacing w:val="-5"/>
                <w:sz w:val="20"/>
                <w:szCs w:val="20"/>
              </w:rPr>
              <w:t xml:space="preserve"> </w:t>
            </w:r>
            <w:r w:rsidRPr="00654B9C">
              <w:rPr>
                <w:sz w:val="20"/>
                <w:szCs w:val="20"/>
              </w:rPr>
              <w:t>clear</w:t>
            </w:r>
            <w:r w:rsidRPr="00654B9C">
              <w:rPr>
                <w:spacing w:val="-7"/>
                <w:sz w:val="20"/>
                <w:szCs w:val="20"/>
              </w:rPr>
              <w:t xml:space="preserve"> </w:t>
            </w:r>
            <w:r w:rsidRPr="00654B9C">
              <w:rPr>
                <w:sz w:val="20"/>
                <w:szCs w:val="20"/>
              </w:rPr>
              <w:t>suggestion for improvement.</w:t>
            </w:r>
          </w:p>
        </w:tc>
        <w:tc>
          <w:tcPr>
            <w:tcW w:w="4960" w:type="dxa"/>
          </w:tcPr>
          <w:p w14:paraId="6B298AF6" w14:textId="77777777" w:rsidR="00675EAF" w:rsidRPr="00654B9C" w:rsidRDefault="002A0A21">
            <w:pPr>
              <w:pStyle w:val="TableParagraph"/>
              <w:spacing w:line="230" w:lineRule="exact"/>
              <w:ind w:left="108"/>
              <w:rPr>
                <w:sz w:val="20"/>
                <w:szCs w:val="20"/>
              </w:rPr>
            </w:pPr>
            <w:r w:rsidRPr="00654B9C">
              <w:rPr>
                <w:spacing w:val="-5"/>
                <w:sz w:val="20"/>
                <w:szCs w:val="20"/>
              </w:rPr>
              <w:t>Yes</w:t>
            </w:r>
          </w:p>
        </w:tc>
        <w:tc>
          <w:tcPr>
            <w:tcW w:w="4283" w:type="dxa"/>
          </w:tcPr>
          <w:p w14:paraId="33C4F4DB" w14:textId="3A143773" w:rsidR="00675EAF" w:rsidRPr="00654B9C" w:rsidRDefault="00590898">
            <w:pPr>
              <w:pStyle w:val="TableParagraph"/>
              <w:ind w:left="0"/>
              <w:rPr>
                <w:sz w:val="20"/>
                <w:szCs w:val="20"/>
              </w:rPr>
            </w:pPr>
            <w:r w:rsidRPr="00654B9C">
              <w:rPr>
                <w:sz w:val="20"/>
                <w:szCs w:val="20"/>
              </w:rPr>
              <w:t>We thank the reviewer for this confirmation. Two additional recommended references have been incorporated.</w:t>
            </w:r>
          </w:p>
        </w:tc>
      </w:tr>
      <w:tr w:rsidR="00675EAF" w:rsidRPr="00654B9C" w14:paraId="20705228" w14:textId="77777777">
        <w:trPr>
          <w:trHeight w:val="1382"/>
        </w:trPr>
        <w:tc>
          <w:tcPr>
            <w:tcW w:w="4646" w:type="dxa"/>
          </w:tcPr>
          <w:p w14:paraId="5AC8DA24" w14:textId="77777777" w:rsidR="00675EAF" w:rsidRPr="00654B9C" w:rsidRDefault="002A0A21">
            <w:pPr>
              <w:pStyle w:val="TableParagraph"/>
              <w:rPr>
                <w:b/>
                <w:sz w:val="20"/>
                <w:szCs w:val="20"/>
              </w:rPr>
            </w:pPr>
            <w:r w:rsidRPr="00654B9C">
              <w:rPr>
                <w:b/>
                <w:sz w:val="20"/>
                <w:szCs w:val="20"/>
              </w:rPr>
              <w:t>Are</w:t>
            </w:r>
            <w:r w:rsidRPr="00654B9C">
              <w:rPr>
                <w:b/>
                <w:spacing w:val="-5"/>
                <w:sz w:val="20"/>
                <w:szCs w:val="20"/>
              </w:rPr>
              <w:t xml:space="preserve"> </w:t>
            </w:r>
            <w:r w:rsidRPr="00654B9C">
              <w:rPr>
                <w:b/>
                <w:sz w:val="20"/>
                <w:szCs w:val="20"/>
              </w:rPr>
              <w:t>there</w:t>
            </w:r>
            <w:r w:rsidRPr="00654B9C">
              <w:rPr>
                <w:b/>
                <w:spacing w:val="-5"/>
                <w:sz w:val="20"/>
                <w:szCs w:val="20"/>
              </w:rPr>
              <w:t xml:space="preserve"> </w:t>
            </w:r>
            <w:r w:rsidRPr="00654B9C">
              <w:rPr>
                <w:b/>
                <w:sz w:val="20"/>
                <w:szCs w:val="20"/>
              </w:rPr>
              <w:t>ethical</w:t>
            </w:r>
            <w:r w:rsidRPr="00654B9C">
              <w:rPr>
                <w:b/>
                <w:spacing w:val="-4"/>
                <w:sz w:val="20"/>
                <w:szCs w:val="20"/>
              </w:rPr>
              <w:t xml:space="preserve"> </w:t>
            </w:r>
            <w:r w:rsidRPr="00654B9C">
              <w:rPr>
                <w:b/>
                <w:sz w:val="20"/>
                <w:szCs w:val="20"/>
              </w:rPr>
              <w:t>issues</w:t>
            </w:r>
            <w:r w:rsidRPr="00654B9C">
              <w:rPr>
                <w:b/>
                <w:spacing w:val="-6"/>
                <w:sz w:val="20"/>
                <w:szCs w:val="20"/>
              </w:rPr>
              <w:t xml:space="preserve"> </w:t>
            </w:r>
            <w:r w:rsidRPr="00654B9C">
              <w:rPr>
                <w:b/>
                <w:sz w:val="20"/>
                <w:szCs w:val="20"/>
              </w:rPr>
              <w:t>in</w:t>
            </w:r>
            <w:r w:rsidRPr="00654B9C">
              <w:rPr>
                <w:b/>
                <w:spacing w:val="-4"/>
                <w:sz w:val="20"/>
                <w:szCs w:val="20"/>
              </w:rPr>
              <w:t xml:space="preserve"> </w:t>
            </w:r>
            <w:r w:rsidRPr="00654B9C">
              <w:rPr>
                <w:b/>
                <w:sz w:val="20"/>
                <w:szCs w:val="20"/>
              </w:rPr>
              <w:t>this</w:t>
            </w:r>
            <w:r w:rsidRPr="00654B9C">
              <w:rPr>
                <w:b/>
                <w:spacing w:val="-5"/>
                <w:sz w:val="20"/>
                <w:szCs w:val="20"/>
              </w:rPr>
              <w:t xml:space="preserve"> </w:t>
            </w:r>
            <w:r w:rsidRPr="00654B9C">
              <w:rPr>
                <w:b/>
                <w:spacing w:val="-2"/>
                <w:sz w:val="20"/>
                <w:szCs w:val="20"/>
              </w:rPr>
              <w:t>manuscript?</w:t>
            </w:r>
          </w:p>
          <w:p w14:paraId="66657C74" w14:textId="77777777" w:rsidR="00675EAF" w:rsidRPr="00654B9C" w:rsidRDefault="002A0A21">
            <w:pPr>
              <w:pStyle w:val="TableParagraph"/>
              <w:rPr>
                <w:sz w:val="20"/>
                <w:szCs w:val="20"/>
              </w:rPr>
            </w:pPr>
            <w:r w:rsidRPr="00654B9C">
              <w:rPr>
                <w:sz w:val="20"/>
                <w:szCs w:val="20"/>
              </w:rPr>
              <w:t>(YES</w:t>
            </w:r>
            <w:r w:rsidRPr="00654B9C">
              <w:rPr>
                <w:spacing w:val="-3"/>
                <w:sz w:val="20"/>
                <w:szCs w:val="20"/>
              </w:rPr>
              <w:t xml:space="preserve"> </w:t>
            </w:r>
            <w:r w:rsidRPr="00654B9C">
              <w:rPr>
                <w:sz w:val="20"/>
                <w:szCs w:val="20"/>
              </w:rPr>
              <w:t>or</w:t>
            </w:r>
            <w:r w:rsidRPr="00654B9C">
              <w:rPr>
                <w:spacing w:val="-2"/>
                <w:sz w:val="20"/>
                <w:szCs w:val="20"/>
              </w:rPr>
              <w:t xml:space="preserve"> </w:t>
            </w:r>
            <w:r w:rsidRPr="00654B9C">
              <w:rPr>
                <w:spacing w:val="-5"/>
                <w:sz w:val="20"/>
                <w:szCs w:val="20"/>
              </w:rPr>
              <w:t>NO)</w:t>
            </w:r>
          </w:p>
          <w:p w14:paraId="5E646520" w14:textId="77777777" w:rsidR="00675EAF" w:rsidRPr="00654B9C" w:rsidRDefault="00675EAF">
            <w:pPr>
              <w:pStyle w:val="TableParagraph"/>
              <w:spacing w:before="1"/>
              <w:ind w:left="0"/>
              <w:rPr>
                <w:b/>
                <w:sz w:val="20"/>
                <w:szCs w:val="20"/>
              </w:rPr>
            </w:pPr>
          </w:p>
          <w:p w14:paraId="4C88678C" w14:textId="77777777" w:rsidR="00675EAF" w:rsidRPr="00654B9C" w:rsidRDefault="002A0A21">
            <w:pPr>
              <w:pStyle w:val="TableParagraph"/>
              <w:ind w:right="208"/>
              <w:rPr>
                <w:sz w:val="20"/>
                <w:szCs w:val="20"/>
              </w:rPr>
            </w:pPr>
            <w:r w:rsidRPr="00654B9C">
              <w:rPr>
                <w:sz w:val="20"/>
                <w:szCs w:val="20"/>
              </w:rPr>
              <w:t>(If</w:t>
            </w:r>
            <w:r w:rsidRPr="00654B9C">
              <w:rPr>
                <w:spacing w:val="-5"/>
                <w:sz w:val="20"/>
                <w:szCs w:val="20"/>
              </w:rPr>
              <w:t xml:space="preserve"> </w:t>
            </w:r>
            <w:r w:rsidRPr="00654B9C">
              <w:rPr>
                <w:sz w:val="20"/>
                <w:szCs w:val="20"/>
              </w:rPr>
              <w:t>yes,</w:t>
            </w:r>
            <w:r w:rsidRPr="00654B9C">
              <w:rPr>
                <w:spacing w:val="-5"/>
                <w:sz w:val="20"/>
                <w:szCs w:val="20"/>
              </w:rPr>
              <w:t xml:space="preserve"> </w:t>
            </w:r>
            <w:r w:rsidRPr="00654B9C">
              <w:rPr>
                <w:sz w:val="20"/>
                <w:szCs w:val="20"/>
              </w:rPr>
              <w:t>kindly</w:t>
            </w:r>
            <w:r w:rsidRPr="00654B9C">
              <w:rPr>
                <w:spacing w:val="-6"/>
                <w:sz w:val="20"/>
                <w:szCs w:val="20"/>
              </w:rPr>
              <w:t xml:space="preserve"> </w:t>
            </w:r>
            <w:r w:rsidRPr="00654B9C">
              <w:rPr>
                <w:sz w:val="20"/>
                <w:szCs w:val="20"/>
              </w:rPr>
              <w:t>please</w:t>
            </w:r>
            <w:r w:rsidRPr="00654B9C">
              <w:rPr>
                <w:spacing w:val="-5"/>
                <w:sz w:val="20"/>
                <w:szCs w:val="20"/>
              </w:rPr>
              <w:t xml:space="preserve"> </w:t>
            </w:r>
            <w:r w:rsidRPr="00654B9C">
              <w:rPr>
                <w:sz w:val="20"/>
                <w:szCs w:val="20"/>
              </w:rPr>
              <w:t>write</w:t>
            </w:r>
            <w:r w:rsidRPr="00654B9C">
              <w:rPr>
                <w:spacing w:val="-5"/>
                <w:sz w:val="20"/>
                <w:szCs w:val="20"/>
              </w:rPr>
              <w:t xml:space="preserve"> </w:t>
            </w:r>
            <w:r w:rsidRPr="00654B9C">
              <w:rPr>
                <w:sz w:val="20"/>
                <w:szCs w:val="20"/>
              </w:rPr>
              <w:t>down</w:t>
            </w:r>
            <w:r w:rsidRPr="00654B9C">
              <w:rPr>
                <w:spacing w:val="-5"/>
                <w:sz w:val="20"/>
                <w:szCs w:val="20"/>
              </w:rPr>
              <w:t xml:space="preserve"> </w:t>
            </w:r>
            <w:r w:rsidRPr="00654B9C">
              <w:rPr>
                <w:sz w:val="20"/>
                <w:szCs w:val="20"/>
              </w:rPr>
              <w:t>the</w:t>
            </w:r>
            <w:r w:rsidRPr="00654B9C">
              <w:rPr>
                <w:spacing w:val="-5"/>
                <w:sz w:val="20"/>
                <w:szCs w:val="20"/>
              </w:rPr>
              <w:t xml:space="preserve"> </w:t>
            </w:r>
            <w:r w:rsidRPr="00654B9C">
              <w:rPr>
                <w:sz w:val="20"/>
                <w:szCs w:val="20"/>
              </w:rPr>
              <w:t>ethical</w:t>
            </w:r>
            <w:r w:rsidRPr="00654B9C">
              <w:rPr>
                <w:spacing w:val="-5"/>
                <w:sz w:val="20"/>
                <w:szCs w:val="20"/>
              </w:rPr>
              <w:t xml:space="preserve"> </w:t>
            </w:r>
            <w:r w:rsidRPr="00654B9C">
              <w:rPr>
                <w:sz w:val="20"/>
                <w:szCs w:val="20"/>
              </w:rPr>
              <w:t>issues here in details)</w:t>
            </w:r>
          </w:p>
        </w:tc>
        <w:tc>
          <w:tcPr>
            <w:tcW w:w="4960" w:type="dxa"/>
          </w:tcPr>
          <w:p w14:paraId="27F9476B" w14:textId="77777777" w:rsidR="00675EAF" w:rsidRPr="00654B9C" w:rsidRDefault="002A0A21">
            <w:pPr>
              <w:pStyle w:val="TableParagraph"/>
              <w:ind w:left="108"/>
              <w:rPr>
                <w:sz w:val="20"/>
                <w:szCs w:val="20"/>
              </w:rPr>
            </w:pPr>
            <w:r w:rsidRPr="00654B9C">
              <w:rPr>
                <w:spacing w:val="-5"/>
                <w:sz w:val="20"/>
                <w:szCs w:val="20"/>
              </w:rPr>
              <w:t>No</w:t>
            </w:r>
          </w:p>
        </w:tc>
        <w:tc>
          <w:tcPr>
            <w:tcW w:w="4283" w:type="dxa"/>
          </w:tcPr>
          <w:p w14:paraId="21359A61" w14:textId="222602B0" w:rsidR="00675EAF" w:rsidRPr="00654B9C" w:rsidRDefault="00B91077">
            <w:pPr>
              <w:pStyle w:val="TableParagraph"/>
              <w:ind w:left="0"/>
              <w:rPr>
                <w:sz w:val="20"/>
                <w:szCs w:val="20"/>
              </w:rPr>
            </w:pPr>
            <w:r w:rsidRPr="00654B9C">
              <w:rPr>
                <w:sz w:val="20"/>
                <w:szCs w:val="20"/>
              </w:rPr>
              <w:t>We confirm there are no ethical concerns. All necessary approvals were obtained and are documented in the manuscript</w:t>
            </w:r>
          </w:p>
        </w:tc>
      </w:tr>
    </w:tbl>
    <w:p w14:paraId="100C96FC" w14:textId="77777777" w:rsidR="00675EAF" w:rsidRPr="00654B9C" w:rsidRDefault="00675EAF">
      <w:pPr>
        <w:rPr>
          <w:b/>
          <w:sz w:val="20"/>
          <w:szCs w:val="20"/>
        </w:rPr>
      </w:pPr>
    </w:p>
    <w:p w14:paraId="4E08FBD7" w14:textId="77777777" w:rsidR="00675EAF" w:rsidRPr="00654B9C" w:rsidRDefault="00675EAF">
      <w:pPr>
        <w:spacing w:before="91"/>
        <w:rPr>
          <w:b/>
          <w:sz w:val="20"/>
          <w:szCs w:val="20"/>
        </w:rPr>
      </w:pPr>
    </w:p>
    <w:p w14:paraId="49B24D15" w14:textId="77777777" w:rsidR="00675EAF" w:rsidRPr="00654B9C" w:rsidRDefault="002A0A21" w:rsidP="001159EA">
      <w:pPr>
        <w:pStyle w:val="BodyText"/>
        <w:ind w:left="23"/>
      </w:pPr>
      <w:bookmarkStart w:id="19" w:name="PART_3._Confidential_Comments_(If_any)_t"/>
      <w:bookmarkEnd w:id="19"/>
      <w:r w:rsidRPr="00654B9C">
        <w:rPr>
          <w:color w:val="000000"/>
          <w:highlight w:val="yellow"/>
          <w:u w:val="single"/>
        </w:rPr>
        <w:t>PART</w:t>
      </w:r>
      <w:r w:rsidRPr="00654B9C">
        <w:rPr>
          <w:color w:val="000000"/>
          <w:spacing w:val="-6"/>
          <w:highlight w:val="yellow"/>
          <w:u w:val="single"/>
        </w:rPr>
        <w:t xml:space="preserve"> </w:t>
      </w:r>
      <w:r w:rsidRPr="00654B9C">
        <w:rPr>
          <w:color w:val="000000"/>
          <w:highlight w:val="yellow"/>
          <w:u w:val="single"/>
        </w:rPr>
        <w:t>3.</w:t>
      </w:r>
      <w:r w:rsidRPr="00654B9C">
        <w:rPr>
          <w:color w:val="000000"/>
          <w:spacing w:val="-4"/>
          <w:highlight w:val="yellow"/>
          <w:u w:val="single"/>
        </w:rPr>
        <w:t xml:space="preserve"> </w:t>
      </w:r>
    </w:p>
    <w:p w14:paraId="584400A2" w14:textId="77777777" w:rsidR="00675EAF" w:rsidRPr="00654B9C" w:rsidRDefault="00675EAF">
      <w:pPr>
        <w:spacing w:before="46"/>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5"/>
        <w:gridCol w:w="6156"/>
      </w:tblGrid>
      <w:tr w:rsidR="00675EAF" w:rsidRPr="00654B9C" w14:paraId="7F26512C" w14:textId="77777777">
        <w:trPr>
          <w:trHeight w:val="460"/>
        </w:trPr>
        <w:tc>
          <w:tcPr>
            <w:tcW w:w="13891" w:type="dxa"/>
            <w:gridSpan w:val="2"/>
          </w:tcPr>
          <w:p w14:paraId="43D9372B" w14:textId="77777777" w:rsidR="00675EAF" w:rsidRPr="00654B9C" w:rsidRDefault="002A0A21">
            <w:pPr>
              <w:pStyle w:val="TableParagraph"/>
              <w:rPr>
                <w:b/>
                <w:sz w:val="20"/>
                <w:szCs w:val="20"/>
              </w:rPr>
            </w:pPr>
            <w:r w:rsidRPr="00654B9C">
              <w:rPr>
                <w:b/>
                <w:sz w:val="20"/>
                <w:szCs w:val="20"/>
                <w:u w:val="single"/>
              </w:rPr>
              <w:t>Editorial</w:t>
            </w:r>
            <w:r w:rsidRPr="00654B9C">
              <w:rPr>
                <w:b/>
                <w:spacing w:val="-6"/>
                <w:sz w:val="20"/>
                <w:szCs w:val="20"/>
                <w:u w:val="single"/>
              </w:rPr>
              <w:t xml:space="preserve"> </w:t>
            </w:r>
            <w:r w:rsidRPr="00654B9C">
              <w:rPr>
                <w:b/>
                <w:sz w:val="20"/>
                <w:szCs w:val="20"/>
                <w:u w:val="single"/>
              </w:rPr>
              <w:t>Comments</w:t>
            </w:r>
            <w:r w:rsidRPr="00654B9C">
              <w:rPr>
                <w:b/>
                <w:spacing w:val="-6"/>
                <w:sz w:val="20"/>
                <w:szCs w:val="20"/>
                <w:u w:val="single"/>
              </w:rPr>
              <w:t xml:space="preserve"> </w:t>
            </w:r>
            <w:r w:rsidRPr="00654B9C">
              <w:rPr>
                <w:b/>
                <w:sz w:val="20"/>
                <w:szCs w:val="20"/>
                <w:u w:val="single"/>
              </w:rPr>
              <w:t>(This</w:t>
            </w:r>
            <w:r w:rsidRPr="00654B9C">
              <w:rPr>
                <w:b/>
                <w:spacing w:val="-7"/>
                <w:sz w:val="20"/>
                <w:szCs w:val="20"/>
                <w:u w:val="single"/>
              </w:rPr>
              <w:t xml:space="preserve"> </w:t>
            </w:r>
            <w:r w:rsidRPr="00654B9C">
              <w:rPr>
                <w:b/>
                <w:sz w:val="20"/>
                <w:szCs w:val="20"/>
                <w:u w:val="single"/>
              </w:rPr>
              <w:t>section</w:t>
            </w:r>
            <w:r w:rsidRPr="00654B9C">
              <w:rPr>
                <w:b/>
                <w:spacing w:val="-5"/>
                <w:sz w:val="20"/>
                <w:szCs w:val="20"/>
                <w:u w:val="single"/>
              </w:rPr>
              <w:t xml:space="preserve"> </w:t>
            </w:r>
            <w:r w:rsidRPr="00654B9C">
              <w:rPr>
                <w:b/>
                <w:sz w:val="20"/>
                <w:szCs w:val="20"/>
                <w:u w:val="single"/>
              </w:rPr>
              <w:t>is</w:t>
            </w:r>
            <w:r w:rsidRPr="00654B9C">
              <w:rPr>
                <w:b/>
                <w:spacing w:val="-6"/>
                <w:sz w:val="20"/>
                <w:szCs w:val="20"/>
                <w:u w:val="single"/>
              </w:rPr>
              <w:t xml:space="preserve"> </w:t>
            </w:r>
            <w:r w:rsidRPr="00654B9C">
              <w:rPr>
                <w:b/>
                <w:sz w:val="20"/>
                <w:szCs w:val="20"/>
                <w:u w:val="single"/>
              </w:rPr>
              <w:t>reserved</w:t>
            </w:r>
            <w:r w:rsidRPr="00654B9C">
              <w:rPr>
                <w:b/>
                <w:spacing w:val="-6"/>
                <w:sz w:val="20"/>
                <w:szCs w:val="20"/>
                <w:u w:val="single"/>
              </w:rPr>
              <w:t xml:space="preserve"> </w:t>
            </w:r>
            <w:r w:rsidRPr="00654B9C">
              <w:rPr>
                <w:b/>
                <w:sz w:val="20"/>
                <w:szCs w:val="20"/>
                <w:u w:val="single"/>
              </w:rPr>
              <w:t>for</w:t>
            </w:r>
            <w:r w:rsidRPr="00654B9C">
              <w:rPr>
                <w:b/>
                <w:spacing w:val="-5"/>
                <w:sz w:val="20"/>
                <w:szCs w:val="20"/>
                <w:u w:val="single"/>
              </w:rPr>
              <w:t xml:space="preserve"> </w:t>
            </w:r>
            <w:r w:rsidRPr="00654B9C">
              <w:rPr>
                <w:b/>
                <w:sz w:val="20"/>
                <w:szCs w:val="20"/>
                <w:u w:val="single"/>
              </w:rPr>
              <w:t>the</w:t>
            </w:r>
            <w:r w:rsidRPr="00654B9C">
              <w:rPr>
                <w:b/>
                <w:spacing w:val="-6"/>
                <w:sz w:val="20"/>
                <w:szCs w:val="20"/>
                <w:u w:val="single"/>
              </w:rPr>
              <w:t xml:space="preserve"> </w:t>
            </w:r>
            <w:r w:rsidRPr="00654B9C">
              <w:rPr>
                <w:b/>
                <w:sz w:val="20"/>
                <w:szCs w:val="20"/>
                <w:u w:val="single"/>
              </w:rPr>
              <w:t>comments</w:t>
            </w:r>
            <w:r w:rsidRPr="00654B9C">
              <w:rPr>
                <w:b/>
                <w:spacing w:val="-6"/>
                <w:sz w:val="20"/>
                <w:szCs w:val="20"/>
                <w:u w:val="single"/>
              </w:rPr>
              <w:t xml:space="preserve"> </w:t>
            </w:r>
            <w:r w:rsidRPr="00654B9C">
              <w:rPr>
                <w:b/>
                <w:sz w:val="20"/>
                <w:szCs w:val="20"/>
                <w:u w:val="single"/>
              </w:rPr>
              <w:t>from</w:t>
            </w:r>
            <w:r w:rsidRPr="00654B9C">
              <w:rPr>
                <w:b/>
                <w:spacing w:val="-5"/>
                <w:sz w:val="20"/>
                <w:szCs w:val="20"/>
                <w:u w:val="single"/>
              </w:rPr>
              <w:t xml:space="preserve"> </w:t>
            </w:r>
            <w:r w:rsidRPr="00654B9C">
              <w:rPr>
                <w:b/>
                <w:sz w:val="20"/>
                <w:szCs w:val="20"/>
                <w:u w:val="single"/>
              </w:rPr>
              <w:t>journal</w:t>
            </w:r>
            <w:r w:rsidRPr="00654B9C">
              <w:rPr>
                <w:b/>
                <w:spacing w:val="-6"/>
                <w:sz w:val="20"/>
                <w:szCs w:val="20"/>
                <w:u w:val="single"/>
              </w:rPr>
              <w:t xml:space="preserve"> </w:t>
            </w:r>
            <w:r w:rsidRPr="00654B9C">
              <w:rPr>
                <w:b/>
                <w:sz w:val="20"/>
                <w:szCs w:val="20"/>
                <w:u w:val="single"/>
              </w:rPr>
              <w:t>editorial</w:t>
            </w:r>
            <w:r w:rsidRPr="00654B9C">
              <w:rPr>
                <w:b/>
                <w:spacing w:val="-8"/>
                <w:sz w:val="20"/>
                <w:szCs w:val="20"/>
                <w:u w:val="single"/>
              </w:rPr>
              <w:t xml:space="preserve"> </w:t>
            </w:r>
            <w:r w:rsidRPr="00654B9C">
              <w:rPr>
                <w:b/>
                <w:sz w:val="20"/>
                <w:szCs w:val="20"/>
                <w:u w:val="single"/>
              </w:rPr>
              <w:t>office</w:t>
            </w:r>
            <w:r w:rsidRPr="00654B9C">
              <w:rPr>
                <w:b/>
                <w:spacing w:val="-5"/>
                <w:sz w:val="20"/>
                <w:szCs w:val="20"/>
                <w:u w:val="single"/>
              </w:rPr>
              <w:t xml:space="preserve"> </w:t>
            </w:r>
            <w:r w:rsidRPr="00654B9C">
              <w:rPr>
                <w:b/>
                <w:sz w:val="20"/>
                <w:szCs w:val="20"/>
                <w:u w:val="single"/>
              </w:rPr>
              <w:t>and</w:t>
            </w:r>
            <w:r w:rsidRPr="00654B9C">
              <w:rPr>
                <w:b/>
                <w:spacing w:val="-6"/>
                <w:sz w:val="20"/>
                <w:szCs w:val="20"/>
                <w:u w:val="single"/>
              </w:rPr>
              <w:t xml:space="preserve"> </w:t>
            </w:r>
            <w:r w:rsidRPr="00654B9C">
              <w:rPr>
                <w:b/>
                <w:spacing w:val="-2"/>
                <w:sz w:val="20"/>
                <w:szCs w:val="20"/>
                <w:u w:val="single"/>
              </w:rPr>
              <w:t>editors):</w:t>
            </w:r>
          </w:p>
        </w:tc>
      </w:tr>
      <w:tr w:rsidR="00675EAF" w:rsidRPr="00654B9C" w14:paraId="2BDE78D9" w14:textId="77777777">
        <w:trPr>
          <w:trHeight w:val="229"/>
        </w:trPr>
        <w:tc>
          <w:tcPr>
            <w:tcW w:w="7735" w:type="dxa"/>
          </w:tcPr>
          <w:p w14:paraId="7C04FC0B" w14:textId="77777777" w:rsidR="00675EAF" w:rsidRPr="00654B9C" w:rsidRDefault="00675EAF">
            <w:pPr>
              <w:pStyle w:val="TableParagraph"/>
              <w:ind w:left="0"/>
              <w:rPr>
                <w:sz w:val="20"/>
                <w:szCs w:val="20"/>
              </w:rPr>
            </w:pPr>
          </w:p>
        </w:tc>
        <w:tc>
          <w:tcPr>
            <w:tcW w:w="6156" w:type="dxa"/>
          </w:tcPr>
          <w:p w14:paraId="664623F6" w14:textId="77777777" w:rsidR="00675EAF" w:rsidRPr="00654B9C" w:rsidRDefault="002A0A21">
            <w:pPr>
              <w:pStyle w:val="TableParagraph"/>
              <w:spacing w:line="210" w:lineRule="exact"/>
              <w:ind w:left="108"/>
              <w:rPr>
                <w:sz w:val="20"/>
                <w:szCs w:val="20"/>
              </w:rPr>
            </w:pPr>
            <w:r w:rsidRPr="00654B9C">
              <w:rPr>
                <w:sz w:val="20"/>
                <w:szCs w:val="20"/>
              </w:rPr>
              <w:t>Author’s</w:t>
            </w:r>
            <w:r w:rsidRPr="00654B9C">
              <w:rPr>
                <w:spacing w:val="-7"/>
                <w:sz w:val="20"/>
                <w:szCs w:val="20"/>
              </w:rPr>
              <w:t xml:space="preserve"> </w:t>
            </w:r>
            <w:r w:rsidRPr="00654B9C">
              <w:rPr>
                <w:spacing w:val="-2"/>
                <w:sz w:val="20"/>
                <w:szCs w:val="20"/>
              </w:rPr>
              <w:t>Feedback</w:t>
            </w:r>
          </w:p>
        </w:tc>
      </w:tr>
      <w:tr w:rsidR="00675EAF" w:rsidRPr="00654B9C" w14:paraId="58FBC487" w14:textId="77777777">
        <w:trPr>
          <w:trHeight w:val="918"/>
        </w:trPr>
        <w:tc>
          <w:tcPr>
            <w:tcW w:w="7735" w:type="dxa"/>
          </w:tcPr>
          <w:p w14:paraId="10CEE691" w14:textId="77777777" w:rsidR="00742388" w:rsidRPr="00654B9C" w:rsidRDefault="00742388" w:rsidP="00742388">
            <w:pPr>
              <w:pStyle w:val="TableParagraph"/>
              <w:spacing w:line="252" w:lineRule="exact"/>
              <w:rPr>
                <w:sz w:val="20"/>
                <w:szCs w:val="20"/>
              </w:rPr>
            </w:pPr>
            <w:r w:rsidRPr="00654B9C">
              <w:rPr>
                <w:sz w:val="20"/>
                <w:szCs w:val="20"/>
              </w:rPr>
              <w:t>The</w:t>
            </w:r>
            <w:r w:rsidRPr="00654B9C">
              <w:rPr>
                <w:spacing w:val="-5"/>
                <w:sz w:val="20"/>
                <w:szCs w:val="20"/>
              </w:rPr>
              <w:t xml:space="preserve"> </w:t>
            </w:r>
            <w:r w:rsidRPr="00654B9C">
              <w:rPr>
                <w:sz w:val="20"/>
                <w:szCs w:val="20"/>
              </w:rPr>
              <w:t>manuscript</w:t>
            </w:r>
            <w:r w:rsidRPr="00654B9C">
              <w:rPr>
                <w:spacing w:val="-4"/>
                <w:sz w:val="20"/>
                <w:szCs w:val="20"/>
              </w:rPr>
              <w:t xml:space="preserve"> </w:t>
            </w:r>
            <w:r w:rsidRPr="00654B9C">
              <w:rPr>
                <w:sz w:val="20"/>
                <w:szCs w:val="20"/>
              </w:rPr>
              <w:t>requires</w:t>
            </w:r>
            <w:r w:rsidRPr="00654B9C">
              <w:rPr>
                <w:spacing w:val="-5"/>
                <w:sz w:val="20"/>
                <w:szCs w:val="20"/>
              </w:rPr>
              <w:t xml:space="preserve"> </w:t>
            </w:r>
            <w:r w:rsidRPr="00654B9C">
              <w:rPr>
                <w:sz w:val="20"/>
                <w:szCs w:val="20"/>
              </w:rPr>
              <w:t>major</w:t>
            </w:r>
            <w:r w:rsidRPr="00654B9C">
              <w:rPr>
                <w:spacing w:val="-4"/>
                <w:sz w:val="20"/>
                <w:szCs w:val="20"/>
              </w:rPr>
              <w:t xml:space="preserve"> </w:t>
            </w:r>
            <w:r w:rsidRPr="00654B9C">
              <w:rPr>
                <w:sz w:val="20"/>
                <w:szCs w:val="20"/>
              </w:rPr>
              <w:t>revision</w:t>
            </w:r>
            <w:r w:rsidRPr="00654B9C">
              <w:rPr>
                <w:spacing w:val="-5"/>
                <w:sz w:val="20"/>
                <w:szCs w:val="20"/>
              </w:rPr>
              <w:t xml:space="preserve"> </w:t>
            </w:r>
            <w:r w:rsidRPr="00654B9C">
              <w:rPr>
                <w:sz w:val="20"/>
                <w:szCs w:val="20"/>
              </w:rPr>
              <w:t>as</w:t>
            </w:r>
            <w:r w:rsidRPr="00654B9C">
              <w:rPr>
                <w:spacing w:val="-3"/>
                <w:sz w:val="20"/>
                <w:szCs w:val="20"/>
              </w:rPr>
              <w:t xml:space="preserve"> </w:t>
            </w:r>
            <w:r w:rsidRPr="00654B9C">
              <w:rPr>
                <w:sz w:val="20"/>
                <w:szCs w:val="20"/>
              </w:rPr>
              <w:t>per</w:t>
            </w:r>
            <w:r w:rsidRPr="00654B9C">
              <w:rPr>
                <w:spacing w:val="-4"/>
                <w:sz w:val="20"/>
                <w:szCs w:val="20"/>
              </w:rPr>
              <w:t xml:space="preserve"> </w:t>
            </w:r>
            <w:r w:rsidRPr="00654B9C">
              <w:rPr>
                <w:sz w:val="20"/>
                <w:szCs w:val="20"/>
              </w:rPr>
              <w:t>the</w:t>
            </w:r>
            <w:r w:rsidRPr="00654B9C">
              <w:rPr>
                <w:spacing w:val="-5"/>
                <w:sz w:val="20"/>
                <w:szCs w:val="20"/>
              </w:rPr>
              <w:t xml:space="preserve"> </w:t>
            </w:r>
            <w:r w:rsidRPr="00654B9C">
              <w:rPr>
                <w:sz w:val="20"/>
                <w:szCs w:val="20"/>
              </w:rPr>
              <w:t>review</w:t>
            </w:r>
            <w:r w:rsidRPr="00654B9C">
              <w:rPr>
                <w:spacing w:val="-3"/>
                <w:sz w:val="20"/>
                <w:szCs w:val="20"/>
              </w:rPr>
              <w:t xml:space="preserve"> </w:t>
            </w:r>
            <w:r w:rsidRPr="00654B9C">
              <w:rPr>
                <w:sz w:val="20"/>
                <w:szCs w:val="20"/>
              </w:rPr>
              <w:t>comments</w:t>
            </w:r>
            <w:r w:rsidRPr="00654B9C">
              <w:rPr>
                <w:spacing w:val="-4"/>
                <w:sz w:val="20"/>
                <w:szCs w:val="20"/>
              </w:rPr>
              <w:t xml:space="preserve"> </w:t>
            </w:r>
            <w:r w:rsidRPr="00654B9C">
              <w:rPr>
                <w:spacing w:val="-2"/>
                <w:sz w:val="20"/>
                <w:szCs w:val="20"/>
              </w:rPr>
              <w:t>provided.</w:t>
            </w:r>
          </w:p>
          <w:p w14:paraId="6C6FF1F5" w14:textId="77777777" w:rsidR="00742388" w:rsidRPr="00654B9C" w:rsidRDefault="00742388" w:rsidP="00742388">
            <w:pPr>
              <w:pStyle w:val="TableParagraph"/>
              <w:spacing w:before="1"/>
              <w:rPr>
                <w:sz w:val="20"/>
                <w:szCs w:val="20"/>
              </w:rPr>
            </w:pPr>
            <w:r w:rsidRPr="00654B9C">
              <w:rPr>
                <w:sz w:val="20"/>
                <w:szCs w:val="20"/>
              </w:rPr>
              <w:t>All suggestions</w:t>
            </w:r>
            <w:r w:rsidRPr="00654B9C">
              <w:rPr>
                <w:spacing w:val="-1"/>
                <w:sz w:val="20"/>
                <w:szCs w:val="20"/>
              </w:rPr>
              <w:t xml:space="preserve"> </w:t>
            </w:r>
            <w:r w:rsidRPr="00654B9C">
              <w:rPr>
                <w:sz w:val="20"/>
                <w:szCs w:val="20"/>
              </w:rPr>
              <w:t>offered,</w:t>
            </w:r>
            <w:r w:rsidRPr="00654B9C">
              <w:rPr>
                <w:spacing w:val="-1"/>
                <w:sz w:val="20"/>
                <w:szCs w:val="20"/>
              </w:rPr>
              <w:t xml:space="preserve"> </w:t>
            </w:r>
            <w:r w:rsidRPr="00654B9C">
              <w:rPr>
                <w:sz w:val="20"/>
                <w:szCs w:val="20"/>
              </w:rPr>
              <w:t>including</w:t>
            </w:r>
            <w:r w:rsidRPr="00654B9C">
              <w:rPr>
                <w:spacing w:val="-1"/>
                <w:sz w:val="20"/>
                <w:szCs w:val="20"/>
              </w:rPr>
              <w:t xml:space="preserve"> </w:t>
            </w:r>
            <w:r w:rsidRPr="00654B9C">
              <w:rPr>
                <w:sz w:val="20"/>
                <w:szCs w:val="20"/>
              </w:rPr>
              <w:t>relevant literature</w:t>
            </w:r>
            <w:r w:rsidRPr="00654B9C">
              <w:rPr>
                <w:spacing w:val="-1"/>
                <w:sz w:val="20"/>
                <w:szCs w:val="20"/>
              </w:rPr>
              <w:t xml:space="preserve"> </w:t>
            </w:r>
            <w:r w:rsidRPr="00654B9C">
              <w:rPr>
                <w:sz w:val="20"/>
                <w:szCs w:val="20"/>
              </w:rPr>
              <w:t>additions,</w:t>
            </w:r>
            <w:r w:rsidRPr="00654B9C">
              <w:rPr>
                <w:spacing w:val="-4"/>
                <w:sz w:val="20"/>
                <w:szCs w:val="20"/>
              </w:rPr>
              <w:t xml:space="preserve"> </w:t>
            </w:r>
            <w:r w:rsidRPr="00654B9C">
              <w:rPr>
                <w:sz w:val="20"/>
                <w:szCs w:val="20"/>
              </w:rPr>
              <w:t>are</w:t>
            </w:r>
            <w:r w:rsidRPr="00654B9C">
              <w:rPr>
                <w:spacing w:val="-1"/>
                <w:sz w:val="20"/>
                <w:szCs w:val="20"/>
              </w:rPr>
              <w:t xml:space="preserve"> </w:t>
            </w:r>
            <w:r w:rsidRPr="00654B9C">
              <w:rPr>
                <w:sz w:val="20"/>
                <w:szCs w:val="20"/>
              </w:rPr>
              <w:t>intended</w:t>
            </w:r>
            <w:r w:rsidRPr="00654B9C">
              <w:rPr>
                <w:spacing w:val="-1"/>
                <w:sz w:val="20"/>
                <w:szCs w:val="20"/>
              </w:rPr>
              <w:t xml:space="preserve"> </w:t>
            </w:r>
            <w:r w:rsidRPr="00654B9C">
              <w:rPr>
                <w:sz w:val="20"/>
                <w:szCs w:val="20"/>
              </w:rPr>
              <w:t>solely</w:t>
            </w:r>
            <w:r w:rsidRPr="00654B9C">
              <w:rPr>
                <w:spacing w:val="-4"/>
                <w:sz w:val="20"/>
                <w:szCs w:val="20"/>
              </w:rPr>
              <w:t xml:space="preserve"> </w:t>
            </w:r>
            <w:r w:rsidRPr="00654B9C">
              <w:rPr>
                <w:sz w:val="20"/>
                <w:szCs w:val="20"/>
              </w:rPr>
              <w:t>to</w:t>
            </w:r>
            <w:r w:rsidRPr="00654B9C">
              <w:rPr>
                <w:spacing w:val="-1"/>
                <w:sz w:val="20"/>
                <w:szCs w:val="20"/>
              </w:rPr>
              <w:t xml:space="preserve"> </w:t>
            </w:r>
            <w:r w:rsidRPr="00654B9C">
              <w:rPr>
                <w:sz w:val="20"/>
                <w:szCs w:val="20"/>
              </w:rPr>
              <w:t>support and</w:t>
            </w:r>
            <w:r w:rsidRPr="00654B9C">
              <w:rPr>
                <w:spacing w:val="-5"/>
                <w:sz w:val="20"/>
                <w:szCs w:val="20"/>
              </w:rPr>
              <w:t xml:space="preserve"> </w:t>
            </w:r>
            <w:r w:rsidRPr="00654B9C">
              <w:rPr>
                <w:sz w:val="20"/>
                <w:szCs w:val="20"/>
              </w:rPr>
              <w:t>enhance</w:t>
            </w:r>
            <w:r w:rsidRPr="00654B9C">
              <w:rPr>
                <w:spacing w:val="-3"/>
                <w:sz w:val="20"/>
                <w:szCs w:val="20"/>
              </w:rPr>
              <w:t xml:space="preserve"> </w:t>
            </w:r>
            <w:r w:rsidRPr="00654B9C">
              <w:rPr>
                <w:sz w:val="20"/>
                <w:szCs w:val="20"/>
              </w:rPr>
              <w:t>the</w:t>
            </w:r>
            <w:r w:rsidRPr="00654B9C">
              <w:rPr>
                <w:spacing w:val="-3"/>
                <w:sz w:val="20"/>
                <w:szCs w:val="20"/>
              </w:rPr>
              <w:t xml:space="preserve"> </w:t>
            </w:r>
            <w:r w:rsidRPr="00654B9C">
              <w:rPr>
                <w:sz w:val="20"/>
                <w:szCs w:val="20"/>
              </w:rPr>
              <w:t>scientific</w:t>
            </w:r>
            <w:r w:rsidRPr="00654B9C">
              <w:rPr>
                <w:spacing w:val="-3"/>
                <w:sz w:val="20"/>
                <w:szCs w:val="20"/>
              </w:rPr>
              <w:t xml:space="preserve"> </w:t>
            </w:r>
            <w:r w:rsidRPr="00654B9C">
              <w:rPr>
                <w:sz w:val="20"/>
                <w:szCs w:val="20"/>
              </w:rPr>
              <w:t>rigor and</w:t>
            </w:r>
            <w:r w:rsidRPr="00654B9C">
              <w:rPr>
                <w:spacing w:val="-1"/>
                <w:sz w:val="20"/>
                <w:szCs w:val="20"/>
              </w:rPr>
              <w:t xml:space="preserve"> </w:t>
            </w:r>
            <w:r w:rsidRPr="00654B9C">
              <w:rPr>
                <w:sz w:val="20"/>
                <w:szCs w:val="20"/>
              </w:rPr>
              <w:t>overall</w:t>
            </w:r>
            <w:r w:rsidRPr="00654B9C">
              <w:rPr>
                <w:spacing w:val="-3"/>
                <w:sz w:val="20"/>
                <w:szCs w:val="20"/>
              </w:rPr>
              <w:t xml:space="preserve"> </w:t>
            </w:r>
            <w:r w:rsidRPr="00654B9C">
              <w:rPr>
                <w:sz w:val="20"/>
                <w:szCs w:val="20"/>
              </w:rPr>
              <w:t>clarity</w:t>
            </w:r>
            <w:r w:rsidRPr="00654B9C">
              <w:rPr>
                <w:spacing w:val="-1"/>
                <w:sz w:val="20"/>
                <w:szCs w:val="20"/>
              </w:rPr>
              <w:t xml:space="preserve"> </w:t>
            </w:r>
            <w:r w:rsidRPr="00654B9C">
              <w:rPr>
                <w:sz w:val="20"/>
                <w:szCs w:val="20"/>
              </w:rPr>
              <w:t xml:space="preserve">of the </w:t>
            </w:r>
            <w:r w:rsidRPr="00654B9C">
              <w:rPr>
                <w:spacing w:val="-2"/>
                <w:sz w:val="20"/>
                <w:szCs w:val="20"/>
              </w:rPr>
              <w:t>manuscript.</w:t>
            </w:r>
          </w:p>
          <w:p w14:paraId="1DA2476E" w14:textId="77777777" w:rsidR="00675EAF" w:rsidRPr="00654B9C" w:rsidRDefault="00675EAF" w:rsidP="00742388">
            <w:pPr>
              <w:pStyle w:val="TableParagraph"/>
              <w:ind w:left="0"/>
              <w:rPr>
                <w:sz w:val="20"/>
                <w:szCs w:val="20"/>
              </w:rPr>
            </w:pPr>
          </w:p>
        </w:tc>
        <w:tc>
          <w:tcPr>
            <w:tcW w:w="6156" w:type="dxa"/>
          </w:tcPr>
          <w:p w14:paraId="759B1183" w14:textId="4F87FB15" w:rsidR="00675EAF" w:rsidRPr="00654B9C" w:rsidRDefault="00292481">
            <w:pPr>
              <w:pStyle w:val="TableParagraph"/>
              <w:ind w:left="0"/>
              <w:rPr>
                <w:sz w:val="20"/>
                <w:szCs w:val="20"/>
              </w:rPr>
            </w:pPr>
            <w:r w:rsidRPr="00654B9C">
              <w:rPr>
                <w:sz w:val="20"/>
                <w:szCs w:val="20"/>
              </w:rPr>
              <w:t>We sincerely thank the editorial office and both reviewers for their detailed, constructive, and expert guidance. We have undertaken a thorough major revision addressing every comment raised. A tracked-changes version of the revised manuscript and this point-by-point response letter are submitted for re-evaluation. We are confident that the revised manuscript is substantially improved in scientific rigor, clarity, and completeness, and we remain committed to making any further revisions required.</w:t>
            </w:r>
          </w:p>
        </w:tc>
      </w:tr>
    </w:tbl>
    <w:p w14:paraId="4DAF4549" w14:textId="77777777" w:rsidR="00675EAF" w:rsidRPr="00654B9C" w:rsidRDefault="00675EAF">
      <w:pPr>
        <w:rPr>
          <w:b/>
          <w:sz w:val="20"/>
          <w:szCs w:val="20"/>
        </w:rPr>
      </w:pPr>
    </w:p>
    <w:p w14:paraId="5801DDFB" w14:textId="77777777" w:rsidR="00675EAF" w:rsidRPr="00654B9C" w:rsidRDefault="00675EAF">
      <w:pPr>
        <w:rPr>
          <w:b/>
          <w:sz w:val="20"/>
          <w:szCs w:val="20"/>
        </w:rPr>
      </w:pPr>
    </w:p>
    <w:sectPr w:rsidR="00675EAF" w:rsidRPr="00654B9C" w:rsidSect="001159EA">
      <w:pgSz w:w="16840" w:h="23820"/>
      <w:pgMar w:top="1760" w:right="1417" w:bottom="1620" w:left="1417" w:header="1286"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1EB9" w14:textId="77777777" w:rsidR="00F2167A" w:rsidRDefault="00F2167A">
      <w:r>
        <w:separator/>
      </w:r>
    </w:p>
  </w:endnote>
  <w:endnote w:type="continuationSeparator" w:id="0">
    <w:p w14:paraId="3D482743" w14:textId="77777777" w:rsidR="00F2167A" w:rsidRDefault="00F2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79C1" w14:textId="77777777" w:rsidR="00675EAF" w:rsidRDefault="002A0A21">
    <w:pPr>
      <w:pStyle w:val="BodyText"/>
      <w:spacing w:line="14" w:lineRule="auto"/>
      <w:rPr>
        <w:b w:val="0"/>
      </w:rPr>
    </w:pPr>
    <w:r>
      <w:rPr>
        <w:b w:val="0"/>
        <w:noProof/>
      </w:rPr>
      <mc:AlternateContent>
        <mc:Choice Requires="wps">
          <w:drawing>
            <wp:anchor distT="0" distB="0" distL="0" distR="0" simplePos="0" relativeHeight="251664384" behindDoc="1" locked="0" layoutInCell="1" allowOverlap="1" wp14:anchorId="366BE612" wp14:editId="64660DF0">
              <wp:simplePos x="0" y="0"/>
              <wp:positionH relativeFrom="page">
                <wp:posOffset>9190735</wp:posOffset>
              </wp:positionH>
              <wp:positionV relativeFrom="page">
                <wp:posOffset>14073688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373E85D6" w14:textId="77777777" w:rsidR="00675EAF" w:rsidRDefault="002A0A21">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1159EA">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1159EA">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66BE612" id="_x0000_t202" coordsize="21600,21600" o:spt="202" path="m,l,21600r21600,l21600,xe">
              <v:stroke joinstyle="miter"/>
              <v:path gradientshapeok="t" o:connecttype="rect"/>
            </v:shapetype>
            <v:shape id="Textbox 2" o:spid="_x0000_s1027" type="#_x0000_t202" style="position:absolute;margin-left:723.7pt;margin-top:1108.15pt;width:47.3pt;height:24.6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" filled="f" stroked="f">
              <v:textbox inset="0,0,0,0">
                <w:txbxContent>
                  <w:p w14:paraId="373E85D6" w14:textId="77777777" w:rsidR="00675EAF" w:rsidRDefault="002A0A21">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1159EA">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1159EA">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78FFB" w14:textId="77777777" w:rsidR="00F2167A" w:rsidRDefault="00F2167A">
      <w:r>
        <w:separator/>
      </w:r>
    </w:p>
  </w:footnote>
  <w:footnote w:type="continuationSeparator" w:id="0">
    <w:p w14:paraId="6776EB2E" w14:textId="77777777" w:rsidR="00F2167A" w:rsidRDefault="00F2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6053D" w14:textId="77777777" w:rsidR="00675EAF" w:rsidRDefault="002A0A2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E902C8E" wp14:editId="4C09FE41">
              <wp:simplePos x="0" y="0"/>
              <wp:positionH relativeFrom="page">
                <wp:posOffset>4694935</wp:posOffset>
              </wp:positionH>
              <wp:positionV relativeFrom="page">
                <wp:posOffset>804221</wp:posOffset>
              </wp:positionV>
              <wp:extent cx="130238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5735"/>
                      </a:xfrm>
                      <a:prstGeom prst="rect">
                        <a:avLst/>
                      </a:prstGeom>
                    </wps:spPr>
                    <wps:txbx>
                      <w:txbxContent>
                        <w:p w14:paraId="3A31A261" w14:textId="77777777" w:rsidR="00675EAF" w:rsidRDefault="002A0A21">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E902C8E" id="_x0000_t202" coordsize="21600,21600" o:spt="202" path="m,l,21600r21600,l21600,xe">
              <v:stroke joinstyle="miter"/>
              <v:path gradientshapeok="t" o:connecttype="rect"/>
            </v:shapetype>
            <v:shape id="Textbox 1" o:spid="_x0000_s1026" type="#_x0000_t202" style="position:absolute;margin-left:369.7pt;margin-top:63.3pt;width:102.55pt;height:13.0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" filled="f" stroked="f">
              <v:textbox inset="0,0,0,0">
                <w:txbxContent>
                  <w:p w14:paraId="3A31A261" w14:textId="77777777" w:rsidR="00675EAF" w:rsidRDefault="002A0A21">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200E"/>
    <w:multiLevelType w:val="hybridMultilevel"/>
    <w:tmpl w:val="E870D2F0"/>
    <w:lvl w:ilvl="0" w:tplc="B69C0F9A">
      <w:numFmt w:val="bullet"/>
      <w:lvlText w:val=""/>
      <w:lvlJc w:val="left"/>
      <w:pPr>
        <w:ind w:left="525" w:hanging="286"/>
      </w:pPr>
      <w:rPr>
        <w:rFonts w:ascii="Symbol" w:eastAsia="Symbol" w:hAnsi="Symbol" w:cs="Symbol" w:hint="default"/>
        <w:b w:val="0"/>
        <w:bCs w:val="0"/>
        <w:i w:val="0"/>
        <w:iCs w:val="0"/>
        <w:spacing w:val="0"/>
        <w:w w:val="99"/>
        <w:sz w:val="20"/>
        <w:szCs w:val="20"/>
        <w:lang w:val="en-US" w:eastAsia="en-US" w:bidi="ar-SA"/>
      </w:rPr>
    </w:lvl>
    <w:lvl w:ilvl="1" w:tplc="005E89C4">
      <w:numFmt w:val="bullet"/>
      <w:lvlText w:val="•"/>
      <w:lvlJc w:val="left"/>
      <w:pPr>
        <w:ind w:left="979" w:hanging="286"/>
      </w:pPr>
      <w:rPr>
        <w:rFonts w:hint="default"/>
        <w:lang w:val="en-US" w:eastAsia="en-US" w:bidi="ar-SA"/>
      </w:rPr>
    </w:lvl>
    <w:lvl w:ilvl="2" w:tplc="8698F85E">
      <w:numFmt w:val="bullet"/>
      <w:lvlText w:val="•"/>
      <w:lvlJc w:val="left"/>
      <w:pPr>
        <w:ind w:left="1438" w:hanging="286"/>
      </w:pPr>
      <w:rPr>
        <w:rFonts w:hint="default"/>
        <w:lang w:val="en-US" w:eastAsia="en-US" w:bidi="ar-SA"/>
      </w:rPr>
    </w:lvl>
    <w:lvl w:ilvl="3" w:tplc="C58C2468">
      <w:numFmt w:val="bullet"/>
      <w:lvlText w:val="•"/>
      <w:lvlJc w:val="left"/>
      <w:pPr>
        <w:ind w:left="1897" w:hanging="286"/>
      </w:pPr>
      <w:rPr>
        <w:rFonts w:hint="default"/>
        <w:lang w:val="en-US" w:eastAsia="en-US" w:bidi="ar-SA"/>
      </w:rPr>
    </w:lvl>
    <w:lvl w:ilvl="4" w:tplc="0E228F10">
      <w:numFmt w:val="bullet"/>
      <w:lvlText w:val="•"/>
      <w:lvlJc w:val="left"/>
      <w:pPr>
        <w:ind w:left="2356" w:hanging="286"/>
      </w:pPr>
      <w:rPr>
        <w:rFonts w:hint="default"/>
        <w:lang w:val="en-US" w:eastAsia="en-US" w:bidi="ar-SA"/>
      </w:rPr>
    </w:lvl>
    <w:lvl w:ilvl="5" w:tplc="BFC8D97C">
      <w:numFmt w:val="bullet"/>
      <w:lvlText w:val="•"/>
      <w:lvlJc w:val="left"/>
      <w:pPr>
        <w:ind w:left="2816" w:hanging="286"/>
      </w:pPr>
      <w:rPr>
        <w:rFonts w:hint="default"/>
        <w:lang w:val="en-US" w:eastAsia="en-US" w:bidi="ar-SA"/>
      </w:rPr>
    </w:lvl>
    <w:lvl w:ilvl="6" w:tplc="1508266E">
      <w:numFmt w:val="bullet"/>
      <w:lvlText w:val="•"/>
      <w:lvlJc w:val="left"/>
      <w:pPr>
        <w:ind w:left="3275" w:hanging="286"/>
      </w:pPr>
      <w:rPr>
        <w:rFonts w:hint="default"/>
        <w:lang w:val="en-US" w:eastAsia="en-US" w:bidi="ar-SA"/>
      </w:rPr>
    </w:lvl>
    <w:lvl w:ilvl="7" w:tplc="B8402612">
      <w:numFmt w:val="bullet"/>
      <w:lvlText w:val="•"/>
      <w:lvlJc w:val="left"/>
      <w:pPr>
        <w:ind w:left="3734" w:hanging="286"/>
      </w:pPr>
      <w:rPr>
        <w:rFonts w:hint="default"/>
        <w:lang w:val="en-US" w:eastAsia="en-US" w:bidi="ar-SA"/>
      </w:rPr>
    </w:lvl>
    <w:lvl w:ilvl="8" w:tplc="DBC24CE0">
      <w:numFmt w:val="bullet"/>
      <w:lvlText w:val="•"/>
      <w:lvlJc w:val="left"/>
      <w:pPr>
        <w:ind w:left="4193" w:hanging="286"/>
      </w:pPr>
      <w:rPr>
        <w:rFonts w:hint="default"/>
        <w:lang w:val="en-US" w:eastAsia="en-US" w:bidi="ar-SA"/>
      </w:rPr>
    </w:lvl>
  </w:abstractNum>
  <w:abstractNum w:abstractNumId="1" w15:restartNumberingAfterBreak="0">
    <w:nsid w:val="04CA6FDC"/>
    <w:multiLevelType w:val="hybridMultilevel"/>
    <w:tmpl w:val="12164B24"/>
    <w:lvl w:ilvl="0" w:tplc="1A2C8472">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6B6CB0F8">
      <w:numFmt w:val="bullet"/>
      <w:lvlText w:val="•"/>
      <w:lvlJc w:val="left"/>
      <w:pPr>
        <w:ind w:left="979" w:hanging="360"/>
      </w:pPr>
      <w:rPr>
        <w:rFonts w:hint="default"/>
        <w:lang w:val="en-US" w:eastAsia="en-US" w:bidi="ar-SA"/>
      </w:rPr>
    </w:lvl>
    <w:lvl w:ilvl="2" w:tplc="991AFDDC">
      <w:numFmt w:val="bullet"/>
      <w:lvlText w:val="•"/>
      <w:lvlJc w:val="left"/>
      <w:pPr>
        <w:ind w:left="1438" w:hanging="360"/>
      </w:pPr>
      <w:rPr>
        <w:rFonts w:hint="default"/>
        <w:lang w:val="en-US" w:eastAsia="en-US" w:bidi="ar-SA"/>
      </w:rPr>
    </w:lvl>
    <w:lvl w:ilvl="3" w:tplc="8AE29A74">
      <w:numFmt w:val="bullet"/>
      <w:lvlText w:val="•"/>
      <w:lvlJc w:val="left"/>
      <w:pPr>
        <w:ind w:left="1897" w:hanging="360"/>
      </w:pPr>
      <w:rPr>
        <w:rFonts w:hint="default"/>
        <w:lang w:val="en-US" w:eastAsia="en-US" w:bidi="ar-SA"/>
      </w:rPr>
    </w:lvl>
    <w:lvl w:ilvl="4" w:tplc="E7FE808A">
      <w:numFmt w:val="bullet"/>
      <w:lvlText w:val="•"/>
      <w:lvlJc w:val="left"/>
      <w:pPr>
        <w:ind w:left="2356" w:hanging="360"/>
      </w:pPr>
      <w:rPr>
        <w:rFonts w:hint="default"/>
        <w:lang w:val="en-US" w:eastAsia="en-US" w:bidi="ar-SA"/>
      </w:rPr>
    </w:lvl>
    <w:lvl w:ilvl="5" w:tplc="B1F48ECE">
      <w:numFmt w:val="bullet"/>
      <w:lvlText w:val="•"/>
      <w:lvlJc w:val="left"/>
      <w:pPr>
        <w:ind w:left="2816" w:hanging="360"/>
      </w:pPr>
      <w:rPr>
        <w:rFonts w:hint="default"/>
        <w:lang w:val="en-US" w:eastAsia="en-US" w:bidi="ar-SA"/>
      </w:rPr>
    </w:lvl>
    <w:lvl w:ilvl="6" w:tplc="15CEEC10">
      <w:numFmt w:val="bullet"/>
      <w:lvlText w:val="•"/>
      <w:lvlJc w:val="left"/>
      <w:pPr>
        <w:ind w:left="3275" w:hanging="360"/>
      </w:pPr>
      <w:rPr>
        <w:rFonts w:hint="default"/>
        <w:lang w:val="en-US" w:eastAsia="en-US" w:bidi="ar-SA"/>
      </w:rPr>
    </w:lvl>
    <w:lvl w:ilvl="7" w:tplc="A508BE4E">
      <w:numFmt w:val="bullet"/>
      <w:lvlText w:val="•"/>
      <w:lvlJc w:val="left"/>
      <w:pPr>
        <w:ind w:left="3734" w:hanging="360"/>
      </w:pPr>
      <w:rPr>
        <w:rFonts w:hint="default"/>
        <w:lang w:val="en-US" w:eastAsia="en-US" w:bidi="ar-SA"/>
      </w:rPr>
    </w:lvl>
    <w:lvl w:ilvl="8" w:tplc="50B6C7FE">
      <w:numFmt w:val="bullet"/>
      <w:lvlText w:val="•"/>
      <w:lvlJc w:val="left"/>
      <w:pPr>
        <w:ind w:left="4193" w:hanging="360"/>
      </w:pPr>
      <w:rPr>
        <w:rFonts w:hint="default"/>
        <w:lang w:val="en-US" w:eastAsia="en-US" w:bidi="ar-SA"/>
      </w:rPr>
    </w:lvl>
  </w:abstractNum>
  <w:abstractNum w:abstractNumId="2" w15:restartNumberingAfterBreak="0">
    <w:nsid w:val="05E25F52"/>
    <w:multiLevelType w:val="hybridMultilevel"/>
    <w:tmpl w:val="47BC8334"/>
    <w:lvl w:ilvl="0" w:tplc="D652C28A">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A25E887E">
      <w:numFmt w:val="bullet"/>
      <w:lvlText w:val="•"/>
      <w:lvlJc w:val="left"/>
      <w:pPr>
        <w:ind w:left="979" w:hanging="360"/>
      </w:pPr>
      <w:rPr>
        <w:rFonts w:hint="default"/>
        <w:lang w:val="en-US" w:eastAsia="en-US" w:bidi="ar-SA"/>
      </w:rPr>
    </w:lvl>
    <w:lvl w:ilvl="2" w:tplc="CC683E32">
      <w:numFmt w:val="bullet"/>
      <w:lvlText w:val="•"/>
      <w:lvlJc w:val="left"/>
      <w:pPr>
        <w:ind w:left="1438" w:hanging="360"/>
      </w:pPr>
      <w:rPr>
        <w:rFonts w:hint="default"/>
        <w:lang w:val="en-US" w:eastAsia="en-US" w:bidi="ar-SA"/>
      </w:rPr>
    </w:lvl>
    <w:lvl w:ilvl="3" w:tplc="6612532C">
      <w:numFmt w:val="bullet"/>
      <w:lvlText w:val="•"/>
      <w:lvlJc w:val="left"/>
      <w:pPr>
        <w:ind w:left="1897" w:hanging="360"/>
      </w:pPr>
      <w:rPr>
        <w:rFonts w:hint="default"/>
        <w:lang w:val="en-US" w:eastAsia="en-US" w:bidi="ar-SA"/>
      </w:rPr>
    </w:lvl>
    <w:lvl w:ilvl="4" w:tplc="11E6F96C">
      <w:numFmt w:val="bullet"/>
      <w:lvlText w:val="•"/>
      <w:lvlJc w:val="left"/>
      <w:pPr>
        <w:ind w:left="2356" w:hanging="360"/>
      </w:pPr>
      <w:rPr>
        <w:rFonts w:hint="default"/>
        <w:lang w:val="en-US" w:eastAsia="en-US" w:bidi="ar-SA"/>
      </w:rPr>
    </w:lvl>
    <w:lvl w:ilvl="5" w:tplc="5CC094B0">
      <w:numFmt w:val="bullet"/>
      <w:lvlText w:val="•"/>
      <w:lvlJc w:val="left"/>
      <w:pPr>
        <w:ind w:left="2816" w:hanging="360"/>
      </w:pPr>
      <w:rPr>
        <w:rFonts w:hint="default"/>
        <w:lang w:val="en-US" w:eastAsia="en-US" w:bidi="ar-SA"/>
      </w:rPr>
    </w:lvl>
    <w:lvl w:ilvl="6" w:tplc="D21279A4">
      <w:numFmt w:val="bullet"/>
      <w:lvlText w:val="•"/>
      <w:lvlJc w:val="left"/>
      <w:pPr>
        <w:ind w:left="3275" w:hanging="360"/>
      </w:pPr>
      <w:rPr>
        <w:rFonts w:hint="default"/>
        <w:lang w:val="en-US" w:eastAsia="en-US" w:bidi="ar-SA"/>
      </w:rPr>
    </w:lvl>
    <w:lvl w:ilvl="7" w:tplc="0774406A">
      <w:numFmt w:val="bullet"/>
      <w:lvlText w:val="•"/>
      <w:lvlJc w:val="left"/>
      <w:pPr>
        <w:ind w:left="3734" w:hanging="360"/>
      </w:pPr>
      <w:rPr>
        <w:rFonts w:hint="default"/>
        <w:lang w:val="en-US" w:eastAsia="en-US" w:bidi="ar-SA"/>
      </w:rPr>
    </w:lvl>
    <w:lvl w:ilvl="8" w:tplc="B386D448">
      <w:numFmt w:val="bullet"/>
      <w:lvlText w:val="•"/>
      <w:lvlJc w:val="left"/>
      <w:pPr>
        <w:ind w:left="4193" w:hanging="360"/>
      </w:pPr>
      <w:rPr>
        <w:rFonts w:hint="default"/>
        <w:lang w:val="en-US" w:eastAsia="en-US" w:bidi="ar-SA"/>
      </w:rPr>
    </w:lvl>
  </w:abstractNum>
  <w:abstractNum w:abstractNumId="3" w15:restartNumberingAfterBreak="0">
    <w:nsid w:val="06C84D88"/>
    <w:multiLevelType w:val="hybridMultilevel"/>
    <w:tmpl w:val="2160D356"/>
    <w:lvl w:ilvl="0" w:tplc="08C604D0">
      <w:numFmt w:val="bullet"/>
      <w:lvlText w:val=""/>
      <w:lvlJc w:val="left"/>
      <w:pPr>
        <w:ind w:left="524" w:hanging="360"/>
      </w:pPr>
      <w:rPr>
        <w:rFonts w:ascii="Symbol" w:eastAsia="Symbol" w:hAnsi="Symbol" w:cs="Symbol" w:hint="default"/>
        <w:b w:val="0"/>
        <w:bCs w:val="0"/>
        <w:i w:val="0"/>
        <w:iCs w:val="0"/>
        <w:spacing w:val="0"/>
        <w:w w:val="99"/>
        <w:sz w:val="20"/>
        <w:szCs w:val="20"/>
        <w:lang w:val="en-US" w:eastAsia="en-US" w:bidi="ar-SA"/>
      </w:rPr>
    </w:lvl>
    <w:lvl w:ilvl="1" w:tplc="1F882C02">
      <w:numFmt w:val="bullet"/>
      <w:lvlText w:val="•"/>
      <w:lvlJc w:val="left"/>
      <w:pPr>
        <w:ind w:left="979" w:hanging="360"/>
      </w:pPr>
      <w:rPr>
        <w:rFonts w:hint="default"/>
        <w:lang w:val="en-US" w:eastAsia="en-US" w:bidi="ar-SA"/>
      </w:rPr>
    </w:lvl>
    <w:lvl w:ilvl="2" w:tplc="AE4AE6DA">
      <w:numFmt w:val="bullet"/>
      <w:lvlText w:val="•"/>
      <w:lvlJc w:val="left"/>
      <w:pPr>
        <w:ind w:left="1438" w:hanging="360"/>
      </w:pPr>
      <w:rPr>
        <w:rFonts w:hint="default"/>
        <w:lang w:val="en-US" w:eastAsia="en-US" w:bidi="ar-SA"/>
      </w:rPr>
    </w:lvl>
    <w:lvl w:ilvl="3" w:tplc="DE1EE8AA">
      <w:numFmt w:val="bullet"/>
      <w:lvlText w:val="•"/>
      <w:lvlJc w:val="left"/>
      <w:pPr>
        <w:ind w:left="1897" w:hanging="360"/>
      </w:pPr>
      <w:rPr>
        <w:rFonts w:hint="default"/>
        <w:lang w:val="en-US" w:eastAsia="en-US" w:bidi="ar-SA"/>
      </w:rPr>
    </w:lvl>
    <w:lvl w:ilvl="4" w:tplc="65C6B30E">
      <w:numFmt w:val="bullet"/>
      <w:lvlText w:val="•"/>
      <w:lvlJc w:val="left"/>
      <w:pPr>
        <w:ind w:left="2356" w:hanging="360"/>
      </w:pPr>
      <w:rPr>
        <w:rFonts w:hint="default"/>
        <w:lang w:val="en-US" w:eastAsia="en-US" w:bidi="ar-SA"/>
      </w:rPr>
    </w:lvl>
    <w:lvl w:ilvl="5" w:tplc="ABB02E9A">
      <w:numFmt w:val="bullet"/>
      <w:lvlText w:val="•"/>
      <w:lvlJc w:val="left"/>
      <w:pPr>
        <w:ind w:left="2816" w:hanging="360"/>
      </w:pPr>
      <w:rPr>
        <w:rFonts w:hint="default"/>
        <w:lang w:val="en-US" w:eastAsia="en-US" w:bidi="ar-SA"/>
      </w:rPr>
    </w:lvl>
    <w:lvl w:ilvl="6" w:tplc="49BAE4F2">
      <w:numFmt w:val="bullet"/>
      <w:lvlText w:val="•"/>
      <w:lvlJc w:val="left"/>
      <w:pPr>
        <w:ind w:left="3275" w:hanging="360"/>
      </w:pPr>
      <w:rPr>
        <w:rFonts w:hint="default"/>
        <w:lang w:val="en-US" w:eastAsia="en-US" w:bidi="ar-SA"/>
      </w:rPr>
    </w:lvl>
    <w:lvl w:ilvl="7" w:tplc="AA782CE4">
      <w:numFmt w:val="bullet"/>
      <w:lvlText w:val="•"/>
      <w:lvlJc w:val="left"/>
      <w:pPr>
        <w:ind w:left="3734" w:hanging="360"/>
      </w:pPr>
      <w:rPr>
        <w:rFonts w:hint="default"/>
        <w:lang w:val="en-US" w:eastAsia="en-US" w:bidi="ar-SA"/>
      </w:rPr>
    </w:lvl>
    <w:lvl w:ilvl="8" w:tplc="98324D88">
      <w:numFmt w:val="bullet"/>
      <w:lvlText w:val="•"/>
      <w:lvlJc w:val="left"/>
      <w:pPr>
        <w:ind w:left="4193" w:hanging="360"/>
      </w:pPr>
      <w:rPr>
        <w:rFonts w:hint="default"/>
        <w:lang w:val="en-US" w:eastAsia="en-US" w:bidi="ar-SA"/>
      </w:rPr>
    </w:lvl>
  </w:abstractNum>
  <w:abstractNum w:abstractNumId="4" w15:restartNumberingAfterBreak="0">
    <w:nsid w:val="13304141"/>
    <w:multiLevelType w:val="hybridMultilevel"/>
    <w:tmpl w:val="357AF23A"/>
    <w:lvl w:ilvl="0" w:tplc="34C61A64">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F13AC79E">
      <w:numFmt w:val="bullet"/>
      <w:lvlText w:val="•"/>
      <w:lvlJc w:val="left"/>
      <w:pPr>
        <w:ind w:left="979" w:hanging="360"/>
      </w:pPr>
      <w:rPr>
        <w:rFonts w:hint="default"/>
        <w:lang w:val="en-US" w:eastAsia="en-US" w:bidi="ar-SA"/>
      </w:rPr>
    </w:lvl>
    <w:lvl w:ilvl="2" w:tplc="9446D4F0">
      <w:numFmt w:val="bullet"/>
      <w:lvlText w:val="•"/>
      <w:lvlJc w:val="left"/>
      <w:pPr>
        <w:ind w:left="1438" w:hanging="360"/>
      </w:pPr>
      <w:rPr>
        <w:rFonts w:hint="default"/>
        <w:lang w:val="en-US" w:eastAsia="en-US" w:bidi="ar-SA"/>
      </w:rPr>
    </w:lvl>
    <w:lvl w:ilvl="3" w:tplc="B5480F66">
      <w:numFmt w:val="bullet"/>
      <w:lvlText w:val="•"/>
      <w:lvlJc w:val="left"/>
      <w:pPr>
        <w:ind w:left="1897" w:hanging="360"/>
      </w:pPr>
      <w:rPr>
        <w:rFonts w:hint="default"/>
        <w:lang w:val="en-US" w:eastAsia="en-US" w:bidi="ar-SA"/>
      </w:rPr>
    </w:lvl>
    <w:lvl w:ilvl="4" w:tplc="251CE792">
      <w:numFmt w:val="bullet"/>
      <w:lvlText w:val="•"/>
      <w:lvlJc w:val="left"/>
      <w:pPr>
        <w:ind w:left="2356" w:hanging="360"/>
      </w:pPr>
      <w:rPr>
        <w:rFonts w:hint="default"/>
        <w:lang w:val="en-US" w:eastAsia="en-US" w:bidi="ar-SA"/>
      </w:rPr>
    </w:lvl>
    <w:lvl w:ilvl="5" w:tplc="7CDC92B0">
      <w:numFmt w:val="bullet"/>
      <w:lvlText w:val="•"/>
      <w:lvlJc w:val="left"/>
      <w:pPr>
        <w:ind w:left="2816" w:hanging="360"/>
      </w:pPr>
      <w:rPr>
        <w:rFonts w:hint="default"/>
        <w:lang w:val="en-US" w:eastAsia="en-US" w:bidi="ar-SA"/>
      </w:rPr>
    </w:lvl>
    <w:lvl w:ilvl="6" w:tplc="D4847DAC">
      <w:numFmt w:val="bullet"/>
      <w:lvlText w:val="•"/>
      <w:lvlJc w:val="left"/>
      <w:pPr>
        <w:ind w:left="3275" w:hanging="360"/>
      </w:pPr>
      <w:rPr>
        <w:rFonts w:hint="default"/>
        <w:lang w:val="en-US" w:eastAsia="en-US" w:bidi="ar-SA"/>
      </w:rPr>
    </w:lvl>
    <w:lvl w:ilvl="7" w:tplc="D48C7D4A">
      <w:numFmt w:val="bullet"/>
      <w:lvlText w:val="•"/>
      <w:lvlJc w:val="left"/>
      <w:pPr>
        <w:ind w:left="3734" w:hanging="360"/>
      </w:pPr>
      <w:rPr>
        <w:rFonts w:hint="default"/>
        <w:lang w:val="en-US" w:eastAsia="en-US" w:bidi="ar-SA"/>
      </w:rPr>
    </w:lvl>
    <w:lvl w:ilvl="8" w:tplc="E01E806E">
      <w:numFmt w:val="bullet"/>
      <w:lvlText w:val="•"/>
      <w:lvlJc w:val="left"/>
      <w:pPr>
        <w:ind w:left="4193" w:hanging="360"/>
      </w:pPr>
      <w:rPr>
        <w:rFonts w:hint="default"/>
        <w:lang w:val="en-US" w:eastAsia="en-US" w:bidi="ar-SA"/>
      </w:rPr>
    </w:lvl>
  </w:abstractNum>
  <w:abstractNum w:abstractNumId="5" w15:restartNumberingAfterBreak="0">
    <w:nsid w:val="247262E2"/>
    <w:multiLevelType w:val="hybridMultilevel"/>
    <w:tmpl w:val="AC966766"/>
    <w:lvl w:ilvl="0" w:tplc="37727146">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20C0EE64">
      <w:numFmt w:val="bullet"/>
      <w:lvlText w:val="•"/>
      <w:lvlJc w:val="left"/>
      <w:pPr>
        <w:ind w:left="979" w:hanging="360"/>
      </w:pPr>
      <w:rPr>
        <w:rFonts w:hint="default"/>
        <w:lang w:val="en-US" w:eastAsia="en-US" w:bidi="ar-SA"/>
      </w:rPr>
    </w:lvl>
    <w:lvl w:ilvl="2" w:tplc="F6E2E202">
      <w:numFmt w:val="bullet"/>
      <w:lvlText w:val="•"/>
      <w:lvlJc w:val="left"/>
      <w:pPr>
        <w:ind w:left="1438" w:hanging="360"/>
      </w:pPr>
      <w:rPr>
        <w:rFonts w:hint="default"/>
        <w:lang w:val="en-US" w:eastAsia="en-US" w:bidi="ar-SA"/>
      </w:rPr>
    </w:lvl>
    <w:lvl w:ilvl="3" w:tplc="EBAA8B30">
      <w:numFmt w:val="bullet"/>
      <w:lvlText w:val="•"/>
      <w:lvlJc w:val="left"/>
      <w:pPr>
        <w:ind w:left="1897" w:hanging="360"/>
      </w:pPr>
      <w:rPr>
        <w:rFonts w:hint="default"/>
        <w:lang w:val="en-US" w:eastAsia="en-US" w:bidi="ar-SA"/>
      </w:rPr>
    </w:lvl>
    <w:lvl w:ilvl="4" w:tplc="23BADFA2">
      <w:numFmt w:val="bullet"/>
      <w:lvlText w:val="•"/>
      <w:lvlJc w:val="left"/>
      <w:pPr>
        <w:ind w:left="2356" w:hanging="360"/>
      </w:pPr>
      <w:rPr>
        <w:rFonts w:hint="default"/>
        <w:lang w:val="en-US" w:eastAsia="en-US" w:bidi="ar-SA"/>
      </w:rPr>
    </w:lvl>
    <w:lvl w:ilvl="5" w:tplc="DB501D9C">
      <w:numFmt w:val="bullet"/>
      <w:lvlText w:val="•"/>
      <w:lvlJc w:val="left"/>
      <w:pPr>
        <w:ind w:left="2816" w:hanging="360"/>
      </w:pPr>
      <w:rPr>
        <w:rFonts w:hint="default"/>
        <w:lang w:val="en-US" w:eastAsia="en-US" w:bidi="ar-SA"/>
      </w:rPr>
    </w:lvl>
    <w:lvl w:ilvl="6" w:tplc="476A3F60">
      <w:numFmt w:val="bullet"/>
      <w:lvlText w:val="•"/>
      <w:lvlJc w:val="left"/>
      <w:pPr>
        <w:ind w:left="3275" w:hanging="360"/>
      </w:pPr>
      <w:rPr>
        <w:rFonts w:hint="default"/>
        <w:lang w:val="en-US" w:eastAsia="en-US" w:bidi="ar-SA"/>
      </w:rPr>
    </w:lvl>
    <w:lvl w:ilvl="7" w:tplc="A9DE4C42">
      <w:numFmt w:val="bullet"/>
      <w:lvlText w:val="•"/>
      <w:lvlJc w:val="left"/>
      <w:pPr>
        <w:ind w:left="3734" w:hanging="360"/>
      </w:pPr>
      <w:rPr>
        <w:rFonts w:hint="default"/>
        <w:lang w:val="en-US" w:eastAsia="en-US" w:bidi="ar-SA"/>
      </w:rPr>
    </w:lvl>
    <w:lvl w:ilvl="8" w:tplc="1040B900">
      <w:numFmt w:val="bullet"/>
      <w:lvlText w:val="•"/>
      <w:lvlJc w:val="left"/>
      <w:pPr>
        <w:ind w:left="4193" w:hanging="360"/>
      </w:pPr>
      <w:rPr>
        <w:rFonts w:hint="default"/>
        <w:lang w:val="en-US" w:eastAsia="en-US" w:bidi="ar-SA"/>
      </w:rPr>
    </w:lvl>
  </w:abstractNum>
  <w:abstractNum w:abstractNumId="6" w15:restartNumberingAfterBreak="0">
    <w:nsid w:val="2D4C0922"/>
    <w:multiLevelType w:val="hybridMultilevel"/>
    <w:tmpl w:val="FE1884AE"/>
    <w:lvl w:ilvl="0" w:tplc="97B6C2EA">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1D0A7DFA">
      <w:numFmt w:val="bullet"/>
      <w:lvlText w:val="•"/>
      <w:lvlJc w:val="left"/>
      <w:pPr>
        <w:ind w:left="979" w:hanging="360"/>
      </w:pPr>
      <w:rPr>
        <w:rFonts w:hint="default"/>
        <w:lang w:val="en-US" w:eastAsia="en-US" w:bidi="ar-SA"/>
      </w:rPr>
    </w:lvl>
    <w:lvl w:ilvl="2" w:tplc="480AFE96">
      <w:numFmt w:val="bullet"/>
      <w:lvlText w:val="•"/>
      <w:lvlJc w:val="left"/>
      <w:pPr>
        <w:ind w:left="1438" w:hanging="360"/>
      </w:pPr>
      <w:rPr>
        <w:rFonts w:hint="default"/>
        <w:lang w:val="en-US" w:eastAsia="en-US" w:bidi="ar-SA"/>
      </w:rPr>
    </w:lvl>
    <w:lvl w:ilvl="3" w:tplc="72661A72">
      <w:numFmt w:val="bullet"/>
      <w:lvlText w:val="•"/>
      <w:lvlJc w:val="left"/>
      <w:pPr>
        <w:ind w:left="1898" w:hanging="360"/>
      </w:pPr>
      <w:rPr>
        <w:rFonts w:hint="default"/>
        <w:lang w:val="en-US" w:eastAsia="en-US" w:bidi="ar-SA"/>
      </w:rPr>
    </w:lvl>
    <w:lvl w:ilvl="4" w:tplc="DCB25D38">
      <w:numFmt w:val="bullet"/>
      <w:lvlText w:val="•"/>
      <w:lvlJc w:val="left"/>
      <w:pPr>
        <w:ind w:left="2357" w:hanging="360"/>
      </w:pPr>
      <w:rPr>
        <w:rFonts w:hint="default"/>
        <w:lang w:val="en-US" w:eastAsia="en-US" w:bidi="ar-SA"/>
      </w:rPr>
    </w:lvl>
    <w:lvl w:ilvl="5" w:tplc="A392B764">
      <w:numFmt w:val="bullet"/>
      <w:lvlText w:val="•"/>
      <w:lvlJc w:val="left"/>
      <w:pPr>
        <w:ind w:left="2817" w:hanging="360"/>
      </w:pPr>
      <w:rPr>
        <w:rFonts w:hint="default"/>
        <w:lang w:val="en-US" w:eastAsia="en-US" w:bidi="ar-SA"/>
      </w:rPr>
    </w:lvl>
    <w:lvl w:ilvl="6" w:tplc="E8EC6532">
      <w:numFmt w:val="bullet"/>
      <w:lvlText w:val="•"/>
      <w:lvlJc w:val="left"/>
      <w:pPr>
        <w:ind w:left="3276" w:hanging="360"/>
      </w:pPr>
      <w:rPr>
        <w:rFonts w:hint="default"/>
        <w:lang w:val="en-US" w:eastAsia="en-US" w:bidi="ar-SA"/>
      </w:rPr>
    </w:lvl>
    <w:lvl w:ilvl="7" w:tplc="CA68B520">
      <w:numFmt w:val="bullet"/>
      <w:lvlText w:val="•"/>
      <w:lvlJc w:val="left"/>
      <w:pPr>
        <w:ind w:left="3735" w:hanging="360"/>
      </w:pPr>
      <w:rPr>
        <w:rFonts w:hint="default"/>
        <w:lang w:val="en-US" w:eastAsia="en-US" w:bidi="ar-SA"/>
      </w:rPr>
    </w:lvl>
    <w:lvl w:ilvl="8" w:tplc="02CC893C">
      <w:numFmt w:val="bullet"/>
      <w:lvlText w:val="•"/>
      <w:lvlJc w:val="left"/>
      <w:pPr>
        <w:ind w:left="4195" w:hanging="360"/>
      </w:pPr>
      <w:rPr>
        <w:rFonts w:hint="default"/>
        <w:lang w:val="en-US" w:eastAsia="en-US" w:bidi="ar-SA"/>
      </w:rPr>
    </w:lvl>
  </w:abstractNum>
  <w:abstractNum w:abstractNumId="7" w15:restartNumberingAfterBreak="0">
    <w:nsid w:val="2EF94996"/>
    <w:multiLevelType w:val="hybridMultilevel"/>
    <w:tmpl w:val="9B303198"/>
    <w:lvl w:ilvl="0" w:tplc="EBD4C9DE">
      <w:start w:val="1"/>
      <w:numFmt w:val="decimal"/>
      <w:lvlText w:val="%1."/>
      <w:lvlJc w:val="left"/>
      <w:pPr>
        <w:ind w:left="224" w:hanging="202"/>
      </w:pPr>
      <w:rPr>
        <w:rFonts w:hint="default"/>
        <w:spacing w:val="0"/>
        <w:w w:val="86"/>
        <w:lang w:val="en-US" w:eastAsia="en-US" w:bidi="ar-SA"/>
      </w:rPr>
    </w:lvl>
    <w:lvl w:ilvl="1" w:tplc="00A2A934">
      <w:numFmt w:val="bullet"/>
      <w:lvlText w:val="•"/>
      <w:lvlJc w:val="left"/>
      <w:pPr>
        <w:ind w:left="1598" w:hanging="202"/>
      </w:pPr>
      <w:rPr>
        <w:rFonts w:hint="default"/>
        <w:lang w:val="en-US" w:eastAsia="en-US" w:bidi="ar-SA"/>
      </w:rPr>
    </w:lvl>
    <w:lvl w:ilvl="2" w:tplc="A8F06A8E">
      <w:numFmt w:val="bullet"/>
      <w:lvlText w:val="•"/>
      <w:lvlJc w:val="left"/>
      <w:pPr>
        <w:ind w:left="2976" w:hanging="202"/>
      </w:pPr>
      <w:rPr>
        <w:rFonts w:hint="default"/>
        <w:lang w:val="en-US" w:eastAsia="en-US" w:bidi="ar-SA"/>
      </w:rPr>
    </w:lvl>
    <w:lvl w:ilvl="3" w:tplc="5934AD4C">
      <w:numFmt w:val="bullet"/>
      <w:lvlText w:val="•"/>
      <w:lvlJc w:val="left"/>
      <w:pPr>
        <w:ind w:left="4355" w:hanging="202"/>
      </w:pPr>
      <w:rPr>
        <w:rFonts w:hint="default"/>
        <w:lang w:val="en-US" w:eastAsia="en-US" w:bidi="ar-SA"/>
      </w:rPr>
    </w:lvl>
    <w:lvl w:ilvl="4" w:tplc="A7FC1AEC">
      <w:numFmt w:val="bullet"/>
      <w:lvlText w:val="•"/>
      <w:lvlJc w:val="left"/>
      <w:pPr>
        <w:ind w:left="5733" w:hanging="202"/>
      </w:pPr>
      <w:rPr>
        <w:rFonts w:hint="default"/>
        <w:lang w:val="en-US" w:eastAsia="en-US" w:bidi="ar-SA"/>
      </w:rPr>
    </w:lvl>
    <w:lvl w:ilvl="5" w:tplc="36F24170">
      <w:numFmt w:val="bullet"/>
      <w:lvlText w:val="•"/>
      <w:lvlJc w:val="left"/>
      <w:pPr>
        <w:ind w:left="7112" w:hanging="202"/>
      </w:pPr>
      <w:rPr>
        <w:rFonts w:hint="default"/>
        <w:lang w:val="en-US" w:eastAsia="en-US" w:bidi="ar-SA"/>
      </w:rPr>
    </w:lvl>
    <w:lvl w:ilvl="6" w:tplc="EE361C72">
      <w:numFmt w:val="bullet"/>
      <w:lvlText w:val="•"/>
      <w:lvlJc w:val="left"/>
      <w:pPr>
        <w:ind w:left="8490" w:hanging="202"/>
      </w:pPr>
      <w:rPr>
        <w:rFonts w:hint="default"/>
        <w:lang w:val="en-US" w:eastAsia="en-US" w:bidi="ar-SA"/>
      </w:rPr>
    </w:lvl>
    <w:lvl w:ilvl="7" w:tplc="8070B14A">
      <w:numFmt w:val="bullet"/>
      <w:lvlText w:val="•"/>
      <w:lvlJc w:val="left"/>
      <w:pPr>
        <w:ind w:left="9869" w:hanging="202"/>
      </w:pPr>
      <w:rPr>
        <w:rFonts w:hint="default"/>
        <w:lang w:val="en-US" w:eastAsia="en-US" w:bidi="ar-SA"/>
      </w:rPr>
    </w:lvl>
    <w:lvl w:ilvl="8" w:tplc="DE4475C0">
      <w:numFmt w:val="bullet"/>
      <w:lvlText w:val="•"/>
      <w:lvlJc w:val="left"/>
      <w:pPr>
        <w:ind w:left="11247" w:hanging="202"/>
      </w:pPr>
      <w:rPr>
        <w:rFonts w:hint="default"/>
        <w:lang w:val="en-US" w:eastAsia="en-US" w:bidi="ar-SA"/>
      </w:rPr>
    </w:lvl>
  </w:abstractNum>
  <w:abstractNum w:abstractNumId="8" w15:restartNumberingAfterBreak="0">
    <w:nsid w:val="4A7E14BE"/>
    <w:multiLevelType w:val="hybridMultilevel"/>
    <w:tmpl w:val="0110F93C"/>
    <w:lvl w:ilvl="0" w:tplc="2D021560">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760886B4">
      <w:numFmt w:val="bullet"/>
      <w:lvlText w:val="•"/>
      <w:lvlJc w:val="left"/>
      <w:pPr>
        <w:ind w:left="979" w:hanging="360"/>
      </w:pPr>
      <w:rPr>
        <w:rFonts w:hint="default"/>
        <w:lang w:val="en-US" w:eastAsia="en-US" w:bidi="ar-SA"/>
      </w:rPr>
    </w:lvl>
    <w:lvl w:ilvl="2" w:tplc="4372B7F4">
      <w:numFmt w:val="bullet"/>
      <w:lvlText w:val="•"/>
      <w:lvlJc w:val="left"/>
      <w:pPr>
        <w:ind w:left="1438" w:hanging="360"/>
      </w:pPr>
      <w:rPr>
        <w:rFonts w:hint="default"/>
        <w:lang w:val="en-US" w:eastAsia="en-US" w:bidi="ar-SA"/>
      </w:rPr>
    </w:lvl>
    <w:lvl w:ilvl="3" w:tplc="B6161BF2">
      <w:numFmt w:val="bullet"/>
      <w:lvlText w:val="•"/>
      <w:lvlJc w:val="left"/>
      <w:pPr>
        <w:ind w:left="1897" w:hanging="360"/>
      </w:pPr>
      <w:rPr>
        <w:rFonts w:hint="default"/>
        <w:lang w:val="en-US" w:eastAsia="en-US" w:bidi="ar-SA"/>
      </w:rPr>
    </w:lvl>
    <w:lvl w:ilvl="4" w:tplc="7D243CAE">
      <w:numFmt w:val="bullet"/>
      <w:lvlText w:val="•"/>
      <w:lvlJc w:val="left"/>
      <w:pPr>
        <w:ind w:left="2356" w:hanging="360"/>
      </w:pPr>
      <w:rPr>
        <w:rFonts w:hint="default"/>
        <w:lang w:val="en-US" w:eastAsia="en-US" w:bidi="ar-SA"/>
      </w:rPr>
    </w:lvl>
    <w:lvl w:ilvl="5" w:tplc="4558948A">
      <w:numFmt w:val="bullet"/>
      <w:lvlText w:val="•"/>
      <w:lvlJc w:val="left"/>
      <w:pPr>
        <w:ind w:left="2816" w:hanging="360"/>
      </w:pPr>
      <w:rPr>
        <w:rFonts w:hint="default"/>
        <w:lang w:val="en-US" w:eastAsia="en-US" w:bidi="ar-SA"/>
      </w:rPr>
    </w:lvl>
    <w:lvl w:ilvl="6" w:tplc="141264D8">
      <w:numFmt w:val="bullet"/>
      <w:lvlText w:val="•"/>
      <w:lvlJc w:val="left"/>
      <w:pPr>
        <w:ind w:left="3275" w:hanging="360"/>
      </w:pPr>
      <w:rPr>
        <w:rFonts w:hint="default"/>
        <w:lang w:val="en-US" w:eastAsia="en-US" w:bidi="ar-SA"/>
      </w:rPr>
    </w:lvl>
    <w:lvl w:ilvl="7" w:tplc="39E69A1E">
      <w:numFmt w:val="bullet"/>
      <w:lvlText w:val="•"/>
      <w:lvlJc w:val="left"/>
      <w:pPr>
        <w:ind w:left="3734" w:hanging="360"/>
      </w:pPr>
      <w:rPr>
        <w:rFonts w:hint="default"/>
        <w:lang w:val="en-US" w:eastAsia="en-US" w:bidi="ar-SA"/>
      </w:rPr>
    </w:lvl>
    <w:lvl w:ilvl="8" w:tplc="FD9A989C">
      <w:numFmt w:val="bullet"/>
      <w:lvlText w:val="•"/>
      <w:lvlJc w:val="left"/>
      <w:pPr>
        <w:ind w:left="4193" w:hanging="360"/>
      </w:pPr>
      <w:rPr>
        <w:rFonts w:hint="default"/>
        <w:lang w:val="en-US" w:eastAsia="en-US" w:bidi="ar-SA"/>
      </w:rPr>
    </w:lvl>
  </w:abstractNum>
  <w:abstractNum w:abstractNumId="9" w15:restartNumberingAfterBreak="0">
    <w:nsid w:val="54440BC6"/>
    <w:multiLevelType w:val="hybridMultilevel"/>
    <w:tmpl w:val="9D6265D4"/>
    <w:lvl w:ilvl="0" w:tplc="EC701606">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6C0EF2C4">
      <w:numFmt w:val="bullet"/>
      <w:lvlText w:val="•"/>
      <w:lvlJc w:val="left"/>
      <w:pPr>
        <w:ind w:left="979" w:hanging="360"/>
      </w:pPr>
      <w:rPr>
        <w:rFonts w:hint="default"/>
        <w:lang w:val="en-US" w:eastAsia="en-US" w:bidi="ar-SA"/>
      </w:rPr>
    </w:lvl>
    <w:lvl w:ilvl="2" w:tplc="F56CDFE8">
      <w:numFmt w:val="bullet"/>
      <w:lvlText w:val="•"/>
      <w:lvlJc w:val="left"/>
      <w:pPr>
        <w:ind w:left="1438" w:hanging="360"/>
      </w:pPr>
      <w:rPr>
        <w:rFonts w:hint="default"/>
        <w:lang w:val="en-US" w:eastAsia="en-US" w:bidi="ar-SA"/>
      </w:rPr>
    </w:lvl>
    <w:lvl w:ilvl="3" w:tplc="74AECA9E">
      <w:numFmt w:val="bullet"/>
      <w:lvlText w:val="•"/>
      <w:lvlJc w:val="left"/>
      <w:pPr>
        <w:ind w:left="1897" w:hanging="360"/>
      </w:pPr>
      <w:rPr>
        <w:rFonts w:hint="default"/>
        <w:lang w:val="en-US" w:eastAsia="en-US" w:bidi="ar-SA"/>
      </w:rPr>
    </w:lvl>
    <w:lvl w:ilvl="4" w:tplc="BD9C80E4">
      <w:numFmt w:val="bullet"/>
      <w:lvlText w:val="•"/>
      <w:lvlJc w:val="left"/>
      <w:pPr>
        <w:ind w:left="2356" w:hanging="360"/>
      </w:pPr>
      <w:rPr>
        <w:rFonts w:hint="default"/>
        <w:lang w:val="en-US" w:eastAsia="en-US" w:bidi="ar-SA"/>
      </w:rPr>
    </w:lvl>
    <w:lvl w:ilvl="5" w:tplc="1FEA9F34">
      <w:numFmt w:val="bullet"/>
      <w:lvlText w:val="•"/>
      <w:lvlJc w:val="left"/>
      <w:pPr>
        <w:ind w:left="2816" w:hanging="360"/>
      </w:pPr>
      <w:rPr>
        <w:rFonts w:hint="default"/>
        <w:lang w:val="en-US" w:eastAsia="en-US" w:bidi="ar-SA"/>
      </w:rPr>
    </w:lvl>
    <w:lvl w:ilvl="6" w:tplc="13B44700">
      <w:numFmt w:val="bullet"/>
      <w:lvlText w:val="•"/>
      <w:lvlJc w:val="left"/>
      <w:pPr>
        <w:ind w:left="3275" w:hanging="360"/>
      </w:pPr>
      <w:rPr>
        <w:rFonts w:hint="default"/>
        <w:lang w:val="en-US" w:eastAsia="en-US" w:bidi="ar-SA"/>
      </w:rPr>
    </w:lvl>
    <w:lvl w:ilvl="7" w:tplc="3FBC587E">
      <w:numFmt w:val="bullet"/>
      <w:lvlText w:val="•"/>
      <w:lvlJc w:val="left"/>
      <w:pPr>
        <w:ind w:left="3734" w:hanging="360"/>
      </w:pPr>
      <w:rPr>
        <w:rFonts w:hint="default"/>
        <w:lang w:val="en-US" w:eastAsia="en-US" w:bidi="ar-SA"/>
      </w:rPr>
    </w:lvl>
    <w:lvl w:ilvl="8" w:tplc="70107B34">
      <w:numFmt w:val="bullet"/>
      <w:lvlText w:val="•"/>
      <w:lvlJc w:val="left"/>
      <w:pPr>
        <w:ind w:left="4193" w:hanging="360"/>
      </w:pPr>
      <w:rPr>
        <w:rFonts w:hint="default"/>
        <w:lang w:val="en-US" w:eastAsia="en-US" w:bidi="ar-SA"/>
      </w:rPr>
    </w:lvl>
  </w:abstractNum>
  <w:abstractNum w:abstractNumId="10" w15:restartNumberingAfterBreak="0">
    <w:nsid w:val="54591441"/>
    <w:multiLevelType w:val="hybridMultilevel"/>
    <w:tmpl w:val="5DE8066E"/>
    <w:lvl w:ilvl="0" w:tplc="192E4002">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0F4C15DA">
      <w:numFmt w:val="bullet"/>
      <w:lvlText w:val="•"/>
      <w:lvlJc w:val="left"/>
      <w:pPr>
        <w:ind w:left="979" w:hanging="360"/>
      </w:pPr>
      <w:rPr>
        <w:rFonts w:hint="default"/>
        <w:lang w:val="en-US" w:eastAsia="en-US" w:bidi="ar-SA"/>
      </w:rPr>
    </w:lvl>
    <w:lvl w:ilvl="2" w:tplc="C5DAEE46">
      <w:numFmt w:val="bullet"/>
      <w:lvlText w:val="•"/>
      <w:lvlJc w:val="left"/>
      <w:pPr>
        <w:ind w:left="1438" w:hanging="360"/>
      </w:pPr>
      <w:rPr>
        <w:rFonts w:hint="default"/>
        <w:lang w:val="en-US" w:eastAsia="en-US" w:bidi="ar-SA"/>
      </w:rPr>
    </w:lvl>
    <w:lvl w:ilvl="3" w:tplc="72C8FEFE">
      <w:numFmt w:val="bullet"/>
      <w:lvlText w:val="•"/>
      <w:lvlJc w:val="left"/>
      <w:pPr>
        <w:ind w:left="1897" w:hanging="360"/>
      </w:pPr>
      <w:rPr>
        <w:rFonts w:hint="default"/>
        <w:lang w:val="en-US" w:eastAsia="en-US" w:bidi="ar-SA"/>
      </w:rPr>
    </w:lvl>
    <w:lvl w:ilvl="4" w:tplc="D996D266">
      <w:numFmt w:val="bullet"/>
      <w:lvlText w:val="•"/>
      <w:lvlJc w:val="left"/>
      <w:pPr>
        <w:ind w:left="2356" w:hanging="360"/>
      </w:pPr>
      <w:rPr>
        <w:rFonts w:hint="default"/>
        <w:lang w:val="en-US" w:eastAsia="en-US" w:bidi="ar-SA"/>
      </w:rPr>
    </w:lvl>
    <w:lvl w:ilvl="5" w:tplc="15CA4CC2">
      <w:numFmt w:val="bullet"/>
      <w:lvlText w:val="•"/>
      <w:lvlJc w:val="left"/>
      <w:pPr>
        <w:ind w:left="2816" w:hanging="360"/>
      </w:pPr>
      <w:rPr>
        <w:rFonts w:hint="default"/>
        <w:lang w:val="en-US" w:eastAsia="en-US" w:bidi="ar-SA"/>
      </w:rPr>
    </w:lvl>
    <w:lvl w:ilvl="6" w:tplc="1D42CC54">
      <w:numFmt w:val="bullet"/>
      <w:lvlText w:val="•"/>
      <w:lvlJc w:val="left"/>
      <w:pPr>
        <w:ind w:left="3275" w:hanging="360"/>
      </w:pPr>
      <w:rPr>
        <w:rFonts w:hint="default"/>
        <w:lang w:val="en-US" w:eastAsia="en-US" w:bidi="ar-SA"/>
      </w:rPr>
    </w:lvl>
    <w:lvl w:ilvl="7" w:tplc="28F8246A">
      <w:numFmt w:val="bullet"/>
      <w:lvlText w:val="•"/>
      <w:lvlJc w:val="left"/>
      <w:pPr>
        <w:ind w:left="3734" w:hanging="360"/>
      </w:pPr>
      <w:rPr>
        <w:rFonts w:hint="default"/>
        <w:lang w:val="en-US" w:eastAsia="en-US" w:bidi="ar-SA"/>
      </w:rPr>
    </w:lvl>
    <w:lvl w:ilvl="8" w:tplc="3E9EAB88">
      <w:numFmt w:val="bullet"/>
      <w:lvlText w:val="•"/>
      <w:lvlJc w:val="left"/>
      <w:pPr>
        <w:ind w:left="4193" w:hanging="360"/>
      </w:pPr>
      <w:rPr>
        <w:rFonts w:hint="default"/>
        <w:lang w:val="en-US" w:eastAsia="en-US" w:bidi="ar-SA"/>
      </w:rPr>
    </w:lvl>
  </w:abstractNum>
  <w:abstractNum w:abstractNumId="11" w15:restartNumberingAfterBreak="0">
    <w:nsid w:val="5A633E21"/>
    <w:multiLevelType w:val="hybridMultilevel"/>
    <w:tmpl w:val="5FBC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2813FB"/>
    <w:multiLevelType w:val="hybridMultilevel"/>
    <w:tmpl w:val="8B968A64"/>
    <w:lvl w:ilvl="0" w:tplc="BF7C7608">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71BCAA5E">
      <w:numFmt w:val="bullet"/>
      <w:lvlText w:val="•"/>
      <w:lvlJc w:val="left"/>
      <w:pPr>
        <w:ind w:left="979" w:hanging="360"/>
      </w:pPr>
      <w:rPr>
        <w:rFonts w:hint="default"/>
        <w:lang w:val="en-US" w:eastAsia="en-US" w:bidi="ar-SA"/>
      </w:rPr>
    </w:lvl>
    <w:lvl w:ilvl="2" w:tplc="7CF08A9E">
      <w:numFmt w:val="bullet"/>
      <w:lvlText w:val="•"/>
      <w:lvlJc w:val="left"/>
      <w:pPr>
        <w:ind w:left="1438" w:hanging="360"/>
      </w:pPr>
      <w:rPr>
        <w:rFonts w:hint="default"/>
        <w:lang w:val="en-US" w:eastAsia="en-US" w:bidi="ar-SA"/>
      </w:rPr>
    </w:lvl>
    <w:lvl w:ilvl="3" w:tplc="65E6C4EA">
      <w:numFmt w:val="bullet"/>
      <w:lvlText w:val="•"/>
      <w:lvlJc w:val="left"/>
      <w:pPr>
        <w:ind w:left="1897" w:hanging="360"/>
      </w:pPr>
      <w:rPr>
        <w:rFonts w:hint="default"/>
        <w:lang w:val="en-US" w:eastAsia="en-US" w:bidi="ar-SA"/>
      </w:rPr>
    </w:lvl>
    <w:lvl w:ilvl="4" w:tplc="E51260B6">
      <w:numFmt w:val="bullet"/>
      <w:lvlText w:val="•"/>
      <w:lvlJc w:val="left"/>
      <w:pPr>
        <w:ind w:left="2356" w:hanging="360"/>
      </w:pPr>
      <w:rPr>
        <w:rFonts w:hint="default"/>
        <w:lang w:val="en-US" w:eastAsia="en-US" w:bidi="ar-SA"/>
      </w:rPr>
    </w:lvl>
    <w:lvl w:ilvl="5" w:tplc="B964BEB6">
      <w:numFmt w:val="bullet"/>
      <w:lvlText w:val="•"/>
      <w:lvlJc w:val="left"/>
      <w:pPr>
        <w:ind w:left="2816" w:hanging="360"/>
      </w:pPr>
      <w:rPr>
        <w:rFonts w:hint="default"/>
        <w:lang w:val="en-US" w:eastAsia="en-US" w:bidi="ar-SA"/>
      </w:rPr>
    </w:lvl>
    <w:lvl w:ilvl="6" w:tplc="C980CE72">
      <w:numFmt w:val="bullet"/>
      <w:lvlText w:val="•"/>
      <w:lvlJc w:val="left"/>
      <w:pPr>
        <w:ind w:left="3275" w:hanging="360"/>
      </w:pPr>
      <w:rPr>
        <w:rFonts w:hint="default"/>
        <w:lang w:val="en-US" w:eastAsia="en-US" w:bidi="ar-SA"/>
      </w:rPr>
    </w:lvl>
    <w:lvl w:ilvl="7" w:tplc="9D404DC8">
      <w:numFmt w:val="bullet"/>
      <w:lvlText w:val="•"/>
      <w:lvlJc w:val="left"/>
      <w:pPr>
        <w:ind w:left="3734" w:hanging="360"/>
      </w:pPr>
      <w:rPr>
        <w:rFonts w:hint="default"/>
        <w:lang w:val="en-US" w:eastAsia="en-US" w:bidi="ar-SA"/>
      </w:rPr>
    </w:lvl>
    <w:lvl w:ilvl="8" w:tplc="56BCE4B8">
      <w:numFmt w:val="bullet"/>
      <w:lvlText w:val="•"/>
      <w:lvlJc w:val="left"/>
      <w:pPr>
        <w:ind w:left="4193" w:hanging="360"/>
      </w:pPr>
      <w:rPr>
        <w:rFonts w:hint="default"/>
        <w:lang w:val="en-US" w:eastAsia="en-US" w:bidi="ar-SA"/>
      </w:rPr>
    </w:lvl>
  </w:abstractNum>
  <w:abstractNum w:abstractNumId="13" w15:restartNumberingAfterBreak="0">
    <w:nsid w:val="6FAF5C16"/>
    <w:multiLevelType w:val="hybridMultilevel"/>
    <w:tmpl w:val="E3CA477C"/>
    <w:lvl w:ilvl="0" w:tplc="AC5E3462">
      <w:numFmt w:val="bullet"/>
      <w:lvlText w:val=""/>
      <w:lvlJc w:val="left"/>
      <w:pPr>
        <w:ind w:left="525" w:hanging="360"/>
      </w:pPr>
      <w:rPr>
        <w:rFonts w:ascii="Symbol" w:eastAsia="Symbol" w:hAnsi="Symbol" w:cs="Symbol" w:hint="default"/>
        <w:b w:val="0"/>
        <w:bCs w:val="0"/>
        <w:i w:val="0"/>
        <w:iCs w:val="0"/>
        <w:spacing w:val="0"/>
        <w:w w:val="99"/>
        <w:sz w:val="20"/>
        <w:szCs w:val="20"/>
        <w:lang w:val="en-US" w:eastAsia="en-US" w:bidi="ar-SA"/>
      </w:rPr>
    </w:lvl>
    <w:lvl w:ilvl="1" w:tplc="EC32B9F6">
      <w:numFmt w:val="bullet"/>
      <w:lvlText w:val="•"/>
      <w:lvlJc w:val="left"/>
      <w:pPr>
        <w:ind w:left="979" w:hanging="360"/>
      </w:pPr>
      <w:rPr>
        <w:rFonts w:hint="default"/>
        <w:lang w:val="en-US" w:eastAsia="en-US" w:bidi="ar-SA"/>
      </w:rPr>
    </w:lvl>
    <w:lvl w:ilvl="2" w:tplc="B69AC3D4">
      <w:numFmt w:val="bullet"/>
      <w:lvlText w:val="•"/>
      <w:lvlJc w:val="left"/>
      <w:pPr>
        <w:ind w:left="1438" w:hanging="360"/>
      </w:pPr>
      <w:rPr>
        <w:rFonts w:hint="default"/>
        <w:lang w:val="en-US" w:eastAsia="en-US" w:bidi="ar-SA"/>
      </w:rPr>
    </w:lvl>
    <w:lvl w:ilvl="3" w:tplc="53EE46D4">
      <w:numFmt w:val="bullet"/>
      <w:lvlText w:val="•"/>
      <w:lvlJc w:val="left"/>
      <w:pPr>
        <w:ind w:left="1897" w:hanging="360"/>
      </w:pPr>
      <w:rPr>
        <w:rFonts w:hint="default"/>
        <w:lang w:val="en-US" w:eastAsia="en-US" w:bidi="ar-SA"/>
      </w:rPr>
    </w:lvl>
    <w:lvl w:ilvl="4" w:tplc="803E4268">
      <w:numFmt w:val="bullet"/>
      <w:lvlText w:val="•"/>
      <w:lvlJc w:val="left"/>
      <w:pPr>
        <w:ind w:left="2356" w:hanging="360"/>
      </w:pPr>
      <w:rPr>
        <w:rFonts w:hint="default"/>
        <w:lang w:val="en-US" w:eastAsia="en-US" w:bidi="ar-SA"/>
      </w:rPr>
    </w:lvl>
    <w:lvl w:ilvl="5" w:tplc="20F0E4FC">
      <w:numFmt w:val="bullet"/>
      <w:lvlText w:val="•"/>
      <w:lvlJc w:val="left"/>
      <w:pPr>
        <w:ind w:left="2816" w:hanging="360"/>
      </w:pPr>
      <w:rPr>
        <w:rFonts w:hint="default"/>
        <w:lang w:val="en-US" w:eastAsia="en-US" w:bidi="ar-SA"/>
      </w:rPr>
    </w:lvl>
    <w:lvl w:ilvl="6" w:tplc="358CA82E">
      <w:numFmt w:val="bullet"/>
      <w:lvlText w:val="•"/>
      <w:lvlJc w:val="left"/>
      <w:pPr>
        <w:ind w:left="3275" w:hanging="360"/>
      </w:pPr>
      <w:rPr>
        <w:rFonts w:hint="default"/>
        <w:lang w:val="en-US" w:eastAsia="en-US" w:bidi="ar-SA"/>
      </w:rPr>
    </w:lvl>
    <w:lvl w:ilvl="7" w:tplc="6674DAB0">
      <w:numFmt w:val="bullet"/>
      <w:lvlText w:val="•"/>
      <w:lvlJc w:val="left"/>
      <w:pPr>
        <w:ind w:left="3734" w:hanging="360"/>
      </w:pPr>
      <w:rPr>
        <w:rFonts w:hint="default"/>
        <w:lang w:val="en-US" w:eastAsia="en-US" w:bidi="ar-SA"/>
      </w:rPr>
    </w:lvl>
    <w:lvl w:ilvl="8" w:tplc="32B80E4A">
      <w:numFmt w:val="bullet"/>
      <w:lvlText w:val="•"/>
      <w:lvlJc w:val="left"/>
      <w:pPr>
        <w:ind w:left="4193" w:hanging="360"/>
      </w:pPr>
      <w:rPr>
        <w:rFonts w:hint="default"/>
        <w:lang w:val="en-US" w:eastAsia="en-US" w:bidi="ar-SA"/>
      </w:rPr>
    </w:lvl>
  </w:abstractNum>
  <w:abstractNum w:abstractNumId="14" w15:restartNumberingAfterBreak="0">
    <w:nsid w:val="6FD80C30"/>
    <w:multiLevelType w:val="hybridMultilevel"/>
    <w:tmpl w:val="9746D43E"/>
    <w:lvl w:ilvl="0" w:tplc="FAAAF6F0">
      <w:start w:val="1"/>
      <w:numFmt w:val="decimal"/>
      <w:lvlText w:val="%1"/>
      <w:lvlJc w:val="left"/>
      <w:pPr>
        <w:ind w:left="218" w:hanging="111"/>
      </w:pPr>
      <w:rPr>
        <w:rFonts w:ascii="Times New Roman" w:eastAsia="Times New Roman" w:hAnsi="Times New Roman" w:cs="Times New Roman" w:hint="default"/>
        <w:b w:val="0"/>
        <w:bCs w:val="0"/>
        <w:i w:val="0"/>
        <w:iCs w:val="0"/>
        <w:color w:val="FF0000"/>
        <w:spacing w:val="0"/>
        <w:w w:val="99"/>
        <w:position w:val="8"/>
        <w:sz w:val="14"/>
        <w:szCs w:val="14"/>
        <w:lang w:val="en-US" w:eastAsia="en-US" w:bidi="ar-SA"/>
      </w:rPr>
    </w:lvl>
    <w:lvl w:ilvl="1" w:tplc="0B169BBA">
      <w:numFmt w:val="bullet"/>
      <w:lvlText w:val="•"/>
      <w:lvlJc w:val="left"/>
      <w:pPr>
        <w:ind w:left="1265" w:hanging="111"/>
      </w:pPr>
      <w:rPr>
        <w:rFonts w:hint="default"/>
        <w:lang w:val="en-US" w:eastAsia="en-US" w:bidi="ar-SA"/>
      </w:rPr>
    </w:lvl>
    <w:lvl w:ilvl="2" w:tplc="99087260">
      <w:numFmt w:val="bullet"/>
      <w:lvlText w:val="•"/>
      <w:lvlJc w:val="left"/>
      <w:pPr>
        <w:ind w:left="2311" w:hanging="111"/>
      </w:pPr>
      <w:rPr>
        <w:rFonts w:hint="default"/>
        <w:lang w:val="en-US" w:eastAsia="en-US" w:bidi="ar-SA"/>
      </w:rPr>
    </w:lvl>
    <w:lvl w:ilvl="3" w:tplc="4FA6115A">
      <w:numFmt w:val="bullet"/>
      <w:lvlText w:val="•"/>
      <w:lvlJc w:val="left"/>
      <w:pPr>
        <w:ind w:left="3357" w:hanging="111"/>
      </w:pPr>
      <w:rPr>
        <w:rFonts w:hint="default"/>
        <w:lang w:val="en-US" w:eastAsia="en-US" w:bidi="ar-SA"/>
      </w:rPr>
    </w:lvl>
    <w:lvl w:ilvl="4" w:tplc="026C50AA">
      <w:numFmt w:val="bullet"/>
      <w:lvlText w:val="•"/>
      <w:lvlJc w:val="left"/>
      <w:pPr>
        <w:ind w:left="4402" w:hanging="111"/>
      </w:pPr>
      <w:rPr>
        <w:rFonts w:hint="default"/>
        <w:lang w:val="en-US" w:eastAsia="en-US" w:bidi="ar-SA"/>
      </w:rPr>
    </w:lvl>
    <w:lvl w:ilvl="5" w:tplc="0DE08DC6">
      <w:numFmt w:val="bullet"/>
      <w:lvlText w:val="•"/>
      <w:lvlJc w:val="left"/>
      <w:pPr>
        <w:ind w:left="5448" w:hanging="111"/>
      </w:pPr>
      <w:rPr>
        <w:rFonts w:hint="default"/>
        <w:lang w:val="en-US" w:eastAsia="en-US" w:bidi="ar-SA"/>
      </w:rPr>
    </w:lvl>
    <w:lvl w:ilvl="6" w:tplc="89D64958">
      <w:numFmt w:val="bullet"/>
      <w:lvlText w:val="•"/>
      <w:lvlJc w:val="left"/>
      <w:pPr>
        <w:ind w:left="6494" w:hanging="111"/>
      </w:pPr>
      <w:rPr>
        <w:rFonts w:hint="default"/>
        <w:lang w:val="en-US" w:eastAsia="en-US" w:bidi="ar-SA"/>
      </w:rPr>
    </w:lvl>
    <w:lvl w:ilvl="7" w:tplc="431CF11A">
      <w:numFmt w:val="bullet"/>
      <w:lvlText w:val="•"/>
      <w:lvlJc w:val="left"/>
      <w:pPr>
        <w:ind w:left="7539" w:hanging="111"/>
      </w:pPr>
      <w:rPr>
        <w:rFonts w:hint="default"/>
        <w:lang w:val="en-US" w:eastAsia="en-US" w:bidi="ar-SA"/>
      </w:rPr>
    </w:lvl>
    <w:lvl w:ilvl="8" w:tplc="1BACF1EE">
      <w:numFmt w:val="bullet"/>
      <w:lvlText w:val="•"/>
      <w:lvlJc w:val="left"/>
      <w:pPr>
        <w:ind w:left="8585" w:hanging="111"/>
      </w:pPr>
      <w:rPr>
        <w:rFonts w:hint="default"/>
        <w:lang w:val="en-US" w:eastAsia="en-US" w:bidi="ar-SA"/>
      </w:rPr>
    </w:lvl>
  </w:abstractNum>
  <w:num w:numId="1">
    <w:abstractNumId w:val="14"/>
  </w:num>
  <w:num w:numId="2">
    <w:abstractNumId w:val="13"/>
  </w:num>
  <w:num w:numId="3">
    <w:abstractNumId w:val="9"/>
  </w:num>
  <w:num w:numId="4">
    <w:abstractNumId w:val="3"/>
  </w:num>
  <w:num w:numId="5">
    <w:abstractNumId w:val="12"/>
  </w:num>
  <w:num w:numId="6">
    <w:abstractNumId w:val="1"/>
  </w:num>
  <w:num w:numId="7">
    <w:abstractNumId w:val="0"/>
  </w:num>
  <w:num w:numId="8">
    <w:abstractNumId w:val="8"/>
  </w:num>
  <w:num w:numId="9">
    <w:abstractNumId w:val="2"/>
  </w:num>
  <w:num w:numId="10">
    <w:abstractNumId w:val="5"/>
  </w:num>
  <w:num w:numId="11">
    <w:abstractNumId w:val="10"/>
  </w:num>
  <w:num w:numId="12">
    <w:abstractNumId w:val="4"/>
  </w:num>
  <w:num w:numId="13">
    <w:abstractNumId w:val="6"/>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75EAF"/>
    <w:rsid w:val="0007747E"/>
    <w:rsid w:val="00086ACD"/>
    <w:rsid w:val="001159EA"/>
    <w:rsid w:val="001854CE"/>
    <w:rsid w:val="001D79DC"/>
    <w:rsid w:val="00236742"/>
    <w:rsid w:val="00292481"/>
    <w:rsid w:val="002A0A21"/>
    <w:rsid w:val="002C1BD4"/>
    <w:rsid w:val="00340A3B"/>
    <w:rsid w:val="00362AF1"/>
    <w:rsid w:val="00370E2B"/>
    <w:rsid w:val="003C3741"/>
    <w:rsid w:val="00487779"/>
    <w:rsid w:val="004B6790"/>
    <w:rsid w:val="004D00A6"/>
    <w:rsid w:val="005409B5"/>
    <w:rsid w:val="00560662"/>
    <w:rsid w:val="00590898"/>
    <w:rsid w:val="005A50DB"/>
    <w:rsid w:val="005D222F"/>
    <w:rsid w:val="005D6EF5"/>
    <w:rsid w:val="005E2219"/>
    <w:rsid w:val="005E738E"/>
    <w:rsid w:val="005E79FF"/>
    <w:rsid w:val="00635549"/>
    <w:rsid w:val="00654B9C"/>
    <w:rsid w:val="00663A6C"/>
    <w:rsid w:val="00675EAF"/>
    <w:rsid w:val="006A61C8"/>
    <w:rsid w:val="00715308"/>
    <w:rsid w:val="00742388"/>
    <w:rsid w:val="007803A1"/>
    <w:rsid w:val="007864B6"/>
    <w:rsid w:val="0079309F"/>
    <w:rsid w:val="007B2C1A"/>
    <w:rsid w:val="007D0992"/>
    <w:rsid w:val="007D155D"/>
    <w:rsid w:val="007D230F"/>
    <w:rsid w:val="008435BC"/>
    <w:rsid w:val="008939F2"/>
    <w:rsid w:val="008A4AEF"/>
    <w:rsid w:val="008D30D6"/>
    <w:rsid w:val="008D727D"/>
    <w:rsid w:val="00921A5D"/>
    <w:rsid w:val="009567A7"/>
    <w:rsid w:val="009C2CD3"/>
    <w:rsid w:val="009F70AA"/>
    <w:rsid w:val="00A071ED"/>
    <w:rsid w:val="00A373B9"/>
    <w:rsid w:val="00A41614"/>
    <w:rsid w:val="00A47486"/>
    <w:rsid w:val="00A73275"/>
    <w:rsid w:val="00AD24A2"/>
    <w:rsid w:val="00B63E9A"/>
    <w:rsid w:val="00B82E49"/>
    <w:rsid w:val="00B91077"/>
    <w:rsid w:val="00BB1574"/>
    <w:rsid w:val="00BB1F4B"/>
    <w:rsid w:val="00BD0718"/>
    <w:rsid w:val="00C95023"/>
    <w:rsid w:val="00CC38FE"/>
    <w:rsid w:val="00D468A7"/>
    <w:rsid w:val="00D87388"/>
    <w:rsid w:val="00E54645"/>
    <w:rsid w:val="00E77B6E"/>
    <w:rsid w:val="00E909FD"/>
    <w:rsid w:val="00F2167A"/>
    <w:rsid w:val="00F27075"/>
    <w:rsid w:val="00F53113"/>
    <w:rsid w:val="00FD2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A2521"/>
  <w15:docId w15:val="{88D440CA-39F5-4622-8FC4-C55EB421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4" w:hanging="201"/>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42388"/>
    <w:rPr>
      <w:color w:val="0000FF"/>
      <w:u w:val="single"/>
    </w:rPr>
  </w:style>
  <w:style w:type="character" w:styleId="PlaceholderText">
    <w:name w:val="Placeholder Text"/>
    <w:basedOn w:val="DefaultParagraphFont"/>
    <w:uiPriority w:val="99"/>
    <w:semiHidden/>
    <w:rsid w:val="00F531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ijtdh.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147/JMDH.S347669" TargetMode="External"/><Relationship Id="rId5" Type="http://schemas.openxmlformats.org/officeDocument/2006/relationships/footnotes" Target="footnotes.xml"/><Relationship Id="rId10" Type="http://schemas.openxmlformats.org/officeDocument/2006/relationships/hyperlink" Target="https://doi.org/10.7759/cureus.60551"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5</Pages>
  <Words>2922</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dc:description/>
  <cp:lastModifiedBy>Angafuh Faith</cp:lastModifiedBy>
  <cp:revision>10</cp:revision>
  <dcterms:created xsi:type="dcterms:W3CDTF">2026-04-18T08:04:00Z</dcterms:created>
  <dcterms:modified xsi:type="dcterms:W3CDTF">2026-04-29T09:18:00Z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2026-04-17T00:00:00Z</vt:filetime>
  </property>
  <property fmtid="{D5CDD505-2E9C-101B-9397-08002B2CF9AE}" pid="3" name="Creator">
    <vt:lpwstr>Acrobat PDFMaker 11 for Word</vt:lpwstr>
  </property>
  <property fmtid="{D5CDD505-2E9C-101B-9397-08002B2CF9AE}" pid="4" name="GrammarlyDocumentId">
    <vt:lpwstr>e753ba8d-0bd4-4d16-b311-3b65826f183c</vt:lpwstr>
  </property>
  <property fmtid="{D5CDD505-2E9C-101B-9397-08002B2CF9AE}" pid="5" name="LastSaved">
    <vt:filetime>2026-04-18T00:00:00Z</vt:filetime>
  </property>
  <property fmtid="{D5CDD505-2E9C-101B-9397-08002B2CF9AE}" pid="6" name="Producer">
    <vt:lpwstr>3-Heights(TM) PDF Security Shell 4.8.25.2 (http://www.pdf-tools.com)</vt:lpwstr>
  </property>
  <property fmtid="{D5CDD505-2E9C-101B-9397-08002B2CF9AE}" pid="7" name="SourceModified">
    <vt:lpwstr>D:20260417190559</vt:lpwstr>
  </property>
</Properties>
</file>