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93"/>
        <w:gridCol w:w="10599"/>
      </w:tblGrid>
      <w:tr w:rsidR="00AC3355" w14:paraId="1EC8C0F6" w14:textId="77777777">
        <w:trPr>
          <w:trHeight w:val="292"/>
        </w:trPr>
        <w:tc>
          <w:tcPr>
            <w:tcW w:w="3293" w:type="dxa"/>
          </w:tcPr>
          <w:p w14:paraId="41F44C99" w14:textId="77777777" w:rsidR="00AC3355" w:rsidRDefault="00E816C4">
            <w:pPr>
              <w:pStyle w:val="TableParagraph"/>
              <w:ind w:left="195"/>
              <w:rPr>
                <w:sz w:val="20"/>
              </w:rPr>
            </w:pPr>
            <w:r>
              <w:rPr>
                <w:sz w:val="20"/>
              </w:rPr>
              <w:t>Journal</w:t>
            </w:r>
            <w:r>
              <w:rPr>
                <w:spacing w:val="-9"/>
                <w:sz w:val="20"/>
              </w:rPr>
              <w:t xml:space="preserve"> </w:t>
            </w:r>
            <w:r>
              <w:rPr>
                <w:spacing w:val="-2"/>
                <w:sz w:val="20"/>
              </w:rPr>
              <w:t>Name:</w:t>
            </w:r>
          </w:p>
        </w:tc>
        <w:tc>
          <w:tcPr>
            <w:tcW w:w="10599" w:type="dxa"/>
          </w:tcPr>
          <w:p w14:paraId="542B5E2D" w14:textId="77777777" w:rsidR="00AC3355" w:rsidRDefault="00E816C4">
            <w:pPr>
              <w:pStyle w:val="TableParagraph"/>
              <w:spacing w:line="272" w:lineRule="exact"/>
              <w:ind w:left="110"/>
              <w:rPr>
                <w:rFonts w:ascii="Tahoma"/>
                <w:sz w:val="24"/>
              </w:rPr>
            </w:pPr>
            <w:r>
              <w:rPr>
                <w:rFonts w:ascii="Tahoma"/>
                <w:color w:val="0F4C82"/>
                <w:sz w:val="24"/>
                <w:u w:val="single" w:color="0F4C82"/>
              </w:rPr>
              <w:t>International</w:t>
            </w:r>
            <w:r>
              <w:rPr>
                <w:rFonts w:ascii="Tahoma"/>
                <w:color w:val="0F4C82"/>
                <w:spacing w:val="-4"/>
                <w:sz w:val="24"/>
                <w:u w:val="single" w:color="0F4C82"/>
              </w:rPr>
              <w:t xml:space="preserve"> </w:t>
            </w:r>
            <w:r>
              <w:rPr>
                <w:rFonts w:ascii="Tahoma"/>
                <w:color w:val="0F4C82"/>
                <w:sz w:val="24"/>
                <w:u w:val="single" w:color="0F4C82"/>
              </w:rPr>
              <w:t>Journal</w:t>
            </w:r>
            <w:r>
              <w:rPr>
                <w:rFonts w:ascii="Tahoma"/>
                <w:color w:val="0F4C82"/>
                <w:spacing w:val="-2"/>
                <w:sz w:val="24"/>
                <w:u w:val="single" w:color="0F4C82"/>
              </w:rPr>
              <w:t xml:space="preserve"> </w:t>
            </w:r>
            <w:r>
              <w:rPr>
                <w:rFonts w:ascii="Tahoma"/>
                <w:color w:val="0F4C82"/>
                <w:sz w:val="24"/>
                <w:u w:val="single" w:color="0F4C82"/>
              </w:rPr>
              <w:t>of</w:t>
            </w:r>
            <w:r>
              <w:rPr>
                <w:rFonts w:ascii="Tahoma"/>
                <w:color w:val="0F4C82"/>
                <w:spacing w:val="-1"/>
                <w:sz w:val="24"/>
                <w:u w:val="single" w:color="0F4C82"/>
              </w:rPr>
              <w:t xml:space="preserve"> </w:t>
            </w:r>
            <w:r>
              <w:rPr>
                <w:rFonts w:ascii="Tahoma"/>
                <w:color w:val="0F4C82"/>
                <w:sz w:val="24"/>
                <w:u w:val="single" w:color="0F4C82"/>
              </w:rPr>
              <w:t>Research and</w:t>
            </w:r>
            <w:r>
              <w:rPr>
                <w:rFonts w:ascii="Tahoma"/>
                <w:color w:val="0F4C82"/>
                <w:spacing w:val="-2"/>
                <w:sz w:val="24"/>
                <w:u w:val="single" w:color="0F4C82"/>
              </w:rPr>
              <w:t xml:space="preserve"> </w:t>
            </w:r>
            <w:r>
              <w:rPr>
                <w:rFonts w:ascii="Tahoma"/>
                <w:color w:val="0F4C82"/>
                <w:sz w:val="24"/>
                <w:u w:val="single" w:color="0F4C82"/>
              </w:rPr>
              <w:t>Reports</w:t>
            </w:r>
            <w:r>
              <w:rPr>
                <w:rFonts w:ascii="Tahoma"/>
                <w:color w:val="0F4C82"/>
                <w:spacing w:val="-1"/>
                <w:sz w:val="24"/>
                <w:u w:val="single" w:color="0F4C82"/>
              </w:rPr>
              <w:t xml:space="preserve"> </w:t>
            </w:r>
            <w:r>
              <w:rPr>
                <w:rFonts w:ascii="Tahoma"/>
                <w:color w:val="0F4C82"/>
                <w:sz w:val="24"/>
                <w:u w:val="single" w:color="0F4C82"/>
              </w:rPr>
              <w:t xml:space="preserve">in </w:t>
            </w:r>
            <w:r>
              <w:rPr>
                <w:rFonts w:ascii="Tahoma"/>
                <w:color w:val="0F4C82"/>
                <w:spacing w:val="-2"/>
                <w:sz w:val="24"/>
                <w:u w:val="single" w:color="0F4C82"/>
              </w:rPr>
              <w:t>Dentistry</w:t>
            </w:r>
          </w:p>
        </w:tc>
      </w:tr>
      <w:tr w:rsidR="00AC3355" w14:paraId="40460A0A" w14:textId="77777777">
        <w:trPr>
          <w:trHeight w:val="230"/>
        </w:trPr>
        <w:tc>
          <w:tcPr>
            <w:tcW w:w="3293" w:type="dxa"/>
          </w:tcPr>
          <w:p w14:paraId="169F6454" w14:textId="77777777" w:rsidR="00AC3355" w:rsidRDefault="00E816C4">
            <w:pPr>
              <w:pStyle w:val="TableParagraph"/>
              <w:spacing w:line="210" w:lineRule="exact"/>
              <w:ind w:left="195"/>
              <w:rPr>
                <w:sz w:val="20"/>
              </w:rPr>
            </w:pPr>
            <w:r>
              <w:rPr>
                <w:sz w:val="20"/>
              </w:rPr>
              <w:t>Manuscript</w:t>
            </w:r>
            <w:r>
              <w:rPr>
                <w:spacing w:val="-11"/>
                <w:sz w:val="20"/>
              </w:rPr>
              <w:t xml:space="preserve"> </w:t>
            </w:r>
            <w:r>
              <w:rPr>
                <w:spacing w:val="-2"/>
                <w:sz w:val="20"/>
              </w:rPr>
              <w:t>Number:</w:t>
            </w:r>
          </w:p>
        </w:tc>
        <w:tc>
          <w:tcPr>
            <w:tcW w:w="10599" w:type="dxa"/>
          </w:tcPr>
          <w:p w14:paraId="7BD89E83" w14:textId="77777777" w:rsidR="00AC3355" w:rsidRDefault="00E816C4">
            <w:pPr>
              <w:pStyle w:val="TableParagraph"/>
              <w:spacing w:line="210" w:lineRule="exact"/>
              <w:ind w:left="110"/>
              <w:rPr>
                <w:b/>
                <w:sz w:val="20"/>
              </w:rPr>
            </w:pPr>
            <w:r>
              <w:rPr>
                <w:b/>
                <w:spacing w:val="-2"/>
                <w:sz w:val="20"/>
              </w:rPr>
              <w:t>Ms_IJRRD_156978</w:t>
            </w:r>
          </w:p>
        </w:tc>
      </w:tr>
      <w:tr w:rsidR="00AC3355" w14:paraId="0F2ACA8B" w14:textId="77777777">
        <w:trPr>
          <w:trHeight w:val="455"/>
        </w:trPr>
        <w:tc>
          <w:tcPr>
            <w:tcW w:w="3293" w:type="dxa"/>
          </w:tcPr>
          <w:p w14:paraId="59FC049D" w14:textId="77777777" w:rsidR="00AC3355" w:rsidRDefault="00E816C4">
            <w:pPr>
              <w:pStyle w:val="TableParagraph"/>
              <w:ind w:left="195"/>
              <w:rPr>
                <w:sz w:val="20"/>
              </w:rPr>
            </w:pPr>
            <w:r>
              <w:rPr>
                <w:sz w:val="20"/>
              </w:rPr>
              <w:t>Title</w:t>
            </w:r>
            <w:r>
              <w:rPr>
                <w:spacing w:val="-4"/>
                <w:sz w:val="20"/>
              </w:rPr>
              <w:t xml:space="preserve"> </w:t>
            </w:r>
            <w:r>
              <w:rPr>
                <w:sz w:val="20"/>
              </w:rPr>
              <w:t>of</w:t>
            </w:r>
            <w:r>
              <w:rPr>
                <w:spacing w:val="-3"/>
                <w:sz w:val="20"/>
              </w:rPr>
              <w:t xml:space="preserve"> </w:t>
            </w:r>
            <w:r>
              <w:rPr>
                <w:sz w:val="20"/>
              </w:rPr>
              <w:t>the</w:t>
            </w:r>
            <w:r>
              <w:rPr>
                <w:spacing w:val="-3"/>
                <w:sz w:val="20"/>
              </w:rPr>
              <w:t xml:space="preserve"> </w:t>
            </w:r>
            <w:r>
              <w:rPr>
                <w:spacing w:val="-2"/>
                <w:sz w:val="20"/>
              </w:rPr>
              <w:t>Manuscript:</w:t>
            </w:r>
          </w:p>
        </w:tc>
        <w:tc>
          <w:tcPr>
            <w:tcW w:w="10599" w:type="dxa"/>
          </w:tcPr>
          <w:p w14:paraId="3449D2DA" w14:textId="77777777" w:rsidR="00AC3355" w:rsidRDefault="00E816C4">
            <w:pPr>
              <w:pStyle w:val="TableParagraph"/>
              <w:spacing w:line="226" w:lineRule="exact"/>
              <w:ind w:left="110"/>
              <w:rPr>
                <w:b/>
                <w:sz w:val="20"/>
              </w:rPr>
            </w:pPr>
            <w:r>
              <w:rPr>
                <w:b/>
                <w:sz w:val="20"/>
              </w:rPr>
              <w:t>Integrating</w:t>
            </w:r>
            <w:r>
              <w:rPr>
                <w:b/>
                <w:spacing w:val="-3"/>
                <w:sz w:val="20"/>
              </w:rPr>
              <w:t xml:space="preserve"> </w:t>
            </w:r>
            <w:r>
              <w:rPr>
                <w:b/>
                <w:sz w:val="20"/>
              </w:rPr>
              <w:t>Guided</w:t>
            </w:r>
            <w:r>
              <w:rPr>
                <w:b/>
                <w:spacing w:val="-3"/>
                <w:sz w:val="20"/>
              </w:rPr>
              <w:t xml:space="preserve"> </w:t>
            </w:r>
            <w:r>
              <w:rPr>
                <w:b/>
                <w:sz w:val="20"/>
              </w:rPr>
              <w:t>Bone</w:t>
            </w:r>
            <w:r>
              <w:rPr>
                <w:b/>
                <w:spacing w:val="-3"/>
                <w:sz w:val="20"/>
              </w:rPr>
              <w:t xml:space="preserve"> </w:t>
            </w:r>
            <w:r>
              <w:rPr>
                <w:b/>
                <w:sz w:val="20"/>
              </w:rPr>
              <w:t>Regeneration</w:t>
            </w:r>
            <w:r>
              <w:rPr>
                <w:b/>
                <w:spacing w:val="-3"/>
                <w:sz w:val="20"/>
              </w:rPr>
              <w:t xml:space="preserve"> </w:t>
            </w:r>
            <w:r>
              <w:rPr>
                <w:b/>
                <w:sz w:val="20"/>
              </w:rPr>
              <w:t>with</w:t>
            </w:r>
            <w:r>
              <w:rPr>
                <w:b/>
                <w:spacing w:val="-3"/>
                <w:sz w:val="20"/>
              </w:rPr>
              <w:t xml:space="preserve"> </w:t>
            </w:r>
            <w:r>
              <w:rPr>
                <w:b/>
                <w:sz w:val="20"/>
              </w:rPr>
              <w:t>Digital</w:t>
            </w:r>
            <w:r>
              <w:rPr>
                <w:b/>
                <w:spacing w:val="-3"/>
                <w:sz w:val="20"/>
              </w:rPr>
              <w:t xml:space="preserve"> </w:t>
            </w:r>
            <w:r>
              <w:rPr>
                <w:b/>
                <w:sz w:val="20"/>
              </w:rPr>
              <w:t>Implant</w:t>
            </w:r>
            <w:r>
              <w:rPr>
                <w:b/>
                <w:spacing w:val="-3"/>
                <w:sz w:val="20"/>
              </w:rPr>
              <w:t xml:space="preserve"> </w:t>
            </w:r>
            <w:r>
              <w:rPr>
                <w:b/>
                <w:sz w:val="20"/>
              </w:rPr>
              <w:t>Surgery</w:t>
            </w:r>
            <w:r>
              <w:rPr>
                <w:b/>
                <w:spacing w:val="-3"/>
                <w:sz w:val="20"/>
              </w:rPr>
              <w:t xml:space="preserve"> </w:t>
            </w:r>
            <w:r>
              <w:rPr>
                <w:b/>
                <w:sz w:val="20"/>
              </w:rPr>
              <w:t>and</w:t>
            </w:r>
            <w:r>
              <w:rPr>
                <w:b/>
                <w:spacing w:val="-3"/>
                <w:sz w:val="20"/>
              </w:rPr>
              <w:t xml:space="preserve"> </w:t>
            </w:r>
            <w:r>
              <w:rPr>
                <w:b/>
                <w:sz w:val="20"/>
              </w:rPr>
              <w:t>Delayed</w:t>
            </w:r>
            <w:r>
              <w:rPr>
                <w:b/>
                <w:spacing w:val="-3"/>
                <w:sz w:val="20"/>
              </w:rPr>
              <w:t xml:space="preserve"> </w:t>
            </w:r>
            <w:r>
              <w:rPr>
                <w:b/>
                <w:sz w:val="20"/>
              </w:rPr>
              <w:t>Loading</w:t>
            </w:r>
            <w:r>
              <w:rPr>
                <w:b/>
                <w:spacing w:val="-3"/>
                <w:sz w:val="20"/>
              </w:rPr>
              <w:t xml:space="preserve"> </w:t>
            </w:r>
            <w:r>
              <w:rPr>
                <w:b/>
                <w:sz w:val="20"/>
              </w:rPr>
              <w:t>for</w:t>
            </w:r>
            <w:r>
              <w:rPr>
                <w:b/>
                <w:spacing w:val="-3"/>
                <w:sz w:val="20"/>
              </w:rPr>
              <w:t xml:space="preserve"> </w:t>
            </w:r>
            <w:r>
              <w:rPr>
                <w:b/>
                <w:sz w:val="20"/>
              </w:rPr>
              <w:t>Anterior</w:t>
            </w:r>
            <w:r>
              <w:rPr>
                <w:b/>
                <w:spacing w:val="-3"/>
                <w:sz w:val="20"/>
              </w:rPr>
              <w:t xml:space="preserve"> </w:t>
            </w:r>
            <w:r>
              <w:rPr>
                <w:b/>
                <w:sz w:val="20"/>
              </w:rPr>
              <w:t>Maxillary</w:t>
            </w:r>
            <w:r>
              <w:rPr>
                <w:b/>
                <w:spacing w:val="-3"/>
                <w:sz w:val="20"/>
              </w:rPr>
              <w:t xml:space="preserve"> </w:t>
            </w:r>
            <w:r>
              <w:rPr>
                <w:b/>
                <w:sz w:val="20"/>
              </w:rPr>
              <w:t>Tooth Replacement: A Case Report</w:t>
            </w:r>
          </w:p>
        </w:tc>
      </w:tr>
      <w:tr w:rsidR="00AC3355" w14:paraId="5E4A82AF" w14:textId="77777777">
        <w:trPr>
          <w:trHeight w:val="460"/>
        </w:trPr>
        <w:tc>
          <w:tcPr>
            <w:tcW w:w="3293" w:type="dxa"/>
          </w:tcPr>
          <w:p w14:paraId="77A8E5B3" w14:textId="77777777" w:rsidR="00AC3355" w:rsidRDefault="00E816C4">
            <w:pPr>
              <w:pStyle w:val="TableParagraph"/>
              <w:ind w:left="195"/>
              <w:rPr>
                <w:sz w:val="20"/>
              </w:rPr>
            </w:pPr>
            <w:r>
              <w:rPr>
                <w:sz w:val="20"/>
              </w:rPr>
              <w:t>Type</w:t>
            </w:r>
            <w:r>
              <w:rPr>
                <w:spacing w:val="-3"/>
                <w:sz w:val="20"/>
              </w:rPr>
              <w:t xml:space="preserve"> </w:t>
            </w:r>
            <w:r>
              <w:rPr>
                <w:sz w:val="20"/>
              </w:rPr>
              <w:t>of</w:t>
            </w:r>
            <w:r>
              <w:rPr>
                <w:spacing w:val="-3"/>
                <w:sz w:val="20"/>
              </w:rPr>
              <w:t xml:space="preserve"> </w:t>
            </w:r>
            <w:r>
              <w:rPr>
                <w:sz w:val="20"/>
              </w:rPr>
              <w:t>the</w:t>
            </w:r>
            <w:r>
              <w:rPr>
                <w:spacing w:val="-3"/>
                <w:sz w:val="20"/>
              </w:rPr>
              <w:t xml:space="preserve"> </w:t>
            </w:r>
            <w:r>
              <w:rPr>
                <w:spacing w:val="-2"/>
                <w:sz w:val="20"/>
              </w:rPr>
              <w:t>Article</w:t>
            </w:r>
          </w:p>
        </w:tc>
        <w:tc>
          <w:tcPr>
            <w:tcW w:w="10599" w:type="dxa"/>
          </w:tcPr>
          <w:p w14:paraId="2580EE81" w14:textId="77777777" w:rsidR="00AC3355" w:rsidRDefault="00E816C4">
            <w:pPr>
              <w:pStyle w:val="TableParagraph"/>
              <w:spacing w:line="230" w:lineRule="atLeast"/>
              <w:ind w:left="110" w:right="9044"/>
              <w:rPr>
                <w:b/>
                <w:sz w:val="20"/>
              </w:rPr>
            </w:pPr>
            <w:r>
              <w:rPr>
                <w:b/>
                <w:sz w:val="20"/>
              </w:rPr>
              <w:t>Research</w:t>
            </w:r>
            <w:r>
              <w:rPr>
                <w:b/>
                <w:spacing w:val="-13"/>
                <w:sz w:val="20"/>
              </w:rPr>
              <w:t xml:space="preserve"> </w:t>
            </w:r>
            <w:r>
              <w:rPr>
                <w:b/>
                <w:sz w:val="20"/>
              </w:rPr>
              <w:t>Article A Case Report</w:t>
            </w:r>
          </w:p>
        </w:tc>
      </w:tr>
    </w:tbl>
    <w:p w14:paraId="6B8459C6" w14:textId="77777777" w:rsidR="00AC3355" w:rsidRDefault="00AC3355">
      <w:pPr>
        <w:rPr>
          <w:sz w:val="20"/>
        </w:rPr>
      </w:pPr>
    </w:p>
    <w:p w14:paraId="32CE2000" w14:textId="77777777" w:rsidR="00AC3355" w:rsidRDefault="00E816C4">
      <w:pPr>
        <w:pStyle w:val="BodyText"/>
        <w:ind w:left="23"/>
      </w:pPr>
      <w:bookmarkStart w:id="0" w:name="_GoBack"/>
      <w:bookmarkEnd w:id="0"/>
      <w:r>
        <w:rPr>
          <w:color w:val="000000"/>
          <w:highlight w:val="yellow"/>
          <w:u w:val="single"/>
        </w:rPr>
        <w:t>PART</w:t>
      </w:r>
      <w:r>
        <w:rPr>
          <w:color w:val="000000"/>
          <w:spacing w:val="-5"/>
          <w:highlight w:val="yellow"/>
          <w:u w:val="single"/>
        </w:rPr>
        <w:t xml:space="preserve"> </w:t>
      </w:r>
      <w:r>
        <w:rPr>
          <w:color w:val="000000"/>
          <w:highlight w:val="yellow"/>
          <w:u w:val="single"/>
        </w:rPr>
        <w:t>1</w:t>
      </w:r>
      <w:r>
        <w:rPr>
          <w:color w:val="000000"/>
          <w:spacing w:val="-5"/>
          <w:highlight w:val="yellow"/>
          <w:u w:val="single"/>
        </w:rPr>
        <w:t xml:space="preserve"> </w:t>
      </w:r>
      <w:r>
        <w:rPr>
          <w:color w:val="000000"/>
          <w:highlight w:val="yellow"/>
          <w:u w:val="single"/>
        </w:rPr>
        <w:t>(Importance</w:t>
      </w:r>
      <w:r>
        <w:rPr>
          <w:color w:val="000000"/>
          <w:spacing w:val="-5"/>
          <w:highlight w:val="yellow"/>
          <w:u w:val="single"/>
        </w:rPr>
        <w:t xml:space="preserve"> </w:t>
      </w:r>
      <w:r>
        <w:rPr>
          <w:color w:val="000000"/>
          <w:highlight w:val="yellow"/>
          <w:u w:val="single"/>
        </w:rPr>
        <w:t>of</w:t>
      </w:r>
      <w:r>
        <w:rPr>
          <w:color w:val="000000"/>
          <w:spacing w:val="-5"/>
          <w:highlight w:val="yellow"/>
          <w:u w:val="single"/>
        </w:rPr>
        <w:t xml:space="preserve"> </w:t>
      </w:r>
      <w:r>
        <w:rPr>
          <w:color w:val="000000"/>
          <w:highlight w:val="yellow"/>
          <w:u w:val="single"/>
        </w:rPr>
        <w:t>the</w:t>
      </w:r>
      <w:r>
        <w:rPr>
          <w:color w:val="000000"/>
          <w:spacing w:val="-5"/>
          <w:highlight w:val="yellow"/>
          <w:u w:val="single"/>
        </w:rPr>
        <w:t xml:space="preserve"> </w:t>
      </w:r>
      <w:r>
        <w:rPr>
          <w:color w:val="000000"/>
          <w:spacing w:val="-2"/>
          <w:highlight w:val="yellow"/>
          <w:u w:val="single"/>
        </w:rPr>
        <w:t>manuscript)</w:t>
      </w:r>
    </w:p>
    <w:p w14:paraId="28AE6203" w14:textId="77777777" w:rsidR="00AC3355" w:rsidRDefault="00AC3355">
      <w:pPr>
        <w:spacing w:before="25"/>
        <w:rPr>
          <w:b/>
          <w:sz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3"/>
        <w:gridCol w:w="5122"/>
        <w:gridCol w:w="3797"/>
      </w:tblGrid>
      <w:tr w:rsidR="00AC3355" w14:paraId="1C5FC0E3" w14:textId="77777777">
        <w:trPr>
          <w:trHeight w:val="637"/>
        </w:trPr>
        <w:tc>
          <w:tcPr>
            <w:tcW w:w="4973" w:type="dxa"/>
          </w:tcPr>
          <w:p w14:paraId="44F2E7E7" w14:textId="77777777" w:rsidR="00AC3355" w:rsidRDefault="00AC3355">
            <w:pPr>
              <w:pStyle w:val="TableParagraph"/>
              <w:ind w:left="0"/>
              <w:rPr>
                <w:sz w:val="20"/>
              </w:rPr>
            </w:pPr>
          </w:p>
        </w:tc>
        <w:tc>
          <w:tcPr>
            <w:tcW w:w="5122" w:type="dxa"/>
          </w:tcPr>
          <w:p w14:paraId="35B76874" w14:textId="77777777" w:rsidR="00AC3355" w:rsidRDefault="00E816C4">
            <w:pPr>
              <w:pStyle w:val="TableParagraph"/>
              <w:rPr>
                <w:b/>
                <w:sz w:val="20"/>
              </w:rPr>
            </w:pPr>
            <w:r>
              <w:rPr>
                <w:b/>
                <w:sz w:val="20"/>
              </w:rPr>
              <w:t>Comments</w:t>
            </w:r>
            <w:r>
              <w:rPr>
                <w:b/>
                <w:spacing w:val="-6"/>
                <w:sz w:val="20"/>
              </w:rPr>
              <w:t xml:space="preserve"> </w:t>
            </w:r>
            <w:r>
              <w:rPr>
                <w:b/>
                <w:sz w:val="20"/>
              </w:rPr>
              <w:t>of</w:t>
            </w:r>
            <w:r>
              <w:rPr>
                <w:b/>
                <w:spacing w:val="-5"/>
                <w:sz w:val="20"/>
              </w:rPr>
              <w:t xml:space="preserve"> </w:t>
            </w:r>
            <w:r>
              <w:rPr>
                <w:b/>
                <w:sz w:val="20"/>
              </w:rPr>
              <w:t>the</w:t>
            </w:r>
            <w:r>
              <w:rPr>
                <w:b/>
                <w:spacing w:val="-5"/>
                <w:sz w:val="20"/>
              </w:rPr>
              <w:t xml:space="preserve"> </w:t>
            </w:r>
            <w:r>
              <w:rPr>
                <w:b/>
                <w:spacing w:val="-2"/>
                <w:sz w:val="20"/>
              </w:rPr>
              <w:t>Reviewers</w:t>
            </w:r>
          </w:p>
        </w:tc>
        <w:tc>
          <w:tcPr>
            <w:tcW w:w="3797" w:type="dxa"/>
          </w:tcPr>
          <w:p w14:paraId="582EF452" w14:textId="77777777" w:rsidR="00AC3355" w:rsidRDefault="00E816C4">
            <w:pPr>
              <w:pStyle w:val="TableParagraph"/>
              <w:ind w:left="104"/>
              <w:rPr>
                <w:b/>
                <w:sz w:val="20"/>
              </w:rPr>
            </w:pPr>
            <w:r>
              <w:rPr>
                <w:b/>
                <w:spacing w:val="-2"/>
                <w:sz w:val="20"/>
              </w:rPr>
              <w:t>Author’s</w:t>
            </w:r>
            <w:r>
              <w:rPr>
                <w:b/>
                <w:spacing w:val="3"/>
                <w:sz w:val="20"/>
              </w:rPr>
              <w:t xml:space="preserve"> </w:t>
            </w:r>
            <w:r>
              <w:rPr>
                <w:b/>
                <w:spacing w:val="-2"/>
                <w:sz w:val="20"/>
              </w:rPr>
              <w:t>Feedback</w:t>
            </w:r>
          </w:p>
        </w:tc>
      </w:tr>
      <w:tr w:rsidR="00AC3355" w14:paraId="360B2935" w14:textId="77777777">
        <w:trPr>
          <w:trHeight w:val="969"/>
        </w:trPr>
        <w:tc>
          <w:tcPr>
            <w:tcW w:w="4973" w:type="dxa"/>
            <w:tcBorders>
              <w:bottom w:val="nil"/>
            </w:tcBorders>
          </w:tcPr>
          <w:p w14:paraId="207788CD" w14:textId="77777777" w:rsidR="00AC3355" w:rsidRDefault="00E816C4">
            <w:pPr>
              <w:pStyle w:val="TableParagraph"/>
              <w:spacing w:before="2" w:line="237" w:lineRule="auto"/>
              <w:ind w:right="139"/>
              <w:rPr>
                <w:sz w:val="20"/>
              </w:rPr>
            </w:pPr>
            <w:r>
              <w:rPr>
                <w:b/>
                <w:sz w:val="20"/>
              </w:rPr>
              <w:t>Please</w:t>
            </w:r>
            <w:r>
              <w:rPr>
                <w:b/>
                <w:spacing w:val="-6"/>
                <w:sz w:val="20"/>
              </w:rPr>
              <w:t xml:space="preserve"> </w:t>
            </w:r>
            <w:r>
              <w:rPr>
                <w:b/>
                <w:sz w:val="20"/>
              </w:rPr>
              <w:t>write</w:t>
            </w:r>
            <w:r>
              <w:rPr>
                <w:b/>
                <w:spacing w:val="-6"/>
                <w:sz w:val="20"/>
              </w:rPr>
              <w:t xml:space="preserve"> </w:t>
            </w:r>
            <w:r>
              <w:rPr>
                <w:b/>
                <w:sz w:val="20"/>
              </w:rPr>
              <w:t>a</w:t>
            </w:r>
            <w:r>
              <w:rPr>
                <w:b/>
                <w:spacing w:val="-6"/>
                <w:sz w:val="20"/>
              </w:rPr>
              <w:t xml:space="preserve"> </w:t>
            </w:r>
            <w:r>
              <w:rPr>
                <w:b/>
                <w:sz w:val="20"/>
              </w:rPr>
              <w:t>few</w:t>
            </w:r>
            <w:r>
              <w:rPr>
                <w:b/>
                <w:spacing w:val="-7"/>
                <w:sz w:val="20"/>
              </w:rPr>
              <w:t xml:space="preserve"> </w:t>
            </w:r>
            <w:r>
              <w:rPr>
                <w:b/>
                <w:sz w:val="20"/>
              </w:rPr>
              <w:t>sentences</w:t>
            </w:r>
            <w:r>
              <w:rPr>
                <w:b/>
                <w:spacing w:val="-6"/>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w:t>
            </w:r>
            <w:r>
              <w:rPr>
                <w:sz w:val="20"/>
              </w:rPr>
              <w:t>A minimum of 3-4 sentences may be required for this part.</w:t>
            </w:r>
          </w:p>
        </w:tc>
        <w:tc>
          <w:tcPr>
            <w:tcW w:w="5122" w:type="dxa"/>
            <w:vMerge w:val="restart"/>
          </w:tcPr>
          <w:p w14:paraId="24C7ED20" w14:textId="77777777" w:rsidR="00AC3355" w:rsidRDefault="00E816C4">
            <w:pPr>
              <w:pStyle w:val="TableParagraph"/>
              <w:spacing w:before="77" w:line="367" w:lineRule="auto"/>
              <w:rPr>
                <w:rFonts w:ascii="Arial"/>
                <w:sz w:val="24"/>
              </w:rPr>
            </w:pPr>
            <w:r>
              <w:rPr>
                <w:rFonts w:ascii="Arial"/>
                <w:sz w:val="24"/>
              </w:rPr>
              <w:t>Combining</w:t>
            </w:r>
            <w:r>
              <w:rPr>
                <w:rFonts w:ascii="Arial"/>
                <w:spacing w:val="-7"/>
                <w:sz w:val="24"/>
              </w:rPr>
              <w:t xml:space="preserve"> </w:t>
            </w:r>
            <w:r>
              <w:rPr>
                <w:rFonts w:ascii="Arial"/>
                <w:sz w:val="24"/>
              </w:rPr>
              <w:t>GBR</w:t>
            </w:r>
            <w:r>
              <w:rPr>
                <w:rFonts w:ascii="Arial"/>
                <w:spacing w:val="-7"/>
                <w:sz w:val="24"/>
              </w:rPr>
              <w:t xml:space="preserve"> </w:t>
            </w:r>
            <w:r>
              <w:rPr>
                <w:rFonts w:ascii="Arial"/>
                <w:sz w:val="24"/>
              </w:rPr>
              <w:t>+</w:t>
            </w:r>
            <w:r>
              <w:rPr>
                <w:rFonts w:ascii="Arial"/>
                <w:spacing w:val="-7"/>
                <w:sz w:val="24"/>
              </w:rPr>
              <w:t xml:space="preserve"> </w:t>
            </w:r>
            <w:r>
              <w:rPr>
                <w:rFonts w:ascii="Arial"/>
                <w:sz w:val="24"/>
              </w:rPr>
              <w:t>digital</w:t>
            </w:r>
            <w:r>
              <w:rPr>
                <w:rFonts w:ascii="Arial"/>
                <w:spacing w:val="-7"/>
                <w:sz w:val="24"/>
              </w:rPr>
              <w:t xml:space="preserve"> </w:t>
            </w:r>
            <w:r>
              <w:rPr>
                <w:rFonts w:ascii="Arial"/>
                <w:sz w:val="24"/>
              </w:rPr>
              <w:t>surgery</w:t>
            </w:r>
            <w:r>
              <w:rPr>
                <w:rFonts w:ascii="Arial"/>
                <w:spacing w:val="-7"/>
                <w:sz w:val="24"/>
              </w:rPr>
              <w:t xml:space="preserve"> </w:t>
            </w:r>
            <w:r>
              <w:rPr>
                <w:rFonts w:ascii="Arial"/>
                <w:sz w:val="24"/>
              </w:rPr>
              <w:t>+</w:t>
            </w:r>
            <w:r>
              <w:rPr>
                <w:rFonts w:ascii="Arial"/>
                <w:spacing w:val="-7"/>
                <w:sz w:val="24"/>
              </w:rPr>
              <w:t xml:space="preserve"> </w:t>
            </w:r>
            <w:r>
              <w:rPr>
                <w:rFonts w:ascii="Arial"/>
                <w:sz w:val="24"/>
              </w:rPr>
              <w:t>delayed loading helps achieve:</w:t>
            </w:r>
          </w:p>
          <w:p w14:paraId="24E0B77F" w14:textId="77777777" w:rsidR="00AC3355" w:rsidRDefault="00E816C4">
            <w:pPr>
              <w:pStyle w:val="TableParagraph"/>
              <w:numPr>
                <w:ilvl w:val="0"/>
                <w:numId w:val="1"/>
              </w:numPr>
              <w:tabs>
                <w:tab w:val="left" w:pos="825"/>
              </w:tabs>
              <w:spacing w:before="188"/>
              <w:rPr>
                <w:sz w:val="24"/>
              </w:rPr>
            </w:pPr>
            <w:r>
              <w:rPr>
                <w:sz w:val="24"/>
              </w:rPr>
              <w:t>Natural-looking</w:t>
            </w:r>
            <w:r>
              <w:rPr>
                <w:spacing w:val="-3"/>
                <w:sz w:val="24"/>
              </w:rPr>
              <w:t xml:space="preserve"> </w:t>
            </w:r>
            <w:r>
              <w:rPr>
                <w:spacing w:val="-2"/>
                <w:sz w:val="24"/>
              </w:rPr>
              <w:t>gingiva</w:t>
            </w:r>
          </w:p>
          <w:p w14:paraId="5BEC58EE" w14:textId="77777777" w:rsidR="00AC3355" w:rsidRDefault="00E816C4">
            <w:pPr>
              <w:pStyle w:val="TableParagraph"/>
              <w:numPr>
                <w:ilvl w:val="0"/>
                <w:numId w:val="1"/>
              </w:numPr>
              <w:tabs>
                <w:tab w:val="left" w:pos="825"/>
              </w:tabs>
              <w:spacing w:before="3"/>
              <w:rPr>
                <w:sz w:val="24"/>
              </w:rPr>
            </w:pPr>
            <w:r>
              <w:rPr>
                <w:sz w:val="24"/>
              </w:rPr>
              <w:t>Correct</w:t>
            </w:r>
            <w:r>
              <w:rPr>
                <w:spacing w:val="-1"/>
                <w:sz w:val="24"/>
              </w:rPr>
              <w:t xml:space="preserve"> </w:t>
            </w:r>
            <w:r>
              <w:rPr>
                <w:sz w:val="24"/>
              </w:rPr>
              <w:t>tooth</w:t>
            </w:r>
            <w:r>
              <w:rPr>
                <w:spacing w:val="-1"/>
                <w:sz w:val="24"/>
              </w:rPr>
              <w:t xml:space="preserve"> </w:t>
            </w:r>
            <w:r>
              <w:rPr>
                <w:spacing w:val="-2"/>
                <w:sz w:val="24"/>
              </w:rPr>
              <w:t>alignment</w:t>
            </w:r>
          </w:p>
          <w:p w14:paraId="151C7B7B" w14:textId="77777777" w:rsidR="00AC3355" w:rsidRPr="00BD2927" w:rsidRDefault="00E816C4">
            <w:pPr>
              <w:pStyle w:val="TableParagraph"/>
              <w:numPr>
                <w:ilvl w:val="0"/>
                <w:numId w:val="1"/>
              </w:numPr>
              <w:tabs>
                <w:tab w:val="left" w:pos="825"/>
              </w:tabs>
              <w:spacing w:before="2"/>
              <w:rPr>
                <w:sz w:val="24"/>
              </w:rPr>
            </w:pPr>
            <w:r>
              <w:rPr>
                <w:sz w:val="24"/>
              </w:rPr>
              <w:t>Long-term</w:t>
            </w:r>
            <w:r>
              <w:rPr>
                <w:spacing w:val="-2"/>
                <w:sz w:val="24"/>
              </w:rPr>
              <w:t xml:space="preserve"> </w:t>
            </w:r>
            <w:r>
              <w:rPr>
                <w:sz w:val="24"/>
              </w:rPr>
              <w:t>esthetic</w:t>
            </w:r>
            <w:r>
              <w:rPr>
                <w:spacing w:val="-2"/>
                <w:sz w:val="24"/>
              </w:rPr>
              <w:t xml:space="preserve"> stability</w:t>
            </w:r>
          </w:p>
          <w:p w14:paraId="00B9C912" w14:textId="77777777" w:rsidR="00BD2927" w:rsidRDefault="00BD2927" w:rsidP="00BD2927">
            <w:pPr>
              <w:pStyle w:val="TableParagraph"/>
              <w:tabs>
                <w:tab w:val="left" w:pos="825"/>
              </w:tabs>
              <w:spacing w:before="2"/>
              <w:ind w:left="825"/>
              <w:rPr>
                <w:sz w:val="24"/>
              </w:rPr>
            </w:pPr>
          </w:p>
          <w:p w14:paraId="72637188" w14:textId="77777777" w:rsidR="00BD2927" w:rsidRDefault="00BD2927" w:rsidP="00BD2927">
            <w:pPr>
              <w:pStyle w:val="TableParagraph"/>
              <w:tabs>
                <w:tab w:val="left" w:pos="825"/>
              </w:tabs>
              <w:spacing w:before="2"/>
              <w:ind w:left="825"/>
              <w:rPr>
                <w:sz w:val="24"/>
              </w:rPr>
            </w:pPr>
          </w:p>
          <w:p w14:paraId="6C075EDF" w14:textId="77777777" w:rsidR="00BD2927" w:rsidRDefault="00BD2927" w:rsidP="00BD2927">
            <w:pPr>
              <w:pStyle w:val="TableParagraph"/>
              <w:spacing w:before="1"/>
              <w:ind w:left="104"/>
              <w:rPr>
                <w:spacing w:val="-2"/>
                <w:sz w:val="24"/>
              </w:rPr>
            </w:pPr>
            <w:r>
              <w:rPr>
                <w:sz w:val="24"/>
              </w:rPr>
              <w:t>This topic</w:t>
            </w:r>
            <w:r>
              <w:rPr>
                <w:spacing w:val="-1"/>
                <w:sz w:val="24"/>
              </w:rPr>
              <w:t xml:space="preserve"> </w:t>
            </w:r>
            <w:r>
              <w:rPr>
                <w:spacing w:val="-2"/>
                <w:sz w:val="24"/>
              </w:rPr>
              <w:t>improves:</w:t>
            </w:r>
          </w:p>
          <w:p w14:paraId="71CF8F1D" w14:textId="77777777" w:rsidR="00BD2927" w:rsidRDefault="00BD2927" w:rsidP="00BD2927">
            <w:pPr>
              <w:pStyle w:val="TableParagraph"/>
              <w:spacing w:before="1"/>
              <w:ind w:left="104"/>
              <w:rPr>
                <w:sz w:val="24"/>
              </w:rPr>
            </w:pPr>
            <w:r>
              <w:rPr>
                <w:sz w:val="24"/>
              </w:rPr>
              <w:t>Treatment</w:t>
            </w:r>
            <w:r>
              <w:rPr>
                <w:spacing w:val="-3"/>
                <w:sz w:val="24"/>
              </w:rPr>
              <w:t xml:space="preserve"> </w:t>
            </w:r>
            <w:r>
              <w:rPr>
                <w:spacing w:val="-2"/>
                <w:sz w:val="24"/>
              </w:rPr>
              <w:t>predictability</w:t>
            </w:r>
          </w:p>
          <w:p w14:paraId="42B24059" w14:textId="77777777" w:rsidR="00BD2927" w:rsidRDefault="00BD2927" w:rsidP="00BD2927">
            <w:pPr>
              <w:pStyle w:val="TableParagraph"/>
              <w:tabs>
                <w:tab w:val="left" w:pos="825"/>
              </w:tabs>
              <w:spacing w:before="2"/>
              <w:rPr>
                <w:sz w:val="24"/>
              </w:rPr>
            </w:pPr>
            <w:r>
              <w:rPr>
                <w:sz w:val="24"/>
              </w:rPr>
              <w:t>Success</w:t>
            </w:r>
            <w:r>
              <w:rPr>
                <w:spacing w:val="-5"/>
                <w:sz w:val="24"/>
              </w:rPr>
              <w:t xml:space="preserve"> </w:t>
            </w:r>
            <w:r>
              <w:rPr>
                <w:spacing w:val="-2"/>
                <w:sz w:val="24"/>
              </w:rPr>
              <w:t>rates</w:t>
            </w:r>
          </w:p>
          <w:p w14:paraId="4B5B7710" w14:textId="77777777" w:rsidR="00BD2927" w:rsidRDefault="00BD2927" w:rsidP="00BD2927">
            <w:pPr>
              <w:pStyle w:val="TableParagraph"/>
              <w:tabs>
                <w:tab w:val="left" w:pos="825"/>
              </w:tabs>
              <w:spacing w:before="2"/>
              <w:rPr>
                <w:spacing w:val="-2"/>
                <w:sz w:val="24"/>
              </w:rPr>
            </w:pPr>
            <w:r>
              <w:rPr>
                <w:sz w:val="24"/>
              </w:rPr>
              <w:t>Patient</w:t>
            </w:r>
            <w:r>
              <w:rPr>
                <w:spacing w:val="-2"/>
                <w:sz w:val="24"/>
              </w:rPr>
              <w:t xml:space="preserve"> satisfaction</w:t>
            </w:r>
          </w:p>
          <w:p w14:paraId="0EF38DC3" w14:textId="77777777" w:rsidR="00BD2927" w:rsidRDefault="00BD2927" w:rsidP="00BD2927">
            <w:pPr>
              <w:pStyle w:val="TableParagraph"/>
              <w:tabs>
                <w:tab w:val="left" w:pos="825"/>
              </w:tabs>
              <w:spacing w:before="2"/>
              <w:rPr>
                <w:spacing w:val="-2"/>
                <w:sz w:val="24"/>
              </w:rPr>
            </w:pPr>
            <w:r>
              <w:rPr>
                <w:rFonts w:ascii="Arial"/>
                <w:sz w:val="24"/>
              </w:rPr>
              <w:t>Anterior</w:t>
            </w:r>
            <w:r>
              <w:rPr>
                <w:rFonts w:ascii="Arial"/>
                <w:spacing w:val="-2"/>
                <w:sz w:val="24"/>
              </w:rPr>
              <w:t xml:space="preserve"> </w:t>
            </w:r>
            <w:r>
              <w:rPr>
                <w:rFonts w:ascii="Arial"/>
                <w:sz w:val="24"/>
              </w:rPr>
              <w:t>maxillary</w:t>
            </w:r>
            <w:r>
              <w:rPr>
                <w:rFonts w:ascii="Arial"/>
                <w:spacing w:val="-1"/>
                <w:sz w:val="24"/>
              </w:rPr>
              <w:t xml:space="preserve"> </w:t>
            </w:r>
            <w:r>
              <w:rPr>
                <w:rFonts w:ascii="Arial"/>
                <w:sz w:val="24"/>
              </w:rPr>
              <w:t>teeth</w:t>
            </w:r>
            <w:r>
              <w:rPr>
                <w:rFonts w:ascii="Arial"/>
                <w:spacing w:val="-1"/>
                <w:sz w:val="24"/>
              </w:rPr>
              <w:t xml:space="preserve"> </w:t>
            </w:r>
            <w:r>
              <w:rPr>
                <w:rFonts w:ascii="Arial"/>
                <w:sz w:val="24"/>
              </w:rPr>
              <w:t>are</w:t>
            </w:r>
            <w:r>
              <w:rPr>
                <w:rFonts w:ascii="Arial"/>
                <w:spacing w:val="-1"/>
                <w:sz w:val="24"/>
              </w:rPr>
              <w:t xml:space="preserve"> </w:t>
            </w:r>
            <w:r>
              <w:rPr>
                <w:rFonts w:ascii="Arial"/>
                <w:spacing w:val="-5"/>
                <w:sz w:val="24"/>
              </w:rPr>
              <w:t xml:space="preserve">one </w:t>
            </w:r>
            <w:r>
              <w:rPr>
                <w:rFonts w:ascii="Arial"/>
                <w:sz w:val="24"/>
              </w:rPr>
              <w:t>of</w:t>
            </w:r>
            <w:r>
              <w:rPr>
                <w:rFonts w:ascii="Arial"/>
                <w:spacing w:val="-2"/>
                <w:sz w:val="24"/>
              </w:rPr>
              <w:t xml:space="preserve"> </w:t>
            </w:r>
            <w:r>
              <w:rPr>
                <w:rFonts w:ascii="Arial"/>
                <w:sz w:val="24"/>
              </w:rPr>
              <w:t>the</w:t>
            </w:r>
            <w:r>
              <w:rPr>
                <w:rFonts w:ascii="Arial"/>
                <w:spacing w:val="-1"/>
                <w:sz w:val="24"/>
              </w:rPr>
              <w:t xml:space="preserve"> </w:t>
            </w:r>
            <w:r>
              <w:rPr>
                <w:rFonts w:ascii="Arial"/>
                <w:sz w:val="24"/>
              </w:rPr>
              <w:t>most</w:t>
            </w:r>
            <w:r>
              <w:rPr>
                <w:rFonts w:ascii="Arial"/>
                <w:spacing w:val="-1"/>
                <w:sz w:val="24"/>
              </w:rPr>
              <w:t xml:space="preserve"> </w:t>
            </w:r>
            <w:r>
              <w:rPr>
                <w:rFonts w:ascii="Arial"/>
                <w:sz w:val="24"/>
              </w:rPr>
              <w:t>challenging</w:t>
            </w:r>
            <w:r>
              <w:rPr>
                <w:rFonts w:ascii="Arial"/>
                <w:spacing w:val="-1"/>
                <w:sz w:val="24"/>
              </w:rPr>
              <w:t xml:space="preserve"> </w:t>
            </w:r>
            <w:r>
              <w:rPr>
                <w:rFonts w:ascii="Arial"/>
                <w:sz w:val="24"/>
              </w:rPr>
              <w:t xml:space="preserve">areas </w:t>
            </w:r>
            <w:r>
              <w:rPr>
                <w:rFonts w:ascii="Arial"/>
                <w:spacing w:val="-5"/>
                <w:sz w:val="24"/>
              </w:rPr>
              <w:t xml:space="preserve">of </w:t>
            </w:r>
            <w:r>
              <w:rPr>
                <w:rFonts w:ascii="Arial"/>
                <w:sz w:val="24"/>
              </w:rPr>
              <w:t xml:space="preserve">the </w:t>
            </w:r>
            <w:r>
              <w:rPr>
                <w:rFonts w:ascii="Arial"/>
                <w:spacing w:val="-2"/>
                <w:sz w:val="24"/>
              </w:rPr>
              <w:t>mouth.</w:t>
            </w:r>
          </w:p>
          <w:p w14:paraId="3092295D" w14:textId="77777777" w:rsidR="00BD2927" w:rsidRDefault="00BD2927" w:rsidP="00BD2927">
            <w:pPr>
              <w:pStyle w:val="TableParagraph"/>
              <w:tabs>
                <w:tab w:val="left" w:pos="825"/>
              </w:tabs>
              <w:spacing w:before="2"/>
              <w:rPr>
                <w:sz w:val="24"/>
              </w:rPr>
            </w:pPr>
          </w:p>
        </w:tc>
        <w:tc>
          <w:tcPr>
            <w:tcW w:w="3797" w:type="dxa"/>
            <w:tcBorders>
              <w:bottom w:val="nil"/>
            </w:tcBorders>
          </w:tcPr>
          <w:p w14:paraId="72499F1C" w14:textId="77777777" w:rsidR="00AC3355" w:rsidRDefault="00AC3355">
            <w:pPr>
              <w:pStyle w:val="TableParagraph"/>
              <w:ind w:left="0"/>
              <w:rPr>
                <w:b/>
                <w:sz w:val="24"/>
              </w:rPr>
            </w:pPr>
          </w:p>
          <w:p w14:paraId="0D69FC92" w14:textId="0672C341" w:rsidR="00AC3355" w:rsidRDefault="00D10232">
            <w:pPr>
              <w:pStyle w:val="TableParagraph"/>
              <w:ind w:left="104"/>
              <w:rPr>
                <w:sz w:val="24"/>
              </w:rPr>
            </w:pPr>
            <w:r w:rsidRPr="00D10232">
              <w:rPr>
                <w:sz w:val="24"/>
              </w:rPr>
              <w:t>Thank you for the positive feedback. This manuscript highlights the importance of combining guided bone regeneration, digital implant surgery, and delayed loading protocols for successful rehabilitation of the anterior maxilla. This approach improves esthetic outcomes, treatment predictability, and patient satisfaction, particularly in this challenging region.</w:t>
            </w:r>
          </w:p>
        </w:tc>
      </w:tr>
      <w:tr w:rsidR="00AC3355" w14:paraId="6CE08D44" w14:textId="77777777">
        <w:trPr>
          <w:trHeight w:val="546"/>
        </w:trPr>
        <w:tc>
          <w:tcPr>
            <w:tcW w:w="4973" w:type="dxa"/>
            <w:tcBorders>
              <w:top w:val="nil"/>
              <w:bottom w:val="nil"/>
            </w:tcBorders>
          </w:tcPr>
          <w:p w14:paraId="6538AA9F" w14:textId="77777777" w:rsidR="00AC3355" w:rsidRDefault="00AC3355">
            <w:pPr>
              <w:pStyle w:val="TableParagraph"/>
              <w:ind w:left="0"/>
              <w:rPr>
                <w:sz w:val="20"/>
              </w:rPr>
            </w:pPr>
          </w:p>
        </w:tc>
        <w:tc>
          <w:tcPr>
            <w:tcW w:w="5122" w:type="dxa"/>
            <w:vMerge/>
            <w:tcBorders>
              <w:top w:val="nil"/>
            </w:tcBorders>
          </w:tcPr>
          <w:p w14:paraId="49F683D5" w14:textId="77777777" w:rsidR="00AC3355" w:rsidRDefault="00AC3355">
            <w:pPr>
              <w:rPr>
                <w:sz w:val="2"/>
                <w:szCs w:val="2"/>
              </w:rPr>
            </w:pPr>
          </w:p>
        </w:tc>
        <w:tc>
          <w:tcPr>
            <w:tcW w:w="3797" w:type="dxa"/>
            <w:tcBorders>
              <w:top w:val="nil"/>
              <w:bottom w:val="nil"/>
            </w:tcBorders>
          </w:tcPr>
          <w:p w14:paraId="112C55B4" w14:textId="77777777" w:rsidR="00AC3355" w:rsidRDefault="00AC3355">
            <w:pPr>
              <w:pStyle w:val="TableParagraph"/>
              <w:spacing w:before="130"/>
              <w:ind w:left="104"/>
              <w:rPr>
                <w:sz w:val="24"/>
              </w:rPr>
            </w:pPr>
          </w:p>
        </w:tc>
      </w:tr>
      <w:tr w:rsidR="00AC3355" w14:paraId="7F056BA3" w14:textId="77777777">
        <w:trPr>
          <w:trHeight w:val="563"/>
        </w:trPr>
        <w:tc>
          <w:tcPr>
            <w:tcW w:w="4973" w:type="dxa"/>
            <w:tcBorders>
              <w:top w:val="nil"/>
              <w:bottom w:val="nil"/>
            </w:tcBorders>
          </w:tcPr>
          <w:p w14:paraId="7D98505A" w14:textId="77777777" w:rsidR="00AC3355" w:rsidRDefault="00AC3355">
            <w:pPr>
              <w:pStyle w:val="TableParagraph"/>
              <w:ind w:left="0"/>
              <w:rPr>
                <w:sz w:val="20"/>
              </w:rPr>
            </w:pPr>
          </w:p>
        </w:tc>
        <w:tc>
          <w:tcPr>
            <w:tcW w:w="5122" w:type="dxa"/>
            <w:vMerge/>
            <w:tcBorders>
              <w:top w:val="nil"/>
            </w:tcBorders>
          </w:tcPr>
          <w:p w14:paraId="574F8734" w14:textId="77777777" w:rsidR="00AC3355" w:rsidRDefault="00AC3355">
            <w:pPr>
              <w:rPr>
                <w:sz w:val="2"/>
                <w:szCs w:val="2"/>
              </w:rPr>
            </w:pPr>
          </w:p>
        </w:tc>
        <w:tc>
          <w:tcPr>
            <w:tcW w:w="3797" w:type="dxa"/>
            <w:tcBorders>
              <w:top w:val="nil"/>
              <w:bottom w:val="nil"/>
            </w:tcBorders>
          </w:tcPr>
          <w:p w14:paraId="2102AF22" w14:textId="77777777" w:rsidR="00AC3355" w:rsidRDefault="00AC3355">
            <w:pPr>
              <w:pStyle w:val="TableParagraph"/>
              <w:spacing w:before="130"/>
              <w:ind w:left="104"/>
              <w:rPr>
                <w:sz w:val="24"/>
              </w:rPr>
            </w:pPr>
          </w:p>
        </w:tc>
      </w:tr>
      <w:tr w:rsidR="00BD2927" w14:paraId="7D144BC3" w14:textId="77777777">
        <w:trPr>
          <w:trHeight w:val="522"/>
        </w:trPr>
        <w:tc>
          <w:tcPr>
            <w:tcW w:w="4973" w:type="dxa"/>
            <w:tcBorders>
              <w:top w:val="nil"/>
              <w:bottom w:val="nil"/>
            </w:tcBorders>
          </w:tcPr>
          <w:p w14:paraId="0DFF4693" w14:textId="77777777" w:rsidR="00BD2927" w:rsidRDefault="00BD2927" w:rsidP="00BD2927">
            <w:pPr>
              <w:pStyle w:val="TableParagraph"/>
              <w:ind w:left="0"/>
              <w:rPr>
                <w:sz w:val="20"/>
              </w:rPr>
            </w:pPr>
          </w:p>
        </w:tc>
        <w:tc>
          <w:tcPr>
            <w:tcW w:w="5122" w:type="dxa"/>
            <w:vMerge/>
            <w:tcBorders>
              <w:top w:val="nil"/>
            </w:tcBorders>
          </w:tcPr>
          <w:p w14:paraId="154340B5" w14:textId="77777777" w:rsidR="00BD2927" w:rsidRDefault="00BD2927" w:rsidP="00BD2927">
            <w:pPr>
              <w:rPr>
                <w:sz w:val="2"/>
                <w:szCs w:val="2"/>
              </w:rPr>
            </w:pPr>
          </w:p>
        </w:tc>
        <w:tc>
          <w:tcPr>
            <w:tcW w:w="3797" w:type="dxa"/>
            <w:tcBorders>
              <w:top w:val="nil"/>
              <w:bottom w:val="nil"/>
            </w:tcBorders>
          </w:tcPr>
          <w:p w14:paraId="50162849" w14:textId="77777777" w:rsidR="00BD2927" w:rsidRDefault="00BD2927" w:rsidP="00BD2927">
            <w:pPr>
              <w:pStyle w:val="TableParagraph"/>
              <w:spacing w:before="189"/>
              <w:ind w:left="104"/>
              <w:rPr>
                <w:rFonts w:ascii="Arial"/>
                <w:sz w:val="24"/>
              </w:rPr>
            </w:pPr>
          </w:p>
        </w:tc>
      </w:tr>
      <w:tr w:rsidR="00BD2927" w14:paraId="19D15B1F" w14:textId="77777777">
        <w:trPr>
          <w:trHeight w:val="410"/>
        </w:trPr>
        <w:tc>
          <w:tcPr>
            <w:tcW w:w="4973" w:type="dxa"/>
            <w:tcBorders>
              <w:top w:val="nil"/>
              <w:bottom w:val="nil"/>
            </w:tcBorders>
          </w:tcPr>
          <w:p w14:paraId="0EAB707A" w14:textId="77777777" w:rsidR="00BD2927" w:rsidRDefault="00BD2927" w:rsidP="00BD2927">
            <w:pPr>
              <w:pStyle w:val="TableParagraph"/>
              <w:ind w:left="0"/>
              <w:rPr>
                <w:sz w:val="20"/>
              </w:rPr>
            </w:pPr>
          </w:p>
        </w:tc>
        <w:tc>
          <w:tcPr>
            <w:tcW w:w="5122" w:type="dxa"/>
            <w:vMerge/>
            <w:tcBorders>
              <w:top w:val="nil"/>
            </w:tcBorders>
          </w:tcPr>
          <w:p w14:paraId="6206BCE1" w14:textId="77777777" w:rsidR="00BD2927" w:rsidRDefault="00BD2927" w:rsidP="00BD2927">
            <w:pPr>
              <w:rPr>
                <w:sz w:val="2"/>
                <w:szCs w:val="2"/>
              </w:rPr>
            </w:pPr>
          </w:p>
        </w:tc>
        <w:tc>
          <w:tcPr>
            <w:tcW w:w="3797" w:type="dxa"/>
            <w:tcBorders>
              <w:top w:val="nil"/>
              <w:bottom w:val="nil"/>
            </w:tcBorders>
          </w:tcPr>
          <w:p w14:paraId="3788E54C" w14:textId="77777777" w:rsidR="00BD2927" w:rsidRDefault="00BD2927" w:rsidP="00BD2927">
            <w:pPr>
              <w:pStyle w:val="TableParagraph"/>
              <w:spacing w:before="74"/>
              <w:ind w:left="104"/>
              <w:rPr>
                <w:rFonts w:ascii="Arial"/>
                <w:sz w:val="24"/>
              </w:rPr>
            </w:pPr>
          </w:p>
        </w:tc>
      </w:tr>
      <w:tr w:rsidR="00BD2927" w14:paraId="1986B263" w14:textId="77777777">
        <w:trPr>
          <w:trHeight w:val="1477"/>
        </w:trPr>
        <w:tc>
          <w:tcPr>
            <w:tcW w:w="4973" w:type="dxa"/>
            <w:tcBorders>
              <w:top w:val="nil"/>
            </w:tcBorders>
          </w:tcPr>
          <w:p w14:paraId="0FA164D2" w14:textId="77777777" w:rsidR="00BD2927" w:rsidRDefault="00BD2927" w:rsidP="00BD2927">
            <w:pPr>
              <w:pStyle w:val="TableParagraph"/>
              <w:ind w:left="0"/>
              <w:rPr>
                <w:sz w:val="20"/>
              </w:rPr>
            </w:pPr>
          </w:p>
        </w:tc>
        <w:tc>
          <w:tcPr>
            <w:tcW w:w="5122" w:type="dxa"/>
            <w:vMerge/>
            <w:tcBorders>
              <w:top w:val="nil"/>
            </w:tcBorders>
          </w:tcPr>
          <w:p w14:paraId="3DA57460" w14:textId="77777777" w:rsidR="00BD2927" w:rsidRDefault="00BD2927" w:rsidP="00BD2927">
            <w:pPr>
              <w:rPr>
                <w:sz w:val="2"/>
                <w:szCs w:val="2"/>
              </w:rPr>
            </w:pPr>
          </w:p>
        </w:tc>
        <w:tc>
          <w:tcPr>
            <w:tcW w:w="3797" w:type="dxa"/>
            <w:tcBorders>
              <w:top w:val="nil"/>
            </w:tcBorders>
          </w:tcPr>
          <w:p w14:paraId="0F6E6789" w14:textId="77777777" w:rsidR="00BD2927" w:rsidRDefault="00BD2927" w:rsidP="00BD2927">
            <w:pPr>
              <w:pStyle w:val="TableParagraph"/>
              <w:spacing w:before="77"/>
              <w:ind w:left="104"/>
              <w:rPr>
                <w:rFonts w:ascii="Arial"/>
                <w:sz w:val="24"/>
              </w:rPr>
            </w:pPr>
          </w:p>
        </w:tc>
      </w:tr>
    </w:tbl>
    <w:p w14:paraId="5F763B9B" w14:textId="77777777" w:rsidR="00AC3355" w:rsidRDefault="00AC3355">
      <w:pPr>
        <w:rPr>
          <w:b/>
          <w:sz w:val="20"/>
        </w:rPr>
      </w:pPr>
    </w:p>
    <w:p w14:paraId="55D999A0" w14:textId="77777777" w:rsidR="00AC3355" w:rsidRDefault="00AC3355">
      <w:pPr>
        <w:rPr>
          <w:b/>
          <w:sz w:val="20"/>
        </w:rPr>
      </w:pPr>
    </w:p>
    <w:p w14:paraId="17E773AE" w14:textId="77777777" w:rsidR="00AC3355" w:rsidRDefault="00AC3355">
      <w:pPr>
        <w:spacing w:before="72"/>
        <w:rPr>
          <w:b/>
          <w:sz w:val="20"/>
        </w:rPr>
      </w:pPr>
    </w:p>
    <w:p w14:paraId="254DAAE9" w14:textId="77777777" w:rsidR="00AC3355" w:rsidRDefault="00E816C4">
      <w:pPr>
        <w:pStyle w:val="BodyText"/>
        <w:spacing w:before="1"/>
        <w:ind w:left="23"/>
      </w:pPr>
      <w:r>
        <w:rPr>
          <w:color w:val="000000"/>
          <w:highlight w:val="yellow"/>
          <w:u w:val="single"/>
        </w:rPr>
        <w:t>PART</w:t>
      </w:r>
      <w:r>
        <w:rPr>
          <w:color w:val="000000"/>
          <w:spacing w:val="-7"/>
          <w:highlight w:val="yellow"/>
          <w:u w:val="single"/>
        </w:rPr>
        <w:t xml:space="preserve"> </w:t>
      </w:r>
      <w:r>
        <w:rPr>
          <w:color w:val="000000"/>
          <w:highlight w:val="yellow"/>
          <w:u w:val="single"/>
        </w:rPr>
        <w:t>2.1</w:t>
      </w:r>
      <w:r>
        <w:rPr>
          <w:color w:val="000000"/>
          <w:spacing w:val="-7"/>
          <w:highlight w:val="yellow"/>
          <w:u w:val="single"/>
        </w:rPr>
        <w:t xml:space="preserve"> </w:t>
      </w:r>
      <w:r>
        <w:rPr>
          <w:color w:val="000000"/>
          <w:highlight w:val="yellow"/>
          <w:u w:val="single"/>
        </w:rPr>
        <w:t>(Objective</w:t>
      </w:r>
      <w:r>
        <w:rPr>
          <w:color w:val="000000"/>
          <w:spacing w:val="-7"/>
          <w:highlight w:val="yellow"/>
          <w:u w:val="single"/>
        </w:rPr>
        <w:t xml:space="preserve"> </w:t>
      </w:r>
      <w:r>
        <w:rPr>
          <w:color w:val="000000"/>
          <w:spacing w:val="-2"/>
          <w:highlight w:val="yellow"/>
          <w:u w:val="single"/>
        </w:rPr>
        <w:t>Evaluation)</w:t>
      </w:r>
    </w:p>
    <w:p w14:paraId="2FA2782C" w14:textId="77777777" w:rsidR="00AC3355" w:rsidRDefault="00AC3355">
      <w:pPr>
        <w:spacing w:before="96"/>
        <w:rPr>
          <w:b/>
          <w:sz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3"/>
        <w:gridCol w:w="5122"/>
        <w:gridCol w:w="3797"/>
      </w:tblGrid>
      <w:tr w:rsidR="00AC3355" w14:paraId="239F4E75" w14:textId="77777777">
        <w:trPr>
          <w:trHeight w:val="407"/>
        </w:trPr>
        <w:tc>
          <w:tcPr>
            <w:tcW w:w="4973" w:type="dxa"/>
          </w:tcPr>
          <w:p w14:paraId="06E90D6C" w14:textId="77777777" w:rsidR="00AC3355" w:rsidRDefault="00AC3355" w:rsidP="00716753">
            <w:pPr>
              <w:pStyle w:val="NoSpacing"/>
            </w:pPr>
          </w:p>
        </w:tc>
        <w:tc>
          <w:tcPr>
            <w:tcW w:w="5122" w:type="dxa"/>
          </w:tcPr>
          <w:p w14:paraId="35B4AF1E" w14:textId="77777777" w:rsidR="00AC3355" w:rsidRDefault="00E816C4" w:rsidP="00716753">
            <w:pPr>
              <w:pStyle w:val="NoSpacing"/>
              <w:rPr>
                <w:b/>
              </w:rPr>
            </w:pPr>
            <w:r>
              <w:rPr>
                <w:b/>
              </w:rPr>
              <w:t>Rating</w:t>
            </w:r>
            <w:r>
              <w:rPr>
                <w:b/>
                <w:spacing w:val="-4"/>
              </w:rPr>
              <w:t xml:space="preserve"> </w:t>
            </w:r>
            <w:r>
              <w:rPr>
                <w:b/>
              </w:rPr>
              <w:t>of</w:t>
            </w:r>
            <w:r>
              <w:rPr>
                <w:b/>
                <w:spacing w:val="-4"/>
              </w:rPr>
              <w:t xml:space="preserve"> </w:t>
            </w:r>
            <w:r>
              <w:rPr>
                <w:b/>
              </w:rPr>
              <w:t>the</w:t>
            </w:r>
            <w:r>
              <w:rPr>
                <w:b/>
                <w:spacing w:val="-4"/>
              </w:rPr>
              <w:t xml:space="preserve"> </w:t>
            </w:r>
            <w:r>
              <w:rPr>
                <w:b/>
                <w:spacing w:val="-2"/>
              </w:rPr>
              <w:t>Reviewers</w:t>
            </w:r>
          </w:p>
        </w:tc>
        <w:tc>
          <w:tcPr>
            <w:tcW w:w="3797" w:type="dxa"/>
          </w:tcPr>
          <w:p w14:paraId="6FAEE54B" w14:textId="77777777" w:rsidR="00AC3355" w:rsidRDefault="00E816C4" w:rsidP="00716753">
            <w:pPr>
              <w:pStyle w:val="NoSpacing"/>
              <w:rPr>
                <w:b/>
              </w:rPr>
            </w:pPr>
            <w:r>
              <w:rPr>
                <w:b/>
                <w:spacing w:val="-2"/>
              </w:rPr>
              <w:t>Author’s</w:t>
            </w:r>
            <w:r>
              <w:rPr>
                <w:b/>
                <w:spacing w:val="3"/>
              </w:rPr>
              <w:t xml:space="preserve"> </w:t>
            </w:r>
            <w:r>
              <w:rPr>
                <w:b/>
                <w:spacing w:val="-2"/>
              </w:rPr>
              <w:t>Feedback</w:t>
            </w:r>
          </w:p>
        </w:tc>
      </w:tr>
      <w:tr w:rsidR="00AC3355" w14:paraId="6DE6C40B" w14:textId="77777777">
        <w:trPr>
          <w:trHeight w:val="916"/>
        </w:trPr>
        <w:tc>
          <w:tcPr>
            <w:tcW w:w="4973" w:type="dxa"/>
          </w:tcPr>
          <w:p w14:paraId="31919AAC" w14:textId="77777777" w:rsidR="00AC3355" w:rsidRDefault="00E816C4" w:rsidP="00716753">
            <w:pPr>
              <w:pStyle w:val="NoSpacing"/>
              <w:rPr>
                <w:b/>
              </w:rPr>
            </w:pPr>
            <w:r>
              <w:rPr>
                <w:b/>
              </w:rPr>
              <w:t>1.</w:t>
            </w:r>
            <w:r>
              <w:rPr>
                <w:b/>
                <w:spacing w:val="-7"/>
              </w:rPr>
              <w:t xml:space="preserve"> </w:t>
            </w:r>
            <w:r>
              <w:rPr>
                <w:b/>
              </w:rPr>
              <w:t>Is</w:t>
            </w:r>
            <w:r>
              <w:rPr>
                <w:b/>
                <w:spacing w:val="-4"/>
              </w:rPr>
              <w:t xml:space="preserve"> </w:t>
            </w:r>
            <w:r>
              <w:rPr>
                <w:b/>
              </w:rPr>
              <w:t>the</w:t>
            </w:r>
            <w:r>
              <w:rPr>
                <w:b/>
                <w:spacing w:val="-4"/>
              </w:rPr>
              <w:t xml:space="preserve"> </w:t>
            </w:r>
            <w:r>
              <w:rPr>
                <w:b/>
              </w:rPr>
              <w:t>title</w:t>
            </w:r>
            <w:r>
              <w:rPr>
                <w:b/>
                <w:spacing w:val="-4"/>
              </w:rPr>
              <w:t xml:space="preserve"> </w:t>
            </w:r>
            <w:r>
              <w:rPr>
                <w:b/>
              </w:rPr>
              <w:t>clear</w:t>
            </w:r>
            <w:r>
              <w:rPr>
                <w:b/>
                <w:spacing w:val="-4"/>
              </w:rPr>
              <w:t xml:space="preserve"> </w:t>
            </w:r>
            <w:r>
              <w:rPr>
                <w:b/>
              </w:rPr>
              <w:t>and</w:t>
            </w:r>
            <w:r>
              <w:rPr>
                <w:b/>
                <w:spacing w:val="-4"/>
              </w:rPr>
              <w:t xml:space="preserve"> </w:t>
            </w:r>
            <w:r>
              <w:rPr>
                <w:b/>
              </w:rPr>
              <w:t>appropriate</w:t>
            </w:r>
            <w:r>
              <w:rPr>
                <w:b/>
                <w:spacing w:val="-4"/>
              </w:rPr>
              <w:t xml:space="preserve"> </w:t>
            </w:r>
            <w:r>
              <w:rPr>
                <w:b/>
              </w:rPr>
              <w:t>for</w:t>
            </w:r>
            <w:r>
              <w:rPr>
                <w:b/>
                <w:spacing w:val="-4"/>
              </w:rPr>
              <w:t xml:space="preserve"> </w:t>
            </w:r>
            <w:r>
              <w:rPr>
                <w:b/>
              </w:rPr>
              <w:t>the</w:t>
            </w:r>
            <w:r>
              <w:rPr>
                <w:b/>
                <w:spacing w:val="-4"/>
              </w:rPr>
              <w:t xml:space="preserve"> </w:t>
            </w:r>
            <w:r>
              <w:rPr>
                <w:b/>
                <w:spacing w:val="-2"/>
              </w:rPr>
              <w:t>study?</w:t>
            </w:r>
          </w:p>
          <w:p w14:paraId="39E78CDB" w14:textId="77777777" w:rsidR="00AC3355" w:rsidRDefault="00E816C4" w:rsidP="00716753">
            <w:pPr>
              <w:pStyle w:val="NoSpacing"/>
            </w:pPr>
            <w:r>
              <w:rPr>
                <w:color w:val="404040"/>
              </w:rPr>
              <w:t>Rating</w:t>
            </w:r>
            <w:r>
              <w:rPr>
                <w:color w:val="404040"/>
                <w:spacing w:val="-7"/>
              </w:rPr>
              <w:t xml:space="preserve"> </w:t>
            </w:r>
            <w:r>
              <w:rPr>
                <w:color w:val="404040"/>
                <w:spacing w:val="-2"/>
              </w:rPr>
              <w:t>Scale:</w:t>
            </w:r>
          </w:p>
          <w:p w14:paraId="03137545" w14:textId="77777777" w:rsidR="00AC3355" w:rsidRDefault="00E816C4" w:rsidP="00716753">
            <w:pPr>
              <w:pStyle w:val="NoSpacing"/>
            </w:pPr>
            <w:r>
              <w:rPr>
                <w:color w:val="404040"/>
              </w:rPr>
              <w:t>5</w:t>
            </w:r>
            <w:r>
              <w:rPr>
                <w:color w:val="404040"/>
                <w:spacing w:val="-4"/>
              </w:rPr>
              <w:t xml:space="preserve"> </w:t>
            </w:r>
            <w:r>
              <w:rPr>
                <w:color w:val="404040"/>
              </w:rPr>
              <w:t>=</w:t>
            </w:r>
            <w:r>
              <w:rPr>
                <w:color w:val="404040"/>
                <w:spacing w:val="-4"/>
              </w:rPr>
              <w:t xml:space="preserve"> </w:t>
            </w:r>
            <w:r>
              <w:rPr>
                <w:color w:val="404040"/>
              </w:rPr>
              <w:t>Excellent</w:t>
            </w:r>
            <w:r>
              <w:rPr>
                <w:color w:val="404040"/>
                <w:spacing w:val="-4"/>
              </w:rPr>
              <w:t xml:space="preserve"> </w:t>
            </w:r>
            <w:r>
              <w:rPr>
                <w:color w:val="404040"/>
              </w:rPr>
              <w:t>4</w:t>
            </w:r>
            <w:r>
              <w:rPr>
                <w:color w:val="404040"/>
                <w:spacing w:val="-4"/>
              </w:rPr>
              <w:t xml:space="preserve"> </w:t>
            </w:r>
            <w:r>
              <w:rPr>
                <w:color w:val="404040"/>
              </w:rPr>
              <w:t>=</w:t>
            </w:r>
            <w:r>
              <w:rPr>
                <w:color w:val="404040"/>
                <w:spacing w:val="-4"/>
              </w:rPr>
              <w:t xml:space="preserve"> </w:t>
            </w:r>
            <w:r>
              <w:rPr>
                <w:color w:val="404040"/>
              </w:rPr>
              <w:t>Good</w:t>
            </w:r>
            <w:r>
              <w:rPr>
                <w:color w:val="404040"/>
                <w:spacing w:val="-4"/>
              </w:rPr>
              <w:t xml:space="preserve"> </w:t>
            </w:r>
            <w:r>
              <w:rPr>
                <w:color w:val="404040"/>
              </w:rPr>
              <w:t>3</w:t>
            </w:r>
            <w:r>
              <w:rPr>
                <w:color w:val="404040"/>
                <w:spacing w:val="-4"/>
              </w:rPr>
              <w:t xml:space="preserve"> </w:t>
            </w:r>
            <w:r>
              <w:rPr>
                <w:color w:val="404040"/>
              </w:rPr>
              <w:t>=</w:t>
            </w:r>
            <w:r>
              <w:rPr>
                <w:color w:val="404040"/>
                <w:spacing w:val="-4"/>
              </w:rPr>
              <w:t xml:space="preserve"> </w:t>
            </w:r>
            <w:r>
              <w:rPr>
                <w:color w:val="404040"/>
              </w:rPr>
              <w:t>Satisfactory</w:t>
            </w:r>
            <w:r>
              <w:rPr>
                <w:color w:val="404040"/>
                <w:spacing w:val="-4"/>
              </w:rPr>
              <w:t xml:space="preserve"> </w:t>
            </w:r>
            <w:r>
              <w:rPr>
                <w:color w:val="404040"/>
              </w:rPr>
              <w:t>2</w:t>
            </w:r>
            <w:r>
              <w:rPr>
                <w:color w:val="404040"/>
                <w:spacing w:val="-4"/>
              </w:rPr>
              <w:t xml:space="preserve"> </w:t>
            </w:r>
            <w:r>
              <w:rPr>
                <w:color w:val="404040"/>
              </w:rPr>
              <w:t>=</w:t>
            </w:r>
            <w:r>
              <w:rPr>
                <w:color w:val="404040"/>
                <w:spacing w:val="-4"/>
              </w:rPr>
              <w:t xml:space="preserve"> </w:t>
            </w:r>
            <w:r>
              <w:rPr>
                <w:color w:val="404040"/>
              </w:rPr>
              <w:t>Needs Improvement 1 = Poor N/A = Not Applicable</w:t>
            </w:r>
          </w:p>
        </w:tc>
        <w:tc>
          <w:tcPr>
            <w:tcW w:w="5122" w:type="dxa"/>
          </w:tcPr>
          <w:p w14:paraId="1C868507" w14:textId="77777777" w:rsidR="00AC3355" w:rsidRDefault="00E816C4" w:rsidP="00716753">
            <w:pPr>
              <w:pStyle w:val="NoSpacing"/>
              <w:rPr>
                <w:b/>
                <w:spacing w:val="-10"/>
              </w:rPr>
            </w:pPr>
            <w:r>
              <w:rPr>
                <w:b/>
                <w:spacing w:val="-10"/>
              </w:rPr>
              <w:t>5</w:t>
            </w:r>
          </w:p>
          <w:p w14:paraId="6FAA106B" w14:textId="77777777" w:rsidR="000712F2" w:rsidRDefault="000712F2" w:rsidP="00716753">
            <w:pPr>
              <w:pStyle w:val="NoSpacing"/>
              <w:rPr>
                <w:b/>
              </w:rPr>
            </w:pPr>
            <w:r>
              <w:t>The title is very clear including all important</w:t>
            </w:r>
            <w:r>
              <w:rPr>
                <w:spacing w:val="-8"/>
              </w:rPr>
              <w:t xml:space="preserve"> </w:t>
            </w:r>
            <w:r>
              <w:t>data</w:t>
            </w:r>
            <w:r>
              <w:rPr>
                <w:spacing w:val="-8"/>
              </w:rPr>
              <w:t xml:space="preserve"> </w:t>
            </w:r>
            <w:r>
              <w:t>such</w:t>
            </w:r>
            <w:r>
              <w:rPr>
                <w:spacing w:val="-8"/>
              </w:rPr>
              <w:t xml:space="preserve"> </w:t>
            </w:r>
            <w:r>
              <w:t>as;</w:t>
            </w:r>
            <w:r>
              <w:rPr>
                <w:spacing w:val="-8"/>
              </w:rPr>
              <w:t xml:space="preserve"> </w:t>
            </w:r>
            <w:r>
              <w:t>the</w:t>
            </w:r>
            <w:r>
              <w:rPr>
                <w:spacing w:val="-8"/>
              </w:rPr>
              <w:t xml:space="preserve"> </w:t>
            </w:r>
            <w:r>
              <w:t>intervention, area of interest and the study design</w:t>
            </w:r>
          </w:p>
        </w:tc>
        <w:tc>
          <w:tcPr>
            <w:tcW w:w="3797" w:type="dxa"/>
          </w:tcPr>
          <w:p w14:paraId="5209EDBC" w14:textId="77777777" w:rsidR="00D10232" w:rsidRPr="00D10232" w:rsidRDefault="00D10232" w:rsidP="00D10232">
            <w:pPr>
              <w:pStyle w:val="NoSpacing"/>
              <w:rPr>
                <w:b/>
              </w:rPr>
            </w:pPr>
          </w:p>
          <w:p w14:paraId="6A44D686" w14:textId="61F219AA" w:rsidR="00AC3355" w:rsidRDefault="00D10232" w:rsidP="00D10232">
            <w:pPr>
              <w:pStyle w:val="NoSpacing"/>
            </w:pPr>
            <w:r w:rsidRPr="00D10232">
              <w:t>Thank you for the positive feedback.</w:t>
            </w:r>
          </w:p>
        </w:tc>
      </w:tr>
    </w:tbl>
    <w:p w14:paraId="48FBD361" w14:textId="77777777" w:rsidR="00AC3355" w:rsidRDefault="00AC3355">
      <w:pPr>
        <w:pStyle w:val="TableParagraph"/>
        <w:spacing w:line="237" w:lineRule="auto"/>
        <w:rPr>
          <w:sz w:val="20"/>
        </w:rPr>
        <w:sectPr w:rsidR="00AC3355">
          <w:headerReference w:type="default" r:id="rId7"/>
          <w:footerReference w:type="default" r:id="rId8"/>
          <w:type w:val="continuous"/>
          <w:pgSz w:w="16840" w:h="23820"/>
          <w:pgMar w:top="1760" w:right="1417" w:bottom="1620" w:left="1417" w:header="1284" w:footer="1429" w:gutter="0"/>
          <w:pgNumType w:start="1"/>
          <w:cols w:space="720"/>
        </w:sect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3"/>
        <w:gridCol w:w="5122"/>
        <w:gridCol w:w="3797"/>
      </w:tblGrid>
      <w:tr w:rsidR="00AC3355" w14:paraId="5775287F" w14:textId="77777777">
        <w:trPr>
          <w:trHeight w:val="407"/>
        </w:trPr>
        <w:tc>
          <w:tcPr>
            <w:tcW w:w="4973" w:type="dxa"/>
          </w:tcPr>
          <w:p w14:paraId="7FE913F7" w14:textId="77777777" w:rsidR="00AC3355" w:rsidRDefault="00AC3355">
            <w:pPr>
              <w:pStyle w:val="TableParagraph"/>
              <w:ind w:left="0"/>
              <w:rPr>
                <w:sz w:val="20"/>
              </w:rPr>
            </w:pPr>
          </w:p>
        </w:tc>
        <w:tc>
          <w:tcPr>
            <w:tcW w:w="5122" w:type="dxa"/>
          </w:tcPr>
          <w:p w14:paraId="2BAFE1DE" w14:textId="77777777" w:rsidR="00AC3355" w:rsidRDefault="00E816C4">
            <w:pPr>
              <w:pStyle w:val="TableParagraph"/>
              <w:rPr>
                <w:b/>
                <w:sz w:val="20"/>
              </w:rPr>
            </w:pPr>
            <w:r>
              <w:rPr>
                <w:b/>
                <w:sz w:val="20"/>
              </w:rPr>
              <w:t>Rating</w:t>
            </w:r>
            <w:r>
              <w:rPr>
                <w:b/>
                <w:spacing w:val="-4"/>
                <w:sz w:val="20"/>
              </w:rPr>
              <w:t xml:space="preserve"> </w:t>
            </w:r>
            <w:r>
              <w:rPr>
                <w:b/>
                <w:sz w:val="20"/>
              </w:rPr>
              <w:t>of</w:t>
            </w:r>
            <w:r>
              <w:rPr>
                <w:b/>
                <w:spacing w:val="-4"/>
                <w:sz w:val="20"/>
              </w:rPr>
              <w:t xml:space="preserve"> </w:t>
            </w:r>
            <w:r>
              <w:rPr>
                <w:b/>
                <w:sz w:val="20"/>
              </w:rPr>
              <w:t>the</w:t>
            </w:r>
            <w:r>
              <w:rPr>
                <w:b/>
                <w:spacing w:val="-4"/>
                <w:sz w:val="20"/>
              </w:rPr>
              <w:t xml:space="preserve"> </w:t>
            </w:r>
            <w:r>
              <w:rPr>
                <w:b/>
                <w:spacing w:val="-2"/>
                <w:sz w:val="20"/>
              </w:rPr>
              <w:t>Reviewers</w:t>
            </w:r>
          </w:p>
        </w:tc>
        <w:tc>
          <w:tcPr>
            <w:tcW w:w="3797" w:type="dxa"/>
          </w:tcPr>
          <w:p w14:paraId="1578D44C" w14:textId="77777777" w:rsidR="00AC3355" w:rsidRDefault="00E816C4">
            <w:pPr>
              <w:pStyle w:val="TableParagraph"/>
              <w:ind w:left="104"/>
              <w:rPr>
                <w:b/>
                <w:sz w:val="20"/>
              </w:rPr>
            </w:pPr>
            <w:r>
              <w:rPr>
                <w:b/>
                <w:spacing w:val="-2"/>
                <w:sz w:val="20"/>
              </w:rPr>
              <w:t>Author’s</w:t>
            </w:r>
            <w:r>
              <w:rPr>
                <w:b/>
                <w:spacing w:val="3"/>
                <w:sz w:val="20"/>
              </w:rPr>
              <w:t xml:space="preserve"> </w:t>
            </w:r>
            <w:r>
              <w:rPr>
                <w:b/>
                <w:spacing w:val="-2"/>
                <w:sz w:val="20"/>
              </w:rPr>
              <w:t>Feedback</w:t>
            </w:r>
          </w:p>
        </w:tc>
      </w:tr>
      <w:tr w:rsidR="00AC3355" w14:paraId="36DD1972" w14:textId="77777777">
        <w:trPr>
          <w:trHeight w:val="921"/>
        </w:trPr>
        <w:tc>
          <w:tcPr>
            <w:tcW w:w="4973" w:type="dxa"/>
          </w:tcPr>
          <w:p w14:paraId="449F7584" w14:textId="77777777" w:rsidR="00AC3355" w:rsidRDefault="00E816C4">
            <w:pPr>
              <w:pStyle w:val="TableParagraph"/>
              <w:rPr>
                <w:b/>
                <w:sz w:val="20"/>
              </w:rPr>
            </w:pPr>
            <w:r>
              <w:rPr>
                <w:b/>
                <w:sz w:val="20"/>
              </w:rPr>
              <w:t>2.</w:t>
            </w:r>
            <w:r>
              <w:rPr>
                <w:b/>
                <w:spacing w:val="-4"/>
                <w:sz w:val="20"/>
              </w:rPr>
              <w:t xml:space="preserve"> </w:t>
            </w:r>
            <w:r>
              <w:rPr>
                <w:b/>
                <w:sz w:val="20"/>
              </w:rPr>
              <w:t>Is</w:t>
            </w:r>
            <w:r>
              <w:rPr>
                <w:b/>
                <w:spacing w:val="-4"/>
                <w:sz w:val="20"/>
              </w:rPr>
              <w:t xml:space="preserve"> </w:t>
            </w:r>
            <w:r>
              <w:rPr>
                <w:b/>
                <w:sz w:val="20"/>
              </w:rPr>
              <w:t>the</w:t>
            </w:r>
            <w:r>
              <w:rPr>
                <w:b/>
                <w:spacing w:val="-4"/>
                <w:sz w:val="20"/>
              </w:rPr>
              <w:t xml:space="preserve"> </w:t>
            </w:r>
            <w:r>
              <w:rPr>
                <w:b/>
                <w:sz w:val="20"/>
              </w:rPr>
              <w:t>abstract</w:t>
            </w:r>
            <w:r>
              <w:rPr>
                <w:b/>
                <w:spacing w:val="-4"/>
                <w:sz w:val="20"/>
              </w:rPr>
              <w:t xml:space="preserve"> </w:t>
            </w:r>
            <w:r>
              <w:rPr>
                <w:b/>
                <w:sz w:val="20"/>
              </w:rPr>
              <w:t>of</w:t>
            </w:r>
            <w:r>
              <w:rPr>
                <w:b/>
                <w:spacing w:val="-4"/>
                <w:sz w:val="20"/>
              </w:rPr>
              <w:t xml:space="preserve"> </w:t>
            </w:r>
            <w:r>
              <w:rPr>
                <w:b/>
                <w:sz w:val="20"/>
              </w:rPr>
              <w:t>the</w:t>
            </w:r>
            <w:r>
              <w:rPr>
                <w:b/>
                <w:spacing w:val="-4"/>
                <w:sz w:val="20"/>
              </w:rPr>
              <w:t xml:space="preserve"> </w:t>
            </w:r>
            <w:r>
              <w:rPr>
                <w:b/>
                <w:sz w:val="20"/>
              </w:rPr>
              <w:t>article</w:t>
            </w:r>
            <w:r>
              <w:rPr>
                <w:b/>
                <w:spacing w:val="-3"/>
                <w:sz w:val="20"/>
              </w:rPr>
              <w:t xml:space="preserve"> </w:t>
            </w:r>
            <w:r>
              <w:rPr>
                <w:b/>
                <w:spacing w:val="-2"/>
                <w:sz w:val="20"/>
              </w:rPr>
              <w:t>comprehensive?</w:t>
            </w:r>
          </w:p>
          <w:p w14:paraId="346C1994" w14:textId="77777777" w:rsidR="00AC3355" w:rsidRDefault="00E816C4">
            <w:pPr>
              <w:pStyle w:val="TableParagraph"/>
              <w:rPr>
                <w:sz w:val="20"/>
              </w:rPr>
            </w:pPr>
            <w:r>
              <w:rPr>
                <w:color w:val="404040"/>
                <w:sz w:val="20"/>
              </w:rPr>
              <w:t>Rating</w:t>
            </w:r>
            <w:r>
              <w:rPr>
                <w:color w:val="404040"/>
                <w:spacing w:val="-7"/>
                <w:sz w:val="20"/>
              </w:rPr>
              <w:t xml:space="preserve"> </w:t>
            </w:r>
            <w:r>
              <w:rPr>
                <w:color w:val="404040"/>
                <w:spacing w:val="-2"/>
                <w:sz w:val="20"/>
              </w:rPr>
              <w:t>Scale:</w:t>
            </w:r>
          </w:p>
          <w:p w14:paraId="321E0754" w14:textId="77777777" w:rsidR="00AC3355" w:rsidRDefault="00E816C4">
            <w:pPr>
              <w:pStyle w:val="TableParagraph"/>
              <w:spacing w:line="230" w:lineRule="atLeast"/>
              <w:ind w:right="139"/>
              <w:rPr>
                <w:sz w:val="20"/>
              </w:rPr>
            </w:pPr>
            <w:r>
              <w:rPr>
                <w:color w:val="404040"/>
                <w:sz w:val="20"/>
              </w:rPr>
              <w:t>5</w:t>
            </w:r>
            <w:r>
              <w:rPr>
                <w:color w:val="404040"/>
                <w:spacing w:val="-4"/>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4"/>
                <w:sz w:val="20"/>
              </w:rPr>
              <w:t xml:space="preserve"> </w:t>
            </w:r>
            <w:r>
              <w:rPr>
                <w:color w:val="404040"/>
                <w:sz w:val="20"/>
              </w:rPr>
              <w:t>=</w:t>
            </w:r>
            <w:r>
              <w:rPr>
                <w:color w:val="404040"/>
                <w:spacing w:val="-4"/>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4"/>
                <w:sz w:val="20"/>
              </w:rPr>
              <w:t xml:space="preserve"> </w:t>
            </w:r>
            <w:r>
              <w:rPr>
                <w:color w:val="404040"/>
                <w:sz w:val="20"/>
              </w:rPr>
              <w:t>Satisfactory</w:t>
            </w:r>
            <w:r>
              <w:rPr>
                <w:color w:val="404040"/>
                <w:spacing w:val="-4"/>
                <w:sz w:val="20"/>
              </w:rPr>
              <w:t xml:space="preserve"> </w:t>
            </w:r>
            <w:r>
              <w:rPr>
                <w:color w:val="404040"/>
                <w:sz w:val="20"/>
              </w:rPr>
              <w:t>2</w:t>
            </w:r>
            <w:r>
              <w:rPr>
                <w:color w:val="404040"/>
                <w:spacing w:val="-4"/>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450BDCB6" w14:textId="77777777" w:rsidR="00AC3355" w:rsidRDefault="00E816C4">
            <w:pPr>
              <w:pStyle w:val="TableParagraph"/>
              <w:ind w:left="465"/>
              <w:rPr>
                <w:b/>
                <w:spacing w:val="-10"/>
                <w:sz w:val="20"/>
              </w:rPr>
            </w:pPr>
            <w:r>
              <w:rPr>
                <w:b/>
                <w:spacing w:val="-10"/>
                <w:sz w:val="20"/>
              </w:rPr>
              <w:t>2</w:t>
            </w:r>
          </w:p>
          <w:p w14:paraId="731EF89F" w14:textId="77777777" w:rsidR="00C26097" w:rsidRDefault="00C26097">
            <w:pPr>
              <w:pStyle w:val="TableParagraph"/>
              <w:ind w:left="465"/>
              <w:rPr>
                <w:b/>
                <w:sz w:val="20"/>
              </w:rPr>
            </w:pPr>
            <w:r>
              <w:rPr>
                <w:sz w:val="20"/>
              </w:rPr>
              <w:t>Need</w:t>
            </w:r>
            <w:r>
              <w:rPr>
                <w:spacing w:val="-6"/>
                <w:sz w:val="20"/>
              </w:rPr>
              <w:t xml:space="preserve"> </w:t>
            </w:r>
            <w:r>
              <w:rPr>
                <w:sz w:val="20"/>
              </w:rPr>
              <w:t>adding</w:t>
            </w:r>
            <w:r>
              <w:rPr>
                <w:spacing w:val="-6"/>
                <w:sz w:val="20"/>
              </w:rPr>
              <w:t xml:space="preserve"> </w:t>
            </w:r>
            <w:r>
              <w:rPr>
                <w:sz w:val="20"/>
              </w:rPr>
              <w:t>what</w:t>
            </w:r>
            <w:r>
              <w:rPr>
                <w:spacing w:val="-6"/>
                <w:sz w:val="20"/>
              </w:rPr>
              <w:t xml:space="preserve"> </w:t>
            </w:r>
            <w:r>
              <w:rPr>
                <w:sz w:val="20"/>
              </w:rPr>
              <w:t>are</w:t>
            </w:r>
            <w:r>
              <w:rPr>
                <w:spacing w:val="-6"/>
                <w:sz w:val="20"/>
              </w:rPr>
              <w:t xml:space="preserve"> </w:t>
            </w:r>
            <w:r>
              <w:rPr>
                <w:sz w:val="20"/>
              </w:rPr>
              <w:t>the</w:t>
            </w:r>
            <w:r>
              <w:rPr>
                <w:spacing w:val="-6"/>
                <w:sz w:val="20"/>
              </w:rPr>
              <w:t xml:space="preserve"> </w:t>
            </w:r>
            <w:r>
              <w:rPr>
                <w:sz w:val="20"/>
              </w:rPr>
              <w:t>different</w:t>
            </w:r>
            <w:r>
              <w:rPr>
                <w:spacing w:val="-6"/>
                <w:sz w:val="20"/>
              </w:rPr>
              <w:t xml:space="preserve"> </w:t>
            </w:r>
            <w:r>
              <w:rPr>
                <w:sz w:val="20"/>
              </w:rPr>
              <w:t xml:space="preserve">grafting </w:t>
            </w:r>
            <w:r>
              <w:rPr>
                <w:spacing w:val="-2"/>
                <w:sz w:val="20"/>
              </w:rPr>
              <w:t>materials</w:t>
            </w:r>
          </w:p>
        </w:tc>
        <w:tc>
          <w:tcPr>
            <w:tcW w:w="3797" w:type="dxa"/>
          </w:tcPr>
          <w:p w14:paraId="0634E90C" w14:textId="473A0912" w:rsidR="00AC3355" w:rsidRDefault="00D10232">
            <w:pPr>
              <w:pStyle w:val="TableParagraph"/>
              <w:ind w:left="104"/>
              <w:rPr>
                <w:sz w:val="20"/>
              </w:rPr>
            </w:pPr>
            <w:r w:rsidRPr="00D10232">
              <w:rPr>
                <w:sz w:val="20"/>
              </w:rPr>
              <w:t>The abstract has been revised as suggested. A brief mention of different grafting materials used in guided bone regeneration has been added to improve completeness.</w:t>
            </w:r>
          </w:p>
        </w:tc>
      </w:tr>
      <w:tr w:rsidR="00AC3355" w14:paraId="4773ED9C" w14:textId="77777777">
        <w:trPr>
          <w:trHeight w:val="921"/>
        </w:trPr>
        <w:tc>
          <w:tcPr>
            <w:tcW w:w="4973" w:type="dxa"/>
          </w:tcPr>
          <w:p w14:paraId="5B260B12" w14:textId="77777777" w:rsidR="00AC3355" w:rsidRDefault="00E816C4">
            <w:pPr>
              <w:pStyle w:val="TableParagraph"/>
              <w:rPr>
                <w:b/>
                <w:sz w:val="20"/>
              </w:rPr>
            </w:pPr>
            <w:r>
              <w:rPr>
                <w:b/>
                <w:sz w:val="20"/>
              </w:rPr>
              <w:t>3.</w:t>
            </w:r>
            <w:r>
              <w:rPr>
                <w:b/>
                <w:spacing w:val="-6"/>
                <w:sz w:val="20"/>
              </w:rPr>
              <w:t xml:space="preserve"> </w:t>
            </w:r>
            <w:r>
              <w:rPr>
                <w:b/>
                <w:sz w:val="20"/>
              </w:rPr>
              <w:t>Are</w:t>
            </w:r>
            <w:r>
              <w:rPr>
                <w:b/>
                <w:spacing w:val="-5"/>
                <w:sz w:val="20"/>
              </w:rPr>
              <w:t xml:space="preserve"> </w:t>
            </w:r>
            <w:r>
              <w:rPr>
                <w:b/>
                <w:sz w:val="20"/>
              </w:rPr>
              <w:t>the</w:t>
            </w:r>
            <w:r>
              <w:rPr>
                <w:b/>
                <w:spacing w:val="-5"/>
                <w:sz w:val="20"/>
              </w:rPr>
              <w:t xml:space="preserve"> </w:t>
            </w:r>
            <w:r>
              <w:rPr>
                <w:b/>
                <w:sz w:val="20"/>
              </w:rPr>
              <w:t>keywords</w:t>
            </w:r>
            <w:r>
              <w:rPr>
                <w:b/>
                <w:spacing w:val="-6"/>
                <w:sz w:val="20"/>
              </w:rPr>
              <w:t xml:space="preserve"> </w:t>
            </w:r>
            <w:r>
              <w:rPr>
                <w:b/>
                <w:sz w:val="20"/>
              </w:rPr>
              <w:t>appropriate</w:t>
            </w:r>
            <w:r>
              <w:rPr>
                <w:b/>
                <w:spacing w:val="-5"/>
                <w:sz w:val="20"/>
              </w:rPr>
              <w:t xml:space="preserve"> </w:t>
            </w:r>
            <w:r>
              <w:rPr>
                <w:b/>
                <w:sz w:val="20"/>
              </w:rPr>
              <w:t>and</w:t>
            </w:r>
            <w:r>
              <w:rPr>
                <w:b/>
                <w:spacing w:val="-5"/>
                <w:sz w:val="20"/>
              </w:rPr>
              <w:t xml:space="preserve"> </w:t>
            </w:r>
            <w:r>
              <w:rPr>
                <w:b/>
                <w:spacing w:val="-2"/>
                <w:sz w:val="20"/>
              </w:rPr>
              <w:t>useful?</w:t>
            </w:r>
          </w:p>
          <w:p w14:paraId="5D839784" w14:textId="77777777" w:rsidR="00AC3355" w:rsidRDefault="00E816C4">
            <w:pPr>
              <w:pStyle w:val="TableParagraph"/>
              <w:rPr>
                <w:sz w:val="20"/>
              </w:rPr>
            </w:pPr>
            <w:r>
              <w:rPr>
                <w:color w:val="404040"/>
                <w:sz w:val="20"/>
              </w:rPr>
              <w:t>Rating</w:t>
            </w:r>
            <w:r>
              <w:rPr>
                <w:color w:val="404040"/>
                <w:spacing w:val="-7"/>
                <w:sz w:val="20"/>
              </w:rPr>
              <w:t xml:space="preserve"> </w:t>
            </w:r>
            <w:r>
              <w:rPr>
                <w:color w:val="404040"/>
                <w:spacing w:val="-2"/>
                <w:sz w:val="20"/>
              </w:rPr>
              <w:t>Scale:</w:t>
            </w:r>
          </w:p>
          <w:p w14:paraId="1C5884F6" w14:textId="77777777" w:rsidR="00AC3355" w:rsidRDefault="00E816C4">
            <w:pPr>
              <w:pStyle w:val="TableParagraph"/>
              <w:spacing w:line="230" w:lineRule="atLeast"/>
              <w:ind w:right="139"/>
              <w:rPr>
                <w:sz w:val="20"/>
              </w:rPr>
            </w:pPr>
            <w:r>
              <w:rPr>
                <w:color w:val="404040"/>
                <w:sz w:val="20"/>
              </w:rPr>
              <w:t>5</w:t>
            </w:r>
            <w:r>
              <w:rPr>
                <w:color w:val="404040"/>
                <w:spacing w:val="-4"/>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4"/>
                <w:sz w:val="20"/>
              </w:rPr>
              <w:t xml:space="preserve"> </w:t>
            </w:r>
            <w:r>
              <w:rPr>
                <w:color w:val="404040"/>
                <w:sz w:val="20"/>
              </w:rPr>
              <w:t>=</w:t>
            </w:r>
            <w:r>
              <w:rPr>
                <w:color w:val="404040"/>
                <w:spacing w:val="-4"/>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4"/>
                <w:sz w:val="20"/>
              </w:rPr>
              <w:t xml:space="preserve"> </w:t>
            </w:r>
            <w:r>
              <w:rPr>
                <w:color w:val="404040"/>
                <w:sz w:val="20"/>
              </w:rPr>
              <w:t>Satisfactory</w:t>
            </w:r>
            <w:r>
              <w:rPr>
                <w:color w:val="404040"/>
                <w:spacing w:val="-4"/>
                <w:sz w:val="20"/>
              </w:rPr>
              <w:t xml:space="preserve"> </w:t>
            </w:r>
            <w:r>
              <w:rPr>
                <w:color w:val="404040"/>
                <w:sz w:val="20"/>
              </w:rPr>
              <w:t>2</w:t>
            </w:r>
            <w:r>
              <w:rPr>
                <w:color w:val="404040"/>
                <w:spacing w:val="-4"/>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0AF19B53" w14:textId="77777777" w:rsidR="00AC3355" w:rsidRDefault="00E816C4">
            <w:pPr>
              <w:pStyle w:val="TableParagraph"/>
              <w:ind w:left="465"/>
              <w:rPr>
                <w:b/>
                <w:spacing w:val="-5"/>
                <w:sz w:val="20"/>
              </w:rPr>
            </w:pPr>
            <w:r>
              <w:rPr>
                <w:b/>
                <w:spacing w:val="-5"/>
                <w:sz w:val="20"/>
              </w:rPr>
              <w:t>N/A</w:t>
            </w:r>
          </w:p>
          <w:p w14:paraId="71E07D57" w14:textId="77777777" w:rsidR="00C26097" w:rsidRDefault="00C26097" w:rsidP="00C26097">
            <w:pPr>
              <w:pStyle w:val="TableParagraph"/>
              <w:spacing w:line="228" w:lineRule="exact"/>
              <w:ind w:left="104"/>
              <w:rPr>
                <w:sz w:val="20"/>
              </w:rPr>
            </w:pPr>
            <w:r>
              <w:rPr>
                <w:sz w:val="20"/>
              </w:rPr>
              <w:t>Missed</w:t>
            </w:r>
            <w:r>
              <w:rPr>
                <w:spacing w:val="-7"/>
                <w:sz w:val="20"/>
              </w:rPr>
              <w:t xml:space="preserve"> </w:t>
            </w:r>
            <w:r>
              <w:rPr>
                <w:spacing w:val="-4"/>
                <w:sz w:val="20"/>
              </w:rPr>
              <w:t>part</w:t>
            </w:r>
          </w:p>
          <w:p w14:paraId="4C3569AB" w14:textId="77777777" w:rsidR="00C26097" w:rsidRDefault="00C26097" w:rsidP="00C26097">
            <w:pPr>
              <w:pStyle w:val="TableParagraph"/>
              <w:rPr>
                <w:b/>
                <w:sz w:val="20"/>
              </w:rPr>
            </w:pPr>
            <w:r>
              <w:rPr>
                <w:sz w:val="24"/>
              </w:rPr>
              <w:t>Not</w:t>
            </w:r>
            <w:r>
              <w:rPr>
                <w:spacing w:val="-2"/>
                <w:sz w:val="24"/>
              </w:rPr>
              <w:t xml:space="preserve"> </w:t>
            </w:r>
            <w:r>
              <w:rPr>
                <w:sz w:val="24"/>
              </w:rPr>
              <w:t>mentioned</w:t>
            </w:r>
            <w:r>
              <w:rPr>
                <w:spacing w:val="-1"/>
                <w:sz w:val="24"/>
              </w:rPr>
              <w:t xml:space="preserve"> </w:t>
            </w:r>
            <w:r>
              <w:rPr>
                <w:sz w:val="24"/>
              </w:rPr>
              <w:t>in</w:t>
            </w:r>
            <w:r>
              <w:rPr>
                <w:spacing w:val="-1"/>
                <w:sz w:val="24"/>
              </w:rPr>
              <w:t xml:space="preserve"> </w:t>
            </w:r>
            <w:r>
              <w:rPr>
                <w:sz w:val="24"/>
              </w:rPr>
              <w:t>the</w:t>
            </w:r>
            <w:r>
              <w:rPr>
                <w:spacing w:val="-2"/>
                <w:sz w:val="24"/>
              </w:rPr>
              <w:t xml:space="preserve"> </w:t>
            </w:r>
            <w:r>
              <w:rPr>
                <w:sz w:val="24"/>
              </w:rPr>
              <w:t>abstract</w:t>
            </w:r>
            <w:r>
              <w:rPr>
                <w:spacing w:val="-1"/>
                <w:sz w:val="24"/>
              </w:rPr>
              <w:t xml:space="preserve"> </w:t>
            </w:r>
            <w:r>
              <w:rPr>
                <w:spacing w:val="-2"/>
                <w:sz w:val="24"/>
              </w:rPr>
              <w:t>part!</w:t>
            </w:r>
          </w:p>
        </w:tc>
        <w:tc>
          <w:tcPr>
            <w:tcW w:w="3797" w:type="dxa"/>
          </w:tcPr>
          <w:p w14:paraId="382390B9" w14:textId="49EABCE0" w:rsidR="00AC3355" w:rsidRDefault="00D10232">
            <w:pPr>
              <w:pStyle w:val="TableParagraph"/>
              <w:spacing w:line="274" w:lineRule="exact"/>
              <w:ind w:left="104"/>
              <w:rPr>
                <w:sz w:val="24"/>
              </w:rPr>
            </w:pPr>
            <w:proofErr w:type="gramStart"/>
            <w:r w:rsidRPr="00D10232">
              <w:rPr>
                <w:sz w:val="24"/>
              </w:rPr>
              <w:t>Keywords :</w:t>
            </w:r>
            <w:proofErr w:type="gramEnd"/>
            <w:r w:rsidRPr="00D10232">
              <w:rPr>
                <w:sz w:val="24"/>
              </w:rPr>
              <w:t xml:space="preserve"> Guided Tissue Regeneration; Dental Implants; Alveolar Ridge Augmentation; Maxilla; Bone Substitutes; Treatment Outcome included</w:t>
            </w:r>
          </w:p>
        </w:tc>
      </w:tr>
      <w:tr w:rsidR="00AC3355" w14:paraId="4324BF8C" w14:textId="77777777">
        <w:trPr>
          <w:trHeight w:val="1146"/>
        </w:trPr>
        <w:tc>
          <w:tcPr>
            <w:tcW w:w="4973" w:type="dxa"/>
          </w:tcPr>
          <w:p w14:paraId="456F62CC" w14:textId="77777777" w:rsidR="00AC3355" w:rsidRDefault="00E816C4">
            <w:pPr>
              <w:pStyle w:val="TableParagraph"/>
              <w:rPr>
                <w:b/>
                <w:sz w:val="20"/>
              </w:rPr>
            </w:pPr>
            <w:r>
              <w:rPr>
                <w:b/>
                <w:sz w:val="20"/>
              </w:rPr>
              <w:t>4.</w:t>
            </w:r>
            <w:r>
              <w:rPr>
                <w:b/>
                <w:spacing w:val="-5"/>
                <w:sz w:val="20"/>
              </w:rPr>
              <w:t xml:space="preserve"> </w:t>
            </w:r>
            <w:r>
              <w:rPr>
                <w:b/>
                <w:sz w:val="20"/>
              </w:rPr>
              <w:t>Is</w:t>
            </w:r>
            <w:r>
              <w:rPr>
                <w:b/>
                <w:spacing w:val="-5"/>
                <w:sz w:val="20"/>
              </w:rPr>
              <w:t xml:space="preserve"> </w:t>
            </w:r>
            <w:r>
              <w:rPr>
                <w:b/>
                <w:sz w:val="20"/>
              </w:rPr>
              <w:t>the</w:t>
            </w:r>
            <w:r>
              <w:rPr>
                <w:b/>
                <w:spacing w:val="-5"/>
                <w:sz w:val="20"/>
              </w:rPr>
              <w:t xml:space="preserve"> </w:t>
            </w:r>
            <w:r>
              <w:rPr>
                <w:b/>
                <w:sz w:val="20"/>
              </w:rPr>
              <w:t>background</w:t>
            </w:r>
            <w:r>
              <w:rPr>
                <w:b/>
                <w:spacing w:val="-5"/>
                <w:sz w:val="20"/>
              </w:rPr>
              <w:t xml:space="preserve"> </w:t>
            </w:r>
            <w:r>
              <w:rPr>
                <w:b/>
                <w:sz w:val="20"/>
              </w:rPr>
              <w:t>information</w:t>
            </w:r>
            <w:r>
              <w:rPr>
                <w:b/>
                <w:spacing w:val="-5"/>
                <w:sz w:val="20"/>
              </w:rPr>
              <w:t xml:space="preserve"> </w:t>
            </w:r>
            <w:r>
              <w:rPr>
                <w:b/>
                <w:sz w:val="20"/>
              </w:rPr>
              <w:t>of</w:t>
            </w:r>
            <w:r>
              <w:rPr>
                <w:b/>
                <w:spacing w:val="-5"/>
                <w:sz w:val="20"/>
              </w:rPr>
              <w:t xml:space="preserve"> </w:t>
            </w:r>
            <w:r>
              <w:rPr>
                <w:b/>
                <w:sz w:val="20"/>
              </w:rPr>
              <w:t>the</w:t>
            </w:r>
            <w:r>
              <w:rPr>
                <w:b/>
                <w:spacing w:val="-5"/>
                <w:sz w:val="20"/>
              </w:rPr>
              <w:t xml:space="preserve"> </w:t>
            </w:r>
            <w:r>
              <w:rPr>
                <w:b/>
                <w:sz w:val="20"/>
              </w:rPr>
              <w:t>paper</w:t>
            </w:r>
            <w:r>
              <w:rPr>
                <w:b/>
                <w:spacing w:val="-5"/>
                <w:sz w:val="20"/>
              </w:rPr>
              <w:t xml:space="preserve"> </w:t>
            </w:r>
            <w:r>
              <w:rPr>
                <w:b/>
                <w:sz w:val="20"/>
              </w:rPr>
              <w:t>sufficient and well organized?</w:t>
            </w:r>
          </w:p>
          <w:p w14:paraId="5D2DFFE1" w14:textId="77777777" w:rsidR="00AC3355" w:rsidRDefault="00E816C4">
            <w:pPr>
              <w:pStyle w:val="TableParagraph"/>
              <w:spacing w:line="226" w:lineRule="exact"/>
              <w:rPr>
                <w:sz w:val="20"/>
              </w:rPr>
            </w:pPr>
            <w:r>
              <w:rPr>
                <w:color w:val="404040"/>
                <w:sz w:val="20"/>
              </w:rPr>
              <w:t>Rating</w:t>
            </w:r>
            <w:r>
              <w:rPr>
                <w:color w:val="404040"/>
                <w:spacing w:val="-7"/>
                <w:sz w:val="20"/>
              </w:rPr>
              <w:t xml:space="preserve"> </w:t>
            </w:r>
            <w:r>
              <w:rPr>
                <w:color w:val="404040"/>
                <w:spacing w:val="-2"/>
                <w:sz w:val="20"/>
              </w:rPr>
              <w:t>Scale:</w:t>
            </w:r>
          </w:p>
          <w:p w14:paraId="48BE376D" w14:textId="77777777" w:rsidR="00AC3355" w:rsidRDefault="00E816C4">
            <w:pPr>
              <w:pStyle w:val="TableParagraph"/>
              <w:spacing w:line="230" w:lineRule="atLeast"/>
              <w:ind w:right="139"/>
              <w:rPr>
                <w:sz w:val="20"/>
              </w:rPr>
            </w:pPr>
            <w:r>
              <w:rPr>
                <w:color w:val="404040"/>
                <w:sz w:val="20"/>
              </w:rPr>
              <w:t>5</w:t>
            </w:r>
            <w:r>
              <w:rPr>
                <w:color w:val="404040"/>
                <w:spacing w:val="-4"/>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4"/>
                <w:sz w:val="20"/>
              </w:rPr>
              <w:t xml:space="preserve"> </w:t>
            </w:r>
            <w:r>
              <w:rPr>
                <w:color w:val="404040"/>
                <w:sz w:val="20"/>
              </w:rPr>
              <w:t>=</w:t>
            </w:r>
            <w:r>
              <w:rPr>
                <w:color w:val="404040"/>
                <w:spacing w:val="-4"/>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4"/>
                <w:sz w:val="20"/>
              </w:rPr>
              <w:t xml:space="preserve"> </w:t>
            </w:r>
            <w:r>
              <w:rPr>
                <w:color w:val="404040"/>
                <w:sz w:val="20"/>
              </w:rPr>
              <w:t>Satisfactory</w:t>
            </w:r>
            <w:r>
              <w:rPr>
                <w:color w:val="404040"/>
                <w:spacing w:val="-4"/>
                <w:sz w:val="20"/>
              </w:rPr>
              <w:t xml:space="preserve"> </w:t>
            </w:r>
            <w:r>
              <w:rPr>
                <w:color w:val="404040"/>
                <w:sz w:val="20"/>
              </w:rPr>
              <w:t>2</w:t>
            </w:r>
            <w:r>
              <w:rPr>
                <w:color w:val="404040"/>
                <w:spacing w:val="-4"/>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44611E86" w14:textId="77777777" w:rsidR="00AC3355" w:rsidRDefault="00E816C4">
            <w:pPr>
              <w:pStyle w:val="TableParagraph"/>
              <w:ind w:left="465"/>
              <w:rPr>
                <w:b/>
                <w:spacing w:val="-10"/>
                <w:sz w:val="20"/>
              </w:rPr>
            </w:pPr>
            <w:r>
              <w:rPr>
                <w:b/>
                <w:spacing w:val="-10"/>
                <w:sz w:val="20"/>
              </w:rPr>
              <w:t>2</w:t>
            </w:r>
          </w:p>
          <w:p w14:paraId="5CDCD0EC" w14:textId="77777777" w:rsidR="00C26097" w:rsidRDefault="00C26097" w:rsidP="00C26097">
            <w:pPr>
              <w:pStyle w:val="TableParagraph"/>
              <w:rPr>
                <w:b/>
                <w:sz w:val="20"/>
              </w:rPr>
            </w:pPr>
            <w:r>
              <w:rPr>
                <w:sz w:val="20"/>
              </w:rPr>
              <w:t>Needs adding more information about different modalities for anterior maxilla rehabilitation</w:t>
            </w:r>
            <w:r>
              <w:rPr>
                <w:spacing w:val="-9"/>
                <w:sz w:val="20"/>
              </w:rPr>
              <w:t xml:space="preserve"> </w:t>
            </w:r>
            <w:r>
              <w:rPr>
                <w:sz w:val="20"/>
              </w:rPr>
              <w:t>and</w:t>
            </w:r>
            <w:r>
              <w:rPr>
                <w:spacing w:val="-9"/>
                <w:sz w:val="20"/>
              </w:rPr>
              <w:t xml:space="preserve"> </w:t>
            </w:r>
            <w:r>
              <w:rPr>
                <w:sz w:val="20"/>
              </w:rPr>
              <w:t>different</w:t>
            </w:r>
            <w:r>
              <w:rPr>
                <w:spacing w:val="-9"/>
                <w:sz w:val="20"/>
              </w:rPr>
              <w:t xml:space="preserve"> </w:t>
            </w:r>
            <w:r>
              <w:rPr>
                <w:sz w:val="20"/>
              </w:rPr>
              <w:t>loading</w:t>
            </w:r>
            <w:r>
              <w:rPr>
                <w:spacing w:val="-9"/>
                <w:sz w:val="20"/>
              </w:rPr>
              <w:t xml:space="preserve"> </w:t>
            </w:r>
            <w:r>
              <w:rPr>
                <w:sz w:val="20"/>
              </w:rPr>
              <w:t>protocol</w:t>
            </w:r>
          </w:p>
        </w:tc>
        <w:tc>
          <w:tcPr>
            <w:tcW w:w="3797" w:type="dxa"/>
          </w:tcPr>
          <w:p w14:paraId="491BBBE4" w14:textId="77777777" w:rsidR="00D10232" w:rsidRPr="00D10232" w:rsidRDefault="00D10232" w:rsidP="00D10232">
            <w:pPr>
              <w:pStyle w:val="TableParagraph"/>
              <w:spacing w:before="2" w:line="237" w:lineRule="auto"/>
              <w:ind w:left="104"/>
              <w:rPr>
                <w:sz w:val="20"/>
                <w:lang w:val="en-IN"/>
              </w:rPr>
            </w:pPr>
            <w:r w:rsidRPr="00D10232">
              <w:rPr>
                <w:sz w:val="20"/>
                <w:lang w:val="en-IN"/>
              </w:rPr>
              <w:t>The background section has been revised and expanded. Additional information regarding different treatment modalities for anterior maxillary rehabilitation and various implant loading protocols has been incorporated to improve clarity and completeness.</w:t>
            </w:r>
          </w:p>
          <w:p w14:paraId="1E47CA33" w14:textId="77777777" w:rsidR="00AC3355" w:rsidRDefault="00AC3355">
            <w:pPr>
              <w:pStyle w:val="TableParagraph"/>
              <w:spacing w:before="2" w:line="237" w:lineRule="auto"/>
              <w:ind w:left="104"/>
              <w:rPr>
                <w:sz w:val="20"/>
              </w:rPr>
            </w:pPr>
          </w:p>
        </w:tc>
      </w:tr>
      <w:tr w:rsidR="00AC3355" w14:paraId="1405720A" w14:textId="77777777">
        <w:trPr>
          <w:trHeight w:val="1151"/>
        </w:trPr>
        <w:tc>
          <w:tcPr>
            <w:tcW w:w="4973" w:type="dxa"/>
          </w:tcPr>
          <w:p w14:paraId="73D54076" w14:textId="77777777" w:rsidR="00AC3355" w:rsidRDefault="00E816C4">
            <w:pPr>
              <w:pStyle w:val="TableParagraph"/>
              <w:ind w:right="188"/>
              <w:rPr>
                <w:b/>
                <w:sz w:val="20"/>
              </w:rPr>
            </w:pPr>
            <w:r>
              <w:rPr>
                <w:b/>
                <w:sz w:val="20"/>
              </w:rPr>
              <w:t>5.</w:t>
            </w:r>
            <w:r>
              <w:rPr>
                <w:b/>
                <w:spacing w:val="-8"/>
                <w:sz w:val="20"/>
              </w:rPr>
              <w:t xml:space="preserve"> </w:t>
            </w:r>
            <w:r>
              <w:rPr>
                <w:b/>
                <w:sz w:val="20"/>
              </w:rPr>
              <w:t>Are</w:t>
            </w:r>
            <w:r>
              <w:rPr>
                <w:b/>
                <w:spacing w:val="-8"/>
                <w:sz w:val="20"/>
              </w:rPr>
              <w:t xml:space="preserve"> </w:t>
            </w:r>
            <w:r>
              <w:rPr>
                <w:b/>
                <w:sz w:val="20"/>
              </w:rPr>
              <w:t>the</w:t>
            </w:r>
            <w:r>
              <w:rPr>
                <w:b/>
                <w:spacing w:val="-8"/>
                <w:sz w:val="20"/>
              </w:rPr>
              <w:t xml:space="preserve"> </w:t>
            </w:r>
            <w:r>
              <w:rPr>
                <w:b/>
                <w:sz w:val="20"/>
              </w:rPr>
              <w:t>research</w:t>
            </w:r>
            <w:r>
              <w:rPr>
                <w:b/>
                <w:spacing w:val="-8"/>
                <w:sz w:val="20"/>
              </w:rPr>
              <w:t xml:space="preserve"> </w:t>
            </w:r>
            <w:r>
              <w:rPr>
                <w:b/>
                <w:sz w:val="20"/>
              </w:rPr>
              <w:t>objectives/hypotheses</w:t>
            </w:r>
            <w:r>
              <w:rPr>
                <w:b/>
                <w:spacing w:val="-8"/>
                <w:sz w:val="20"/>
              </w:rPr>
              <w:t xml:space="preserve"> </w:t>
            </w:r>
            <w:r>
              <w:rPr>
                <w:b/>
                <w:sz w:val="20"/>
              </w:rPr>
              <w:t xml:space="preserve">clearly </w:t>
            </w:r>
            <w:r>
              <w:rPr>
                <w:b/>
                <w:spacing w:val="-2"/>
                <w:sz w:val="20"/>
              </w:rPr>
              <w:t>stated?</w:t>
            </w:r>
          </w:p>
          <w:p w14:paraId="5716F091" w14:textId="77777777" w:rsidR="00AC3355" w:rsidRDefault="00E816C4">
            <w:pPr>
              <w:pStyle w:val="TableParagraph"/>
              <w:spacing w:before="1"/>
              <w:rPr>
                <w:sz w:val="20"/>
              </w:rPr>
            </w:pPr>
            <w:r>
              <w:rPr>
                <w:color w:val="404040"/>
                <w:sz w:val="20"/>
              </w:rPr>
              <w:t>Rating</w:t>
            </w:r>
            <w:r>
              <w:rPr>
                <w:color w:val="404040"/>
                <w:spacing w:val="-7"/>
                <w:sz w:val="20"/>
              </w:rPr>
              <w:t xml:space="preserve"> </w:t>
            </w:r>
            <w:r>
              <w:rPr>
                <w:color w:val="404040"/>
                <w:spacing w:val="-2"/>
                <w:sz w:val="20"/>
              </w:rPr>
              <w:t>Scale:</w:t>
            </w:r>
          </w:p>
          <w:p w14:paraId="2617D4B4" w14:textId="77777777" w:rsidR="00AC3355" w:rsidRDefault="00E816C4">
            <w:pPr>
              <w:pStyle w:val="TableParagraph"/>
              <w:spacing w:line="230" w:lineRule="atLeast"/>
              <w:ind w:right="139"/>
              <w:rPr>
                <w:sz w:val="20"/>
              </w:rPr>
            </w:pPr>
            <w:r>
              <w:rPr>
                <w:color w:val="404040"/>
                <w:sz w:val="20"/>
              </w:rPr>
              <w:t>5</w:t>
            </w:r>
            <w:r>
              <w:rPr>
                <w:color w:val="404040"/>
                <w:spacing w:val="-4"/>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4"/>
                <w:sz w:val="20"/>
              </w:rPr>
              <w:t xml:space="preserve"> </w:t>
            </w:r>
            <w:r>
              <w:rPr>
                <w:color w:val="404040"/>
                <w:sz w:val="20"/>
              </w:rPr>
              <w:t>=</w:t>
            </w:r>
            <w:r>
              <w:rPr>
                <w:color w:val="404040"/>
                <w:spacing w:val="-4"/>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4"/>
                <w:sz w:val="20"/>
              </w:rPr>
              <w:t xml:space="preserve"> </w:t>
            </w:r>
            <w:r>
              <w:rPr>
                <w:color w:val="404040"/>
                <w:sz w:val="20"/>
              </w:rPr>
              <w:t>Satisfactory</w:t>
            </w:r>
            <w:r>
              <w:rPr>
                <w:color w:val="404040"/>
                <w:spacing w:val="-4"/>
                <w:sz w:val="20"/>
              </w:rPr>
              <w:t xml:space="preserve"> </w:t>
            </w:r>
            <w:r>
              <w:rPr>
                <w:color w:val="404040"/>
                <w:sz w:val="20"/>
              </w:rPr>
              <w:t>2</w:t>
            </w:r>
            <w:r>
              <w:rPr>
                <w:color w:val="404040"/>
                <w:spacing w:val="-4"/>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7B47B1B0" w14:textId="77777777" w:rsidR="00AC3355" w:rsidRDefault="00E816C4">
            <w:pPr>
              <w:pStyle w:val="TableParagraph"/>
              <w:ind w:left="465"/>
              <w:rPr>
                <w:b/>
                <w:spacing w:val="-10"/>
                <w:sz w:val="20"/>
              </w:rPr>
            </w:pPr>
            <w:r>
              <w:rPr>
                <w:b/>
                <w:spacing w:val="-10"/>
                <w:sz w:val="20"/>
              </w:rPr>
              <w:t>2</w:t>
            </w:r>
          </w:p>
          <w:p w14:paraId="0878A4E7" w14:textId="77777777" w:rsidR="00C26097" w:rsidRDefault="00C26097" w:rsidP="00C26097">
            <w:pPr>
              <w:pStyle w:val="TableParagraph"/>
              <w:rPr>
                <w:b/>
                <w:sz w:val="20"/>
              </w:rPr>
            </w:pPr>
            <w:r>
              <w:rPr>
                <w:sz w:val="20"/>
              </w:rPr>
              <w:t>The</w:t>
            </w:r>
            <w:r>
              <w:rPr>
                <w:spacing w:val="-5"/>
                <w:sz w:val="20"/>
              </w:rPr>
              <w:t xml:space="preserve"> </w:t>
            </w:r>
            <w:r>
              <w:rPr>
                <w:sz w:val="20"/>
              </w:rPr>
              <w:t>hypothesis</w:t>
            </w:r>
            <w:r>
              <w:rPr>
                <w:spacing w:val="-5"/>
                <w:sz w:val="20"/>
              </w:rPr>
              <w:t xml:space="preserve"> </w:t>
            </w:r>
            <w:r>
              <w:rPr>
                <w:sz w:val="20"/>
              </w:rPr>
              <w:t>was</w:t>
            </w:r>
            <w:r>
              <w:rPr>
                <w:spacing w:val="-5"/>
                <w:sz w:val="20"/>
              </w:rPr>
              <w:t xml:space="preserve"> </w:t>
            </w:r>
            <w:r>
              <w:rPr>
                <w:sz w:val="20"/>
              </w:rPr>
              <w:t>not</w:t>
            </w:r>
            <w:r>
              <w:rPr>
                <w:spacing w:val="-5"/>
                <w:sz w:val="20"/>
              </w:rPr>
              <w:t xml:space="preserve"> </w:t>
            </w:r>
            <w:r>
              <w:rPr>
                <w:spacing w:val="-2"/>
                <w:sz w:val="20"/>
              </w:rPr>
              <w:t>mentioned!</w:t>
            </w:r>
          </w:p>
        </w:tc>
        <w:tc>
          <w:tcPr>
            <w:tcW w:w="3797" w:type="dxa"/>
          </w:tcPr>
          <w:p w14:paraId="175ADE0E" w14:textId="4E44E338" w:rsidR="00AC3355" w:rsidRDefault="00D10232">
            <w:pPr>
              <w:pStyle w:val="TableParagraph"/>
              <w:ind w:left="104"/>
              <w:rPr>
                <w:sz w:val="20"/>
              </w:rPr>
            </w:pPr>
            <w:r w:rsidRPr="00D10232">
              <w:rPr>
                <w:sz w:val="20"/>
              </w:rPr>
              <w:t>A clear aim and hypothesis have been added at the end of the introduction section to improve clarity as suggested.</w:t>
            </w:r>
          </w:p>
        </w:tc>
      </w:tr>
      <w:tr w:rsidR="00AC3355" w14:paraId="774F48C1" w14:textId="77777777">
        <w:trPr>
          <w:trHeight w:val="921"/>
        </w:trPr>
        <w:tc>
          <w:tcPr>
            <w:tcW w:w="4973" w:type="dxa"/>
          </w:tcPr>
          <w:p w14:paraId="2FF4B0E4" w14:textId="77777777" w:rsidR="00AC3355" w:rsidRDefault="00E816C4">
            <w:pPr>
              <w:pStyle w:val="TableParagraph"/>
              <w:rPr>
                <w:b/>
                <w:sz w:val="20"/>
              </w:rPr>
            </w:pPr>
            <w:r>
              <w:rPr>
                <w:b/>
                <w:sz w:val="20"/>
              </w:rPr>
              <w:t>6.</w:t>
            </w:r>
            <w:r>
              <w:rPr>
                <w:b/>
                <w:spacing w:val="-7"/>
                <w:sz w:val="20"/>
              </w:rPr>
              <w:t xml:space="preserve"> </w:t>
            </w:r>
            <w:r>
              <w:rPr>
                <w:b/>
                <w:sz w:val="20"/>
              </w:rPr>
              <w:t>Is</w:t>
            </w:r>
            <w:r>
              <w:rPr>
                <w:b/>
                <w:spacing w:val="-4"/>
                <w:sz w:val="20"/>
              </w:rPr>
              <w:t xml:space="preserve"> </w:t>
            </w:r>
            <w:r>
              <w:rPr>
                <w:b/>
                <w:sz w:val="20"/>
              </w:rPr>
              <w:t>the</w:t>
            </w:r>
            <w:r>
              <w:rPr>
                <w:b/>
                <w:spacing w:val="-4"/>
                <w:sz w:val="20"/>
              </w:rPr>
              <w:t xml:space="preserve"> </w:t>
            </w:r>
            <w:r>
              <w:rPr>
                <w:b/>
                <w:sz w:val="20"/>
              </w:rPr>
              <w:t>literature</w:t>
            </w:r>
            <w:r>
              <w:rPr>
                <w:b/>
                <w:spacing w:val="-4"/>
                <w:sz w:val="20"/>
              </w:rPr>
              <w:t xml:space="preserve"> </w:t>
            </w:r>
            <w:r>
              <w:rPr>
                <w:b/>
                <w:sz w:val="20"/>
              </w:rPr>
              <w:t>review</w:t>
            </w:r>
            <w:r>
              <w:rPr>
                <w:b/>
                <w:spacing w:val="-6"/>
                <w:sz w:val="20"/>
              </w:rPr>
              <w:t xml:space="preserve"> </w:t>
            </w:r>
            <w:r>
              <w:rPr>
                <w:b/>
                <w:sz w:val="20"/>
              </w:rPr>
              <w:t>relevant</w:t>
            </w:r>
            <w:r>
              <w:rPr>
                <w:b/>
                <w:spacing w:val="-4"/>
                <w:sz w:val="20"/>
              </w:rPr>
              <w:t xml:space="preserve"> </w:t>
            </w:r>
            <w:r>
              <w:rPr>
                <w:b/>
                <w:sz w:val="20"/>
              </w:rPr>
              <w:t>and</w:t>
            </w:r>
            <w:r>
              <w:rPr>
                <w:b/>
                <w:spacing w:val="-4"/>
                <w:sz w:val="20"/>
              </w:rPr>
              <w:t xml:space="preserve"> </w:t>
            </w:r>
            <w:r>
              <w:rPr>
                <w:b/>
                <w:sz w:val="20"/>
              </w:rPr>
              <w:t>up</w:t>
            </w:r>
            <w:r>
              <w:rPr>
                <w:b/>
                <w:spacing w:val="-4"/>
                <w:sz w:val="20"/>
              </w:rPr>
              <w:t xml:space="preserve"> </w:t>
            </w:r>
            <w:r>
              <w:rPr>
                <w:b/>
                <w:sz w:val="20"/>
              </w:rPr>
              <w:t>to</w:t>
            </w:r>
            <w:r>
              <w:rPr>
                <w:b/>
                <w:spacing w:val="-4"/>
                <w:sz w:val="20"/>
              </w:rPr>
              <w:t xml:space="preserve"> </w:t>
            </w:r>
            <w:r>
              <w:rPr>
                <w:b/>
                <w:spacing w:val="-2"/>
                <w:sz w:val="20"/>
              </w:rPr>
              <w:t>date?</w:t>
            </w:r>
          </w:p>
          <w:p w14:paraId="5932EAB3" w14:textId="77777777" w:rsidR="00AC3355" w:rsidRDefault="00E816C4">
            <w:pPr>
              <w:pStyle w:val="TableParagraph"/>
              <w:rPr>
                <w:sz w:val="20"/>
              </w:rPr>
            </w:pPr>
            <w:r>
              <w:rPr>
                <w:color w:val="404040"/>
                <w:sz w:val="20"/>
              </w:rPr>
              <w:t>Rating</w:t>
            </w:r>
            <w:r>
              <w:rPr>
                <w:color w:val="404040"/>
                <w:spacing w:val="-7"/>
                <w:sz w:val="20"/>
              </w:rPr>
              <w:t xml:space="preserve"> </w:t>
            </w:r>
            <w:r>
              <w:rPr>
                <w:color w:val="404040"/>
                <w:spacing w:val="-2"/>
                <w:sz w:val="20"/>
              </w:rPr>
              <w:t>Scale:</w:t>
            </w:r>
          </w:p>
          <w:p w14:paraId="1162C6FF" w14:textId="77777777" w:rsidR="00AC3355" w:rsidRDefault="00E816C4">
            <w:pPr>
              <w:pStyle w:val="TableParagraph"/>
              <w:spacing w:line="230" w:lineRule="atLeast"/>
              <w:ind w:right="139"/>
              <w:rPr>
                <w:sz w:val="20"/>
              </w:rPr>
            </w:pPr>
            <w:r>
              <w:rPr>
                <w:color w:val="404040"/>
                <w:sz w:val="20"/>
              </w:rPr>
              <w:t>5</w:t>
            </w:r>
            <w:r>
              <w:rPr>
                <w:color w:val="404040"/>
                <w:spacing w:val="-4"/>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4"/>
                <w:sz w:val="20"/>
              </w:rPr>
              <w:t xml:space="preserve"> </w:t>
            </w:r>
            <w:r>
              <w:rPr>
                <w:color w:val="404040"/>
                <w:sz w:val="20"/>
              </w:rPr>
              <w:t>=</w:t>
            </w:r>
            <w:r>
              <w:rPr>
                <w:color w:val="404040"/>
                <w:spacing w:val="-4"/>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4"/>
                <w:sz w:val="20"/>
              </w:rPr>
              <w:t xml:space="preserve"> </w:t>
            </w:r>
            <w:r>
              <w:rPr>
                <w:color w:val="404040"/>
                <w:sz w:val="20"/>
              </w:rPr>
              <w:t>Satisfactory</w:t>
            </w:r>
            <w:r>
              <w:rPr>
                <w:color w:val="404040"/>
                <w:spacing w:val="-4"/>
                <w:sz w:val="20"/>
              </w:rPr>
              <w:t xml:space="preserve"> </w:t>
            </w:r>
            <w:r>
              <w:rPr>
                <w:color w:val="404040"/>
                <w:sz w:val="20"/>
              </w:rPr>
              <w:t>2</w:t>
            </w:r>
            <w:r>
              <w:rPr>
                <w:color w:val="404040"/>
                <w:spacing w:val="-4"/>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1578E2AE" w14:textId="77777777" w:rsidR="00AC3355" w:rsidRDefault="00E816C4">
            <w:pPr>
              <w:pStyle w:val="TableParagraph"/>
              <w:ind w:left="465"/>
              <w:rPr>
                <w:b/>
                <w:spacing w:val="-10"/>
                <w:sz w:val="20"/>
              </w:rPr>
            </w:pPr>
            <w:r>
              <w:rPr>
                <w:b/>
                <w:spacing w:val="-10"/>
                <w:sz w:val="20"/>
              </w:rPr>
              <w:t>3</w:t>
            </w:r>
          </w:p>
          <w:p w14:paraId="599CEFF9" w14:textId="77777777" w:rsidR="00C26097" w:rsidRDefault="00C26097" w:rsidP="00C26097">
            <w:pPr>
              <w:pStyle w:val="TableParagraph"/>
              <w:rPr>
                <w:b/>
                <w:sz w:val="20"/>
              </w:rPr>
            </w:pPr>
            <w:r>
              <w:rPr>
                <w:sz w:val="20"/>
              </w:rPr>
              <w:t>The reference needs adding more updated dates</w:t>
            </w:r>
            <w:r>
              <w:rPr>
                <w:spacing w:val="-5"/>
                <w:sz w:val="20"/>
              </w:rPr>
              <w:t xml:space="preserve"> </w:t>
            </w:r>
            <w:r>
              <w:rPr>
                <w:sz w:val="20"/>
              </w:rPr>
              <w:t>and</w:t>
            </w:r>
            <w:r>
              <w:rPr>
                <w:spacing w:val="-5"/>
                <w:sz w:val="20"/>
              </w:rPr>
              <w:t xml:space="preserve"> </w:t>
            </w:r>
            <w:r>
              <w:rPr>
                <w:sz w:val="20"/>
              </w:rPr>
              <w:t>it</w:t>
            </w:r>
            <w:r>
              <w:rPr>
                <w:spacing w:val="-5"/>
                <w:sz w:val="20"/>
              </w:rPr>
              <w:t xml:space="preserve"> </w:t>
            </w:r>
            <w:r>
              <w:rPr>
                <w:sz w:val="20"/>
              </w:rPr>
              <w:t>is</w:t>
            </w:r>
            <w:r>
              <w:rPr>
                <w:spacing w:val="-5"/>
                <w:sz w:val="20"/>
              </w:rPr>
              <w:t xml:space="preserve"> </w:t>
            </w:r>
            <w:r>
              <w:rPr>
                <w:sz w:val="20"/>
              </w:rPr>
              <w:t>very</w:t>
            </w:r>
            <w:r>
              <w:rPr>
                <w:spacing w:val="-5"/>
                <w:sz w:val="20"/>
              </w:rPr>
              <w:t xml:space="preserve"> </w:t>
            </w:r>
            <w:r>
              <w:rPr>
                <w:sz w:val="20"/>
              </w:rPr>
              <w:t>concise</w:t>
            </w:r>
            <w:r>
              <w:rPr>
                <w:spacing w:val="-5"/>
                <w:sz w:val="20"/>
              </w:rPr>
              <w:t xml:space="preserve"> </w:t>
            </w:r>
            <w:r>
              <w:rPr>
                <w:sz w:val="20"/>
              </w:rPr>
              <w:t>part,</w:t>
            </w:r>
            <w:r>
              <w:rPr>
                <w:spacing w:val="-5"/>
                <w:sz w:val="20"/>
              </w:rPr>
              <w:t xml:space="preserve"> </w:t>
            </w:r>
            <w:r>
              <w:rPr>
                <w:sz w:val="20"/>
              </w:rPr>
              <w:t>may</w:t>
            </w:r>
            <w:r>
              <w:rPr>
                <w:spacing w:val="-5"/>
                <w:sz w:val="20"/>
              </w:rPr>
              <w:t xml:space="preserve"> </w:t>
            </w:r>
            <w:r>
              <w:rPr>
                <w:sz w:val="20"/>
              </w:rPr>
              <w:t>needs more references</w:t>
            </w:r>
          </w:p>
        </w:tc>
        <w:tc>
          <w:tcPr>
            <w:tcW w:w="3797" w:type="dxa"/>
          </w:tcPr>
          <w:p w14:paraId="74AEF739" w14:textId="05D33098" w:rsidR="00AC3355" w:rsidRDefault="00D10232">
            <w:pPr>
              <w:pStyle w:val="TableParagraph"/>
              <w:ind w:left="104"/>
              <w:rPr>
                <w:sz w:val="20"/>
              </w:rPr>
            </w:pPr>
            <w:r w:rsidRPr="00D10232">
              <w:rPr>
                <w:sz w:val="20"/>
              </w:rPr>
              <w:t>Recent references have been added, and the literature review has been updated accordingly to improve relevance.</w:t>
            </w:r>
          </w:p>
        </w:tc>
      </w:tr>
      <w:tr w:rsidR="00AC3355" w14:paraId="42D4BD3A" w14:textId="77777777">
        <w:trPr>
          <w:trHeight w:val="1146"/>
        </w:trPr>
        <w:tc>
          <w:tcPr>
            <w:tcW w:w="4973" w:type="dxa"/>
          </w:tcPr>
          <w:p w14:paraId="37A7087A" w14:textId="77777777" w:rsidR="00AC3355" w:rsidRDefault="00E816C4">
            <w:pPr>
              <w:pStyle w:val="TableParagraph"/>
              <w:ind w:right="139"/>
              <w:rPr>
                <w:b/>
                <w:sz w:val="20"/>
              </w:rPr>
            </w:pPr>
            <w:r>
              <w:rPr>
                <w:b/>
                <w:sz w:val="20"/>
              </w:rPr>
              <w:t>7.</w:t>
            </w:r>
            <w:r>
              <w:rPr>
                <w:b/>
                <w:spacing w:val="-6"/>
                <w:sz w:val="20"/>
              </w:rPr>
              <w:t xml:space="preserve"> </w:t>
            </w:r>
            <w:r>
              <w:rPr>
                <w:b/>
                <w:sz w:val="20"/>
              </w:rPr>
              <w:t>Is</w:t>
            </w:r>
            <w:r>
              <w:rPr>
                <w:b/>
                <w:spacing w:val="-6"/>
                <w:sz w:val="20"/>
              </w:rPr>
              <w:t xml:space="preserve"> </w:t>
            </w:r>
            <w:r>
              <w:rPr>
                <w:b/>
                <w:sz w:val="20"/>
              </w:rPr>
              <w:t>the</w:t>
            </w:r>
            <w:r>
              <w:rPr>
                <w:b/>
                <w:spacing w:val="-6"/>
                <w:sz w:val="20"/>
              </w:rPr>
              <w:t xml:space="preserve"> </w:t>
            </w:r>
            <w:r>
              <w:rPr>
                <w:b/>
                <w:sz w:val="20"/>
              </w:rPr>
              <w:t>research</w:t>
            </w:r>
            <w:r>
              <w:rPr>
                <w:b/>
                <w:spacing w:val="-6"/>
                <w:sz w:val="20"/>
              </w:rPr>
              <w:t xml:space="preserve"> </w:t>
            </w:r>
            <w:r>
              <w:rPr>
                <w:b/>
                <w:sz w:val="20"/>
              </w:rPr>
              <w:t>methodology</w:t>
            </w:r>
            <w:r>
              <w:rPr>
                <w:b/>
                <w:spacing w:val="-6"/>
                <w:sz w:val="20"/>
              </w:rPr>
              <w:t xml:space="preserve"> </w:t>
            </w:r>
            <w:r>
              <w:rPr>
                <w:b/>
                <w:sz w:val="20"/>
              </w:rPr>
              <w:t>appropriate</w:t>
            </w:r>
            <w:r>
              <w:rPr>
                <w:b/>
                <w:spacing w:val="-6"/>
                <w:sz w:val="20"/>
              </w:rPr>
              <w:t xml:space="preserve"> </w:t>
            </w:r>
            <w:r>
              <w:rPr>
                <w:b/>
                <w:sz w:val="20"/>
              </w:rPr>
              <w:t>for</w:t>
            </w:r>
            <w:r>
              <w:rPr>
                <w:b/>
                <w:spacing w:val="-6"/>
                <w:sz w:val="20"/>
              </w:rPr>
              <w:t xml:space="preserve"> </w:t>
            </w:r>
            <w:r>
              <w:rPr>
                <w:b/>
                <w:sz w:val="20"/>
              </w:rPr>
              <w:t xml:space="preserve">the </w:t>
            </w:r>
            <w:r>
              <w:rPr>
                <w:b/>
                <w:spacing w:val="-2"/>
                <w:sz w:val="20"/>
              </w:rPr>
              <w:t>study?</w:t>
            </w:r>
          </w:p>
          <w:p w14:paraId="1DFD0D9C" w14:textId="77777777" w:rsidR="00AC3355" w:rsidRDefault="00E816C4">
            <w:pPr>
              <w:pStyle w:val="TableParagraph"/>
              <w:spacing w:before="1" w:line="228" w:lineRule="exact"/>
              <w:rPr>
                <w:sz w:val="20"/>
              </w:rPr>
            </w:pPr>
            <w:r>
              <w:rPr>
                <w:color w:val="404040"/>
                <w:sz w:val="20"/>
              </w:rPr>
              <w:t>Rating</w:t>
            </w:r>
            <w:r>
              <w:rPr>
                <w:color w:val="404040"/>
                <w:spacing w:val="-7"/>
                <w:sz w:val="20"/>
              </w:rPr>
              <w:t xml:space="preserve"> </w:t>
            </w:r>
            <w:r>
              <w:rPr>
                <w:color w:val="404040"/>
                <w:spacing w:val="-2"/>
                <w:sz w:val="20"/>
              </w:rPr>
              <w:t>Scale:</w:t>
            </w:r>
          </w:p>
          <w:p w14:paraId="0FFFD29F" w14:textId="77777777" w:rsidR="00AC3355" w:rsidRDefault="00E816C4">
            <w:pPr>
              <w:pStyle w:val="TableParagraph"/>
              <w:spacing w:line="230" w:lineRule="exact"/>
              <w:ind w:right="139"/>
              <w:rPr>
                <w:sz w:val="20"/>
              </w:rPr>
            </w:pPr>
            <w:r>
              <w:rPr>
                <w:color w:val="404040"/>
                <w:sz w:val="20"/>
              </w:rPr>
              <w:t>5</w:t>
            </w:r>
            <w:r>
              <w:rPr>
                <w:color w:val="404040"/>
                <w:spacing w:val="-4"/>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4"/>
                <w:sz w:val="20"/>
              </w:rPr>
              <w:t xml:space="preserve"> </w:t>
            </w:r>
            <w:r>
              <w:rPr>
                <w:color w:val="404040"/>
                <w:sz w:val="20"/>
              </w:rPr>
              <w:t>=</w:t>
            </w:r>
            <w:r>
              <w:rPr>
                <w:color w:val="404040"/>
                <w:spacing w:val="-4"/>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4"/>
                <w:sz w:val="20"/>
              </w:rPr>
              <w:t xml:space="preserve"> </w:t>
            </w:r>
            <w:r>
              <w:rPr>
                <w:color w:val="404040"/>
                <w:sz w:val="20"/>
              </w:rPr>
              <w:t>Satisfactory</w:t>
            </w:r>
            <w:r>
              <w:rPr>
                <w:color w:val="404040"/>
                <w:spacing w:val="-4"/>
                <w:sz w:val="20"/>
              </w:rPr>
              <w:t xml:space="preserve"> </w:t>
            </w:r>
            <w:r>
              <w:rPr>
                <w:color w:val="404040"/>
                <w:sz w:val="20"/>
              </w:rPr>
              <w:t>2</w:t>
            </w:r>
            <w:r>
              <w:rPr>
                <w:color w:val="404040"/>
                <w:spacing w:val="-4"/>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643FD309" w14:textId="77777777" w:rsidR="00AC3355" w:rsidRDefault="00E816C4">
            <w:pPr>
              <w:pStyle w:val="TableParagraph"/>
              <w:ind w:left="465"/>
              <w:rPr>
                <w:b/>
                <w:spacing w:val="-10"/>
                <w:sz w:val="20"/>
              </w:rPr>
            </w:pPr>
            <w:r>
              <w:rPr>
                <w:b/>
                <w:spacing w:val="-10"/>
                <w:sz w:val="20"/>
              </w:rPr>
              <w:t>5</w:t>
            </w:r>
          </w:p>
          <w:p w14:paraId="7F8FDFBA" w14:textId="77777777" w:rsidR="00C26097" w:rsidRDefault="00C26097">
            <w:pPr>
              <w:pStyle w:val="TableParagraph"/>
              <w:ind w:left="465"/>
              <w:rPr>
                <w:b/>
                <w:sz w:val="20"/>
              </w:rPr>
            </w:pPr>
          </w:p>
          <w:p w14:paraId="4D86CC25" w14:textId="77777777" w:rsidR="00C26097" w:rsidRDefault="00C26097" w:rsidP="00C26097">
            <w:pPr>
              <w:pStyle w:val="TableParagraph"/>
              <w:ind w:left="0"/>
              <w:rPr>
                <w:b/>
                <w:sz w:val="20"/>
              </w:rPr>
            </w:pPr>
            <w:r>
              <w:rPr>
                <w:b/>
                <w:sz w:val="20"/>
              </w:rPr>
              <w:t xml:space="preserve"> </w:t>
            </w:r>
            <w:r>
              <w:rPr>
                <w:sz w:val="20"/>
              </w:rPr>
              <w:t>Very</w:t>
            </w:r>
            <w:r>
              <w:rPr>
                <w:spacing w:val="-6"/>
                <w:sz w:val="20"/>
              </w:rPr>
              <w:t xml:space="preserve"> </w:t>
            </w:r>
            <w:r>
              <w:rPr>
                <w:sz w:val="20"/>
              </w:rPr>
              <w:t>good</w:t>
            </w:r>
            <w:r>
              <w:rPr>
                <w:spacing w:val="-6"/>
                <w:sz w:val="20"/>
              </w:rPr>
              <w:t xml:space="preserve"> </w:t>
            </w:r>
            <w:r>
              <w:rPr>
                <w:sz w:val="20"/>
              </w:rPr>
              <w:t>part</w:t>
            </w:r>
            <w:r>
              <w:rPr>
                <w:spacing w:val="-6"/>
                <w:sz w:val="20"/>
              </w:rPr>
              <w:t xml:space="preserve"> </w:t>
            </w:r>
            <w:r>
              <w:rPr>
                <w:sz w:val="20"/>
              </w:rPr>
              <w:t>clarifying</w:t>
            </w:r>
            <w:r>
              <w:rPr>
                <w:spacing w:val="-6"/>
                <w:sz w:val="20"/>
              </w:rPr>
              <w:t xml:space="preserve"> </w:t>
            </w:r>
            <w:r>
              <w:rPr>
                <w:sz w:val="20"/>
              </w:rPr>
              <w:t>all</w:t>
            </w:r>
            <w:r>
              <w:rPr>
                <w:spacing w:val="-6"/>
                <w:sz w:val="20"/>
              </w:rPr>
              <w:t xml:space="preserve"> </w:t>
            </w:r>
            <w:r>
              <w:rPr>
                <w:sz w:val="20"/>
              </w:rPr>
              <w:t>steps</w:t>
            </w:r>
            <w:r>
              <w:rPr>
                <w:spacing w:val="-6"/>
                <w:sz w:val="20"/>
              </w:rPr>
              <w:t xml:space="preserve"> </w:t>
            </w:r>
            <w:r>
              <w:rPr>
                <w:sz w:val="20"/>
              </w:rPr>
              <w:t>with images and CBCT</w:t>
            </w:r>
          </w:p>
        </w:tc>
        <w:tc>
          <w:tcPr>
            <w:tcW w:w="3797" w:type="dxa"/>
          </w:tcPr>
          <w:p w14:paraId="47527EBC" w14:textId="3DD6F8C9" w:rsidR="00AC3355" w:rsidRDefault="00D10232">
            <w:pPr>
              <w:pStyle w:val="TableParagraph"/>
              <w:ind w:left="104" w:right="199"/>
              <w:rPr>
                <w:sz w:val="20"/>
              </w:rPr>
            </w:pPr>
            <w:r w:rsidRPr="00D10232">
              <w:rPr>
                <w:sz w:val="20"/>
              </w:rPr>
              <w:t>Thank you for the positive feedback.</w:t>
            </w:r>
          </w:p>
        </w:tc>
      </w:tr>
      <w:tr w:rsidR="00D10232" w14:paraId="57DD927B" w14:textId="77777777">
        <w:trPr>
          <w:trHeight w:val="1149"/>
        </w:trPr>
        <w:tc>
          <w:tcPr>
            <w:tcW w:w="4973" w:type="dxa"/>
          </w:tcPr>
          <w:p w14:paraId="766C261F" w14:textId="77777777" w:rsidR="00D10232" w:rsidRDefault="00D10232" w:rsidP="00D10232">
            <w:pPr>
              <w:pStyle w:val="TableParagraph"/>
              <w:ind w:right="188"/>
              <w:rPr>
                <w:b/>
                <w:sz w:val="20"/>
              </w:rPr>
            </w:pPr>
            <w:r>
              <w:rPr>
                <w:b/>
                <w:sz w:val="20"/>
              </w:rPr>
              <w:t>8.</w:t>
            </w:r>
            <w:r>
              <w:rPr>
                <w:b/>
                <w:spacing w:val="-7"/>
                <w:sz w:val="20"/>
              </w:rPr>
              <w:t xml:space="preserve"> </w:t>
            </w:r>
            <w:r>
              <w:rPr>
                <w:b/>
                <w:sz w:val="20"/>
              </w:rPr>
              <w:t>Were</w:t>
            </w:r>
            <w:r>
              <w:rPr>
                <w:b/>
                <w:spacing w:val="-7"/>
                <w:sz w:val="20"/>
              </w:rPr>
              <w:t xml:space="preserve"> </w:t>
            </w:r>
            <w:r>
              <w:rPr>
                <w:b/>
                <w:sz w:val="20"/>
              </w:rPr>
              <w:t>ethical</w:t>
            </w:r>
            <w:r>
              <w:rPr>
                <w:b/>
                <w:spacing w:val="-7"/>
                <w:sz w:val="20"/>
              </w:rPr>
              <w:t xml:space="preserve"> </w:t>
            </w:r>
            <w:r>
              <w:rPr>
                <w:b/>
                <w:sz w:val="20"/>
              </w:rPr>
              <w:t>issues</w:t>
            </w:r>
            <w:r>
              <w:rPr>
                <w:b/>
                <w:spacing w:val="-7"/>
                <w:sz w:val="20"/>
              </w:rPr>
              <w:t xml:space="preserve"> </w:t>
            </w:r>
            <w:r>
              <w:rPr>
                <w:b/>
                <w:sz w:val="20"/>
              </w:rPr>
              <w:t>properly</w:t>
            </w:r>
            <w:r>
              <w:rPr>
                <w:b/>
                <w:spacing w:val="-7"/>
                <w:sz w:val="20"/>
              </w:rPr>
              <w:t xml:space="preserve"> </w:t>
            </w:r>
            <w:r>
              <w:rPr>
                <w:b/>
                <w:sz w:val="20"/>
              </w:rPr>
              <w:t>addressed</w:t>
            </w:r>
            <w:r>
              <w:rPr>
                <w:b/>
                <w:spacing w:val="-7"/>
                <w:sz w:val="20"/>
              </w:rPr>
              <w:t xml:space="preserve"> </w:t>
            </w:r>
            <w:r>
              <w:rPr>
                <w:b/>
                <w:sz w:val="20"/>
              </w:rPr>
              <w:t xml:space="preserve">(if </w:t>
            </w:r>
            <w:r>
              <w:rPr>
                <w:b/>
                <w:spacing w:val="-2"/>
                <w:sz w:val="20"/>
              </w:rPr>
              <w:t>applicable)?</w:t>
            </w:r>
          </w:p>
          <w:p w14:paraId="2DFF5B1D" w14:textId="77777777" w:rsidR="00D10232" w:rsidRDefault="00D10232" w:rsidP="00D10232">
            <w:pPr>
              <w:pStyle w:val="TableParagraph"/>
              <w:rPr>
                <w:sz w:val="20"/>
              </w:rPr>
            </w:pPr>
            <w:r>
              <w:rPr>
                <w:color w:val="404040"/>
                <w:sz w:val="20"/>
              </w:rPr>
              <w:t>Rating</w:t>
            </w:r>
            <w:r>
              <w:rPr>
                <w:color w:val="404040"/>
                <w:spacing w:val="-7"/>
                <w:sz w:val="20"/>
              </w:rPr>
              <w:t xml:space="preserve"> </w:t>
            </w:r>
            <w:r>
              <w:rPr>
                <w:color w:val="404040"/>
                <w:spacing w:val="-2"/>
                <w:sz w:val="20"/>
              </w:rPr>
              <w:t>Scale:</w:t>
            </w:r>
          </w:p>
          <w:p w14:paraId="38573815" w14:textId="77777777" w:rsidR="00D10232" w:rsidRDefault="00D10232" w:rsidP="00D10232">
            <w:pPr>
              <w:pStyle w:val="TableParagraph"/>
              <w:spacing w:line="230" w:lineRule="atLeast"/>
              <w:ind w:right="139"/>
              <w:rPr>
                <w:sz w:val="20"/>
              </w:rPr>
            </w:pPr>
            <w:r>
              <w:rPr>
                <w:color w:val="404040"/>
                <w:sz w:val="20"/>
              </w:rPr>
              <w:t>5</w:t>
            </w:r>
            <w:r>
              <w:rPr>
                <w:color w:val="404040"/>
                <w:spacing w:val="-4"/>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4"/>
                <w:sz w:val="20"/>
              </w:rPr>
              <w:t xml:space="preserve"> </w:t>
            </w:r>
            <w:r>
              <w:rPr>
                <w:color w:val="404040"/>
                <w:sz w:val="20"/>
              </w:rPr>
              <w:t>=</w:t>
            </w:r>
            <w:r>
              <w:rPr>
                <w:color w:val="404040"/>
                <w:spacing w:val="-4"/>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4"/>
                <w:sz w:val="20"/>
              </w:rPr>
              <w:t xml:space="preserve"> </w:t>
            </w:r>
            <w:r>
              <w:rPr>
                <w:color w:val="404040"/>
                <w:sz w:val="20"/>
              </w:rPr>
              <w:t>Satisfactory</w:t>
            </w:r>
            <w:r>
              <w:rPr>
                <w:color w:val="404040"/>
                <w:spacing w:val="-4"/>
                <w:sz w:val="20"/>
              </w:rPr>
              <w:t xml:space="preserve"> </w:t>
            </w:r>
            <w:r>
              <w:rPr>
                <w:color w:val="404040"/>
                <w:sz w:val="20"/>
              </w:rPr>
              <w:t>2</w:t>
            </w:r>
            <w:r>
              <w:rPr>
                <w:color w:val="404040"/>
                <w:spacing w:val="-4"/>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050F6196" w14:textId="77777777" w:rsidR="00D10232" w:rsidRDefault="00D10232" w:rsidP="00D10232">
            <w:pPr>
              <w:pStyle w:val="TableParagraph"/>
              <w:spacing w:line="228" w:lineRule="exact"/>
              <w:ind w:left="465"/>
              <w:rPr>
                <w:b/>
                <w:spacing w:val="-5"/>
                <w:sz w:val="20"/>
              </w:rPr>
            </w:pPr>
            <w:r>
              <w:rPr>
                <w:b/>
                <w:spacing w:val="-5"/>
                <w:sz w:val="20"/>
              </w:rPr>
              <w:t>N/A</w:t>
            </w:r>
          </w:p>
          <w:p w14:paraId="3A1F76CF" w14:textId="77777777" w:rsidR="00D10232" w:rsidRDefault="00D10232" w:rsidP="00D10232">
            <w:pPr>
              <w:pStyle w:val="TableParagraph"/>
              <w:spacing w:line="228" w:lineRule="exact"/>
              <w:ind w:left="465"/>
              <w:rPr>
                <w:b/>
                <w:sz w:val="20"/>
              </w:rPr>
            </w:pPr>
          </w:p>
          <w:p w14:paraId="641DA955" w14:textId="77777777" w:rsidR="00D10232" w:rsidRDefault="00D10232" w:rsidP="00D10232">
            <w:pPr>
              <w:pStyle w:val="TableParagraph"/>
              <w:spacing w:line="228" w:lineRule="exact"/>
              <w:ind w:left="465"/>
              <w:rPr>
                <w:b/>
                <w:sz w:val="20"/>
              </w:rPr>
            </w:pPr>
            <w:r>
              <w:rPr>
                <w:sz w:val="20"/>
              </w:rPr>
              <w:t>Not</w:t>
            </w:r>
            <w:r>
              <w:rPr>
                <w:spacing w:val="-4"/>
                <w:sz w:val="20"/>
              </w:rPr>
              <w:t xml:space="preserve"> </w:t>
            </w:r>
            <w:r>
              <w:rPr>
                <w:spacing w:val="-2"/>
                <w:sz w:val="20"/>
              </w:rPr>
              <w:t>mentioned!</w:t>
            </w:r>
          </w:p>
        </w:tc>
        <w:tc>
          <w:tcPr>
            <w:tcW w:w="3797" w:type="dxa"/>
          </w:tcPr>
          <w:p w14:paraId="60F5FC51" w14:textId="57F6C1A6" w:rsidR="00D10232" w:rsidRDefault="00D10232" w:rsidP="00D10232">
            <w:pPr>
              <w:pStyle w:val="TableParagraph"/>
              <w:spacing w:line="228" w:lineRule="exact"/>
              <w:ind w:left="104"/>
              <w:rPr>
                <w:sz w:val="20"/>
              </w:rPr>
            </w:pPr>
            <w:r w:rsidRPr="009350EE">
              <w:rPr>
                <w:lang w:val="en-GB"/>
              </w:rPr>
              <w:t>The patient was informed about the treatment procedure and consent was obtained – included in manuscript.</w:t>
            </w:r>
          </w:p>
        </w:tc>
      </w:tr>
      <w:tr w:rsidR="00D10232" w14:paraId="634902E2" w14:textId="77777777">
        <w:trPr>
          <w:trHeight w:val="921"/>
        </w:trPr>
        <w:tc>
          <w:tcPr>
            <w:tcW w:w="4973" w:type="dxa"/>
          </w:tcPr>
          <w:p w14:paraId="6A495777" w14:textId="77777777" w:rsidR="00D10232" w:rsidRDefault="00D10232" w:rsidP="00D10232">
            <w:pPr>
              <w:pStyle w:val="TableParagraph"/>
              <w:rPr>
                <w:b/>
                <w:sz w:val="20"/>
              </w:rPr>
            </w:pPr>
            <w:r>
              <w:rPr>
                <w:b/>
                <w:sz w:val="20"/>
              </w:rPr>
              <w:t>9.</w:t>
            </w:r>
            <w:r>
              <w:rPr>
                <w:b/>
                <w:spacing w:val="-5"/>
                <w:sz w:val="20"/>
              </w:rPr>
              <w:t xml:space="preserve"> </w:t>
            </w:r>
            <w:r>
              <w:rPr>
                <w:b/>
                <w:sz w:val="20"/>
              </w:rPr>
              <w:t>Are</w:t>
            </w:r>
            <w:r>
              <w:rPr>
                <w:b/>
                <w:spacing w:val="-5"/>
                <w:sz w:val="20"/>
              </w:rPr>
              <w:t xml:space="preserve"> </w:t>
            </w:r>
            <w:r>
              <w:rPr>
                <w:b/>
                <w:sz w:val="20"/>
              </w:rPr>
              <w:t>the</w:t>
            </w:r>
            <w:r>
              <w:rPr>
                <w:b/>
                <w:spacing w:val="-5"/>
                <w:sz w:val="20"/>
              </w:rPr>
              <w:t xml:space="preserve"> </w:t>
            </w:r>
            <w:r>
              <w:rPr>
                <w:b/>
                <w:sz w:val="20"/>
              </w:rPr>
              <w:t>results</w:t>
            </w:r>
            <w:r>
              <w:rPr>
                <w:b/>
                <w:spacing w:val="-5"/>
                <w:sz w:val="20"/>
              </w:rPr>
              <w:t xml:space="preserve"> </w:t>
            </w:r>
            <w:r>
              <w:rPr>
                <w:b/>
                <w:sz w:val="20"/>
              </w:rPr>
              <w:t>presented</w:t>
            </w:r>
            <w:r>
              <w:rPr>
                <w:b/>
                <w:spacing w:val="-5"/>
                <w:sz w:val="20"/>
              </w:rPr>
              <w:t xml:space="preserve"> </w:t>
            </w:r>
            <w:r>
              <w:rPr>
                <w:b/>
                <w:spacing w:val="-2"/>
                <w:sz w:val="20"/>
              </w:rPr>
              <w:t>clearly?</w:t>
            </w:r>
          </w:p>
          <w:p w14:paraId="1AAD67D2" w14:textId="77777777" w:rsidR="00D10232" w:rsidRDefault="00D10232" w:rsidP="00D10232">
            <w:pPr>
              <w:pStyle w:val="TableParagraph"/>
              <w:rPr>
                <w:sz w:val="20"/>
              </w:rPr>
            </w:pPr>
            <w:r>
              <w:rPr>
                <w:color w:val="404040"/>
                <w:sz w:val="20"/>
              </w:rPr>
              <w:t>Rating</w:t>
            </w:r>
            <w:r>
              <w:rPr>
                <w:color w:val="404040"/>
                <w:spacing w:val="-7"/>
                <w:sz w:val="20"/>
              </w:rPr>
              <w:t xml:space="preserve"> </w:t>
            </w:r>
            <w:r>
              <w:rPr>
                <w:color w:val="404040"/>
                <w:spacing w:val="-2"/>
                <w:sz w:val="20"/>
              </w:rPr>
              <w:t>Scale:</w:t>
            </w:r>
          </w:p>
          <w:p w14:paraId="097492DF" w14:textId="77777777" w:rsidR="00D10232" w:rsidRDefault="00D10232" w:rsidP="00D10232">
            <w:pPr>
              <w:pStyle w:val="TableParagraph"/>
              <w:spacing w:line="230" w:lineRule="atLeast"/>
              <w:ind w:right="139"/>
              <w:rPr>
                <w:sz w:val="20"/>
              </w:rPr>
            </w:pPr>
            <w:r>
              <w:rPr>
                <w:color w:val="404040"/>
                <w:sz w:val="20"/>
              </w:rPr>
              <w:t>5</w:t>
            </w:r>
            <w:r>
              <w:rPr>
                <w:color w:val="404040"/>
                <w:spacing w:val="-4"/>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4"/>
                <w:sz w:val="20"/>
              </w:rPr>
              <w:t xml:space="preserve"> </w:t>
            </w:r>
            <w:r>
              <w:rPr>
                <w:color w:val="404040"/>
                <w:sz w:val="20"/>
              </w:rPr>
              <w:t>=</w:t>
            </w:r>
            <w:r>
              <w:rPr>
                <w:color w:val="404040"/>
                <w:spacing w:val="-4"/>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4"/>
                <w:sz w:val="20"/>
              </w:rPr>
              <w:t xml:space="preserve"> </w:t>
            </w:r>
            <w:r>
              <w:rPr>
                <w:color w:val="404040"/>
                <w:sz w:val="20"/>
              </w:rPr>
              <w:t>Satisfactory</w:t>
            </w:r>
            <w:r>
              <w:rPr>
                <w:color w:val="404040"/>
                <w:spacing w:val="-4"/>
                <w:sz w:val="20"/>
              </w:rPr>
              <w:t xml:space="preserve"> </w:t>
            </w:r>
            <w:r>
              <w:rPr>
                <w:color w:val="404040"/>
                <w:sz w:val="20"/>
              </w:rPr>
              <w:t>2</w:t>
            </w:r>
            <w:r>
              <w:rPr>
                <w:color w:val="404040"/>
                <w:spacing w:val="-4"/>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58333599" w14:textId="77777777" w:rsidR="00D10232" w:rsidRDefault="00D10232" w:rsidP="00D10232">
            <w:pPr>
              <w:pStyle w:val="TableParagraph"/>
              <w:rPr>
                <w:sz w:val="20"/>
              </w:rPr>
            </w:pPr>
            <w:r>
              <w:rPr>
                <w:spacing w:val="-10"/>
                <w:sz w:val="20"/>
              </w:rPr>
              <w:t>5</w:t>
            </w:r>
          </w:p>
        </w:tc>
        <w:tc>
          <w:tcPr>
            <w:tcW w:w="3797" w:type="dxa"/>
          </w:tcPr>
          <w:p w14:paraId="3F9C1E73" w14:textId="4F3B657D" w:rsidR="00D10232" w:rsidRDefault="00D10232" w:rsidP="00D10232">
            <w:pPr>
              <w:pStyle w:val="TableParagraph"/>
              <w:ind w:left="0"/>
              <w:rPr>
                <w:sz w:val="20"/>
              </w:rPr>
            </w:pPr>
            <w:r w:rsidRPr="00D10232">
              <w:rPr>
                <w:sz w:val="20"/>
              </w:rPr>
              <w:t>Thank you for the positive feedback.</w:t>
            </w:r>
          </w:p>
        </w:tc>
      </w:tr>
      <w:tr w:rsidR="00D10232" w14:paraId="3D448B55" w14:textId="77777777">
        <w:trPr>
          <w:trHeight w:val="1146"/>
        </w:trPr>
        <w:tc>
          <w:tcPr>
            <w:tcW w:w="4973" w:type="dxa"/>
          </w:tcPr>
          <w:p w14:paraId="03008188" w14:textId="77777777" w:rsidR="00D10232" w:rsidRDefault="00D10232" w:rsidP="00D10232">
            <w:pPr>
              <w:pStyle w:val="TableParagraph"/>
              <w:ind w:right="188"/>
              <w:rPr>
                <w:b/>
                <w:sz w:val="20"/>
              </w:rPr>
            </w:pPr>
            <w:r>
              <w:rPr>
                <w:b/>
                <w:sz w:val="20"/>
              </w:rPr>
              <w:t>10.</w:t>
            </w:r>
            <w:r>
              <w:rPr>
                <w:b/>
                <w:spacing w:val="-6"/>
                <w:sz w:val="20"/>
              </w:rPr>
              <w:t xml:space="preserve"> </w:t>
            </w:r>
            <w:r>
              <w:rPr>
                <w:b/>
                <w:sz w:val="20"/>
              </w:rPr>
              <w:t>Are</w:t>
            </w:r>
            <w:r>
              <w:rPr>
                <w:b/>
                <w:spacing w:val="-6"/>
                <w:sz w:val="20"/>
              </w:rPr>
              <w:t xml:space="preserve"> </w:t>
            </w:r>
            <w:r>
              <w:rPr>
                <w:b/>
                <w:sz w:val="20"/>
              </w:rPr>
              <w:t>tables</w:t>
            </w:r>
            <w:r>
              <w:rPr>
                <w:b/>
                <w:spacing w:val="-6"/>
                <w:sz w:val="20"/>
              </w:rPr>
              <w:t xml:space="preserve"> </w:t>
            </w:r>
            <w:r>
              <w:rPr>
                <w:b/>
                <w:sz w:val="20"/>
              </w:rPr>
              <w:t>and</w:t>
            </w:r>
            <w:r>
              <w:rPr>
                <w:b/>
                <w:spacing w:val="-6"/>
                <w:sz w:val="20"/>
              </w:rPr>
              <w:t xml:space="preserve"> </w:t>
            </w:r>
            <w:r>
              <w:rPr>
                <w:b/>
                <w:sz w:val="20"/>
              </w:rPr>
              <w:t>figures</w:t>
            </w:r>
            <w:r>
              <w:rPr>
                <w:b/>
                <w:spacing w:val="-6"/>
                <w:sz w:val="20"/>
              </w:rPr>
              <w:t xml:space="preserve"> </w:t>
            </w:r>
            <w:r>
              <w:rPr>
                <w:b/>
                <w:sz w:val="20"/>
              </w:rPr>
              <w:t>clear,</w:t>
            </w:r>
            <w:r>
              <w:rPr>
                <w:b/>
                <w:spacing w:val="-6"/>
                <w:sz w:val="20"/>
              </w:rPr>
              <w:t xml:space="preserve"> </w:t>
            </w:r>
            <w:r>
              <w:rPr>
                <w:b/>
                <w:sz w:val="20"/>
              </w:rPr>
              <w:t>relevant,</w:t>
            </w:r>
            <w:r>
              <w:rPr>
                <w:b/>
                <w:spacing w:val="-6"/>
                <w:sz w:val="20"/>
              </w:rPr>
              <w:t xml:space="preserve"> </w:t>
            </w:r>
            <w:r>
              <w:rPr>
                <w:b/>
                <w:sz w:val="20"/>
              </w:rPr>
              <w:t xml:space="preserve">and </w:t>
            </w:r>
            <w:r>
              <w:rPr>
                <w:b/>
                <w:spacing w:val="-2"/>
                <w:sz w:val="20"/>
              </w:rPr>
              <w:t>necessary?</w:t>
            </w:r>
          </w:p>
          <w:p w14:paraId="4575E153" w14:textId="77777777" w:rsidR="00D10232" w:rsidRDefault="00D10232" w:rsidP="00D10232">
            <w:pPr>
              <w:pStyle w:val="TableParagraph"/>
              <w:spacing w:before="1" w:line="228" w:lineRule="exact"/>
              <w:rPr>
                <w:sz w:val="20"/>
              </w:rPr>
            </w:pPr>
            <w:r>
              <w:rPr>
                <w:color w:val="404040"/>
                <w:sz w:val="20"/>
              </w:rPr>
              <w:t>Rating</w:t>
            </w:r>
            <w:r>
              <w:rPr>
                <w:color w:val="404040"/>
                <w:spacing w:val="-7"/>
                <w:sz w:val="20"/>
              </w:rPr>
              <w:t xml:space="preserve"> </w:t>
            </w:r>
            <w:r>
              <w:rPr>
                <w:color w:val="404040"/>
                <w:spacing w:val="-2"/>
                <w:sz w:val="20"/>
              </w:rPr>
              <w:t>Scale:</w:t>
            </w:r>
          </w:p>
          <w:p w14:paraId="5651F95B" w14:textId="77777777" w:rsidR="00D10232" w:rsidRDefault="00D10232" w:rsidP="00D10232">
            <w:pPr>
              <w:pStyle w:val="TableParagraph"/>
              <w:spacing w:line="230" w:lineRule="exact"/>
              <w:ind w:right="139"/>
              <w:rPr>
                <w:sz w:val="20"/>
              </w:rPr>
            </w:pPr>
            <w:r>
              <w:rPr>
                <w:color w:val="404040"/>
                <w:sz w:val="20"/>
              </w:rPr>
              <w:t>5</w:t>
            </w:r>
            <w:r>
              <w:rPr>
                <w:color w:val="404040"/>
                <w:spacing w:val="-4"/>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4"/>
                <w:sz w:val="20"/>
              </w:rPr>
              <w:t xml:space="preserve"> </w:t>
            </w:r>
            <w:r>
              <w:rPr>
                <w:color w:val="404040"/>
                <w:sz w:val="20"/>
              </w:rPr>
              <w:t>=</w:t>
            </w:r>
            <w:r>
              <w:rPr>
                <w:color w:val="404040"/>
                <w:spacing w:val="-4"/>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4"/>
                <w:sz w:val="20"/>
              </w:rPr>
              <w:t xml:space="preserve"> </w:t>
            </w:r>
            <w:r>
              <w:rPr>
                <w:color w:val="404040"/>
                <w:sz w:val="20"/>
              </w:rPr>
              <w:t>Satisfactory</w:t>
            </w:r>
            <w:r>
              <w:rPr>
                <w:color w:val="404040"/>
                <w:spacing w:val="-4"/>
                <w:sz w:val="20"/>
              </w:rPr>
              <w:t xml:space="preserve"> </w:t>
            </w:r>
            <w:r>
              <w:rPr>
                <w:color w:val="404040"/>
                <w:sz w:val="20"/>
              </w:rPr>
              <w:t>2</w:t>
            </w:r>
            <w:r>
              <w:rPr>
                <w:color w:val="404040"/>
                <w:spacing w:val="-4"/>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21D7FE7D" w14:textId="77777777" w:rsidR="00D10232" w:rsidRDefault="00D10232" w:rsidP="00D10232">
            <w:pPr>
              <w:pStyle w:val="TableParagraph"/>
              <w:rPr>
                <w:spacing w:val="-10"/>
                <w:sz w:val="20"/>
              </w:rPr>
            </w:pPr>
            <w:r>
              <w:rPr>
                <w:spacing w:val="-10"/>
                <w:sz w:val="20"/>
              </w:rPr>
              <w:t>2</w:t>
            </w:r>
          </w:p>
          <w:p w14:paraId="764AC07F" w14:textId="77777777" w:rsidR="00D10232" w:rsidRDefault="00D10232" w:rsidP="00D10232">
            <w:pPr>
              <w:pStyle w:val="TableParagraph"/>
              <w:spacing w:line="228" w:lineRule="exact"/>
              <w:ind w:left="104"/>
              <w:rPr>
                <w:sz w:val="20"/>
              </w:rPr>
            </w:pPr>
            <w:r>
              <w:rPr>
                <w:sz w:val="20"/>
              </w:rPr>
              <w:t>Figures</w:t>
            </w:r>
            <w:r>
              <w:rPr>
                <w:spacing w:val="-6"/>
                <w:sz w:val="20"/>
              </w:rPr>
              <w:t xml:space="preserve"> </w:t>
            </w:r>
            <w:r>
              <w:rPr>
                <w:sz w:val="20"/>
              </w:rPr>
              <w:t>are</w:t>
            </w:r>
            <w:r>
              <w:rPr>
                <w:spacing w:val="-6"/>
                <w:sz w:val="20"/>
              </w:rPr>
              <w:t xml:space="preserve"> </w:t>
            </w:r>
            <w:r>
              <w:rPr>
                <w:sz w:val="20"/>
              </w:rPr>
              <w:t>perfect</w:t>
            </w:r>
            <w:r>
              <w:rPr>
                <w:spacing w:val="-5"/>
                <w:sz w:val="20"/>
              </w:rPr>
              <w:t xml:space="preserve"> </w:t>
            </w:r>
            <w:r>
              <w:rPr>
                <w:sz w:val="20"/>
              </w:rPr>
              <w:t>showing</w:t>
            </w:r>
            <w:r>
              <w:rPr>
                <w:spacing w:val="-6"/>
                <w:sz w:val="20"/>
              </w:rPr>
              <w:t xml:space="preserve"> </w:t>
            </w:r>
            <w:r>
              <w:rPr>
                <w:sz w:val="20"/>
              </w:rPr>
              <w:t>all</w:t>
            </w:r>
            <w:r>
              <w:rPr>
                <w:spacing w:val="-5"/>
                <w:sz w:val="20"/>
              </w:rPr>
              <w:t xml:space="preserve"> </w:t>
            </w:r>
            <w:r>
              <w:rPr>
                <w:spacing w:val="-2"/>
                <w:sz w:val="20"/>
              </w:rPr>
              <w:t>details.</w:t>
            </w:r>
          </w:p>
          <w:p w14:paraId="2CC7C618" w14:textId="77777777" w:rsidR="00D10232" w:rsidRDefault="00D10232" w:rsidP="00D10232">
            <w:pPr>
              <w:pStyle w:val="TableParagraph"/>
              <w:rPr>
                <w:sz w:val="20"/>
              </w:rPr>
            </w:pPr>
            <w:r>
              <w:rPr>
                <w:sz w:val="24"/>
              </w:rPr>
              <w:t>No</w:t>
            </w:r>
            <w:r>
              <w:rPr>
                <w:spacing w:val="-1"/>
                <w:sz w:val="24"/>
              </w:rPr>
              <w:t xml:space="preserve"> </w:t>
            </w:r>
            <w:r>
              <w:rPr>
                <w:sz w:val="24"/>
              </w:rPr>
              <w:t>tables</w:t>
            </w:r>
            <w:r>
              <w:rPr>
                <w:spacing w:val="-1"/>
                <w:sz w:val="24"/>
              </w:rPr>
              <w:t xml:space="preserve"> </w:t>
            </w:r>
            <w:r>
              <w:rPr>
                <w:sz w:val="24"/>
              </w:rPr>
              <w:t xml:space="preserve">for </w:t>
            </w:r>
            <w:r>
              <w:rPr>
                <w:spacing w:val="-2"/>
                <w:sz w:val="24"/>
              </w:rPr>
              <w:t>results!</w:t>
            </w:r>
          </w:p>
        </w:tc>
        <w:tc>
          <w:tcPr>
            <w:tcW w:w="3797" w:type="dxa"/>
          </w:tcPr>
          <w:p w14:paraId="0707473C" w14:textId="24A4AE0A" w:rsidR="00D10232" w:rsidRDefault="006B2ECD" w:rsidP="00D10232">
            <w:pPr>
              <w:pStyle w:val="TableParagraph"/>
              <w:spacing w:line="274" w:lineRule="exact"/>
              <w:ind w:left="104"/>
              <w:rPr>
                <w:sz w:val="24"/>
              </w:rPr>
            </w:pPr>
            <w:r w:rsidRPr="006B2ECD">
              <w:rPr>
                <w:sz w:val="24"/>
              </w:rPr>
              <w:t>A summary table presenting the clinical outcomes has been added to the manuscript to improve clarity and presentation of results. The figures have been retained as they clearly demonstrate the clinical procedure and outcomes.</w:t>
            </w:r>
          </w:p>
        </w:tc>
      </w:tr>
      <w:tr w:rsidR="00D10232" w14:paraId="4B36BED7" w14:textId="77777777">
        <w:trPr>
          <w:trHeight w:val="1149"/>
        </w:trPr>
        <w:tc>
          <w:tcPr>
            <w:tcW w:w="4973" w:type="dxa"/>
          </w:tcPr>
          <w:p w14:paraId="09A2211C" w14:textId="77777777" w:rsidR="00D10232" w:rsidRDefault="00D10232" w:rsidP="00D10232">
            <w:pPr>
              <w:pStyle w:val="TableParagraph"/>
              <w:ind w:right="139"/>
              <w:rPr>
                <w:b/>
                <w:sz w:val="20"/>
              </w:rPr>
            </w:pPr>
            <w:r>
              <w:rPr>
                <w:b/>
                <w:sz w:val="20"/>
              </w:rPr>
              <w:t>11.</w:t>
            </w:r>
            <w:r>
              <w:rPr>
                <w:b/>
                <w:spacing w:val="-6"/>
                <w:sz w:val="20"/>
              </w:rPr>
              <w:t xml:space="preserve"> </w:t>
            </w:r>
            <w:r>
              <w:rPr>
                <w:b/>
                <w:sz w:val="20"/>
              </w:rPr>
              <w:t>Does</w:t>
            </w:r>
            <w:r>
              <w:rPr>
                <w:b/>
                <w:spacing w:val="-6"/>
                <w:sz w:val="20"/>
              </w:rPr>
              <w:t xml:space="preserve"> </w:t>
            </w:r>
            <w:r>
              <w:rPr>
                <w:b/>
                <w:sz w:val="20"/>
              </w:rPr>
              <w:t>the</w:t>
            </w:r>
            <w:r>
              <w:rPr>
                <w:b/>
                <w:spacing w:val="-6"/>
                <w:sz w:val="20"/>
              </w:rPr>
              <w:t xml:space="preserve"> </w:t>
            </w:r>
            <w:r>
              <w:rPr>
                <w:b/>
                <w:sz w:val="20"/>
              </w:rPr>
              <w:t>discussion</w:t>
            </w:r>
            <w:r>
              <w:rPr>
                <w:b/>
                <w:spacing w:val="-6"/>
                <w:sz w:val="20"/>
              </w:rPr>
              <w:t xml:space="preserve"> </w:t>
            </w:r>
            <w:r>
              <w:rPr>
                <w:b/>
                <w:sz w:val="20"/>
              </w:rPr>
              <w:t>relate</w:t>
            </w:r>
            <w:r>
              <w:rPr>
                <w:b/>
                <w:spacing w:val="-6"/>
                <w:sz w:val="20"/>
              </w:rPr>
              <w:t xml:space="preserve"> </w:t>
            </w:r>
            <w:r>
              <w:rPr>
                <w:b/>
                <w:sz w:val="20"/>
              </w:rPr>
              <w:t>findings</w:t>
            </w:r>
            <w:r>
              <w:rPr>
                <w:b/>
                <w:spacing w:val="-6"/>
                <w:sz w:val="20"/>
              </w:rPr>
              <w:t xml:space="preserve"> </w:t>
            </w:r>
            <w:r>
              <w:rPr>
                <w:b/>
                <w:sz w:val="20"/>
              </w:rPr>
              <w:t>to</w:t>
            </w:r>
            <w:r>
              <w:rPr>
                <w:b/>
                <w:spacing w:val="-6"/>
                <w:sz w:val="20"/>
              </w:rPr>
              <w:t xml:space="preserve"> </w:t>
            </w:r>
            <w:r>
              <w:rPr>
                <w:b/>
                <w:sz w:val="20"/>
              </w:rPr>
              <w:t xml:space="preserve">existing </w:t>
            </w:r>
            <w:r>
              <w:rPr>
                <w:b/>
                <w:spacing w:val="-2"/>
                <w:sz w:val="20"/>
              </w:rPr>
              <w:t>literature?</w:t>
            </w:r>
          </w:p>
          <w:p w14:paraId="2BDCF1DC" w14:textId="77777777" w:rsidR="00D10232" w:rsidRDefault="00D10232" w:rsidP="00D10232">
            <w:pPr>
              <w:pStyle w:val="TableParagraph"/>
              <w:rPr>
                <w:sz w:val="20"/>
              </w:rPr>
            </w:pPr>
            <w:r>
              <w:rPr>
                <w:color w:val="404040"/>
                <w:sz w:val="20"/>
              </w:rPr>
              <w:t>Rating</w:t>
            </w:r>
            <w:r>
              <w:rPr>
                <w:color w:val="404040"/>
                <w:spacing w:val="-7"/>
                <w:sz w:val="20"/>
              </w:rPr>
              <w:t xml:space="preserve"> </w:t>
            </w:r>
            <w:r>
              <w:rPr>
                <w:color w:val="404040"/>
                <w:spacing w:val="-2"/>
                <w:sz w:val="20"/>
              </w:rPr>
              <w:t>Scale:</w:t>
            </w:r>
          </w:p>
          <w:p w14:paraId="563751B9" w14:textId="77777777" w:rsidR="00D10232" w:rsidRDefault="00D10232" w:rsidP="00D10232">
            <w:pPr>
              <w:pStyle w:val="TableParagraph"/>
              <w:spacing w:line="230" w:lineRule="atLeast"/>
              <w:ind w:right="139"/>
              <w:rPr>
                <w:sz w:val="20"/>
              </w:rPr>
            </w:pPr>
            <w:r>
              <w:rPr>
                <w:color w:val="404040"/>
                <w:sz w:val="20"/>
              </w:rPr>
              <w:t>5</w:t>
            </w:r>
            <w:r>
              <w:rPr>
                <w:color w:val="404040"/>
                <w:spacing w:val="-4"/>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4"/>
                <w:sz w:val="20"/>
              </w:rPr>
              <w:t xml:space="preserve"> </w:t>
            </w:r>
            <w:r>
              <w:rPr>
                <w:color w:val="404040"/>
                <w:sz w:val="20"/>
              </w:rPr>
              <w:t>=</w:t>
            </w:r>
            <w:r>
              <w:rPr>
                <w:color w:val="404040"/>
                <w:spacing w:val="-4"/>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4"/>
                <w:sz w:val="20"/>
              </w:rPr>
              <w:t xml:space="preserve"> </w:t>
            </w:r>
            <w:r>
              <w:rPr>
                <w:color w:val="404040"/>
                <w:sz w:val="20"/>
              </w:rPr>
              <w:t>Satisfactory</w:t>
            </w:r>
            <w:r>
              <w:rPr>
                <w:color w:val="404040"/>
                <w:spacing w:val="-4"/>
                <w:sz w:val="20"/>
              </w:rPr>
              <w:t xml:space="preserve"> </w:t>
            </w:r>
            <w:r>
              <w:rPr>
                <w:color w:val="404040"/>
                <w:sz w:val="20"/>
              </w:rPr>
              <w:t>2</w:t>
            </w:r>
            <w:r>
              <w:rPr>
                <w:color w:val="404040"/>
                <w:spacing w:val="-4"/>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23470704" w14:textId="77777777" w:rsidR="00D10232" w:rsidRDefault="00D10232" w:rsidP="00D10232">
            <w:pPr>
              <w:pStyle w:val="TableParagraph"/>
              <w:spacing w:line="228" w:lineRule="exact"/>
              <w:rPr>
                <w:spacing w:val="-10"/>
                <w:sz w:val="20"/>
              </w:rPr>
            </w:pPr>
            <w:r>
              <w:rPr>
                <w:spacing w:val="-10"/>
                <w:sz w:val="20"/>
              </w:rPr>
              <w:t>3</w:t>
            </w:r>
          </w:p>
          <w:p w14:paraId="76E4F200" w14:textId="77777777" w:rsidR="00D10232" w:rsidRDefault="00D10232" w:rsidP="00D10232">
            <w:pPr>
              <w:pStyle w:val="TableParagraph"/>
              <w:spacing w:line="228" w:lineRule="exact"/>
              <w:rPr>
                <w:sz w:val="20"/>
              </w:rPr>
            </w:pPr>
            <w:r>
              <w:rPr>
                <w:sz w:val="20"/>
              </w:rPr>
              <w:t>The</w:t>
            </w:r>
            <w:r>
              <w:rPr>
                <w:spacing w:val="-7"/>
                <w:sz w:val="20"/>
              </w:rPr>
              <w:t xml:space="preserve"> </w:t>
            </w:r>
            <w:r>
              <w:rPr>
                <w:sz w:val="20"/>
              </w:rPr>
              <w:t>discussion</w:t>
            </w:r>
            <w:r>
              <w:rPr>
                <w:spacing w:val="-7"/>
                <w:sz w:val="20"/>
              </w:rPr>
              <w:t xml:space="preserve"> </w:t>
            </w:r>
            <w:r>
              <w:rPr>
                <w:sz w:val="20"/>
              </w:rPr>
              <w:t>part</w:t>
            </w:r>
            <w:r>
              <w:rPr>
                <w:spacing w:val="-7"/>
                <w:sz w:val="20"/>
              </w:rPr>
              <w:t xml:space="preserve"> </w:t>
            </w:r>
            <w:r>
              <w:rPr>
                <w:sz w:val="20"/>
              </w:rPr>
              <w:t>may</w:t>
            </w:r>
            <w:r>
              <w:rPr>
                <w:spacing w:val="-7"/>
                <w:sz w:val="20"/>
              </w:rPr>
              <w:t xml:space="preserve"> </w:t>
            </w:r>
            <w:r>
              <w:rPr>
                <w:sz w:val="20"/>
              </w:rPr>
              <w:t>needs</w:t>
            </w:r>
            <w:r>
              <w:rPr>
                <w:spacing w:val="-7"/>
                <w:sz w:val="20"/>
              </w:rPr>
              <w:t xml:space="preserve"> </w:t>
            </w:r>
            <w:r>
              <w:rPr>
                <w:sz w:val="20"/>
              </w:rPr>
              <w:t>adding</w:t>
            </w:r>
            <w:r>
              <w:rPr>
                <w:spacing w:val="-7"/>
                <w:sz w:val="20"/>
              </w:rPr>
              <w:t xml:space="preserve"> </w:t>
            </w:r>
            <w:r>
              <w:rPr>
                <w:sz w:val="20"/>
              </w:rPr>
              <w:t>more studies with recent references.</w:t>
            </w:r>
          </w:p>
        </w:tc>
        <w:tc>
          <w:tcPr>
            <w:tcW w:w="3797" w:type="dxa"/>
          </w:tcPr>
          <w:p w14:paraId="1B4CC7FE" w14:textId="77777777" w:rsidR="006B2ECD" w:rsidRPr="006B2ECD" w:rsidRDefault="006B2ECD" w:rsidP="006B2ECD">
            <w:pPr>
              <w:pStyle w:val="TableParagraph"/>
              <w:ind w:left="104"/>
              <w:rPr>
                <w:sz w:val="20"/>
                <w:lang w:val="en-IN"/>
              </w:rPr>
            </w:pPr>
            <w:r w:rsidRPr="006B2ECD">
              <w:rPr>
                <w:sz w:val="20"/>
                <w:lang w:val="en-IN"/>
              </w:rPr>
              <w:t>The discussion section has been revised and expanded. Additional recent studies have been incorporated to better correlate the findings with existing literature.</w:t>
            </w:r>
          </w:p>
          <w:p w14:paraId="4824EA21" w14:textId="77777777" w:rsidR="00D10232" w:rsidRDefault="00D10232" w:rsidP="00D10232">
            <w:pPr>
              <w:pStyle w:val="TableParagraph"/>
              <w:ind w:left="104"/>
              <w:rPr>
                <w:sz w:val="20"/>
              </w:rPr>
            </w:pPr>
          </w:p>
        </w:tc>
      </w:tr>
      <w:tr w:rsidR="00D10232" w14:paraId="07DA62F9" w14:textId="77777777">
        <w:trPr>
          <w:trHeight w:val="921"/>
        </w:trPr>
        <w:tc>
          <w:tcPr>
            <w:tcW w:w="4973" w:type="dxa"/>
          </w:tcPr>
          <w:p w14:paraId="0E44298E" w14:textId="77777777" w:rsidR="00D10232" w:rsidRDefault="00D10232" w:rsidP="00D10232">
            <w:pPr>
              <w:pStyle w:val="TableParagraph"/>
              <w:rPr>
                <w:b/>
                <w:sz w:val="20"/>
              </w:rPr>
            </w:pPr>
            <w:r>
              <w:rPr>
                <w:b/>
                <w:sz w:val="20"/>
              </w:rPr>
              <w:t>12.</w:t>
            </w:r>
            <w:r>
              <w:rPr>
                <w:b/>
                <w:spacing w:val="-7"/>
                <w:sz w:val="20"/>
              </w:rPr>
              <w:t xml:space="preserve"> </w:t>
            </w:r>
            <w:r>
              <w:rPr>
                <w:b/>
                <w:sz w:val="20"/>
              </w:rPr>
              <w:t>Are</w:t>
            </w:r>
            <w:r>
              <w:rPr>
                <w:b/>
                <w:spacing w:val="-5"/>
                <w:sz w:val="20"/>
              </w:rPr>
              <w:t xml:space="preserve"> </w:t>
            </w:r>
            <w:r>
              <w:rPr>
                <w:b/>
                <w:sz w:val="20"/>
              </w:rPr>
              <w:t>the</w:t>
            </w:r>
            <w:r>
              <w:rPr>
                <w:b/>
                <w:spacing w:val="-5"/>
                <w:sz w:val="20"/>
              </w:rPr>
              <w:t xml:space="preserve"> </w:t>
            </w:r>
            <w:r>
              <w:rPr>
                <w:b/>
                <w:sz w:val="20"/>
              </w:rPr>
              <w:t>conclusions</w:t>
            </w:r>
            <w:r>
              <w:rPr>
                <w:b/>
                <w:spacing w:val="-5"/>
                <w:sz w:val="20"/>
              </w:rPr>
              <w:t xml:space="preserve"> </w:t>
            </w:r>
            <w:r>
              <w:rPr>
                <w:b/>
                <w:sz w:val="20"/>
              </w:rPr>
              <w:t>supported</w:t>
            </w:r>
            <w:r>
              <w:rPr>
                <w:b/>
                <w:spacing w:val="-5"/>
                <w:sz w:val="20"/>
              </w:rPr>
              <w:t xml:space="preserve"> </w:t>
            </w:r>
            <w:r>
              <w:rPr>
                <w:b/>
                <w:sz w:val="20"/>
              </w:rPr>
              <w:t>by</w:t>
            </w:r>
            <w:r>
              <w:rPr>
                <w:b/>
                <w:spacing w:val="-5"/>
                <w:sz w:val="20"/>
              </w:rPr>
              <w:t xml:space="preserve"> </w:t>
            </w:r>
            <w:r>
              <w:rPr>
                <w:b/>
                <w:sz w:val="20"/>
              </w:rPr>
              <w:t>the</w:t>
            </w:r>
            <w:r>
              <w:rPr>
                <w:b/>
                <w:spacing w:val="-5"/>
                <w:sz w:val="20"/>
              </w:rPr>
              <w:t xml:space="preserve"> </w:t>
            </w:r>
            <w:r>
              <w:rPr>
                <w:b/>
                <w:spacing w:val="-2"/>
                <w:sz w:val="20"/>
              </w:rPr>
              <w:t>data?</w:t>
            </w:r>
          </w:p>
          <w:p w14:paraId="67FAF231" w14:textId="77777777" w:rsidR="00D10232" w:rsidRDefault="00D10232" w:rsidP="00D10232">
            <w:pPr>
              <w:pStyle w:val="TableParagraph"/>
              <w:rPr>
                <w:sz w:val="20"/>
              </w:rPr>
            </w:pPr>
            <w:r>
              <w:rPr>
                <w:color w:val="404040"/>
                <w:sz w:val="20"/>
              </w:rPr>
              <w:t>Rating</w:t>
            </w:r>
            <w:r>
              <w:rPr>
                <w:color w:val="404040"/>
                <w:spacing w:val="-7"/>
                <w:sz w:val="20"/>
              </w:rPr>
              <w:t xml:space="preserve"> </w:t>
            </w:r>
            <w:r>
              <w:rPr>
                <w:color w:val="404040"/>
                <w:spacing w:val="-2"/>
                <w:sz w:val="20"/>
              </w:rPr>
              <w:t>Scale:</w:t>
            </w:r>
          </w:p>
          <w:p w14:paraId="212A3831" w14:textId="77777777" w:rsidR="00D10232" w:rsidRDefault="00D10232" w:rsidP="00D10232">
            <w:pPr>
              <w:pStyle w:val="TableParagraph"/>
              <w:spacing w:line="230" w:lineRule="atLeast"/>
              <w:ind w:right="139"/>
              <w:rPr>
                <w:sz w:val="20"/>
              </w:rPr>
            </w:pPr>
            <w:r>
              <w:rPr>
                <w:color w:val="404040"/>
                <w:sz w:val="20"/>
              </w:rPr>
              <w:t>5</w:t>
            </w:r>
            <w:r>
              <w:rPr>
                <w:color w:val="404040"/>
                <w:spacing w:val="-4"/>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4"/>
                <w:sz w:val="20"/>
              </w:rPr>
              <w:t xml:space="preserve"> </w:t>
            </w:r>
            <w:r>
              <w:rPr>
                <w:color w:val="404040"/>
                <w:sz w:val="20"/>
              </w:rPr>
              <w:t>=</w:t>
            </w:r>
            <w:r>
              <w:rPr>
                <w:color w:val="404040"/>
                <w:spacing w:val="-4"/>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4"/>
                <w:sz w:val="20"/>
              </w:rPr>
              <w:t xml:space="preserve"> </w:t>
            </w:r>
            <w:r>
              <w:rPr>
                <w:color w:val="404040"/>
                <w:sz w:val="20"/>
              </w:rPr>
              <w:t>Satisfactory</w:t>
            </w:r>
            <w:r>
              <w:rPr>
                <w:color w:val="404040"/>
                <w:spacing w:val="-4"/>
                <w:sz w:val="20"/>
              </w:rPr>
              <w:t xml:space="preserve"> </w:t>
            </w:r>
            <w:r>
              <w:rPr>
                <w:color w:val="404040"/>
                <w:sz w:val="20"/>
              </w:rPr>
              <w:t>2</w:t>
            </w:r>
            <w:r>
              <w:rPr>
                <w:color w:val="404040"/>
                <w:spacing w:val="-4"/>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6BBA62F9" w14:textId="77777777" w:rsidR="00D10232" w:rsidRDefault="00D10232" w:rsidP="00D10232">
            <w:pPr>
              <w:pStyle w:val="TableParagraph"/>
              <w:rPr>
                <w:spacing w:val="-10"/>
                <w:sz w:val="20"/>
              </w:rPr>
            </w:pPr>
            <w:r>
              <w:rPr>
                <w:spacing w:val="-10"/>
                <w:sz w:val="20"/>
              </w:rPr>
              <w:t>5</w:t>
            </w:r>
          </w:p>
          <w:p w14:paraId="6873ECFB" w14:textId="77777777" w:rsidR="00D10232" w:rsidRDefault="00D10232" w:rsidP="00D10232">
            <w:pPr>
              <w:pStyle w:val="TableParagraph"/>
              <w:ind w:left="104"/>
              <w:rPr>
                <w:sz w:val="20"/>
              </w:rPr>
            </w:pPr>
            <w:r>
              <w:rPr>
                <w:sz w:val="20"/>
              </w:rPr>
              <w:t>No</w:t>
            </w:r>
            <w:r>
              <w:rPr>
                <w:spacing w:val="-6"/>
                <w:sz w:val="20"/>
              </w:rPr>
              <w:t xml:space="preserve"> </w:t>
            </w:r>
            <w:r>
              <w:rPr>
                <w:sz w:val="20"/>
              </w:rPr>
              <w:t>references</w:t>
            </w:r>
            <w:r>
              <w:rPr>
                <w:spacing w:val="-6"/>
                <w:sz w:val="20"/>
              </w:rPr>
              <w:t xml:space="preserve"> </w:t>
            </w:r>
            <w:r>
              <w:rPr>
                <w:sz w:val="20"/>
              </w:rPr>
              <w:t>should</w:t>
            </w:r>
            <w:r>
              <w:rPr>
                <w:spacing w:val="-6"/>
                <w:sz w:val="20"/>
              </w:rPr>
              <w:t xml:space="preserve"> </w:t>
            </w:r>
            <w:r>
              <w:rPr>
                <w:sz w:val="20"/>
              </w:rPr>
              <w:t>be</w:t>
            </w:r>
            <w:r>
              <w:rPr>
                <w:spacing w:val="-6"/>
                <w:sz w:val="20"/>
              </w:rPr>
              <w:t xml:space="preserve"> </w:t>
            </w:r>
            <w:r>
              <w:rPr>
                <w:sz w:val="20"/>
              </w:rPr>
              <w:t>present</w:t>
            </w:r>
            <w:r>
              <w:rPr>
                <w:spacing w:val="-6"/>
                <w:sz w:val="20"/>
              </w:rPr>
              <w:t xml:space="preserve"> </w:t>
            </w:r>
            <w:r>
              <w:rPr>
                <w:sz w:val="20"/>
              </w:rPr>
              <w:t>in</w:t>
            </w:r>
            <w:r>
              <w:rPr>
                <w:spacing w:val="-6"/>
                <w:sz w:val="20"/>
              </w:rPr>
              <w:t xml:space="preserve"> </w:t>
            </w:r>
            <w:r>
              <w:rPr>
                <w:sz w:val="20"/>
              </w:rPr>
              <w:t>the conclusion part.</w:t>
            </w:r>
          </w:p>
          <w:p w14:paraId="42574335" w14:textId="77777777" w:rsidR="00D10232" w:rsidRDefault="00D10232" w:rsidP="00D10232">
            <w:pPr>
              <w:pStyle w:val="TableParagraph"/>
              <w:rPr>
                <w:sz w:val="20"/>
              </w:rPr>
            </w:pPr>
            <w:r>
              <w:rPr>
                <w:sz w:val="24"/>
              </w:rPr>
              <w:t>It’s</w:t>
            </w:r>
            <w:r>
              <w:rPr>
                <w:spacing w:val="-1"/>
                <w:sz w:val="24"/>
              </w:rPr>
              <w:t xml:space="preserve"> </w:t>
            </w:r>
            <w:r>
              <w:rPr>
                <w:sz w:val="24"/>
              </w:rPr>
              <w:t xml:space="preserve">your </w:t>
            </w:r>
            <w:r>
              <w:rPr>
                <w:spacing w:val="-2"/>
                <w:sz w:val="24"/>
              </w:rPr>
              <w:t>conclusion!</w:t>
            </w:r>
          </w:p>
        </w:tc>
        <w:tc>
          <w:tcPr>
            <w:tcW w:w="3797" w:type="dxa"/>
          </w:tcPr>
          <w:p w14:paraId="28BA22EB" w14:textId="7BB6D4B1" w:rsidR="00D10232" w:rsidRDefault="00D10232" w:rsidP="00D10232">
            <w:pPr>
              <w:pStyle w:val="TableParagraph"/>
              <w:spacing w:line="273" w:lineRule="exact"/>
              <w:ind w:left="104"/>
              <w:rPr>
                <w:sz w:val="24"/>
              </w:rPr>
            </w:pPr>
            <w:r w:rsidRPr="00D10232">
              <w:rPr>
                <w:sz w:val="24"/>
              </w:rPr>
              <w:t>Thank you for the positive feedback.</w:t>
            </w:r>
          </w:p>
        </w:tc>
      </w:tr>
      <w:tr w:rsidR="00D10232" w14:paraId="6634554B" w14:textId="77777777">
        <w:trPr>
          <w:trHeight w:val="916"/>
        </w:trPr>
        <w:tc>
          <w:tcPr>
            <w:tcW w:w="4973" w:type="dxa"/>
          </w:tcPr>
          <w:p w14:paraId="60139683" w14:textId="77777777" w:rsidR="00D10232" w:rsidRDefault="00D10232" w:rsidP="00D10232">
            <w:pPr>
              <w:pStyle w:val="TableParagraph"/>
              <w:rPr>
                <w:b/>
                <w:sz w:val="20"/>
              </w:rPr>
            </w:pPr>
            <w:r>
              <w:rPr>
                <w:b/>
                <w:sz w:val="20"/>
              </w:rPr>
              <w:t>13.</w:t>
            </w:r>
            <w:r>
              <w:rPr>
                <w:b/>
                <w:spacing w:val="-5"/>
                <w:sz w:val="20"/>
              </w:rPr>
              <w:t xml:space="preserve"> </w:t>
            </w:r>
            <w:r>
              <w:rPr>
                <w:b/>
                <w:sz w:val="20"/>
              </w:rPr>
              <w:t>Are</w:t>
            </w:r>
            <w:r>
              <w:rPr>
                <w:b/>
                <w:spacing w:val="-5"/>
                <w:sz w:val="20"/>
              </w:rPr>
              <w:t xml:space="preserve"> </w:t>
            </w:r>
            <w:r>
              <w:rPr>
                <w:b/>
                <w:sz w:val="20"/>
              </w:rPr>
              <w:t>the</w:t>
            </w:r>
            <w:r>
              <w:rPr>
                <w:b/>
                <w:spacing w:val="-4"/>
                <w:sz w:val="20"/>
              </w:rPr>
              <w:t xml:space="preserve"> </w:t>
            </w:r>
            <w:r>
              <w:rPr>
                <w:b/>
                <w:sz w:val="20"/>
              </w:rPr>
              <w:t>limitations</w:t>
            </w:r>
            <w:r>
              <w:rPr>
                <w:b/>
                <w:spacing w:val="-5"/>
                <w:sz w:val="20"/>
              </w:rPr>
              <w:t xml:space="preserve"> </w:t>
            </w:r>
            <w:r>
              <w:rPr>
                <w:b/>
                <w:sz w:val="20"/>
              </w:rPr>
              <w:t>of</w:t>
            </w:r>
            <w:r>
              <w:rPr>
                <w:b/>
                <w:spacing w:val="-4"/>
                <w:sz w:val="20"/>
              </w:rPr>
              <w:t xml:space="preserve"> </w:t>
            </w:r>
            <w:r>
              <w:rPr>
                <w:b/>
                <w:sz w:val="20"/>
              </w:rPr>
              <w:t>the</w:t>
            </w:r>
            <w:r>
              <w:rPr>
                <w:b/>
                <w:spacing w:val="-5"/>
                <w:sz w:val="20"/>
              </w:rPr>
              <w:t xml:space="preserve"> </w:t>
            </w:r>
            <w:r>
              <w:rPr>
                <w:b/>
                <w:sz w:val="20"/>
              </w:rPr>
              <w:t>study</w:t>
            </w:r>
            <w:r>
              <w:rPr>
                <w:b/>
                <w:spacing w:val="-4"/>
                <w:sz w:val="20"/>
              </w:rPr>
              <w:t xml:space="preserve"> </w:t>
            </w:r>
            <w:r>
              <w:rPr>
                <w:b/>
                <w:spacing w:val="-2"/>
                <w:sz w:val="20"/>
              </w:rPr>
              <w:t>discussed?</w:t>
            </w:r>
          </w:p>
          <w:p w14:paraId="6A82184C" w14:textId="77777777" w:rsidR="00D10232" w:rsidRDefault="00D10232" w:rsidP="00D10232">
            <w:pPr>
              <w:pStyle w:val="TableParagraph"/>
              <w:rPr>
                <w:sz w:val="20"/>
              </w:rPr>
            </w:pPr>
            <w:r>
              <w:rPr>
                <w:color w:val="404040"/>
                <w:sz w:val="20"/>
              </w:rPr>
              <w:t>Rating</w:t>
            </w:r>
            <w:r>
              <w:rPr>
                <w:color w:val="404040"/>
                <w:spacing w:val="-7"/>
                <w:sz w:val="20"/>
              </w:rPr>
              <w:t xml:space="preserve"> </w:t>
            </w:r>
            <w:r>
              <w:rPr>
                <w:color w:val="404040"/>
                <w:spacing w:val="-2"/>
                <w:sz w:val="20"/>
              </w:rPr>
              <w:t>Scale:</w:t>
            </w:r>
          </w:p>
          <w:p w14:paraId="1BEB0D5A" w14:textId="77777777" w:rsidR="00D10232" w:rsidRDefault="00D10232" w:rsidP="00D10232">
            <w:pPr>
              <w:pStyle w:val="TableParagraph"/>
              <w:spacing w:line="226" w:lineRule="exact"/>
              <w:ind w:right="139"/>
              <w:rPr>
                <w:sz w:val="20"/>
              </w:rPr>
            </w:pPr>
            <w:r>
              <w:rPr>
                <w:color w:val="404040"/>
                <w:sz w:val="20"/>
              </w:rPr>
              <w:t>5</w:t>
            </w:r>
            <w:r>
              <w:rPr>
                <w:color w:val="404040"/>
                <w:spacing w:val="-4"/>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4"/>
                <w:sz w:val="20"/>
              </w:rPr>
              <w:t xml:space="preserve"> </w:t>
            </w:r>
            <w:r>
              <w:rPr>
                <w:color w:val="404040"/>
                <w:sz w:val="20"/>
              </w:rPr>
              <w:t>=</w:t>
            </w:r>
            <w:r>
              <w:rPr>
                <w:color w:val="404040"/>
                <w:spacing w:val="-4"/>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4"/>
                <w:sz w:val="20"/>
              </w:rPr>
              <w:t xml:space="preserve"> </w:t>
            </w:r>
            <w:r>
              <w:rPr>
                <w:color w:val="404040"/>
                <w:sz w:val="20"/>
              </w:rPr>
              <w:t>Satisfactory</w:t>
            </w:r>
            <w:r>
              <w:rPr>
                <w:color w:val="404040"/>
                <w:spacing w:val="-4"/>
                <w:sz w:val="20"/>
              </w:rPr>
              <w:t xml:space="preserve"> </w:t>
            </w:r>
            <w:r>
              <w:rPr>
                <w:color w:val="404040"/>
                <w:sz w:val="20"/>
              </w:rPr>
              <w:t>2</w:t>
            </w:r>
            <w:r>
              <w:rPr>
                <w:color w:val="404040"/>
                <w:spacing w:val="-4"/>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236C0532" w14:textId="77777777" w:rsidR="00D10232" w:rsidRDefault="00D10232" w:rsidP="00D10232">
            <w:pPr>
              <w:pStyle w:val="TableParagraph"/>
              <w:rPr>
                <w:spacing w:val="-5"/>
                <w:sz w:val="20"/>
              </w:rPr>
            </w:pPr>
            <w:r>
              <w:rPr>
                <w:spacing w:val="-5"/>
                <w:sz w:val="20"/>
              </w:rPr>
              <w:t>N/A</w:t>
            </w:r>
          </w:p>
          <w:p w14:paraId="02101E4B" w14:textId="77777777" w:rsidR="00D10232" w:rsidRDefault="00D10232" w:rsidP="00D10232">
            <w:pPr>
              <w:pStyle w:val="TableParagraph"/>
              <w:rPr>
                <w:sz w:val="20"/>
              </w:rPr>
            </w:pPr>
            <w:r>
              <w:rPr>
                <w:sz w:val="20"/>
              </w:rPr>
              <w:t xml:space="preserve">No limitations were mentioned! </w:t>
            </w:r>
            <w:r>
              <w:rPr>
                <w:sz w:val="24"/>
              </w:rPr>
              <w:t>They</w:t>
            </w:r>
            <w:r>
              <w:rPr>
                <w:spacing w:val="-9"/>
                <w:sz w:val="24"/>
              </w:rPr>
              <w:t xml:space="preserve"> </w:t>
            </w:r>
            <w:r>
              <w:rPr>
                <w:sz w:val="24"/>
              </w:rPr>
              <w:t>should</w:t>
            </w:r>
            <w:r>
              <w:rPr>
                <w:spacing w:val="-9"/>
                <w:sz w:val="24"/>
              </w:rPr>
              <w:t xml:space="preserve"> </w:t>
            </w:r>
            <w:r>
              <w:rPr>
                <w:sz w:val="24"/>
              </w:rPr>
              <w:t>be</w:t>
            </w:r>
            <w:r>
              <w:rPr>
                <w:spacing w:val="-10"/>
                <w:sz w:val="24"/>
              </w:rPr>
              <w:t xml:space="preserve"> </w:t>
            </w:r>
            <w:r>
              <w:rPr>
                <w:sz w:val="24"/>
              </w:rPr>
              <w:t>added</w:t>
            </w:r>
            <w:r>
              <w:rPr>
                <w:spacing w:val="-9"/>
                <w:sz w:val="24"/>
              </w:rPr>
              <w:t xml:space="preserve"> </w:t>
            </w:r>
            <w:r>
              <w:rPr>
                <w:sz w:val="24"/>
              </w:rPr>
              <w:t xml:space="preserve">with </w:t>
            </w:r>
            <w:r>
              <w:rPr>
                <w:spacing w:val="-2"/>
                <w:sz w:val="24"/>
              </w:rPr>
              <w:t>recommendations.</w:t>
            </w:r>
          </w:p>
        </w:tc>
        <w:tc>
          <w:tcPr>
            <w:tcW w:w="3797" w:type="dxa"/>
          </w:tcPr>
          <w:p w14:paraId="3F66CF87" w14:textId="608CF645" w:rsidR="00D10232" w:rsidRDefault="006B2ECD" w:rsidP="00D10232">
            <w:pPr>
              <w:pStyle w:val="TableParagraph"/>
              <w:spacing w:before="2" w:line="237" w:lineRule="auto"/>
              <w:ind w:left="104" w:right="1080"/>
              <w:jc w:val="both"/>
              <w:rPr>
                <w:sz w:val="24"/>
              </w:rPr>
            </w:pPr>
            <w:r w:rsidRPr="006B2ECD">
              <w:rPr>
                <w:sz w:val="24"/>
              </w:rPr>
              <w:t>A limitations section has been added to the manuscript along with recommendations for future research as suggested.</w:t>
            </w:r>
          </w:p>
        </w:tc>
      </w:tr>
      <w:tr w:rsidR="006B2ECD" w14:paraId="30066E38" w14:textId="77777777">
        <w:trPr>
          <w:trHeight w:val="1382"/>
        </w:trPr>
        <w:tc>
          <w:tcPr>
            <w:tcW w:w="4973" w:type="dxa"/>
          </w:tcPr>
          <w:p w14:paraId="00B91AA2" w14:textId="77777777" w:rsidR="006B2ECD" w:rsidRDefault="006B2ECD" w:rsidP="006B2ECD">
            <w:pPr>
              <w:pStyle w:val="TableParagraph"/>
              <w:ind w:right="139"/>
              <w:rPr>
                <w:b/>
                <w:sz w:val="20"/>
              </w:rPr>
            </w:pPr>
            <w:r>
              <w:rPr>
                <w:b/>
                <w:sz w:val="20"/>
              </w:rPr>
              <w:t>14.</w:t>
            </w:r>
            <w:r>
              <w:rPr>
                <w:b/>
                <w:spacing w:val="-6"/>
                <w:sz w:val="20"/>
              </w:rPr>
              <w:t xml:space="preserve"> </w:t>
            </w:r>
            <w:r>
              <w:rPr>
                <w:b/>
                <w:sz w:val="20"/>
              </w:rPr>
              <w:t>Are</w:t>
            </w:r>
            <w:r>
              <w:rPr>
                <w:b/>
                <w:spacing w:val="-6"/>
                <w:sz w:val="20"/>
              </w:rPr>
              <w:t xml:space="preserve"> </w:t>
            </w:r>
            <w:r>
              <w:rPr>
                <w:b/>
                <w:sz w:val="20"/>
              </w:rPr>
              <w:t>the</w:t>
            </w:r>
            <w:r>
              <w:rPr>
                <w:b/>
                <w:spacing w:val="-6"/>
                <w:sz w:val="20"/>
              </w:rPr>
              <w:t xml:space="preserve"> </w:t>
            </w:r>
            <w:r>
              <w:rPr>
                <w:b/>
                <w:sz w:val="20"/>
              </w:rPr>
              <w:t>references</w:t>
            </w:r>
            <w:r>
              <w:rPr>
                <w:b/>
                <w:spacing w:val="-6"/>
                <w:sz w:val="20"/>
              </w:rPr>
              <w:t xml:space="preserve"> </w:t>
            </w:r>
            <w:r>
              <w:rPr>
                <w:b/>
                <w:sz w:val="20"/>
              </w:rPr>
              <w:t>relevant</w:t>
            </w:r>
            <w:r>
              <w:rPr>
                <w:b/>
                <w:spacing w:val="-6"/>
                <w:sz w:val="20"/>
              </w:rPr>
              <w:t xml:space="preserve"> </w:t>
            </w:r>
            <w:r>
              <w:rPr>
                <w:b/>
                <w:sz w:val="20"/>
              </w:rPr>
              <w:t>and</w:t>
            </w:r>
            <w:r>
              <w:rPr>
                <w:b/>
                <w:spacing w:val="-6"/>
                <w:sz w:val="20"/>
              </w:rPr>
              <w:t xml:space="preserve"> </w:t>
            </w:r>
            <w:r>
              <w:rPr>
                <w:b/>
                <w:sz w:val="20"/>
              </w:rPr>
              <w:t>sufficient</w:t>
            </w:r>
            <w:r>
              <w:rPr>
                <w:b/>
                <w:spacing w:val="-6"/>
                <w:sz w:val="20"/>
              </w:rPr>
              <w:t xml:space="preserve"> </w:t>
            </w:r>
            <w:r>
              <w:rPr>
                <w:b/>
                <w:sz w:val="20"/>
              </w:rPr>
              <w:t xml:space="preserve">(in </w:t>
            </w:r>
            <w:r>
              <w:rPr>
                <w:b/>
                <w:spacing w:val="-2"/>
                <w:sz w:val="20"/>
              </w:rPr>
              <w:t>number)?</w:t>
            </w:r>
          </w:p>
          <w:p w14:paraId="583F5A0B" w14:textId="77777777" w:rsidR="006B2ECD" w:rsidRDefault="006B2ECD" w:rsidP="006B2ECD">
            <w:pPr>
              <w:pStyle w:val="TableParagraph"/>
              <w:spacing w:before="1"/>
              <w:rPr>
                <w:sz w:val="20"/>
              </w:rPr>
            </w:pPr>
            <w:r>
              <w:rPr>
                <w:color w:val="404040"/>
                <w:sz w:val="20"/>
              </w:rPr>
              <w:t>Rating</w:t>
            </w:r>
            <w:r>
              <w:rPr>
                <w:color w:val="404040"/>
                <w:spacing w:val="-7"/>
                <w:sz w:val="20"/>
              </w:rPr>
              <w:t xml:space="preserve"> </w:t>
            </w:r>
            <w:r>
              <w:rPr>
                <w:color w:val="404040"/>
                <w:spacing w:val="-2"/>
                <w:sz w:val="20"/>
              </w:rPr>
              <w:t>Scale:</w:t>
            </w:r>
          </w:p>
          <w:p w14:paraId="116E43BF" w14:textId="77777777" w:rsidR="006B2ECD" w:rsidRDefault="006B2ECD" w:rsidP="006B2ECD">
            <w:pPr>
              <w:pStyle w:val="TableParagraph"/>
              <w:ind w:right="139"/>
              <w:rPr>
                <w:sz w:val="20"/>
              </w:rPr>
            </w:pPr>
            <w:r>
              <w:rPr>
                <w:color w:val="404040"/>
                <w:sz w:val="20"/>
              </w:rPr>
              <w:t>5</w:t>
            </w:r>
            <w:r>
              <w:rPr>
                <w:color w:val="404040"/>
                <w:spacing w:val="-4"/>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4"/>
                <w:sz w:val="20"/>
              </w:rPr>
              <w:t xml:space="preserve"> </w:t>
            </w:r>
            <w:r>
              <w:rPr>
                <w:color w:val="404040"/>
                <w:sz w:val="20"/>
              </w:rPr>
              <w:t>=</w:t>
            </w:r>
            <w:r>
              <w:rPr>
                <w:color w:val="404040"/>
                <w:spacing w:val="-4"/>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4"/>
                <w:sz w:val="20"/>
              </w:rPr>
              <w:t xml:space="preserve"> </w:t>
            </w:r>
            <w:r>
              <w:rPr>
                <w:color w:val="404040"/>
                <w:sz w:val="20"/>
              </w:rPr>
              <w:t>Satisfactory</w:t>
            </w:r>
            <w:r>
              <w:rPr>
                <w:color w:val="404040"/>
                <w:spacing w:val="-4"/>
                <w:sz w:val="20"/>
              </w:rPr>
              <w:t xml:space="preserve"> </w:t>
            </w:r>
            <w:r>
              <w:rPr>
                <w:color w:val="404040"/>
                <w:sz w:val="20"/>
              </w:rPr>
              <w:t>2</w:t>
            </w:r>
            <w:r>
              <w:rPr>
                <w:color w:val="404040"/>
                <w:spacing w:val="-4"/>
                <w:sz w:val="20"/>
              </w:rPr>
              <w:t xml:space="preserve"> </w:t>
            </w:r>
            <w:r>
              <w:rPr>
                <w:color w:val="404040"/>
                <w:sz w:val="20"/>
              </w:rPr>
              <w:t>=</w:t>
            </w:r>
            <w:r>
              <w:rPr>
                <w:color w:val="404040"/>
                <w:spacing w:val="-4"/>
                <w:sz w:val="20"/>
              </w:rPr>
              <w:t xml:space="preserve"> </w:t>
            </w:r>
            <w:r>
              <w:rPr>
                <w:color w:val="404040"/>
                <w:sz w:val="20"/>
              </w:rPr>
              <w:t>Needs Improvement 1 = Poor</w:t>
            </w:r>
          </w:p>
          <w:p w14:paraId="4E29BCF8" w14:textId="77777777" w:rsidR="006B2ECD" w:rsidRDefault="006B2ECD" w:rsidP="006B2ECD">
            <w:pPr>
              <w:pStyle w:val="TableParagraph"/>
              <w:spacing w:before="1" w:line="210" w:lineRule="exact"/>
              <w:rPr>
                <w:sz w:val="20"/>
              </w:rPr>
            </w:pPr>
            <w:r>
              <w:rPr>
                <w:color w:val="404040"/>
                <w:sz w:val="20"/>
              </w:rPr>
              <w:t>N/A</w:t>
            </w:r>
            <w:r>
              <w:rPr>
                <w:color w:val="404040"/>
                <w:spacing w:val="-4"/>
                <w:sz w:val="20"/>
              </w:rPr>
              <w:t xml:space="preserve"> </w:t>
            </w:r>
            <w:r>
              <w:rPr>
                <w:color w:val="404040"/>
                <w:sz w:val="20"/>
              </w:rPr>
              <w:t>=</w:t>
            </w:r>
            <w:r>
              <w:rPr>
                <w:color w:val="404040"/>
                <w:spacing w:val="-3"/>
                <w:sz w:val="20"/>
              </w:rPr>
              <w:t xml:space="preserve"> </w:t>
            </w:r>
            <w:r>
              <w:rPr>
                <w:color w:val="404040"/>
                <w:sz w:val="20"/>
              </w:rPr>
              <w:t>Not</w:t>
            </w:r>
            <w:r>
              <w:rPr>
                <w:color w:val="404040"/>
                <w:spacing w:val="-3"/>
                <w:sz w:val="20"/>
              </w:rPr>
              <w:t xml:space="preserve"> </w:t>
            </w:r>
            <w:r>
              <w:rPr>
                <w:color w:val="404040"/>
                <w:spacing w:val="-2"/>
                <w:sz w:val="20"/>
              </w:rPr>
              <w:t>Applicable</w:t>
            </w:r>
          </w:p>
        </w:tc>
        <w:tc>
          <w:tcPr>
            <w:tcW w:w="5122" w:type="dxa"/>
          </w:tcPr>
          <w:p w14:paraId="324353FB" w14:textId="77777777" w:rsidR="006B2ECD" w:rsidRDefault="006B2ECD" w:rsidP="006B2ECD">
            <w:pPr>
              <w:pStyle w:val="TableParagraph"/>
              <w:rPr>
                <w:spacing w:val="-10"/>
                <w:sz w:val="20"/>
              </w:rPr>
            </w:pPr>
            <w:r>
              <w:rPr>
                <w:spacing w:val="-10"/>
                <w:sz w:val="20"/>
              </w:rPr>
              <w:t>1</w:t>
            </w:r>
          </w:p>
          <w:p w14:paraId="5BF98E83" w14:textId="77777777" w:rsidR="006B2ECD" w:rsidRDefault="006B2ECD" w:rsidP="006B2ECD">
            <w:pPr>
              <w:pStyle w:val="TableParagraph"/>
              <w:rPr>
                <w:sz w:val="20"/>
              </w:rPr>
            </w:pPr>
            <w:r>
              <w:rPr>
                <w:sz w:val="20"/>
              </w:rPr>
              <w:t>Needs</w:t>
            </w:r>
            <w:r>
              <w:rPr>
                <w:spacing w:val="-6"/>
                <w:sz w:val="20"/>
              </w:rPr>
              <w:t xml:space="preserve"> </w:t>
            </w:r>
            <w:r>
              <w:rPr>
                <w:sz w:val="20"/>
              </w:rPr>
              <w:t>more</w:t>
            </w:r>
            <w:r>
              <w:rPr>
                <w:spacing w:val="-6"/>
                <w:sz w:val="20"/>
              </w:rPr>
              <w:t xml:space="preserve"> </w:t>
            </w:r>
            <w:r>
              <w:rPr>
                <w:sz w:val="20"/>
              </w:rPr>
              <w:t>references</w:t>
            </w:r>
            <w:r>
              <w:rPr>
                <w:spacing w:val="-6"/>
                <w:sz w:val="20"/>
              </w:rPr>
              <w:t xml:space="preserve"> </w:t>
            </w:r>
            <w:r>
              <w:rPr>
                <w:sz w:val="20"/>
              </w:rPr>
              <w:t>and</w:t>
            </w:r>
            <w:r>
              <w:rPr>
                <w:spacing w:val="-6"/>
                <w:sz w:val="20"/>
              </w:rPr>
              <w:t xml:space="preserve"> </w:t>
            </w:r>
            <w:r>
              <w:rPr>
                <w:sz w:val="20"/>
              </w:rPr>
              <w:t>updated</w:t>
            </w:r>
            <w:r>
              <w:rPr>
                <w:spacing w:val="-6"/>
                <w:sz w:val="20"/>
              </w:rPr>
              <w:t xml:space="preserve"> </w:t>
            </w:r>
            <w:r>
              <w:rPr>
                <w:sz w:val="20"/>
              </w:rPr>
              <w:t>up</w:t>
            </w:r>
            <w:r>
              <w:rPr>
                <w:spacing w:val="-6"/>
                <w:sz w:val="20"/>
              </w:rPr>
              <w:t xml:space="preserve"> </w:t>
            </w:r>
            <w:r>
              <w:rPr>
                <w:sz w:val="20"/>
              </w:rPr>
              <w:t xml:space="preserve">to </w:t>
            </w:r>
            <w:r>
              <w:rPr>
                <w:spacing w:val="-4"/>
                <w:sz w:val="20"/>
              </w:rPr>
              <w:t>2026</w:t>
            </w:r>
          </w:p>
        </w:tc>
        <w:tc>
          <w:tcPr>
            <w:tcW w:w="3797" w:type="dxa"/>
          </w:tcPr>
          <w:p w14:paraId="0FDD18A0" w14:textId="41C36985" w:rsidR="006B2ECD" w:rsidRDefault="006B2ECD" w:rsidP="006B2ECD">
            <w:pPr>
              <w:pStyle w:val="TableParagraph"/>
              <w:ind w:left="104" w:right="199"/>
              <w:rPr>
                <w:sz w:val="20"/>
              </w:rPr>
            </w:pPr>
            <w:r w:rsidRPr="00D10232">
              <w:rPr>
                <w:sz w:val="20"/>
              </w:rPr>
              <w:t>Recent references have been added, and the literature review has been updated accordingly to improve relevance.</w:t>
            </w:r>
          </w:p>
        </w:tc>
      </w:tr>
      <w:tr w:rsidR="006B2ECD" w14:paraId="675FE571" w14:textId="77777777">
        <w:trPr>
          <w:trHeight w:val="1382"/>
        </w:trPr>
        <w:tc>
          <w:tcPr>
            <w:tcW w:w="4973" w:type="dxa"/>
          </w:tcPr>
          <w:p w14:paraId="01BF27C0" w14:textId="77777777" w:rsidR="006B2ECD" w:rsidRDefault="006B2ECD" w:rsidP="006B2ECD">
            <w:pPr>
              <w:pStyle w:val="TableParagraph"/>
              <w:ind w:right="139"/>
              <w:rPr>
                <w:b/>
                <w:sz w:val="20"/>
              </w:rPr>
            </w:pPr>
            <w:r>
              <w:rPr>
                <w:b/>
                <w:sz w:val="20"/>
              </w:rPr>
              <w:t>15.</w:t>
            </w:r>
            <w:r>
              <w:rPr>
                <w:b/>
                <w:spacing w:val="-6"/>
                <w:sz w:val="20"/>
              </w:rPr>
              <w:t xml:space="preserve"> </w:t>
            </w:r>
            <w:r>
              <w:rPr>
                <w:b/>
                <w:sz w:val="20"/>
              </w:rPr>
              <w:t>Is</w:t>
            </w:r>
            <w:r>
              <w:rPr>
                <w:b/>
                <w:spacing w:val="-6"/>
                <w:sz w:val="20"/>
              </w:rPr>
              <w:t xml:space="preserve"> </w:t>
            </w:r>
            <w:r>
              <w:rPr>
                <w:b/>
                <w:sz w:val="20"/>
              </w:rPr>
              <w:t>the</w:t>
            </w:r>
            <w:r>
              <w:rPr>
                <w:b/>
                <w:spacing w:val="-6"/>
                <w:sz w:val="20"/>
              </w:rPr>
              <w:t xml:space="preserve"> </w:t>
            </w:r>
            <w:r>
              <w:rPr>
                <w:b/>
                <w:sz w:val="20"/>
              </w:rPr>
              <w:t>manuscript</w:t>
            </w:r>
            <w:r>
              <w:rPr>
                <w:b/>
                <w:spacing w:val="-6"/>
                <w:sz w:val="20"/>
              </w:rPr>
              <w:t xml:space="preserve"> </w:t>
            </w:r>
            <w:r>
              <w:rPr>
                <w:b/>
                <w:sz w:val="20"/>
              </w:rPr>
              <w:t>written</w:t>
            </w:r>
            <w:r>
              <w:rPr>
                <w:b/>
                <w:spacing w:val="-6"/>
                <w:sz w:val="20"/>
              </w:rPr>
              <w:t xml:space="preserve"> </w:t>
            </w:r>
            <w:r>
              <w:rPr>
                <w:b/>
                <w:sz w:val="20"/>
              </w:rPr>
              <w:t>in</w:t>
            </w:r>
            <w:r>
              <w:rPr>
                <w:b/>
                <w:spacing w:val="-6"/>
                <w:sz w:val="20"/>
              </w:rPr>
              <w:t xml:space="preserve"> </w:t>
            </w:r>
            <w:r>
              <w:rPr>
                <w:b/>
                <w:sz w:val="20"/>
              </w:rPr>
              <w:t>clear</w:t>
            </w:r>
            <w:r>
              <w:rPr>
                <w:b/>
                <w:spacing w:val="-6"/>
                <w:sz w:val="20"/>
              </w:rPr>
              <w:t xml:space="preserve"> </w:t>
            </w:r>
            <w:r>
              <w:rPr>
                <w:b/>
                <w:sz w:val="20"/>
              </w:rPr>
              <w:t>and understandable language?</w:t>
            </w:r>
          </w:p>
          <w:p w14:paraId="1D649637" w14:textId="77777777" w:rsidR="006B2ECD" w:rsidRDefault="006B2ECD" w:rsidP="006B2ECD">
            <w:pPr>
              <w:pStyle w:val="TableParagraph"/>
              <w:spacing w:before="1"/>
              <w:rPr>
                <w:sz w:val="20"/>
              </w:rPr>
            </w:pPr>
            <w:r>
              <w:rPr>
                <w:color w:val="404040"/>
                <w:sz w:val="20"/>
              </w:rPr>
              <w:t>Rating</w:t>
            </w:r>
            <w:r>
              <w:rPr>
                <w:color w:val="404040"/>
                <w:spacing w:val="-7"/>
                <w:sz w:val="20"/>
              </w:rPr>
              <w:t xml:space="preserve"> </w:t>
            </w:r>
            <w:r>
              <w:rPr>
                <w:color w:val="404040"/>
                <w:spacing w:val="-2"/>
                <w:sz w:val="20"/>
              </w:rPr>
              <w:t>Scale:</w:t>
            </w:r>
          </w:p>
          <w:p w14:paraId="36E38EEE" w14:textId="77777777" w:rsidR="006B2ECD" w:rsidRDefault="006B2ECD" w:rsidP="006B2ECD">
            <w:pPr>
              <w:pStyle w:val="TableParagraph"/>
              <w:ind w:right="139"/>
              <w:rPr>
                <w:sz w:val="20"/>
              </w:rPr>
            </w:pPr>
            <w:r>
              <w:rPr>
                <w:color w:val="404040"/>
                <w:sz w:val="20"/>
              </w:rPr>
              <w:t>5</w:t>
            </w:r>
            <w:r>
              <w:rPr>
                <w:color w:val="404040"/>
                <w:spacing w:val="-4"/>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4"/>
                <w:sz w:val="20"/>
              </w:rPr>
              <w:t xml:space="preserve"> </w:t>
            </w:r>
            <w:r>
              <w:rPr>
                <w:color w:val="404040"/>
                <w:sz w:val="20"/>
              </w:rPr>
              <w:t>=</w:t>
            </w:r>
            <w:r>
              <w:rPr>
                <w:color w:val="404040"/>
                <w:spacing w:val="-4"/>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4"/>
                <w:sz w:val="20"/>
              </w:rPr>
              <w:t xml:space="preserve"> </w:t>
            </w:r>
            <w:r>
              <w:rPr>
                <w:color w:val="404040"/>
                <w:sz w:val="20"/>
              </w:rPr>
              <w:t>Satisfactory</w:t>
            </w:r>
            <w:r>
              <w:rPr>
                <w:color w:val="404040"/>
                <w:spacing w:val="-4"/>
                <w:sz w:val="20"/>
              </w:rPr>
              <w:t xml:space="preserve"> </w:t>
            </w:r>
            <w:r>
              <w:rPr>
                <w:color w:val="404040"/>
                <w:sz w:val="20"/>
              </w:rPr>
              <w:t>2</w:t>
            </w:r>
            <w:r>
              <w:rPr>
                <w:color w:val="404040"/>
                <w:spacing w:val="-4"/>
                <w:sz w:val="20"/>
              </w:rPr>
              <w:t xml:space="preserve"> </w:t>
            </w:r>
            <w:r>
              <w:rPr>
                <w:color w:val="404040"/>
                <w:sz w:val="20"/>
              </w:rPr>
              <w:t>=</w:t>
            </w:r>
            <w:r>
              <w:rPr>
                <w:color w:val="404040"/>
                <w:spacing w:val="-4"/>
                <w:sz w:val="20"/>
              </w:rPr>
              <w:t xml:space="preserve"> </w:t>
            </w:r>
            <w:r>
              <w:rPr>
                <w:color w:val="404040"/>
                <w:sz w:val="20"/>
              </w:rPr>
              <w:t>Needs Improvement 1 = Poor</w:t>
            </w:r>
          </w:p>
          <w:p w14:paraId="52EF0DDC" w14:textId="77777777" w:rsidR="006B2ECD" w:rsidRDefault="006B2ECD" w:rsidP="006B2ECD">
            <w:pPr>
              <w:pStyle w:val="TableParagraph"/>
              <w:spacing w:before="1" w:line="210" w:lineRule="exact"/>
              <w:rPr>
                <w:sz w:val="20"/>
              </w:rPr>
            </w:pPr>
            <w:r>
              <w:rPr>
                <w:color w:val="404040"/>
                <w:sz w:val="20"/>
              </w:rPr>
              <w:t>N/A</w:t>
            </w:r>
            <w:r>
              <w:rPr>
                <w:color w:val="404040"/>
                <w:spacing w:val="-4"/>
                <w:sz w:val="20"/>
              </w:rPr>
              <w:t xml:space="preserve"> </w:t>
            </w:r>
            <w:r>
              <w:rPr>
                <w:color w:val="404040"/>
                <w:sz w:val="20"/>
              </w:rPr>
              <w:t>=</w:t>
            </w:r>
            <w:r>
              <w:rPr>
                <w:color w:val="404040"/>
                <w:spacing w:val="-3"/>
                <w:sz w:val="20"/>
              </w:rPr>
              <w:t xml:space="preserve"> </w:t>
            </w:r>
            <w:r>
              <w:rPr>
                <w:color w:val="404040"/>
                <w:sz w:val="20"/>
              </w:rPr>
              <w:t>Not</w:t>
            </w:r>
            <w:r>
              <w:rPr>
                <w:color w:val="404040"/>
                <w:spacing w:val="-3"/>
                <w:sz w:val="20"/>
              </w:rPr>
              <w:t xml:space="preserve"> </w:t>
            </w:r>
            <w:r>
              <w:rPr>
                <w:color w:val="404040"/>
                <w:spacing w:val="-2"/>
                <w:sz w:val="20"/>
              </w:rPr>
              <w:t>Applicable</w:t>
            </w:r>
          </w:p>
        </w:tc>
        <w:tc>
          <w:tcPr>
            <w:tcW w:w="5122" w:type="dxa"/>
          </w:tcPr>
          <w:p w14:paraId="37F3A31D" w14:textId="77777777" w:rsidR="006B2ECD" w:rsidRDefault="006B2ECD" w:rsidP="006B2ECD">
            <w:pPr>
              <w:pStyle w:val="TableParagraph"/>
              <w:rPr>
                <w:sz w:val="20"/>
              </w:rPr>
            </w:pPr>
            <w:r>
              <w:rPr>
                <w:spacing w:val="-10"/>
                <w:sz w:val="20"/>
              </w:rPr>
              <w:t>4</w:t>
            </w:r>
          </w:p>
        </w:tc>
        <w:tc>
          <w:tcPr>
            <w:tcW w:w="3797" w:type="dxa"/>
          </w:tcPr>
          <w:p w14:paraId="18C5627C" w14:textId="1E7BF3AE" w:rsidR="006B2ECD" w:rsidRDefault="006B2ECD" w:rsidP="006B2ECD">
            <w:pPr>
              <w:pStyle w:val="TableParagraph"/>
              <w:ind w:left="0"/>
              <w:rPr>
                <w:sz w:val="20"/>
              </w:rPr>
            </w:pPr>
            <w:r w:rsidRPr="00D10232">
              <w:rPr>
                <w:sz w:val="20"/>
              </w:rPr>
              <w:t>Thank you for the positive feedback.</w:t>
            </w:r>
          </w:p>
        </w:tc>
      </w:tr>
    </w:tbl>
    <w:p w14:paraId="64F21B4E" w14:textId="77777777" w:rsidR="00AC3355" w:rsidRDefault="00AC3355">
      <w:pPr>
        <w:rPr>
          <w:b/>
          <w:sz w:val="20"/>
        </w:rPr>
      </w:pPr>
    </w:p>
    <w:p w14:paraId="370E77D2" w14:textId="77777777" w:rsidR="00AC3355" w:rsidRDefault="00AC3355">
      <w:pPr>
        <w:rPr>
          <w:b/>
          <w:sz w:val="20"/>
        </w:rPr>
      </w:pPr>
    </w:p>
    <w:p w14:paraId="41179020" w14:textId="77777777" w:rsidR="00AC3355" w:rsidRDefault="00AC3355">
      <w:pPr>
        <w:spacing w:before="12"/>
        <w:rPr>
          <w:b/>
          <w:sz w:val="20"/>
        </w:rPr>
      </w:pPr>
    </w:p>
    <w:p w14:paraId="4000F77D" w14:textId="77777777" w:rsidR="00AC3355" w:rsidRDefault="00E816C4">
      <w:pPr>
        <w:pStyle w:val="BodyText"/>
        <w:ind w:left="23"/>
      </w:pPr>
      <w:r>
        <w:rPr>
          <w:color w:val="000000"/>
          <w:highlight w:val="yellow"/>
          <w:u w:val="single"/>
        </w:rPr>
        <w:t>PART</w:t>
      </w:r>
      <w:r>
        <w:rPr>
          <w:color w:val="000000"/>
          <w:spacing w:val="-7"/>
          <w:highlight w:val="yellow"/>
          <w:u w:val="single"/>
        </w:rPr>
        <w:t xml:space="preserve"> </w:t>
      </w:r>
      <w:r>
        <w:rPr>
          <w:color w:val="000000"/>
          <w:highlight w:val="yellow"/>
          <w:u w:val="single"/>
        </w:rPr>
        <w:t>2.2</w:t>
      </w:r>
      <w:r>
        <w:rPr>
          <w:color w:val="000000"/>
          <w:spacing w:val="-7"/>
          <w:highlight w:val="yellow"/>
          <w:u w:val="single"/>
        </w:rPr>
        <w:t xml:space="preserve"> </w:t>
      </w:r>
      <w:r>
        <w:rPr>
          <w:color w:val="000000"/>
          <w:highlight w:val="yellow"/>
          <w:u w:val="single"/>
        </w:rPr>
        <w:t>(Subjective</w:t>
      </w:r>
      <w:r>
        <w:rPr>
          <w:color w:val="000000"/>
          <w:spacing w:val="-7"/>
          <w:highlight w:val="yellow"/>
          <w:u w:val="single"/>
        </w:rPr>
        <w:t xml:space="preserve"> </w:t>
      </w:r>
      <w:r>
        <w:rPr>
          <w:color w:val="000000"/>
          <w:spacing w:val="-2"/>
          <w:highlight w:val="yellow"/>
          <w:u w:val="single"/>
        </w:rPr>
        <w:t>Evaluation)</w:t>
      </w:r>
    </w:p>
    <w:p w14:paraId="0023446A" w14:textId="77777777" w:rsidR="00AC3355" w:rsidRDefault="00AC3355">
      <w:pPr>
        <w:spacing w:before="49"/>
        <w:rPr>
          <w:b/>
          <w:sz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46"/>
        <w:gridCol w:w="4963"/>
        <w:gridCol w:w="4281"/>
      </w:tblGrid>
      <w:tr w:rsidR="00AC3355" w14:paraId="05558DD2" w14:textId="77777777">
        <w:trPr>
          <w:trHeight w:val="887"/>
        </w:trPr>
        <w:tc>
          <w:tcPr>
            <w:tcW w:w="4646" w:type="dxa"/>
          </w:tcPr>
          <w:p w14:paraId="64044D5A" w14:textId="77777777" w:rsidR="00AC3355" w:rsidRDefault="00AC3355">
            <w:pPr>
              <w:pStyle w:val="TableParagraph"/>
              <w:ind w:left="0"/>
              <w:rPr>
                <w:sz w:val="20"/>
              </w:rPr>
            </w:pPr>
          </w:p>
        </w:tc>
        <w:tc>
          <w:tcPr>
            <w:tcW w:w="4963" w:type="dxa"/>
          </w:tcPr>
          <w:p w14:paraId="14187467" w14:textId="77777777" w:rsidR="00AC3355" w:rsidRDefault="00E816C4">
            <w:pPr>
              <w:pStyle w:val="TableParagraph"/>
              <w:rPr>
                <w:b/>
                <w:sz w:val="20"/>
              </w:rPr>
            </w:pPr>
            <w:r>
              <w:rPr>
                <w:b/>
                <w:sz w:val="20"/>
              </w:rPr>
              <w:t>Reviewer’s</w:t>
            </w:r>
            <w:r>
              <w:rPr>
                <w:b/>
                <w:spacing w:val="-12"/>
                <w:sz w:val="20"/>
              </w:rPr>
              <w:t xml:space="preserve"> </w:t>
            </w:r>
            <w:r>
              <w:rPr>
                <w:b/>
                <w:spacing w:val="-2"/>
                <w:sz w:val="20"/>
              </w:rPr>
              <w:t>comment</w:t>
            </w:r>
          </w:p>
        </w:tc>
        <w:tc>
          <w:tcPr>
            <w:tcW w:w="4281" w:type="dxa"/>
          </w:tcPr>
          <w:p w14:paraId="09365B34" w14:textId="77777777" w:rsidR="00AC3355" w:rsidRDefault="00E816C4">
            <w:pPr>
              <w:pStyle w:val="TableParagraph"/>
              <w:spacing w:line="261" w:lineRule="auto"/>
              <w:rPr>
                <w:sz w:val="20"/>
              </w:rPr>
            </w:pPr>
            <w:r>
              <w:rPr>
                <w:b/>
                <w:sz w:val="20"/>
              </w:rPr>
              <w:t>Author’s</w:t>
            </w:r>
            <w:r>
              <w:rPr>
                <w:b/>
                <w:spacing w:val="-7"/>
                <w:sz w:val="20"/>
              </w:rPr>
              <w:t xml:space="preserve"> </w:t>
            </w:r>
            <w:r>
              <w:rPr>
                <w:b/>
                <w:sz w:val="20"/>
              </w:rPr>
              <w:t>Feedback</w:t>
            </w:r>
            <w:r>
              <w:rPr>
                <w:b/>
                <w:spacing w:val="-8"/>
                <w:sz w:val="20"/>
              </w:rPr>
              <w:t xml:space="preserve"> </w:t>
            </w:r>
            <w:r>
              <w:rPr>
                <w:sz w:val="20"/>
              </w:rPr>
              <w:t>(It</w:t>
            </w:r>
            <w:r>
              <w:rPr>
                <w:spacing w:val="-7"/>
                <w:sz w:val="20"/>
              </w:rPr>
              <w:t xml:space="preserve"> </w:t>
            </w:r>
            <w:r>
              <w:rPr>
                <w:sz w:val="20"/>
              </w:rPr>
              <w:t>is</w:t>
            </w:r>
            <w:r>
              <w:rPr>
                <w:spacing w:val="-7"/>
                <w:sz w:val="20"/>
              </w:rPr>
              <w:t xml:space="preserve"> </w:t>
            </w:r>
            <w:r>
              <w:rPr>
                <w:sz w:val="20"/>
              </w:rPr>
              <w:t>mandatory</w:t>
            </w:r>
            <w:r>
              <w:rPr>
                <w:spacing w:val="-7"/>
                <w:sz w:val="20"/>
              </w:rPr>
              <w:t xml:space="preserve"> </w:t>
            </w:r>
            <w:r>
              <w:rPr>
                <w:sz w:val="20"/>
              </w:rPr>
              <w:t>that</w:t>
            </w:r>
            <w:r>
              <w:rPr>
                <w:spacing w:val="-7"/>
                <w:sz w:val="20"/>
              </w:rPr>
              <w:t xml:space="preserve"> </w:t>
            </w:r>
            <w:r>
              <w:rPr>
                <w:sz w:val="20"/>
              </w:rPr>
              <w:t>authors should write his/her feedback here)</w:t>
            </w:r>
          </w:p>
        </w:tc>
      </w:tr>
      <w:tr w:rsidR="006B2ECD" w14:paraId="705CB759" w14:textId="77777777">
        <w:trPr>
          <w:trHeight w:val="916"/>
        </w:trPr>
        <w:tc>
          <w:tcPr>
            <w:tcW w:w="4646" w:type="dxa"/>
          </w:tcPr>
          <w:p w14:paraId="3E2E600B" w14:textId="77777777" w:rsidR="006B2ECD" w:rsidRDefault="006B2ECD" w:rsidP="006B2ECD">
            <w:pPr>
              <w:pStyle w:val="TableParagraph"/>
              <w:rPr>
                <w:b/>
                <w:sz w:val="20"/>
              </w:rPr>
            </w:pPr>
            <w:r>
              <w:rPr>
                <w:b/>
                <w:sz w:val="20"/>
              </w:rPr>
              <w:t>Is</w:t>
            </w:r>
            <w:r>
              <w:rPr>
                <w:b/>
                <w:spacing w:val="-4"/>
                <w:sz w:val="20"/>
              </w:rPr>
              <w:t xml:space="preserve"> </w:t>
            </w:r>
            <w:r>
              <w:rPr>
                <w:b/>
                <w:sz w:val="20"/>
              </w:rPr>
              <w:t>the</w:t>
            </w:r>
            <w:r>
              <w:rPr>
                <w:b/>
                <w:spacing w:val="-4"/>
                <w:sz w:val="20"/>
              </w:rPr>
              <w:t xml:space="preserve"> </w:t>
            </w:r>
            <w:r>
              <w:rPr>
                <w:b/>
                <w:sz w:val="20"/>
              </w:rPr>
              <w:t>title</w:t>
            </w:r>
            <w:r>
              <w:rPr>
                <w:b/>
                <w:spacing w:val="-3"/>
                <w:sz w:val="20"/>
              </w:rPr>
              <w:t xml:space="preserve"> </w:t>
            </w:r>
            <w:r>
              <w:rPr>
                <w:b/>
                <w:sz w:val="20"/>
              </w:rPr>
              <w:t>of</w:t>
            </w:r>
            <w:r>
              <w:rPr>
                <w:b/>
                <w:spacing w:val="-4"/>
                <w:sz w:val="20"/>
              </w:rPr>
              <w:t xml:space="preserve"> </w:t>
            </w:r>
            <w:r>
              <w:rPr>
                <w:b/>
                <w:sz w:val="20"/>
              </w:rPr>
              <w:t>the</w:t>
            </w:r>
            <w:r>
              <w:rPr>
                <w:b/>
                <w:spacing w:val="-4"/>
                <w:sz w:val="20"/>
              </w:rPr>
              <w:t xml:space="preserve"> </w:t>
            </w:r>
            <w:r>
              <w:rPr>
                <w:b/>
                <w:sz w:val="20"/>
              </w:rPr>
              <w:t>article</w:t>
            </w:r>
            <w:r>
              <w:rPr>
                <w:b/>
                <w:spacing w:val="-3"/>
                <w:sz w:val="20"/>
              </w:rPr>
              <w:t xml:space="preserve"> </w:t>
            </w:r>
            <w:r>
              <w:rPr>
                <w:b/>
                <w:spacing w:val="-2"/>
                <w:sz w:val="20"/>
              </w:rPr>
              <w:t>suitable?</w:t>
            </w:r>
          </w:p>
          <w:p w14:paraId="14276D07" w14:textId="77777777" w:rsidR="006B2ECD" w:rsidRDefault="006B2ECD" w:rsidP="006B2ECD">
            <w:pPr>
              <w:pStyle w:val="TableParagraph"/>
              <w:spacing w:before="206" w:line="230" w:lineRule="atLeast"/>
              <w:rPr>
                <w:sz w:val="20"/>
              </w:rPr>
            </w:pPr>
            <w:r>
              <w:rPr>
                <w:sz w:val="20"/>
              </w:rPr>
              <w:t>If</w:t>
            </w:r>
            <w:r>
              <w:rPr>
                <w:spacing w:val="-4"/>
                <w:sz w:val="20"/>
              </w:rPr>
              <w:t xml:space="preserve"> </w:t>
            </w:r>
            <w:r>
              <w:rPr>
                <w:sz w:val="20"/>
              </w:rPr>
              <w:t>your</w:t>
            </w:r>
            <w:r>
              <w:rPr>
                <w:spacing w:val="-4"/>
                <w:sz w:val="20"/>
              </w:rPr>
              <w:t xml:space="preserve"> </w:t>
            </w:r>
            <w:r>
              <w:rPr>
                <w:sz w:val="20"/>
              </w:rPr>
              <w:t>answer</w:t>
            </w:r>
            <w:r>
              <w:rPr>
                <w:spacing w:val="-4"/>
                <w:sz w:val="20"/>
              </w:rPr>
              <w:t xml:space="preserve"> </w:t>
            </w:r>
            <w:r>
              <w:rPr>
                <w:sz w:val="20"/>
              </w:rPr>
              <w:t>is</w:t>
            </w:r>
            <w:r>
              <w:rPr>
                <w:spacing w:val="-4"/>
                <w:sz w:val="20"/>
              </w:rPr>
              <w:t xml:space="preserve"> </w:t>
            </w:r>
            <w:r>
              <w:rPr>
                <w:sz w:val="20"/>
              </w:rPr>
              <w:t>NO,</w:t>
            </w:r>
            <w:r>
              <w:rPr>
                <w:spacing w:val="-4"/>
                <w:sz w:val="20"/>
              </w:rPr>
              <w:t xml:space="preserve"> </w:t>
            </w:r>
            <w:r>
              <w:rPr>
                <w:sz w:val="20"/>
              </w:rPr>
              <w:t>please</w:t>
            </w:r>
            <w:r>
              <w:rPr>
                <w:spacing w:val="-4"/>
                <w:sz w:val="20"/>
              </w:rPr>
              <w:t xml:space="preserve"> </w:t>
            </w:r>
            <w:r>
              <w:rPr>
                <w:sz w:val="20"/>
              </w:rPr>
              <w:t>provide</w:t>
            </w:r>
            <w:r>
              <w:rPr>
                <w:spacing w:val="-4"/>
                <w:sz w:val="20"/>
              </w:rPr>
              <w:t xml:space="preserve"> </w:t>
            </w:r>
            <w:r>
              <w:rPr>
                <w:sz w:val="20"/>
              </w:rPr>
              <w:t>a</w:t>
            </w:r>
            <w:r>
              <w:rPr>
                <w:spacing w:val="-4"/>
                <w:sz w:val="20"/>
              </w:rPr>
              <w:t xml:space="preserve"> </w:t>
            </w:r>
            <w:r>
              <w:rPr>
                <w:sz w:val="20"/>
              </w:rPr>
              <w:t>brief,</w:t>
            </w:r>
            <w:r>
              <w:rPr>
                <w:spacing w:val="-4"/>
                <w:sz w:val="20"/>
              </w:rPr>
              <w:t xml:space="preserve"> </w:t>
            </w:r>
            <w:r>
              <w:rPr>
                <w:sz w:val="20"/>
              </w:rPr>
              <w:t>clear suggestion for improvement.</w:t>
            </w:r>
          </w:p>
        </w:tc>
        <w:tc>
          <w:tcPr>
            <w:tcW w:w="4963" w:type="dxa"/>
          </w:tcPr>
          <w:p w14:paraId="478E4FA7" w14:textId="77777777" w:rsidR="006B2ECD" w:rsidRDefault="006B2ECD" w:rsidP="006B2ECD">
            <w:pPr>
              <w:pStyle w:val="TableParagraph"/>
              <w:ind w:left="465"/>
              <w:rPr>
                <w:b/>
                <w:spacing w:val="-5"/>
                <w:sz w:val="20"/>
              </w:rPr>
            </w:pPr>
            <w:r>
              <w:rPr>
                <w:b/>
                <w:spacing w:val="-5"/>
                <w:sz w:val="20"/>
              </w:rPr>
              <w:t>Yes</w:t>
            </w:r>
          </w:p>
          <w:p w14:paraId="399296A8" w14:textId="77777777" w:rsidR="006B2ECD" w:rsidRDefault="006B2ECD" w:rsidP="006B2ECD">
            <w:pPr>
              <w:pStyle w:val="TableParagraph"/>
              <w:ind w:left="465"/>
              <w:rPr>
                <w:b/>
                <w:sz w:val="20"/>
              </w:rPr>
            </w:pPr>
            <w:r>
              <w:rPr>
                <w:sz w:val="20"/>
              </w:rPr>
              <w:t>The</w:t>
            </w:r>
            <w:r>
              <w:rPr>
                <w:spacing w:val="-3"/>
                <w:sz w:val="20"/>
              </w:rPr>
              <w:t xml:space="preserve"> </w:t>
            </w:r>
            <w:r>
              <w:rPr>
                <w:sz w:val="20"/>
              </w:rPr>
              <w:t>title</w:t>
            </w:r>
            <w:r>
              <w:rPr>
                <w:spacing w:val="44"/>
                <w:sz w:val="20"/>
              </w:rPr>
              <w:t xml:space="preserve"> </w:t>
            </w:r>
            <w:r>
              <w:rPr>
                <w:sz w:val="20"/>
              </w:rPr>
              <w:t>is</w:t>
            </w:r>
            <w:r>
              <w:rPr>
                <w:spacing w:val="-2"/>
                <w:sz w:val="20"/>
              </w:rPr>
              <w:t xml:space="preserve"> </w:t>
            </w:r>
            <w:r>
              <w:rPr>
                <w:sz w:val="20"/>
              </w:rPr>
              <w:t>very</w:t>
            </w:r>
            <w:r>
              <w:rPr>
                <w:spacing w:val="-3"/>
                <w:sz w:val="20"/>
              </w:rPr>
              <w:t xml:space="preserve"> </w:t>
            </w:r>
            <w:r>
              <w:rPr>
                <w:spacing w:val="-2"/>
                <w:sz w:val="20"/>
              </w:rPr>
              <w:t>suitable</w:t>
            </w:r>
          </w:p>
        </w:tc>
        <w:tc>
          <w:tcPr>
            <w:tcW w:w="4281" w:type="dxa"/>
          </w:tcPr>
          <w:p w14:paraId="47AA6E77" w14:textId="05C98776" w:rsidR="006B2ECD" w:rsidRDefault="006B2ECD" w:rsidP="006B2ECD">
            <w:pPr>
              <w:pStyle w:val="TableParagraph"/>
              <w:rPr>
                <w:sz w:val="20"/>
              </w:rPr>
            </w:pPr>
            <w:r w:rsidRPr="00D10232">
              <w:rPr>
                <w:sz w:val="20"/>
              </w:rPr>
              <w:t>Thank you for the positive feedback.</w:t>
            </w:r>
          </w:p>
        </w:tc>
      </w:tr>
    </w:tbl>
    <w:p w14:paraId="2FF2D5A8" w14:textId="77777777" w:rsidR="00AC3355" w:rsidRDefault="00AC3355">
      <w:pPr>
        <w:pStyle w:val="TableParagraph"/>
        <w:rPr>
          <w:sz w:val="20"/>
        </w:rPr>
        <w:sectPr w:rsidR="00AC3355">
          <w:pgSz w:w="16840" w:h="23820"/>
          <w:pgMar w:top="1760" w:right="1417" w:bottom="2812" w:left="1417" w:header="1284" w:footer="1429" w:gutter="0"/>
          <w:cols w:space="720"/>
        </w:sect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46"/>
        <w:gridCol w:w="4963"/>
        <w:gridCol w:w="4281"/>
      </w:tblGrid>
      <w:tr w:rsidR="00AC3355" w14:paraId="1D7E06D3" w14:textId="77777777">
        <w:trPr>
          <w:trHeight w:val="921"/>
        </w:trPr>
        <w:tc>
          <w:tcPr>
            <w:tcW w:w="4646" w:type="dxa"/>
          </w:tcPr>
          <w:p w14:paraId="11FB5F7B" w14:textId="77777777" w:rsidR="00AC3355" w:rsidRDefault="00E816C4">
            <w:pPr>
              <w:pStyle w:val="TableParagraph"/>
              <w:rPr>
                <w:b/>
                <w:sz w:val="20"/>
              </w:rPr>
            </w:pPr>
            <w:r>
              <w:rPr>
                <w:b/>
                <w:sz w:val="20"/>
              </w:rPr>
              <w:t>Is</w:t>
            </w:r>
            <w:r>
              <w:rPr>
                <w:b/>
                <w:spacing w:val="-5"/>
                <w:sz w:val="20"/>
              </w:rPr>
              <w:t xml:space="preserve"> </w:t>
            </w:r>
            <w:r>
              <w:rPr>
                <w:b/>
                <w:sz w:val="20"/>
              </w:rPr>
              <w:t>the</w:t>
            </w:r>
            <w:r>
              <w:rPr>
                <w:b/>
                <w:spacing w:val="-4"/>
                <w:sz w:val="20"/>
              </w:rPr>
              <w:t xml:space="preserve"> </w:t>
            </w:r>
            <w:r>
              <w:rPr>
                <w:b/>
                <w:sz w:val="20"/>
              </w:rPr>
              <w:t>abstract</w:t>
            </w:r>
            <w:r>
              <w:rPr>
                <w:b/>
                <w:spacing w:val="-4"/>
                <w:sz w:val="20"/>
              </w:rPr>
              <w:t xml:space="preserve"> </w:t>
            </w:r>
            <w:r>
              <w:rPr>
                <w:b/>
                <w:sz w:val="20"/>
              </w:rPr>
              <w:t>of</w:t>
            </w:r>
            <w:r>
              <w:rPr>
                <w:b/>
                <w:spacing w:val="-4"/>
                <w:sz w:val="20"/>
              </w:rPr>
              <w:t xml:space="preserve"> </w:t>
            </w:r>
            <w:r>
              <w:rPr>
                <w:b/>
                <w:sz w:val="20"/>
              </w:rPr>
              <w:t>the</w:t>
            </w:r>
            <w:r>
              <w:rPr>
                <w:b/>
                <w:spacing w:val="-4"/>
                <w:sz w:val="20"/>
              </w:rPr>
              <w:t xml:space="preserve"> </w:t>
            </w:r>
            <w:r>
              <w:rPr>
                <w:b/>
                <w:sz w:val="20"/>
              </w:rPr>
              <w:t>article</w:t>
            </w:r>
            <w:r>
              <w:rPr>
                <w:b/>
                <w:spacing w:val="-4"/>
                <w:sz w:val="20"/>
              </w:rPr>
              <w:t xml:space="preserve"> </w:t>
            </w:r>
            <w:r>
              <w:rPr>
                <w:b/>
                <w:spacing w:val="-2"/>
                <w:sz w:val="20"/>
              </w:rPr>
              <w:t>comprehensive?</w:t>
            </w:r>
          </w:p>
          <w:p w14:paraId="738AB62A" w14:textId="77777777" w:rsidR="00AC3355" w:rsidRDefault="00E816C4">
            <w:pPr>
              <w:pStyle w:val="TableParagraph"/>
              <w:spacing w:before="211" w:line="230" w:lineRule="atLeast"/>
              <w:rPr>
                <w:sz w:val="20"/>
              </w:rPr>
            </w:pPr>
            <w:r>
              <w:rPr>
                <w:sz w:val="20"/>
              </w:rPr>
              <w:t>If</w:t>
            </w:r>
            <w:r>
              <w:rPr>
                <w:spacing w:val="-4"/>
                <w:sz w:val="20"/>
              </w:rPr>
              <w:t xml:space="preserve"> </w:t>
            </w:r>
            <w:r>
              <w:rPr>
                <w:sz w:val="20"/>
              </w:rPr>
              <w:t>your</w:t>
            </w:r>
            <w:r>
              <w:rPr>
                <w:spacing w:val="-4"/>
                <w:sz w:val="20"/>
              </w:rPr>
              <w:t xml:space="preserve"> </w:t>
            </w:r>
            <w:r>
              <w:rPr>
                <w:sz w:val="20"/>
              </w:rPr>
              <w:t>answer</w:t>
            </w:r>
            <w:r>
              <w:rPr>
                <w:spacing w:val="-4"/>
                <w:sz w:val="20"/>
              </w:rPr>
              <w:t xml:space="preserve"> </w:t>
            </w:r>
            <w:r>
              <w:rPr>
                <w:sz w:val="20"/>
              </w:rPr>
              <w:t>is</w:t>
            </w:r>
            <w:r>
              <w:rPr>
                <w:spacing w:val="-4"/>
                <w:sz w:val="20"/>
              </w:rPr>
              <w:t xml:space="preserve"> </w:t>
            </w:r>
            <w:r>
              <w:rPr>
                <w:sz w:val="20"/>
              </w:rPr>
              <w:t>NO,</w:t>
            </w:r>
            <w:r>
              <w:rPr>
                <w:spacing w:val="-4"/>
                <w:sz w:val="20"/>
              </w:rPr>
              <w:t xml:space="preserve"> </w:t>
            </w:r>
            <w:r>
              <w:rPr>
                <w:sz w:val="20"/>
              </w:rPr>
              <w:t>please</w:t>
            </w:r>
            <w:r>
              <w:rPr>
                <w:spacing w:val="-4"/>
                <w:sz w:val="20"/>
              </w:rPr>
              <w:t xml:space="preserve"> </w:t>
            </w:r>
            <w:r>
              <w:rPr>
                <w:sz w:val="20"/>
              </w:rPr>
              <w:t>provide</w:t>
            </w:r>
            <w:r>
              <w:rPr>
                <w:spacing w:val="-4"/>
                <w:sz w:val="20"/>
              </w:rPr>
              <w:t xml:space="preserve"> </w:t>
            </w:r>
            <w:r>
              <w:rPr>
                <w:sz w:val="20"/>
              </w:rPr>
              <w:t>a</w:t>
            </w:r>
            <w:r>
              <w:rPr>
                <w:spacing w:val="-4"/>
                <w:sz w:val="20"/>
              </w:rPr>
              <w:t xml:space="preserve"> </w:t>
            </w:r>
            <w:r>
              <w:rPr>
                <w:sz w:val="20"/>
              </w:rPr>
              <w:t>brief,</w:t>
            </w:r>
            <w:r>
              <w:rPr>
                <w:spacing w:val="-4"/>
                <w:sz w:val="20"/>
              </w:rPr>
              <w:t xml:space="preserve"> </w:t>
            </w:r>
            <w:r>
              <w:rPr>
                <w:sz w:val="20"/>
              </w:rPr>
              <w:t>clear suggestion for improvement.</w:t>
            </w:r>
          </w:p>
        </w:tc>
        <w:tc>
          <w:tcPr>
            <w:tcW w:w="4963" w:type="dxa"/>
          </w:tcPr>
          <w:p w14:paraId="2B7B6A36" w14:textId="77777777" w:rsidR="00AC3355" w:rsidRDefault="00E816C4">
            <w:pPr>
              <w:pStyle w:val="TableParagraph"/>
              <w:rPr>
                <w:b/>
                <w:spacing w:val="-5"/>
                <w:sz w:val="20"/>
              </w:rPr>
            </w:pPr>
            <w:r>
              <w:rPr>
                <w:b/>
                <w:spacing w:val="-5"/>
                <w:sz w:val="20"/>
              </w:rPr>
              <w:t>No</w:t>
            </w:r>
          </w:p>
          <w:p w14:paraId="38A66452" w14:textId="77777777" w:rsidR="00C26097" w:rsidRDefault="00C26097">
            <w:pPr>
              <w:pStyle w:val="TableParagraph"/>
              <w:rPr>
                <w:b/>
                <w:sz w:val="20"/>
              </w:rPr>
            </w:pPr>
            <w:r>
              <w:rPr>
                <w:sz w:val="20"/>
              </w:rPr>
              <w:t>Needs</w:t>
            </w:r>
            <w:r>
              <w:rPr>
                <w:spacing w:val="-5"/>
                <w:sz w:val="20"/>
              </w:rPr>
              <w:t xml:space="preserve"> </w:t>
            </w:r>
            <w:r>
              <w:rPr>
                <w:sz w:val="20"/>
              </w:rPr>
              <w:t>more</w:t>
            </w:r>
            <w:r>
              <w:rPr>
                <w:spacing w:val="-5"/>
                <w:sz w:val="20"/>
              </w:rPr>
              <w:t xml:space="preserve"> </w:t>
            </w:r>
            <w:r>
              <w:rPr>
                <w:sz w:val="20"/>
              </w:rPr>
              <w:t>data</w:t>
            </w:r>
            <w:r>
              <w:rPr>
                <w:spacing w:val="-5"/>
                <w:sz w:val="20"/>
              </w:rPr>
              <w:t xml:space="preserve"> </w:t>
            </w:r>
            <w:r>
              <w:rPr>
                <w:sz w:val="20"/>
              </w:rPr>
              <w:t>about</w:t>
            </w:r>
            <w:r>
              <w:rPr>
                <w:spacing w:val="-5"/>
                <w:sz w:val="20"/>
              </w:rPr>
              <w:t xml:space="preserve"> GBR</w:t>
            </w:r>
          </w:p>
        </w:tc>
        <w:tc>
          <w:tcPr>
            <w:tcW w:w="4281" w:type="dxa"/>
          </w:tcPr>
          <w:p w14:paraId="62637B4C" w14:textId="19E772ED" w:rsidR="00AC3355" w:rsidRDefault="006B2ECD">
            <w:pPr>
              <w:pStyle w:val="TableParagraph"/>
              <w:rPr>
                <w:sz w:val="20"/>
              </w:rPr>
            </w:pPr>
            <w:r w:rsidRPr="006B2ECD">
              <w:rPr>
                <w:sz w:val="20"/>
              </w:rPr>
              <w:t>The abstract has been revised as suggested. Additional information regarding guided bone regeneration, including its principles and different grafting materials, has been incorporated to improve clarity and completeness.</w:t>
            </w:r>
          </w:p>
        </w:tc>
      </w:tr>
      <w:tr w:rsidR="006B2ECD" w14:paraId="1A5A4E8A" w14:textId="77777777">
        <w:trPr>
          <w:trHeight w:val="921"/>
        </w:trPr>
        <w:tc>
          <w:tcPr>
            <w:tcW w:w="4646" w:type="dxa"/>
          </w:tcPr>
          <w:p w14:paraId="06D89BEE" w14:textId="77777777" w:rsidR="006B2ECD" w:rsidRDefault="006B2ECD" w:rsidP="006B2ECD">
            <w:pPr>
              <w:pStyle w:val="TableParagraph"/>
              <w:rPr>
                <w:b/>
                <w:sz w:val="20"/>
              </w:rPr>
            </w:pPr>
            <w:r>
              <w:rPr>
                <w:b/>
                <w:sz w:val="20"/>
              </w:rPr>
              <w:t>Is</w:t>
            </w:r>
            <w:r>
              <w:rPr>
                <w:b/>
                <w:spacing w:val="-8"/>
                <w:sz w:val="20"/>
              </w:rPr>
              <w:t xml:space="preserve"> </w:t>
            </w:r>
            <w:r>
              <w:rPr>
                <w:b/>
                <w:sz w:val="20"/>
              </w:rPr>
              <w:t>the</w:t>
            </w:r>
            <w:r>
              <w:rPr>
                <w:b/>
                <w:spacing w:val="-7"/>
                <w:sz w:val="20"/>
              </w:rPr>
              <w:t xml:space="preserve"> </w:t>
            </w:r>
            <w:r>
              <w:rPr>
                <w:b/>
                <w:sz w:val="20"/>
              </w:rPr>
              <w:t>manuscript</w:t>
            </w:r>
            <w:r>
              <w:rPr>
                <w:b/>
                <w:spacing w:val="-8"/>
                <w:sz w:val="20"/>
              </w:rPr>
              <w:t xml:space="preserve"> </w:t>
            </w:r>
            <w:r>
              <w:rPr>
                <w:b/>
                <w:sz w:val="20"/>
              </w:rPr>
              <w:t>scientifically</w:t>
            </w:r>
            <w:r>
              <w:rPr>
                <w:b/>
                <w:spacing w:val="-7"/>
                <w:sz w:val="20"/>
              </w:rPr>
              <w:t xml:space="preserve"> </w:t>
            </w:r>
            <w:r>
              <w:rPr>
                <w:b/>
                <w:spacing w:val="-2"/>
                <w:sz w:val="20"/>
              </w:rPr>
              <w:t>correct?</w:t>
            </w:r>
          </w:p>
          <w:p w14:paraId="3EE2B3AE" w14:textId="77777777" w:rsidR="006B2ECD" w:rsidRDefault="006B2ECD" w:rsidP="006B2ECD">
            <w:pPr>
              <w:pStyle w:val="TableParagraph"/>
              <w:spacing w:before="211" w:line="230" w:lineRule="atLeast"/>
              <w:rPr>
                <w:sz w:val="20"/>
              </w:rPr>
            </w:pPr>
            <w:r>
              <w:rPr>
                <w:sz w:val="20"/>
              </w:rPr>
              <w:t>If</w:t>
            </w:r>
            <w:r>
              <w:rPr>
                <w:spacing w:val="-4"/>
                <w:sz w:val="20"/>
              </w:rPr>
              <w:t xml:space="preserve"> </w:t>
            </w:r>
            <w:r>
              <w:rPr>
                <w:sz w:val="20"/>
              </w:rPr>
              <w:t>your</w:t>
            </w:r>
            <w:r>
              <w:rPr>
                <w:spacing w:val="-4"/>
                <w:sz w:val="20"/>
              </w:rPr>
              <w:t xml:space="preserve"> </w:t>
            </w:r>
            <w:r>
              <w:rPr>
                <w:sz w:val="20"/>
              </w:rPr>
              <w:t>answer</w:t>
            </w:r>
            <w:r>
              <w:rPr>
                <w:spacing w:val="-4"/>
                <w:sz w:val="20"/>
              </w:rPr>
              <w:t xml:space="preserve"> </w:t>
            </w:r>
            <w:r>
              <w:rPr>
                <w:sz w:val="20"/>
              </w:rPr>
              <w:t>is</w:t>
            </w:r>
            <w:r>
              <w:rPr>
                <w:spacing w:val="-4"/>
                <w:sz w:val="20"/>
              </w:rPr>
              <w:t xml:space="preserve"> </w:t>
            </w:r>
            <w:r>
              <w:rPr>
                <w:sz w:val="20"/>
              </w:rPr>
              <w:t>NO,</w:t>
            </w:r>
            <w:r>
              <w:rPr>
                <w:spacing w:val="-4"/>
                <w:sz w:val="20"/>
              </w:rPr>
              <w:t xml:space="preserve"> </w:t>
            </w:r>
            <w:r>
              <w:rPr>
                <w:sz w:val="20"/>
              </w:rPr>
              <w:t>please</w:t>
            </w:r>
            <w:r>
              <w:rPr>
                <w:spacing w:val="-4"/>
                <w:sz w:val="20"/>
              </w:rPr>
              <w:t xml:space="preserve"> </w:t>
            </w:r>
            <w:r>
              <w:rPr>
                <w:sz w:val="20"/>
              </w:rPr>
              <w:t>provide</w:t>
            </w:r>
            <w:r>
              <w:rPr>
                <w:spacing w:val="-4"/>
                <w:sz w:val="20"/>
              </w:rPr>
              <w:t xml:space="preserve"> </w:t>
            </w:r>
            <w:r>
              <w:rPr>
                <w:sz w:val="20"/>
              </w:rPr>
              <w:t>a</w:t>
            </w:r>
            <w:r>
              <w:rPr>
                <w:spacing w:val="-4"/>
                <w:sz w:val="20"/>
              </w:rPr>
              <w:t xml:space="preserve"> </w:t>
            </w:r>
            <w:r>
              <w:rPr>
                <w:sz w:val="20"/>
              </w:rPr>
              <w:t>brief,</w:t>
            </w:r>
            <w:r>
              <w:rPr>
                <w:spacing w:val="-4"/>
                <w:sz w:val="20"/>
              </w:rPr>
              <w:t xml:space="preserve"> </w:t>
            </w:r>
            <w:r>
              <w:rPr>
                <w:sz w:val="20"/>
              </w:rPr>
              <w:t>clear suggestion for improvement.</w:t>
            </w:r>
          </w:p>
        </w:tc>
        <w:tc>
          <w:tcPr>
            <w:tcW w:w="4963" w:type="dxa"/>
          </w:tcPr>
          <w:p w14:paraId="1A13F939" w14:textId="77777777" w:rsidR="006B2ECD" w:rsidRDefault="006B2ECD" w:rsidP="006B2ECD">
            <w:pPr>
              <w:pStyle w:val="TableParagraph"/>
              <w:rPr>
                <w:sz w:val="20"/>
              </w:rPr>
            </w:pPr>
            <w:r>
              <w:rPr>
                <w:spacing w:val="-5"/>
                <w:sz w:val="20"/>
              </w:rPr>
              <w:t>Yes</w:t>
            </w:r>
          </w:p>
        </w:tc>
        <w:tc>
          <w:tcPr>
            <w:tcW w:w="4281" w:type="dxa"/>
          </w:tcPr>
          <w:p w14:paraId="0B4CBF79" w14:textId="725DB3B1" w:rsidR="006B2ECD" w:rsidRDefault="006B2ECD" w:rsidP="006B2ECD">
            <w:pPr>
              <w:pStyle w:val="TableParagraph"/>
              <w:ind w:left="0"/>
              <w:rPr>
                <w:sz w:val="20"/>
              </w:rPr>
            </w:pPr>
            <w:r w:rsidRPr="00D10232">
              <w:rPr>
                <w:sz w:val="20"/>
              </w:rPr>
              <w:t>Thank you for the positive feedback.</w:t>
            </w:r>
          </w:p>
        </w:tc>
      </w:tr>
      <w:tr w:rsidR="006B2ECD" w14:paraId="5B9DA41A" w14:textId="77777777">
        <w:trPr>
          <w:trHeight w:val="1146"/>
        </w:trPr>
        <w:tc>
          <w:tcPr>
            <w:tcW w:w="4646" w:type="dxa"/>
          </w:tcPr>
          <w:p w14:paraId="1583C5D9" w14:textId="77777777" w:rsidR="006B2ECD" w:rsidRDefault="006B2ECD" w:rsidP="006B2ECD">
            <w:pPr>
              <w:pStyle w:val="TableParagraph"/>
              <w:spacing w:line="228" w:lineRule="exact"/>
              <w:rPr>
                <w:b/>
                <w:sz w:val="20"/>
              </w:rPr>
            </w:pPr>
            <w:r>
              <w:rPr>
                <w:b/>
                <w:sz w:val="20"/>
              </w:rPr>
              <w:t>Are</w:t>
            </w:r>
            <w:r>
              <w:rPr>
                <w:b/>
                <w:spacing w:val="-6"/>
                <w:sz w:val="20"/>
              </w:rPr>
              <w:t xml:space="preserve"> </w:t>
            </w:r>
            <w:r>
              <w:rPr>
                <w:b/>
                <w:sz w:val="20"/>
              </w:rPr>
              <w:t>the</w:t>
            </w:r>
            <w:r>
              <w:rPr>
                <w:b/>
                <w:spacing w:val="-6"/>
                <w:sz w:val="20"/>
              </w:rPr>
              <w:t xml:space="preserve"> </w:t>
            </w:r>
            <w:r>
              <w:rPr>
                <w:b/>
                <w:sz w:val="20"/>
              </w:rPr>
              <w:t>references</w:t>
            </w:r>
            <w:r>
              <w:rPr>
                <w:b/>
                <w:spacing w:val="-6"/>
                <w:sz w:val="20"/>
              </w:rPr>
              <w:t xml:space="preserve"> </w:t>
            </w:r>
            <w:r>
              <w:rPr>
                <w:b/>
                <w:sz w:val="20"/>
              </w:rPr>
              <w:t>sufficient</w:t>
            </w:r>
            <w:r>
              <w:rPr>
                <w:b/>
                <w:spacing w:val="-6"/>
                <w:sz w:val="20"/>
              </w:rPr>
              <w:t xml:space="preserve"> </w:t>
            </w:r>
            <w:r>
              <w:rPr>
                <w:b/>
                <w:sz w:val="20"/>
              </w:rPr>
              <w:t>and</w:t>
            </w:r>
            <w:r>
              <w:rPr>
                <w:b/>
                <w:spacing w:val="-6"/>
                <w:sz w:val="20"/>
              </w:rPr>
              <w:t xml:space="preserve"> </w:t>
            </w:r>
            <w:r>
              <w:rPr>
                <w:b/>
                <w:spacing w:val="-2"/>
                <w:sz w:val="20"/>
              </w:rPr>
              <w:t>recent?</w:t>
            </w:r>
          </w:p>
          <w:p w14:paraId="7B49D4C5" w14:textId="77777777" w:rsidR="006B2ECD" w:rsidRDefault="006B2ECD" w:rsidP="006B2ECD">
            <w:pPr>
              <w:pStyle w:val="TableParagraph"/>
              <w:spacing w:line="228" w:lineRule="exact"/>
              <w:rPr>
                <w:sz w:val="20"/>
              </w:rPr>
            </w:pPr>
            <w:r>
              <w:rPr>
                <w:sz w:val="20"/>
              </w:rPr>
              <w:t>(YES</w:t>
            </w:r>
            <w:r>
              <w:rPr>
                <w:spacing w:val="-4"/>
                <w:sz w:val="20"/>
              </w:rPr>
              <w:t xml:space="preserve"> </w:t>
            </w:r>
            <w:r>
              <w:rPr>
                <w:sz w:val="20"/>
              </w:rPr>
              <w:t>or</w:t>
            </w:r>
            <w:r>
              <w:rPr>
                <w:spacing w:val="-3"/>
                <w:sz w:val="20"/>
              </w:rPr>
              <w:t xml:space="preserve"> </w:t>
            </w:r>
            <w:r>
              <w:rPr>
                <w:spacing w:val="-5"/>
                <w:sz w:val="20"/>
              </w:rPr>
              <w:t>NO)</w:t>
            </w:r>
          </w:p>
          <w:p w14:paraId="5A747995" w14:textId="77777777" w:rsidR="006B2ECD" w:rsidRDefault="006B2ECD" w:rsidP="006B2ECD">
            <w:pPr>
              <w:pStyle w:val="TableParagraph"/>
              <w:spacing w:before="211" w:line="230" w:lineRule="atLeast"/>
              <w:ind w:right="209"/>
              <w:rPr>
                <w:sz w:val="20"/>
              </w:rPr>
            </w:pPr>
            <w:r>
              <w:rPr>
                <w:sz w:val="20"/>
              </w:rPr>
              <w:t>If</w:t>
            </w:r>
            <w:r>
              <w:rPr>
                <w:spacing w:val="-5"/>
                <w:sz w:val="20"/>
              </w:rPr>
              <w:t xml:space="preserve"> </w:t>
            </w:r>
            <w:r>
              <w:rPr>
                <w:sz w:val="20"/>
              </w:rPr>
              <w:t>your</w:t>
            </w:r>
            <w:r>
              <w:rPr>
                <w:spacing w:val="-5"/>
                <w:sz w:val="20"/>
              </w:rPr>
              <w:t xml:space="preserve"> </w:t>
            </w:r>
            <w:r>
              <w:rPr>
                <w:sz w:val="20"/>
              </w:rPr>
              <w:t>answer</w:t>
            </w:r>
            <w:r>
              <w:rPr>
                <w:spacing w:val="-5"/>
                <w:sz w:val="20"/>
              </w:rPr>
              <w:t xml:space="preserve"> </w:t>
            </w:r>
            <w:r>
              <w:rPr>
                <w:sz w:val="20"/>
              </w:rPr>
              <w:t>is</w:t>
            </w:r>
            <w:r>
              <w:rPr>
                <w:spacing w:val="-5"/>
                <w:sz w:val="20"/>
              </w:rPr>
              <w:t xml:space="preserve"> </w:t>
            </w:r>
            <w:r>
              <w:rPr>
                <w:sz w:val="20"/>
              </w:rPr>
              <w:t>NO,</w:t>
            </w:r>
            <w:r>
              <w:rPr>
                <w:spacing w:val="-5"/>
                <w:sz w:val="20"/>
              </w:rPr>
              <w:t xml:space="preserve"> </w:t>
            </w:r>
            <w:r>
              <w:rPr>
                <w:sz w:val="20"/>
              </w:rPr>
              <w:t>please</w:t>
            </w:r>
            <w:r>
              <w:rPr>
                <w:spacing w:val="-5"/>
                <w:sz w:val="20"/>
              </w:rPr>
              <w:t xml:space="preserve"> </w:t>
            </w:r>
            <w:r>
              <w:rPr>
                <w:sz w:val="20"/>
              </w:rPr>
              <w:t>provide</w:t>
            </w:r>
            <w:r>
              <w:rPr>
                <w:spacing w:val="-5"/>
                <w:sz w:val="20"/>
              </w:rPr>
              <w:t xml:space="preserve"> </w:t>
            </w:r>
            <w:r>
              <w:rPr>
                <w:sz w:val="20"/>
              </w:rPr>
              <w:t>clear</w:t>
            </w:r>
            <w:r>
              <w:rPr>
                <w:spacing w:val="-5"/>
                <w:sz w:val="20"/>
              </w:rPr>
              <w:t xml:space="preserve"> </w:t>
            </w:r>
            <w:r>
              <w:rPr>
                <w:sz w:val="20"/>
              </w:rPr>
              <w:t>suggestion for improvement.</w:t>
            </w:r>
          </w:p>
        </w:tc>
        <w:tc>
          <w:tcPr>
            <w:tcW w:w="4963" w:type="dxa"/>
          </w:tcPr>
          <w:p w14:paraId="4169383F" w14:textId="77777777" w:rsidR="006B2ECD" w:rsidRDefault="006B2ECD" w:rsidP="006B2ECD">
            <w:pPr>
              <w:pStyle w:val="TableParagraph"/>
              <w:rPr>
                <w:spacing w:val="-5"/>
                <w:sz w:val="20"/>
              </w:rPr>
            </w:pPr>
            <w:r>
              <w:rPr>
                <w:spacing w:val="-5"/>
                <w:sz w:val="20"/>
              </w:rPr>
              <w:t>No</w:t>
            </w:r>
          </w:p>
          <w:p w14:paraId="7C9FB109" w14:textId="77777777" w:rsidR="006B2ECD" w:rsidRDefault="006B2ECD" w:rsidP="006B2ECD">
            <w:pPr>
              <w:pStyle w:val="TableParagraph"/>
              <w:rPr>
                <w:sz w:val="20"/>
              </w:rPr>
            </w:pPr>
            <w:r>
              <w:rPr>
                <w:sz w:val="20"/>
              </w:rPr>
              <w:t>Needs</w:t>
            </w:r>
            <w:r>
              <w:rPr>
                <w:spacing w:val="-7"/>
                <w:sz w:val="20"/>
              </w:rPr>
              <w:t xml:space="preserve"> </w:t>
            </w:r>
            <w:r>
              <w:rPr>
                <w:sz w:val="20"/>
              </w:rPr>
              <w:t>more</w:t>
            </w:r>
            <w:r>
              <w:rPr>
                <w:spacing w:val="-5"/>
                <w:sz w:val="20"/>
              </w:rPr>
              <w:t xml:space="preserve"> </w:t>
            </w:r>
            <w:r>
              <w:rPr>
                <w:sz w:val="20"/>
              </w:rPr>
              <w:t>references</w:t>
            </w:r>
            <w:r>
              <w:rPr>
                <w:spacing w:val="-5"/>
                <w:sz w:val="20"/>
              </w:rPr>
              <w:t xml:space="preserve"> </w:t>
            </w:r>
            <w:r>
              <w:rPr>
                <w:sz w:val="20"/>
              </w:rPr>
              <w:t>and</w:t>
            </w:r>
            <w:r>
              <w:rPr>
                <w:spacing w:val="-5"/>
                <w:sz w:val="20"/>
              </w:rPr>
              <w:t xml:space="preserve"> </w:t>
            </w:r>
            <w:r>
              <w:rPr>
                <w:sz w:val="20"/>
              </w:rPr>
              <w:t>updated</w:t>
            </w:r>
            <w:r>
              <w:rPr>
                <w:spacing w:val="-5"/>
                <w:sz w:val="20"/>
              </w:rPr>
              <w:t xml:space="preserve"> </w:t>
            </w:r>
            <w:r>
              <w:rPr>
                <w:sz w:val="20"/>
              </w:rPr>
              <w:t>up</w:t>
            </w:r>
            <w:r>
              <w:rPr>
                <w:spacing w:val="-5"/>
                <w:sz w:val="20"/>
              </w:rPr>
              <w:t xml:space="preserve"> </w:t>
            </w:r>
            <w:r>
              <w:rPr>
                <w:sz w:val="20"/>
              </w:rPr>
              <w:t>to</w:t>
            </w:r>
            <w:r>
              <w:rPr>
                <w:spacing w:val="-5"/>
                <w:sz w:val="20"/>
              </w:rPr>
              <w:t xml:space="preserve"> </w:t>
            </w:r>
            <w:r>
              <w:rPr>
                <w:spacing w:val="-4"/>
                <w:sz w:val="20"/>
              </w:rPr>
              <w:t>2026</w:t>
            </w:r>
          </w:p>
        </w:tc>
        <w:tc>
          <w:tcPr>
            <w:tcW w:w="4281" w:type="dxa"/>
          </w:tcPr>
          <w:p w14:paraId="1557928B" w14:textId="59656472" w:rsidR="006B2ECD" w:rsidRDefault="006B2ECD" w:rsidP="006B2ECD">
            <w:pPr>
              <w:pStyle w:val="TableParagraph"/>
              <w:rPr>
                <w:sz w:val="20"/>
              </w:rPr>
            </w:pPr>
            <w:r w:rsidRPr="00D10232">
              <w:rPr>
                <w:sz w:val="20"/>
              </w:rPr>
              <w:t>Recent references have been added, and the literature review has been updated accordingly to improve relevance.</w:t>
            </w:r>
          </w:p>
        </w:tc>
      </w:tr>
      <w:tr w:rsidR="006B2ECD" w14:paraId="503A7539" w14:textId="77777777">
        <w:trPr>
          <w:trHeight w:val="1382"/>
        </w:trPr>
        <w:tc>
          <w:tcPr>
            <w:tcW w:w="4646" w:type="dxa"/>
          </w:tcPr>
          <w:p w14:paraId="49AD6FD5" w14:textId="77777777" w:rsidR="006B2ECD" w:rsidRDefault="006B2ECD" w:rsidP="006B2ECD">
            <w:pPr>
              <w:pStyle w:val="TableParagraph"/>
              <w:rPr>
                <w:b/>
                <w:sz w:val="20"/>
              </w:rPr>
            </w:pPr>
            <w:r>
              <w:rPr>
                <w:b/>
                <w:sz w:val="20"/>
              </w:rPr>
              <w:t>Are</w:t>
            </w:r>
            <w:r>
              <w:rPr>
                <w:b/>
                <w:spacing w:val="-5"/>
                <w:sz w:val="20"/>
              </w:rPr>
              <w:t xml:space="preserve"> </w:t>
            </w:r>
            <w:r>
              <w:rPr>
                <w:b/>
                <w:sz w:val="20"/>
              </w:rPr>
              <w:t>there</w:t>
            </w:r>
            <w:r>
              <w:rPr>
                <w:b/>
                <w:spacing w:val="-5"/>
                <w:sz w:val="20"/>
              </w:rPr>
              <w:t xml:space="preserve"> </w:t>
            </w:r>
            <w:r>
              <w:rPr>
                <w:b/>
                <w:sz w:val="20"/>
              </w:rPr>
              <w:t>ethical</w:t>
            </w:r>
            <w:r>
              <w:rPr>
                <w:b/>
                <w:spacing w:val="-4"/>
                <w:sz w:val="20"/>
              </w:rPr>
              <w:t xml:space="preserve"> </w:t>
            </w:r>
            <w:r>
              <w:rPr>
                <w:b/>
                <w:sz w:val="20"/>
              </w:rPr>
              <w:t>issues</w:t>
            </w:r>
            <w:r>
              <w:rPr>
                <w:b/>
                <w:spacing w:val="-5"/>
                <w:sz w:val="20"/>
              </w:rPr>
              <w:t xml:space="preserve"> </w:t>
            </w:r>
            <w:r>
              <w:rPr>
                <w:b/>
                <w:sz w:val="20"/>
              </w:rPr>
              <w:t>in</w:t>
            </w:r>
            <w:r>
              <w:rPr>
                <w:b/>
                <w:spacing w:val="-5"/>
                <w:sz w:val="20"/>
              </w:rPr>
              <w:t xml:space="preserve"> </w:t>
            </w:r>
            <w:r>
              <w:rPr>
                <w:b/>
                <w:sz w:val="20"/>
              </w:rPr>
              <w:t>this</w:t>
            </w:r>
            <w:r>
              <w:rPr>
                <w:b/>
                <w:spacing w:val="-4"/>
                <w:sz w:val="20"/>
              </w:rPr>
              <w:t xml:space="preserve"> </w:t>
            </w:r>
            <w:r>
              <w:rPr>
                <w:b/>
                <w:spacing w:val="-2"/>
                <w:sz w:val="20"/>
              </w:rPr>
              <w:t>manuscript?</w:t>
            </w:r>
          </w:p>
          <w:p w14:paraId="1DA817EC" w14:textId="77777777" w:rsidR="006B2ECD" w:rsidRDefault="006B2ECD" w:rsidP="006B2ECD">
            <w:pPr>
              <w:pStyle w:val="TableParagraph"/>
              <w:rPr>
                <w:sz w:val="20"/>
              </w:rPr>
            </w:pPr>
            <w:r>
              <w:rPr>
                <w:sz w:val="20"/>
              </w:rPr>
              <w:t>(YES</w:t>
            </w:r>
            <w:r>
              <w:rPr>
                <w:spacing w:val="-4"/>
                <w:sz w:val="20"/>
              </w:rPr>
              <w:t xml:space="preserve"> </w:t>
            </w:r>
            <w:r>
              <w:rPr>
                <w:sz w:val="20"/>
              </w:rPr>
              <w:t>or</w:t>
            </w:r>
            <w:r>
              <w:rPr>
                <w:spacing w:val="-3"/>
                <w:sz w:val="20"/>
              </w:rPr>
              <w:t xml:space="preserve"> </w:t>
            </w:r>
            <w:r>
              <w:rPr>
                <w:spacing w:val="-5"/>
                <w:sz w:val="20"/>
              </w:rPr>
              <w:t>NO)</w:t>
            </w:r>
          </w:p>
          <w:p w14:paraId="54AA6E88" w14:textId="77777777" w:rsidR="006B2ECD" w:rsidRDefault="006B2ECD" w:rsidP="006B2ECD">
            <w:pPr>
              <w:pStyle w:val="TableParagraph"/>
              <w:spacing w:before="1"/>
              <w:ind w:left="0"/>
              <w:rPr>
                <w:b/>
                <w:sz w:val="20"/>
              </w:rPr>
            </w:pPr>
          </w:p>
          <w:p w14:paraId="295F4148" w14:textId="77777777" w:rsidR="006B2ECD" w:rsidRDefault="006B2ECD" w:rsidP="006B2ECD">
            <w:pPr>
              <w:pStyle w:val="TableParagraph"/>
              <w:ind w:right="209"/>
              <w:rPr>
                <w:sz w:val="20"/>
              </w:rPr>
            </w:pPr>
            <w:r>
              <w:rPr>
                <w:sz w:val="20"/>
              </w:rPr>
              <w:t>(If</w:t>
            </w:r>
            <w:r>
              <w:rPr>
                <w:spacing w:val="-5"/>
                <w:sz w:val="20"/>
              </w:rPr>
              <w:t xml:space="preserve"> </w:t>
            </w:r>
            <w:r>
              <w:rPr>
                <w:sz w:val="20"/>
              </w:rPr>
              <w:t>yes,</w:t>
            </w:r>
            <w:r>
              <w:rPr>
                <w:spacing w:val="-5"/>
                <w:sz w:val="20"/>
              </w:rPr>
              <w:t xml:space="preserve"> </w:t>
            </w:r>
            <w:r>
              <w:rPr>
                <w:sz w:val="20"/>
              </w:rPr>
              <w:t>kindly</w:t>
            </w:r>
            <w:r>
              <w:rPr>
                <w:spacing w:val="-5"/>
                <w:sz w:val="20"/>
              </w:rPr>
              <w:t xml:space="preserve"> </w:t>
            </w:r>
            <w:r>
              <w:rPr>
                <w:sz w:val="20"/>
              </w:rPr>
              <w:t>please</w:t>
            </w:r>
            <w:r>
              <w:rPr>
                <w:spacing w:val="-5"/>
                <w:sz w:val="20"/>
              </w:rPr>
              <w:t xml:space="preserve"> </w:t>
            </w:r>
            <w:r>
              <w:rPr>
                <w:sz w:val="20"/>
              </w:rPr>
              <w:t>write</w:t>
            </w:r>
            <w:r>
              <w:rPr>
                <w:spacing w:val="-5"/>
                <w:sz w:val="20"/>
              </w:rPr>
              <w:t xml:space="preserve"> </w:t>
            </w:r>
            <w:r>
              <w:rPr>
                <w:sz w:val="20"/>
              </w:rPr>
              <w:t>down</w:t>
            </w:r>
            <w:r>
              <w:rPr>
                <w:spacing w:val="-5"/>
                <w:sz w:val="20"/>
              </w:rPr>
              <w:t xml:space="preserve"> </w:t>
            </w:r>
            <w:r>
              <w:rPr>
                <w:sz w:val="20"/>
              </w:rPr>
              <w:t>the</w:t>
            </w:r>
            <w:r>
              <w:rPr>
                <w:spacing w:val="-5"/>
                <w:sz w:val="20"/>
              </w:rPr>
              <w:t xml:space="preserve"> </w:t>
            </w:r>
            <w:r>
              <w:rPr>
                <w:sz w:val="20"/>
              </w:rPr>
              <w:t>ethical</w:t>
            </w:r>
            <w:r>
              <w:rPr>
                <w:spacing w:val="-5"/>
                <w:sz w:val="20"/>
              </w:rPr>
              <w:t xml:space="preserve"> </w:t>
            </w:r>
            <w:r>
              <w:rPr>
                <w:sz w:val="20"/>
              </w:rPr>
              <w:t>issues here in details)</w:t>
            </w:r>
          </w:p>
        </w:tc>
        <w:tc>
          <w:tcPr>
            <w:tcW w:w="4963" w:type="dxa"/>
          </w:tcPr>
          <w:p w14:paraId="465833E2" w14:textId="77777777" w:rsidR="006B2ECD" w:rsidRDefault="006B2ECD" w:rsidP="006B2ECD">
            <w:pPr>
              <w:pStyle w:val="TableParagraph"/>
              <w:rPr>
                <w:sz w:val="20"/>
              </w:rPr>
            </w:pPr>
            <w:r>
              <w:rPr>
                <w:spacing w:val="-5"/>
                <w:sz w:val="20"/>
              </w:rPr>
              <w:t>No</w:t>
            </w:r>
          </w:p>
        </w:tc>
        <w:tc>
          <w:tcPr>
            <w:tcW w:w="4281" w:type="dxa"/>
          </w:tcPr>
          <w:p w14:paraId="40CB3EF1" w14:textId="1F5E6062" w:rsidR="006B2ECD" w:rsidRDefault="006B2ECD" w:rsidP="006B2ECD">
            <w:pPr>
              <w:pStyle w:val="TableParagraph"/>
              <w:ind w:left="0"/>
              <w:rPr>
                <w:sz w:val="20"/>
              </w:rPr>
            </w:pPr>
            <w:r w:rsidRPr="00D10232">
              <w:rPr>
                <w:sz w:val="20"/>
              </w:rPr>
              <w:t>Thank you for the positive feedback.</w:t>
            </w:r>
          </w:p>
        </w:tc>
      </w:tr>
    </w:tbl>
    <w:p w14:paraId="6DAFE518" w14:textId="77777777" w:rsidR="00AC3355" w:rsidRDefault="00AC3355">
      <w:pPr>
        <w:rPr>
          <w:b/>
          <w:sz w:val="20"/>
        </w:rPr>
      </w:pPr>
    </w:p>
    <w:p w14:paraId="0FF4BE4F" w14:textId="77777777" w:rsidR="00AC3355" w:rsidRDefault="00AC3355">
      <w:pPr>
        <w:rPr>
          <w:b/>
          <w:sz w:val="20"/>
        </w:rPr>
      </w:pPr>
    </w:p>
    <w:p w14:paraId="3B35A874" w14:textId="77777777" w:rsidR="00AC3355" w:rsidRDefault="00AC3355">
      <w:pPr>
        <w:spacing w:before="103"/>
        <w:rPr>
          <w:b/>
          <w:sz w:val="20"/>
        </w:rPr>
      </w:pPr>
    </w:p>
    <w:p w14:paraId="148C361F" w14:textId="77777777" w:rsidR="00AC3355" w:rsidRDefault="00E816C4" w:rsidP="00716753">
      <w:pPr>
        <w:pStyle w:val="BodyText"/>
        <w:ind w:left="23"/>
      </w:pPr>
      <w:r>
        <w:rPr>
          <w:color w:val="000000"/>
          <w:highlight w:val="yellow"/>
          <w:u w:val="single"/>
        </w:rPr>
        <w:t>PART</w:t>
      </w:r>
      <w:r>
        <w:rPr>
          <w:color w:val="000000"/>
          <w:spacing w:val="-6"/>
          <w:highlight w:val="yellow"/>
          <w:u w:val="single"/>
        </w:rPr>
        <w:t xml:space="preserve"> </w:t>
      </w:r>
      <w:r>
        <w:rPr>
          <w:color w:val="000000"/>
          <w:highlight w:val="yellow"/>
          <w:u w:val="single"/>
        </w:rPr>
        <w:t>3</w:t>
      </w:r>
    </w:p>
    <w:p w14:paraId="6204FDC7" w14:textId="77777777" w:rsidR="00AC3355" w:rsidRDefault="00AC3355">
      <w:pPr>
        <w:spacing w:before="48"/>
        <w:rPr>
          <w:b/>
          <w:sz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733"/>
        <w:gridCol w:w="6159"/>
      </w:tblGrid>
      <w:tr w:rsidR="00AC3355" w14:paraId="3BC1B1FE" w14:textId="77777777">
        <w:trPr>
          <w:trHeight w:val="460"/>
        </w:trPr>
        <w:tc>
          <w:tcPr>
            <w:tcW w:w="13892" w:type="dxa"/>
            <w:gridSpan w:val="2"/>
          </w:tcPr>
          <w:p w14:paraId="7488B62C" w14:textId="77777777" w:rsidR="00AC3355" w:rsidRDefault="00E816C4">
            <w:pPr>
              <w:pStyle w:val="TableParagraph"/>
              <w:rPr>
                <w:b/>
                <w:sz w:val="20"/>
              </w:rPr>
            </w:pPr>
            <w:r>
              <w:rPr>
                <w:b/>
                <w:sz w:val="20"/>
                <w:u w:val="single"/>
              </w:rPr>
              <w:t>Editorial</w:t>
            </w:r>
            <w:r>
              <w:rPr>
                <w:b/>
                <w:spacing w:val="-7"/>
                <w:sz w:val="20"/>
                <w:u w:val="single"/>
              </w:rPr>
              <w:t xml:space="preserve"> </w:t>
            </w:r>
            <w:r>
              <w:rPr>
                <w:b/>
                <w:sz w:val="20"/>
                <w:u w:val="single"/>
              </w:rPr>
              <w:t>Comments</w:t>
            </w:r>
            <w:r>
              <w:rPr>
                <w:b/>
                <w:spacing w:val="-6"/>
                <w:sz w:val="20"/>
                <w:u w:val="single"/>
              </w:rPr>
              <w:t xml:space="preserve"> </w:t>
            </w:r>
            <w:r>
              <w:rPr>
                <w:b/>
                <w:sz w:val="20"/>
                <w:u w:val="single"/>
              </w:rPr>
              <w:t>(This</w:t>
            </w:r>
            <w:r>
              <w:rPr>
                <w:b/>
                <w:spacing w:val="-7"/>
                <w:sz w:val="20"/>
                <w:u w:val="single"/>
              </w:rPr>
              <w:t xml:space="preserve"> </w:t>
            </w:r>
            <w:r>
              <w:rPr>
                <w:b/>
                <w:sz w:val="20"/>
                <w:u w:val="single"/>
              </w:rPr>
              <w:t>section</w:t>
            </w:r>
            <w:r>
              <w:rPr>
                <w:b/>
                <w:spacing w:val="-6"/>
                <w:sz w:val="20"/>
                <w:u w:val="single"/>
              </w:rPr>
              <w:t xml:space="preserve"> </w:t>
            </w:r>
            <w:r>
              <w:rPr>
                <w:b/>
                <w:sz w:val="20"/>
                <w:u w:val="single"/>
              </w:rPr>
              <w:t>is</w:t>
            </w:r>
            <w:r>
              <w:rPr>
                <w:b/>
                <w:spacing w:val="-6"/>
                <w:sz w:val="20"/>
                <w:u w:val="single"/>
              </w:rPr>
              <w:t xml:space="preserve"> </w:t>
            </w:r>
            <w:r>
              <w:rPr>
                <w:b/>
                <w:sz w:val="20"/>
                <w:u w:val="single"/>
              </w:rPr>
              <w:t>reserved</w:t>
            </w:r>
            <w:r>
              <w:rPr>
                <w:b/>
                <w:spacing w:val="-7"/>
                <w:sz w:val="20"/>
                <w:u w:val="single"/>
              </w:rPr>
              <w:t xml:space="preserve"> </w:t>
            </w:r>
            <w:r>
              <w:rPr>
                <w:b/>
                <w:sz w:val="20"/>
                <w:u w:val="single"/>
              </w:rPr>
              <w:t>for</w:t>
            </w:r>
            <w:r>
              <w:rPr>
                <w:b/>
                <w:spacing w:val="-6"/>
                <w:sz w:val="20"/>
                <w:u w:val="single"/>
              </w:rPr>
              <w:t xml:space="preserve"> </w:t>
            </w:r>
            <w:r>
              <w:rPr>
                <w:b/>
                <w:sz w:val="20"/>
                <w:u w:val="single"/>
              </w:rPr>
              <w:t>the</w:t>
            </w:r>
            <w:r>
              <w:rPr>
                <w:b/>
                <w:spacing w:val="-6"/>
                <w:sz w:val="20"/>
                <w:u w:val="single"/>
              </w:rPr>
              <w:t xml:space="preserve"> </w:t>
            </w:r>
            <w:r>
              <w:rPr>
                <w:b/>
                <w:sz w:val="20"/>
                <w:u w:val="single"/>
              </w:rPr>
              <w:t>comments</w:t>
            </w:r>
            <w:r>
              <w:rPr>
                <w:b/>
                <w:spacing w:val="-7"/>
                <w:sz w:val="20"/>
                <w:u w:val="single"/>
              </w:rPr>
              <w:t xml:space="preserve"> </w:t>
            </w:r>
            <w:r>
              <w:rPr>
                <w:b/>
                <w:sz w:val="20"/>
                <w:u w:val="single"/>
              </w:rPr>
              <w:t>from</w:t>
            </w:r>
            <w:r>
              <w:rPr>
                <w:b/>
                <w:spacing w:val="-7"/>
                <w:sz w:val="20"/>
                <w:u w:val="single"/>
              </w:rPr>
              <w:t xml:space="preserve"> </w:t>
            </w:r>
            <w:r>
              <w:rPr>
                <w:b/>
                <w:sz w:val="20"/>
                <w:u w:val="single"/>
              </w:rPr>
              <w:t>journal</w:t>
            </w:r>
            <w:r>
              <w:rPr>
                <w:b/>
                <w:spacing w:val="-6"/>
                <w:sz w:val="20"/>
                <w:u w:val="single"/>
              </w:rPr>
              <w:t xml:space="preserve"> </w:t>
            </w:r>
            <w:r>
              <w:rPr>
                <w:b/>
                <w:sz w:val="20"/>
                <w:u w:val="single"/>
              </w:rPr>
              <w:t>editorial</w:t>
            </w:r>
            <w:r>
              <w:rPr>
                <w:b/>
                <w:spacing w:val="-7"/>
                <w:sz w:val="20"/>
                <w:u w:val="single"/>
              </w:rPr>
              <w:t xml:space="preserve"> </w:t>
            </w:r>
            <w:r>
              <w:rPr>
                <w:b/>
                <w:sz w:val="20"/>
                <w:u w:val="single"/>
              </w:rPr>
              <w:t>office</w:t>
            </w:r>
            <w:r>
              <w:rPr>
                <w:b/>
                <w:spacing w:val="-6"/>
                <w:sz w:val="20"/>
                <w:u w:val="single"/>
              </w:rPr>
              <w:t xml:space="preserve"> </w:t>
            </w:r>
            <w:r>
              <w:rPr>
                <w:b/>
                <w:sz w:val="20"/>
                <w:u w:val="single"/>
              </w:rPr>
              <w:t>and</w:t>
            </w:r>
            <w:r>
              <w:rPr>
                <w:b/>
                <w:spacing w:val="-6"/>
                <w:sz w:val="20"/>
                <w:u w:val="single"/>
              </w:rPr>
              <w:t xml:space="preserve"> </w:t>
            </w:r>
            <w:r>
              <w:rPr>
                <w:b/>
                <w:spacing w:val="-2"/>
                <w:sz w:val="20"/>
                <w:u w:val="single"/>
              </w:rPr>
              <w:t>editors):</w:t>
            </w:r>
          </w:p>
        </w:tc>
      </w:tr>
      <w:tr w:rsidR="00AC3355" w14:paraId="76702912" w14:textId="77777777">
        <w:trPr>
          <w:trHeight w:val="230"/>
        </w:trPr>
        <w:tc>
          <w:tcPr>
            <w:tcW w:w="7733" w:type="dxa"/>
          </w:tcPr>
          <w:p w14:paraId="10D6286E" w14:textId="77777777" w:rsidR="00AC3355" w:rsidRDefault="00AC3355">
            <w:pPr>
              <w:pStyle w:val="TableParagraph"/>
              <w:ind w:left="0"/>
              <w:rPr>
                <w:sz w:val="16"/>
              </w:rPr>
            </w:pPr>
          </w:p>
        </w:tc>
        <w:tc>
          <w:tcPr>
            <w:tcW w:w="6159" w:type="dxa"/>
          </w:tcPr>
          <w:p w14:paraId="02D9BE8F" w14:textId="77777777" w:rsidR="00AC3355" w:rsidRDefault="00E816C4">
            <w:pPr>
              <w:pStyle w:val="TableParagraph"/>
              <w:spacing w:line="210" w:lineRule="exact"/>
              <w:ind w:left="110"/>
              <w:rPr>
                <w:sz w:val="20"/>
              </w:rPr>
            </w:pPr>
            <w:r>
              <w:rPr>
                <w:sz w:val="20"/>
              </w:rPr>
              <w:t>Author’s</w:t>
            </w:r>
            <w:r>
              <w:rPr>
                <w:spacing w:val="-9"/>
                <w:sz w:val="20"/>
              </w:rPr>
              <w:t xml:space="preserve"> </w:t>
            </w:r>
            <w:r>
              <w:rPr>
                <w:spacing w:val="-2"/>
                <w:sz w:val="20"/>
              </w:rPr>
              <w:t>Feedback</w:t>
            </w:r>
          </w:p>
        </w:tc>
      </w:tr>
      <w:tr w:rsidR="00AC3355" w14:paraId="0C6B4222" w14:textId="77777777">
        <w:trPr>
          <w:trHeight w:val="921"/>
        </w:trPr>
        <w:tc>
          <w:tcPr>
            <w:tcW w:w="7733" w:type="dxa"/>
          </w:tcPr>
          <w:p w14:paraId="47E48F6D" w14:textId="77777777" w:rsidR="00ED0CE2" w:rsidRDefault="00ED0CE2" w:rsidP="00ED0CE2">
            <w:pPr>
              <w:spacing w:before="226"/>
              <w:ind w:left="100"/>
            </w:pPr>
            <w:r>
              <w:t>The</w:t>
            </w:r>
            <w:r>
              <w:rPr>
                <w:spacing w:val="-7"/>
              </w:rPr>
              <w:t xml:space="preserve"> </w:t>
            </w:r>
            <w:r>
              <w:t>paper</w:t>
            </w:r>
            <w:r>
              <w:rPr>
                <w:spacing w:val="-4"/>
              </w:rPr>
              <w:t xml:space="preserve"> </w:t>
            </w:r>
            <w:r>
              <w:t>is</w:t>
            </w:r>
            <w:r>
              <w:rPr>
                <w:spacing w:val="-4"/>
              </w:rPr>
              <w:t xml:space="preserve"> </w:t>
            </w:r>
            <w:r>
              <w:t>very</w:t>
            </w:r>
            <w:r>
              <w:rPr>
                <w:spacing w:val="-4"/>
              </w:rPr>
              <w:t xml:space="preserve"> </w:t>
            </w:r>
            <w:r>
              <w:t>good</w:t>
            </w:r>
            <w:r>
              <w:rPr>
                <w:spacing w:val="-4"/>
              </w:rPr>
              <w:t xml:space="preserve"> </w:t>
            </w:r>
            <w:r>
              <w:t>but</w:t>
            </w:r>
            <w:r>
              <w:rPr>
                <w:spacing w:val="-4"/>
              </w:rPr>
              <w:t xml:space="preserve"> </w:t>
            </w:r>
            <w:r>
              <w:t>needs</w:t>
            </w:r>
            <w:r>
              <w:rPr>
                <w:spacing w:val="-4"/>
              </w:rPr>
              <w:t xml:space="preserve"> </w:t>
            </w:r>
            <w:r>
              <w:t>correction</w:t>
            </w:r>
            <w:r>
              <w:rPr>
                <w:spacing w:val="-4"/>
              </w:rPr>
              <w:t xml:space="preserve"> </w:t>
            </w:r>
            <w:r>
              <w:t>to</w:t>
            </w:r>
            <w:r>
              <w:rPr>
                <w:spacing w:val="-4"/>
              </w:rPr>
              <w:t xml:space="preserve"> </w:t>
            </w:r>
            <w:r>
              <w:t>be</w:t>
            </w:r>
            <w:r>
              <w:rPr>
                <w:spacing w:val="-4"/>
              </w:rPr>
              <w:t xml:space="preserve"> </w:t>
            </w:r>
            <w:r>
              <w:t>applied</w:t>
            </w:r>
            <w:r>
              <w:rPr>
                <w:spacing w:val="-4"/>
              </w:rPr>
              <w:t xml:space="preserve"> </w:t>
            </w:r>
            <w:r>
              <w:t>on</w:t>
            </w:r>
            <w:r>
              <w:rPr>
                <w:spacing w:val="-4"/>
              </w:rPr>
              <w:t xml:space="preserve"> </w:t>
            </w:r>
            <w:r>
              <w:t>more</w:t>
            </w:r>
            <w:r>
              <w:rPr>
                <w:spacing w:val="-4"/>
              </w:rPr>
              <w:t xml:space="preserve"> </w:t>
            </w:r>
            <w:r>
              <w:rPr>
                <w:spacing w:val="-2"/>
              </w:rPr>
              <w:t>population</w:t>
            </w:r>
          </w:p>
          <w:p w14:paraId="265F2B21" w14:textId="77777777" w:rsidR="00AC3355" w:rsidRDefault="00AC3355">
            <w:pPr>
              <w:pStyle w:val="TableParagraph"/>
              <w:ind w:left="0"/>
              <w:rPr>
                <w:sz w:val="20"/>
              </w:rPr>
            </w:pPr>
          </w:p>
        </w:tc>
        <w:tc>
          <w:tcPr>
            <w:tcW w:w="6159" w:type="dxa"/>
          </w:tcPr>
          <w:p w14:paraId="53766A99" w14:textId="77777777" w:rsidR="006B2ECD" w:rsidRPr="006B2ECD" w:rsidRDefault="006B2ECD" w:rsidP="006B2ECD">
            <w:pPr>
              <w:pStyle w:val="TableParagraph"/>
              <w:rPr>
                <w:sz w:val="20"/>
                <w:lang w:val="en-IN"/>
              </w:rPr>
            </w:pPr>
            <w:r w:rsidRPr="006B2ECD">
              <w:rPr>
                <w:sz w:val="20"/>
                <w:lang w:val="en-IN"/>
              </w:rPr>
              <w:t>Thank you for the valuable comment. As this is a single case report, the findings are limited to one patient. This limitation has been acknowledged in the manuscript, and it has been suggested that future studies involving larger populations are required to validate the results.</w:t>
            </w:r>
          </w:p>
          <w:p w14:paraId="2C06655C" w14:textId="77777777" w:rsidR="00AC3355" w:rsidRDefault="00AC3355">
            <w:pPr>
              <w:pStyle w:val="TableParagraph"/>
              <w:ind w:left="0"/>
              <w:rPr>
                <w:sz w:val="20"/>
              </w:rPr>
            </w:pPr>
          </w:p>
        </w:tc>
      </w:tr>
    </w:tbl>
    <w:p w14:paraId="09D4BF50" w14:textId="77777777" w:rsidR="00AC3355" w:rsidRDefault="00AC3355">
      <w:pPr>
        <w:rPr>
          <w:b/>
          <w:sz w:val="20"/>
        </w:rPr>
      </w:pPr>
    </w:p>
    <w:sectPr w:rsidR="00AC3355" w:rsidSect="00716753">
      <w:type w:val="continuous"/>
      <w:pgSz w:w="16840" w:h="23820"/>
      <w:pgMar w:top="1760" w:right="1417" w:bottom="1962" w:left="1417" w:header="1284" w:footer="142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CE0EE8" w14:textId="77777777" w:rsidR="00502CBA" w:rsidRDefault="00502CBA">
      <w:r>
        <w:separator/>
      </w:r>
    </w:p>
  </w:endnote>
  <w:endnote w:type="continuationSeparator" w:id="0">
    <w:p w14:paraId="2511AA15" w14:textId="77777777" w:rsidR="00502CBA" w:rsidRDefault="00502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atha">
    <w:altName w:val="Latha"/>
    <w:panose1 w:val="02000400000000000000"/>
    <w:charset w:val="00"/>
    <w:family w:val="swiss"/>
    <w:pitch w:val="variable"/>
    <w:sig w:usb0="001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EBB9C2" w14:textId="77777777" w:rsidR="00AC3355" w:rsidRDefault="00E816C4">
    <w:pPr>
      <w:pStyle w:val="BodyText"/>
      <w:spacing w:line="14" w:lineRule="auto"/>
      <w:rPr>
        <w:b w:val="0"/>
      </w:rPr>
    </w:pPr>
    <w:r>
      <w:rPr>
        <w:b w:val="0"/>
        <w:noProof/>
      </w:rPr>
      <mc:AlternateContent>
        <mc:Choice Requires="wps">
          <w:drawing>
            <wp:anchor distT="0" distB="0" distL="0" distR="0" simplePos="0" relativeHeight="487306752" behindDoc="1" locked="0" layoutInCell="1" allowOverlap="1" wp14:anchorId="4ADC764D" wp14:editId="06B3549F">
              <wp:simplePos x="0" y="0"/>
              <wp:positionH relativeFrom="page">
                <wp:posOffset>9190766</wp:posOffset>
              </wp:positionH>
              <wp:positionV relativeFrom="page">
                <wp:posOffset>14073855</wp:posOffset>
              </wp:positionV>
              <wp:extent cx="601345" cy="31051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1345" cy="310515"/>
                      </a:xfrm>
                      <a:prstGeom prst="rect">
                        <a:avLst/>
                      </a:prstGeom>
                    </wps:spPr>
                    <wps:txbx>
                      <w:txbxContent>
                        <w:p w14:paraId="3D5AA78F" w14:textId="77777777" w:rsidR="00AC3355" w:rsidRDefault="00E816C4">
                          <w:pPr>
                            <w:spacing w:before="16" w:line="235" w:lineRule="auto"/>
                            <w:ind w:left="180" w:right="18" w:hanging="161"/>
                            <w:rPr>
                              <w:b/>
                              <w:sz w:val="20"/>
                            </w:rPr>
                          </w:pPr>
                          <w:r>
                            <w:rPr>
                              <w:sz w:val="20"/>
                            </w:rPr>
                            <w:t>Page</w:t>
                          </w:r>
                          <w:r>
                            <w:rPr>
                              <w:spacing w:val="-12"/>
                              <w:sz w:val="20"/>
                            </w:rPr>
                            <w:t xml:space="preserve"> </w:t>
                          </w:r>
                          <w:r>
                            <w:rPr>
                              <w:b/>
                              <w:sz w:val="20"/>
                            </w:rPr>
                            <w:fldChar w:fldCharType="begin"/>
                          </w:r>
                          <w:r>
                            <w:rPr>
                              <w:b/>
                              <w:sz w:val="20"/>
                            </w:rPr>
                            <w:instrText xml:space="preserve"> PAGE </w:instrText>
                          </w:r>
                          <w:r>
                            <w:rPr>
                              <w:b/>
                              <w:sz w:val="20"/>
                            </w:rPr>
                            <w:fldChar w:fldCharType="separate"/>
                          </w:r>
                          <w:r w:rsidR="00716753">
                            <w:rPr>
                              <w:b/>
                              <w:noProof/>
                              <w:sz w:val="20"/>
                            </w:rPr>
                            <w:t>2</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sidR="00716753">
                            <w:rPr>
                              <w:b/>
                              <w:noProof/>
                              <w:sz w:val="20"/>
                            </w:rPr>
                            <w:t>3</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4ADC764D" id="_x0000_t202" coordsize="21600,21600" o:spt="202" path="m,l,21600r21600,l21600,xe">
              <v:stroke joinstyle="miter"/>
              <v:path gradientshapeok="t" o:connecttype="rect"/>
            </v:shapetype>
            <v:shape id="Textbox 2" o:spid="_x0000_s1027" type="#_x0000_t202" style="position:absolute;margin-left:723.7pt;margin-top:1108.2pt;width:47.35pt;height:24.45pt;z-index:-16009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" filled="f" stroked="f">
              <v:textbox inset="0,0,0,0">
                <w:txbxContent>
                  <w:p w14:paraId="3D5AA78F" w14:textId="77777777" w:rsidR="00AC3355" w:rsidRDefault="00E816C4">
                    <w:pPr>
                      <w:spacing w:before="16" w:line="235" w:lineRule="auto"/>
                      <w:ind w:left="180" w:right="18" w:hanging="161"/>
                      <w:rPr>
                        <w:b/>
                        <w:sz w:val="20"/>
                      </w:rPr>
                    </w:pPr>
                    <w:r>
                      <w:rPr>
                        <w:sz w:val="20"/>
                      </w:rPr>
                      <w:t>Page</w:t>
                    </w:r>
                    <w:r>
                      <w:rPr>
                        <w:spacing w:val="-12"/>
                        <w:sz w:val="20"/>
                      </w:rPr>
                      <w:t xml:space="preserve"> </w:t>
                    </w:r>
                    <w:r>
                      <w:rPr>
                        <w:b/>
                        <w:sz w:val="20"/>
                      </w:rPr>
                      <w:fldChar w:fldCharType="begin"/>
                    </w:r>
                    <w:r>
                      <w:rPr>
                        <w:b/>
                        <w:sz w:val="20"/>
                      </w:rPr>
                      <w:instrText xml:space="preserve"> PAGE </w:instrText>
                    </w:r>
                    <w:r>
                      <w:rPr>
                        <w:b/>
                        <w:sz w:val="20"/>
                      </w:rPr>
                      <w:fldChar w:fldCharType="separate"/>
                    </w:r>
                    <w:r w:rsidR="00716753">
                      <w:rPr>
                        <w:b/>
                        <w:noProof/>
                        <w:sz w:val="20"/>
                      </w:rPr>
                      <w:t>2</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sidR="00716753">
                      <w:rPr>
                        <w:b/>
                        <w:noProof/>
                        <w:sz w:val="20"/>
                      </w:rPr>
                      <w:t>3</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654AEF" w14:textId="77777777" w:rsidR="00502CBA" w:rsidRDefault="00502CBA">
      <w:r>
        <w:separator/>
      </w:r>
    </w:p>
  </w:footnote>
  <w:footnote w:type="continuationSeparator" w:id="0">
    <w:p w14:paraId="31E64DB6" w14:textId="77777777" w:rsidR="00502CBA" w:rsidRDefault="00502C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D6B42" w14:textId="77777777" w:rsidR="00AC3355" w:rsidRDefault="00E816C4">
    <w:pPr>
      <w:pStyle w:val="BodyText"/>
      <w:spacing w:line="14" w:lineRule="auto"/>
      <w:rPr>
        <w:b w:val="0"/>
      </w:rPr>
    </w:pPr>
    <w:r>
      <w:rPr>
        <w:b w:val="0"/>
        <w:noProof/>
      </w:rPr>
      <mc:AlternateContent>
        <mc:Choice Requires="wps">
          <w:drawing>
            <wp:anchor distT="0" distB="0" distL="0" distR="0" simplePos="0" relativeHeight="487306240" behindDoc="1" locked="0" layoutInCell="1" allowOverlap="1" wp14:anchorId="39E22A09" wp14:editId="34736AFF">
              <wp:simplePos x="0" y="0"/>
              <wp:positionH relativeFrom="page">
                <wp:posOffset>4695362</wp:posOffset>
              </wp:positionH>
              <wp:positionV relativeFrom="page">
                <wp:posOffset>802863</wp:posOffset>
              </wp:positionV>
              <wp:extent cx="1303020" cy="16764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03020" cy="167640"/>
                      </a:xfrm>
                      <a:prstGeom prst="rect">
                        <a:avLst/>
                      </a:prstGeom>
                    </wps:spPr>
                    <wps:txbx>
                      <w:txbxContent>
                        <w:p w14:paraId="28C219C6" w14:textId="77777777" w:rsidR="00AC3355" w:rsidRDefault="00E816C4">
                          <w:pPr>
                            <w:spacing w:before="13"/>
                            <w:ind w:left="20"/>
                            <w:rPr>
                              <w:sz w:val="20"/>
                            </w:rPr>
                          </w:pPr>
                          <w:r>
                            <w:rPr>
                              <w:color w:val="003399"/>
                              <w:sz w:val="20"/>
                              <w:highlight w:val="yellow"/>
                            </w:rPr>
                            <w:t>Review</w:t>
                          </w:r>
                          <w:r>
                            <w:rPr>
                              <w:color w:val="003399"/>
                              <w:spacing w:val="-7"/>
                              <w:sz w:val="20"/>
                              <w:highlight w:val="yellow"/>
                            </w:rPr>
                            <w:t xml:space="preserve"> </w:t>
                          </w:r>
                          <w:r>
                            <w:rPr>
                              <w:color w:val="003399"/>
                              <w:sz w:val="20"/>
                              <w:highlight w:val="yellow"/>
                            </w:rPr>
                            <w:t>Form</w:t>
                          </w:r>
                          <w:r>
                            <w:rPr>
                              <w:color w:val="003399"/>
                              <w:spacing w:val="-6"/>
                              <w:sz w:val="20"/>
                              <w:highlight w:val="yellow"/>
                            </w:rPr>
                            <w:t xml:space="preserve"> </w:t>
                          </w:r>
                          <w:r>
                            <w:rPr>
                              <w:color w:val="003399"/>
                              <w:spacing w:val="-2"/>
                              <w:sz w:val="20"/>
                              <w:highlight w:val="yellow"/>
                            </w:rPr>
                            <w:t>(Research)</w:t>
                          </w:r>
                        </w:p>
                      </w:txbxContent>
                    </wps:txbx>
                    <wps:bodyPr wrap="square" lIns="0" tIns="0" rIns="0" bIns="0" rtlCol="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39E22A09" id="_x0000_t202" coordsize="21600,21600" o:spt="202" path="m,l,21600r21600,l21600,xe">
              <v:stroke joinstyle="miter"/>
              <v:path gradientshapeok="t" o:connecttype="rect"/>
            </v:shapetype>
            <v:shape id="Textbox 1" o:spid="_x0000_s1026" type="#_x0000_t202" style="position:absolute;margin-left:369.7pt;margin-top:63.2pt;width:102.6pt;height:13.2pt;z-index:-16010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" filled="f" stroked="f">
              <v:textbox inset="0,0,0,0">
                <w:txbxContent>
                  <w:p w14:paraId="28C219C6" w14:textId="77777777" w:rsidR="00AC3355" w:rsidRDefault="00E816C4">
                    <w:pPr>
                      <w:spacing w:before="13"/>
                      <w:ind w:left="20"/>
                      <w:rPr>
                        <w:sz w:val="20"/>
                      </w:rPr>
                    </w:pPr>
                    <w:r>
                      <w:rPr>
                        <w:color w:val="003399"/>
                        <w:sz w:val="20"/>
                        <w:highlight w:val="yellow"/>
                      </w:rPr>
                      <w:t>Review</w:t>
                    </w:r>
                    <w:r>
                      <w:rPr>
                        <w:color w:val="003399"/>
                        <w:spacing w:val="-7"/>
                        <w:sz w:val="20"/>
                        <w:highlight w:val="yellow"/>
                      </w:rPr>
                      <w:t xml:space="preserve"> </w:t>
                    </w:r>
                    <w:r>
                      <w:rPr>
                        <w:color w:val="003399"/>
                        <w:sz w:val="20"/>
                        <w:highlight w:val="yellow"/>
                      </w:rPr>
                      <w:t>Form</w:t>
                    </w:r>
                    <w:r>
                      <w:rPr>
                        <w:color w:val="003399"/>
                        <w:spacing w:val="-6"/>
                        <w:sz w:val="20"/>
                        <w:highlight w:val="yellow"/>
                      </w:rPr>
                      <w:t xml:space="preserve"> </w:t>
                    </w:r>
                    <w:r>
                      <w:rPr>
                        <w:color w:val="003399"/>
                        <w:spacing w:val="-2"/>
                        <w:sz w:val="20"/>
                        <w:highlight w:val="yellow"/>
                      </w:rPr>
                      <w:t>(Research)</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6776C"/>
    <w:multiLevelType w:val="hybridMultilevel"/>
    <w:tmpl w:val="5D68CD6C"/>
    <w:lvl w:ilvl="0" w:tplc="5074F64C">
      <w:numFmt w:val="bullet"/>
      <w:lvlText w:val=""/>
      <w:lvlJc w:val="left"/>
      <w:pPr>
        <w:ind w:left="825" w:hanging="360"/>
      </w:pPr>
      <w:rPr>
        <w:rFonts w:ascii="Symbol" w:eastAsia="Symbol" w:hAnsi="Symbol" w:cs="Symbol" w:hint="default"/>
        <w:b w:val="0"/>
        <w:bCs w:val="0"/>
        <w:i w:val="0"/>
        <w:iCs w:val="0"/>
        <w:spacing w:val="0"/>
        <w:w w:val="100"/>
        <w:sz w:val="20"/>
        <w:szCs w:val="20"/>
        <w:lang w:val="en-US" w:eastAsia="en-US" w:bidi="ar-SA"/>
      </w:rPr>
    </w:lvl>
    <w:lvl w:ilvl="1" w:tplc="870AF7EA">
      <w:numFmt w:val="bullet"/>
      <w:lvlText w:val="•"/>
      <w:lvlJc w:val="left"/>
      <w:pPr>
        <w:ind w:left="1249" w:hanging="360"/>
      </w:pPr>
      <w:rPr>
        <w:rFonts w:hint="default"/>
        <w:lang w:val="en-US" w:eastAsia="en-US" w:bidi="ar-SA"/>
      </w:rPr>
    </w:lvl>
    <w:lvl w:ilvl="2" w:tplc="7FA66632">
      <w:numFmt w:val="bullet"/>
      <w:lvlText w:val="•"/>
      <w:lvlJc w:val="left"/>
      <w:pPr>
        <w:ind w:left="1678" w:hanging="360"/>
      </w:pPr>
      <w:rPr>
        <w:rFonts w:hint="default"/>
        <w:lang w:val="en-US" w:eastAsia="en-US" w:bidi="ar-SA"/>
      </w:rPr>
    </w:lvl>
    <w:lvl w:ilvl="3" w:tplc="F8E4D90A">
      <w:numFmt w:val="bullet"/>
      <w:lvlText w:val="•"/>
      <w:lvlJc w:val="left"/>
      <w:pPr>
        <w:ind w:left="2107" w:hanging="360"/>
      </w:pPr>
      <w:rPr>
        <w:rFonts w:hint="default"/>
        <w:lang w:val="en-US" w:eastAsia="en-US" w:bidi="ar-SA"/>
      </w:rPr>
    </w:lvl>
    <w:lvl w:ilvl="4" w:tplc="D10A1C7E">
      <w:numFmt w:val="bullet"/>
      <w:lvlText w:val="•"/>
      <w:lvlJc w:val="left"/>
      <w:pPr>
        <w:ind w:left="2536" w:hanging="360"/>
      </w:pPr>
      <w:rPr>
        <w:rFonts w:hint="default"/>
        <w:lang w:val="en-US" w:eastAsia="en-US" w:bidi="ar-SA"/>
      </w:rPr>
    </w:lvl>
    <w:lvl w:ilvl="5" w:tplc="885242E2">
      <w:numFmt w:val="bullet"/>
      <w:lvlText w:val="•"/>
      <w:lvlJc w:val="left"/>
      <w:pPr>
        <w:ind w:left="2966" w:hanging="360"/>
      </w:pPr>
      <w:rPr>
        <w:rFonts w:hint="default"/>
        <w:lang w:val="en-US" w:eastAsia="en-US" w:bidi="ar-SA"/>
      </w:rPr>
    </w:lvl>
    <w:lvl w:ilvl="6" w:tplc="3440DE92">
      <w:numFmt w:val="bullet"/>
      <w:lvlText w:val="•"/>
      <w:lvlJc w:val="left"/>
      <w:pPr>
        <w:ind w:left="3395" w:hanging="360"/>
      </w:pPr>
      <w:rPr>
        <w:rFonts w:hint="default"/>
        <w:lang w:val="en-US" w:eastAsia="en-US" w:bidi="ar-SA"/>
      </w:rPr>
    </w:lvl>
    <w:lvl w:ilvl="7" w:tplc="1352A91C">
      <w:numFmt w:val="bullet"/>
      <w:lvlText w:val="•"/>
      <w:lvlJc w:val="left"/>
      <w:pPr>
        <w:ind w:left="3824" w:hanging="360"/>
      </w:pPr>
      <w:rPr>
        <w:rFonts w:hint="default"/>
        <w:lang w:val="en-US" w:eastAsia="en-US" w:bidi="ar-SA"/>
      </w:rPr>
    </w:lvl>
    <w:lvl w:ilvl="8" w:tplc="43B6F2D6">
      <w:numFmt w:val="bullet"/>
      <w:lvlText w:val="•"/>
      <w:lvlJc w:val="left"/>
      <w:pPr>
        <w:ind w:left="4253" w:hanging="360"/>
      </w:pPr>
      <w:rPr>
        <w:rFonts w:hint="default"/>
        <w:lang w:val="en-US" w:eastAsia="en-US" w:bidi="ar-SA"/>
      </w:rPr>
    </w:lvl>
  </w:abstractNum>
  <w:abstractNum w:abstractNumId="1" w15:restartNumberingAfterBreak="0">
    <w:nsid w:val="50102EBE"/>
    <w:multiLevelType w:val="hybridMultilevel"/>
    <w:tmpl w:val="BA04B7B0"/>
    <w:lvl w:ilvl="0" w:tplc="562682B6">
      <w:start w:val="1"/>
      <w:numFmt w:val="decimal"/>
      <w:lvlText w:val="%1."/>
      <w:lvlJc w:val="left"/>
      <w:pPr>
        <w:ind w:left="222" w:hanging="200"/>
      </w:pPr>
      <w:rPr>
        <w:rFonts w:hint="default"/>
        <w:spacing w:val="-1"/>
        <w:w w:val="87"/>
        <w:lang w:val="en-US" w:eastAsia="en-US" w:bidi="ar-SA"/>
      </w:rPr>
    </w:lvl>
    <w:lvl w:ilvl="1" w:tplc="15C69F06">
      <w:numFmt w:val="bullet"/>
      <w:lvlText w:val="•"/>
      <w:lvlJc w:val="left"/>
      <w:pPr>
        <w:ind w:left="1598" w:hanging="200"/>
      </w:pPr>
      <w:rPr>
        <w:rFonts w:hint="default"/>
        <w:lang w:val="en-US" w:eastAsia="en-US" w:bidi="ar-SA"/>
      </w:rPr>
    </w:lvl>
    <w:lvl w:ilvl="2" w:tplc="28E2BFF0">
      <w:numFmt w:val="bullet"/>
      <w:lvlText w:val="•"/>
      <w:lvlJc w:val="left"/>
      <w:pPr>
        <w:ind w:left="2976" w:hanging="200"/>
      </w:pPr>
      <w:rPr>
        <w:rFonts w:hint="default"/>
        <w:lang w:val="en-US" w:eastAsia="en-US" w:bidi="ar-SA"/>
      </w:rPr>
    </w:lvl>
    <w:lvl w:ilvl="3" w:tplc="09A8DC4C">
      <w:numFmt w:val="bullet"/>
      <w:lvlText w:val="•"/>
      <w:lvlJc w:val="left"/>
      <w:pPr>
        <w:ind w:left="4355" w:hanging="200"/>
      </w:pPr>
      <w:rPr>
        <w:rFonts w:hint="default"/>
        <w:lang w:val="en-US" w:eastAsia="en-US" w:bidi="ar-SA"/>
      </w:rPr>
    </w:lvl>
    <w:lvl w:ilvl="4" w:tplc="E3D86D58">
      <w:numFmt w:val="bullet"/>
      <w:lvlText w:val="•"/>
      <w:lvlJc w:val="left"/>
      <w:pPr>
        <w:ind w:left="5733" w:hanging="200"/>
      </w:pPr>
      <w:rPr>
        <w:rFonts w:hint="default"/>
        <w:lang w:val="en-US" w:eastAsia="en-US" w:bidi="ar-SA"/>
      </w:rPr>
    </w:lvl>
    <w:lvl w:ilvl="5" w:tplc="3A3435A2">
      <w:numFmt w:val="bullet"/>
      <w:lvlText w:val="•"/>
      <w:lvlJc w:val="left"/>
      <w:pPr>
        <w:ind w:left="7112" w:hanging="200"/>
      </w:pPr>
      <w:rPr>
        <w:rFonts w:hint="default"/>
        <w:lang w:val="en-US" w:eastAsia="en-US" w:bidi="ar-SA"/>
      </w:rPr>
    </w:lvl>
    <w:lvl w:ilvl="6" w:tplc="D30C0586">
      <w:numFmt w:val="bullet"/>
      <w:lvlText w:val="•"/>
      <w:lvlJc w:val="left"/>
      <w:pPr>
        <w:ind w:left="8490" w:hanging="200"/>
      </w:pPr>
      <w:rPr>
        <w:rFonts w:hint="default"/>
        <w:lang w:val="en-US" w:eastAsia="en-US" w:bidi="ar-SA"/>
      </w:rPr>
    </w:lvl>
    <w:lvl w:ilvl="7" w:tplc="4A282EDC">
      <w:numFmt w:val="bullet"/>
      <w:lvlText w:val="•"/>
      <w:lvlJc w:val="left"/>
      <w:pPr>
        <w:ind w:left="9869" w:hanging="200"/>
      </w:pPr>
      <w:rPr>
        <w:rFonts w:hint="default"/>
        <w:lang w:val="en-US" w:eastAsia="en-US" w:bidi="ar-SA"/>
      </w:rPr>
    </w:lvl>
    <w:lvl w:ilvl="8" w:tplc="0EF42D54">
      <w:numFmt w:val="bullet"/>
      <w:lvlText w:val="•"/>
      <w:lvlJc w:val="left"/>
      <w:pPr>
        <w:ind w:left="11247" w:hanging="200"/>
      </w:pPr>
      <w:rPr>
        <w:rFonts w:hint="default"/>
        <w:lang w:val="en-US" w:eastAsia="en-US" w:bidi="ar-S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3355"/>
    <w:rsid w:val="000712F2"/>
    <w:rsid w:val="00321591"/>
    <w:rsid w:val="003C0945"/>
    <w:rsid w:val="00422444"/>
    <w:rsid w:val="00502CBA"/>
    <w:rsid w:val="00600CA8"/>
    <w:rsid w:val="00695940"/>
    <w:rsid w:val="006B2ECD"/>
    <w:rsid w:val="00716753"/>
    <w:rsid w:val="007D6E17"/>
    <w:rsid w:val="00933811"/>
    <w:rsid w:val="00AC3355"/>
    <w:rsid w:val="00BD2927"/>
    <w:rsid w:val="00C26097"/>
    <w:rsid w:val="00D10232"/>
    <w:rsid w:val="00E816C4"/>
    <w:rsid w:val="00ED0CE2"/>
  </w:rsids>
  <m:mathPr>
    <m:mathFont m:val="Cambria Math"/>
    <m:brkBin m:val="before"/>
    <m:brkBinSub m:val="--"/>
    <m:smallFrac m:val="0"/>
    <m:dispDef/>
    <m:lMargin m:val="0"/>
    <m:rMargin m:val="0"/>
    <m:defJc m:val="centerGroup"/>
    <m:wrapIndent m:val="1440"/>
    <m:intLim m:val="subSup"/>
    <m:naryLim m:val="undOvr"/>
  </m:mathPr>
  <w:themeFontLang w:val="en-US" w:bidi="t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524F2C"/>
  <w15:docId w15:val="{3A6070AD-2490-4B25-910B-5FFA20D04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pPr>
      <w:ind w:left="222" w:hanging="199"/>
    </w:pPr>
  </w:style>
  <w:style w:type="paragraph" w:customStyle="1" w:styleId="TableParagraph">
    <w:name w:val="Table Paragraph"/>
    <w:basedOn w:val="Normal"/>
    <w:uiPriority w:val="1"/>
    <w:qFormat/>
    <w:pPr>
      <w:ind w:left="105"/>
    </w:pPr>
  </w:style>
  <w:style w:type="character" w:styleId="Hyperlink">
    <w:name w:val="Hyperlink"/>
    <w:basedOn w:val="DefaultParagraphFont"/>
    <w:uiPriority w:val="99"/>
    <w:semiHidden/>
    <w:unhideWhenUsed/>
    <w:rsid w:val="00ED0CE2"/>
    <w:rPr>
      <w:color w:val="0000FF"/>
      <w:u w:val="single"/>
    </w:rPr>
  </w:style>
  <w:style w:type="paragraph" w:styleId="NoSpacing">
    <w:name w:val="No Spacing"/>
    <w:uiPriority w:val="1"/>
    <w:qFormat/>
    <w:rsid w:val="00716753"/>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3</Pages>
  <Words>1234</Words>
  <Characters>7040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surth</dc:creator>
  <cp:lastModifiedBy>SDI 1186</cp:lastModifiedBy>
  <cp:revision>4</cp:revision>
  <dcterms:created xsi:type="dcterms:W3CDTF">2026-04-15T14:09:00Z</dcterms:created>
  <dcterms:modified xsi:type="dcterms:W3CDTF">2026-04-16T07:34:00Z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2026-04-14T00:00:00Z</vt:filetime>
  </property>
  <property fmtid="{D5CDD505-2E9C-101B-9397-08002B2CF9AE}" pid="3" name="LastSaved">
    <vt:filetime>2026-04-15T00:00:00Z</vt:filetime>
  </property>
  <property fmtid="{D5CDD505-2E9C-101B-9397-08002B2CF9AE}" pid="4" name="Producer">
    <vt:lpwstr>3-Heights(TM) PDF Security Shell 4.8.25.2 (http://www.pdf-tools.com)</vt:lpwstr>
  </property>
</Properties>
</file>