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B6FF602" w:rsidR="00204042" w:rsidRPr="00EA6E35" w:rsidRDefault="00C13AA9" w:rsidP="00AF3F59">
            <w:pPr>
              <w:rPr>
                <w:b/>
                <w:bCs/>
                <w:color w:val="0000FF"/>
                <w:sz w:val="20"/>
                <w:szCs w:val="20"/>
                <w:lang w:val="en-GB"/>
              </w:rPr>
            </w:pPr>
            <w:hyperlink r:id="rId7" w:history="1">
              <w:r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E4F2BE0" w:rsidR="00204042" w:rsidRPr="00EA6E35" w:rsidRDefault="00E62D23" w:rsidP="00EA6E35">
            <w:pPr>
              <w:pStyle w:val="NormalWeb"/>
              <w:spacing w:before="0" w:beforeAutospacing="0" w:after="0" w:afterAutospacing="0"/>
              <w:rPr>
                <w:rFonts w:ascii="Times New Roman" w:hAnsi="Times New Roman" w:cs="Times New Roman"/>
                <w:b/>
                <w:bCs/>
                <w:sz w:val="20"/>
                <w:szCs w:val="20"/>
                <w:lang w:val="en-GB"/>
              </w:rPr>
            </w:pPr>
            <w:r w:rsidRPr="00E62D23">
              <w:rPr>
                <w:rFonts w:ascii="Times New Roman" w:hAnsi="Times New Roman" w:cs="Times New Roman"/>
                <w:b/>
                <w:bCs/>
                <w:sz w:val="20"/>
                <w:szCs w:val="20"/>
                <w:lang w:val="en-GB"/>
              </w:rPr>
              <w:t>Ms_IJECC_158818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4EB7067" w:rsidR="00204042" w:rsidRPr="00EA6E35" w:rsidRDefault="00E62D23" w:rsidP="00EA6E35">
            <w:pPr>
              <w:pStyle w:val="NormalWeb"/>
              <w:spacing w:before="0" w:beforeAutospacing="0" w:after="0" w:afterAutospacing="0"/>
              <w:rPr>
                <w:rFonts w:ascii="Times New Roman" w:hAnsi="Times New Roman" w:cs="Times New Roman"/>
                <w:b/>
                <w:sz w:val="20"/>
                <w:szCs w:val="20"/>
                <w:lang w:val="en-GB"/>
              </w:rPr>
            </w:pPr>
            <w:r w:rsidRPr="00E62D23">
              <w:rPr>
                <w:rFonts w:ascii="Times New Roman" w:hAnsi="Times New Roman" w:cs="Times New Roman"/>
                <w:b/>
                <w:sz w:val="20"/>
                <w:szCs w:val="20"/>
                <w:lang w:val="en-GB"/>
              </w:rPr>
              <w:t>Accumulation of Heavy Metals by Earthworms Exposed to Soil Contaminated with Thermal Power Station Condensate and Used Transformer Oil</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06630510" w:rsidR="00204042" w:rsidRPr="00EA6E35" w:rsidRDefault="00623120" w:rsidP="00AF3F59">
            <w:pPr>
              <w:contextualSpacing/>
              <w:rPr>
                <w:b/>
                <w:bCs/>
                <w:sz w:val="20"/>
                <w:szCs w:val="20"/>
                <w:lang w:val="en-GB"/>
              </w:rPr>
            </w:pPr>
            <w:r>
              <w:rPr>
                <w:b/>
                <w:bCs/>
                <w:sz w:val="20"/>
                <w:szCs w:val="20"/>
                <w:lang w:val="en-GB"/>
              </w:rPr>
              <w:t>The manuscript is important to the scientific community because, it provides data to support the prospective use of earthworms for bio-remediation of contaminated soils. The information contained therein provides baseline data for further research in the study area. It will assist environmental agencies in the enforcement of existing regulations and promulgate new laws.</w:t>
            </w:r>
          </w:p>
        </w:tc>
        <w:tc>
          <w:tcPr>
            <w:tcW w:w="1667" w:type="pct"/>
          </w:tcPr>
          <w:p w14:paraId="46643927" w14:textId="7124DF8C" w:rsidR="00204042" w:rsidRPr="00EA6E35" w:rsidRDefault="008B5269" w:rsidP="00EA6E35">
            <w:pPr>
              <w:keepNext/>
              <w:outlineLvl w:val="1"/>
              <w:rPr>
                <w:rFonts w:eastAsia="MS Mincho"/>
                <w:bCs/>
                <w:sz w:val="20"/>
                <w:szCs w:val="20"/>
                <w:lang w:val="en-GB"/>
              </w:rPr>
            </w:pPr>
            <w:r>
              <w:rPr>
                <w:rFonts w:eastAsia="MS Mincho"/>
                <w:bCs/>
                <w:sz w:val="20"/>
                <w:szCs w:val="20"/>
                <w:lang w:val="en-GB"/>
              </w:rPr>
              <w:t>This study was carried out in Delta State, Nigeria. We have included it in the title to accommodate the scientific community in the article.</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FC5E977" w:rsidR="00204042" w:rsidRPr="00EA6E35" w:rsidRDefault="00623120" w:rsidP="00EA6E35">
            <w:pPr>
              <w:ind w:left="360"/>
              <w:rPr>
                <w:b/>
                <w:bCs/>
                <w:sz w:val="20"/>
                <w:szCs w:val="20"/>
                <w:lang w:val="en-GB"/>
              </w:rPr>
            </w:pPr>
            <w:r>
              <w:rPr>
                <w:b/>
                <w:bCs/>
                <w:sz w:val="20"/>
                <w:szCs w:val="20"/>
                <w:lang w:val="en-GB"/>
              </w:rPr>
              <w:t>4</w:t>
            </w:r>
          </w:p>
        </w:tc>
        <w:tc>
          <w:tcPr>
            <w:tcW w:w="1667" w:type="pct"/>
          </w:tcPr>
          <w:p w14:paraId="0C69DD75" w14:textId="1AB8B691"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069A4BFB" w:rsidR="00204042" w:rsidRPr="00EA6E35" w:rsidRDefault="00623120" w:rsidP="00EA6E35">
            <w:pPr>
              <w:ind w:left="360"/>
              <w:rPr>
                <w:b/>
                <w:bCs/>
                <w:sz w:val="20"/>
                <w:szCs w:val="20"/>
                <w:lang w:val="en-GB"/>
              </w:rPr>
            </w:pPr>
            <w:r>
              <w:rPr>
                <w:b/>
                <w:bCs/>
                <w:sz w:val="20"/>
                <w:szCs w:val="20"/>
                <w:lang w:val="en-GB"/>
              </w:rPr>
              <w:t>5</w:t>
            </w:r>
          </w:p>
        </w:tc>
        <w:tc>
          <w:tcPr>
            <w:tcW w:w="1667" w:type="pct"/>
          </w:tcPr>
          <w:p w14:paraId="7FC68848" w14:textId="07B3E083"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861962D" w:rsidR="00204042" w:rsidRPr="00EA6E35" w:rsidRDefault="00623120" w:rsidP="00EA6E35">
            <w:pPr>
              <w:ind w:left="360"/>
              <w:rPr>
                <w:b/>
                <w:bCs/>
                <w:sz w:val="20"/>
                <w:szCs w:val="20"/>
                <w:lang w:val="en-GB"/>
              </w:rPr>
            </w:pPr>
            <w:r>
              <w:rPr>
                <w:b/>
                <w:bCs/>
                <w:sz w:val="20"/>
                <w:szCs w:val="20"/>
                <w:lang w:val="en-GB"/>
              </w:rPr>
              <w:t>5</w:t>
            </w:r>
          </w:p>
        </w:tc>
        <w:tc>
          <w:tcPr>
            <w:tcW w:w="1667" w:type="pct"/>
          </w:tcPr>
          <w:p w14:paraId="61E2DCF4" w14:textId="6BB48735"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02CB2CD2" w:rsidR="00204042" w:rsidRPr="00EA6E35" w:rsidRDefault="00623120" w:rsidP="00EA6E35">
            <w:pPr>
              <w:ind w:left="360"/>
              <w:rPr>
                <w:b/>
                <w:bCs/>
                <w:sz w:val="20"/>
                <w:szCs w:val="20"/>
                <w:lang w:val="en-GB"/>
              </w:rPr>
            </w:pPr>
            <w:r>
              <w:rPr>
                <w:b/>
                <w:bCs/>
                <w:sz w:val="20"/>
                <w:szCs w:val="20"/>
                <w:lang w:val="en-GB"/>
              </w:rPr>
              <w:t>4</w:t>
            </w:r>
          </w:p>
        </w:tc>
        <w:tc>
          <w:tcPr>
            <w:tcW w:w="1667" w:type="pct"/>
          </w:tcPr>
          <w:p w14:paraId="0A5EAFF5" w14:textId="5B627878"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7831A0E" w:rsidR="00204042" w:rsidRPr="00EA6E35" w:rsidRDefault="00623120" w:rsidP="00EA6E35">
            <w:pPr>
              <w:ind w:left="360"/>
              <w:rPr>
                <w:b/>
                <w:bCs/>
                <w:sz w:val="20"/>
                <w:szCs w:val="20"/>
                <w:lang w:val="en-GB"/>
              </w:rPr>
            </w:pPr>
            <w:r>
              <w:rPr>
                <w:b/>
                <w:bCs/>
                <w:sz w:val="20"/>
                <w:szCs w:val="20"/>
                <w:lang w:val="en-GB"/>
              </w:rPr>
              <w:t>4</w:t>
            </w:r>
          </w:p>
        </w:tc>
        <w:tc>
          <w:tcPr>
            <w:tcW w:w="1667" w:type="pct"/>
          </w:tcPr>
          <w:p w14:paraId="56AACFE7" w14:textId="539A23F6"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B8B538C" w:rsidR="00204042" w:rsidRPr="00EA6E35" w:rsidRDefault="00623120" w:rsidP="00EA6E35">
            <w:pPr>
              <w:ind w:left="360"/>
              <w:rPr>
                <w:b/>
                <w:bCs/>
                <w:sz w:val="20"/>
                <w:szCs w:val="20"/>
                <w:lang w:val="en-GB"/>
              </w:rPr>
            </w:pPr>
            <w:r>
              <w:rPr>
                <w:b/>
                <w:bCs/>
                <w:sz w:val="20"/>
                <w:szCs w:val="20"/>
                <w:lang w:val="en-GB"/>
              </w:rPr>
              <w:t>4</w:t>
            </w:r>
          </w:p>
        </w:tc>
        <w:tc>
          <w:tcPr>
            <w:tcW w:w="1667" w:type="pct"/>
          </w:tcPr>
          <w:p w14:paraId="734BAD15" w14:textId="14C13850"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CED4EEB" w:rsidR="00204042" w:rsidRPr="00EA6E35" w:rsidRDefault="00CF342F" w:rsidP="00EA6E35">
            <w:pPr>
              <w:ind w:left="360"/>
              <w:rPr>
                <w:b/>
                <w:bCs/>
                <w:sz w:val="20"/>
                <w:szCs w:val="20"/>
                <w:lang w:val="en-GB"/>
              </w:rPr>
            </w:pPr>
            <w:r>
              <w:rPr>
                <w:b/>
                <w:bCs/>
                <w:sz w:val="20"/>
                <w:szCs w:val="20"/>
                <w:lang w:val="en-GB"/>
              </w:rPr>
              <w:t>5</w:t>
            </w:r>
          </w:p>
        </w:tc>
        <w:tc>
          <w:tcPr>
            <w:tcW w:w="1667" w:type="pct"/>
          </w:tcPr>
          <w:p w14:paraId="5B378D21" w14:textId="5D760C42"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6F95D8B" w:rsidR="00204042" w:rsidRPr="00EA6E35" w:rsidRDefault="00CF342F" w:rsidP="00EA6E35">
            <w:pPr>
              <w:ind w:left="360"/>
              <w:rPr>
                <w:b/>
                <w:bCs/>
                <w:sz w:val="20"/>
                <w:szCs w:val="20"/>
                <w:lang w:val="en-GB"/>
              </w:rPr>
            </w:pPr>
            <w:r>
              <w:rPr>
                <w:b/>
                <w:bCs/>
                <w:sz w:val="20"/>
                <w:szCs w:val="20"/>
                <w:lang w:val="en-GB"/>
              </w:rPr>
              <w:t>5</w:t>
            </w:r>
          </w:p>
        </w:tc>
        <w:tc>
          <w:tcPr>
            <w:tcW w:w="1667" w:type="pct"/>
          </w:tcPr>
          <w:p w14:paraId="103D7017" w14:textId="40C84118"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78684F9" w:rsidR="00204042" w:rsidRPr="00EA6E35" w:rsidRDefault="00CF342F" w:rsidP="00AF3F59">
            <w:pPr>
              <w:contextualSpacing/>
              <w:rPr>
                <w:bCs/>
                <w:sz w:val="20"/>
                <w:szCs w:val="20"/>
                <w:lang w:val="en-GB"/>
              </w:rPr>
            </w:pPr>
            <w:r>
              <w:rPr>
                <w:bCs/>
                <w:sz w:val="20"/>
                <w:szCs w:val="20"/>
                <w:lang w:val="en-GB"/>
              </w:rPr>
              <w:t>5</w:t>
            </w:r>
          </w:p>
        </w:tc>
        <w:tc>
          <w:tcPr>
            <w:tcW w:w="1667" w:type="pct"/>
          </w:tcPr>
          <w:p w14:paraId="5C85D0C2" w14:textId="25441AE3"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75519C" w14:textId="352BC52F" w:rsidR="001061B4" w:rsidRPr="00CF342F"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888B7" w14:textId="6B387310" w:rsidR="00204042" w:rsidRPr="00EA6E35" w:rsidRDefault="00CF342F" w:rsidP="00AF3F59">
            <w:pPr>
              <w:contextualSpacing/>
              <w:rPr>
                <w:bCs/>
                <w:sz w:val="20"/>
                <w:szCs w:val="20"/>
                <w:lang w:val="en-GB"/>
              </w:rPr>
            </w:pPr>
            <w:r>
              <w:rPr>
                <w:bCs/>
                <w:sz w:val="20"/>
                <w:szCs w:val="20"/>
                <w:lang w:val="en-GB"/>
              </w:rPr>
              <w:t>5</w:t>
            </w:r>
          </w:p>
        </w:tc>
        <w:tc>
          <w:tcPr>
            <w:tcW w:w="1667" w:type="pct"/>
          </w:tcPr>
          <w:p w14:paraId="3731B36A" w14:textId="202E24BD"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FA32897" w:rsidR="00204042" w:rsidRPr="00EA6E35" w:rsidRDefault="00CF342F" w:rsidP="00AF3F59">
            <w:pPr>
              <w:contextualSpacing/>
              <w:rPr>
                <w:bCs/>
                <w:sz w:val="20"/>
                <w:szCs w:val="20"/>
                <w:lang w:val="en-GB"/>
              </w:rPr>
            </w:pPr>
            <w:r>
              <w:rPr>
                <w:bCs/>
                <w:sz w:val="20"/>
                <w:szCs w:val="20"/>
                <w:lang w:val="en-GB"/>
              </w:rPr>
              <w:t>5</w:t>
            </w:r>
          </w:p>
        </w:tc>
        <w:tc>
          <w:tcPr>
            <w:tcW w:w="1667" w:type="pct"/>
          </w:tcPr>
          <w:p w14:paraId="076CB8C3" w14:textId="11485D40"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1592BC1" w:rsidR="00204042" w:rsidRPr="00EA6E35" w:rsidRDefault="00CF342F" w:rsidP="00AF3F59">
            <w:pPr>
              <w:contextualSpacing/>
              <w:rPr>
                <w:bCs/>
                <w:sz w:val="20"/>
                <w:szCs w:val="20"/>
                <w:lang w:val="en-GB"/>
              </w:rPr>
            </w:pPr>
            <w:r>
              <w:rPr>
                <w:bCs/>
                <w:sz w:val="20"/>
                <w:szCs w:val="20"/>
                <w:lang w:val="en-GB"/>
              </w:rPr>
              <w:t>5</w:t>
            </w:r>
          </w:p>
        </w:tc>
        <w:tc>
          <w:tcPr>
            <w:tcW w:w="1667" w:type="pct"/>
          </w:tcPr>
          <w:p w14:paraId="4CC8AAA5" w14:textId="64D9C430"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0A68CFF8" w14:textId="0740A097" w:rsidR="00204042" w:rsidRPr="00EA6E35" w:rsidRDefault="00CF342F" w:rsidP="00AF3F59">
            <w:pPr>
              <w:contextualSpacing/>
              <w:rPr>
                <w:bCs/>
                <w:sz w:val="20"/>
                <w:szCs w:val="20"/>
                <w:lang w:val="en-GB"/>
              </w:rPr>
            </w:pPr>
            <w:r>
              <w:rPr>
                <w:bCs/>
                <w:sz w:val="20"/>
                <w:szCs w:val="20"/>
                <w:lang w:val="en-GB"/>
              </w:rPr>
              <w:lastRenderedPageBreak/>
              <w:t>2</w:t>
            </w:r>
          </w:p>
        </w:tc>
        <w:tc>
          <w:tcPr>
            <w:tcW w:w="1667" w:type="pct"/>
          </w:tcPr>
          <w:p w14:paraId="71FF1B95" w14:textId="7E404EA1" w:rsidR="00204042" w:rsidRPr="00EA6E35" w:rsidRDefault="008B5269" w:rsidP="00EA6E35">
            <w:pPr>
              <w:keepNext/>
              <w:outlineLvl w:val="1"/>
              <w:rPr>
                <w:rFonts w:eastAsia="MS Mincho"/>
                <w:bCs/>
                <w:sz w:val="20"/>
                <w:szCs w:val="20"/>
                <w:lang w:val="en-GB"/>
              </w:rPr>
            </w:pPr>
            <w:r>
              <w:rPr>
                <w:rFonts w:eastAsia="MS Mincho"/>
                <w:bCs/>
                <w:sz w:val="20"/>
                <w:szCs w:val="20"/>
                <w:lang w:val="en-GB"/>
              </w:rPr>
              <w:t>This has also been taken care of.</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4F0718B" w:rsidR="00204042" w:rsidRPr="00EA6E35" w:rsidRDefault="00CF342F" w:rsidP="00AF3F59">
            <w:pPr>
              <w:contextualSpacing/>
              <w:rPr>
                <w:bCs/>
                <w:sz w:val="20"/>
                <w:szCs w:val="20"/>
                <w:lang w:val="en-GB"/>
              </w:rPr>
            </w:pPr>
            <w:r>
              <w:rPr>
                <w:bCs/>
                <w:sz w:val="20"/>
                <w:szCs w:val="20"/>
                <w:lang w:val="en-GB"/>
              </w:rPr>
              <w:t>2</w:t>
            </w:r>
          </w:p>
        </w:tc>
        <w:tc>
          <w:tcPr>
            <w:tcW w:w="1667" w:type="pct"/>
          </w:tcPr>
          <w:p w14:paraId="776025FB" w14:textId="65A17938" w:rsidR="00204042" w:rsidRPr="00EA6E35" w:rsidRDefault="001F2884" w:rsidP="00EA6E35">
            <w:pPr>
              <w:keepNext/>
              <w:outlineLvl w:val="1"/>
              <w:rPr>
                <w:rFonts w:eastAsia="MS Mincho"/>
                <w:bCs/>
                <w:sz w:val="20"/>
                <w:szCs w:val="20"/>
                <w:lang w:val="en-GB"/>
              </w:rPr>
            </w:pPr>
            <w:r>
              <w:rPr>
                <w:rFonts w:eastAsia="MS Mincho"/>
                <w:bCs/>
                <w:sz w:val="20"/>
                <w:szCs w:val="20"/>
                <w:lang w:val="en-GB"/>
              </w:rPr>
              <w:t>This has been handled</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55D7215" w:rsidR="00204042" w:rsidRPr="00EA6E35" w:rsidRDefault="00CF342F" w:rsidP="00AF3F59">
            <w:pPr>
              <w:contextualSpacing/>
              <w:rPr>
                <w:bCs/>
                <w:sz w:val="20"/>
                <w:szCs w:val="20"/>
                <w:lang w:val="en-GB"/>
              </w:rPr>
            </w:pPr>
            <w:r>
              <w:rPr>
                <w:bCs/>
                <w:sz w:val="20"/>
                <w:szCs w:val="20"/>
                <w:lang w:val="en-GB"/>
              </w:rPr>
              <w:t>5</w:t>
            </w:r>
          </w:p>
        </w:tc>
        <w:tc>
          <w:tcPr>
            <w:tcW w:w="1667" w:type="pct"/>
          </w:tcPr>
          <w:p w14:paraId="3D972FCB" w14:textId="7EB44576"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bl>
    <w:p w14:paraId="728B6CA0" w14:textId="77777777" w:rsidR="00204042" w:rsidRDefault="00204042">
      <w:pPr>
        <w:jc w:val="both"/>
        <w:rPr>
          <w:rFonts w:eastAsia="MS Mincho"/>
          <w:b/>
          <w:bCs/>
          <w:sz w:val="20"/>
          <w:szCs w:val="20"/>
          <w:u w:val="single"/>
          <w:lang w:val="en-GB" w:eastAsia="x-none"/>
        </w:rPr>
      </w:pPr>
    </w:p>
    <w:p w14:paraId="56AE20A2" w14:textId="77777777" w:rsidR="000D0633" w:rsidRDefault="000D0633">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5202E75A" w:rsidR="00204042" w:rsidRPr="00EA6E35" w:rsidRDefault="00CF342F" w:rsidP="00EA6E35">
            <w:pPr>
              <w:ind w:left="360"/>
              <w:rPr>
                <w:b/>
                <w:bCs/>
                <w:sz w:val="20"/>
                <w:szCs w:val="20"/>
                <w:lang w:val="en-GB"/>
              </w:rPr>
            </w:pPr>
            <w:r>
              <w:rPr>
                <w:b/>
                <w:bCs/>
                <w:sz w:val="20"/>
                <w:szCs w:val="20"/>
                <w:lang w:val="en-GB"/>
              </w:rPr>
              <w:t>Yes, it is.</w:t>
            </w:r>
          </w:p>
        </w:tc>
        <w:tc>
          <w:tcPr>
            <w:tcW w:w="1667" w:type="pct"/>
          </w:tcPr>
          <w:p w14:paraId="716ABA7E" w14:textId="05965603"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04F54FCC" w:rsidR="00204042" w:rsidRPr="00EA6E35" w:rsidRDefault="00CF342F" w:rsidP="00EA6E35">
            <w:pPr>
              <w:ind w:left="360"/>
              <w:rPr>
                <w:b/>
                <w:bCs/>
                <w:sz w:val="20"/>
                <w:szCs w:val="20"/>
                <w:lang w:val="en-GB"/>
              </w:rPr>
            </w:pPr>
            <w:r>
              <w:rPr>
                <w:b/>
                <w:bCs/>
                <w:sz w:val="20"/>
                <w:szCs w:val="20"/>
                <w:lang w:val="en-GB"/>
              </w:rPr>
              <w:t>Yes, it is.</w:t>
            </w:r>
          </w:p>
        </w:tc>
        <w:tc>
          <w:tcPr>
            <w:tcW w:w="1667" w:type="pct"/>
          </w:tcPr>
          <w:p w14:paraId="55FC2422" w14:textId="7CACF87E"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16AECB6E" w:rsidR="00204042" w:rsidRPr="00EA6E35" w:rsidRDefault="00CF342F" w:rsidP="00AF3F59">
            <w:pPr>
              <w:contextualSpacing/>
              <w:rPr>
                <w:bCs/>
                <w:sz w:val="20"/>
                <w:szCs w:val="20"/>
                <w:lang w:val="en-GB"/>
              </w:rPr>
            </w:pPr>
            <w:r>
              <w:rPr>
                <w:bCs/>
                <w:sz w:val="20"/>
                <w:szCs w:val="20"/>
                <w:lang w:val="en-GB"/>
              </w:rPr>
              <w:t>Yes, it is.</w:t>
            </w:r>
          </w:p>
        </w:tc>
        <w:tc>
          <w:tcPr>
            <w:tcW w:w="1667" w:type="pct"/>
          </w:tcPr>
          <w:p w14:paraId="51AC5B4C" w14:textId="12C5F3FC"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32A3A7E8" w:rsidR="00204042" w:rsidRPr="00EA6E35" w:rsidRDefault="00CF342F" w:rsidP="00AF3F59">
            <w:pPr>
              <w:contextualSpacing/>
              <w:rPr>
                <w:bCs/>
                <w:sz w:val="20"/>
                <w:szCs w:val="20"/>
                <w:lang w:val="en-GB"/>
              </w:rPr>
            </w:pPr>
            <w:r>
              <w:rPr>
                <w:bCs/>
                <w:sz w:val="20"/>
                <w:szCs w:val="20"/>
                <w:lang w:val="en-GB"/>
              </w:rPr>
              <w:t>The references are mostly not recent. The author(s) need to use at least 70% of references within ten (10) years.</w:t>
            </w:r>
          </w:p>
        </w:tc>
        <w:tc>
          <w:tcPr>
            <w:tcW w:w="1667" w:type="pct"/>
          </w:tcPr>
          <w:p w14:paraId="467EE6CF" w14:textId="6CB13DE3" w:rsidR="00204042" w:rsidRPr="00EA6E35" w:rsidRDefault="001F2884" w:rsidP="00EA6E35">
            <w:pPr>
              <w:keepNext/>
              <w:outlineLvl w:val="1"/>
              <w:rPr>
                <w:rFonts w:eastAsia="MS Mincho"/>
                <w:bCs/>
                <w:sz w:val="20"/>
                <w:szCs w:val="20"/>
                <w:lang w:val="en-GB"/>
              </w:rPr>
            </w:pPr>
            <w:r>
              <w:rPr>
                <w:rFonts w:eastAsia="MS Mincho"/>
                <w:bCs/>
                <w:sz w:val="20"/>
                <w:szCs w:val="20"/>
                <w:lang w:val="en-GB"/>
              </w:rPr>
              <w:t>Recent references have been added to the article.</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39F7234E" w:rsidR="00204042" w:rsidRPr="00EA6E35" w:rsidRDefault="00CF342F" w:rsidP="00AF3F59">
            <w:pPr>
              <w:contextualSpacing/>
              <w:rPr>
                <w:bCs/>
                <w:sz w:val="20"/>
                <w:szCs w:val="20"/>
                <w:lang w:val="en-GB"/>
              </w:rPr>
            </w:pPr>
            <w:r>
              <w:rPr>
                <w:bCs/>
                <w:sz w:val="20"/>
                <w:szCs w:val="20"/>
                <w:lang w:val="en-GB"/>
              </w:rPr>
              <w:t>NO</w:t>
            </w:r>
          </w:p>
        </w:tc>
        <w:tc>
          <w:tcPr>
            <w:tcW w:w="1667" w:type="pct"/>
          </w:tcPr>
          <w:p w14:paraId="3175E146" w14:textId="4F2DC7EA" w:rsidR="00204042" w:rsidRPr="00EA6E35" w:rsidRDefault="001F2884" w:rsidP="00EA6E35">
            <w:pPr>
              <w:keepNext/>
              <w:outlineLvl w:val="1"/>
              <w:rPr>
                <w:rFonts w:eastAsia="MS Mincho"/>
                <w:bCs/>
                <w:sz w:val="20"/>
                <w:szCs w:val="20"/>
                <w:lang w:val="en-GB"/>
              </w:rPr>
            </w:pPr>
            <w:r>
              <w:rPr>
                <w:rFonts w:eastAsia="MS Mincho"/>
                <w:bCs/>
                <w:sz w:val="20"/>
                <w:szCs w:val="20"/>
                <w:lang w:val="en-GB"/>
              </w:rPr>
              <w:t>Thank you</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36C5D" w14:textId="77777777" w:rsidR="005644F7" w:rsidRDefault="005644F7">
      <w:r>
        <w:separator/>
      </w:r>
    </w:p>
  </w:endnote>
  <w:endnote w:type="continuationSeparator" w:id="0">
    <w:p w14:paraId="265311EF" w14:textId="77777777" w:rsidR="005644F7" w:rsidRDefault="0056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59774" w14:textId="77777777" w:rsidR="005644F7" w:rsidRDefault="005644F7">
      <w:r>
        <w:separator/>
      </w:r>
    </w:p>
  </w:footnote>
  <w:footnote w:type="continuationSeparator" w:id="0">
    <w:p w14:paraId="5E4AD48A" w14:textId="77777777" w:rsidR="005644F7" w:rsidRDefault="0056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9159738">
    <w:abstractNumId w:val="4"/>
  </w:num>
  <w:num w:numId="2" w16cid:durableId="1706250277">
    <w:abstractNumId w:val="8"/>
  </w:num>
  <w:num w:numId="3" w16cid:durableId="1419324413">
    <w:abstractNumId w:val="7"/>
  </w:num>
  <w:num w:numId="4" w16cid:durableId="231427585">
    <w:abstractNumId w:val="9"/>
  </w:num>
  <w:num w:numId="5" w16cid:durableId="1594972602">
    <w:abstractNumId w:val="6"/>
  </w:num>
  <w:num w:numId="6" w16cid:durableId="488520027">
    <w:abstractNumId w:val="0"/>
  </w:num>
  <w:num w:numId="7" w16cid:durableId="1667439686">
    <w:abstractNumId w:val="3"/>
  </w:num>
  <w:num w:numId="8" w16cid:durableId="2090534870">
    <w:abstractNumId w:val="11"/>
  </w:num>
  <w:num w:numId="9" w16cid:durableId="64650395">
    <w:abstractNumId w:val="10"/>
  </w:num>
  <w:num w:numId="10" w16cid:durableId="1003897255">
    <w:abstractNumId w:val="2"/>
  </w:num>
  <w:num w:numId="11" w16cid:durableId="210580779">
    <w:abstractNumId w:val="1"/>
  </w:num>
  <w:num w:numId="12" w16cid:durableId="8873731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6291A"/>
    <w:rsid w:val="000D0633"/>
    <w:rsid w:val="001061B4"/>
    <w:rsid w:val="00191867"/>
    <w:rsid w:val="001F2884"/>
    <w:rsid w:val="00204042"/>
    <w:rsid w:val="00206283"/>
    <w:rsid w:val="00261933"/>
    <w:rsid w:val="002956E7"/>
    <w:rsid w:val="002C66D6"/>
    <w:rsid w:val="002E649B"/>
    <w:rsid w:val="0046276E"/>
    <w:rsid w:val="005644F7"/>
    <w:rsid w:val="005820EF"/>
    <w:rsid w:val="005C677A"/>
    <w:rsid w:val="00623120"/>
    <w:rsid w:val="006534F5"/>
    <w:rsid w:val="006E79FB"/>
    <w:rsid w:val="007A699C"/>
    <w:rsid w:val="0089316A"/>
    <w:rsid w:val="008B5269"/>
    <w:rsid w:val="008C0F9C"/>
    <w:rsid w:val="008D2987"/>
    <w:rsid w:val="00912484"/>
    <w:rsid w:val="00995F9E"/>
    <w:rsid w:val="009A3A95"/>
    <w:rsid w:val="009F5D6A"/>
    <w:rsid w:val="00A635BE"/>
    <w:rsid w:val="00A7113E"/>
    <w:rsid w:val="00AA476E"/>
    <w:rsid w:val="00AF3F59"/>
    <w:rsid w:val="00B710AF"/>
    <w:rsid w:val="00C13AA9"/>
    <w:rsid w:val="00C255C0"/>
    <w:rsid w:val="00CF342F"/>
    <w:rsid w:val="00D51B4B"/>
    <w:rsid w:val="00D95E71"/>
    <w:rsid w:val="00DF4831"/>
    <w:rsid w:val="00E13F66"/>
    <w:rsid w:val="00E24527"/>
    <w:rsid w:val="00E46CBC"/>
    <w:rsid w:val="00E62D23"/>
    <w:rsid w:val="00EA6E35"/>
    <w:rsid w:val="00EE3E18"/>
    <w:rsid w:val="00F4295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D6A"/>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2956E7"/>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81144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733</Words>
  <Characters>4182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41</cp:revision>
  <dcterms:created xsi:type="dcterms:W3CDTF">2026-03-24T06:15:00Z</dcterms:created>
  <dcterms:modified xsi:type="dcterms:W3CDTF">2026-05-28T04:40:00Z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