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79B9615A" w:rsidR="000F2AFD" w:rsidRPr="00067224" w:rsidRDefault="00885EC2" w:rsidP="00CB119E">
            <w:pPr>
              <w:rPr>
                <w:b/>
                <w:bCs/>
                <w:color w:val="0000FF"/>
                <w:sz w:val="20"/>
                <w:szCs w:val="20"/>
                <w:lang w:val="en-GB"/>
              </w:rPr>
            </w:pPr>
            <w:hyperlink r:id="rId7" w:history="1">
              <w:r w:rsidRPr="00885EC2">
                <w:rPr>
                  <w:rFonts w:ascii="Arial" w:hAnsi="Arial" w:cs="Arial"/>
                  <w:bCs/>
                  <w:noProof/>
                  <w:color w:val="0000FF"/>
                  <w:sz w:val="20"/>
                  <w:szCs w:val="20"/>
                </w:rPr>
                <w:t xml:space="preserve">International Journal of Biochemistry Research &amp; Review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57187F2" w:rsidR="000F2AFD" w:rsidRPr="00067224" w:rsidRDefault="00015045" w:rsidP="00067224">
            <w:pPr>
              <w:pStyle w:val="NormalWeb"/>
              <w:spacing w:before="0" w:beforeAutospacing="0" w:after="0" w:afterAutospacing="0"/>
              <w:rPr>
                <w:rFonts w:ascii="Times New Roman" w:hAnsi="Times New Roman" w:cs="Times New Roman"/>
                <w:b/>
                <w:bCs/>
                <w:sz w:val="20"/>
                <w:szCs w:val="20"/>
                <w:lang w:val="en-GB"/>
              </w:rPr>
            </w:pPr>
            <w:r w:rsidRPr="00015045">
              <w:rPr>
                <w:rFonts w:ascii="Times New Roman" w:hAnsi="Times New Roman" w:cs="Times New Roman"/>
                <w:b/>
                <w:bCs/>
                <w:sz w:val="20"/>
                <w:szCs w:val="20"/>
                <w:lang w:val="en-GB"/>
              </w:rPr>
              <w:t>Ms_IJBCRR_159278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F6F9CFA" w:rsidR="000F2AFD" w:rsidRPr="00067224" w:rsidRDefault="00280F09" w:rsidP="00067224">
            <w:pPr>
              <w:pStyle w:val="NormalWeb"/>
              <w:spacing w:before="0" w:beforeAutospacing="0" w:after="0" w:afterAutospacing="0"/>
              <w:rPr>
                <w:rFonts w:ascii="Times New Roman" w:hAnsi="Times New Roman" w:cs="Times New Roman"/>
                <w:b/>
                <w:sz w:val="20"/>
                <w:szCs w:val="20"/>
                <w:lang w:val="en-GB"/>
              </w:rPr>
            </w:pPr>
            <w:r w:rsidRPr="00280F09">
              <w:rPr>
                <w:rFonts w:ascii="Times New Roman" w:hAnsi="Times New Roman" w:cs="Times New Roman"/>
                <w:b/>
                <w:sz w:val="20"/>
                <w:szCs w:val="20"/>
                <w:lang w:val="en-GB"/>
              </w:rPr>
              <w:t>Foxtail millet (Seteria italica L.) A Climate-Resilient Functional Food for Nutritional Security and Health Promotion</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445B9EC4" w:rsidR="000F2AFD" w:rsidRPr="00067224" w:rsidRDefault="000746FF" w:rsidP="00CB119E">
            <w:pPr>
              <w:contextualSpacing/>
              <w:rPr>
                <w:b/>
                <w:bCs/>
                <w:sz w:val="20"/>
                <w:szCs w:val="20"/>
                <w:lang w:val="en-GB"/>
              </w:rPr>
            </w:pPr>
            <w:r>
              <w:rPr>
                <w:b/>
                <w:bCs/>
                <w:sz w:val="20"/>
                <w:szCs w:val="20"/>
                <w:lang w:val="en-GB"/>
              </w:rPr>
              <w:t xml:space="preserve">The manuscripts cover basic literature reviews on Foxtail millets with special emphasis on climate resilience and sustainable agriculture. The review has integrated information from agronomy, food science to genomics &amp; nutritional security.  </w:t>
            </w:r>
          </w:p>
        </w:tc>
        <w:tc>
          <w:tcPr>
            <w:tcW w:w="1667" w:type="pct"/>
          </w:tcPr>
          <w:p w14:paraId="6A84AF84" w14:textId="3CE08486" w:rsidR="000F2AFD" w:rsidRPr="00067224" w:rsidRDefault="006969C3" w:rsidP="00067224">
            <w:pPr>
              <w:outlineLvl w:val="1"/>
              <w:rPr>
                <w:rFonts w:eastAsia="MS Mincho"/>
                <w:bCs/>
                <w:sz w:val="20"/>
                <w:szCs w:val="20"/>
                <w:lang w:val="en-GB"/>
              </w:rPr>
            </w:pPr>
            <w:r w:rsidRPr="006969C3">
              <w:rPr>
                <w:rFonts w:eastAsia="MS Mincho"/>
                <w:bCs/>
                <w:sz w:val="20"/>
                <w:szCs w:val="20"/>
              </w:rPr>
              <w:t>This manuscript provides a comprehensive overview of foxtail millet with particular emphasis on its role in climate resilience, sustainable agriculture, and nutritional security. By integrating findings from agronomy, food science, nutrition, and genomics, the review offers a multidisciplinary perspective that can support future research and policy development related to climate-smart crops. The manuscript highlights the potential of foxtail millet as a sustainable alternative to major cereals under changing climatic conditions and increasing food security challenges. Furthermore, it serves as a valuable scientific resource for researchers, academicians, plant breeders, nutritionists, and policymakers working toward sustainable food systems and the promotion of underutilized nutritious crops.</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32B66F23" w14:textId="7539B458" w:rsidR="000F2AFD" w:rsidRPr="001F5309" w:rsidRDefault="001F5309">
      <w:pPr>
        <w:rPr>
          <w:rFonts w:eastAsia="MS Mincho"/>
          <w:sz w:val="20"/>
          <w:szCs w:val="20"/>
          <w:u w:val="single"/>
          <w:lang w:val="en-GB"/>
        </w:rPr>
      </w:pPr>
      <w:r w:rsidRPr="001F5309">
        <w:rPr>
          <w:rFonts w:eastAsia="MS Mincho"/>
          <w:sz w:val="20"/>
          <w:szCs w:val="20"/>
          <w:highlight w:val="yellow"/>
          <w:u w:val="single"/>
          <w:lang w:val="en-GB"/>
        </w:rPr>
        <w:t>PART 2.1 (Objective Evaluation)</w:t>
      </w:r>
    </w:p>
    <w:p w14:paraId="43E110A6" w14:textId="77777777" w:rsidR="001F5309" w:rsidRPr="00CB119E" w:rsidRDefault="001F530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54E3720B" w:rsidR="000F2AFD" w:rsidRPr="00067224" w:rsidRDefault="00214A7D" w:rsidP="00214A7D">
            <w:pPr>
              <w:ind w:left="360"/>
              <w:jc w:val="center"/>
              <w:rPr>
                <w:b/>
                <w:bCs/>
                <w:sz w:val="20"/>
                <w:szCs w:val="20"/>
                <w:lang w:val="en-GB"/>
              </w:rPr>
            </w:pPr>
            <w:r>
              <w:rPr>
                <w:b/>
                <w:bCs/>
                <w:sz w:val="20"/>
                <w:szCs w:val="20"/>
                <w:lang w:val="en-GB"/>
              </w:rPr>
              <w:t>4</w:t>
            </w:r>
          </w:p>
        </w:tc>
        <w:tc>
          <w:tcPr>
            <w:tcW w:w="1667" w:type="pct"/>
          </w:tcPr>
          <w:p w14:paraId="3593B2DC" w14:textId="11FEAF70"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349AF0E1"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1BDA5D40" w14:textId="6340F197"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3717BC42" w:rsidR="000F2AFD" w:rsidRPr="00067224" w:rsidRDefault="00214A7D" w:rsidP="00214A7D">
            <w:pPr>
              <w:ind w:left="360"/>
              <w:jc w:val="center"/>
              <w:rPr>
                <w:b/>
                <w:bCs/>
                <w:sz w:val="20"/>
                <w:szCs w:val="20"/>
                <w:lang w:val="en-GB"/>
              </w:rPr>
            </w:pPr>
            <w:r>
              <w:rPr>
                <w:b/>
                <w:bCs/>
                <w:sz w:val="20"/>
                <w:szCs w:val="20"/>
                <w:lang w:val="en-GB"/>
              </w:rPr>
              <w:t>3</w:t>
            </w:r>
          </w:p>
        </w:tc>
        <w:tc>
          <w:tcPr>
            <w:tcW w:w="1667" w:type="pct"/>
          </w:tcPr>
          <w:p w14:paraId="199D64B9" w14:textId="2202A4FA"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249E059F"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2B145DAB" w14:textId="1B80492F"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5D4A6FD7"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11583622" w14:textId="68BD8E87"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62BE4CA9"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521B890F" w14:textId="24F1708A"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1600A6DC"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7F405CA4" w14:textId="0A0CBC90"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320E0430"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05DF9C30" w14:textId="181E4C1D"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5EC37D1A" w:rsidR="000F2AFD" w:rsidRPr="00067224" w:rsidRDefault="00214A7D" w:rsidP="00214A7D">
            <w:pPr>
              <w:ind w:left="360"/>
              <w:jc w:val="center"/>
              <w:rPr>
                <w:b/>
                <w:bCs/>
                <w:sz w:val="20"/>
                <w:szCs w:val="20"/>
                <w:lang w:val="en-GB"/>
              </w:rPr>
            </w:pPr>
            <w:r>
              <w:rPr>
                <w:b/>
                <w:bCs/>
                <w:sz w:val="20"/>
                <w:szCs w:val="20"/>
                <w:lang w:val="en-GB"/>
              </w:rPr>
              <w:t>2</w:t>
            </w:r>
          </w:p>
        </w:tc>
        <w:tc>
          <w:tcPr>
            <w:tcW w:w="1667" w:type="pct"/>
          </w:tcPr>
          <w:p w14:paraId="30133A88" w14:textId="70C1CB39"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0CA33C38" w:rsidR="000F2AFD" w:rsidRPr="00067224" w:rsidRDefault="00214A7D" w:rsidP="00214A7D">
            <w:pPr>
              <w:contextualSpacing/>
              <w:jc w:val="center"/>
              <w:rPr>
                <w:bCs/>
                <w:sz w:val="20"/>
                <w:szCs w:val="20"/>
                <w:lang w:val="en-GB"/>
              </w:rPr>
            </w:pPr>
            <w:r>
              <w:rPr>
                <w:bCs/>
                <w:sz w:val="20"/>
                <w:szCs w:val="20"/>
                <w:lang w:val="en-GB"/>
              </w:rPr>
              <w:t>2</w:t>
            </w:r>
          </w:p>
        </w:tc>
        <w:tc>
          <w:tcPr>
            <w:tcW w:w="1667" w:type="pct"/>
          </w:tcPr>
          <w:p w14:paraId="2885C4A1" w14:textId="10A40504"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6D49E7CA" w:rsidR="000F2AFD" w:rsidRPr="00067224" w:rsidRDefault="00214A7D" w:rsidP="00214A7D">
            <w:pPr>
              <w:contextualSpacing/>
              <w:jc w:val="center"/>
              <w:rPr>
                <w:bCs/>
                <w:sz w:val="20"/>
                <w:szCs w:val="20"/>
                <w:lang w:val="en-GB"/>
              </w:rPr>
            </w:pPr>
            <w:r>
              <w:rPr>
                <w:bCs/>
                <w:sz w:val="20"/>
                <w:szCs w:val="20"/>
                <w:lang w:val="en-GB"/>
              </w:rPr>
              <w:t>3</w:t>
            </w:r>
          </w:p>
        </w:tc>
        <w:tc>
          <w:tcPr>
            <w:tcW w:w="1667" w:type="pct"/>
          </w:tcPr>
          <w:p w14:paraId="778B438A" w14:textId="1C316AC9"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474E1A1B" w:rsidR="000F2AFD" w:rsidRPr="00067224" w:rsidRDefault="00214A7D" w:rsidP="00214A7D">
            <w:pPr>
              <w:contextualSpacing/>
              <w:jc w:val="center"/>
              <w:rPr>
                <w:bCs/>
                <w:sz w:val="20"/>
                <w:szCs w:val="20"/>
                <w:lang w:val="en-GB"/>
              </w:rPr>
            </w:pPr>
            <w:r>
              <w:rPr>
                <w:bCs/>
                <w:sz w:val="20"/>
                <w:szCs w:val="20"/>
                <w:lang w:val="en-GB"/>
              </w:rPr>
              <w:t>2</w:t>
            </w:r>
          </w:p>
        </w:tc>
        <w:tc>
          <w:tcPr>
            <w:tcW w:w="1667" w:type="pct"/>
          </w:tcPr>
          <w:p w14:paraId="0B48DF06" w14:textId="404818AB"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 xml:space="preserve">Quality of references (i.e. from peer </w:t>
            </w:r>
            <w:r w:rsidRPr="00067224">
              <w:rPr>
                <w:sz w:val="20"/>
                <w:szCs w:val="20"/>
                <w:lang w:val="en-GB"/>
              </w:rPr>
              <w:lastRenderedPageBreak/>
              <w:t>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7523CB96" w:rsidR="000F2AFD" w:rsidRPr="00067224" w:rsidRDefault="00214A7D" w:rsidP="00214A7D">
            <w:pPr>
              <w:contextualSpacing/>
              <w:jc w:val="center"/>
              <w:rPr>
                <w:bCs/>
                <w:sz w:val="20"/>
                <w:szCs w:val="20"/>
                <w:lang w:val="en-GB"/>
              </w:rPr>
            </w:pPr>
            <w:r>
              <w:rPr>
                <w:bCs/>
                <w:sz w:val="20"/>
                <w:szCs w:val="20"/>
                <w:lang w:val="en-GB"/>
              </w:rPr>
              <w:lastRenderedPageBreak/>
              <w:t>1</w:t>
            </w:r>
          </w:p>
        </w:tc>
        <w:tc>
          <w:tcPr>
            <w:tcW w:w="1667" w:type="pct"/>
          </w:tcPr>
          <w:p w14:paraId="605211B3" w14:textId="776BD464"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794640BC" w:rsidR="000F2AFD" w:rsidRPr="00067224" w:rsidRDefault="00214A7D" w:rsidP="00214A7D">
            <w:pPr>
              <w:contextualSpacing/>
              <w:jc w:val="center"/>
              <w:rPr>
                <w:bCs/>
                <w:sz w:val="20"/>
                <w:szCs w:val="20"/>
                <w:lang w:val="en-GB"/>
              </w:rPr>
            </w:pPr>
            <w:r>
              <w:rPr>
                <w:bCs/>
                <w:sz w:val="20"/>
                <w:szCs w:val="20"/>
                <w:lang w:val="en-GB"/>
              </w:rPr>
              <w:t>2</w:t>
            </w:r>
          </w:p>
        </w:tc>
        <w:tc>
          <w:tcPr>
            <w:tcW w:w="1667" w:type="pct"/>
          </w:tcPr>
          <w:p w14:paraId="46D664FC" w14:textId="41DD733F" w:rsidR="000F2AFD" w:rsidRPr="00067224" w:rsidRDefault="002316CC" w:rsidP="00067224">
            <w:pPr>
              <w:outlineLvl w:val="1"/>
              <w:rPr>
                <w:rFonts w:eastAsia="MS Mincho"/>
                <w:bCs/>
                <w:sz w:val="20"/>
                <w:szCs w:val="20"/>
                <w:lang w:val="en-GB"/>
              </w:rPr>
            </w:pPr>
            <w:r>
              <w:rPr>
                <w:rFonts w:eastAsia="MS Mincho"/>
                <w:bCs/>
                <w:sz w:val="20"/>
                <w:szCs w:val="20"/>
                <w:lang w:val="en-GB"/>
              </w:rPr>
              <w:t xml:space="preserve">Thanks for </w:t>
            </w:r>
            <w:proofErr w:type="gramStart"/>
            <w:r>
              <w:rPr>
                <w:rFonts w:eastAsia="MS Mincho"/>
                <w:bCs/>
                <w:sz w:val="20"/>
                <w:szCs w:val="20"/>
                <w:lang w:val="en-GB"/>
              </w:rPr>
              <w:t>the this</w:t>
            </w:r>
            <w:proofErr w:type="gramEnd"/>
            <w:r>
              <w:rPr>
                <w:rFonts w:eastAsia="MS Mincho"/>
                <w:bCs/>
                <w:sz w:val="20"/>
                <w:szCs w:val="20"/>
                <w:lang w:val="en-GB"/>
              </w:rPr>
              <w:t xml:space="preserve"> rating Sir</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0FDE7F0A" w:rsidR="000F2AFD" w:rsidRPr="00067224" w:rsidRDefault="00214A7D" w:rsidP="00214A7D">
            <w:pPr>
              <w:rPr>
                <w:b/>
                <w:bCs/>
                <w:sz w:val="20"/>
                <w:szCs w:val="20"/>
                <w:lang w:val="en-GB"/>
              </w:rPr>
            </w:pPr>
            <w:r>
              <w:rPr>
                <w:b/>
                <w:bCs/>
                <w:sz w:val="20"/>
                <w:szCs w:val="20"/>
                <w:lang w:val="en-GB"/>
              </w:rPr>
              <w:t xml:space="preserve">The title of the article is suitable, but the manuscript needs substantial improvement. </w:t>
            </w:r>
          </w:p>
        </w:tc>
        <w:tc>
          <w:tcPr>
            <w:tcW w:w="1667" w:type="pct"/>
          </w:tcPr>
          <w:p w14:paraId="36438AAB" w14:textId="5557C12A" w:rsidR="000F2AFD" w:rsidRPr="00067224" w:rsidRDefault="002316CC" w:rsidP="00067224">
            <w:pPr>
              <w:outlineLvl w:val="1"/>
              <w:rPr>
                <w:rFonts w:eastAsia="MS Mincho"/>
                <w:bCs/>
                <w:sz w:val="20"/>
                <w:szCs w:val="20"/>
                <w:lang w:val="en-GB"/>
              </w:rPr>
            </w:pPr>
            <w:r>
              <w:rPr>
                <w:rFonts w:eastAsia="MS Mincho"/>
                <w:bCs/>
                <w:sz w:val="20"/>
                <w:szCs w:val="20"/>
                <w:lang w:val="en-GB"/>
              </w:rPr>
              <w:t>Correction done</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547AC4EB" w:rsidR="000F2AFD" w:rsidRPr="00067224" w:rsidRDefault="00214A7D" w:rsidP="00214A7D">
            <w:pPr>
              <w:rPr>
                <w:b/>
                <w:bCs/>
                <w:sz w:val="20"/>
                <w:szCs w:val="20"/>
                <w:lang w:val="en-GB"/>
              </w:rPr>
            </w:pPr>
            <w:r>
              <w:rPr>
                <w:b/>
                <w:bCs/>
                <w:sz w:val="20"/>
                <w:szCs w:val="20"/>
                <w:lang w:val="en-GB"/>
              </w:rPr>
              <w:t xml:space="preserve">The abstract of the article is comprehensive but it is not yet enough for a journal submission without incorporating certain changes. </w:t>
            </w:r>
          </w:p>
        </w:tc>
        <w:tc>
          <w:tcPr>
            <w:tcW w:w="1667" w:type="pct"/>
          </w:tcPr>
          <w:p w14:paraId="1D3D6950" w14:textId="60618936" w:rsidR="000F2AFD" w:rsidRPr="00067224" w:rsidRDefault="002316CC" w:rsidP="00067224">
            <w:pPr>
              <w:outlineLvl w:val="1"/>
              <w:rPr>
                <w:rFonts w:eastAsia="MS Mincho"/>
                <w:bCs/>
                <w:sz w:val="20"/>
                <w:szCs w:val="20"/>
                <w:lang w:val="en-GB"/>
              </w:rPr>
            </w:pPr>
            <w:r>
              <w:rPr>
                <w:rFonts w:eastAsia="MS Mincho"/>
                <w:bCs/>
                <w:sz w:val="20"/>
                <w:szCs w:val="20"/>
                <w:lang w:val="en-GB"/>
              </w:rPr>
              <w:t>Correction done</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6DFEFBE9" w:rsidR="000F2AFD" w:rsidRPr="00067224" w:rsidRDefault="00214A7D" w:rsidP="00CB119E">
            <w:pPr>
              <w:contextualSpacing/>
              <w:rPr>
                <w:bCs/>
                <w:sz w:val="20"/>
                <w:szCs w:val="20"/>
                <w:lang w:val="en-GB"/>
              </w:rPr>
            </w:pPr>
            <w:r>
              <w:rPr>
                <w:bCs/>
                <w:sz w:val="20"/>
                <w:szCs w:val="20"/>
                <w:lang w:val="en-GB"/>
              </w:rPr>
              <w:t xml:space="preserve">The review article is scientifically correct but needs improvement prior to publication. </w:t>
            </w:r>
          </w:p>
        </w:tc>
        <w:tc>
          <w:tcPr>
            <w:tcW w:w="1667" w:type="pct"/>
          </w:tcPr>
          <w:p w14:paraId="70C3150A" w14:textId="18D9BC4E" w:rsidR="000F2AFD" w:rsidRPr="00067224" w:rsidRDefault="002316CC" w:rsidP="00067224">
            <w:pPr>
              <w:outlineLvl w:val="1"/>
              <w:rPr>
                <w:rFonts w:eastAsia="MS Mincho"/>
                <w:bCs/>
                <w:sz w:val="20"/>
                <w:szCs w:val="20"/>
                <w:lang w:val="en-GB"/>
              </w:rPr>
            </w:pPr>
            <w:r>
              <w:rPr>
                <w:rFonts w:eastAsia="MS Mincho"/>
                <w:bCs/>
                <w:sz w:val="20"/>
                <w:szCs w:val="20"/>
                <w:lang w:val="en-GB"/>
              </w:rPr>
              <w:t>Correction done</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75166227" w:rsidR="000F2AFD" w:rsidRPr="00067224" w:rsidRDefault="00214A7D" w:rsidP="00CB119E">
            <w:pPr>
              <w:contextualSpacing/>
              <w:rPr>
                <w:bCs/>
                <w:sz w:val="20"/>
                <w:szCs w:val="20"/>
                <w:lang w:val="en-GB"/>
              </w:rPr>
            </w:pPr>
            <w:r>
              <w:rPr>
                <w:bCs/>
                <w:sz w:val="20"/>
                <w:szCs w:val="20"/>
                <w:lang w:val="en-GB"/>
              </w:rPr>
              <w:t>T</w:t>
            </w:r>
            <w:r w:rsidRPr="00214A7D">
              <w:rPr>
                <w:bCs/>
                <w:sz w:val="20"/>
                <w:szCs w:val="20"/>
                <w:lang w:val="en-GB"/>
              </w:rPr>
              <w:t>here is a problem with citations mentioned; many citations are not properly mentioned and require major improvement in authenticity, proper verification and consistency</w:t>
            </w:r>
          </w:p>
        </w:tc>
        <w:tc>
          <w:tcPr>
            <w:tcW w:w="1667" w:type="pct"/>
          </w:tcPr>
          <w:p w14:paraId="78052020" w14:textId="7419AE16" w:rsidR="000F2AFD" w:rsidRPr="00067224" w:rsidRDefault="002316CC" w:rsidP="00067224">
            <w:pPr>
              <w:outlineLvl w:val="1"/>
              <w:rPr>
                <w:rFonts w:eastAsia="MS Mincho"/>
                <w:bCs/>
                <w:sz w:val="20"/>
                <w:szCs w:val="20"/>
                <w:lang w:val="en-GB"/>
              </w:rPr>
            </w:pPr>
            <w:r>
              <w:rPr>
                <w:rFonts w:eastAsia="MS Mincho"/>
                <w:bCs/>
                <w:sz w:val="20"/>
                <w:szCs w:val="20"/>
                <w:lang w:val="en-GB"/>
              </w:rPr>
              <w:t>Correction done</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625325A5" w:rsidR="000F2AFD" w:rsidRPr="00067224" w:rsidRDefault="006B2A5E" w:rsidP="00CB119E">
            <w:pPr>
              <w:contextualSpacing/>
              <w:rPr>
                <w:bCs/>
                <w:sz w:val="20"/>
                <w:szCs w:val="20"/>
                <w:lang w:val="en-GB"/>
              </w:rPr>
            </w:pPr>
            <w:r>
              <w:rPr>
                <w:bCs/>
                <w:sz w:val="20"/>
                <w:szCs w:val="20"/>
                <w:lang w:val="en-GB"/>
              </w:rPr>
              <w:t>No</w:t>
            </w:r>
            <w:r>
              <w:rPr>
                <w:bCs/>
                <w:sz w:val="20"/>
                <w:szCs w:val="20"/>
                <w:lang w:val="en-GB"/>
              </w:rPr>
              <w:br/>
            </w:r>
          </w:p>
        </w:tc>
        <w:tc>
          <w:tcPr>
            <w:tcW w:w="1667" w:type="pct"/>
          </w:tcPr>
          <w:p w14:paraId="25AB90B1" w14:textId="434E9ABD" w:rsidR="000F2AFD" w:rsidRPr="00067224" w:rsidRDefault="002316CC" w:rsidP="00067224">
            <w:pPr>
              <w:outlineLvl w:val="1"/>
              <w:rPr>
                <w:rFonts w:eastAsia="MS Mincho"/>
                <w:bCs/>
                <w:sz w:val="20"/>
                <w:szCs w:val="20"/>
                <w:lang w:val="en-GB"/>
              </w:rPr>
            </w:pPr>
            <w:r>
              <w:rPr>
                <w:rFonts w:eastAsia="MS Mincho"/>
                <w:bCs/>
                <w:sz w:val="20"/>
                <w:szCs w:val="20"/>
                <w:lang w:val="en-GB"/>
              </w:rPr>
              <w:t>Thanks sir</w:t>
            </w:r>
          </w:p>
        </w:tc>
      </w:tr>
    </w:tbl>
    <w:p w14:paraId="79EF6A28" w14:textId="77777777" w:rsidR="003A19E6" w:rsidRDefault="003A19E6" w:rsidP="003A19E6"/>
    <w:sectPr w:rsidR="003A19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2F7D" w14:textId="77777777" w:rsidR="002C6955" w:rsidRDefault="002C6955">
      <w:r>
        <w:separator/>
      </w:r>
    </w:p>
  </w:endnote>
  <w:endnote w:type="continuationSeparator" w:id="0">
    <w:p w14:paraId="0E7EC0A5" w14:textId="77777777" w:rsidR="002C6955" w:rsidRDefault="002C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87DB8" w14:textId="77777777" w:rsidR="002C6955" w:rsidRDefault="002C6955">
      <w:r>
        <w:separator/>
      </w:r>
    </w:p>
  </w:footnote>
  <w:footnote w:type="continuationSeparator" w:id="0">
    <w:p w14:paraId="7AAC757F" w14:textId="77777777" w:rsidR="002C6955" w:rsidRDefault="002C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9351981">
    <w:abstractNumId w:val="4"/>
  </w:num>
  <w:num w:numId="2" w16cid:durableId="2107994165">
    <w:abstractNumId w:val="8"/>
  </w:num>
  <w:num w:numId="3" w16cid:durableId="2021009289">
    <w:abstractNumId w:val="7"/>
  </w:num>
  <w:num w:numId="4" w16cid:durableId="1709718461">
    <w:abstractNumId w:val="9"/>
  </w:num>
  <w:num w:numId="5" w16cid:durableId="1056780280">
    <w:abstractNumId w:val="6"/>
  </w:num>
  <w:num w:numId="6" w16cid:durableId="1790468167">
    <w:abstractNumId w:val="0"/>
  </w:num>
  <w:num w:numId="7" w16cid:durableId="1753774870">
    <w:abstractNumId w:val="3"/>
  </w:num>
  <w:num w:numId="8" w16cid:durableId="391463986">
    <w:abstractNumId w:val="11"/>
  </w:num>
  <w:num w:numId="9" w16cid:durableId="2123258448">
    <w:abstractNumId w:val="10"/>
  </w:num>
  <w:num w:numId="10" w16cid:durableId="1439060781">
    <w:abstractNumId w:val="2"/>
  </w:num>
  <w:num w:numId="11" w16cid:durableId="777334710">
    <w:abstractNumId w:val="1"/>
  </w:num>
  <w:num w:numId="12" w16cid:durableId="716466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5D00"/>
    <w:rsid w:val="00015045"/>
    <w:rsid w:val="00067224"/>
    <w:rsid w:val="000746FF"/>
    <w:rsid w:val="000F2AFD"/>
    <w:rsid w:val="0016572C"/>
    <w:rsid w:val="00194A81"/>
    <w:rsid w:val="001C2A46"/>
    <w:rsid w:val="001F5309"/>
    <w:rsid w:val="00206283"/>
    <w:rsid w:val="00214A7D"/>
    <w:rsid w:val="002316CC"/>
    <w:rsid w:val="00280F09"/>
    <w:rsid w:val="002C6955"/>
    <w:rsid w:val="003953B3"/>
    <w:rsid w:val="003A19E6"/>
    <w:rsid w:val="004962DF"/>
    <w:rsid w:val="00542E73"/>
    <w:rsid w:val="005A12C6"/>
    <w:rsid w:val="005D1AF2"/>
    <w:rsid w:val="0062012E"/>
    <w:rsid w:val="0069157E"/>
    <w:rsid w:val="006969C3"/>
    <w:rsid w:val="006B2A5E"/>
    <w:rsid w:val="0082101D"/>
    <w:rsid w:val="00857BAF"/>
    <w:rsid w:val="00876054"/>
    <w:rsid w:val="00885EC2"/>
    <w:rsid w:val="009050EB"/>
    <w:rsid w:val="00967EAB"/>
    <w:rsid w:val="00A269D7"/>
    <w:rsid w:val="00A54C25"/>
    <w:rsid w:val="00A67185"/>
    <w:rsid w:val="00B124EE"/>
    <w:rsid w:val="00B41BD1"/>
    <w:rsid w:val="00C67E95"/>
    <w:rsid w:val="00CB119E"/>
    <w:rsid w:val="00CD37A5"/>
    <w:rsid w:val="00D110F5"/>
    <w:rsid w:val="00D13140"/>
    <w:rsid w:val="00DF4A24"/>
    <w:rsid w:val="00E24527"/>
    <w:rsid w:val="00EA1AE0"/>
    <w:rsid w:val="00EE3E18"/>
    <w:rsid w:val="00EE7C49"/>
    <w:rsid w:val="00F0266B"/>
    <w:rsid w:val="00FD46C5"/>
    <w:rsid w:val="00FE4F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9528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bc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47</cp:revision>
  <dcterms:created xsi:type="dcterms:W3CDTF">2026-03-24T06:32:00Z</dcterms:created>
  <dcterms:modified xsi:type="dcterms:W3CDTF">2026-05-26T08:31:00Z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