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40CC425" w:rsidR="00204042" w:rsidRPr="00EA6E35" w:rsidRDefault="006F76C9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6F76C9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International Journal of Biochemistry Research &amp; Review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3B1C763" w:rsidR="00204042" w:rsidRPr="00EA6E35" w:rsidRDefault="00D5159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5159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Ms_IJBCRR_158979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299D1773" w:rsidR="00204042" w:rsidRPr="00EA6E35" w:rsidRDefault="00D51599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D51599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In Silico Molecular Interaction Analysis of Mycobacterium Drug Targets: Sequence Variation and Functional Changes in Terms of Drug Resistance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463DDF4F" w:rsidR="00204042" w:rsidRPr="00EA6E35" w:rsidRDefault="00C239D9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C239D9">
              <w:rPr>
                <w:b/>
                <w:bCs/>
                <w:sz w:val="20"/>
                <w:szCs w:val="20"/>
                <w:lang w:val="en-GB"/>
              </w:rPr>
              <w:t xml:space="preserve">The study addresses an important topic related to rifampicin resistance in tuberculosis and integrates sequence analysis, structural modelling, and docking analysis </w:t>
            </w:r>
            <w:r>
              <w:rPr>
                <w:b/>
                <w:bCs/>
                <w:sz w:val="20"/>
                <w:szCs w:val="20"/>
                <w:lang w:val="en-GB"/>
              </w:rPr>
              <w:t>systematically</w:t>
            </w:r>
            <w:r w:rsidRPr="00C239D9">
              <w:rPr>
                <w:b/>
                <w:bCs/>
                <w:sz w:val="20"/>
                <w:szCs w:val="20"/>
                <w:lang w:val="en-GB"/>
              </w:rPr>
              <w:t xml:space="preserve">. The manuscript is generally well organized and contains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C239D9">
              <w:rPr>
                <w:b/>
                <w:bCs/>
                <w:sz w:val="20"/>
                <w:szCs w:val="20"/>
                <w:lang w:val="en-GB"/>
              </w:rPr>
              <w:t>relevant scientific background.</w:t>
            </w:r>
          </w:p>
        </w:tc>
        <w:tc>
          <w:tcPr>
            <w:tcW w:w="1667" w:type="pct"/>
          </w:tcPr>
          <w:p w14:paraId="46643927" w14:textId="1CF2F2CC" w:rsidR="00204042" w:rsidRPr="00EA6E35" w:rsidRDefault="0078740B" w:rsidP="0078740B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8740B">
              <w:rPr>
                <w:rFonts w:eastAsia="MS Mincho"/>
                <w:bCs/>
                <w:sz w:val="20"/>
                <w:szCs w:val="20"/>
              </w:rPr>
              <w:t xml:space="preserve">We sincerely thank the reviewer for the positive evaluation of our work. We appreciate the recognition of the study’s relevance in understanding rifampicin resistance in tuberculosis through integrated computational approaches. 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3366"/>
        <w:gridCol w:w="5750"/>
      </w:tblGrid>
      <w:tr w:rsidR="00EA6E35" w:rsidRPr="00EA6E35" w14:paraId="5A000E89" w14:textId="77777777" w:rsidTr="0078740B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31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2103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8740B" w:rsidRPr="00EA6E35" w14:paraId="54617DA3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78740B" w:rsidRPr="00EA6E35" w:rsidRDefault="0078740B" w:rsidP="0078740B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78740B" w:rsidRPr="00EA6E35" w:rsidRDefault="0078740B" w:rsidP="0078740B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60ED5885" w14:textId="3F873336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103" w:type="pct"/>
          </w:tcPr>
          <w:p w14:paraId="17AEFB12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positive rating and for recognizing that the title is clear and appropriate.</w:t>
            </w:r>
          </w:p>
          <w:p w14:paraId="0C69DD75" w14:textId="77777777" w:rsidR="0078740B" w:rsidRPr="006259B1" w:rsidRDefault="0078740B" w:rsidP="0078740B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IN"/>
              </w:rPr>
            </w:pPr>
          </w:p>
        </w:tc>
      </w:tr>
      <w:tr w:rsidR="0078740B" w:rsidRPr="00EA6E35" w14:paraId="7E673966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78740B" w:rsidRPr="00EA6E35" w:rsidRDefault="0078740B" w:rsidP="007874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5BC06A9A" w14:textId="40C4717D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103" w:type="pct"/>
          </w:tcPr>
          <w:p w14:paraId="474A574E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positive rating and for acknowledging that the abstract is comprehensive.</w:t>
            </w:r>
          </w:p>
          <w:p w14:paraId="7FC68848" w14:textId="2EE2A114" w:rsidR="0078740B" w:rsidRPr="006259B1" w:rsidRDefault="0078740B" w:rsidP="0078740B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57435C06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78740B" w:rsidRPr="00EA6E35" w:rsidRDefault="0078740B" w:rsidP="007874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78740B" w:rsidRPr="00EA6E35" w:rsidRDefault="0078740B" w:rsidP="0078740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51F93E96" w14:textId="4B429E34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103" w:type="pct"/>
          </w:tcPr>
          <w:p w14:paraId="5A4FB553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positive rating and for appreciating the usefulness of the keywords.</w:t>
            </w:r>
          </w:p>
          <w:p w14:paraId="61E2DCF4" w14:textId="0A04196A" w:rsidR="0078740B" w:rsidRPr="006259B1" w:rsidRDefault="0078740B" w:rsidP="0078740B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6D90F5AF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78740B" w:rsidRPr="00EA6E35" w:rsidRDefault="0078740B" w:rsidP="007874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78740B" w:rsidRPr="00EA6E35" w:rsidRDefault="0078740B" w:rsidP="0078740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7577A76B" w14:textId="55BC09E8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103" w:type="pct"/>
          </w:tcPr>
          <w:p w14:paraId="0A5EAFF5" w14:textId="7F96EDA4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sz w:val="20"/>
                <w:szCs w:val="20"/>
                <w:lang w:val="en-GB"/>
              </w:rPr>
              <w:t>We thank the reviewer for the feedback and for noting that the background is sufficient and well organized.</w:t>
            </w:r>
          </w:p>
        </w:tc>
      </w:tr>
      <w:tr w:rsidR="0078740B" w:rsidRPr="00EA6E35" w14:paraId="71F6A822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78740B" w:rsidRPr="00EA6E35" w:rsidRDefault="0078740B" w:rsidP="007874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78740B" w:rsidRPr="00EA6E35" w:rsidRDefault="0078740B" w:rsidP="0078740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09C7F265" w14:textId="29D4DB08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103" w:type="pct"/>
          </w:tcPr>
          <w:p w14:paraId="795E6380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feedback and for recognizing that the research objectives are clearly stated.</w:t>
            </w:r>
          </w:p>
          <w:p w14:paraId="56AACFE7" w14:textId="5C27AE81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393BE728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78740B" w:rsidRPr="00EA6E35" w:rsidRDefault="0078740B" w:rsidP="007874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78740B" w:rsidRPr="00EA6E35" w:rsidRDefault="0078740B" w:rsidP="0078740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58F2BD0E" w14:textId="65E37BE6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103" w:type="pct"/>
          </w:tcPr>
          <w:p w14:paraId="351C2122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feedback and for acknowledging that the literature review is relevant and up to date.</w:t>
            </w:r>
          </w:p>
          <w:p w14:paraId="734BAD15" w14:textId="77777777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7D2E0D24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78740B" w:rsidRPr="00EA6E35" w:rsidRDefault="0078740B" w:rsidP="007874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0FB98532" w14:textId="63151705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103" w:type="pct"/>
          </w:tcPr>
          <w:p w14:paraId="132FE41B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feedback and for recognizing the appropriateness of the research methodology.</w:t>
            </w:r>
          </w:p>
          <w:p w14:paraId="5B378D21" w14:textId="77777777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2001E977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78740B" w:rsidRPr="00EA6E35" w:rsidRDefault="0078740B" w:rsidP="0078740B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78740B" w:rsidRPr="00EA6E35" w:rsidRDefault="0078740B" w:rsidP="0078740B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095B57A1" w14:textId="09475AE8" w:rsidR="0078740B" w:rsidRPr="00EA6E35" w:rsidRDefault="0078740B" w:rsidP="0078740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2103" w:type="pct"/>
          </w:tcPr>
          <w:p w14:paraId="103D7017" w14:textId="2F4E8F9D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sz w:val="20"/>
                <w:szCs w:val="20"/>
                <w:lang w:val="en-GB"/>
              </w:rPr>
              <w:t>We thank the reviewer for the positive rating and for confirming that ethical issues are properly addressed.</w:t>
            </w:r>
          </w:p>
        </w:tc>
      </w:tr>
      <w:tr w:rsidR="0078740B" w:rsidRPr="00EA6E35" w14:paraId="14A68263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78740B" w:rsidRPr="00EA6E35" w:rsidRDefault="0078740B" w:rsidP="0078740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78740B" w:rsidRPr="00EA6E35" w:rsidRDefault="0078740B" w:rsidP="0078740B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6498FF44" w14:textId="76E76AF0" w:rsidR="0078740B" w:rsidRPr="00C239D9" w:rsidRDefault="0078740B" w:rsidP="0078740B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C239D9">
              <w:rPr>
                <w:b/>
                <w:sz w:val="20"/>
                <w:szCs w:val="20"/>
                <w:lang w:val="en-GB"/>
              </w:rPr>
              <w:t xml:space="preserve">        4</w:t>
            </w:r>
          </w:p>
        </w:tc>
        <w:tc>
          <w:tcPr>
            <w:tcW w:w="2103" w:type="pct"/>
          </w:tcPr>
          <w:p w14:paraId="3D054B76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positive rating and for appreciating the clarity of the results presented.</w:t>
            </w:r>
          </w:p>
          <w:p w14:paraId="5C85D0C2" w14:textId="77777777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08BCC8AC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78740B" w:rsidRPr="00EA6E35" w:rsidRDefault="0078740B" w:rsidP="0078740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78740B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78740B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231" w:type="pct"/>
          </w:tcPr>
          <w:p w14:paraId="5BC888B7" w14:textId="6545B9C6" w:rsidR="0078740B" w:rsidRPr="00C239D9" w:rsidRDefault="0078740B" w:rsidP="0078740B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C239D9">
              <w:rPr>
                <w:b/>
                <w:sz w:val="20"/>
                <w:szCs w:val="20"/>
                <w:lang w:val="en-GB"/>
              </w:rPr>
              <w:t xml:space="preserve">        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2103" w:type="pct"/>
          </w:tcPr>
          <w:p w14:paraId="0F2CB128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positive rating and for recognizing that tables and figures are clear and relevant.</w:t>
            </w:r>
          </w:p>
          <w:p w14:paraId="3731B36A" w14:textId="77777777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70F8B6FA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78740B" w:rsidRPr="00EA6E35" w:rsidRDefault="0078740B" w:rsidP="0078740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7B44548E" w14:textId="3DE882DF" w:rsidR="0078740B" w:rsidRPr="00C239D9" w:rsidRDefault="0078740B" w:rsidP="0078740B">
            <w:pPr>
              <w:contextualSpacing/>
              <w:rPr>
                <w:b/>
                <w:sz w:val="20"/>
                <w:szCs w:val="20"/>
                <w:lang w:val="en-GB"/>
              </w:rPr>
            </w:pPr>
            <w:r w:rsidRPr="00C239D9">
              <w:rPr>
                <w:b/>
                <w:sz w:val="20"/>
                <w:szCs w:val="20"/>
                <w:lang w:val="en-GB"/>
              </w:rPr>
              <w:t xml:space="preserve">         4</w:t>
            </w:r>
          </w:p>
        </w:tc>
        <w:tc>
          <w:tcPr>
            <w:tcW w:w="2103" w:type="pct"/>
          </w:tcPr>
          <w:p w14:paraId="076CB8C3" w14:textId="4095035A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sz w:val="20"/>
                <w:szCs w:val="20"/>
                <w:lang w:val="en-GB"/>
              </w:rPr>
              <w:t>We thank the reviewer for the positive rating and for acknowledging that the discussion relates findings to existing literature</w:t>
            </w:r>
          </w:p>
        </w:tc>
      </w:tr>
      <w:tr w:rsidR="0078740B" w:rsidRPr="00EA6E35" w14:paraId="494768AA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78740B" w:rsidRPr="00EA6E35" w:rsidRDefault="0078740B" w:rsidP="0078740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21336C26" w14:textId="23DCD384" w:rsidR="0078740B" w:rsidRPr="00C239D9" w:rsidRDefault="0078740B" w:rsidP="0078740B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5</w:t>
            </w:r>
          </w:p>
        </w:tc>
        <w:tc>
          <w:tcPr>
            <w:tcW w:w="2103" w:type="pct"/>
          </w:tcPr>
          <w:p w14:paraId="2FAE79E6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GB" w:eastAsia="en-US"/>
              </w:rPr>
              <w:t>We thank the reviewer for the feedback and for recognizing that the conclusions are supported by the data.</w:t>
            </w:r>
          </w:p>
          <w:p w14:paraId="4CC8AAA5" w14:textId="77777777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62D20FB3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78740B" w:rsidRPr="00EA6E35" w:rsidRDefault="0078740B" w:rsidP="0078740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231" w:type="pct"/>
          </w:tcPr>
          <w:p w14:paraId="0A68CFF8" w14:textId="5CA37640" w:rsidR="0078740B" w:rsidRPr="00C239D9" w:rsidRDefault="0078740B" w:rsidP="0078740B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2103" w:type="pct"/>
          </w:tcPr>
          <w:p w14:paraId="71FF1B95" w14:textId="00DBB088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sz w:val="20"/>
                <w:szCs w:val="20"/>
                <w:lang w:val="en-IN"/>
              </w:rPr>
              <w:t xml:space="preserve">Agreed and complied. The limitations have been included in the </w:t>
            </w:r>
            <w:r w:rsidR="006259B1" w:rsidRPr="006259B1">
              <w:rPr>
                <w:sz w:val="20"/>
                <w:szCs w:val="20"/>
                <w:lang w:val="en-IN"/>
              </w:rPr>
              <w:t>revised manuscript</w:t>
            </w:r>
          </w:p>
        </w:tc>
      </w:tr>
      <w:tr w:rsidR="0078740B" w:rsidRPr="00EA6E35" w14:paraId="3E9E14AE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78740B" w:rsidRPr="00EA6E35" w:rsidRDefault="0078740B" w:rsidP="0078740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3A458C21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231" w:type="pct"/>
          </w:tcPr>
          <w:p w14:paraId="32977494" w14:textId="695CFBFC" w:rsidR="0078740B" w:rsidRPr="00C239D9" w:rsidRDefault="0078740B" w:rsidP="0078740B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3</w:t>
            </w:r>
          </w:p>
        </w:tc>
        <w:tc>
          <w:tcPr>
            <w:tcW w:w="2103" w:type="pct"/>
          </w:tcPr>
          <w:p w14:paraId="063FF267" w14:textId="77777777" w:rsidR="0078740B" w:rsidRPr="006259B1" w:rsidRDefault="0078740B" w:rsidP="0078740B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6259B1">
              <w:rPr>
                <w:rFonts w:ascii="Times New Roman" w:hAnsi="Times New Roman"/>
                <w:b w:val="0"/>
                <w:lang w:val="en-IN" w:eastAsia="en-US"/>
              </w:rPr>
              <w:t>Agreed and complied. We</w:t>
            </w:r>
            <w:r w:rsidRPr="006259B1">
              <w:rPr>
                <w:rFonts w:ascii="Times New Roman" w:hAnsi="Times New Roman"/>
                <w:b w:val="0"/>
                <w:lang w:val="en-GB" w:eastAsia="en-US"/>
              </w:rPr>
              <w:t xml:space="preserve"> have revised the manuscript to include additional relevant and recent references.</w:t>
            </w:r>
          </w:p>
          <w:p w14:paraId="776025FB" w14:textId="77777777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78740B" w:rsidRPr="00EA6E35" w14:paraId="6C116638" w14:textId="77777777" w:rsidTr="0078740B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78740B" w:rsidRPr="00EA6E35" w:rsidRDefault="0078740B" w:rsidP="0078740B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78740B" w:rsidRPr="00EA6E35" w:rsidRDefault="0078740B" w:rsidP="0078740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78740B" w:rsidRPr="00EA6E35" w:rsidRDefault="0078740B" w:rsidP="0078740B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231" w:type="pct"/>
          </w:tcPr>
          <w:p w14:paraId="1AB8C62B" w14:textId="55859E62" w:rsidR="0078740B" w:rsidRPr="00C239D9" w:rsidRDefault="0078740B" w:rsidP="0078740B">
            <w:pPr>
              <w:contextualSpacing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          4</w:t>
            </w:r>
          </w:p>
        </w:tc>
        <w:tc>
          <w:tcPr>
            <w:tcW w:w="2103" w:type="pct"/>
          </w:tcPr>
          <w:p w14:paraId="3D972FCB" w14:textId="5E4318BB" w:rsidR="0078740B" w:rsidRPr="006259B1" w:rsidRDefault="0078740B" w:rsidP="0078740B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sz w:val="20"/>
                <w:szCs w:val="20"/>
                <w:lang w:val="en-GB"/>
              </w:rPr>
              <w:t>We thank the reviewer for the positive rating and for appreciating the clarity and readability of the manuscript.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EA6E35" w:rsidRDefault="00204042" w:rsidP="00AF3F59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45D490B" w:rsidR="00204042" w:rsidRPr="00D86B0C" w:rsidRDefault="00D86B0C" w:rsidP="00EA6E35">
            <w:pPr>
              <w:ind w:left="360"/>
              <w:rPr>
                <w:sz w:val="20"/>
                <w:szCs w:val="20"/>
                <w:lang w:val="en-GB"/>
              </w:rPr>
            </w:pPr>
            <w:r w:rsidRPr="00D86B0C">
              <w:rPr>
                <w:sz w:val="20"/>
                <w:szCs w:val="20"/>
                <w:lang w:val="en-GB"/>
              </w:rPr>
              <w:t>The title is suitable</w:t>
            </w:r>
            <w:r w:rsidR="00050831">
              <w:rPr>
                <w:sz w:val="20"/>
                <w:szCs w:val="20"/>
                <w:lang w:val="en-GB"/>
              </w:rPr>
              <w:t xml:space="preserve">, but it is lengthy. Suggested title: </w:t>
            </w:r>
            <w:r w:rsidR="00050831" w:rsidRPr="00050831">
              <w:rPr>
                <w:i/>
                <w:iCs/>
                <w:sz w:val="20"/>
                <w:szCs w:val="20"/>
                <w:lang w:val="en-GB"/>
              </w:rPr>
              <w:t>In Silico</w:t>
            </w:r>
            <w:r w:rsidR="00050831" w:rsidRPr="00050831">
              <w:rPr>
                <w:sz w:val="20"/>
                <w:szCs w:val="20"/>
                <w:lang w:val="en-GB"/>
              </w:rPr>
              <w:t xml:space="preserve"> Analysis of RpoB Sequence Variations and Rifampicin Binding Interactions in Mycobacterial Strains</w:t>
            </w:r>
          </w:p>
        </w:tc>
        <w:tc>
          <w:tcPr>
            <w:tcW w:w="1667" w:type="pct"/>
          </w:tcPr>
          <w:p w14:paraId="716ABA7E" w14:textId="54DBC662" w:rsidR="00204042" w:rsidRPr="00EA6E35" w:rsidRDefault="006259B1" w:rsidP="006259B1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rFonts w:eastAsia="MS Mincho"/>
                <w:bCs/>
                <w:sz w:val="20"/>
                <w:szCs w:val="20"/>
              </w:rPr>
              <w:t>We thank the reviewer for the constructive suggestion. The title has been revised to improve conciseness and readability in accordance with the reviewer’s recommendation.</w:t>
            </w:r>
          </w:p>
        </w:tc>
      </w:tr>
      <w:tr w:rsidR="00EA6E35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526E641E" w:rsidR="00204042" w:rsidRPr="00D86B0C" w:rsidRDefault="00D86B0C" w:rsidP="00EA6E35">
            <w:pPr>
              <w:ind w:left="360"/>
              <w:rPr>
                <w:sz w:val="20"/>
                <w:szCs w:val="20"/>
                <w:lang w:val="en-GB"/>
              </w:rPr>
            </w:pPr>
            <w:r w:rsidRPr="00D86B0C">
              <w:rPr>
                <w:sz w:val="20"/>
                <w:szCs w:val="20"/>
                <w:lang w:val="en-GB"/>
              </w:rPr>
              <w:t>The abstract provides adequate methodological information and summarizes the computational workflow effectively.</w:t>
            </w:r>
          </w:p>
        </w:tc>
        <w:tc>
          <w:tcPr>
            <w:tcW w:w="1667" w:type="pct"/>
          </w:tcPr>
          <w:p w14:paraId="55FC2422" w14:textId="2F9B9ECB" w:rsidR="00204042" w:rsidRPr="00EA6E35" w:rsidRDefault="006259B1" w:rsidP="006259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rFonts w:eastAsia="MS Mincho"/>
                <w:bCs/>
                <w:sz w:val="20"/>
                <w:szCs w:val="20"/>
              </w:rPr>
              <w:t>We sincerely thank the reviewer for the positive evaluation of the abstract.</w:t>
            </w:r>
          </w:p>
        </w:tc>
      </w:tr>
      <w:tr w:rsidR="00EA6E35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E61441" w14:textId="77777777" w:rsidR="00981E68" w:rsidRDefault="00D86B0C" w:rsidP="00D86B0C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86B0C">
              <w:rPr>
                <w:bCs/>
                <w:sz w:val="20"/>
                <w:szCs w:val="20"/>
                <w:lang w:val="en-GB"/>
              </w:rPr>
              <w:t xml:space="preserve">The manuscript mainly reports docking interactions between rifampicin and different RpoB variants. Similar computational analyses of RpoB mutations and rifampicin resistance have already been widely reported in </w:t>
            </w:r>
            <w:r>
              <w:rPr>
                <w:bCs/>
                <w:sz w:val="20"/>
                <w:szCs w:val="20"/>
                <w:lang w:val="en-GB"/>
              </w:rPr>
              <w:t xml:space="preserve">the </w:t>
            </w:r>
            <w:r w:rsidRPr="00D86B0C">
              <w:rPr>
                <w:bCs/>
                <w:sz w:val="20"/>
                <w:szCs w:val="20"/>
                <w:lang w:val="en-GB"/>
              </w:rPr>
              <w:t>literature. The authors should clearly explain: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3F6367D6" w14:textId="77777777" w:rsidR="00981E68" w:rsidRDefault="00D86B0C" w:rsidP="00981E68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D86B0C">
              <w:rPr>
                <w:bCs/>
                <w:sz w:val="20"/>
                <w:szCs w:val="20"/>
                <w:lang w:val="en-GB"/>
              </w:rPr>
              <w:t>What is scientifically novel in this work?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23D281CE" w14:textId="77777777" w:rsidR="00981E68" w:rsidRDefault="00D86B0C" w:rsidP="00981E68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D86B0C">
              <w:rPr>
                <w:bCs/>
                <w:sz w:val="20"/>
                <w:szCs w:val="20"/>
                <w:lang w:val="en-GB"/>
              </w:rPr>
              <w:t>How does this study differ from previous RpoB docking studies?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3F58A578" w14:textId="77777777" w:rsidR="00981E68" w:rsidRDefault="00D86B0C" w:rsidP="00981E68">
            <w:pPr>
              <w:numPr>
                <w:ilvl w:val="0"/>
                <w:numId w:val="13"/>
              </w:numPr>
              <w:contextualSpacing/>
              <w:rPr>
                <w:bCs/>
                <w:sz w:val="20"/>
                <w:szCs w:val="20"/>
                <w:lang w:val="en-GB"/>
              </w:rPr>
            </w:pPr>
            <w:r w:rsidRPr="00D86B0C">
              <w:rPr>
                <w:bCs/>
                <w:sz w:val="20"/>
                <w:szCs w:val="20"/>
                <w:lang w:val="en-GB"/>
              </w:rPr>
              <w:t>Why were these particular 10 sequences selected?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</w:p>
          <w:p w14:paraId="590F0A83" w14:textId="77777777" w:rsidR="00C46E7F" w:rsidRDefault="00C46E7F" w:rsidP="00C46E7F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  <w:p w14:paraId="45A1DEA2" w14:textId="77777777" w:rsidR="00C46E7F" w:rsidRDefault="00C46E7F" w:rsidP="00C46E7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46E7F">
              <w:rPr>
                <w:bCs/>
                <w:sz w:val="20"/>
                <w:szCs w:val="20"/>
                <w:lang w:val="en-GB"/>
              </w:rPr>
              <w:t xml:space="preserve">Kindly include a brief statement on the limitations of the study at the end of the </w:t>
            </w:r>
            <w:r>
              <w:rPr>
                <w:bCs/>
                <w:sz w:val="20"/>
                <w:szCs w:val="20"/>
                <w:lang w:val="en-GB"/>
              </w:rPr>
              <w:t>d</w:t>
            </w:r>
            <w:r w:rsidRPr="00C46E7F">
              <w:rPr>
                <w:bCs/>
                <w:sz w:val="20"/>
                <w:szCs w:val="20"/>
                <w:lang w:val="en-GB"/>
              </w:rPr>
              <w:t xml:space="preserve">iscussion or </w:t>
            </w:r>
            <w:r>
              <w:rPr>
                <w:bCs/>
                <w:sz w:val="20"/>
                <w:szCs w:val="20"/>
                <w:lang w:val="en-GB"/>
              </w:rPr>
              <w:t>c</w:t>
            </w:r>
            <w:r w:rsidRPr="00C46E7F">
              <w:rPr>
                <w:bCs/>
                <w:sz w:val="20"/>
                <w:szCs w:val="20"/>
                <w:lang w:val="en-GB"/>
              </w:rPr>
              <w:t>onclusion section, particularly regarding the absence of experimental validation and reliance on docking-based predictions alone.</w:t>
            </w:r>
          </w:p>
          <w:p w14:paraId="30969786" w14:textId="77777777" w:rsidR="00C46E7F" w:rsidRDefault="00C46E7F" w:rsidP="00C46E7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C46E7F">
              <w:rPr>
                <w:bCs/>
                <w:sz w:val="20"/>
                <w:szCs w:val="20"/>
                <w:lang w:val="en-GB"/>
              </w:rPr>
              <w:t>Did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C46E7F">
              <w:rPr>
                <w:bCs/>
                <w:sz w:val="20"/>
                <w:szCs w:val="20"/>
                <w:lang w:val="en-GB"/>
              </w:rPr>
              <w:t>compare docked poses with experimentally solved RpoB–rifampicin complexes?</w:t>
            </w:r>
          </w:p>
          <w:p w14:paraId="25087CE6" w14:textId="163CE25F" w:rsidR="00D81E63" w:rsidRPr="00EA6E35" w:rsidRDefault="00D81E63" w:rsidP="00C46E7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D81E63">
              <w:rPr>
                <w:b/>
                <w:sz w:val="20"/>
                <w:szCs w:val="20"/>
                <w:lang w:val="en-GB"/>
              </w:rPr>
              <w:t xml:space="preserve">Suggestion for future </w:t>
            </w:r>
            <w:r w:rsidR="00BB24D0">
              <w:rPr>
                <w:b/>
                <w:sz w:val="20"/>
                <w:szCs w:val="20"/>
                <w:lang w:val="en-GB"/>
              </w:rPr>
              <w:t>work</w:t>
            </w:r>
            <w:r w:rsidRPr="00D81E63">
              <w:rPr>
                <w:b/>
                <w:sz w:val="20"/>
                <w:szCs w:val="20"/>
                <w:lang w:val="en-GB"/>
              </w:rPr>
              <w:t>:</w:t>
            </w:r>
            <w:r w:rsidRPr="00D81E63"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554344">
              <w:rPr>
                <w:b/>
                <w:sz w:val="20"/>
                <w:szCs w:val="20"/>
                <w:lang w:val="en-GB"/>
              </w:rPr>
              <w:t>Kindly present only the docking structures or interaction views instead of complete software or website screenshots, as unnecessary interface components may reduce figure quality and scientific presentation.</w:t>
            </w:r>
          </w:p>
        </w:tc>
        <w:tc>
          <w:tcPr>
            <w:tcW w:w="1667" w:type="pct"/>
          </w:tcPr>
          <w:p w14:paraId="5CDE0210" w14:textId="77777777" w:rsidR="00204042" w:rsidRDefault="00632151" w:rsidP="0005739E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632151">
              <w:rPr>
                <w:rFonts w:eastAsia="MS Mincho"/>
                <w:bCs/>
                <w:sz w:val="20"/>
                <w:szCs w:val="20"/>
              </w:rPr>
              <w:t>We sincerely thank the reviewer for the detailed and valuable comments.</w:t>
            </w:r>
          </w:p>
          <w:p w14:paraId="007697C5" w14:textId="77777777" w:rsidR="0005739E" w:rsidRDefault="0005739E" w:rsidP="0005739E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</w:rPr>
            </w:pPr>
          </w:p>
          <w:p w14:paraId="4FE8ED63" w14:textId="77777777" w:rsidR="00632151" w:rsidRDefault="005D0D15" w:rsidP="0005739E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5D0D15">
              <w:rPr>
                <w:rFonts w:eastAsia="MS Mincho"/>
                <w:bCs/>
                <w:sz w:val="20"/>
                <w:szCs w:val="20"/>
              </w:rPr>
              <w:t>A clear statement describing the novelty of the study has now been included in the Discussion section.</w:t>
            </w:r>
          </w:p>
          <w:p w14:paraId="18151840" w14:textId="77777777" w:rsidR="0005739E" w:rsidRDefault="0005739E" w:rsidP="0005739E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  <w:p w14:paraId="59D9AC52" w14:textId="77777777" w:rsidR="00315023" w:rsidRPr="00315023" w:rsidRDefault="00315023" w:rsidP="00315023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315023">
              <w:rPr>
                <w:rFonts w:eastAsia="MS Mincho"/>
                <w:bCs/>
                <w:sz w:val="20"/>
                <w:szCs w:val="20"/>
              </w:rPr>
              <w:t xml:space="preserve">The novelty lies in three aspects: </w:t>
            </w:r>
          </w:p>
          <w:p w14:paraId="0EB49C1C" w14:textId="77777777" w:rsidR="00315023" w:rsidRPr="00315023" w:rsidRDefault="00315023" w:rsidP="00315023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315023">
              <w:rPr>
                <w:rFonts w:eastAsia="MS Mincho"/>
                <w:bCs/>
                <w:sz w:val="20"/>
                <w:szCs w:val="20"/>
              </w:rPr>
              <w:t>(i)</w:t>
            </w:r>
            <w:r w:rsidRPr="00315023">
              <w:rPr>
                <w:rFonts w:eastAsia="MS Mincho"/>
                <w:bCs/>
                <w:sz w:val="20"/>
                <w:szCs w:val="20"/>
              </w:rPr>
              <w:tab/>
              <w:t xml:space="preserve">This study systematically investigates ten diverse Mycobacterial RpoB sequences (not limited to M. tuberculosis H37Rv), capturing inter-strain structural diversity that single-sequence studies miss; </w:t>
            </w:r>
          </w:p>
          <w:p w14:paraId="41D59B3D" w14:textId="77777777" w:rsidR="00315023" w:rsidRPr="00315023" w:rsidRDefault="00315023" w:rsidP="00315023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315023">
              <w:rPr>
                <w:rFonts w:eastAsia="MS Mincho"/>
                <w:bCs/>
                <w:sz w:val="20"/>
                <w:szCs w:val="20"/>
              </w:rPr>
              <w:t>(ii)</w:t>
            </w:r>
            <w:r w:rsidRPr="00315023">
              <w:rPr>
                <w:rFonts w:eastAsia="MS Mincho"/>
                <w:bCs/>
                <w:sz w:val="20"/>
                <w:szCs w:val="20"/>
              </w:rPr>
              <w:tab/>
              <w:t xml:space="preserve"> it integrates multiple sequence alignment, homology modelling with Ramachandran validation, and LibDock-based docking in a unified workflow across all ten sequences simultaneously; </w:t>
            </w:r>
          </w:p>
          <w:p w14:paraId="3AB14E6C" w14:textId="77777777" w:rsidR="00315023" w:rsidRPr="00315023" w:rsidRDefault="00315023" w:rsidP="00315023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</w:rPr>
            </w:pPr>
            <w:r w:rsidRPr="00315023">
              <w:rPr>
                <w:rFonts w:eastAsia="MS Mincho"/>
                <w:bCs/>
                <w:sz w:val="20"/>
                <w:szCs w:val="20"/>
              </w:rPr>
              <w:t>(iii)</w:t>
            </w:r>
            <w:r w:rsidRPr="00315023">
              <w:rPr>
                <w:rFonts w:eastAsia="MS Mincho"/>
                <w:bCs/>
                <w:sz w:val="20"/>
                <w:szCs w:val="20"/>
              </w:rPr>
              <w:tab/>
              <w:t>the sequence selection was specifically guided by the NCBI database to include sequences with 98-100% similarity to the reference RpoB, ensuring clinically relevant variation is captured within a tractable comparative framework.</w:t>
            </w:r>
          </w:p>
          <w:p w14:paraId="51AC5B4C" w14:textId="0231011A" w:rsidR="00201326" w:rsidRPr="00EA6E35" w:rsidRDefault="00201326" w:rsidP="00201326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01326">
              <w:rPr>
                <w:rFonts w:eastAsia="MS Mincho"/>
                <w:bCs/>
                <w:sz w:val="20"/>
                <w:szCs w:val="20"/>
              </w:rPr>
              <w:t>The docked conformations were visually compared with previously reported RpoB–rifampicin interaction patterns available in published structural studies</w:t>
            </w:r>
            <w:r w:rsidR="00315023">
              <w:rPr>
                <w:rFonts w:eastAsia="MS Mincho"/>
                <w:bCs/>
                <w:sz w:val="20"/>
                <w:szCs w:val="20"/>
              </w:rPr>
              <w:t>.</w:t>
            </w:r>
          </w:p>
        </w:tc>
      </w:tr>
      <w:tr w:rsidR="00EA6E35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EA6E35" w:rsidRDefault="00204042" w:rsidP="00AF3F59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03E5EF3" w:rsidR="00204042" w:rsidRPr="00EA6E35" w:rsidRDefault="00981E68" w:rsidP="00981E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 w:rsidRPr="00981E68">
              <w:rPr>
                <w:bCs/>
                <w:sz w:val="20"/>
                <w:szCs w:val="20"/>
                <w:lang w:val="en-GB"/>
              </w:rPr>
              <w:t xml:space="preserve">Most of the references cited are relatively old. The authors are advised to include more recent literature related to </w:t>
            </w:r>
            <w:r w:rsidRPr="00981E68">
              <w:rPr>
                <w:bCs/>
                <w:i/>
                <w:iCs/>
                <w:sz w:val="20"/>
                <w:szCs w:val="20"/>
                <w:lang w:val="en-GB"/>
              </w:rPr>
              <w:t>in silico</w:t>
            </w:r>
            <w:r w:rsidRPr="00981E68">
              <w:rPr>
                <w:bCs/>
                <w:sz w:val="20"/>
                <w:szCs w:val="20"/>
                <w:lang w:val="en-GB"/>
              </w:rPr>
              <w:t xml:space="preserve"> molecular docking</w:t>
            </w:r>
            <w:r>
              <w:rPr>
                <w:bCs/>
                <w:sz w:val="20"/>
                <w:szCs w:val="20"/>
                <w:lang w:val="en-GB"/>
              </w:rPr>
              <w:t xml:space="preserve"> and</w:t>
            </w:r>
            <w:r w:rsidRPr="00981E68">
              <w:rPr>
                <w:bCs/>
                <w:sz w:val="20"/>
                <w:szCs w:val="20"/>
                <w:lang w:val="en-GB"/>
              </w:rPr>
              <w:t xml:space="preserve"> structural modelling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981E68">
              <w:rPr>
                <w:bCs/>
                <w:sz w:val="20"/>
                <w:szCs w:val="20"/>
                <w:lang w:val="en-GB"/>
              </w:rPr>
              <w:t xml:space="preserve">to improve the scientific relevance of the manuscript. </w:t>
            </w:r>
            <w:r>
              <w:rPr>
                <w:bCs/>
                <w:sz w:val="20"/>
                <w:szCs w:val="20"/>
                <w:lang w:val="en-GB"/>
              </w:rPr>
              <w:t>C</w:t>
            </w:r>
            <w:r w:rsidRPr="00981E68">
              <w:rPr>
                <w:bCs/>
                <w:sz w:val="20"/>
                <w:szCs w:val="20"/>
                <w:lang w:val="en-GB"/>
              </w:rPr>
              <w:t>onsider inc</w:t>
            </w:r>
            <w:r>
              <w:rPr>
                <w:bCs/>
                <w:sz w:val="20"/>
                <w:szCs w:val="20"/>
                <w:lang w:val="en-GB"/>
              </w:rPr>
              <w:t>luding</w:t>
            </w:r>
            <w:r w:rsidRPr="00981E68">
              <w:rPr>
                <w:bCs/>
                <w:sz w:val="20"/>
                <w:szCs w:val="20"/>
                <w:lang w:val="en-GB"/>
              </w:rPr>
              <w:t xml:space="preserve"> recent related studies:</w:t>
            </w:r>
            <w:r>
              <w:rPr>
                <w:bCs/>
                <w:sz w:val="20"/>
                <w:szCs w:val="20"/>
                <w:lang w:val="en-GB"/>
              </w:rPr>
              <w:t xml:space="preserve"> </w:t>
            </w:r>
            <w:r w:rsidRPr="00981E68">
              <w:rPr>
                <w:bCs/>
                <w:sz w:val="20"/>
                <w:szCs w:val="20"/>
                <w:lang w:val="en-GB"/>
              </w:rPr>
              <w:t>DOI: 10.1002/vjch.70136</w:t>
            </w:r>
            <w:r>
              <w:rPr>
                <w:bCs/>
                <w:sz w:val="20"/>
                <w:szCs w:val="20"/>
                <w:lang w:val="en-GB"/>
              </w:rPr>
              <w:t xml:space="preserve">; </w:t>
            </w:r>
            <w:r w:rsidRPr="00981E68">
              <w:rPr>
                <w:bCs/>
                <w:sz w:val="20"/>
                <w:szCs w:val="20"/>
                <w:lang w:val="en-GB"/>
              </w:rPr>
              <w:t>DOI: 10.25303/213rjbt2280236</w:t>
            </w:r>
          </w:p>
        </w:tc>
        <w:tc>
          <w:tcPr>
            <w:tcW w:w="1667" w:type="pct"/>
          </w:tcPr>
          <w:p w14:paraId="467EE6CF" w14:textId="5D9FC470" w:rsidR="00204042" w:rsidRPr="00EA6E35" w:rsidRDefault="006259B1" w:rsidP="006259B1">
            <w:pPr>
              <w:keepNext/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rFonts w:eastAsia="MS Mincho"/>
                <w:bCs/>
                <w:sz w:val="20"/>
                <w:szCs w:val="20"/>
                <w:lang w:val="en-GB"/>
              </w:rPr>
              <w:t xml:space="preserve">We thank the reviewer for the helpful recommendation. Recent references, including the </w:t>
            </w:r>
            <w:r w:rsidR="003E08BF">
              <w:rPr>
                <w:rFonts w:eastAsia="MS Mincho"/>
                <w:bCs/>
                <w:sz w:val="20"/>
                <w:szCs w:val="20"/>
                <w:lang w:val="en-GB"/>
              </w:rPr>
              <w:t xml:space="preserve">relevant </w:t>
            </w:r>
            <w:r w:rsidRPr="006259B1">
              <w:rPr>
                <w:rFonts w:eastAsia="MS Mincho"/>
                <w:bCs/>
                <w:sz w:val="20"/>
                <w:szCs w:val="20"/>
                <w:lang w:val="en-GB"/>
              </w:rPr>
              <w:t>suggested articles, have been incorporated into the revised manuscript wherever appropriate to improve the scientific relevance and currency of the literature review.</w:t>
            </w:r>
            <w:r w:rsidR="003E08BF">
              <w:rPr>
                <w:rFonts w:eastAsia="MS Mincho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EA6E35" w:rsidRDefault="00EA6E35" w:rsidP="00AF3F59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EA6E35" w:rsidRDefault="00204042" w:rsidP="00AF3F5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35725AD7" w:rsidR="00204042" w:rsidRPr="00EA6E35" w:rsidRDefault="00D81E63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   </w:t>
            </w:r>
            <w:r w:rsidR="00050831">
              <w:rPr>
                <w:bCs/>
                <w:sz w:val="20"/>
                <w:szCs w:val="20"/>
                <w:lang w:val="en-GB"/>
              </w:rPr>
              <w:t>Not applicable</w:t>
            </w:r>
          </w:p>
        </w:tc>
        <w:tc>
          <w:tcPr>
            <w:tcW w:w="1667" w:type="pct"/>
          </w:tcPr>
          <w:p w14:paraId="3175E146" w14:textId="62AF3C2E" w:rsidR="00204042" w:rsidRPr="00EA6E35" w:rsidRDefault="006259B1" w:rsidP="006259B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259B1">
              <w:rPr>
                <w:rFonts w:eastAsia="MS Mincho"/>
                <w:bCs/>
                <w:sz w:val="20"/>
                <w:szCs w:val="20"/>
              </w:rPr>
              <w:t>No ethical issues are associated with this study since it was conducted entirely using computational and publicly available sequence datasets.</w:t>
            </w:r>
          </w:p>
        </w:tc>
      </w:tr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23F0D" w14:textId="77777777" w:rsidR="003F2B92" w:rsidRDefault="003F2B92">
      <w:r>
        <w:separator/>
      </w:r>
    </w:p>
  </w:endnote>
  <w:endnote w:type="continuationSeparator" w:id="0">
    <w:p w14:paraId="0FD2BABE" w14:textId="77777777" w:rsidR="003F2B92" w:rsidRDefault="003F2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0DC4A" w14:textId="77777777" w:rsidR="003F2B92" w:rsidRDefault="003F2B92">
      <w:r>
        <w:separator/>
      </w:r>
    </w:p>
  </w:footnote>
  <w:footnote w:type="continuationSeparator" w:id="0">
    <w:p w14:paraId="6DBA2F60" w14:textId="77777777" w:rsidR="003F2B92" w:rsidRDefault="003F2B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DE359C"/>
    <w:multiLevelType w:val="hybridMultilevel"/>
    <w:tmpl w:val="AFBC741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31253569">
    <w:abstractNumId w:val="4"/>
  </w:num>
  <w:num w:numId="2" w16cid:durableId="1606814142">
    <w:abstractNumId w:val="8"/>
  </w:num>
  <w:num w:numId="3" w16cid:durableId="461772295">
    <w:abstractNumId w:val="7"/>
  </w:num>
  <w:num w:numId="4" w16cid:durableId="1434476380">
    <w:abstractNumId w:val="9"/>
  </w:num>
  <w:num w:numId="5" w16cid:durableId="921254774">
    <w:abstractNumId w:val="6"/>
  </w:num>
  <w:num w:numId="6" w16cid:durableId="963580856">
    <w:abstractNumId w:val="0"/>
  </w:num>
  <w:num w:numId="7" w16cid:durableId="1867863750">
    <w:abstractNumId w:val="3"/>
  </w:num>
  <w:num w:numId="8" w16cid:durableId="1931545981">
    <w:abstractNumId w:val="12"/>
  </w:num>
  <w:num w:numId="9" w16cid:durableId="514534026">
    <w:abstractNumId w:val="11"/>
  </w:num>
  <w:num w:numId="10" w16cid:durableId="836195692">
    <w:abstractNumId w:val="2"/>
  </w:num>
  <w:num w:numId="11" w16cid:durableId="595673676">
    <w:abstractNumId w:val="1"/>
  </w:num>
  <w:num w:numId="12" w16cid:durableId="521430925">
    <w:abstractNumId w:val="5"/>
  </w:num>
  <w:num w:numId="13" w16cid:durableId="5172330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042"/>
    <w:rsid w:val="00050831"/>
    <w:rsid w:val="0005739E"/>
    <w:rsid w:val="001061B4"/>
    <w:rsid w:val="00174766"/>
    <w:rsid w:val="001F457F"/>
    <w:rsid w:val="00201326"/>
    <w:rsid w:val="00204042"/>
    <w:rsid w:val="00206283"/>
    <w:rsid w:val="00261933"/>
    <w:rsid w:val="002C66D6"/>
    <w:rsid w:val="00315023"/>
    <w:rsid w:val="003615A7"/>
    <w:rsid w:val="003B5BD6"/>
    <w:rsid w:val="003E08BF"/>
    <w:rsid w:val="003F2B92"/>
    <w:rsid w:val="00430CB9"/>
    <w:rsid w:val="00527BEC"/>
    <w:rsid w:val="005517C5"/>
    <w:rsid w:val="00554344"/>
    <w:rsid w:val="005C677A"/>
    <w:rsid w:val="005D0D15"/>
    <w:rsid w:val="005E77D8"/>
    <w:rsid w:val="00601AB9"/>
    <w:rsid w:val="006259B1"/>
    <w:rsid w:val="00632151"/>
    <w:rsid w:val="006534F5"/>
    <w:rsid w:val="00687429"/>
    <w:rsid w:val="006F76C9"/>
    <w:rsid w:val="0078740B"/>
    <w:rsid w:val="007A699C"/>
    <w:rsid w:val="00861BB9"/>
    <w:rsid w:val="00865675"/>
    <w:rsid w:val="008D2987"/>
    <w:rsid w:val="00974848"/>
    <w:rsid w:val="00981E68"/>
    <w:rsid w:val="009A3A95"/>
    <w:rsid w:val="00A075A5"/>
    <w:rsid w:val="00A60ED7"/>
    <w:rsid w:val="00A7113E"/>
    <w:rsid w:val="00AA10D4"/>
    <w:rsid w:val="00AA476E"/>
    <w:rsid w:val="00AF3F59"/>
    <w:rsid w:val="00B00173"/>
    <w:rsid w:val="00BB24D0"/>
    <w:rsid w:val="00C239D9"/>
    <w:rsid w:val="00C255C0"/>
    <w:rsid w:val="00C46E7F"/>
    <w:rsid w:val="00C6372A"/>
    <w:rsid w:val="00D410E5"/>
    <w:rsid w:val="00D51599"/>
    <w:rsid w:val="00D51B4B"/>
    <w:rsid w:val="00D81E63"/>
    <w:rsid w:val="00D86B0C"/>
    <w:rsid w:val="00DC5455"/>
    <w:rsid w:val="00DE4C13"/>
    <w:rsid w:val="00DF4831"/>
    <w:rsid w:val="00E13F66"/>
    <w:rsid w:val="00E24527"/>
    <w:rsid w:val="00E46CBC"/>
    <w:rsid w:val="00E6006B"/>
    <w:rsid w:val="00E90CBC"/>
    <w:rsid w:val="00EA6E35"/>
    <w:rsid w:val="00EC171F"/>
    <w:rsid w:val="00EE3E18"/>
    <w:rsid w:val="00F14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CB9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430CB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ijbcr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1407</Words>
  <Characters>8021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9410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10</cp:revision>
  <dcterms:created xsi:type="dcterms:W3CDTF">2026-05-19T13:30:00Z</dcterms:created>
  <dcterms:modified xsi:type="dcterms:W3CDTF">2026-05-25T07:25:00Z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