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A33871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A33871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56BCCE0" w:rsidR="00204042" w:rsidRPr="00A33871" w:rsidRDefault="00265AF2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3387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European Journal of Nutrition &amp; Food Safety </w:t>
              </w:r>
            </w:hyperlink>
          </w:p>
        </w:tc>
      </w:tr>
      <w:tr w:rsidR="00204042" w:rsidRPr="00A33871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A33871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8758918" w:rsidR="00204042" w:rsidRPr="00A33871" w:rsidRDefault="00453C3C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Ms_EJNFS_158467</w:t>
            </w:r>
          </w:p>
        </w:tc>
      </w:tr>
      <w:tr w:rsidR="00204042" w:rsidRPr="00A33871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A33871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64DC5DC" w:rsidR="00204042" w:rsidRPr="00A33871" w:rsidRDefault="00453C3C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/>
                <w:sz w:val="20"/>
                <w:szCs w:val="20"/>
                <w:lang w:val="en-GB"/>
              </w:rPr>
              <w:t>Appraisal of Dichlorvos Residues in Food Regularly Consumed in Calabar, Nigeria: A Health and Safety Evaluation</w:t>
            </w:r>
          </w:p>
        </w:tc>
      </w:tr>
      <w:tr w:rsidR="00204042" w:rsidRPr="00A33871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A33871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A33871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A33871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33871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A33871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3387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3387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33871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A33871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A33871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A33871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A33871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338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3387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A33871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A33871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A3387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A33871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78729E0" w14:textId="77777777" w:rsidR="00A07B64" w:rsidRPr="00A33871" w:rsidRDefault="00AF1940" w:rsidP="00A07B64">
            <w:pPr>
              <w:numPr>
                <w:ilvl w:val="0"/>
                <w:numId w:val="13"/>
              </w:numPr>
              <w:ind w:left="329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gives a clear picture of dichlorvos residues in commonly consumed foods major </w:t>
            </w:r>
            <w:r w:rsidR="00E51F80" w:rsidRPr="00A33871">
              <w:rPr>
                <w:rFonts w:ascii="Arial" w:hAnsi="Arial" w:cs="Arial"/>
                <w:sz w:val="20"/>
                <w:szCs w:val="20"/>
                <w:lang w:val="en-GB"/>
              </w:rPr>
              <w:t xml:space="preserve">highlighting the need for continuous regulatory </w:t>
            </w:r>
            <w:r w:rsidR="00DE227E" w:rsidRPr="00A33871">
              <w:rPr>
                <w:rFonts w:ascii="Arial" w:hAnsi="Arial" w:cs="Arial"/>
                <w:sz w:val="20"/>
                <w:szCs w:val="20"/>
                <w:lang w:val="en-GB"/>
              </w:rPr>
              <w:t>monitoring</w:t>
            </w:r>
            <w:r w:rsidR="00E51F80" w:rsidRPr="00A33871">
              <w:rPr>
                <w:rFonts w:ascii="Arial" w:hAnsi="Arial" w:cs="Arial"/>
                <w:sz w:val="20"/>
                <w:szCs w:val="20"/>
                <w:lang w:val="en-GB"/>
              </w:rPr>
              <w:t xml:space="preserve"> to ensure food safety research. </w:t>
            </w:r>
          </w:p>
          <w:p w14:paraId="71866C57" w14:textId="7C53D7B5" w:rsidR="00204042" w:rsidRPr="00A33871" w:rsidRDefault="00E51F80" w:rsidP="00A07B64">
            <w:pPr>
              <w:numPr>
                <w:ilvl w:val="0"/>
                <w:numId w:val="13"/>
              </w:numPr>
              <w:ind w:left="329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 xml:space="preserve">It </w:t>
            </w:r>
            <w:r w:rsidR="00A07B64" w:rsidRPr="00A33871">
              <w:rPr>
                <w:rFonts w:ascii="Arial" w:hAnsi="Arial" w:cs="Arial"/>
                <w:sz w:val="20"/>
                <w:szCs w:val="20"/>
                <w:lang w:val="en-GB"/>
              </w:rPr>
              <w:t>also</w:t>
            </w: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 xml:space="preserve"> helps to assess the effectiveness of awareness </w:t>
            </w:r>
            <w:r w:rsidR="00DE227E" w:rsidRPr="00A33871">
              <w:rPr>
                <w:rFonts w:ascii="Arial" w:hAnsi="Arial" w:cs="Arial"/>
                <w:sz w:val="20"/>
                <w:szCs w:val="20"/>
                <w:lang w:val="en-GB"/>
              </w:rPr>
              <w:t>campaigns</w:t>
            </w: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 xml:space="preserve"> and </w:t>
            </w:r>
            <w:r w:rsidR="00DE227E" w:rsidRPr="00A33871">
              <w:rPr>
                <w:rFonts w:ascii="Arial" w:hAnsi="Arial" w:cs="Arial"/>
                <w:sz w:val="20"/>
                <w:szCs w:val="20"/>
                <w:lang w:val="en-GB"/>
              </w:rPr>
              <w:t>government</w:t>
            </w: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 xml:space="preserve"> regulations on pesticide </w:t>
            </w:r>
            <w:r w:rsidR="00DE227E" w:rsidRPr="00A33871">
              <w:rPr>
                <w:rFonts w:ascii="Arial" w:hAnsi="Arial" w:cs="Arial"/>
                <w:sz w:val="20"/>
                <w:szCs w:val="20"/>
                <w:lang w:val="en-GB"/>
              </w:rPr>
              <w:t>misuse</w:t>
            </w: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 xml:space="preserve"> in food preservation. </w:t>
            </w:r>
          </w:p>
          <w:p w14:paraId="1BAC91DB" w14:textId="0C0C3FA8" w:rsidR="00DE227E" w:rsidRPr="00A33871" w:rsidRDefault="00DE227E" w:rsidP="00A07B64">
            <w:pPr>
              <w:numPr>
                <w:ilvl w:val="0"/>
                <w:numId w:val="13"/>
              </w:numPr>
              <w:ind w:left="329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>This scientific evidence help researcher</w:t>
            </w:r>
            <w:r w:rsidR="00A07B64" w:rsidRPr="00A33871">
              <w:rPr>
                <w:rFonts w:ascii="Arial" w:hAnsi="Arial" w:cs="Arial"/>
                <w:sz w:val="20"/>
                <w:szCs w:val="20"/>
                <w:lang w:val="en-GB"/>
              </w:rPr>
              <w:t>, p</w:t>
            </w: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>olicy makers and food safety agencies to improve consumer protection and safer preservation practices</w:t>
            </w:r>
          </w:p>
        </w:tc>
        <w:tc>
          <w:tcPr>
            <w:tcW w:w="1667" w:type="pct"/>
          </w:tcPr>
          <w:p w14:paraId="46643927" w14:textId="77777777" w:rsidR="00204042" w:rsidRPr="00A33871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A33871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A33871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3387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33871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A33871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A33871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A33871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A33871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38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3387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A33871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A33871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A33871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A33871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6C5CE0A" w:rsidR="00204042" w:rsidRPr="00A33871" w:rsidRDefault="001F3B5C" w:rsidP="00EA6E3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C69DD75" w14:textId="54EA69FC" w:rsidR="00204042" w:rsidRPr="00A33871" w:rsidRDefault="007C6DD8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7753" w:rsidRPr="00A33871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977753" w:rsidRPr="00A33871" w:rsidRDefault="00977753" w:rsidP="009777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977753" w:rsidRPr="00A33871" w:rsidRDefault="00977753" w:rsidP="009777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B239C49" w:rsidR="00977753" w:rsidRPr="00A33871" w:rsidRDefault="00977753" w:rsidP="0097775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FC68848" w14:textId="1E3C2CF8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7753" w:rsidRPr="00A33871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338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977753" w:rsidRPr="00A33871" w:rsidRDefault="00977753" w:rsidP="009777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977753" w:rsidRPr="00A33871" w:rsidRDefault="00977753" w:rsidP="0097775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9D6F1D8" w:rsidR="00977753" w:rsidRPr="00A33871" w:rsidRDefault="00977753" w:rsidP="0097775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61E2DCF4" w14:textId="0595E93C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7753" w:rsidRPr="00A33871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338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977753" w:rsidRPr="00A33871" w:rsidRDefault="00977753" w:rsidP="009777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977753" w:rsidRPr="00A33871" w:rsidRDefault="00977753" w:rsidP="0097775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E0E46CA" w:rsidR="00977753" w:rsidRPr="00A33871" w:rsidRDefault="00977753" w:rsidP="0097775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A5EAFF5" w14:textId="63214CAE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7753" w:rsidRPr="00A33871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338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977753" w:rsidRPr="00A33871" w:rsidRDefault="00977753" w:rsidP="009777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977753" w:rsidRPr="00A33871" w:rsidRDefault="00977753" w:rsidP="0097775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E33ECCA" w:rsidR="00977753" w:rsidRPr="00A33871" w:rsidRDefault="00977753" w:rsidP="0097775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6AACFE7" w14:textId="0F879DA9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7753" w:rsidRPr="00A33871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338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977753" w:rsidRPr="00A33871" w:rsidRDefault="00977753" w:rsidP="009777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977753" w:rsidRPr="00A33871" w:rsidRDefault="00977753" w:rsidP="0097775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4A5EDDC" w:rsidR="00977753" w:rsidRPr="00A33871" w:rsidRDefault="00977753" w:rsidP="0097775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34BAD15" w14:textId="60B805D4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7753" w:rsidRPr="00A33871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338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977753" w:rsidRPr="00A33871" w:rsidRDefault="00977753" w:rsidP="009777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977753" w:rsidRPr="00A33871" w:rsidRDefault="00977753" w:rsidP="009777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A50317C" w:rsidR="00977753" w:rsidRPr="00A33871" w:rsidRDefault="00977753" w:rsidP="0097775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B378D21" w14:textId="0EC48104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7753" w:rsidRPr="00A33871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338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977753" w:rsidRPr="00A33871" w:rsidRDefault="00977753" w:rsidP="009777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977753" w:rsidRPr="00A33871" w:rsidRDefault="00977753" w:rsidP="0097775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15C3D67" w:rsidR="00977753" w:rsidRPr="00A33871" w:rsidRDefault="00977753" w:rsidP="0097775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103D7017" w14:textId="30B03054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7753" w:rsidRPr="00A33871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977753" w:rsidRPr="00A33871" w:rsidRDefault="00977753" w:rsidP="009777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977753" w:rsidRPr="00A33871" w:rsidRDefault="00977753" w:rsidP="009777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977753" w:rsidRPr="00A33871" w:rsidRDefault="00977753" w:rsidP="009777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08C0D61" w:rsidR="00977753" w:rsidRPr="00A33871" w:rsidRDefault="00977753" w:rsidP="009777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C85D0C2" w14:textId="723AD65E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7753" w:rsidRPr="00A33871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977753" w:rsidRPr="00A33871" w:rsidRDefault="00977753" w:rsidP="009777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977753" w:rsidRPr="00A33871" w:rsidRDefault="00977753" w:rsidP="009777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977753" w:rsidRPr="00A33871" w:rsidRDefault="00977753" w:rsidP="009777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41D868CD" w14:textId="77777777" w:rsidR="00977753" w:rsidRPr="00A33871" w:rsidRDefault="00977753" w:rsidP="009777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977753" w:rsidRPr="00A33871" w:rsidRDefault="00977753" w:rsidP="009777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594EC07" w:rsidR="00977753" w:rsidRPr="00A33871" w:rsidRDefault="00977753" w:rsidP="009777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667" w:type="pct"/>
          </w:tcPr>
          <w:p w14:paraId="3731B36A" w14:textId="563ECDFB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7753" w:rsidRPr="00A33871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977753" w:rsidRPr="00A33871" w:rsidRDefault="00977753" w:rsidP="009777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977753" w:rsidRPr="00A33871" w:rsidRDefault="00977753" w:rsidP="009777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977753" w:rsidRPr="00A33871" w:rsidRDefault="00977753" w:rsidP="009777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034AC74" w:rsidR="00977753" w:rsidRPr="00A33871" w:rsidRDefault="00977753" w:rsidP="0097775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76CB8C3" w14:textId="4270FD83" w:rsidR="00977753" w:rsidRPr="00A33871" w:rsidRDefault="00977753" w:rsidP="009777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E5700" w:rsidRPr="00A33871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CE5700" w:rsidRPr="00A33871" w:rsidRDefault="00CE5700" w:rsidP="00CE57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CE5700" w:rsidRPr="00A33871" w:rsidRDefault="00CE5700" w:rsidP="00CE57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CE5700" w:rsidRPr="00A33871" w:rsidRDefault="00CE5700" w:rsidP="00CE57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1E2E36E" w:rsidR="00CE5700" w:rsidRPr="00A33871" w:rsidRDefault="00CE5700" w:rsidP="00CE57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4CC8AAA5" w14:textId="0AA4ABE1" w:rsidR="00CE5700" w:rsidRPr="00A33871" w:rsidRDefault="00CE5700" w:rsidP="00CE57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E5700" w:rsidRPr="00A33871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CE5700" w:rsidRPr="00A33871" w:rsidRDefault="00CE5700" w:rsidP="00CE57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CE5700" w:rsidRPr="00A33871" w:rsidRDefault="00CE5700" w:rsidP="00CE57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CE5700" w:rsidRPr="00A33871" w:rsidRDefault="00CE5700" w:rsidP="00CE57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FE76EFF" w:rsidR="00CE5700" w:rsidRPr="00A33871" w:rsidRDefault="00CE5700" w:rsidP="00CE57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1FF1B95" w14:textId="63069E83" w:rsidR="00CE5700" w:rsidRPr="00A33871" w:rsidRDefault="00CE5700" w:rsidP="00CE57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43B5" w:rsidRPr="00A33871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1643B5" w:rsidRPr="00A33871" w:rsidRDefault="001643B5" w:rsidP="001643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1643B5" w:rsidRPr="00A33871" w:rsidRDefault="001643B5" w:rsidP="001643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1643B5" w:rsidRPr="00A33871" w:rsidRDefault="001643B5" w:rsidP="001643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1643B5" w:rsidRPr="00A33871" w:rsidRDefault="001643B5" w:rsidP="001643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7065C8C" w:rsidR="001643B5" w:rsidRPr="00A33871" w:rsidRDefault="001643B5" w:rsidP="001643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76025FB" w14:textId="0B9E2E1F" w:rsidR="001643B5" w:rsidRPr="00A33871" w:rsidRDefault="001643B5" w:rsidP="001643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643B5" w:rsidRPr="00A33871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1643B5" w:rsidRPr="00A33871" w:rsidRDefault="001643B5" w:rsidP="001643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1643B5" w:rsidRPr="00A33871" w:rsidRDefault="001643B5" w:rsidP="001643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1643B5" w:rsidRPr="00A33871" w:rsidRDefault="001643B5" w:rsidP="001643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1643B5" w:rsidRPr="00A33871" w:rsidRDefault="001643B5" w:rsidP="001643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1D5E5BC" w:rsidR="001643B5" w:rsidRPr="00A33871" w:rsidRDefault="001643B5" w:rsidP="001643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3D972FCB" w14:textId="7A62F135" w:rsidR="001643B5" w:rsidRPr="00A33871" w:rsidRDefault="001643B5" w:rsidP="001643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unsatisfactory parts of the manuscript with language issues have been fixed.</w:t>
            </w:r>
          </w:p>
        </w:tc>
      </w:tr>
    </w:tbl>
    <w:p w14:paraId="728B6CA0" w14:textId="77777777" w:rsidR="00204042" w:rsidRPr="00A33871" w:rsidRDefault="0020404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33871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3387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33871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A33871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A33871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A33871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A33871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A33871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338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3387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A33871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A33871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A33871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A33871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A3387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A33871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016B36B" w:rsidR="00204042" w:rsidRPr="00A33871" w:rsidRDefault="00C10269" w:rsidP="00EA6E3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0266F488" w:rsidR="00204042" w:rsidRPr="00A33871" w:rsidRDefault="00BD7F44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Observations on title issues have been corrected</w:t>
            </w:r>
          </w:p>
        </w:tc>
      </w:tr>
      <w:tr w:rsidR="00EA6E35" w:rsidRPr="00A33871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A33871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A3387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A3387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A33871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A790A1" w14:textId="77777777" w:rsidR="00204042" w:rsidRPr="00A33871" w:rsidRDefault="00C10269" w:rsidP="00EA6E3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  <w:p w14:paraId="7DC0514E" w14:textId="2119934D" w:rsidR="006E1F2D" w:rsidRPr="00A33871" w:rsidRDefault="006E1F2D" w:rsidP="00EA6E3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3E0F95C0" w:rsidR="00204042" w:rsidRPr="00A33871" w:rsidRDefault="00BD7F44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Repetitions </w:t>
            </w:r>
            <w:r w:rsidR="00192F7E"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and language fluency have been corrected</w:t>
            </w:r>
          </w:p>
        </w:tc>
      </w:tr>
      <w:tr w:rsidR="00EA6E35" w:rsidRPr="00A33871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A33871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338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A3387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A33871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C4DEB2D" w14:textId="77777777" w:rsidR="00204042" w:rsidRPr="00A33871" w:rsidRDefault="00C10269" w:rsidP="00886D3D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0FA038E3" w14:textId="77777777" w:rsidR="00014328" w:rsidRPr="00A33871" w:rsidRDefault="00D1338D" w:rsidP="00886D3D">
            <w:pPr>
              <w:numPr>
                <w:ilvl w:val="0"/>
                <w:numId w:val="14"/>
              </w:numPr>
              <w:ind w:left="336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Minor grammatical and language editing is required throughout the manuscript</w:t>
            </w:r>
          </w:p>
          <w:p w14:paraId="1B2D7811" w14:textId="77777777" w:rsidR="00D1338D" w:rsidRPr="00A33871" w:rsidRDefault="00D1338D" w:rsidP="00886D3D">
            <w:pPr>
              <w:numPr>
                <w:ilvl w:val="0"/>
                <w:numId w:val="14"/>
              </w:numPr>
              <w:ind w:left="336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Check for the consistency of italicized scientific names</w:t>
            </w:r>
          </w:p>
          <w:p w14:paraId="26E14A7A" w14:textId="016E8AB0" w:rsidR="006E1F2D" w:rsidRPr="00A33871" w:rsidRDefault="006E1F2D" w:rsidP="00886D3D">
            <w:pPr>
              <w:numPr>
                <w:ilvl w:val="0"/>
                <w:numId w:val="14"/>
              </w:numPr>
              <w:ind w:left="336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 xml:space="preserve">The discussion section may be slightly condensed to avoid repetition and try to improve the full </w:t>
            </w:r>
            <w:r w:rsidR="00886D3D" w:rsidRPr="00A33871">
              <w:rPr>
                <w:rFonts w:ascii="Arial" w:hAnsi="Arial" w:cs="Arial"/>
                <w:sz w:val="20"/>
                <w:szCs w:val="20"/>
                <w:lang w:val="en-GB"/>
              </w:rPr>
              <w:t>focus</w:t>
            </w: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 xml:space="preserve"> on key findings</w:t>
            </w:r>
          </w:p>
          <w:p w14:paraId="7E8FD0B4" w14:textId="2349460D" w:rsidR="006E1F2D" w:rsidRPr="00A33871" w:rsidRDefault="001534A2" w:rsidP="00886D3D">
            <w:pPr>
              <w:numPr>
                <w:ilvl w:val="0"/>
                <w:numId w:val="14"/>
              </w:numPr>
              <w:ind w:left="336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sz w:val="20"/>
                <w:szCs w:val="20"/>
                <w:lang w:val="en-GB"/>
              </w:rPr>
              <w:t xml:space="preserve">Include a brief statement on method validation parameters (LOD/LOQ) and recovery values for stringer analytical reliability </w:t>
            </w:r>
          </w:p>
          <w:p w14:paraId="25087CE6" w14:textId="28C4E36A" w:rsidR="006E1F2D" w:rsidRPr="00A33871" w:rsidRDefault="006E1F2D" w:rsidP="00886D3D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4E1E5A1C" w:rsidR="00204042" w:rsidRPr="00A33871" w:rsidRDefault="00A0750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Corrections effected</w:t>
            </w:r>
          </w:p>
        </w:tc>
      </w:tr>
      <w:tr w:rsidR="00EA6E35" w:rsidRPr="00A33871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A33871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A3387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A33871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A3387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A33871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717934" w14:textId="77777777" w:rsidR="00204042" w:rsidRPr="00A33871" w:rsidRDefault="00C10269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55F581BC" w14:textId="19D513E8" w:rsidR="00014328" w:rsidRPr="00A33871" w:rsidRDefault="00014328" w:rsidP="00886D3D">
            <w:pPr>
              <w:numPr>
                <w:ilvl w:val="0"/>
                <w:numId w:val="15"/>
              </w:numPr>
              <w:ind w:left="336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references and in-text citation require formatting consistency according to journal guidelines. Check throughout the manuscript.</w:t>
            </w:r>
          </w:p>
        </w:tc>
        <w:tc>
          <w:tcPr>
            <w:tcW w:w="1667" w:type="pct"/>
          </w:tcPr>
          <w:p w14:paraId="467EE6CF" w14:textId="7E367DEC" w:rsidR="00204042" w:rsidRPr="00A33871" w:rsidRDefault="00A0750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Citations formatted to match Journal Standard.</w:t>
            </w:r>
          </w:p>
        </w:tc>
      </w:tr>
      <w:tr w:rsidR="00EA6E35" w:rsidRPr="00A33871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A33871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A3387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A33871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A3387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A33871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74E8920" w:rsidR="00204042" w:rsidRPr="00A33871" w:rsidRDefault="00C10269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387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A33871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FB53825" w14:textId="77777777" w:rsidR="00B73005" w:rsidRPr="00A33871" w:rsidRDefault="00B73005" w:rsidP="00B73005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IN"/>
        </w:rPr>
      </w:pPr>
    </w:p>
    <w:sectPr w:rsidR="00B73005" w:rsidRPr="00A3387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B90E6" w14:textId="77777777" w:rsidR="00BB53BC" w:rsidRDefault="00BB53BC">
      <w:r>
        <w:separator/>
      </w:r>
    </w:p>
  </w:endnote>
  <w:endnote w:type="continuationSeparator" w:id="0">
    <w:p w14:paraId="67F37689" w14:textId="77777777" w:rsidR="00BB53BC" w:rsidRDefault="00BB5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40686A" w:rsidRDefault="0040686A">
    <w:pPr>
      <w:pStyle w:val="Footer"/>
      <w:jc w:val="right"/>
    </w:pPr>
  </w:p>
  <w:p w14:paraId="5BEBDF3E" w14:textId="5FB98E3F" w:rsidR="0040686A" w:rsidRDefault="0040686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0750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0750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40686A" w:rsidRDefault="0040686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40686A" w:rsidRDefault="0040686A">
    <w:pPr>
      <w:pStyle w:val="Footer"/>
      <w:jc w:val="right"/>
    </w:pPr>
  </w:p>
  <w:p w14:paraId="30676983" w14:textId="77777777" w:rsidR="0040686A" w:rsidRDefault="0040686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83F42" w14:textId="77777777" w:rsidR="00BB53BC" w:rsidRDefault="00BB53BC">
      <w:r>
        <w:separator/>
      </w:r>
    </w:p>
  </w:footnote>
  <w:footnote w:type="continuationSeparator" w:id="0">
    <w:p w14:paraId="28BAFAF3" w14:textId="77777777" w:rsidR="00BB53BC" w:rsidRDefault="00BB5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40686A" w:rsidRPr="009A3A95" w:rsidRDefault="0040686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40686A" w:rsidRPr="009A3A95" w:rsidRDefault="0040686A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D3F5D"/>
    <w:multiLevelType w:val="hybridMultilevel"/>
    <w:tmpl w:val="183E7AC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9577F3"/>
    <w:multiLevelType w:val="hybridMultilevel"/>
    <w:tmpl w:val="F310528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DC378C9"/>
    <w:multiLevelType w:val="hybridMultilevel"/>
    <w:tmpl w:val="35DA375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482306">
    <w:abstractNumId w:val="5"/>
  </w:num>
  <w:num w:numId="2" w16cid:durableId="847327985">
    <w:abstractNumId w:val="10"/>
  </w:num>
  <w:num w:numId="3" w16cid:durableId="1178084074">
    <w:abstractNumId w:val="9"/>
  </w:num>
  <w:num w:numId="4" w16cid:durableId="1408846956">
    <w:abstractNumId w:val="11"/>
  </w:num>
  <w:num w:numId="5" w16cid:durableId="1409960389">
    <w:abstractNumId w:val="8"/>
  </w:num>
  <w:num w:numId="6" w16cid:durableId="944460635">
    <w:abstractNumId w:val="0"/>
  </w:num>
  <w:num w:numId="7" w16cid:durableId="340163533">
    <w:abstractNumId w:val="4"/>
  </w:num>
  <w:num w:numId="8" w16cid:durableId="337315423">
    <w:abstractNumId w:val="13"/>
  </w:num>
  <w:num w:numId="9" w16cid:durableId="368335888">
    <w:abstractNumId w:val="12"/>
  </w:num>
  <w:num w:numId="10" w16cid:durableId="36977492">
    <w:abstractNumId w:val="3"/>
  </w:num>
  <w:num w:numId="11" w16cid:durableId="1193229143">
    <w:abstractNumId w:val="1"/>
  </w:num>
  <w:num w:numId="12" w16cid:durableId="1088622604">
    <w:abstractNumId w:val="6"/>
  </w:num>
  <w:num w:numId="13" w16cid:durableId="2002611488">
    <w:abstractNumId w:val="7"/>
  </w:num>
  <w:num w:numId="14" w16cid:durableId="269555371">
    <w:abstractNumId w:val="14"/>
  </w:num>
  <w:num w:numId="15" w16cid:durableId="1181579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14328"/>
    <w:rsid w:val="000B5AFC"/>
    <w:rsid w:val="000C412A"/>
    <w:rsid w:val="001061B4"/>
    <w:rsid w:val="001534A2"/>
    <w:rsid w:val="001643B5"/>
    <w:rsid w:val="00192F7E"/>
    <w:rsid w:val="001A4680"/>
    <w:rsid w:val="001F3B5C"/>
    <w:rsid w:val="00204042"/>
    <w:rsid w:val="002046C9"/>
    <w:rsid w:val="00206283"/>
    <w:rsid w:val="0022522E"/>
    <w:rsid w:val="00261933"/>
    <w:rsid w:val="00265AF2"/>
    <w:rsid w:val="0028630F"/>
    <w:rsid w:val="002942D6"/>
    <w:rsid w:val="002A534D"/>
    <w:rsid w:val="002C66D6"/>
    <w:rsid w:val="0040686A"/>
    <w:rsid w:val="0045166A"/>
    <w:rsid w:val="00453C3C"/>
    <w:rsid w:val="004F790B"/>
    <w:rsid w:val="00553305"/>
    <w:rsid w:val="005B372C"/>
    <w:rsid w:val="005C677A"/>
    <w:rsid w:val="005F7F6C"/>
    <w:rsid w:val="00604F1E"/>
    <w:rsid w:val="006534F5"/>
    <w:rsid w:val="006D467A"/>
    <w:rsid w:val="006E1F2D"/>
    <w:rsid w:val="00745619"/>
    <w:rsid w:val="00761DF3"/>
    <w:rsid w:val="007A136C"/>
    <w:rsid w:val="007A699C"/>
    <w:rsid w:val="007C6DD8"/>
    <w:rsid w:val="007E4EC8"/>
    <w:rsid w:val="008035B8"/>
    <w:rsid w:val="00807AF6"/>
    <w:rsid w:val="00831FEB"/>
    <w:rsid w:val="00886D3D"/>
    <w:rsid w:val="008D2987"/>
    <w:rsid w:val="00977753"/>
    <w:rsid w:val="009913F3"/>
    <w:rsid w:val="009A3A95"/>
    <w:rsid w:val="009A7183"/>
    <w:rsid w:val="00A0750A"/>
    <w:rsid w:val="00A07B64"/>
    <w:rsid w:val="00A33871"/>
    <w:rsid w:val="00A7113E"/>
    <w:rsid w:val="00AA476E"/>
    <w:rsid w:val="00AF1940"/>
    <w:rsid w:val="00AF3F59"/>
    <w:rsid w:val="00B73005"/>
    <w:rsid w:val="00B83338"/>
    <w:rsid w:val="00BB53BC"/>
    <w:rsid w:val="00BC1B9D"/>
    <w:rsid w:val="00BD7F44"/>
    <w:rsid w:val="00C10269"/>
    <w:rsid w:val="00C23804"/>
    <w:rsid w:val="00C255C0"/>
    <w:rsid w:val="00C7529F"/>
    <w:rsid w:val="00CE5700"/>
    <w:rsid w:val="00CF6E42"/>
    <w:rsid w:val="00D1338D"/>
    <w:rsid w:val="00D37C60"/>
    <w:rsid w:val="00D51B4B"/>
    <w:rsid w:val="00DE227E"/>
    <w:rsid w:val="00DF4831"/>
    <w:rsid w:val="00E13F66"/>
    <w:rsid w:val="00E24527"/>
    <w:rsid w:val="00E42D55"/>
    <w:rsid w:val="00E46CBC"/>
    <w:rsid w:val="00E51F80"/>
    <w:rsid w:val="00EA6E35"/>
    <w:rsid w:val="00EE3E18"/>
    <w:rsid w:val="00F25348"/>
    <w:rsid w:val="00F9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ejnf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806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29</cp:revision>
  <dcterms:created xsi:type="dcterms:W3CDTF">2026-05-09T20:08:00Z</dcterms:created>
  <dcterms:modified xsi:type="dcterms:W3CDTF">2026-05-26T08:29:00Z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