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31625FEF" w:rsidR="00204042" w:rsidRPr="00EA6E35" w:rsidRDefault="00047B2E" w:rsidP="00AF3F59">
            <w:pPr>
              <w:rPr>
                <w:b/>
                <w:bCs/>
                <w:color w:val="0000FF"/>
                <w:sz w:val="20"/>
                <w:szCs w:val="20"/>
                <w:lang w:val="en-GB"/>
              </w:rPr>
            </w:pPr>
            <w:hyperlink r:id="rId7" w:history="1">
              <w:r w:rsidRPr="00047B2E">
                <w:rPr>
                  <w:rFonts w:ascii="Arial" w:hAnsi="Arial" w:cs="Arial"/>
                  <w:bCs/>
                  <w:noProof/>
                  <w:color w:val="0000FF"/>
                  <w:sz w:val="20"/>
                  <w:szCs w:val="20"/>
                  <w:u w:val="single"/>
                </w:rPr>
                <w:t xml:space="preserve">Current Journal of Applied Science and Technology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94DBBCA" w:rsidR="00204042" w:rsidRPr="00EA6E35" w:rsidRDefault="009E5CFD" w:rsidP="00EA6E35">
            <w:pPr>
              <w:pStyle w:val="NormalWeb"/>
              <w:spacing w:before="0" w:beforeAutospacing="0" w:after="0" w:afterAutospacing="0"/>
              <w:rPr>
                <w:rFonts w:ascii="Times New Roman" w:hAnsi="Times New Roman" w:cs="Times New Roman"/>
                <w:b/>
                <w:bCs/>
                <w:sz w:val="20"/>
                <w:szCs w:val="20"/>
                <w:lang w:val="en-GB"/>
              </w:rPr>
            </w:pPr>
            <w:r w:rsidRPr="009E5CFD">
              <w:rPr>
                <w:rFonts w:ascii="Times New Roman" w:hAnsi="Times New Roman" w:cs="Times New Roman"/>
                <w:b/>
                <w:bCs/>
                <w:sz w:val="20"/>
                <w:szCs w:val="20"/>
                <w:lang w:val="en-GB"/>
              </w:rPr>
              <w:t>Ms_CJAST_158493</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69763702" w:rsidR="00204042" w:rsidRPr="00EA6E35" w:rsidRDefault="009E5CFD" w:rsidP="00EA6E35">
            <w:pPr>
              <w:pStyle w:val="NormalWeb"/>
              <w:spacing w:before="0" w:beforeAutospacing="0" w:after="0" w:afterAutospacing="0"/>
              <w:rPr>
                <w:rFonts w:ascii="Times New Roman" w:hAnsi="Times New Roman" w:cs="Times New Roman"/>
                <w:b/>
                <w:sz w:val="20"/>
                <w:szCs w:val="20"/>
                <w:lang w:val="en-GB"/>
              </w:rPr>
            </w:pPr>
            <w:r w:rsidRPr="009E5CFD">
              <w:rPr>
                <w:rFonts w:ascii="Times New Roman" w:hAnsi="Times New Roman" w:cs="Times New Roman"/>
                <w:b/>
                <w:sz w:val="20"/>
                <w:szCs w:val="20"/>
                <w:lang w:val="en-GB"/>
              </w:rPr>
              <w:t xml:space="preserve">Assessment of Hygiene Conditions and Food Safety Critical Control Points in School Canteens in the </w:t>
            </w:r>
            <w:proofErr w:type="spellStart"/>
            <w:r w:rsidRPr="009E5CFD">
              <w:rPr>
                <w:rFonts w:ascii="Times New Roman" w:hAnsi="Times New Roman" w:cs="Times New Roman"/>
                <w:b/>
                <w:sz w:val="20"/>
                <w:szCs w:val="20"/>
                <w:lang w:val="en-GB"/>
              </w:rPr>
              <w:t>Guiriko</w:t>
            </w:r>
            <w:proofErr w:type="spellEnd"/>
            <w:r w:rsidRPr="009E5CFD">
              <w:rPr>
                <w:rFonts w:ascii="Times New Roman" w:hAnsi="Times New Roman" w:cs="Times New Roman"/>
                <w:b/>
                <w:sz w:val="20"/>
                <w:szCs w:val="20"/>
                <w:lang w:val="en-GB"/>
              </w:rPr>
              <w:t xml:space="preserve"> Region, Burkina Faso</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266828BB" w14:textId="77777777" w:rsidR="00204042" w:rsidRDefault="00D945BB" w:rsidP="00AF3F59">
            <w:pPr>
              <w:contextualSpacing/>
              <w:rPr>
                <w:b/>
                <w:bCs/>
                <w:sz w:val="20"/>
                <w:szCs w:val="20"/>
                <w:lang w:val="en-GB"/>
              </w:rPr>
            </w:pPr>
            <w:r>
              <w:rPr>
                <w:b/>
                <w:bCs/>
                <w:sz w:val="20"/>
                <w:szCs w:val="20"/>
                <w:lang w:val="en-GB"/>
              </w:rPr>
              <w:t>It is important and relevant at this time when illness especially among the children is on the high side. (Especially among the school children)</w:t>
            </w:r>
          </w:p>
          <w:p w14:paraId="7E6D26E8" w14:textId="77777777" w:rsidR="00D945BB" w:rsidRDefault="00D945BB" w:rsidP="00AF3F59">
            <w:pPr>
              <w:contextualSpacing/>
              <w:rPr>
                <w:b/>
                <w:bCs/>
                <w:sz w:val="20"/>
                <w:szCs w:val="20"/>
                <w:lang w:val="en-GB"/>
              </w:rPr>
            </w:pPr>
            <w:r>
              <w:rPr>
                <w:b/>
                <w:bCs/>
                <w:sz w:val="20"/>
                <w:szCs w:val="20"/>
                <w:lang w:val="en-GB"/>
              </w:rPr>
              <w:t>I belief that, with the recommendation, this can be curbed</w:t>
            </w:r>
          </w:p>
          <w:p w14:paraId="2417992A" w14:textId="77777777" w:rsidR="00D945BB" w:rsidRDefault="00D945BB" w:rsidP="00AF3F59">
            <w:pPr>
              <w:contextualSpacing/>
              <w:rPr>
                <w:b/>
                <w:bCs/>
                <w:sz w:val="20"/>
                <w:szCs w:val="20"/>
                <w:lang w:val="en-GB"/>
              </w:rPr>
            </w:pPr>
            <w:r>
              <w:rPr>
                <w:b/>
                <w:bCs/>
                <w:sz w:val="20"/>
                <w:szCs w:val="20"/>
                <w:lang w:val="en-GB"/>
              </w:rPr>
              <w:t>I also like the fact that the stake holders are involved in the investigation.</w:t>
            </w:r>
          </w:p>
          <w:p w14:paraId="1BAC91DB" w14:textId="0BF46CC1" w:rsidR="00D945BB" w:rsidRPr="00EA6E35" w:rsidRDefault="00D945BB" w:rsidP="00AF3F59">
            <w:pPr>
              <w:contextualSpacing/>
              <w:rPr>
                <w:b/>
                <w:bCs/>
                <w:sz w:val="20"/>
                <w:szCs w:val="20"/>
                <w:lang w:val="en-GB"/>
              </w:rPr>
            </w:pPr>
            <w:r>
              <w:rPr>
                <w:b/>
                <w:bCs/>
                <w:sz w:val="20"/>
                <w:szCs w:val="20"/>
                <w:lang w:val="en-GB"/>
              </w:rPr>
              <w:t>Policies should be put in place to be able to set the record and such has to be enforced via strict monitoring.</w:t>
            </w:r>
          </w:p>
        </w:tc>
        <w:tc>
          <w:tcPr>
            <w:tcW w:w="1667" w:type="pct"/>
          </w:tcPr>
          <w:p w14:paraId="46643927" w14:textId="531748FB" w:rsidR="00204042" w:rsidRPr="00EA6E35" w:rsidRDefault="00045263" w:rsidP="00EA6E35">
            <w:pPr>
              <w:keepNext/>
              <w:outlineLvl w:val="1"/>
              <w:rPr>
                <w:rFonts w:eastAsia="MS Mincho"/>
                <w:bCs/>
                <w:sz w:val="20"/>
                <w:szCs w:val="20"/>
                <w:lang w:val="en-GB"/>
              </w:rPr>
            </w:pPr>
            <w:r w:rsidRPr="00045263">
              <w:rPr>
                <w:rFonts w:eastAsia="MS Mincho"/>
                <w:bCs/>
                <w:sz w:val="20"/>
                <w:szCs w:val="20"/>
                <w:lang w:val="en-GB"/>
              </w:rPr>
              <w:t>OK</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045263" w:rsidRPr="00EA6E35" w14:paraId="54617DA3" w14:textId="77777777" w:rsidTr="005C677A">
        <w:trPr>
          <w:trHeight w:val="20"/>
          <w:jc w:val="center"/>
        </w:trPr>
        <w:tc>
          <w:tcPr>
            <w:tcW w:w="1666" w:type="pct"/>
            <w:noWrap/>
            <w:hideMark/>
          </w:tcPr>
          <w:p w14:paraId="4F3A743C" w14:textId="77777777" w:rsidR="00045263" w:rsidRPr="00EA6E35" w:rsidRDefault="00045263" w:rsidP="00045263">
            <w:pPr>
              <w:rPr>
                <w:b/>
                <w:bCs/>
                <w:sz w:val="20"/>
                <w:szCs w:val="20"/>
                <w:lang w:val="en-GB"/>
              </w:rPr>
            </w:pPr>
            <w:r w:rsidRPr="00EA6E35">
              <w:rPr>
                <w:b/>
                <w:bCs/>
                <w:sz w:val="20"/>
                <w:szCs w:val="20"/>
                <w:lang w:val="en-GB"/>
              </w:rPr>
              <w:t xml:space="preserve">1. Is the title clear and appropriate for the study? </w:t>
            </w:r>
          </w:p>
          <w:p w14:paraId="108A132B" w14:textId="77777777" w:rsidR="00045263" w:rsidRPr="00EA6E35" w:rsidRDefault="00045263" w:rsidP="0004526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045263" w:rsidRPr="00EA6E35" w:rsidRDefault="00045263" w:rsidP="00045263">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38ADFBB9" w:rsidR="00045263" w:rsidRPr="00EA6E35" w:rsidRDefault="00045263" w:rsidP="00045263">
            <w:pPr>
              <w:ind w:left="360"/>
              <w:rPr>
                <w:b/>
                <w:bCs/>
                <w:sz w:val="20"/>
                <w:szCs w:val="20"/>
                <w:lang w:val="en-GB"/>
              </w:rPr>
            </w:pPr>
            <w:r>
              <w:rPr>
                <w:b/>
                <w:bCs/>
                <w:sz w:val="20"/>
                <w:szCs w:val="20"/>
                <w:lang w:val="en-GB"/>
              </w:rPr>
              <w:t>4</w:t>
            </w:r>
          </w:p>
        </w:tc>
        <w:tc>
          <w:tcPr>
            <w:tcW w:w="1667" w:type="pct"/>
          </w:tcPr>
          <w:p w14:paraId="0C69DD75" w14:textId="2C0A5EBB" w:rsidR="00045263" w:rsidRPr="00EA6E35" w:rsidRDefault="00045263" w:rsidP="00045263">
            <w:pPr>
              <w:keepNext/>
              <w:outlineLvl w:val="1"/>
              <w:rPr>
                <w:rFonts w:eastAsia="MS Mincho"/>
                <w:bCs/>
                <w:sz w:val="20"/>
                <w:szCs w:val="20"/>
                <w:lang w:val="en-GB"/>
              </w:rPr>
            </w:pPr>
            <w:r w:rsidRPr="006109B3">
              <w:rPr>
                <w:rFonts w:eastAsia="MS Mincho"/>
                <w:bCs/>
                <w:sz w:val="20"/>
                <w:szCs w:val="20"/>
                <w:lang w:val="en-GB"/>
              </w:rPr>
              <w:t>OK</w:t>
            </w:r>
          </w:p>
        </w:tc>
      </w:tr>
      <w:tr w:rsidR="00045263" w:rsidRPr="00EA6E35" w14:paraId="7E673966" w14:textId="77777777" w:rsidTr="005C677A">
        <w:trPr>
          <w:trHeight w:val="20"/>
          <w:jc w:val="center"/>
        </w:trPr>
        <w:tc>
          <w:tcPr>
            <w:tcW w:w="1666" w:type="pct"/>
            <w:noWrap/>
            <w:hideMark/>
          </w:tcPr>
          <w:p w14:paraId="3B1DAF88" w14:textId="77777777" w:rsidR="00045263" w:rsidRPr="00EA6E35" w:rsidRDefault="00045263" w:rsidP="00045263">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045263" w:rsidRPr="00EA6E35" w:rsidRDefault="00045263" w:rsidP="0004526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045263" w:rsidRPr="00EA6E35" w:rsidRDefault="00045263" w:rsidP="0004526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433F205" w:rsidR="00045263" w:rsidRPr="00EA6E35" w:rsidRDefault="00045263" w:rsidP="00045263">
            <w:pPr>
              <w:ind w:left="360"/>
              <w:rPr>
                <w:b/>
                <w:bCs/>
                <w:sz w:val="20"/>
                <w:szCs w:val="20"/>
                <w:lang w:val="en-GB"/>
              </w:rPr>
            </w:pPr>
            <w:r>
              <w:rPr>
                <w:b/>
                <w:bCs/>
                <w:sz w:val="20"/>
                <w:szCs w:val="20"/>
                <w:lang w:val="en-GB"/>
              </w:rPr>
              <w:t>5</w:t>
            </w:r>
          </w:p>
        </w:tc>
        <w:tc>
          <w:tcPr>
            <w:tcW w:w="1667" w:type="pct"/>
          </w:tcPr>
          <w:p w14:paraId="7FC68848" w14:textId="24E10699" w:rsidR="00045263" w:rsidRPr="00EA6E35" w:rsidRDefault="00045263" w:rsidP="00045263">
            <w:pPr>
              <w:keepNext/>
              <w:outlineLvl w:val="1"/>
              <w:rPr>
                <w:rFonts w:eastAsia="MS Mincho"/>
                <w:bCs/>
                <w:sz w:val="20"/>
                <w:szCs w:val="20"/>
                <w:lang w:val="en-GB"/>
              </w:rPr>
            </w:pPr>
            <w:r w:rsidRPr="006109B3">
              <w:rPr>
                <w:rFonts w:eastAsia="MS Mincho"/>
                <w:bCs/>
                <w:sz w:val="20"/>
                <w:szCs w:val="20"/>
                <w:lang w:val="en-GB"/>
              </w:rPr>
              <w:t>OK</w:t>
            </w:r>
          </w:p>
        </w:tc>
      </w:tr>
      <w:tr w:rsidR="00045263" w:rsidRPr="00EA6E35" w14:paraId="57435C06" w14:textId="77777777" w:rsidTr="005C677A">
        <w:trPr>
          <w:trHeight w:val="20"/>
          <w:jc w:val="center"/>
        </w:trPr>
        <w:tc>
          <w:tcPr>
            <w:tcW w:w="1666" w:type="pct"/>
            <w:noWrap/>
            <w:hideMark/>
          </w:tcPr>
          <w:p w14:paraId="5911F903" w14:textId="77777777" w:rsidR="00045263" w:rsidRPr="00EA6E35" w:rsidRDefault="00045263" w:rsidP="00045263">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045263" w:rsidRPr="00EA6E35" w:rsidRDefault="00045263" w:rsidP="0004526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045263" w:rsidRPr="00EA6E35" w:rsidRDefault="00045263" w:rsidP="0004526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6A7E10E2" w:rsidR="00045263" w:rsidRPr="00EA6E35" w:rsidRDefault="00045263" w:rsidP="00045263">
            <w:pPr>
              <w:ind w:left="360"/>
              <w:rPr>
                <w:b/>
                <w:bCs/>
                <w:sz w:val="20"/>
                <w:szCs w:val="20"/>
                <w:lang w:val="en-GB"/>
              </w:rPr>
            </w:pPr>
            <w:r>
              <w:rPr>
                <w:b/>
                <w:bCs/>
                <w:sz w:val="20"/>
                <w:szCs w:val="20"/>
                <w:lang w:val="en-GB"/>
              </w:rPr>
              <w:t>3</w:t>
            </w:r>
          </w:p>
        </w:tc>
        <w:tc>
          <w:tcPr>
            <w:tcW w:w="1667" w:type="pct"/>
          </w:tcPr>
          <w:p w14:paraId="61E2DCF4" w14:textId="67C6ED2D" w:rsidR="00045263" w:rsidRPr="00EA6E35" w:rsidRDefault="00045263" w:rsidP="00045263">
            <w:pPr>
              <w:keepNext/>
              <w:outlineLvl w:val="1"/>
              <w:rPr>
                <w:rFonts w:eastAsia="MS Mincho"/>
                <w:bCs/>
                <w:sz w:val="20"/>
                <w:szCs w:val="20"/>
                <w:lang w:val="en-GB"/>
              </w:rPr>
            </w:pPr>
            <w:r w:rsidRPr="006109B3">
              <w:rPr>
                <w:rFonts w:eastAsia="MS Mincho"/>
                <w:bCs/>
                <w:sz w:val="20"/>
                <w:szCs w:val="20"/>
                <w:lang w:val="en-GB"/>
              </w:rPr>
              <w:t>OK</w:t>
            </w:r>
          </w:p>
        </w:tc>
      </w:tr>
      <w:tr w:rsidR="00045263" w:rsidRPr="00EA6E35" w14:paraId="6D90F5AF" w14:textId="77777777" w:rsidTr="005C677A">
        <w:trPr>
          <w:trHeight w:val="20"/>
          <w:jc w:val="center"/>
        </w:trPr>
        <w:tc>
          <w:tcPr>
            <w:tcW w:w="1666" w:type="pct"/>
            <w:noWrap/>
            <w:hideMark/>
          </w:tcPr>
          <w:p w14:paraId="4E2E34C9" w14:textId="77777777" w:rsidR="00045263" w:rsidRPr="00EA6E35" w:rsidRDefault="00045263" w:rsidP="00045263">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045263" w:rsidRPr="00EA6E35" w:rsidRDefault="00045263" w:rsidP="0004526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045263" w:rsidRPr="00EA6E35" w:rsidRDefault="00045263" w:rsidP="0004526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0F39B3DF" w:rsidR="00045263" w:rsidRPr="00EA6E35" w:rsidRDefault="00045263" w:rsidP="00045263">
            <w:pPr>
              <w:ind w:left="360"/>
              <w:rPr>
                <w:b/>
                <w:bCs/>
                <w:sz w:val="20"/>
                <w:szCs w:val="20"/>
                <w:lang w:val="en-GB"/>
              </w:rPr>
            </w:pPr>
            <w:r>
              <w:rPr>
                <w:b/>
                <w:bCs/>
                <w:sz w:val="20"/>
                <w:szCs w:val="20"/>
                <w:lang w:val="en-GB"/>
              </w:rPr>
              <w:t>4</w:t>
            </w:r>
          </w:p>
        </w:tc>
        <w:tc>
          <w:tcPr>
            <w:tcW w:w="1667" w:type="pct"/>
          </w:tcPr>
          <w:p w14:paraId="0A5EAFF5" w14:textId="5585D022" w:rsidR="00045263" w:rsidRPr="00EA6E35" w:rsidRDefault="00045263" w:rsidP="00045263">
            <w:pPr>
              <w:keepNext/>
              <w:outlineLvl w:val="1"/>
              <w:rPr>
                <w:rFonts w:eastAsia="MS Mincho"/>
                <w:bCs/>
                <w:sz w:val="20"/>
                <w:szCs w:val="20"/>
                <w:lang w:val="en-GB"/>
              </w:rPr>
            </w:pPr>
            <w:r w:rsidRPr="006109B3">
              <w:rPr>
                <w:rFonts w:eastAsia="MS Mincho"/>
                <w:bCs/>
                <w:sz w:val="20"/>
                <w:szCs w:val="20"/>
                <w:lang w:val="en-GB"/>
              </w:rPr>
              <w:t>OK</w:t>
            </w:r>
          </w:p>
        </w:tc>
      </w:tr>
      <w:tr w:rsidR="00045263" w:rsidRPr="00EA6E35" w14:paraId="71F6A822" w14:textId="77777777" w:rsidTr="005C677A">
        <w:trPr>
          <w:trHeight w:val="20"/>
          <w:jc w:val="center"/>
        </w:trPr>
        <w:tc>
          <w:tcPr>
            <w:tcW w:w="1666" w:type="pct"/>
            <w:noWrap/>
            <w:hideMark/>
          </w:tcPr>
          <w:p w14:paraId="6D2E36CE" w14:textId="77777777" w:rsidR="00045263" w:rsidRPr="00EA6E35" w:rsidRDefault="00045263" w:rsidP="00045263">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045263" w:rsidRPr="00EA6E35" w:rsidRDefault="00045263" w:rsidP="0004526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045263" w:rsidRPr="00EA6E35" w:rsidRDefault="00045263" w:rsidP="0004526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33B63A9F" w:rsidR="00045263" w:rsidRPr="00EA6E35" w:rsidRDefault="00045263" w:rsidP="00045263">
            <w:pPr>
              <w:ind w:left="360"/>
              <w:rPr>
                <w:b/>
                <w:bCs/>
                <w:sz w:val="20"/>
                <w:szCs w:val="20"/>
                <w:lang w:val="en-GB"/>
              </w:rPr>
            </w:pPr>
            <w:r>
              <w:rPr>
                <w:b/>
                <w:bCs/>
                <w:sz w:val="20"/>
                <w:szCs w:val="20"/>
                <w:lang w:val="en-GB"/>
              </w:rPr>
              <w:t>1</w:t>
            </w:r>
          </w:p>
        </w:tc>
        <w:tc>
          <w:tcPr>
            <w:tcW w:w="1667" w:type="pct"/>
          </w:tcPr>
          <w:p w14:paraId="56AACFE7" w14:textId="098E7AB4" w:rsidR="00045263" w:rsidRPr="00EA6E35" w:rsidRDefault="00045263" w:rsidP="00045263">
            <w:pPr>
              <w:keepNext/>
              <w:outlineLvl w:val="1"/>
              <w:rPr>
                <w:rFonts w:eastAsia="MS Mincho"/>
                <w:bCs/>
                <w:sz w:val="20"/>
                <w:szCs w:val="20"/>
                <w:lang w:val="en-GB"/>
              </w:rPr>
            </w:pPr>
            <w:r w:rsidRPr="006109B3">
              <w:rPr>
                <w:rFonts w:eastAsia="MS Mincho"/>
                <w:bCs/>
                <w:sz w:val="20"/>
                <w:szCs w:val="20"/>
                <w:lang w:val="en-GB"/>
              </w:rPr>
              <w:t>OK</w:t>
            </w:r>
          </w:p>
        </w:tc>
      </w:tr>
      <w:tr w:rsidR="00045263" w:rsidRPr="00EA6E35" w14:paraId="393BE728" w14:textId="77777777" w:rsidTr="005C677A">
        <w:trPr>
          <w:trHeight w:val="20"/>
          <w:jc w:val="center"/>
        </w:trPr>
        <w:tc>
          <w:tcPr>
            <w:tcW w:w="1666" w:type="pct"/>
            <w:noWrap/>
            <w:hideMark/>
          </w:tcPr>
          <w:p w14:paraId="1E9D0AAD" w14:textId="77777777" w:rsidR="00045263" w:rsidRPr="00EA6E35" w:rsidRDefault="00045263" w:rsidP="00045263">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045263" w:rsidRPr="00EA6E35" w:rsidRDefault="00045263" w:rsidP="0004526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045263" w:rsidRPr="00EA6E35" w:rsidRDefault="00045263" w:rsidP="0004526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70F3A51C" w:rsidR="00045263" w:rsidRPr="00EA6E35" w:rsidRDefault="00045263" w:rsidP="00045263">
            <w:pPr>
              <w:ind w:left="360"/>
              <w:rPr>
                <w:b/>
                <w:bCs/>
                <w:sz w:val="20"/>
                <w:szCs w:val="20"/>
                <w:lang w:val="en-GB"/>
              </w:rPr>
            </w:pPr>
            <w:r>
              <w:rPr>
                <w:b/>
                <w:bCs/>
                <w:sz w:val="20"/>
                <w:szCs w:val="20"/>
                <w:lang w:val="en-GB"/>
              </w:rPr>
              <w:t>4</w:t>
            </w:r>
          </w:p>
        </w:tc>
        <w:tc>
          <w:tcPr>
            <w:tcW w:w="1667" w:type="pct"/>
          </w:tcPr>
          <w:p w14:paraId="734BAD15" w14:textId="3A05F068" w:rsidR="00045263" w:rsidRPr="00EA6E35" w:rsidRDefault="00045263" w:rsidP="00045263">
            <w:pPr>
              <w:keepNext/>
              <w:outlineLvl w:val="1"/>
              <w:rPr>
                <w:rFonts w:eastAsia="MS Mincho"/>
                <w:bCs/>
                <w:sz w:val="20"/>
                <w:szCs w:val="20"/>
                <w:lang w:val="en-GB"/>
              </w:rPr>
            </w:pPr>
            <w:r w:rsidRPr="006109B3">
              <w:rPr>
                <w:rFonts w:eastAsia="MS Mincho"/>
                <w:bCs/>
                <w:sz w:val="20"/>
                <w:szCs w:val="20"/>
                <w:lang w:val="en-GB"/>
              </w:rPr>
              <w:t>OK</w:t>
            </w:r>
          </w:p>
        </w:tc>
      </w:tr>
      <w:tr w:rsidR="00045263" w:rsidRPr="00EA6E35" w14:paraId="7D2E0D24" w14:textId="77777777" w:rsidTr="005C677A">
        <w:trPr>
          <w:trHeight w:val="20"/>
          <w:jc w:val="center"/>
        </w:trPr>
        <w:tc>
          <w:tcPr>
            <w:tcW w:w="1666" w:type="pct"/>
            <w:noWrap/>
            <w:hideMark/>
          </w:tcPr>
          <w:p w14:paraId="4A1FABFE" w14:textId="77777777" w:rsidR="00045263" w:rsidRPr="00EA6E35" w:rsidRDefault="00045263" w:rsidP="00045263">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045263" w:rsidRPr="00EA6E35" w:rsidRDefault="00045263" w:rsidP="0004526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045263" w:rsidRPr="00EA6E35" w:rsidRDefault="00045263" w:rsidP="0004526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4E122655" w:rsidR="00045263" w:rsidRPr="00EA6E35" w:rsidRDefault="00045263" w:rsidP="00045263">
            <w:pPr>
              <w:ind w:left="360"/>
              <w:rPr>
                <w:b/>
                <w:bCs/>
                <w:sz w:val="20"/>
                <w:szCs w:val="20"/>
                <w:lang w:val="en-GB"/>
              </w:rPr>
            </w:pPr>
            <w:r>
              <w:rPr>
                <w:b/>
                <w:bCs/>
                <w:sz w:val="20"/>
                <w:szCs w:val="20"/>
                <w:lang w:val="en-GB"/>
              </w:rPr>
              <w:t>4</w:t>
            </w:r>
          </w:p>
        </w:tc>
        <w:tc>
          <w:tcPr>
            <w:tcW w:w="1667" w:type="pct"/>
          </w:tcPr>
          <w:p w14:paraId="5B378D21" w14:textId="10E49549" w:rsidR="00045263" w:rsidRPr="00EA6E35" w:rsidRDefault="00045263" w:rsidP="00045263">
            <w:pPr>
              <w:keepNext/>
              <w:outlineLvl w:val="1"/>
              <w:rPr>
                <w:rFonts w:eastAsia="MS Mincho"/>
                <w:bCs/>
                <w:sz w:val="20"/>
                <w:szCs w:val="20"/>
                <w:lang w:val="en-GB"/>
              </w:rPr>
            </w:pPr>
            <w:r w:rsidRPr="006109B3">
              <w:rPr>
                <w:rFonts w:eastAsia="MS Mincho"/>
                <w:bCs/>
                <w:sz w:val="20"/>
                <w:szCs w:val="20"/>
                <w:lang w:val="en-GB"/>
              </w:rPr>
              <w:t>OK</w:t>
            </w:r>
          </w:p>
        </w:tc>
      </w:tr>
      <w:tr w:rsidR="00045263" w:rsidRPr="00EA6E35" w14:paraId="2001E977" w14:textId="77777777" w:rsidTr="005C677A">
        <w:trPr>
          <w:trHeight w:val="20"/>
          <w:jc w:val="center"/>
        </w:trPr>
        <w:tc>
          <w:tcPr>
            <w:tcW w:w="1666" w:type="pct"/>
            <w:noWrap/>
            <w:hideMark/>
          </w:tcPr>
          <w:p w14:paraId="6ABB1C54" w14:textId="77777777" w:rsidR="00045263" w:rsidRPr="00EA6E35" w:rsidRDefault="00045263" w:rsidP="00045263">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045263" w:rsidRPr="00EA6E35" w:rsidRDefault="00045263" w:rsidP="0004526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045263" w:rsidRPr="00EA6E35" w:rsidRDefault="00045263" w:rsidP="0004526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2955768D" w:rsidR="00045263" w:rsidRPr="00EA6E35" w:rsidRDefault="00045263" w:rsidP="00045263">
            <w:pPr>
              <w:ind w:left="360"/>
              <w:rPr>
                <w:b/>
                <w:bCs/>
                <w:sz w:val="20"/>
                <w:szCs w:val="20"/>
                <w:lang w:val="en-GB"/>
              </w:rPr>
            </w:pPr>
            <w:r>
              <w:rPr>
                <w:b/>
                <w:bCs/>
                <w:sz w:val="20"/>
                <w:szCs w:val="20"/>
                <w:lang w:val="en-GB"/>
              </w:rPr>
              <w:t>5</w:t>
            </w:r>
          </w:p>
        </w:tc>
        <w:tc>
          <w:tcPr>
            <w:tcW w:w="1667" w:type="pct"/>
          </w:tcPr>
          <w:p w14:paraId="103D7017" w14:textId="2C3FBA48" w:rsidR="00045263" w:rsidRPr="00EA6E35" w:rsidRDefault="00045263" w:rsidP="00045263">
            <w:pPr>
              <w:keepNext/>
              <w:outlineLvl w:val="1"/>
              <w:rPr>
                <w:rFonts w:eastAsia="MS Mincho"/>
                <w:bCs/>
                <w:sz w:val="20"/>
                <w:szCs w:val="20"/>
                <w:lang w:val="en-GB"/>
              </w:rPr>
            </w:pPr>
            <w:r w:rsidRPr="006109B3">
              <w:rPr>
                <w:rFonts w:eastAsia="MS Mincho"/>
                <w:bCs/>
                <w:sz w:val="20"/>
                <w:szCs w:val="20"/>
                <w:lang w:val="en-GB"/>
              </w:rPr>
              <w:t>OK</w:t>
            </w:r>
          </w:p>
        </w:tc>
      </w:tr>
      <w:tr w:rsidR="00045263" w:rsidRPr="00EA6E35" w14:paraId="14A68263" w14:textId="77777777" w:rsidTr="005C677A">
        <w:trPr>
          <w:trHeight w:val="20"/>
          <w:jc w:val="center"/>
        </w:trPr>
        <w:tc>
          <w:tcPr>
            <w:tcW w:w="1666" w:type="pct"/>
            <w:noWrap/>
            <w:hideMark/>
          </w:tcPr>
          <w:p w14:paraId="04663C2C" w14:textId="77777777" w:rsidR="00045263" w:rsidRPr="00EA6E35" w:rsidRDefault="00045263" w:rsidP="00045263">
            <w:pPr>
              <w:rPr>
                <w:b/>
                <w:sz w:val="20"/>
                <w:szCs w:val="20"/>
                <w:lang w:val="en-GB"/>
              </w:rPr>
            </w:pPr>
            <w:r w:rsidRPr="00EA6E35">
              <w:rPr>
                <w:b/>
                <w:sz w:val="20"/>
                <w:szCs w:val="20"/>
                <w:lang w:val="en-GB"/>
              </w:rPr>
              <w:t xml:space="preserve">9. Are the results presented clearly? </w:t>
            </w:r>
          </w:p>
          <w:p w14:paraId="611F1177" w14:textId="77777777" w:rsidR="00045263" w:rsidRPr="00EA6E35" w:rsidRDefault="00045263" w:rsidP="0004526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045263" w:rsidRPr="00EA6E35" w:rsidRDefault="00045263" w:rsidP="00045263">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4EB1D9BC" w:rsidR="00045263" w:rsidRPr="00EA6E35" w:rsidRDefault="00045263" w:rsidP="00045263">
            <w:pPr>
              <w:contextualSpacing/>
              <w:rPr>
                <w:bCs/>
                <w:sz w:val="20"/>
                <w:szCs w:val="20"/>
                <w:lang w:val="en-GB"/>
              </w:rPr>
            </w:pPr>
            <w:r>
              <w:rPr>
                <w:bCs/>
                <w:sz w:val="20"/>
                <w:szCs w:val="20"/>
                <w:lang w:val="en-GB"/>
              </w:rPr>
              <w:t>5</w:t>
            </w:r>
          </w:p>
        </w:tc>
        <w:tc>
          <w:tcPr>
            <w:tcW w:w="1667" w:type="pct"/>
          </w:tcPr>
          <w:p w14:paraId="5C85D0C2" w14:textId="23DA2ECE" w:rsidR="00045263" w:rsidRPr="00EA6E35" w:rsidRDefault="00045263" w:rsidP="00045263">
            <w:pPr>
              <w:keepNext/>
              <w:outlineLvl w:val="1"/>
              <w:rPr>
                <w:rFonts w:eastAsia="MS Mincho"/>
                <w:bCs/>
                <w:sz w:val="20"/>
                <w:szCs w:val="20"/>
                <w:lang w:val="en-GB"/>
              </w:rPr>
            </w:pPr>
            <w:r w:rsidRPr="006109B3">
              <w:rPr>
                <w:rFonts w:eastAsia="MS Mincho"/>
                <w:bCs/>
                <w:sz w:val="20"/>
                <w:szCs w:val="20"/>
                <w:lang w:val="en-GB"/>
              </w:rPr>
              <w:t>OK</w:t>
            </w:r>
          </w:p>
        </w:tc>
      </w:tr>
      <w:tr w:rsidR="00045263" w:rsidRPr="00EA6E35" w14:paraId="08BCC8AC" w14:textId="77777777" w:rsidTr="005C677A">
        <w:trPr>
          <w:trHeight w:val="20"/>
          <w:jc w:val="center"/>
        </w:trPr>
        <w:tc>
          <w:tcPr>
            <w:tcW w:w="1666" w:type="pct"/>
            <w:noWrap/>
            <w:hideMark/>
          </w:tcPr>
          <w:p w14:paraId="52E4D69F" w14:textId="77777777" w:rsidR="00045263" w:rsidRPr="00EA6E35" w:rsidRDefault="00045263" w:rsidP="00045263">
            <w:pPr>
              <w:rPr>
                <w:b/>
                <w:sz w:val="20"/>
                <w:szCs w:val="20"/>
                <w:lang w:val="en-GB"/>
              </w:rPr>
            </w:pPr>
            <w:r w:rsidRPr="00EA6E35">
              <w:rPr>
                <w:b/>
                <w:sz w:val="20"/>
                <w:szCs w:val="20"/>
                <w:lang w:val="en-GB"/>
              </w:rPr>
              <w:t>10. Are tables and figures clear, relevant, and necessary?</w:t>
            </w:r>
          </w:p>
          <w:p w14:paraId="300A769E" w14:textId="77777777" w:rsidR="00045263" w:rsidRPr="00EA6E35" w:rsidRDefault="00045263" w:rsidP="0004526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045263" w:rsidRDefault="00045263" w:rsidP="00045263">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045263" w:rsidRDefault="00045263" w:rsidP="00045263">
            <w:pPr>
              <w:rPr>
                <w:color w:val="404040"/>
                <w:sz w:val="20"/>
                <w:szCs w:val="20"/>
                <w:shd w:val="clear" w:color="auto" w:fill="FFFFFF"/>
                <w:lang w:val="en-GB"/>
              </w:rPr>
            </w:pPr>
          </w:p>
          <w:p w14:paraId="1C75519C" w14:textId="77777777" w:rsidR="00045263" w:rsidRPr="00EA6E35" w:rsidRDefault="00045263" w:rsidP="00045263">
            <w:pPr>
              <w:rPr>
                <w:sz w:val="20"/>
                <w:szCs w:val="20"/>
                <w:lang w:val="en-GB"/>
              </w:rPr>
            </w:pPr>
          </w:p>
        </w:tc>
        <w:tc>
          <w:tcPr>
            <w:tcW w:w="1667" w:type="pct"/>
          </w:tcPr>
          <w:p w14:paraId="5BC888B7" w14:textId="17FAEB53" w:rsidR="00045263" w:rsidRPr="00EA6E35" w:rsidRDefault="00045263" w:rsidP="00045263">
            <w:pPr>
              <w:contextualSpacing/>
              <w:rPr>
                <w:bCs/>
                <w:sz w:val="20"/>
                <w:szCs w:val="20"/>
                <w:lang w:val="en-GB"/>
              </w:rPr>
            </w:pPr>
            <w:r>
              <w:rPr>
                <w:bCs/>
                <w:sz w:val="20"/>
                <w:szCs w:val="20"/>
                <w:lang w:val="en-GB"/>
              </w:rPr>
              <w:t>4</w:t>
            </w:r>
          </w:p>
        </w:tc>
        <w:tc>
          <w:tcPr>
            <w:tcW w:w="1667" w:type="pct"/>
          </w:tcPr>
          <w:p w14:paraId="3731B36A" w14:textId="044255BA" w:rsidR="00045263" w:rsidRPr="00EA6E35" w:rsidRDefault="00045263" w:rsidP="00045263">
            <w:pPr>
              <w:keepNext/>
              <w:outlineLvl w:val="1"/>
              <w:rPr>
                <w:rFonts w:eastAsia="MS Mincho"/>
                <w:bCs/>
                <w:sz w:val="20"/>
                <w:szCs w:val="20"/>
                <w:lang w:val="en-GB"/>
              </w:rPr>
            </w:pPr>
            <w:r w:rsidRPr="006109B3">
              <w:rPr>
                <w:rFonts w:eastAsia="MS Mincho"/>
                <w:bCs/>
                <w:sz w:val="20"/>
                <w:szCs w:val="20"/>
                <w:lang w:val="en-GB"/>
              </w:rPr>
              <w:t>OK</w:t>
            </w:r>
          </w:p>
        </w:tc>
      </w:tr>
      <w:tr w:rsidR="00045263" w:rsidRPr="00EA6E35" w14:paraId="70F8B6FA" w14:textId="77777777" w:rsidTr="005C677A">
        <w:trPr>
          <w:trHeight w:val="20"/>
          <w:jc w:val="center"/>
        </w:trPr>
        <w:tc>
          <w:tcPr>
            <w:tcW w:w="1666" w:type="pct"/>
            <w:noWrap/>
            <w:hideMark/>
          </w:tcPr>
          <w:p w14:paraId="4D6B15D2" w14:textId="77777777" w:rsidR="00045263" w:rsidRPr="00EA6E35" w:rsidRDefault="00045263" w:rsidP="00045263">
            <w:pPr>
              <w:rPr>
                <w:b/>
                <w:sz w:val="20"/>
                <w:szCs w:val="20"/>
                <w:lang w:val="en-GB"/>
              </w:rPr>
            </w:pPr>
            <w:r w:rsidRPr="00EA6E35">
              <w:rPr>
                <w:b/>
                <w:sz w:val="20"/>
                <w:szCs w:val="20"/>
                <w:lang w:val="en-GB"/>
              </w:rPr>
              <w:t>11. Does the discussion relate findings to existing literature?</w:t>
            </w:r>
          </w:p>
          <w:p w14:paraId="203100FE" w14:textId="77777777" w:rsidR="00045263" w:rsidRPr="00EA6E35" w:rsidRDefault="00045263" w:rsidP="0004526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045263" w:rsidRPr="00EA6E35" w:rsidRDefault="00045263" w:rsidP="0004526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10228375" w:rsidR="00045263" w:rsidRPr="00EA6E35" w:rsidRDefault="00045263" w:rsidP="00045263">
            <w:pPr>
              <w:contextualSpacing/>
              <w:rPr>
                <w:bCs/>
                <w:sz w:val="20"/>
                <w:szCs w:val="20"/>
                <w:lang w:val="en-GB"/>
              </w:rPr>
            </w:pPr>
            <w:r>
              <w:rPr>
                <w:bCs/>
                <w:sz w:val="20"/>
                <w:szCs w:val="20"/>
                <w:lang w:val="en-GB"/>
              </w:rPr>
              <w:t>4</w:t>
            </w:r>
          </w:p>
        </w:tc>
        <w:tc>
          <w:tcPr>
            <w:tcW w:w="1667" w:type="pct"/>
          </w:tcPr>
          <w:p w14:paraId="076CB8C3" w14:textId="7FDF7F95" w:rsidR="00045263" w:rsidRPr="00EA6E35" w:rsidRDefault="00045263" w:rsidP="00045263">
            <w:pPr>
              <w:keepNext/>
              <w:outlineLvl w:val="1"/>
              <w:rPr>
                <w:rFonts w:eastAsia="MS Mincho"/>
                <w:bCs/>
                <w:sz w:val="20"/>
                <w:szCs w:val="20"/>
                <w:lang w:val="en-GB"/>
              </w:rPr>
            </w:pPr>
            <w:r w:rsidRPr="006109B3">
              <w:rPr>
                <w:rFonts w:eastAsia="MS Mincho"/>
                <w:bCs/>
                <w:sz w:val="20"/>
                <w:szCs w:val="20"/>
                <w:lang w:val="en-GB"/>
              </w:rPr>
              <w:t>OK</w:t>
            </w:r>
          </w:p>
        </w:tc>
      </w:tr>
      <w:tr w:rsidR="00045263" w:rsidRPr="00EA6E35" w14:paraId="494768AA" w14:textId="77777777" w:rsidTr="005C677A">
        <w:trPr>
          <w:trHeight w:val="20"/>
          <w:jc w:val="center"/>
        </w:trPr>
        <w:tc>
          <w:tcPr>
            <w:tcW w:w="1666" w:type="pct"/>
            <w:noWrap/>
            <w:hideMark/>
          </w:tcPr>
          <w:p w14:paraId="1090801F" w14:textId="77777777" w:rsidR="00045263" w:rsidRPr="00EA6E35" w:rsidRDefault="00045263" w:rsidP="00045263">
            <w:pPr>
              <w:rPr>
                <w:b/>
                <w:sz w:val="20"/>
                <w:szCs w:val="20"/>
                <w:lang w:val="en-GB"/>
              </w:rPr>
            </w:pPr>
            <w:r w:rsidRPr="00EA6E35">
              <w:rPr>
                <w:b/>
                <w:sz w:val="20"/>
                <w:szCs w:val="20"/>
                <w:lang w:val="en-GB"/>
              </w:rPr>
              <w:t>12. Are the conclusions supported by the data?</w:t>
            </w:r>
          </w:p>
          <w:p w14:paraId="128FDCF0" w14:textId="77777777" w:rsidR="00045263" w:rsidRPr="00EA6E35" w:rsidRDefault="00045263" w:rsidP="0004526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045263" w:rsidRPr="00EA6E35" w:rsidRDefault="00045263" w:rsidP="0004526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77E202F9" w:rsidR="00045263" w:rsidRPr="00EA6E35" w:rsidRDefault="00045263" w:rsidP="00045263">
            <w:pPr>
              <w:contextualSpacing/>
              <w:rPr>
                <w:bCs/>
                <w:sz w:val="20"/>
                <w:szCs w:val="20"/>
                <w:lang w:val="en-GB"/>
              </w:rPr>
            </w:pPr>
            <w:r>
              <w:rPr>
                <w:bCs/>
                <w:sz w:val="20"/>
                <w:szCs w:val="20"/>
                <w:lang w:val="en-GB"/>
              </w:rPr>
              <w:t>3</w:t>
            </w:r>
          </w:p>
        </w:tc>
        <w:tc>
          <w:tcPr>
            <w:tcW w:w="1667" w:type="pct"/>
          </w:tcPr>
          <w:p w14:paraId="4CC8AAA5" w14:textId="3C2E6E1E" w:rsidR="00045263" w:rsidRPr="00EA6E35" w:rsidRDefault="00045263" w:rsidP="00045263">
            <w:pPr>
              <w:keepNext/>
              <w:outlineLvl w:val="1"/>
              <w:rPr>
                <w:rFonts w:eastAsia="MS Mincho"/>
                <w:bCs/>
                <w:sz w:val="20"/>
                <w:szCs w:val="20"/>
                <w:lang w:val="en-GB"/>
              </w:rPr>
            </w:pPr>
            <w:r w:rsidRPr="006109B3">
              <w:rPr>
                <w:rFonts w:eastAsia="MS Mincho"/>
                <w:bCs/>
                <w:sz w:val="20"/>
                <w:szCs w:val="20"/>
                <w:lang w:val="en-GB"/>
              </w:rPr>
              <w:t>OK</w:t>
            </w:r>
          </w:p>
        </w:tc>
      </w:tr>
      <w:tr w:rsidR="00045263" w:rsidRPr="00EA6E35" w14:paraId="62D20FB3" w14:textId="77777777" w:rsidTr="005C677A">
        <w:trPr>
          <w:trHeight w:val="20"/>
          <w:jc w:val="center"/>
        </w:trPr>
        <w:tc>
          <w:tcPr>
            <w:tcW w:w="1666" w:type="pct"/>
            <w:noWrap/>
            <w:hideMark/>
          </w:tcPr>
          <w:p w14:paraId="53870ABD" w14:textId="77777777" w:rsidR="00045263" w:rsidRPr="00EA6E35" w:rsidRDefault="00045263" w:rsidP="00045263">
            <w:pPr>
              <w:rPr>
                <w:b/>
                <w:sz w:val="20"/>
                <w:szCs w:val="20"/>
                <w:lang w:val="en-GB"/>
              </w:rPr>
            </w:pPr>
            <w:r w:rsidRPr="00EA6E35">
              <w:rPr>
                <w:b/>
                <w:sz w:val="20"/>
                <w:szCs w:val="20"/>
                <w:lang w:val="en-GB"/>
              </w:rPr>
              <w:t>13. Are the limitations of the study discussed?</w:t>
            </w:r>
          </w:p>
          <w:p w14:paraId="7EB3CB59" w14:textId="77777777" w:rsidR="00045263" w:rsidRPr="00EA6E35" w:rsidRDefault="00045263" w:rsidP="0004526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045263" w:rsidRPr="00EA6E35" w:rsidRDefault="00045263" w:rsidP="00045263">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0A68CFF8" w14:textId="3498FC33" w:rsidR="00045263" w:rsidRPr="00EA6E35" w:rsidRDefault="00045263" w:rsidP="00045263">
            <w:pPr>
              <w:contextualSpacing/>
              <w:rPr>
                <w:bCs/>
                <w:sz w:val="20"/>
                <w:szCs w:val="20"/>
                <w:lang w:val="en-GB"/>
              </w:rPr>
            </w:pPr>
            <w:r>
              <w:rPr>
                <w:bCs/>
                <w:sz w:val="20"/>
                <w:szCs w:val="20"/>
                <w:lang w:val="en-GB"/>
              </w:rPr>
              <w:lastRenderedPageBreak/>
              <w:t>3</w:t>
            </w:r>
          </w:p>
        </w:tc>
        <w:tc>
          <w:tcPr>
            <w:tcW w:w="1667" w:type="pct"/>
          </w:tcPr>
          <w:p w14:paraId="71FF1B95" w14:textId="5C433975" w:rsidR="00045263" w:rsidRPr="00EA6E35" w:rsidRDefault="00045263" w:rsidP="00045263">
            <w:pPr>
              <w:keepNext/>
              <w:outlineLvl w:val="1"/>
              <w:rPr>
                <w:rFonts w:eastAsia="MS Mincho"/>
                <w:bCs/>
                <w:sz w:val="20"/>
                <w:szCs w:val="20"/>
                <w:lang w:val="en-GB"/>
              </w:rPr>
            </w:pPr>
            <w:r w:rsidRPr="006109B3">
              <w:rPr>
                <w:rFonts w:eastAsia="MS Mincho"/>
                <w:bCs/>
                <w:sz w:val="20"/>
                <w:szCs w:val="20"/>
                <w:lang w:val="en-GB"/>
              </w:rPr>
              <w:t>OK</w:t>
            </w:r>
          </w:p>
        </w:tc>
      </w:tr>
      <w:tr w:rsidR="00045263" w:rsidRPr="00EA6E35" w14:paraId="3E9E14AE" w14:textId="77777777" w:rsidTr="005C677A">
        <w:trPr>
          <w:trHeight w:val="20"/>
          <w:jc w:val="center"/>
        </w:trPr>
        <w:tc>
          <w:tcPr>
            <w:tcW w:w="1666" w:type="pct"/>
            <w:noWrap/>
            <w:hideMark/>
          </w:tcPr>
          <w:p w14:paraId="2FB12783" w14:textId="77777777" w:rsidR="00045263" w:rsidRPr="00EA6E35" w:rsidRDefault="00045263" w:rsidP="00045263">
            <w:pPr>
              <w:rPr>
                <w:b/>
                <w:sz w:val="20"/>
                <w:szCs w:val="20"/>
                <w:lang w:val="en-GB"/>
              </w:rPr>
            </w:pPr>
            <w:r w:rsidRPr="00EA6E35">
              <w:rPr>
                <w:b/>
                <w:sz w:val="20"/>
                <w:szCs w:val="20"/>
                <w:lang w:val="en-GB"/>
              </w:rPr>
              <w:t>14. Are the references relevant and sufficient (in number)?</w:t>
            </w:r>
          </w:p>
          <w:p w14:paraId="3A458C21" w14:textId="77777777" w:rsidR="00045263" w:rsidRPr="00EA6E35" w:rsidRDefault="00045263" w:rsidP="0004526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045263" w:rsidRPr="00EA6E35" w:rsidRDefault="00045263" w:rsidP="00045263">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045263" w:rsidRPr="00EA6E35" w:rsidRDefault="00045263" w:rsidP="00045263">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6C10002C" w:rsidR="00045263" w:rsidRPr="00EA6E35" w:rsidRDefault="00045263" w:rsidP="00045263">
            <w:pPr>
              <w:contextualSpacing/>
              <w:rPr>
                <w:bCs/>
                <w:sz w:val="20"/>
                <w:szCs w:val="20"/>
                <w:lang w:val="en-GB"/>
              </w:rPr>
            </w:pPr>
            <w:r>
              <w:rPr>
                <w:bCs/>
                <w:sz w:val="20"/>
                <w:szCs w:val="20"/>
                <w:lang w:val="en-GB"/>
              </w:rPr>
              <w:t>4</w:t>
            </w:r>
          </w:p>
        </w:tc>
        <w:tc>
          <w:tcPr>
            <w:tcW w:w="1667" w:type="pct"/>
          </w:tcPr>
          <w:p w14:paraId="776025FB" w14:textId="7B338396" w:rsidR="00045263" w:rsidRPr="00EA6E35" w:rsidRDefault="00045263" w:rsidP="00045263">
            <w:pPr>
              <w:keepNext/>
              <w:outlineLvl w:val="1"/>
              <w:rPr>
                <w:rFonts w:eastAsia="MS Mincho"/>
                <w:bCs/>
                <w:sz w:val="20"/>
                <w:szCs w:val="20"/>
                <w:lang w:val="en-GB"/>
              </w:rPr>
            </w:pPr>
            <w:r w:rsidRPr="00DE7A73">
              <w:rPr>
                <w:rFonts w:eastAsia="MS Mincho"/>
                <w:bCs/>
                <w:sz w:val="20"/>
                <w:szCs w:val="20"/>
                <w:lang w:val="en-GB"/>
              </w:rPr>
              <w:t>OK</w:t>
            </w:r>
          </w:p>
        </w:tc>
      </w:tr>
      <w:tr w:rsidR="00045263" w:rsidRPr="00EA6E35" w14:paraId="6C116638" w14:textId="77777777" w:rsidTr="005C677A">
        <w:trPr>
          <w:trHeight w:val="20"/>
          <w:jc w:val="center"/>
        </w:trPr>
        <w:tc>
          <w:tcPr>
            <w:tcW w:w="1666" w:type="pct"/>
            <w:noWrap/>
            <w:hideMark/>
          </w:tcPr>
          <w:p w14:paraId="518C32D9" w14:textId="77777777" w:rsidR="00045263" w:rsidRPr="00EA6E35" w:rsidRDefault="00045263" w:rsidP="00045263">
            <w:pPr>
              <w:rPr>
                <w:b/>
                <w:sz w:val="20"/>
                <w:szCs w:val="20"/>
                <w:lang w:val="en-GB"/>
              </w:rPr>
            </w:pPr>
            <w:r w:rsidRPr="00EA6E35">
              <w:rPr>
                <w:b/>
                <w:sz w:val="20"/>
                <w:szCs w:val="20"/>
                <w:lang w:val="en-GB"/>
              </w:rPr>
              <w:t>15. Is the manuscript written in clear and understandable language?</w:t>
            </w:r>
          </w:p>
          <w:p w14:paraId="0A878E4B" w14:textId="77777777" w:rsidR="00045263" w:rsidRPr="00EA6E35" w:rsidRDefault="00045263" w:rsidP="0004526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045263" w:rsidRPr="00EA6E35" w:rsidRDefault="00045263" w:rsidP="00045263">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045263" w:rsidRPr="00EA6E35" w:rsidRDefault="00045263" w:rsidP="00045263">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3CE39B69" w:rsidR="00045263" w:rsidRPr="00EA6E35" w:rsidRDefault="00045263" w:rsidP="00045263">
            <w:pPr>
              <w:contextualSpacing/>
              <w:rPr>
                <w:bCs/>
                <w:sz w:val="20"/>
                <w:szCs w:val="20"/>
                <w:lang w:val="en-GB"/>
              </w:rPr>
            </w:pPr>
            <w:r>
              <w:rPr>
                <w:bCs/>
                <w:sz w:val="20"/>
                <w:szCs w:val="20"/>
                <w:lang w:val="en-GB"/>
              </w:rPr>
              <w:t>4</w:t>
            </w:r>
          </w:p>
        </w:tc>
        <w:tc>
          <w:tcPr>
            <w:tcW w:w="1667" w:type="pct"/>
          </w:tcPr>
          <w:p w14:paraId="3D972FCB" w14:textId="024C1452" w:rsidR="00045263" w:rsidRPr="00EA6E35" w:rsidRDefault="00045263" w:rsidP="00045263">
            <w:pPr>
              <w:keepNext/>
              <w:outlineLvl w:val="1"/>
              <w:rPr>
                <w:rFonts w:eastAsia="MS Mincho"/>
                <w:bCs/>
                <w:sz w:val="20"/>
                <w:szCs w:val="20"/>
                <w:lang w:val="en-GB"/>
              </w:rPr>
            </w:pPr>
            <w:r w:rsidRPr="00DE7A73">
              <w:rPr>
                <w:rFonts w:eastAsia="MS Mincho"/>
                <w:bCs/>
                <w:sz w:val="20"/>
                <w:szCs w:val="20"/>
                <w:lang w:val="en-GB"/>
              </w:rPr>
              <w:t>OK</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02CDD5B4" w14:textId="08FAEAD0" w:rsidR="00D945BB" w:rsidRPr="00D945BB" w:rsidRDefault="00D945BB" w:rsidP="00D945BB">
            <w:pPr>
              <w:jc w:val="right"/>
              <w:rPr>
                <w:rFonts w:ascii="Arial" w:hAnsi="Arial" w:cs="Arial"/>
                <w:sz w:val="20"/>
                <w:szCs w:val="20"/>
                <w:lang w:val="en-GB"/>
              </w:rPr>
            </w:pPr>
            <w:r>
              <w:rPr>
                <w:rFonts w:ascii="Arial" w:hAnsi="Arial" w:cs="Arial"/>
                <w:sz w:val="20"/>
                <w:szCs w:val="20"/>
                <w:lang w:val="en-GB"/>
              </w:rPr>
              <w:t>Yes, but the punctuation should be improved. ‘</w:t>
            </w:r>
            <w:r w:rsidRPr="00D945BB">
              <w:rPr>
                <w:rFonts w:ascii="Arial" w:hAnsi="Arial" w:cs="Arial"/>
                <w:sz w:val="20"/>
                <w:szCs w:val="20"/>
                <w:lang w:val="en-GB"/>
              </w:rPr>
              <w:t>Assessment of Hygiene Conditions and Food Safety</w:t>
            </w:r>
            <w:r>
              <w:rPr>
                <w:rFonts w:ascii="Arial" w:hAnsi="Arial" w:cs="Arial"/>
                <w:sz w:val="20"/>
                <w:szCs w:val="20"/>
                <w:lang w:val="en-GB"/>
              </w:rPr>
              <w:t>:</w:t>
            </w:r>
            <w:r w:rsidRPr="00D945BB">
              <w:rPr>
                <w:rFonts w:ascii="Arial" w:hAnsi="Arial" w:cs="Arial"/>
                <w:sz w:val="20"/>
                <w:szCs w:val="20"/>
                <w:lang w:val="en-GB"/>
              </w:rPr>
              <w:t xml:space="preserve"> Critical Control Points in School Canteens in the </w:t>
            </w:r>
            <w:proofErr w:type="spellStart"/>
            <w:r w:rsidRPr="00D945BB">
              <w:rPr>
                <w:rFonts w:ascii="Arial" w:hAnsi="Arial" w:cs="Arial"/>
                <w:sz w:val="20"/>
                <w:szCs w:val="20"/>
                <w:lang w:val="en-GB"/>
              </w:rPr>
              <w:t>Guiriko</w:t>
            </w:r>
            <w:proofErr w:type="spellEnd"/>
            <w:r w:rsidRPr="00D945BB">
              <w:rPr>
                <w:rFonts w:ascii="Arial" w:hAnsi="Arial" w:cs="Arial"/>
                <w:sz w:val="20"/>
                <w:szCs w:val="20"/>
                <w:lang w:val="en-GB"/>
              </w:rPr>
              <w:t xml:space="preserve"> Region, Burkina Faso</w:t>
            </w:r>
            <w:r>
              <w:rPr>
                <w:rFonts w:ascii="Arial" w:hAnsi="Arial" w:cs="Arial"/>
                <w:sz w:val="20"/>
                <w:szCs w:val="20"/>
                <w:lang w:val="en-GB"/>
              </w:rPr>
              <w:t>’</w:t>
            </w:r>
          </w:p>
          <w:p w14:paraId="3EB64465" w14:textId="77777777" w:rsidR="00204042" w:rsidRPr="00EA6E35" w:rsidRDefault="00204042" w:rsidP="00EA6E35">
            <w:pPr>
              <w:ind w:left="360"/>
              <w:rPr>
                <w:b/>
                <w:bCs/>
                <w:sz w:val="20"/>
                <w:szCs w:val="20"/>
                <w:lang w:val="en-GB"/>
              </w:rPr>
            </w:pPr>
          </w:p>
        </w:tc>
        <w:tc>
          <w:tcPr>
            <w:tcW w:w="1667" w:type="pct"/>
          </w:tcPr>
          <w:p w14:paraId="716ABA7E" w14:textId="478979D8" w:rsidR="00AB7AA0" w:rsidRPr="00EA6E35" w:rsidRDefault="004235D3" w:rsidP="00EA6E35">
            <w:pPr>
              <w:keepNext/>
              <w:outlineLvl w:val="1"/>
              <w:rPr>
                <w:rFonts w:eastAsia="MS Mincho"/>
                <w:bCs/>
                <w:sz w:val="20"/>
                <w:szCs w:val="20"/>
                <w:lang w:val="en-GB"/>
              </w:rPr>
            </w:pPr>
            <w:r w:rsidRPr="004235D3">
              <w:rPr>
                <w:rFonts w:eastAsia="MS Mincho"/>
                <w:bCs/>
                <w:sz w:val="20"/>
                <w:szCs w:val="20"/>
                <w:lang w:val="en-GB"/>
              </w:rPr>
              <w:t xml:space="preserve">Thank you for this suggestion. We agree and have updated the manuscript title accordingly to improve punctuation and readability. The revised title is: “Assessment of Hygiene Conditions and Food Safety: Critical Control Points in School Canteens in the </w:t>
            </w:r>
            <w:proofErr w:type="spellStart"/>
            <w:r w:rsidRPr="004235D3">
              <w:rPr>
                <w:rFonts w:eastAsia="MS Mincho"/>
                <w:bCs/>
                <w:sz w:val="20"/>
                <w:szCs w:val="20"/>
                <w:lang w:val="en-GB"/>
              </w:rPr>
              <w:t>Guiriko</w:t>
            </w:r>
            <w:proofErr w:type="spellEnd"/>
            <w:r w:rsidRPr="004235D3">
              <w:rPr>
                <w:rFonts w:eastAsia="MS Mincho"/>
                <w:bCs/>
                <w:sz w:val="20"/>
                <w:szCs w:val="20"/>
                <w:lang w:val="en-GB"/>
              </w:rPr>
              <w:t xml:space="preserve"> Region, Burkina Faso.”</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5990F4F0" w:rsidR="00204042" w:rsidRPr="00EA6E35" w:rsidRDefault="00D945BB" w:rsidP="00EA6E35">
            <w:pPr>
              <w:ind w:left="360"/>
              <w:rPr>
                <w:b/>
                <w:bCs/>
                <w:sz w:val="20"/>
                <w:szCs w:val="20"/>
                <w:lang w:val="en-GB"/>
              </w:rPr>
            </w:pPr>
            <w:r>
              <w:rPr>
                <w:b/>
                <w:bCs/>
                <w:sz w:val="20"/>
                <w:szCs w:val="20"/>
                <w:lang w:val="en-GB"/>
              </w:rPr>
              <w:t>Yes</w:t>
            </w:r>
          </w:p>
        </w:tc>
        <w:tc>
          <w:tcPr>
            <w:tcW w:w="1667" w:type="pct"/>
          </w:tcPr>
          <w:p w14:paraId="55FC2422" w14:textId="77777777" w:rsidR="00204042" w:rsidRPr="00EA6E35" w:rsidRDefault="00204042" w:rsidP="00EA6E35">
            <w:pPr>
              <w:keepNext/>
              <w:outlineLvl w:val="1"/>
              <w:rPr>
                <w:rFonts w:eastAsia="MS Mincho"/>
                <w:bCs/>
                <w:sz w:val="20"/>
                <w:szCs w:val="20"/>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429824FC" w:rsidR="00204042" w:rsidRPr="00EA6E35" w:rsidRDefault="00D945BB" w:rsidP="00AF3F59">
            <w:pPr>
              <w:contextualSpacing/>
              <w:rPr>
                <w:bCs/>
                <w:sz w:val="20"/>
                <w:szCs w:val="20"/>
                <w:lang w:val="en-GB"/>
              </w:rPr>
            </w:pPr>
            <w:r>
              <w:rPr>
                <w:bCs/>
                <w:sz w:val="20"/>
                <w:szCs w:val="20"/>
                <w:lang w:val="en-GB"/>
              </w:rPr>
              <w:t xml:space="preserve">I think yes </w:t>
            </w:r>
          </w:p>
        </w:tc>
        <w:tc>
          <w:tcPr>
            <w:tcW w:w="1667" w:type="pct"/>
          </w:tcPr>
          <w:p w14:paraId="51AC5B4C" w14:textId="77777777" w:rsidR="00204042" w:rsidRPr="00EA6E35" w:rsidRDefault="00204042" w:rsidP="00EA6E35">
            <w:pPr>
              <w:keepNext/>
              <w:outlineLvl w:val="1"/>
              <w:rPr>
                <w:rFonts w:eastAsia="MS Mincho"/>
                <w:bCs/>
                <w:sz w:val="20"/>
                <w:szCs w:val="20"/>
                <w:lang w:val="en-GB"/>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32154F91" w:rsidR="00204042" w:rsidRPr="00EA6E35" w:rsidRDefault="00D945BB" w:rsidP="00AF3F59">
            <w:pPr>
              <w:contextualSpacing/>
              <w:rPr>
                <w:bCs/>
                <w:sz w:val="20"/>
                <w:szCs w:val="20"/>
                <w:lang w:val="en-GB"/>
              </w:rPr>
            </w:pPr>
            <w:r>
              <w:rPr>
                <w:bCs/>
                <w:sz w:val="20"/>
                <w:szCs w:val="20"/>
                <w:lang w:val="en-GB"/>
              </w:rPr>
              <w:t>No, I expected more reference, lots of relevant literature out there</w:t>
            </w:r>
          </w:p>
        </w:tc>
        <w:tc>
          <w:tcPr>
            <w:tcW w:w="1667" w:type="pct"/>
          </w:tcPr>
          <w:p w14:paraId="467EE6CF" w14:textId="0B81CAB2" w:rsidR="00204042" w:rsidRPr="00EA6E35" w:rsidRDefault="00347ABC" w:rsidP="00EA6E35">
            <w:pPr>
              <w:keepNext/>
              <w:outlineLvl w:val="1"/>
              <w:rPr>
                <w:rFonts w:eastAsia="MS Mincho"/>
                <w:bCs/>
                <w:sz w:val="20"/>
                <w:szCs w:val="20"/>
                <w:lang w:val="en-GB"/>
              </w:rPr>
            </w:pPr>
            <w:r w:rsidRPr="00347ABC">
              <w:rPr>
                <w:rFonts w:eastAsia="MS Mincho"/>
                <w:bCs/>
                <w:sz w:val="20"/>
                <w:szCs w:val="20"/>
                <w:lang w:val="en-GB"/>
              </w:rPr>
              <w:t>Thank you for this comment. We agree that the reference base can be strengthened, and we have expanded the literature accordingly in both the Introduction and the Discussion. In particular, we added several recent and directly relevant sources (2024–2025) to better support key interpretations related to programme sustainability and supply-chain constraints, financing and governance of school meals, WASH conditions in schools, and institutional food safety monitoring/self-checking. These additions complement the existing references and improve the currency and depth of the manuscript’s evidence base, while maintaining relevance to the study context and objectives.</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15D487E1" w:rsidR="00204042" w:rsidRPr="00EA6E35" w:rsidRDefault="00D945BB" w:rsidP="00AF3F59">
            <w:pPr>
              <w:contextualSpacing/>
              <w:rPr>
                <w:bCs/>
                <w:sz w:val="20"/>
                <w:szCs w:val="20"/>
                <w:lang w:val="en-GB"/>
              </w:rPr>
            </w:pPr>
            <w:r>
              <w:rPr>
                <w:bCs/>
                <w:sz w:val="20"/>
                <w:szCs w:val="20"/>
                <w:lang w:val="en-GB"/>
              </w:rPr>
              <w:t>Yes</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4B5EB6AA" w14:textId="77777777" w:rsidR="003B5A52" w:rsidRDefault="003B5A52" w:rsidP="003B5A52"/>
    <w:sectPr w:rsidR="003B5A5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CAC8B" w14:textId="77777777" w:rsidR="00DC5F5C" w:rsidRDefault="00DC5F5C">
      <w:r>
        <w:separator/>
      </w:r>
    </w:p>
  </w:endnote>
  <w:endnote w:type="continuationSeparator" w:id="0">
    <w:p w14:paraId="341AE86E" w14:textId="77777777" w:rsidR="00DC5F5C" w:rsidRDefault="00DC5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5B83F413"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D6E6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D6E60">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9BAF1" w14:textId="77777777" w:rsidR="00DC5F5C" w:rsidRDefault="00DC5F5C">
      <w:r>
        <w:separator/>
      </w:r>
    </w:p>
  </w:footnote>
  <w:footnote w:type="continuationSeparator" w:id="0">
    <w:p w14:paraId="3DAB2624" w14:textId="77777777" w:rsidR="00DC5F5C" w:rsidRDefault="00DC5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09986326">
    <w:abstractNumId w:val="4"/>
  </w:num>
  <w:num w:numId="2" w16cid:durableId="681856282">
    <w:abstractNumId w:val="8"/>
  </w:num>
  <w:num w:numId="3" w16cid:durableId="51851172">
    <w:abstractNumId w:val="7"/>
  </w:num>
  <w:num w:numId="4" w16cid:durableId="1160072430">
    <w:abstractNumId w:val="9"/>
  </w:num>
  <w:num w:numId="5" w16cid:durableId="181600477">
    <w:abstractNumId w:val="6"/>
  </w:num>
  <w:num w:numId="6" w16cid:durableId="1529566967">
    <w:abstractNumId w:val="0"/>
  </w:num>
  <w:num w:numId="7" w16cid:durableId="211499274">
    <w:abstractNumId w:val="3"/>
  </w:num>
  <w:num w:numId="8" w16cid:durableId="482234656">
    <w:abstractNumId w:val="11"/>
  </w:num>
  <w:num w:numId="9" w16cid:durableId="1594046231">
    <w:abstractNumId w:val="10"/>
  </w:num>
  <w:num w:numId="10" w16cid:durableId="913197091">
    <w:abstractNumId w:val="2"/>
  </w:num>
  <w:num w:numId="11" w16cid:durableId="1087651687">
    <w:abstractNumId w:val="1"/>
  </w:num>
  <w:num w:numId="12" w16cid:durableId="14400292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45263"/>
    <w:rsid w:val="00047B2E"/>
    <w:rsid w:val="000D5B76"/>
    <w:rsid w:val="001061B4"/>
    <w:rsid w:val="00120191"/>
    <w:rsid w:val="00174A84"/>
    <w:rsid w:val="001C50F9"/>
    <w:rsid w:val="00204042"/>
    <w:rsid w:val="00205255"/>
    <w:rsid w:val="00206283"/>
    <w:rsid w:val="00233182"/>
    <w:rsid w:val="00261933"/>
    <w:rsid w:val="002C66D6"/>
    <w:rsid w:val="00347ABC"/>
    <w:rsid w:val="003B5A52"/>
    <w:rsid w:val="003D6E60"/>
    <w:rsid w:val="004235D3"/>
    <w:rsid w:val="00466C8B"/>
    <w:rsid w:val="004B1E21"/>
    <w:rsid w:val="005C677A"/>
    <w:rsid w:val="006355B9"/>
    <w:rsid w:val="006534F5"/>
    <w:rsid w:val="00782628"/>
    <w:rsid w:val="007A699C"/>
    <w:rsid w:val="007E50C6"/>
    <w:rsid w:val="008D2987"/>
    <w:rsid w:val="009A3A95"/>
    <w:rsid w:val="009C28E1"/>
    <w:rsid w:val="009E5CFD"/>
    <w:rsid w:val="00A21A46"/>
    <w:rsid w:val="00A7113E"/>
    <w:rsid w:val="00AA476E"/>
    <w:rsid w:val="00AB7AA0"/>
    <w:rsid w:val="00AF3F59"/>
    <w:rsid w:val="00C255C0"/>
    <w:rsid w:val="00C4686B"/>
    <w:rsid w:val="00C851C6"/>
    <w:rsid w:val="00D413B3"/>
    <w:rsid w:val="00D51B4B"/>
    <w:rsid w:val="00D945BB"/>
    <w:rsid w:val="00DC5F5C"/>
    <w:rsid w:val="00DF4831"/>
    <w:rsid w:val="00E13F66"/>
    <w:rsid w:val="00E24527"/>
    <w:rsid w:val="00E46CBC"/>
    <w:rsid w:val="00EA6E35"/>
    <w:rsid w:val="00ED1AA1"/>
    <w:rsid w:val="00EE3E18"/>
    <w:rsid w:val="00F1168B"/>
    <w:rsid w:val="00F1387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Mentionnonrsolue1">
    <w:name w:val="Mention non résolue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9014883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cjas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839</Words>
  <Characters>4787</Characters>
  <Application>Microsoft Office Word</Application>
  <DocSecurity>0</DocSecurity>
  <Lines>39</Lines>
  <Paragraphs>11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5615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15</cp:revision>
  <dcterms:created xsi:type="dcterms:W3CDTF">2026-05-13T18:25:00Z</dcterms:created>
  <dcterms:modified xsi:type="dcterms:W3CDTF">2026-05-26T08:22:00Z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