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87F5D" w:rsidRPr="00926C05" w14:paraId="61D3BA44" w14:textId="77777777">
        <w:trPr>
          <w:trHeight w:val="20"/>
          <w:jc w:val="center"/>
        </w:trPr>
        <w:tc>
          <w:tcPr>
            <w:tcW w:w="1186" w:type="pct"/>
          </w:tcPr>
          <w:p w14:paraId="25A9EA9A" w14:textId="77777777" w:rsidR="00087F5D" w:rsidRPr="00926C05" w:rsidRDefault="000272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299D02B" w14:textId="77777777" w:rsidR="00087F5D" w:rsidRPr="00926C05" w:rsidRDefault="0002727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26C05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Research in Nephrology</w:t>
              </w:r>
            </w:hyperlink>
            <w:r w:rsidRPr="00926C05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087F5D" w:rsidRPr="00926C05" w14:paraId="7B6A635F" w14:textId="77777777">
        <w:trPr>
          <w:trHeight w:val="20"/>
          <w:jc w:val="center"/>
        </w:trPr>
        <w:tc>
          <w:tcPr>
            <w:tcW w:w="1186" w:type="pct"/>
          </w:tcPr>
          <w:p w14:paraId="129DA8D6" w14:textId="77777777" w:rsidR="00087F5D" w:rsidRPr="00926C05" w:rsidRDefault="000272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562D3F6" w14:textId="77777777" w:rsidR="00087F5D" w:rsidRPr="00926C05" w:rsidRDefault="00027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Ms_AJRN_157524</w:t>
            </w:r>
          </w:p>
        </w:tc>
      </w:tr>
      <w:tr w:rsidR="00087F5D" w:rsidRPr="00926C05" w14:paraId="5E1DF87F" w14:textId="77777777">
        <w:trPr>
          <w:trHeight w:val="20"/>
          <w:jc w:val="center"/>
        </w:trPr>
        <w:tc>
          <w:tcPr>
            <w:tcW w:w="1186" w:type="pct"/>
          </w:tcPr>
          <w:p w14:paraId="3B734001" w14:textId="77777777" w:rsidR="00087F5D" w:rsidRPr="00926C05" w:rsidRDefault="000272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F6B3004" w14:textId="77777777" w:rsidR="00087F5D" w:rsidRPr="00926C05" w:rsidRDefault="00027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Assessment of Renal Biomarkers and Uric Acid Ratios in Pregnant and Non-Pregnant </w:t>
            </w: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Women in Port Harcourt, Nigeria</w:t>
            </w:r>
          </w:p>
        </w:tc>
      </w:tr>
      <w:tr w:rsidR="00087F5D" w:rsidRPr="00926C05" w14:paraId="67DC215A" w14:textId="77777777">
        <w:trPr>
          <w:trHeight w:val="20"/>
          <w:jc w:val="center"/>
        </w:trPr>
        <w:tc>
          <w:tcPr>
            <w:tcW w:w="1186" w:type="pct"/>
          </w:tcPr>
          <w:p w14:paraId="3ED30152" w14:textId="77777777" w:rsidR="00087F5D" w:rsidRPr="00926C05" w:rsidRDefault="000272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FE670D2" w14:textId="77777777" w:rsidR="00087F5D" w:rsidRPr="00926C05" w:rsidRDefault="00027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82ED74" w14:textId="77777777" w:rsidR="00087F5D" w:rsidRPr="00926C05" w:rsidRDefault="00087F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81B1E5" w14:textId="77777777" w:rsidR="00087F5D" w:rsidRPr="00926C05" w:rsidRDefault="00087F5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0926D3E" w14:textId="77777777" w:rsidR="00087F5D" w:rsidRPr="00926C05" w:rsidRDefault="0002727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26C0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26C0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C75AF33" w14:textId="77777777" w:rsidR="00087F5D" w:rsidRPr="00926C05" w:rsidRDefault="00087F5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87F5D" w:rsidRPr="00926C05" w14:paraId="7C260AA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CF22E6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7A7AB68E" w14:textId="77777777" w:rsidR="00087F5D" w:rsidRPr="00926C05" w:rsidRDefault="00027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0BA6018" w14:textId="77777777" w:rsidR="00087F5D" w:rsidRPr="00926C05" w:rsidRDefault="000272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26C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6C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0551F6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87F5D" w:rsidRPr="00926C05" w14:paraId="0730BA0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73A306" w14:textId="77777777" w:rsidR="00087F5D" w:rsidRPr="00926C05" w:rsidRDefault="0002727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 w:rsidRPr="00926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community.</w:t>
            </w: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1420ED9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sz w:val="20"/>
                <w:szCs w:val="20"/>
              </w:rPr>
              <w:t>Pregnancy is a dynamic normal physiological state where biochemical</w:t>
            </w:r>
            <w:r w:rsidRPr="00926C05">
              <w:rPr>
                <w:rFonts w:ascii="Arial" w:hAnsi="Arial" w:cs="Arial"/>
                <w:sz w:val="20"/>
                <w:szCs w:val="20"/>
                <w:lang w:val="en-GB"/>
              </w:rPr>
              <w:t xml:space="preserve"> and renal parameters </w:t>
            </w:r>
            <w:r w:rsidRPr="00926C05">
              <w:rPr>
                <w:rFonts w:ascii="Arial" w:hAnsi="Arial" w:cs="Arial"/>
                <w:sz w:val="20"/>
                <w:szCs w:val="20"/>
              </w:rPr>
              <w:t>may change due to blood flow alterations and hormonal effects. Pregnant women may show altered ren</w:t>
            </w:r>
            <w:r w:rsidRPr="00926C05">
              <w:rPr>
                <w:rFonts w:ascii="Arial" w:hAnsi="Arial" w:cs="Arial"/>
                <w:sz w:val="20"/>
                <w:szCs w:val="20"/>
              </w:rPr>
              <w:t>al biomarkers and uric acid ratios compared to non-pregnant women.</w:t>
            </w:r>
          </w:p>
        </w:tc>
        <w:tc>
          <w:tcPr>
            <w:tcW w:w="1367" w:type="pct"/>
          </w:tcPr>
          <w:p w14:paraId="7E40635C" w14:textId="77777777" w:rsidR="00087F5D" w:rsidRPr="00926C05" w:rsidRDefault="000272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We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appreciate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this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comment. The Introduction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already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reflects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this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gram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concept;</w:t>
            </w:r>
            <w:proofErr w:type="gram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however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,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we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have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strengthened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the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explanation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by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emphasizing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renal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hemodynamic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changes, hormonal influences, and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their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impact on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biochemical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parameters</w:t>
            </w:r>
            <w:proofErr w:type="spellEnd"/>
            <w:r w:rsidRPr="00926C05">
              <w:rPr>
                <w:rFonts w:ascii="Arial" w:eastAsia="SimSun" w:hAnsi="Arial" w:cs="Arial"/>
                <w:b w:val="0"/>
                <w:bCs w:val="0"/>
                <w:highlight w:val="yellow"/>
              </w:rPr>
              <w:t>.</w:t>
            </w:r>
          </w:p>
        </w:tc>
      </w:tr>
    </w:tbl>
    <w:p w14:paraId="2088D6ED" w14:textId="77777777" w:rsidR="00087F5D" w:rsidRPr="00926C05" w:rsidRDefault="00087F5D">
      <w:pPr>
        <w:rPr>
          <w:rFonts w:ascii="Arial" w:hAnsi="Arial" w:cs="Arial"/>
          <w:sz w:val="20"/>
          <w:szCs w:val="20"/>
          <w:lang w:val="en-GB"/>
        </w:rPr>
      </w:pPr>
    </w:p>
    <w:p w14:paraId="3CA9F8CC" w14:textId="77777777" w:rsidR="00087F5D" w:rsidRPr="00926C05" w:rsidRDefault="00027277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926C0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5FBA7483" w14:textId="77777777" w:rsidR="00087F5D" w:rsidRPr="00926C05" w:rsidRDefault="00087F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87F5D" w:rsidRPr="00926C05" w14:paraId="3D237F1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F14AD98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27545831" w14:textId="77777777" w:rsidR="00087F5D" w:rsidRPr="00926C05" w:rsidRDefault="00027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9C81D93" w14:textId="77777777" w:rsidR="00087F5D" w:rsidRPr="00926C05" w:rsidRDefault="0002727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6C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4373" w:rsidRPr="00926C05" w14:paraId="2D5973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CEBA3F" w14:textId="77777777" w:rsidR="00604373" w:rsidRPr="00926C05" w:rsidRDefault="00604373" w:rsidP="006043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CBBB29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7D72E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66DDE6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C5B8066" w14:textId="07B783B0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43599E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A6CF1D" w14:textId="7777777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9647137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8111E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55FFA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B8FB684" w14:textId="2643AF83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25BBEE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D9A18" w14:textId="7777777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AAD8706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1D822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6D59DC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51D07AA" w14:textId="0DB0ED64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126135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AD4A5B" w14:textId="7777777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40A5143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C46C4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93955C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BD5C130" w14:textId="578FBCAA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110742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4726F7" w14:textId="7777777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2AE9098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E0044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8D23DF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7A5DC74" w14:textId="4045AD75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3FA0F5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7DECD9" w14:textId="7777777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FF431E7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B2210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C6B406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4F53FE5" w14:textId="4C1C4A54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3585B4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54500" w14:textId="7777777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864CD05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9FF40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20A32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A2E1919" w14:textId="745C56C6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245225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653D48" w14:textId="7777777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7ECE9C4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0F2A5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99A41" w14:textId="77777777" w:rsidR="00604373" w:rsidRPr="00926C05" w:rsidRDefault="00604373" w:rsidP="006043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A9F8230" w14:textId="1579D71A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54CD0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6FFD8E" w14:textId="77777777" w:rsidR="00604373" w:rsidRPr="00926C05" w:rsidRDefault="00604373" w:rsidP="006043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5F2733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F97AF" w14:textId="77777777" w:rsidR="00604373" w:rsidRPr="00926C05" w:rsidRDefault="00604373" w:rsidP="006043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1AEB57" w14:textId="77777777" w:rsidR="00604373" w:rsidRPr="00926C05" w:rsidRDefault="00604373" w:rsidP="006043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9C34F7B" w14:textId="7E3DCCF2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181D57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1BDB5B" w14:textId="77777777" w:rsidR="00604373" w:rsidRPr="00926C05" w:rsidRDefault="00604373" w:rsidP="006043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BB1B1C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BCDF9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E9AA44" w14:textId="77777777" w:rsidR="00604373" w:rsidRPr="00926C05" w:rsidRDefault="00604373" w:rsidP="006043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B35C041" w14:textId="23EC4B3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41EE12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DEEF1" w14:textId="77777777" w:rsidR="00604373" w:rsidRPr="00926C05" w:rsidRDefault="00604373" w:rsidP="006043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B47111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240AA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78909" w14:textId="77777777" w:rsidR="00604373" w:rsidRPr="00926C05" w:rsidRDefault="00604373" w:rsidP="006043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930D87D" w14:textId="3B0E34A7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15AE1E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578FF" w14:textId="77777777" w:rsidR="00604373" w:rsidRPr="00926C05" w:rsidRDefault="00604373" w:rsidP="006043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3FBE95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F1BD7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5BEC68" w14:textId="77777777" w:rsidR="00604373" w:rsidRPr="00926C05" w:rsidRDefault="00604373" w:rsidP="006043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D8941CC" w14:textId="64601762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1C1349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79F80" w14:textId="77777777" w:rsidR="00604373" w:rsidRPr="00926C05" w:rsidRDefault="00604373" w:rsidP="006043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3EC978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3BD82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A17EB" w14:textId="77777777" w:rsidR="00604373" w:rsidRPr="00926C05" w:rsidRDefault="00604373" w:rsidP="006043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C84573C" w14:textId="556DEBA2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604373" w:rsidRPr="00926C05" w14:paraId="1F175B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F78FE3" w14:textId="77777777" w:rsidR="00604373" w:rsidRPr="00926C05" w:rsidRDefault="00604373" w:rsidP="006043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57CFE1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ED178" w14:textId="77777777" w:rsidR="00604373" w:rsidRPr="00926C05" w:rsidRDefault="00604373" w:rsidP="006043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6469D45" w14:textId="77777777" w:rsidR="00604373" w:rsidRPr="00926C05" w:rsidRDefault="00604373" w:rsidP="006043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0C2E25" w14:textId="77777777" w:rsidR="00604373" w:rsidRPr="00926C05" w:rsidRDefault="00604373" w:rsidP="006043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</w:tcPr>
          <w:p w14:paraId="2452FF42" w14:textId="74F5884E" w:rsidR="00604373" w:rsidRPr="00926C05" w:rsidRDefault="00604373" w:rsidP="0060437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087F5D" w:rsidRPr="00926C05" w14:paraId="01A3F4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126D4C" w14:textId="77777777" w:rsidR="00087F5D" w:rsidRPr="00926C05" w:rsidRDefault="000272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F7D82D" w14:textId="77777777" w:rsidR="00087F5D" w:rsidRPr="00926C05" w:rsidRDefault="000272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CE879" w14:textId="77777777" w:rsidR="00087F5D" w:rsidRPr="00926C05" w:rsidRDefault="000272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DF57A8" w14:textId="77777777" w:rsidR="00087F5D" w:rsidRPr="00926C05" w:rsidRDefault="000272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327882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D460111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2A0C65E6" w14:textId="77777777" w:rsidR="00087F5D" w:rsidRPr="00926C05" w:rsidRDefault="00087F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ADECE4" w14:textId="77777777" w:rsidR="00087F5D" w:rsidRPr="00926C05" w:rsidRDefault="00027277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926C0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0365B37C" w14:textId="77777777" w:rsidR="00087F5D" w:rsidRPr="00926C05" w:rsidRDefault="00087F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87F5D" w:rsidRPr="00926C05" w14:paraId="6F2CFD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A3488D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66234560" w14:textId="77777777" w:rsidR="00087F5D" w:rsidRPr="00926C05" w:rsidRDefault="00027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>Reviewer’s comment</w:t>
            </w:r>
          </w:p>
          <w:p w14:paraId="72297353" w14:textId="77777777" w:rsidR="00087F5D" w:rsidRPr="00926C05" w:rsidRDefault="00087F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B3A363B" w14:textId="77777777" w:rsidR="00087F5D" w:rsidRPr="00926C05" w:rsidRDefault="000272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6C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6C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3F51AC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87F5D" w:rsidRPr="00926C05" w14:paraId="29319CE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17B556" w14:textId="77777777" w:rsidR="00087F5D" w:rsidRPr="00926C05" w:rsidRDefault="000272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947E88" w14:textId="77777777" w:rsidR="00087F5D" w:rsidRPr="00926C05" w:rsidRDefault="00087F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C6FC86" w14:textId="77777777" w:rsidR="00087F5D" w:rsidRPr="00926C05" w:rsidRDefault="000272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D287B5" w14:textId="77777777" w:rsidR="00087F5D" w:rsidRPr="00926C05" w:rsidRDefault="00027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article is suitable as per aim of the study</w:t>
            </w:r>
          </w:p>
        </w:tc>
        <w:tc>
          <w:tcPr>
            <w:tcW w:w="1543" w:type="pct"/>
          </w:tcPr>
          <w:p w14:paraId="4765EBDF" w14:textId="77777777" w:rsidR="00624ED0" w:rsidRDefault="00624ED0" w:rsidP="00624ED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  <w:p w14:paraId="0AACFB4E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87F5D" w:rsidRPr="00926C05" w14:paraId="549678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5E15C6" w14:textId="77777777" w:rsidR="00087F5D" w:rsidRPr="00926C05" w:rsidRDefault="00027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0776396E" w14:textId="77777777" w:rsidR="00087F5D" w:rsidRPr="00926C05" w:rsidRDefault="00087F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85E509" w14:textId="77777777" w:rsidR="00087F5D" w:rsidRPr="00926C05" w:rsidRDefault="000272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</w:t>
            </w: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provide a brief, clear suggestion for improvement.</w:t>
            </w:r>
          </w:p>
        </w:tc>
        <w:tc>
          <w:tcPr>
            <w:tcW w:w="1786" w:type="pct"/>
          </w:tcPr>
          <w:p w14:paraId="74B06D52" w14:textId="77777777" w:rsidR="00087F5D" w:rsidRPr="00926C05" w:rsidRDefault="0002727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sz w:val="20"/>
                <w:szCs w:val="20"/>
                <w:lang w:val="en-GB"/>
              </w:rPr>
              <w:t xml:space="preserve">Abstract of the article is structured and well explaining the study </w:t>
            </w:r>
            <w:proofErr w:type="gramStart"/>
            <w:r w:rsidRPr="00926C05">
              <w:rPr>
                <w:rFonts w:ascii="Arial" w:hAnsi="Arial" w:cs="Arial"/>
                <w:sz w:val="20"/>
                <w:szCs w:val="20"/>
                <w:lang w:val="en-GB"/>
              </w:rPr>
              <w:t>background .</w:t>
            </w:r>
            <w:proofErr w:type="gramEnd"/>
          </w:p>
          <w:p w14:paraId="2F5EE7F0" w14:textId="77777777" w:rsidR="00087F5D" w:rsidRPr="00926C05" w:rsidRDefault="00087F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3ED87E7" w14:textId="77777777" w:rsidR="00624ED0" w:rsidRDefault="00624ED0" w:rsidP="00624ED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  <w:p w14:paraId="66F4B37C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87F5D" w:rsidRPr="00926C05" w14:paraId="73EE3DE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AB31D6" w14:textId="77777777" w:rsidR="00087F5D" w:rsidRPr="00926C05" w:rsidRDefault="000272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26C0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26C05">
              <w:rPr>
                <w:rFonts w:ascii="Arial" w:hAnsi="Arial" w:cs="Arial"/>
                <w:lang w:val="en-GB"/>
              </w:rPr>
              <w:br/>
            </w:r>
          </w:p>
          <w:p w14:paraId="61A3A89F" w14:textId="77777777" w:rsidR="00087F5D" w:rsidRPr="00926C05" w:rsidRDefault="000272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suggestion for </w:t>
            </w: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</w:tcPr>
          <w:p w14:paraId="5E88B958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r w:rsidRPr="00926C05">
              <w:rPr>
                <w:rFonts w:ascii="Arial" w:hAnsi="Arial" w:cs="Arial"/>
                <w:sz w:val="20"/>
                <w:szCs w:val="20"/>
                <w:lang w:val="en-GB"/>
              </w:rPr>
              <w:t xml:space="preserve">manuscript is scientifically </w:t>
            </w:r>
            <w:proofErr w:type="gramStart"/>
            <w:r w:rsidRPr="00926C05">
              <w:rPr>
                <w:rFonts w:ascii="Arial" w:hAnsi="Arial" w:cs="Arial"/>
                <w:sz w:val="20"/>
                <w:szCs w:val="20"/>
                <w:lang w:val="en-GB"/>
              </w:rPr>
              <w:t>correct .</w:t>
            </w:r>
            <w:proofErr w:type="gramEnd"/>
            <w:r w:rsidRPr="00926C0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3E3B6027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26C05">
              <w:rPr>
                <w:rFonts w:ascii="Arial" w:hAnsi="Arial" w:cs="Arial"/>
                <w:sz w:val="20"/>
                <w:szCs w:val="20"/>
                <w:lang w:val="en-GB"/>
              </w:rPr>
              <w:t xml:space="preserve">However </w:t>
            </w:r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For Serum uric acid /creatinine ratio and Serum urea /creatinine </w:t>
            </w:r>
            <w:proofErr w:type="gramStart"/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ratios :</w:t>
            </w:r>
            <w:proofErr w:type="gramEnd"/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mg/dl is standard unit for methods you have mentioned.  </w:t>
            </w:r>
          </w:p>
          <w:p w14:paraId="06E48353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Please verify units you have used for urea, creatinine and </w:t>
            </w:r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uric </w:t>
            </w:r>
            <w:proofErr w:type="gramStart"/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acid .</w:t>
            </w:r>
            <w:proofErr w:type="gramEnd"/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May use conversion factor and recalculate.</w:t>
            </w:r>
          </w:p>
          <w:p w14:paraId="078EC1C0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926C0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Numerator and denominator units for parameters should be same for calculation as ratio and hence to be reverified and submit.</w:t>
            </w:r>
          </w:p>
        </w:tc>
        <w:tc>
          <w:tcPr>
            <w:tcW w:w="1543" w:type="pct"/>
          </w:tcPr>
          <w:p w14:paraId="284497A7" w14:textId="77777777" w:rsidR="00087F5D" w:rsidRPr="00926C05" w:rsidRDefault="00027277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Thank you for this important observation. The units of measurement for </w:t>
            </w: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>serum urea, creatinine, and uric acid have been carefully reviewed.</w:t>
            </w:r>
          </w:p>
          <w:p w14:paraId="7D8F0D7D" w14:textId="77777777" w:rsidR="00087F5D" w:rsidRPr="00926C05" w:rsidRDefault="00027277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>Revisions made include:</w:t>
            </w:r>
          </w:p>
          <w:p w14:paraId="3A60733C" w14:textId="77777777" w:rsidR="00087F5D" w:rsidRPr="00926C05" w:rsidRDefault="00027277">
            <w:pPr>
              <w:numPr>
                <w:ilvl w:val="0"/>
                <w:numId w:val="1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Standardization of units across all parameters </w:t>
            </w:r>
          </w:p>
          <w:p w14:paraId="059C2C50" w14:textId="77777777" w:rsidR="00087F5D" w:rsidRPr="00926C05" w:rsidRDefault="00027277">
            <w:pPr>
              <w:numPr>
                <w:ilvl w:val="0"/>
                <w:numId w:val="1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Conversion of values where necessary using appropriate conversion factors </w:t>
            </w:r>
          </w:p>
          <w:p w14:paraId="42485417" w14:textId="77777777" w:rsidR="00087F5D" w:rsidRPr="00926C05" w:rsidRDefault="00027277">
            <w:pPr>
              <w:numPr>
                <w:ilvl w:val="0"/>
                <w:numId w:val="1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>Recalculation of derived ratios (urea/cre</w:t>
            </w: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atinine and uric acid/creatinine) to ensure both numerator and denominator are expressed in the same units </w:t>
            </w:r>
          </w:p>
          <w:p w14:paraId="34BB0B34" w14:textId="77777777" w:rsidR="00087F5D" w:rsidRPr="00926C05" w:rsidRDefault="00027277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6C05">
              <w:rPr>
                <w:rFonts w:ascii="Arial" w:hAnsi="Arial" w:cs="Arial"/>
                <w:sz w:val="20"/>
                <w:szCs w:val="20"/>
                <w:highlight w:val="yellow"/>
              </w:rPr>
              <w:t>These corrections have been reflected in the Methods, Results, and Tables.</w:t>
            </w:r>
          </w:p>
          <w:p w14:paraId="0AAB97E1" w14:textId="77777777" w:rsidR="00087F5D" w:rsidRPr="00926C05" w:rsidRDefault="00087F5D" w:rsidP="008445BA">
            <w:pPr>
              <w:pStyle w:val="Heading2"/>
              <w:ind w:firstLine="72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87F5D" w:rsidRPr="00926C05" w14:paraId="11D9D1D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C96C03" w14:textId="77777777" w:rsidR="00087F5D" w:rsidRPr="00926C05" w:rsidRDefault="000272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415F44" w14:textId="77777777" w:rsidR="00087F5D" w:rsidRPr="00926C05" w:rsidRDefault="000272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F0AC0A" w14:textId="77777777" w:rsidR="00087F5D" w:rsidRPr="00926C05" w:rsidRDefault="00087F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04CAAF" w14:textId="77777777" w:rsidR="00087F5D" w:rsidRPr="00926C05" w:rsidRDefault="000272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</w:t>
            </w: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NO, please provide clear suggestion for improvement.</w:t>
            </w:r>
          </w:p>
        </w:tc>
        <w:tc>
          <w:tcPr>
            <w:tcW w:w="1786" w:type="pct"/>
          </w:tcPr>
          <w:p w14:paraId="7BE06740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needs to be formatted as per journal guidelines</w:t>
            </w:r>
          </w:p>
        </w:tc>
        <w:tc>
          <w:tcPr>
            <w:tcW w:w="1543" w:type="pct"/>
          </w:tcPr>
          <w:p w14:paraId="14F64742" w14:textId="22933A5B" w:rsidR="008445BA" w:rsidRPr="00926C05" w:rsidRDefault="008E7209" w:rsidP="008445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  <w:bookmarkStart w:id="0" w:name="_GoBack"/>
            <w:bookmarkEnd w:id="0"/>
          </w:p>
          <w:p w14:paraId="6AE5ED9F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87F5D" w:rsidRPr="00926C05" w14:paraId="313BC53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C54004A" w14:textId="77777777" w:rsidR="00087F5D" w:rsidRPr="00926C05" w:rsidRDefault="000272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D9C1941" w14:textId="77777777" w:rsidR="00087F5D" w:rsidRPr="00926C05" w:rsidRDefault="000272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81D4EB" w14:textId="77777777" w:rsidR="00087F5D" w:rsidRPr="00926C05" w:rsidRDefault="00087F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D1EA0D" w14:textId="77777777" w:rsidR="00087F5D" w:rsidRPr="00926C05" w:rsidRDefault="000272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0CD4C8" w14:textId="77777777" w:rsidR="00087F5D" w:rsidRPr="00926C05" w:rsidRDefault="00087F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64BD141" w14:textId="77777777" w:rsidR="00087F5D" w:rsidRPr="00926C05" w:rsidRDefault="000272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6C0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5A760DC" w14:textId="77777777" w:rsidR="00087F5D" w:rsidRPr="00926C05" w:rsidRDefault="00087F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5D0AB5F6" w14:textId="77777777" w:rsidR="00087F5D" w:rsidRPr="00926C05" w:rsidRDefault="00087F5D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2BA90D3F" w14:textId="77777777" w:rsidR="00087F5D" w:rsidRPr="00926C05" w:rsidRDefault="00087F5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87F5D" w:rsidRPr="00926C05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A9FC6" w14:textId="77777777" w:rsidR="00027277" w:rsidRDefault="00027277">
      <w:r>
        <w:separator/>
      </w:r>
    </w:p>
  </w:endnote>
  <w:endnote w:type="continuationSeparator" w:id="0">
    <w:p w14:paraId="484F8258" w14:textId="77777777" w:rsidR="00027277" w:rsidRDefault="0002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DE9D" w14:textId="77777777" w:rsidR="00087F5D" w:rsidRDefault="00087F5D">
    <w:pPr>
      <w:pStyle w:val="Footer"/>
      <w:jc w:val="right"/>
    </w:pPr>
  </w:p>
  <w:p w14:paraId="36AF1C9B" w14:textId="77777777" w:rsidR="00087F5D" w:rsidRDefault="0002727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76E92B9D" w14:textId="77777777" w:rsidR="00087F5D" w:rsidRDefault="0002727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3B26E9" w14:textId="77777777" w:rsidR="00087F5D" w:rsidRDefault="00087F5D">
    <w:pPr>
      <w:pStyle w:val="Footer"/>
      <w:jc w:val="right"/>
    </w:pPr>
  </w:p>
  <w:p w14:paraId="7A50A2AA" w14:textId="77777777" w:rsidR="00087F5D" w:rsidRDefault="00087F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712AC" w14:textId="77777777" w:rsidR="00027277" w:rsidRDefault="00027277">
      <w:r>
        <w:separator/>
      </w:r>
    </w:p>
  </w:footnote>
  <w:footnote w:type="continuationSeparator" w:id="0">
    <w:p w14:paraId="33C85A37" w14:textId="77777777" w:rsidR="00027277" w:rsidRDefault="00027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23C23" w14:textId="77777777" w:rsidR="00087F5D" w:rsidRDefault="00087F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99C4DB" w14:textId="77777777" w:rsidR="00087F5D" w:rsidRDefault="0002727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A3CAF0"/>
    <w:multiLevelType w:val="multilevel"/>
    <w:tmpl w:val="8FA3CA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3464"/>
    <w:rsid w:val="000043AC"/>
    <w:rsid w:val="00027277"/>
    <w:rsid w:val="00032356"/>
    <w:rsid w:val="00087F5D"/>
    <w:rsid w:val="00104624"/>
    <w:rsid w:val="001421A4"/>
    <w:rsid w:val="00192786"/>
    <w:rsid w:val="001970AC"/>
    <w:rsid w:val="00304382"/>
    <w:rsid w:val="00312A71"/>
    <w:rsid w:val="003D06B9"/>
    <w:rsid w:val="00416EAA"/>
    <w:rsid w:val="00487AE7"/>
    <w:rsid w:val="00502ACF"/>
    <w:rsid w:val="0052221A"/>
    <w:rsid w:val="005A3185"/>
    <w:rsid w:val="00604373"/>
    <w:rsid w:val="00624ED0"/>
    <w:rsid w:val="00633E3B"/>
    <w:rsid w:val="00634E48"/>
    <w:rsid w:val="00704C42"/>
    <w:rsid w:val="007223CC"/>
    <w:rsid w:val="007930A6"/>
    <w:rsid w:val="0079454F"/>
    <w:rsid w:val="007E7B7B"/>
    <w:rsid w:val="008254E0"/>
    <w:rsid w:val="008445BA"/>
    <w:rsid w:val="00885BC0"/>
    <w:rsid w:val="008E7209"/>
    <w:rsid w:val="00926373"/>
    <w:rsid w:val="00926C05"/>
    <w:rsid w:val="00A23464"/>
    <w:rsid w:val="00A42640"/>
    <w:rsid w:val="00B437FD"/>
    <w:rsid w:val="00B66D9A"/>
    <w:rsid w:val="00C42043"/>
    <w:rsid w:val="00C44C40"/>
    <w:rsid w:val="00CC7AD7"/>
    <w:rsid w:val="00EA16C4"/>
    <w:rsid w:val="00F94888"/>
    <w:rsid w:val="00FA0EF8"/>
    <w:rsid w:val="00FB137D"/>
    <w:rsid w:val="5F0B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F633F"/>
  <w15:docId w15:val="{4C142FBC-ED7C-465F-9131-1E555DBC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IN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884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43</cp:revision>
  <dcterms:created xsi:type="dcterms:W3CDTF">2026-03-24T06:15:00Z</dcterms:created>
  <dcterms:modified xsi:type="dcterms:W3CDTF">2026-04-25T07:49:00Z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eyJoZGlkIjoiMzM2NjMwNzlhODAzM2VkMTIzZDZiMTcyZGVkOTdhNzMiLCJ1c2VySWQiOiI3MDUwMDU3NzI1NDUifQ==</vt:lpwstr>
  </property>
  <property fmtid="{D5CDD505-2E9C-101B-9397-08002B2CF9AE}" pid="4" name="KSOProductBuildVer">
    <vt:lpwstr>1033-12.1.0.25862</vt:lpwstr>
  </property>
  <property fmtid="{D5CDD505-2E9C-101B-9397-08002B2CF9AE}" pid="5" name="ICV">
    <vt:lpwstr>3132A8276997403DA818BBA5B8AF75C7_12</vt:lpwstr>
  </property>
</Properties>
</file>