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68A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868A3" w:rsidRDefault="004046B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Zoology</w:t>
            </w:r>
          </w:p>
        </w:tc>
      </w:tr>
      <w:tr w:rsidR="00E868A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868A3" w:rsidRDefault="00CD54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D54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Ms_AJRIZ_156636</w:t>
            </w:r>
          </w:p>
        </w:tc>
      </w:tr>
      <w:tr w:rsidR="00E868A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868A3" w:rsidRPr="00CD542A" w:rsidRDefault="00CD542A" w:rsidP="00CD542A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CD542A">
              <w:rPr>
                <w:rFonts w:eastAsia="Arial Unicode MS"/>
                <w:b/>
                <w:sz w:val="20"/>
                <w:szCs w:val="28"/>
                <w:lang w:val="en-GB"/>
              </w:rPr>
              <w:t>Imidacloprid-Induced Changes in Body Weight and Reproductive Organ Weight in Mus musculus</w:t>
            </w:r>
          </w:p>
        </w:tc>
      </w:tr>
      <w:tr w:rsidR="00E868A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868A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868A3" w:rsidRDefault="007478E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E868A3" w:rsidRDefault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</w:tbl>
    <w:p w:rsidR="00E868A3" w:rsidRDefault="00E868A3">
      <w:pPr>
        <w:rPr>
          <w:sz w:val="22"/>
          <w:szCs w:val="20"/>
          <w:lang w:val="en-GB"/>
        </w:rPr>
      </w:pPr>
    </w:p>
    <w:p w:rsidR="00E868A3" w:rsidRDefault="00E868A3">
      <w:pPr>
        <w:rPr>
          <w:sz w:val="22"/>
          <w:szCs w:val="20"/>
          <w:lang w:val="en-GB"/>
        </w:rPr>
      </w:pPr>
    </w:p>
    <w:p w:rsidR="00E868A3" w:rsidRDefault="00E868A3">
      <w:pPr>
        <w:rPr>
          <w:sz w:val="22"/>
          <w:szCs w:val="20"/>
          <w:lang w:val="en-GB"/>
        </w:rPr>
      </w:pPr>
    </w:p>
    <w:p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868A3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7478E5" w:rsidRDefault="007478E5" w:rsidP="007478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78E5" w:rsidRDefault="007478E5" w:rsidP="007478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478E5" w:rsidRDefault="007478E5" w:rsidP="007478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478E5" w:rsidRDefault="007478E5" w:rsidP="007478E5">
            <w:r w:rsidRPr="00C03BC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</w:tbl>
    <w:p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868A3" w:rsidTr="007478E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478E5" w:rsidTr="007478E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478E5" w:rsidRDefault="007478E5" w:rsidP="007478E5">
            <w:pPr>
              <w:rPr>
                <w:bCs/>
                <w:sz w:val="20"/>
                <w:szCs w:val="20"/>
                <w:lang w:val="en-GB"/>
              </w:rPr>
            </w:pPr>
          </w:p>
          <w:p w:rsidR="007478E5" w:rsidRDefault="007478E5" w:rsidP="007478E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478E5" w:rsidRDefault="007478E5" w:rsidP="007478E5">
            <w:r w:rsidRPr="00AA4C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 w:rsidTr="007478E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478E5" w:rsidRDefault="007478E5" w:rsidP="007478E5">
            <w:pPr>
              <w:rPr>
                <w:bCs/>
                <w:sz w:val="20"/>
                <w:szCs w:val="20"/>
                <w:lang w:val="en-GB"/>
              </w:rPr>
            </w:pPr>
          </w:p>
          <w:p w:rsidR="007478E5" w:rsidRDefault="007478E5" w:rsidP="007478E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478E5" w:rsidRDefault="007478E5" w:rsidP="007478E5">
            <w:r w:rsidRPr="00AA4C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 w:rsidTr="007478E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478E5" w:rsidRDefault="007478E5" w:rsidP="007478E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478E5" w:rsidRDefault="007478E5" w:rsidP="007478E5">
            <w:r w:rsidRPr="00AA4C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 w:rsidTr="007478E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478E5" w:rsidRDefault="007478E5" w:rsidP="007478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478E5" w:rsidRDefault="007478E5" w:rsidP="007478E5">
            <w:pPr>
              <w:rPr>
                <w:bCs/>
                <w:sz w:val="20"/>
                <w:szCs w:val="20"/>
                <w:lang w:val="en-GB"/>
              </w:rPr>
            </w:pPr>
          </w:p>
          <w:p w:rsidR="007478E5" w:rsidRDefault="007478E5" w:rsidP="007478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7478E5" w:rsidRDefault="007478E5" w:rsidP="007478E5">
            <w:r w:rsidRPr="00AA4C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7478E5" w:rsidTr="007478E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7478E5" w:rsidRDefault="007478E5" w:rsidP="007478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478E5" w:rsidRDefault="007478E5" w:rsidP="007478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478E5" w:rsidRDefault="007478E5" w:rsidP="007478E5">
            <w:pPr>
              <w:rPr>
                <w:bCs/>
                <w:sz w:val="20"/>
                <w:szCs w:val="20"/>
                <w:lang w:val="en-GB"/>
              </w:rPr>
            </w:pPr>
          </w:p>
          <w:p w:rsidR="007478E5" w:rsidRDefault="007478E5" w:rsidP="007478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478E5" w:rsidRDefault="007478E5" w:rsidP="007478E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478E5" w:rsidRDefault="007478E5" w:rsidP="007478E5">
            <w:r w:rsidRPr="00AA4C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7478E5" w:rsidRDefault="007478E5" w:rsidP="007478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</w:tbl>
    <w:p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868A3" w:rsidRDefault="00E868A3">
      <w:pPr>
        <w:rPr>
          <w:highlight w:val="yellow"/>
          <w:lang w:val="en-GB"/>
        </w:rPr>
      </w:pPr>
    </w:p>
    <w:p w:rsidR="00E868A3" w:rsidRDefault="002B523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868A3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868A3" w:rsidRDefault="004046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868A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868A3" w:rsidRDefault="00EE1A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868A3" w:rsidRDefault="007478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 as suggested</w:t>
            </w:r>
            <w:bookmarkStart w:id="0" w:name="_GoBack"/>
            <w:bookmarkEnd w:id="0"/>
          </w:p>
        </w:tc>
      </w:tr>
    </w:tbl>
    <w:p w:rsidR="00E868A3" w:rsidRDefault="00E868A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E868A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0D7" w:rsidRDefault="00E300D7">
      <w:r>
        <w:separator/>
      </w:r>
    </w:p>
  </w:endnote>
  <w:endnote w:type="continuationSeparator" w:id="0">
    <w:p w:rsidR="00E300D7" w:rsidRDefault="00E3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8A3" w:rsidRDefault="00E868A3">
    <w:pPr>
      <w:pStyle w:val="Footer"/>
      <w:jc w:val="right"/>
    </w:pPr>
  </w:p>
  <w:p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B523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B523A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868A3" w:rsidRDefault="00E868A3">
    <w:pPr>
      <w:pStyle w:val="Footer"/>
      <w:jc w:val="right"/>
    </w:pPr>
  </w:p>
  <w:p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0D7" w:rsidRDefault="00E300D7">
      <w:r>
        <w:separator/>
      </w:r>
    </w:p>
  </w:footnote>
  <w:footnote w:type="continuationSeparator" w:id="0">
    <w:p w:rsidR="00E300D7" w:rsidRDefault="00E30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8A3"/>
    <w:rsid w:val="002B523A"/>
    <w:rsid w:val="003460B8"/>
    <w:rsid w:val="004046BB"/>
    <w:rsid w:val="007478E5"/>
    <w:rsid w:val="007508B6"/>
    <w:rsid w:val="00CD542A"/>
    <w:rsid w:val="00D933B0"/>
    <w:rsid w:val="00E300D7"/>
    <w:rsid w:val="00E868A3"/>
    <w:rsid w:val="00EE1A67"/>
    <w:rsid w:val="00F7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658B6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16</cp:revision>
  <dcterms:created xsi:type="dcterms:W3CDTF">2026-03-24T06:15:00Z</dcterms:created>
  <dcterms:modified xsi:type="dcterms:W3CDTF">2026-04-15T09:51:00Z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