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2D3C288" w:rsidR="00204042" w:rsidRPr="00EA6E35" w:rsidRDefault="00EE2F58" w:rsidP="00AF3F59">
            <w:pPr>
              <w:rPr>
                <w:b/>
                <w:bCs/>
                <w:color w:val="0000FF"/>
                <w:sz w:val="20"/>
                <w:szCs w:val="20"/>
                <w:lang w:val="en-GB"/>
              </w:rPr>
            </w:pPr>
            <w:hyperlink r:id="rId7" w:history="1">
              <w:r w:rsidR="001916F8" w:rsidRPr="001916F8">
                <w:rPr>
                  <w:rFonts w:ascii="Arial" w:hAnsi="Arial" w:cs="Arial"/>
                  <w:bCs/>
                  <w:noProof/>
                  <w:color w:val="0000FF"/>
                  <w:sz w:val="20"/>
                  <w:szCs w:val="20"/>
                </w:rPr>
                <w:t xml:space="preserve">Asian Journal of Research in Crop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BA149C2" w:rsidR="00204042" w:rsidRPr="00EA6E35" w:rsidRDefault="00F453B3" w:rsidP="00EA6E35">
            <w:pPr>
              <w:pStyle w:val="NormalWeb"/>
              <w:spacing w:before="0" w:beforeAutospacing="0" w:after="0" w:afterAutospacing="0"/>
              <w:rPr>
                <w:rFonts w:ascii="Times New Roman" w:hAnsi="Times New Roman" w:cs="Times New Roman"/>
                <w:b/>
                <w:bCs/>
                <w:sz w:val="20"/>
                <w:szCs w:val="20"/>
                <w:lang w:val="en-GB"/>
              </w:rPr>
            </w:pPr>
            <w:r w:rsidRPr="00F453B3">
              <w:rPr>
                <w:rFonts w:ascii="Times New Roman" w:hAnsi="Times New Roman" w:cs="Times New Roman"/>
                <w:b/>
                <w:bCs/>
                <w:sz w:val="20"/>
                <w:szCs w:val="20"/>
                <w:lang w:val="en-GB"/>
              </w:rPr>
              <w:t>Ms_AJRCS_158297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EF39BD4" w:rsidR="00204042" w:rsidRPr="00EA6E35" w:rsidRDefault="00ED3D48" w:rsidP="00EA6E35">
            <w:pPr>
              <w:pStyle w:val="NormalWeb"/>
              <w:spacing w:before="0" w:beforeAutospacing="0" w:after="0" w:afterAutospacing="0"/>
              <w:rPr>
                <w:rFonts w:ascii="Times New Roman" w:hAnsi="Times New Roman" w:cs="Times New Roman"/>
                <w:b/>
                <w:sz w:val="20"/>
                <w:szCs w:val="20"/>
                <w:lang w:val="en-GB"/>
              </w:rPr>
            </w:pPr>
            <w:r w:rsidRPr="00ED3D48">
              <w:rPr>
                <w:rFonts w:ascii="Times New Roman" w:hAnsi="Times New Roman" w:cs="Times New Roman"/>
                <w:b/>
                <w:sz w:val="20"/>
                <w:szCs w:val="20"/>
                <w:lang w:val="en-GB"/>
              </w:rPr>
              <w:t>Effect of Fusarium oxysporum (Snyder and Hansen) on chlorophyll content and foliar nutrient yield of Amaranthus hybridus (Bush Green) seedlings inoculated with arbuscular mycorrhizal fungi</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FEA295E" w:rsidR="00204042" w:rsidRPr="00EA6E35" w:rsidRDefault="008A4A2F" w:rsidP="00AF3F59">
            <w:pPr>
              <w:contextualSpacing/>
              <w:rPr>
                <w:b/>
                <w:bCs/>
                <w:sz w:val="20"/>
                <w:szCs w:val="20"/>
                <w:lang w:val="en-GB"/>
              </w:rPr>
            </w:pPr>
            <w:r>
              <w:rPr>
                <w:b/>
                <w:bCs/>
                <w:sz w:val="20"/>
                <w:szCs w:val="20"/>
                <w:lang w:val="en-GB"/>
              </w:rPr>
              <w:t xml:space="preserve">The manuscript’s feed is good but the writing of the author should be matched </w:t>
            </w:r>
          </w:p>
        </w:tc>
        <w:tc>
          <w:tcPr>
            <w:tcW w:w="1667" w:type="pct"/>
          </w:tcPr>
          <w:p w14:paraId="46643927" w14:textId="21940503" w:rsidR="00204042" w:rsidRPr="00F904A9" w:rsidRDefault="00F904A9" w:rsidP="00EA6E35">
            <w:pPr>
              <w:keepNext/>
              <w:outlineLvl w:val="1"/>
              <w:rPr>
                <w:rFonts w:eastAsia="MS Mincho"/>
                <w:b/>
                <w:bCs/>
                <w:sz w:val="20"/>
                <w:szCs w:val="20"/>
                <w:lang w:val="en-GB"/>
              </w:rPr>
            </w:pPr>
            <w:r w:rsidRPr="00F904A9">
              <w:rPr>
                <w:b/>
                <w:sz w:val="20"/>
                <w:szCs w:val="20"/>
              </w:rPr>
              <w:t>This manuscript offers several important contributions to the scientific community, particularly by enhancing the growing body of knowledge on sustainable and eco-friendly strategies for controlling soil-borne plant diseases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bookmarkStart w:id="0" w:name="_GoBack"/>
            <w:bookmarkEnd w:id="0"/>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D507193" w:rsidR="00204042" w:rsidRPr="00EA6E35" w:rsidRDefault="002A00D6" w:rsidP="00EA6E35">
            <w:pPr>
              <w:ind w:left="360"/>
              <w:rPr>
                <w:b/>
                <w:bCs/>
                <w:sz w:val="20"/>
                <w:szCs w:val="20"/>
                <w:lang w:val="en-GB"/>
              </w:rPr>
            </w:pPr>
            <w:r>
              <w:rPr>
                <w:b/>
                <w:bCs/>
                <w:sz w:val="20"/>
                <w:szCs w:val="20"/>
                <w:lang w:val="en-GB"/>
              </w:rPr>
              <w:t>3</w:t>
            </w:r>
          </w:p>
        </w:tc>
        <w:tc>
          <w:tcPr>
            <w:tcW w:w="1667" w:type="pct"/>
          </w:tcPr>
          <w:p w14:paraId="0C69DD75" w14:textId="56F1DF9F" w:rsidR="00204042" w:rsidRPr="00F904A9" w:rsidRDefault="00F904A9" w:rsidP="00EA6E35">
            <w:pPr>
              <w:keepNext/>
              <w:outlineLvl w:val="1"/>
              <w:rPr>
                <w:rFonts w:eastAsia="MS Mincho"/>
                <w:b/>
                <w:bCs/>
                <w:sz w:val="20"/>
                <w:szCs w:val="20"/>
                <w:lang w:val="en-GB"/>
              </w:rPr>
            </w:pPr>
            <w:r w:rsidRPr="00F904A9">
              <w:rPr>
                <w:b/>
                <w:sz w:val="20"/>
                <w:szCs w:val="20"/>
              </w:rPr>
              <w:t>This manuscript offers several important contributions to the scientific community, particularly by enhancing the growing body of knowledge on sustainable and eco-friendly strategies for controlling soil-borne plant diseases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0D4E66C" w:rsidR="00204042" w:rsidRPr="00EA6E35" w:rsidRDefault="00125F81" w:rsidP="00EA6E35">
            <w:pPr>
              <w:ind w:left="360"/>
              <w:rPr>
                <w:b/>
                <w:bCs/>
                <w:sz w:val="20"/>
                <w:szCs w:val="20"/>
                <w:lang w:val="en-GB"/>
              </w:rPr>
            </w:pPr>
            <w:r>
              <w:rPr>
                <w:b/>
                <w:bCs/>
                <w:sz w:val="20"/>
                <w:szCs w:val="20"/>
                <w:lang w:val="en-GB"/>
              </w:rPr>
              <w:t>1</w:t>
            </w:r>
          </w:p>
        </w:tc>
        <w:tc>
          <w:tcPr>
            <w:tcW w:w="1667" w:type="pct"/>
          </w:tcPr>
          <w:p w14:paraId="7FC68848" w14:textId="5535F431" w:rsidR="00204042" w:rsidRPr="00F904A9" w:rsidRDefault="00F904A9" w:rsidP="00EA6E35">
            <w:pPr>
              <w:keepNext/>
              <w:outlineLvl w:val="1"/>
              <w:rPr>
                <w:rFonts w:eastAsia="MS Mincho"/>
                <w:b/>
                <w:bCs/>
                <w:sz w:val="20"/>
                <w:szCs w:val="20"/>
                <w:lang w:val="en-GB"/>
              </w:rPr>
            </w:pPr>
            <w:r w:rsidRPr="00F904A9">
              <w:rPr>
                <w:b/>
                <w:sz w:val="20"/>
                <w:szCs w:val="20"/>
              </w:rPr>
              <w:t>The abstract is comprehensive, as it clearly summarizes the study’s background, objectives, methodology, key findings, and major conclusions.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087776B" w:rsidR="00204042" w:rsidRPr="00EA6E35" w:rsidRDefault="00735C7D" w:rsidP="00EA6E35">
            <w:pPr>
              <w:ind w:left="360"/>
              <w:rPr>
                <w:b/>
                <w:bCs/>
                <w:sz w:val="20"/>
                <w:szCs w:val="20"/>
                <w:lang w:val="en-GB"/>
              </w:rPr>
            </w:pPr>
            <w:r>
              <w:rPr>
                <w:b/>
                <w:bCs/>
                <w:sz w:val="20"/>
                <w:szCs w:val="20"/>
                <w:lang w:val="en-GB"/>
              </w:rPr>
              <w:t>4</w:t>
            </w:r>
          </w:p>
        </w:tc>
        <w:tc>
          <w:tcPr>
            <w:tcW w:w="1667" w:type="pct"/>
          </w:tcPr>
          <w:p w14:paraId="61E2DCF4" w14:textId="75B627E2" w:rsidR="00204042" w:rsidRPr="00F904A9" w:rsidRDefault="00F904A9" w:rsidP="00EA6E35">
            <w:pPr>
              <w:keepNext/>
              <w:outlineLvl w:val="1"/>
              <w:rPr>
                <w:rFonts w:eastAsia="MS Mincho"/>
                <w:b/>
                <w:bCs/>
                <w:sz w:val="20"/>
                <w:szCs w:val="20"/>
                <w:lang w:val="en-GB"/>
              </w:rPr>
            </w:pPr>
            <w:r w:rsidRPr="00F904A9">
              <w:rPr>
                <w:b/>
                <w:sz w:val="20"/>
                <w:szCs w:val="20"/>
              </w:rPr>
              <w:t>Yes, the keywords are appropriate.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2011686" w:rsidR="00204042" w:rsidRPr="00EA6E35" w:rsidRDefault="00655306" w:rsidP="00EA6E35">
            <w:pPr>
              <w:ind w:left="360"/>
              <w:rPr>
                <w:b/>
                <w:bCs/>
                <w:sz w:val="20"/>
                <w:szCs w:val="20"/>
                <w:lang w:val="en-GB"/>
              </w:rPr>
            </w:pPr>
            <w:r>
              <w:rPr>
                <w:b/>
                <w:bCs/>
                <w:sz w:val="20"/>
                <w:szCs w:val="20"/>
                <w:lang w:val="en-GB"/>
              </w:rPr>
              <w:t>2</w:t>
            </w:r>
          </w:p>
        </w:tc>
        <w:tc>
          <w:tcPr>
            <w:tcW w:w="1667" w:type="pct"/>
          </w:tcPr>
          <w:p w14:paraId="0A5EAFF5" w14:textId="18271498" w:rsidR="00204042" w:rsidRPr="00F80F9B" w:rsidRDefault="00F80F9B" w:rsidP="00EA6E35">
            <w:pPr>
              <w:keepNext/>
              <w:outlineLvl w:val="1"/>
              <w:rPr>
                <w:rFonts w:eastAsia="MS Mincho"/>
                <w:b/>
                <w:bCs/>
                <w:sz w:val="20"/>
                <w:szCs w:val="20"/>
                <w:lang w:val="en-GB"/>
              </w:rPr>
            </w:pPr>
            <w:r w:rsidRPr="00F80F9B">
              <w:rPr>
                <w:b/>
                <w:sz w:val="20"/>
                <w:szCs w:val="20"/>
              </w:rPr>
              <w:t>Yes, the background information is sufficient and well organized</w:t>
            </w:r>
            <w:r w:rsidRPr="00F80F9B">
              <w:rPr>
                <w:b/>
                <w:sz w:val="20"/>
                <w:szCs w:val="20"/>
              </w:rPr>
              <w: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A67D951" w:rsidR="00204042" w:rsidRPr="00EA6E35" w:rsidRDefault="001A5B06" w:rsidP="00EA6E35">
            <w:pPr>
              <w:ind w:left="360"/>
              <w:rPr>
                <w:b/>
                <w:bCs/>
                <w:sz w:val="20"/>
                <w:szCs w:val="20"/>
                <w:lang w:val="en-GB"/>
              </w:rPr>
            </w:pPr>
            <w:r>
              <w:rPr>
                <w:b/>
                <w:bCs/>
                <w:sz w:val="20"/>
                <w:szCs w:val="20"/>
                <w:lang w:val="en-GB"/>
              </w:rPr>
              <w:t>4</w:t>
            </w:r>
          </w:p>
        </w:tc>
        <w:tc>
          <w:tcPr>
            <w:tcW w:w="1667" w:type="pct"/>
          </w:tcPr>
          <w:p w14:paraId="56AACFE7" w14:textId="361589E5" w:rsidR="00204042" w:rsidRPr="00EA6E35" w:rsidRDefault="00F80F9B" w:rsidP="00EA6E35">
            <w:pPr>
              <w:keepNext/>
              <w:outlineLvl w:val="1"/>
              <w:rPr>
                <w:rFonts w:eastAsia="MS Mincho"/>
                <w:bCs/>
                <w:sz w:val="20"/>
                <w:szCs w:val="20"/>
                <w:lang w:val="en-GB"/>
              </w:rPr>
            </w:pPr>
            <w:r w:rsidRPr="00C16AA0">
              <w:rPr>
                <w:b/>
                <w:sz w:val="20"/>
                <w:szCs w:val="20"/>
              </w:rPr>
              <w:t>Yes, the research objectives/hypotheses are clearly stated.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56637DB" w:rsidR="00204042" w:rsidRPr="00EA6E35" w:rsidRDefault="00980831" w:rsidP="00EA6E35">
            <w:pPr>
              <w:ind w:left="360"/>
              <w:rPr>
                <w:b/>
                <w:bCs/>
                <w:sz w:val="20"/>
                <w:szCs w:val="20"/>
                <w:lang w:val="en-GB"/>
              </w:rPr>
            </w:pPr>
            <w:r>
              <w:rPr>
                <w:b/>
                <w:bCs/>
                <w:sz w:val="20"/>
                <w:szCs w:val="20"/>
                <w:lang w:val="en-GB"/>
              </w:rPr>
              <w:t>4</w:t>
            </w:r>
          </w:p>
        </w:tc>
        <w:tc>
          <w:tcPr>
            <w:tcW w:w="1667" w:type="pct"/>
          </w:tcPr>
          <w:p w14:paraId="734BAD15" w14:textId="2391923B" w:rsidR="00204042" w:rsidRPr="00EA6E35" w:rsidRDefault="00F80F9B" w:rsidP="00EA6E35">
            <w:pPr>
              <w:keepNext/>
              <w:outlineLvl w:val="1"/>
              <w:rPr>
                <w:rFonts w:eastAsia="MS Mincho"/>
                <w:bCs/>
                <w:sz w:val="20"/>
                <w:szCs w:val="20"/>
                <w:lang w:val="en-GB"/>
              </w:rPr>
            </w:pPr>
            <w:r w:rsidRPr="00C16AA0">
              <w:rPr>
                <w:b/>
                <w:sz w:val="20"/>
                <w:szCs w:val="20"/>
              </w:rPr>
              <w:t>The literature review is relevant and up to date.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0A9D843" w:rsidR="00204042" w:rsidRPr="00EA6E35" w:rsidRDefault="00980188" w:rsidP="00EA6E35">
            <w:pPr>
              <w:ind w:left="360"/>
              <w:rPr>
                <w:b/>
                <w:bCs/>
                <w:sz w:val="20"/>
                <w:szCs w:val="20"/>
                <w:lang w:val="en-GB"/>
              </w:rPr>
            </w:pPr>
            <w:r>
              <w:rPr>
                <w:b/>
                <w:bCs/>
                <w:sz w:val="20"/>
                <w:szCs w:val="20"/>
                <w:lang w:val="en-GB"/>
              </w:rPr>
              <w:t>4</w:t>
            </w:r>
          </w:p>
        </w:tc>
        <w:tc>
          <w:tcPr>
            <w:tcW w:w="1667" w:type="pct"/>
          </w:tcPr>
          <w:p w14:paraId="5B378D21" w14:textId="4B16955B" w:rsidR="00204042" w:rsidRPr="00EA6E35" w:rsidRDefault="00F80F9B" w:rsidP="00EA6E35">
            <w:pPr>
              <w:keepNext/>
              <w:outlineLvl w:val="1"/>
              <w:rPr>
                <w:rFonts w:eastAsia="MS Mincho"/>
                <w:bCs/>
                <w:sz w:val="20"/>
                <w:szCs w:val="20"/>
                <w:lang w:val="en-GB"/>
              </w:rPr>
            </w:pPr>
            <w:r w:rsidRPr="00C16AA0">
              <w:rPr>
                <w:b/>
                <w:sz w:val="20"/>
                <w:szCs w:val="20"/>
              </w:rPr>
              <w:t>Yes, the research methodology is appropriate for the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514B3BC" w:rsidR="00204042" w:rsidRPr="00EA6E35" w:rsidRDefault="006A25B3" w:rsidP="00EA6E35">
            <w:pPr>
              <w:ind w:left="360"/>
              <w:rPr>
                <w:b/>
                <w:bCs/>
                <w:sz w:val="20"/>
                <w:szCs w:val="20"/>
                <w:lang w:val="en-GB"/>
              </w:rPr>
            </w:pPr>
            <w:r>
              <w:rPr>
                <w:b/>
                <w:bCs/>
                <w:sz w:val="20"/>
                <w:szCs w:val="20"/>
                <w:lang w:val="en-GB"/>
              </w:rPr>
              <w:t>5</w:t>
            </w:r>
          </w:p>
        </w:tc>
        <w:tc>
          <w:tcPr>
            <w:tcW w:w="1667" w:type="pct"/>
          </w:tcPr>
          <w:p w14:paraId="103D7017" w14:textId="304B82F8" w:rsidR="00204042" w:rsidRPr="00F80F9B" w:rsidRDefault="00F80F9B" w:rsidP="00EA6E35">
            <w:pPr>
              <w:keepNext/>
              <w:outlineLvl w:val="1"/>
              <w:rPr>
                <w:rFonts w:eastAsia="MS Mincho"/>
                <w:b/>
                <w:bCs/>
                <w:sz w:val="20"/>
                <w:szCs w:val="20"/>
                <w:lang w:val="en-GB"/>
              </w:rPr>
            </w:pPr>
            <w:r w:rsidRPr="00F80F9B">
              <w:rPr>
                <w:rFonts w:eastAsia="MS Mincho"/>
                <w:b/>
                <w:bCs/>
                <w:sz w:val="20"/>
                <w:szCs w:val="20"/>
                <w:lang w:val="en-GB"/>
              </w:rPr>
              <w:t>Not at all</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88CD710" w:rsidR="00204042" w:rsidRPr="00EA6E35" w:rsidRDefault="00CA14E3" w:rsidP="00AF3F59">
            <w:pPr>
              <w:contextualSpacing/>
              <w:rPr>
                <w:bCs/>
                <w:sz w:val="20"/>
                <w:szCs w:val="20"/>
                <w:lang w:val="en-GB"/>
              </w:rPr>
            </w:pPr>
            <w:r>
              <w:rPr>
                <w:bCs/>
                <w:sz w:val="20"/>
                <w:szCs w:val="20"/>
                <w:lang w:val="en-GB"/>
              </w:rPr>
              <w:t>3</w:t>
            </w:r>
          </w:p>
        </w:tc>
        <w:tc>
          <w:tcPr>
            <w:tcW w:w="1667" w:type="pct"/>
          </w:tcPr>
          <w:p w14:paraId="5C85D0C2" w14:textId="0A1CDBF8" w:rsidR="00204042" w:rsidRPr="00F80F9B" w:rsidRDefault="00F80F9B" w:rsidP="00EA6E35">
            <w:pPr>
              <w:keepNext/>
              <w:outlineLvl w:val="1"/>
              <w:rPr>
                <w:rFonts w:eastAsia="MS Mincho"/>
                <w:bCs/>
                <w:sz w:val="20"/>
                <w:szCs w:val="20"/>
                <w:lang w:val="en-GB"/>
              </w:rPr>
            </w:pPr>
            <w:r w:rsidRPr="00F80F9B">
              <w:rPr>
                <w:b/>
                <w:sz w:val="20"/>
                <w:szCs w:val="20"/>
              </w:rPr>
              <w:t>Yes, the results are presented clearly</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21F579D" w:rsidR="00204042" w:rsidRPr="00EA6E35" w:rsidRDefault="00257A80" w:rsidP="00AF3F59">
            <w:pPr>
              <w:contextualSpacing/>
              <w:rPr>
                <w:bCs/>
                <w:sz w:val="20"/>
                <w:szCs w:val="20"/>
                <w:lang w:val="en-GB"/>
              </w:rPr>
            </w:pPr>
            <w:r>
              <w:rPr>
                <w:bCs/>
                <w:sz w:val="20"/>
                <w:szCs w:val="20"/>
                <w:lang w:val="en-GB"/>
              </w:rPr>
              <w:t>1</w:t>
            </w:r>
          </w:p>
        </w:tc>
        <w:tc>
          <w:tcPr>
            <w:tcW w:w="1667" w:type="pct"/>
          </w:tcPr>
          <w:p w14:paraId="3731B36A" w14:textId="2E596B23" w:rsidR="00204042" w:rsidRPr="00EA6E35" w:rsidRDefault="00F80F9B" w:rsidP="00EA6E35">
            <w:pPr>
              <w:keepNext/>
              <w:outlineLvl w:val="1"/>
              <w:rPr>
                <w:rFonts w:eastAsia="MS Mincho"/>
                <w:bCs/>
                <w:sz w:val="20"/>
                <w:szCs w:val="20"/>
                <w:lang w:val="en-GB"/>
              </w:rPr>
            </w:pPr>
            <w:r w:rsidRPr="00C16AA0">
              <w:rPr>
                <w:b/>
                <w:sz w:val="20"/>
                <w:szCs w:val="20"/>
              </w:rPr>
              <w:t>Yes, the tables are clear, relevant, and necessary.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ACF23ED" w:rsidR="00204042" w:rsidRPr="00EA6E35" w:rsidRDefault="00E224CC" w:rsidP="00AF3F59">
            <w:pPr>
              <w:contextualSpacing/>
              <w:rPr>
                <w:bCs/>
                <w:sz w:val="20"/>
                <w:szCs w:val="20"/>
                <w:lang w:val="en-GB"/>
              </w:rPr>
            </w:pPr>
            <w:r>
              <w:rPr>
                <w:bCs/>
                <w:sz w:val="20"/>
                <w:szCs w:val="20"/>
                <w:lang w:val="en-GB"/>
              </w:rPr>
              <w:t>2</w:t>
            </w:r>
          </w:p>
        </w:tc>
        <w:tc>
          <w:tcPr>
            <w:tcW w:w="1667" w:type="pct"/>
          </w:tcPr>
          <w:p w14:paraId="076CB8C3" w14:textId="0A641EDB" w:rsidR="00204042" w:rsidRPr="00EA6E35" w:rsidRDefault="00F80F9B" w:rsidP="00EA6E35">
            <w:pPr>
              <w:keepNext/>
              <w:outlineLvl w:val="1"/>
              <w:rPr>
                <w:rFonts w:eastAsia="MS Mincho"/>
                <w:bCs/>
                <w:sz w:val="20"/>
                <w:szCs w:val="20"/>
                <w:lang w:val="en-GB"/>
              </w:rPr>
            </w:pPr>
            <w:r w:rsidRPr="00C16AA0">
              <w:rPr>
                <w:b/>
                <w:sz w:val="20"/>
                <w:szCs w:val="20"/>
              </w:rPr>
              <w:t>Yes, the tables are clear, relevant, and necessary.</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4A2A5E9" w:rsidR="00204042" w:rsidRPr="00EA6E35" w:rsidRDefault="00504C85" w:rsidP="00AF3F59">
            <w:pPr>
              <w:contextualSpacing/>
              <w:rPr>
                <w:bCs/>
                <w:sz w:val="20"/>
                <w:szCs w:val="20"/>
                <w:lang w:val="en-GB"/>
              </w:rPr>
            </w:pPr>
            <w:r>
              <w:rPr>
                <w:bCs/>
                <w:sz w:val="20"/>
                <w:szCs w:val="20"/>
                <w:lang w:val="en-GB"/>
              </w:rPr>
              <w:t>3</w:t>
            </w:r>
          </w:p>
        </w:tc>
        <w:tc>
          <w:tcPr>
            <w:tcW w:w="1667" w:type="pct"/>
          </w:tcPr>
          <w:p w14:paraId="4CC8AAA5" w14:textId="58A8B9C6" w:rsidR="00204042" w:rsidRPr="00EA6E35" w:rsidRDefault="00F80F9B" w:rsidP="00EA6E35">
            <w:pPr>
              <w:keepNext/>
              <w:outlineLvl w:val="1"/>
              <w:rPr>
                <w:rFonts w:eastAsia="MS Mincho"/>
                <w:bCs/>
                <w:sz w:val="20"/>
                <w:szCs w:val="20"/>
                <w:lang w:val="en-GB"/>
              </w:rPr>
            </w:pPr>
            <w:r w:rsidRPr="00C16AA0">
              <w:rPr>
                <w:b/>
                <w:sz w:val="20"/>
                <w:szCs w:val="20"/>
              </w:rPr>
              <w:t>Yes, the conclusions are supported by the data. They logically follow from the results presented and are consistent with the evidence generated in the study, making them well grounded in the findings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A68CFF8" w14:textId="1255872A" w:rsidR="00204042" w:rsidRPr="00EA6E35" w:rsidRDefault="00756605" w:rsidP="00AF3F59">
            <w:pPr>
              <w:contextualSpacing/>
              <w:rPr>
                <w:bCs/>
                <w:sz w:val="20"/>
                <w:szCs w:val="20"/>
                <w:lang w:val="en-GB"/>
              </w:rPr>
            </w:pPr>
            <w:r>
              <w:rPr>
                <w:bCs/>
                <w:sz w:val="20"/>
                <w:szCs w:val="20"/>
                <w:lang w:val="en-GB"/>
              </w:rPr>
              <w:lastRenderedPageBreak/>
              <w:t>5</w:t>
            </w:r>
          </w:p>
        </w:tc>
        <w:tc>
          <w:tcPr>
            <w:tcW w:w="1667" w:type="pct"/>
          </w:tcPr>
          <w:p w14:paraId="71FF1B95" w14:textId="5B943AE4" w:rsidR="00204042" w:rsidRPr="00EA6E35" w:rsidRDefault="00F80F9B" w:rsidP="00EA6E35">
            <w:pPr>
              <w:keepNext/>
              <w:outlineLvl w:val="1"/>
              <w:rPr>
                <w:rFonts w:eastAsia="MS Mincho"/>
                <w:bCs/>
                <w:sz w:val="20"/>
                <w:szCs w:val="20"/>
                <w:lang w:val="en-GB"/>
              </w:rPr>
            </w:pPr>
            <w:r w:rsidRPr="00C16AA0">
              <w:rPr>
                <w:rFonts w:eastAsia="MS Mincho"/>
                <w:b/>
                <w:bCs/>
                <w:sz w:val="20"/>
                <w:szCs w:val="20"/>
                <w:lang w:val="en-GB"/>
              </w:rPr>
              <w:t>Not at all</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1AE4373" w:rsidR="00204042" w:rsidRPr="00EA6E35" w:rsidRDefault="00362515" w:rsidP="00AF3F59">
            <w:pPr>
              <w:contextualSpacing/>
              <w:rPr>
                <w:bCs/>
                <w:sz w:val="20"/>
                <w:szCs w:val="20"/>
                <w:lang w:val="en-GB"/>
              </w:rPr>
            </w:pPr>
            <w:r>
              <w:rPr>
                <w:bCs/>
                <w:sz w:val="20"/>
                <w:szCs w:val="20"/>
                <w:lang w:val="en-GB"/>
              </w:rPr>
              <w:t>3</w:t>
            </w:r>
          </w:p>
        </w:tc>
        <w:tc>
          <w:tcPr>
            <w:tcW w:w="1667" w:type="pct"/>
          </w:tcPr>
          <w:p w14:paraId="776025FB" w14:textId="2044C619" w:rsidR="00204042" w:rsidRPr="00EA6E35" w:rsidRDefault="00F80F9B" w:rsidP="00EA6E35">
            <w:pPr>
              <w:keepNext/>
              <w:outlineLvl w:val="1"/>
              <w:rPr>
                <w:rFonts w:eastAsia="MS Mincho"/>
                <w:bCs/>
                <w:sz w:val="20"/>
                <w:szCs w:val="20"/>
                <w:lang w:val="en-GB"/>
              </w:rPr>
            </w:pPr>
            <w:r w:rsidRPr="00C16AA0">
              <w:rPr>
                <w:b/>
                <w:sz w:val="20"/>
                <w:szCs w:val="20"/>
              </w:rPr>
              <w:t>Yes, the references are relevant and generally sufficient in number.</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DA239CC" w:rsidR="00204042" w:rsidRPr="00EA6E35" w:rsidRDefault="00362515" w:rsidP="00AF3F59">
            <w:pPr>
              <w:contextualSpacing/>
              <w:rPr>
                <w:bCs/>
                <w:sz w:val="20"/>
                <w:szCs w:val="20"/>
                <w:lang w:val="en-GB"/>
              </w:rPr>
            </w:pPr>
            <w:r>
              <w:rPr>
                <w:bCs/>
                <w:sz w:val="20"/>
                <w:szCs w:val="20"/>
                <w:lang w:val="en-GB"/>
              </w:rPr>
              <w:t>2</w:t>
            </w:r>
          </w:p>
        </w:tc>
        <w:tc>
          <w:tcPr>
            <w:tcW w:w="1667" w:type="pct"/>
          </w:tcPr>
          <w:p w14:paraId="3D972FCB" w14:textId="7BEE451D" w:rsidR="00204042" w:rsidRPr="00EA6E35" w:rsidRDefault="00F80F9B" w:rsidP="00EA6E35">
            <w:pPr>
              <w:keepNext/>
              <w:outlineLvl w:val="1"/>
              <w:rPr>
                <w:rFonts w:eastAsia="MS Mincho"/>
                <w:bCs/>
                <w:sz w:val="20"/>
                <w:szCs w:val="20"/>
                <w:lang w:val="en-GB"/>
              </w:rPr>
            </w:pPr>
            <w:r w:rsidRPr="00C16AA0">
              <w:rPr>
                <w:b/>
                <w:sz w:val="20"/>
                <w:szCs w:val="20"/>
              </w:rPr>
              <w:t>Yes, the manuscript is written in clear and understandable language.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D3E7F5F" w:rsidR="00204042" w:rsidRPr="00EA6E35" w:rsidRDefault="002C01A6" w:rsidP="00EA6E35">
            <w:pPr>
              <w:ind w:left="360"/>
              <w:rPr>
                <w:b/>
                <w:bCs/>
                <w:sz w:val="20"/>
                <w:szCs w:val="20"/>
                <w:lang w:val="en-GB"/>
              </w:rPr>
            </w:pPr>
            <w:r>
              <w:rPr>
                <w:b/>
                <w:bCs/>
                <w:sz w:val="20"/>
                <w:szCs w:val="20"/>
                <w:lang w:val="en-GB"/>
              </w:rPr>
              <w:t>YES</w:t>
            </w:r>
          </w:p>
        </w:tc>
        <w:tc>
          <w:tcPr>
            <w:tcW w:w="1667" w:type="pct"/>
          </w:tcPr>
          <w:p w14:paraId="1EEE9BB9" w14:textId="77777777" w:rsidR="00F80F9B" w:rsidRDefault="00F80F9B" w:rsidP="00F80F9B">
            <w:pPr>
              <w:keepNext/>
              <w:outlineLvl w:val="1"/>
            </w:pPr>
            <w:r>
              <w:t xml:space="preserve">The title is clear and appropriate for the study, as it effectively reflects the main focus of the research. </w:t>
            </w:r>
          </w:p>
          <w:p w14:paraId="42D8DAB4" w14:textId="7F286D47" w:rsidR="00F80F9B" w:rsidRPr="006720F9" w:rsidRDefault="00F80F9B" w:rsidP="00F80F9B">
            <w:pPr>
              <w:pStyle w:val="Affiliation"/>
              <w:spacing w:after="0" w:line="240" w:lineRule="auto"/>
              <w:ind w:left="720"/>
              <w:jc w:val="left"/>
              <w:rPr>
                <w:rFonts w:ascii="Arial" w:hAnsi="Arial" w:cs="Arial"/>
                <w:b/>
                <w:sz w:val="24"/>
                <w:szCs w:val="24"/>
              </w:rPr>
            </w:pPr>
            <w:r>
              <w:t xml:space="preserve">Although, </w:t>
            </w:r>
            <w:r w:rsidRPr="00904F7C">
              <w:rPr>
                <w:bCs/>
                <w:lang w:val="en-GB"/>
              </w:rPr>
              <w:t>Then</w:t>
            </w:r>
            <w:r>
              <w:rPr>
                <w:b/>
                <w:bCs/>
                <w:lang w:val="en-GB"/>
              </w:rPr>
              <w:t xml:space="preserve"> </w:t>
            </w:r>
            <w:r>
              <w:t xml:space="preserve">restructure it to this; </w:t>
            </w:r>
            <w:r w:rsidRPr="00904F7C">
              <w:rPr>
                <w:rFonts w:ascii="Arial" w:hAnsi="Arial" w:cs="Arial"/>
                <w:b/>
                <w:sz w:val="22"/>
                <w:szCs w:val="22"/>
              </w:rPr>
              <w:t xml:space="preserve">Effects of Arbuscular Mycorrhizal Fungi on Chlorophyll Content and Foliar Nutrient Yield of </w:t>
            </w:r>
            <w:r w:rsidRPr="00904F7C">
              <w:rPr>
                <w:rStyle w:val="Emphasis"/>
                <w:rFonts w:ascii="Arial" w:hAnsi="Arial" w:cs="Arial"/>
                <w:b/>
                <w:sz w:val="22"/>
                <w:szCs w:val="22"/>
              </w:rPr>
              <w:t>Amaranthus hybridus</w:t>
            </w:r>
            <w:r w:rsidRPr="00904F7C">
              <w:rPr>
                <w:rFonts w:ascii="Arial" w:hAnsi="Arial" w:cs="Arial"/>
                <w:b/>
                <w:sz w:val="22"/>
                <w:szCs w:val="22"/>
              </w:rPr>
              <w:t xml:space="preserve"> under </w:t>
            </w:r>
            <w:r w:rsidRPr="00904F7C">
              <w:rPr>
                <w:rStyle w:val="Emphasis"/>
                <w:rFonts w:ascii="Arial" w:hAnsi="Arial" w:cs="Arial"/>
                <w:b/>
                <w:sz w:val="22"/>
                <w:szCs w:val="22"/>
              </w:rPr>
              <w:t>Fusarium oxysporum</w:t>
            </w:r>
            <w:r w:rsidRPr="00904F7C">
              <w:rPr>
                <w:rFonts w:ascii="Arial" w:hAnsi="Arial" w:cs="Arial"/>
                <w:b/>
                <w:sz w:val="22"/>
                <w:szCs w:val="22"/>
              </w:rPr>
              <w:t xml:space="preserve"> Stress</w:t>
            </w:r>
            <w:r>
              <w:rPr>
                <w:rFonts w:ascii="Arial" w:hAnsi="Arial" w:cs="Arial"/>
                <w:b/>
                <w:sz w:val="22"/>
                <w:szCs w:val="22"/>
              </w:rPr>
              <w:t xml:space="preserve"> </w:t>
            </w:r>
            <w:r w:rsidRPr="00904F7C">
              <w:rPr>
                <w:rFonts w:ascii="Arial" w:hAnsi="Arial" w:cs="Arial"/>
                <w:sz w:val="22"/>
                <w:szCs w:val="22"/>
              </w:rPr>
              <w:t xml:space="preserve">to </w:t>
            </w:r>
            <w:r>
              <w:rPr>
                <w:rFonts w:ascii="Arial" w:hAnsi="Arial" w:cs="Arial"/>
                <w:sz w:val="22"/>
                <w:szCs w:val="22"/>
              </w:rPr>
              <w:t>capture some vital area of the research.</w:t>
            </w:r>
          </w:p>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81EF73F" w:rsidR="00204042" w:rsidRPr="00EA6E35" w:rsidRDefault="005F21E5" w:rsidP="00EA6E35">
            <w:pPr>
              <w:ind w:left="360"/>
              <w:rPr>
                <w:b/>
                <w:bCs/>
                <w:sz w:val="20"/>
                <w:szCs w:val="20"/>
                <w:lang w:val="en-GB"/>
              </w:rPr>
            </w:pPr>
            <w:r>
              <w:rPr>
                <w:b/>
                <w:bCs/>
                <w:sz w:val="20"/>
                <w:szCs w:val="20"/>
                <w:lang w:val="en-GB"/>
              </w:rPr>
              <w:t xml:space="preserve">NO, it should be concise and in running text. I insist to write it again. </w:t>
            </w:r>
          </w:p>
        </w:tc>
        <w:tc>
          <w:tcPr>
            <w:tcW w:w="1667" w:type="pct"/>
          </w:tcPr>
          <w:p w14:paraId="55FC2422" w14:textId="797C39FF" w:rsidR="00204042" w:rsidRPr="00F80F9B" w:rsidRDefault="00F80F9B" w:rsidP="00EA6E35">
            <w:pPr>
              <w:keepNext/>
              <w:outlineLvl w:val="1"/>
              <w:rPr>
                <w:rFonts w:eastAsia="MS Mincho"/>
                <w:b/>
                <w:bCs/>
                <w:sz w:val="20"/>
                <w:szCs w:val="20"/>
                <w:lang w:val="en-GB"/>
              </w:rPr>
            </w:pPr>
            <w:r w:rsidRPr="00F80F9B">
              <w:rPr>
                <w:b/>
                <w:sz w:val="20"/>
                <w:szCs w:val="20"/>
              </w:rPr>
              <w:t>The abstract is comprehensive, as it clearly summarizes the study’s background, objectives, methodology, key findings, and major conclusions. Although it was restructure as recommended by the reviewers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17FBE7A" w:rsidR="00204042" w:rsidRPr="00EA6E35" w:rsidRDefault="009856DF" w:rsidP="00AF3F59">
            <w:pPr>
              <w:contextualSpacing/>
              <w:rPr>
                <w:bCs/>
                <w:sz w:val="20"/>
                <w:szCs w:val="20"/>
                <w:lang w:val="en-GB"/>
              </w:rPr>
            </w:pPr>
            <w:r>
              <w:rPr>
                <w:bCs/>
                <w:sz w:val="20"/>
                <w:szCs w:val="20"/>
                <w:lang w:val="en-GB"/>
              </w:rPr>
              <w:t xml:space="preserve">Yes, but improvement is much needed. </w:t>
            </w:r>
          </w:p>
        </w:tc>
        <w:tc>
          <w:tcPr>
            <w:tcW w:w="1667" w:type="pct"/>
          </w:tcPr>
          <w:p w14:paraId="51AC5B4C" w14:textId="719DC051" w:rsidR="00204042" w:rsidRPr="00F80F9B" w:rsidRDefault="00F80F9B" w:rsidP="00EA6E35">
            <w:pPr>
              <w:keepNext/>
              <w:outlineLvl w:val="1"/>
              <w:rPr>
                <w:rFonts w:eastAsia="MS Mincho"/>
                <w:b/>
                <w:bCs/>
                <w:sz w:val="20"/>
                <w:szCs w:val="20"/>
                <w:lang w:val="en-GB"/>
              </w:rPr>
            </w:pPr>
            <w:r w:rsidRPr="00F80F9B">
              <w:rPr>
                <w:b/>
                <w:sz w:val="20"/>
                <w:szCs w:val="20"/>
              </w:rPr>
              <w:t>Yes, some improvement were made as recommended by the reviewer</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B7E872A" w:rsidR="00204042" w:rsidRPr="00EA6E35" w:rsidRDefault="009856DF" w:rsidP="00AF3F59">
            <w:pPr>
              <w:contextualSpacing/>
              <w:rPr>
                <w:bCs/>
                <w:sz w:val="20"/>
                <w:szCs w:val="20"/>
                <w:lang w:val="en-GB"/>
              </w:rPr>
            </w:pPr>
            <w:r>
              <w:rPr>
                <w:bCs/>
                <w:sz w:val="20"/>
                <w:szCs w:val="20"/>
                <w:lang w:val="en-GB"/>
              </w:rPr>
              <w:t>YES.</w:t>
            </w:r>
          </w:p>
        </w:tc>
        <w:tc>
          <w:tcPr>
            <w:tcW w:w="1667" w:type="pct"/>
          </w:tcPr>
          <w:p w14:paraId="467EE6CF" w14:textId="1ABEAA6C" w:rsidR="00204042" w:rsidRPr="00F80F9B" w:rsidRDefault="00F80F9B" w:rsidP="00EA6E35">
            <w:pPr>
              <w:keepNext/>
              <w:outlineLvl w:val="1"/>
              <w:rPr>
                <w:rFonts w:eastAsia="MS Mincho"/>
                <w:b/>
                <w:bCs/>
                <w:sz w:val="20"/>
                <w:szCs w:val="20"/>
                <w:lang w:val="en-GB"/>
              </w:rPr>
            </w:pPr>
            <w:r w:rsidRPr="00F80F9B">
              <w:rPr>
                <w:rFonts w:eastAsia="MS Mincho"/>
                <w:b/>
                <w:bCs/>
                <w:sz w:val="20"/>
                <w:szCs w:val="20"/>
                <w:lang w:val="en-GB"/>
              </w:rPr>
              <w:t>Yes, I have confirm all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E073B39" w:rsidR="00204042" w:rsidRPr="00EA6E35" w:rsidRDefault="002407D5" w:rsidP="00AF3F59">
            <w:pPr>
              <w:contextualSpacing/>
              <w:rPr>
                <w:bCs/>
                <w:sz w:val="20"/>
                <w:szCs w:val="20"/>
                <w:lang w:val="en-GB"/>
              </w:rPr>
            </w:pPr>
            <w:r>
              <w:rPr>
                <w:bCs/>
                <w:sz w:val="20"/>
                <w:szCs w:val="20"/>
                <w:lang w:val="en-GB"/>
              </w:rPr>
              <w:t>NO.</w:t>
            </w:r>
          </w:p>
        </w:tc>
        <w:tc>
          <w:tcPr>
            <w:tcW w:w="1667" w:type="pct"/>
          </w:tcPr>
          <w:p w14:paraId="3175E146" w14:textId="73A85175" w:rsidR="00204042" w:rsidRPr="00F80F9B" w:rsidRDefault="00F80F9B" w:rsidP="00EA6E35">
            <w:pPr>
              <w:keepNext/>
              <w:outlineLvl w:val="1"/>
              <w:rPr>
                <w:rFonts w:eastAsia="MS Mincho"/>
                <w:b/>
                <w:bCs/>
                <w:sz w:val="20"/>
                <w:szCs w:val="20"/>
                <w:lang w:val="en-GB"/>
              </w:rPr>
            </w:pPr>
            <w:r w:rsidRPr="00F80F9B">
              <w:rPr>
                <w:rFonts w:eastAsia="MS Mincho"/>
                <w:b/>
                <w:bCs/>
                <w:sz w:val="20"/>
                <w:szCs w:val="20"/>
                <w:lang w:val="en-GB"/>
              </w:rPr>
              <w:t>Not at all.</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64884" w14:textId="77777777" w:rsidR="00EE2F58" w:rsidRDefault="00EE2F58">
      <w:r>
        <w:separator/>
      </w:r>
    </w:p>
  </w:endnote>
  <w:endnote w:type="continuationSeparator" w:id="0">
    <w:p w14:paraId="282F6473" w14:textId="77777777" w:rsidR="00EE2F58" w:rsidRDefault="00EE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500DAF4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80F9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80F9B">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F3D3D" w14:textId="77777777" w:rsidR="00EE2F58" w:rsidRDefault="00EE2F58">
      <w:r>
        <w:separator/>
      </w:r>
    </w:p>
  </w:footnote>
  <w:footnote w:type="continuationSeparator" w:id="0">
    <w:p w14:paraId="1656AB04" w14:textId="77777777" w:rsidR="00EE2F58" w:rsidRDefault="00EE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2237E"/>
    <w:rsid w:val="000C0F80"/>
    <w:rsid w:val="000D4490"/>
    <w:rsid w:val="001061B4"/>
    <w:rsid w:val="00125F81"/>
    <w:rsid w:val="00167F9B"/>
    <w:rsid w:val="001916F8"/>
    <w:rsid w:val="001A5B06"/>
    <w:rsid w:val="001B128A"/>
    <w:rsid w:val="001E7F5E"/>
    <w:rsid w:val="00204042"/>
    <w:rsid w:val="00206283"/>
    <w:rsid w:val="002407D5"/>
    <w:rsid w:val="00257A80"/>
    <w:rsid w:val="00261933"/>
    <w:rsid w:val="002A00D6"/>
    <w:rsid w:val="002B0968"/>
    <w:rsid w:val="002C01A6"/>
    <w:rsid w:val="002C66D6"/>
    <w:rsid w:val="002E1D8B"/>
    <w:rsid w:val="00362515"/>
    <w:rsid w:val="004F1437"/>
    <w:rsid w:val="00504C85"/>
    <w:rsid w:val="005C677A"/>
    <w:rsid w:val="005F21E5"/>
    <w:rsid w:val="006534F5"/>
    <w:rsid w:val="00655306"/>
    <w:rsid w:val="006A25B3"/>
    <w:rsid w:val="00735C7D"/>
    <w:rsid w:val="00755BC5"/>
    <w:rsid w:val="00756605"/>
    <w:rsid w:val="007A699C"/>
    <w:rsid w:val="007C3310"/>
    <w:rsid w:val="00804294"/>
    <w:rsid w:val="00877F5E"/>
    <w:rsid w:val="008838D4"/>
    <w:rsid w:val="008A4A2F"/>
    <w:rsid w:val="008C6146"/>
    <w:rsid w:val="008D2987"/>
    <w:rsid w:val="00980188"/>
    <w:rsid w:val="00980831"/>
    <w:rsid w:val="009856DF"/>
    <w:rsid w:val="0099644F"/>
    <w:rsid w:val="009A3A95"/>
    <w:rsid w:val="00A7113E"/>
    <w:rsid w:val="00AA476E"/>
    <w:rsid w:val="00AF3F59"/>
    <w:rsid w:val="00C255C0"/>
    <w:rsid w:val="00C730D4"/>
    <w:rsid w:val="00CA14E3"/>
    <w:rsid w:val="00D51B4B"/>
    <w:rsid w:val="00D7362C"/>
    <w:rsid w:val="00D836BE"/>
    <w:rsid w:val="00DF45E7"/>
    <w:rsid w:val="00DF4831"/>
    <w:rsid w:val="00DF5688"/>
    <w:rsid w:val="00E13F66"/>
    <w:rsid w:val="00E224CC"/>
    <w:rsid w:val="00E24527"/>
    <w:rsid w:val="00E46CBC"/>
    <w:rsid w:val="00E8075C"/>
    <w:rsid w:val="00E84CEB"/>
    <w:rsid w:val="00EA6E35"/>
    <w:rsid w:val="00ED3D48"/>
    <w:rsid w:val="00EE2F58"/>
    <w:rsid w:val="00EE3E18"/>
    <w:rsid w:val="00F453B3"/>
    <w:rsid w:val="00F80F9B"/>
    <w:rsid w:val="00F904A9"/>
    <w:rsid w:val="00F962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F80F9B"/>
    <w:pPr>
      <w:spacing w:after="240" w:line="240" w:lineRule="exact"/>
      <w:jc w:val="right"/>
    </w:pPr>
    <w:rPr>
      <w:rFonts w:ascii="Helvetica" w:hAnsi="Helvetica"/>
      <w:sz w:val="20"/>
      <w:szCs w:val="20"/>
    </w:rPr>
  </w:style>
  <w:style w:type="character" w:styleId="Emphasis">
    <w:name w:val="Emphasis"/>
    <w:uiPriority w:val="20"/>
    <w:qFormat/>
    <w:rsid w:val="00F80F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840181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 M TECH</cp:lastModifiedBy>
  <cp:revision>72</cp:revision>
  <dcterms:created xsi:type="dcterms:W3CDTF">2026-03-24T06:15:00Z</dcterms:created>
  <dcterms:modified xsi:type="dcterms:W3CDTF">2026-05-09T03:57:00Z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