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53A29" w14:paraId="063C888F" w14:textId="77777777">
        <w:trPr>
          <w:trHeight w:val="20"/>
          <w:jc w:val="center"/>
        </w:trPr>
        <w:tc>
          <w:tcPr>
            <w:tcW w:w="1186" w:type="pct"/>
          </w:tcPr>
          <w:p w14:paraId="28398AE6" w14:textId="77777777" w:rsidR="00653A29" w:rsidRDefault="00A753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2926BC0" w14:textId="77777777" w:rsidR="00653A29" w:rsidRDefault="00871609">
            <w:pPr>
              <w:rPr>
                <w:b/>
                <w:bCs/>
                <w:color w:val="0000FF"/>
                <w:sz w:val="20"/>
                <w:szCs w:val="20"/>
                <w:lang w:val="en-GB"/>
              </w:rPr>
            </w:pPr>
            <w:hyperlink r:id="rId7" w:history="1">
              <w:r w:rsidR="002348CF" w:rsidRPr="002348CF">
                <w:rPr>
                  <w:rFonts w:ascii="Tahoma" w:hAnsi="Tahoma" w:cs="Tahoma"/>
                  <w:color w:val="0F4C82"/>
                  <w:u w:val="single"/>
                  <w:bdr w:val="none" w:sz="0" w:space="0" w:color="auto" w:frame="1"/>
                </w:rPr>
                <w:t>Asian Journal of Geological Research</w:t>
              </w:r>
            </w:hyperlink>
          </w:p>
        </w:tc>
      </w:tr>
      <w:tr w:rsidR="00653A29" w14:paraId="595C5784" w14:textId="77777777">
        <w:trPr>
          <w:trHeight w:val="20"/>
          <w:jc w:val="center"/>
        </w:trPr>
        <w:tc>
          <w:tcPr>
            <w:tcW w:w="1186" w:type="pct"/>
          </w:tcPr>
          <w:p w14:paraId="5B4F8753" w14:textId="77777777" w:rsidR="00653A29" w:rsidRDefault="00A753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5076FE5" w14:textId="77777777" w:rsidR="00653A29" w:rsidRDefault="00EE027F">
            <w:pPr>
              <w:pStyle w:val="NormalWeb"/>
              <w:spacing w:before="0" w:beforeAutospacing="0" w:after="0" w:afterAutospacing="0"/>
              <w:rPr>
                <w:rFonts w:ascii="Times New Roman" w:hAnsi="Times New Roman" w:cs="Times New Roman"/>
                <w:b/>
                <w:bCs/>
                <w:sz w:val="20"/>
                <w:szCs w:val="28"/>
                <w:lang w:val="en-GB"/>
              </w:rPr>
            </w:pPr>
            <w:r w:rsidRPr="00EE027F">
              <w:rPr>
                <w:rFonts w:ascii="Times New Roman" w:hAnsi="Times New Roman" w:cs="Times New Roman"/>
                <w:b/>
                <w:bCs/>
                <w:sz w:val="20"/>
                <w:szCs w:val="28"/>
                <w:lang w:val="en-GB"/>
              </w:rPr>
              <w:t>Ms_AJOGER_157380</w:t>
            </w:r>
          </w:p>
        </w:tc>
      </w:tr>
      <w:tr w:rsidR="00653A29" w14:paraId="78D0E988" w14:textId="77777777">
        <w:trPr>
          <w:trHeight w:val="20"/>
          <w:jc w:val="center"/>
        </w:trPr>
        <w:tc>
          <w:tcPr>
            <w:tcW w:w="1186" w:type="pct"/>
          </w:tcPr>
          <w:p w14:paraId="46964D0D" w14:textId="77777777" w:rsidR="00653A29" w:rsidRDefault="00A753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F16CD5C" w14:textId="77777777" w:rsidR="00653A29" w:rsidRDefault="00EE027F">
            <w:pPr>
              <w:pStyle w:val="NormalWeb"/>
              <w:spacing w:before="0" w:beforeAutospacing="0" w:after="0" w:afterAutospacing="0"/>
              <w:rPr>
                <w:rFonts w:ascii="Times New Roman" w:hAnsi="Times New Roman" w:cs="Times New Roman"/>
                <w:b/>
                <w:sz w:val="20"/>
                <w:szCs w:val="28"/>
                <w:lang w:val="en-GB"/>
              </w:rPr>
            </w:pPr>
            <w:r w:rsidRPr="00EE027F">
              <w:rPr>
                <w:rFonts w:ascii="Times New Roman" w:hAnsi="Times New Roman" w:cs="Times New Roman"/>
                <w:b/>
                <w:sz w:val="20"/>
                <w:szCs w:val="28"/>
                <w:lang w:val="en-GB"/>
              </w:rPr>
              <w:t>METAMORPHIC EVOLUTION AND ECONOMIC MINERALIZATION OF THE PAN-AFRICAN OROGENY IN THE NIGERIAN BASEMENT COMPLEX: A COMPARATIVE PETROLOGICAL ANALYSIS WITH GLOBAL METAMORPHIC BELTS</w:t>
            </w:r>
          </w:p>
        </w:tc>
      </w:tr>
      <w:tr w:rsidR="00653A29" w14:paraId="3E383EF1" w14:textId="77777777">
        <w:trPr>
          <w:trHeight w:val="20"/>
          <w:jc w:val="center"/>
        </w:trPr>
        <w:tc>
          <w:tcPr>
            <w:tcW w:w="1186" w:type="pct"/>
          </w:tcPr>
          <w:p w14:paraId="019BFF92" w14:textId="77777777" w:rsidR="00653A29" w:rsidRDefault="00A753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8A82C93" w14:textId="77777777" w:rsidR="00653A29" w:rsidRDefault="00A7536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6C2E782" w14:textId="77777777" w:rsidR="00653A29" w:rsidRDefault="00653A29">
            <w:pPr>
              <w:pStyle w:val="NormalWeb"/>
              <w:spacing w:before="0" w:beforeAutospacing="0" w:after="0" w:afterAutospacing="0"/>
              <w:rPr>
                <w:rFonts w:ascii="Times New Roman" w:hAnsi="Times New Roman" w:cs="Times New Roman"/>
                <w:b/>
                <w:sz w:val="20"/>
                <w:szCs w:val="28"/>
                <w:lang w:val="en-GB"/>
              </w:rPr>
            </w:pPr>
          </w:p>
        </w:tc>
      </w:tr>
    </w:tbl>
    <w:p w14:paraId="0ED37FCA" w14:textId="77777777" w:rsidR="00653A29" w:rsidRDefault="00653A29">
      <w:pPr>
        <w:pStyle w:val="BodyText"/>
        <w:rPr>
          <w:rFonts w:ascii="Times New Roman" w:hAnsi="Times New Roman"/>
          <w:i/>
          <w:sz w:val="20"/>
          <w:szCs w:val="20"/>
          <w:u w:val="single"/>
          <w:lang w:val="en-GB"/>
        </w:rPr>
      </w:pPr>
    </w:p>
    <w:p w14:paraId="70434561" w14:textId="77777777" w:rsidR="00653A29" w:rsidRDefault="00653A29">
      <w:pPr>
        <w:pStyle w:val="BodyText"/>
        <w:rPr>
          <w:rFonts w:ascii="Times New Roman" w:hAnsi="Times New Roman"/>
          <w:sz w:val="22"/>
          <w:szCs w:val="20"/>
          <w:lang w:val="en-GB"/>
        </w:rPr>
      </w:pPr>
      <w:bookmarkStart w:id="0" w:name="_GoBack"/>
      <w:bookmarkEnd w:id="0"/>
    </w:p>
    <w:p w14:paraId="5FC98D40" w14:textId="77777777" w:rsidR="00653A29" w:rsidRDefault="00653A29">
      <w:pPr>
        <w:pStyle w:val="BodyText"/>
        <w:rPr>
          <w:rFonts w:ascii="Times New Roman" w:hAnsi="Times New Roman"/>
          <w:sz w:val="22"/>
          <w:szCs w:val="20"/>
          <w:lang w:val="en-GB"/>
        </w:rPr>
      </w:pPr>
    </w:p>
    <w:p w14:paraId="523CC98F" w14:textId="77777777" w:rsidR="00653A29" w:rsidRDefault="00A7536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10D4FB7" w14:textId="77777777" w:rsidR="00653A29" w:rsidRDefault="00653A2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53A29" w14:paraId="744C4886" w14:textId="77777777" w:rsidTr="00FE6EA1">
        <w:trPr>
          <w:trHeight w:val="557"/>
          <w:jc w:val="center"/>
        </w:trPr>
        <w:tc>
          <w:tcPr>
            <w:tcW w:w="1789" w:type="pct"/>
            <w:noWrap/>
          </w:tcPr>
          <w:p w14:paraId="76B7CE02" w14:textId="77777777" w:rsidR="00653A29" w:rsidRDefault="00653A29">
            <w:pPr>
              <w:pStyle w:val="Heading2"/>
              <w:jc w:val="left"/>
              <w:rPr>
                <w:rFonts w:ascii="Times New Roman" w:hAnsi="Times New Roman"/>
                <w:lang w:val="en-GB" w:eastAsia="en-US"/>
              </w:rPr>
            </w:pPr>
          </w:p>
        </w:tc>
        <w:tc>
          <w:tcPr>
            <w:tcW w:w="1844" w:type="pct"/>
          </w:tcPr>
          <w:p w14:paraId="04671B37" w14:textId="77777777" w:rsidR="00653A29" w:rsidRDefault="00A7536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28BCEFF" w14:textId="77777777" w:rsidR="00653A29" w:rsidRDefault="00A7536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890C116" w14:textId="77777777" w:rsidR="00653A29" w:rsidRDefault="00653A29">
            <w:pPr>
              <w:pStyle w:val="Heading2"/>
              <w:jc w:val="left"/>
              <w:rPr>
                <w:rFonts w:ascii="Times New Roman" w:hAnsi="Times New Roman"/>
                <w:b w:val="0"/>
                <w:lang w:val="en-GB" w:eastAsia="en-US"/>
              </w:rPr>
            </w:pPr>
          </w:p>
        </w:tc>
      </w:tr>
      <w:tr w:rsidR="00653A29" w14:paraId="592519C6" w14:textId="77777777">
        <w:trPr>
          <w:trHeight w:val="20"/>
          <w:jc w:val="center"/>
        </w:trPr>
        <w:tc>
          <w:tcPr>
            <w:tcW w:w="1789" w:type="pct"/>
            <w:noWrap/>
          </w:tcPr>
          <w:p w14:paraId="2D87443A" w14:textId="77777777" w:rsidR="00653A29" w:rsidRDefault="00A7536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9512F2D" w14:textId="2A9F9A9D" w:rsidR="00653A29" w:rsidRDefault="004F12A1">
            <w:pPr>
              <w:pStyle w:val="ListParagraph"/>
              <w:ind w:left="0"/>
              <w:rPr>
                <w:b/>
                <w:bCs/>
                <w:sz w:val="20"/>
                <w:szCs w:val="20"/>
                <w:lang w:val="en-GB"/>
              </w:rPr>
            </w:pPr>
            <w:r w:rsidRPr="004F12A1">
              <w:rPr>
                <w:b/>
                <w:bCs/>
                <w:sz w:val="20"/>
                <w:szCs w:val="20"/>
                <w:lang w:val="en-GB"/>
              </w:rPr>
              <w:t>This manuscript provides a comprehensive synthesis of the metamorphic evolution and associated economic mineralization of the Pan-African Orogen within the Nigerian Basement Complex. The integration of thermobarometric data, structural evolution, and metallogenic processes into a unified P–T–t–d framework represents a valuable contribution, particularly for understanding collisional orogens in West Africa. The attempt to compare the Nigerian orogen with global Barrovian belts such as the Scottish Highlands and the Himalayas enhances its broader relevance. However, the study is largely based on compiled literature data, and it would be strengthened by clearer methodological rigor and more critical data integration rather than descriptive synthesis.</w:t>
            </w:r>
          </w:p>
        </w:tc>
        <w:tc>
          <w:tcPr>
            <w:tcW w:w="1367" w:type="pct"/>
          </w:tcPr>
          <w:p w14:paraId="7A8B9D79" w14:textId="70BB9FFA" w:rsidR="00653A29" w:rsidRPr="00FE6EA1" w:rsidRDefault="00FE6EA1">
            <w:pPr>
              <w:pStyle w:val="Heading2"/>
              <w:jc w:val="left"/>
              <w:rPr>
                <w:rFonts w:ascii="Times New Roman" w:hAnsi="Times New Roman"/>
                <w:b w:val="0"/>
                <w:lang w:val="en-GB" w:eastAsia="en-US"/>
              </w:rPr>
            </w:pPr>
            <w:r w:rsidRPr="00FE6EA1">
              <w:rPr>
                <w:rFonts w:ascii="Times New Roman" w:hAnsi="Times New Roman"/>
                <w:b w:val="0"/>
              </w:rPr>
              <w:t>We sincerely thank the reviewer for the positive and constructive assessment of the manuscript. We appreciate the recognition of the study’s contribution in integrating thermobarometric, structural, and metallogenic data into a unified P–T–t–d framework for the Nigerian Pan-African Orogen. We agree with the observation that, as a synthesis-based study, it requires stronger methodological clarity and critical data integration. In response, we have substantially revised the methodology section to improve transparency in data selection, evaluation, and integration. Additionally, the discussion has been strengthened to move beyond descriptive synthesis toward a more analytical and comparative interpretation within a global collisional orogen framework.</w:t>
            </w:r>
          </w:p>
        </w:tc>
      </w:tr>
    </w:tbl>
    <w:p w14:paraId="7F5AB3A4" w14:textId="77777777" w:rsidR="00653A29" w:rsidRDefault="00653A29">
      <w:pPr>
        <w:rPr>
          <w:sz w:val="22"/>
          <w:szCs w:val="20"/>
          <w:lang w:val="en-GB"/>
        </w:rPr>
      </w:pPr>
    </w:p>
    <w:p w14:paraId="55AA9E4D" w14:textId="77777777" w:rsidR="00653A29" w:rsidRDefault="00653A29">
      <w:pPr>
        <w:rPr>
          <w:sz w:val="22"/>
          <w:szCs w:val="20"/>
          <w:lang w:val="en-GB"/>
        </w:rPr>
      </w:pPr>
    </w:p>
    <w:p w14:paraId="0D87D667" w14:textId="77777777" w:rsidR="00653A29" w:rsidRDefault="00653A29">
      <w:pPr>
        <w:rPr>
          <w:sz w:val="22"/>
          <w:szCs w:val="20"/>
          <w:lang w:val="en-GB"/>
        </w:rPr>
      </w:pPr>
    </w:p>
    <w:p w14:paraId="2F38EC82" w14:textId="77777777" w:rsidR="00653A29" w:rsidRDefault="00A7536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5D60ED2" w14:textId="77777777" w:rsidR="00653A29" w:rsidRDefault="00653A2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53A29" w14:paraId="30BFB761" w14:textId="77777777">
        <w:trPr>
          <w:trHeight w:val="20"/>
          <w:tblHeader/>
          <w:jc w:val="center"/>
        </w:trPr>
        <w:tc>
          <w:tcPr>
            <w:tcW w:w="1790" w:type="pct"/>
            <w:noWrap/>
          </w:tcPr>
          <w:p w14:paraId="70034EBA" w14:textId="77777777" w:rsidR="00653A29" w:rsidRDefault="00653A29">
            <w:pPr>
              <w:pStyle w:val="Heading2"/>
              <w:jc w:val="left"/>
              <w:rPr>
                <w:rFonts w:ascii="Times New Roman" w:hAnsi="Times New Roman"/>
                <w:lang w:val="en-GB" w:eastAsia="en-US"/>
              </w:rPr>
            </w:pPr>
          </w:p>
        </w:tc>
        <w:tc>
          <w:tcPr>
            <w:tcW w:w="1843" w:type="pct"/>
          </w:tcPr>
          <w:p w14:paraId="49F01780" w14:textId="77777777" w:rsidR="00653A29" w:rsidRDefault="00A7536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AC272ED" w14:textId="77777777" w:rsidR="00653A29" w:rsidRDefault="00A7536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53A29" w14:paraId="1FC6AC8D" w14:textId="77777777">
        <w:trPr>
          <w:trHeight w:val="20"/>
          <w:jc w:val="center"/>
        </w:trPr>
        <w:tc>
          <w:tcPr>
            <w:tcW w:w="1790" w:type="pct"/>
            <w:noWrap/>
          </w:tcPr>
          <w:p w14:paraId="45EAD071" w14:textId="77777777" w:rsidR="00653A29" w:rsidRDefault="00A75368">
            <w:pPr>
              <w:rPr>
                <w:b/>
                <w:bCs/>
                <w:sz w:val="20"/>
                <w:szCs w:val="20"/>
                <w:lang w:val="en-GB"/>
              </w:rPr>
            </w:pPr>
            <w:r>
              <w:rPr>
                <w:b/>
                <w:bCs/>
                <w:sz w:val="20"/>
                <w:szCs w:val="20"/>
                <w:lang w:val="en-GB"/>
              </w:rPr>
              <w:t xml:space="preserve">1. Is the title clear and appropriate for the study? </w:t>
            </w:r>
          </w:p>
          <w:p w14:paraId="5C4B4E79" w14:textId="77777777" w:rsidR="00653A29" w:rsidRDefault="00A75368">
            <w:pPr>
              <w:rPr>
                <w:color w:val="404040"/>
                <w:sz w:val="20"/>
                <w:szCs w:val="20"/>
                <w:shd w:val="clear" w:color="auto" w:fill="FFFFFF"/>
                <w:lang w:val="en-GB"/>
              </w:rPr>
            </w:pPr>
            <w:r>
              <w:rPr>
                <w:color w:val="404040"/>
                <w:sz w:val="20"/>
                <w:szCs w:val="20"/>
                <w:shd w:val="clear" w:color="auto" w:fill="FFFFFF"/>
                <w:lang w:val="en-GB"/>
              </w:rPr>
              <w:t xml:space="preserve">Rating Scale: </w:t>
            </w:r>
          </w:p>
          <w:p w14:paraId="500E667A" w14:textId="77777777" w:rsidR="00653A29" w:rsidRDefault="00A7536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7E2D16" w14:textId="14902266" w:rsidR="00653A29" w:rsidRDefault="004F12A1">
            <w:pPr>
              <w:ind w:left="360"/>
              <w:rPr>
                <w:b/>
                <w:bCs/>
                <w:sz w:val="20"/>
                <w:szCs w:val="20"/>
                <w:lang w:val="en-GB"/>
              </w:rPr>
            </w:pPr>
            <w:r>
              <w:rPr>
                <w:b/>
                <w:bCs/>
                <w:sz w:val="20"/>
                <w:szCs w:val="20"/>
                <w:lang w:val="en-GB"/>
              </w:rPr>
              <w:t>4</w:t>
            </w:r>
          </w:p>
        </w:tc>
        <w:tc>
          <w:tcPr>
            <w:tcW w:w="1367" w:type="pct"/>
          </w:tcPr>
          <w:p w14:paraId="2A948BDF" w14:textId="0A38D0AD" w:rsidR="00653A29" w:rsidRPr="00FE6EA1" w:rsidRDefault="00FE6EA1">
            <w:pPr>
              <w:pStyle w:val="Heading2"/>
              <w:jc w:val="left"/>
              <w:rPr>
                <w:rFonts w:ascii="Times New Roman" w:hAnsi="Times New Roman"/>
                <w:b w:val="0"/>
                <w:lang w:val="en-GB" w:eastAsia="en-US"/>
              </w:rPr>
            </w:pPr>
            <w:r w:rsidRPr="00FE6EA1">
              <w:rPr>
                <w:rFonts w:ascii="Times New Roman" w:hAnsi="Times New Roman"/>
                <w:b w:val="0"/>
              </w:rPr>
              <w:t>We thank the reviewer for this evaluation. The title has been revised slightly to improve clarity and conciseness while maintaining its scientific scope and relevance.</w:t>
            </w:r>
          </w:p>
        </w:tc>
      </w:tr>
      <w:tr w:rsidR="00653A29" w14:paraId="25B04264" w14:textId="77777777">
        <w:trPr>
          <w:trHeight w:val="20"/>
          <w:jc w:val="center"/>
        </w:trPr>
        <w:tc>
          <w:tcPr>
            <w:tcW w:w="1790" w:type="pct"/>
            <w:noWrap/>
          </w:tcPr>
          <w:p w14:paraId="23D65C17" w14:textId="77777777" w:rsidR="00653A29" w:rsidRDefault="00A75368">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7197A10A" w14:textId="77777777" w:rsidR="00653A29" w:rsidRDefault="00A75368">
            <w:pPr>
              <w:rPr>
                <w:color w:val="404040"/>
                <w:sz w:val="20"/>
                <w:szCs w:val="20"/>
                <w:shd w:val="clear" w:color="auto" w:fill="FFFFFF"/>
                <w:lang w:val="en-GB"/>
              </w:rPr>
            </w:pPr>
            <w:r>
              <w:rPr>
                <w:color w:val="404040"/>
                <w:sz w:val="20"/>
                <w:szCs w:val="20"/>
                <w:shd w:val="clear" w:color="auto" w:fill="FFFFFF"/>
                <w:lang w:val="en-GB"/>
              </w:rPr>
              <w:t xml:space="preserve">Rating Scale: </w:t>
            </w:r>
          </w:p>
          <w:p w14:paraId="6109EFCC" w14:textId="77777777" w:rsidR="00653A29" w:rsidRDefault="00A753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54145FE" w14:textId="7884649D" w:rsidR="00653A29" w:rsidRDefault="004F12A1">
            <w:pPr>
              <w:ind w:left="360"/>
              <w:rPr>
                <w:b/>
                <w:bCs/>
                <w:sz w:val="20"/>
                <w:szCs w:val="20"/>
                <w:lang w:val="en-GB"/>
              </w:rPr>
            </w:pPr>
            <w:r>
              <w:rPr>
                <w:b/>
                <w:bCs/>
                <w:sz w:val="20"/>
                <w:szCs w:val="20"/>
                <w:lang w:val="en-GB"/>
              </w:rPr>
              <w:t>4</w:t>
            </w:r>
          </w:p>
        </w:tc>
        <w:tc>
          <w:tcPr>
            <w:tcW w:w="1367" w:type="pct"/>
          </w:tcPr>
          <w:p w14:paraId="4426F5CB" w14:textId="17D81952" w:rsidR="00653A29" w:rsidRDefault="00E42477">
            <w:pPr>
              <w:pStyle w:val="Heading2"/>
              <w:jc w:val="left"/>
              <w:rPr>
                <w:rFonts w:ascii="Times New Roman" w:hAnsi="Times New Roman"/>
                <w:b w:val="0"/>
                <w:lang w:val="en-GB" w:eastAsia="en-US"/>
              </w:rPr>
            </w:pPr>
            <w:r w:rsidRPr="00E42477">
              <w:rPr>
                <w:rFonts w:ascii="Times New Roman" w:hAnsi="Times New Roman"/>
                <w:b w:val="0"/>
              </w:rPr>
              <w:t>We appreciate the reviewer’s comment. The abstract has been revised to improve clarity and now includes a concise statement acknowledging the study’s limitations, particularly the reliance on compiled secondary datasets</w:t>
            </w:r>
            <w:r>
              <w:t>.</w:t>
            </w:r>
          </w:p>
        </w:tc>
      </w:tr>
      <w:tr w:rsidR="00653A29" w14:paraId="5E141472" w14:textId="77777777">
        <w:trPr>
          <w:trHeight w:val="20"/>
          <w:jc w:val="center"/>
        </w:trPr>
        <w:tc>
          <w:tcPr>
            <w:tcW w:w="1790" w:type="pct"/>
            <w:noWrap/>
          </w:tcPr>
          <w:p w14:paraId="75EFC167" w14:textId="77777777" w:rsidR="00653A29" w:rsidRDefault="00A75368">
            <w:pPr>
              <w:pStyle w:val="Heading2"/>
              <w:jc w:val="left"/>
              <w:rPr>
                <w:rFonts w:ascii="Times New Roman" w:hAnsi="Times New Roman"/>
                <w:lang w:val="en-GB"/>
              </w:rPr>
            </w:pPr>
            <w:r>
              <w:rPr>
                <w:rFonts w:ascii="Times New Roman" w:hAnsi="Times New Roman"/>
                <w:lang w:val="en-GB"/>
              </w:rPr>
              <w:t>3. Are the keywords appropriate and useful?</w:t>
            </w:r>
          </w:p>
          <w:p w14:paraId="09DB8CC6" w14:textId="77777777" w:rsidR="00653A29" w:rsidRDefault="00A75368">
            <w:pPr>
              <w:rPr>
                <w:color w:val="404040"/>
                <w:sz w:val="20"/>
                <w:szCs w:val="20"/>
                <w:shd w:val="clear" w:color="auto" w:fill="FFFFFF"/>
                <w:lang w:val="en-GB"/>
              </w:rPr>
            </w:pPr>
            <w:r>
              <w:rPr>
                <w:color w:val="404040"/>
                <w:sz w:val="20"/>
                <w:szCs w:val="20"/>
                <w:shd w:val="clear" w:color="auto" w:fill="FFFFFF"/>
                <w:lang w:val="en-GB"/>
              </w:rPr>
              <w:t xml:space="preserve">Rating Scale: </w:t>
            </w:r>
          </w:p>
          <w:p w14:paraId="46B44140" w14:textId="77777777" w:rsidR="00653A29" w:rsidRDefault="00A753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C380C5F" w14:textId="0A14D8C5" w:rsidR="00653A29" w:rsidRDefault="004F12A1">
            <w:pPr>
              <w:ind w:left="360"/>
              <w:rPr>
                <w:b/>
                <w:bCs/>
                <w:sz w:val="20"/>
                <w:szCs w:val="20"/>
                <w:lang w:val="en-GB"/>
              </w:rPr>
            </w:pPr>
            <w:r>
              <w:rPr>
                <w:b/>
                <w:bCs/>
                <w:sz w:val="20"/>
                <w:szCs w:val="20"/>
                <w:lang w:val="en-GB"/>
              </w:rPr>
              <w:t>4</w:t>
            </w:r>
          </w:p>
        </w:tc>
        <w:tc>
          <w:tcPr>
            <w:tcW w:w="1367" w:type="pct"/>
          </w:tcPr>
          <w:p w14:paraId="5D3F3D00" w14:textId="01AF1C52" w:rsidR="00653A29" w:rsidRDefault="00E42477">
            <w:pPr>
              <w:pStyle w:val="Heading2"/>
              <w:jc w:val="left"/>
              <w:rPr>
                <w:rFonts w:ascii="Times New Roman" w:hAnsi="Times New Roman"/>
                <w:b w:val="0"/>
                <w:lang w:val="en-GB" w:eastAsia="en-US"/>
              </w:rPr>
            </w:pPr>
            <w:r w:rsidRPr="00E42477">
              <w:rPr>
                <w:rFonts w:ascii="Times New Roman" w:hAnsi="Times New Roman"/>
                <w:b w:val="0"/>
              </w:rPr>
              <w:t>Thank you. The keywords have been refined to improve indexing and reflect the core themes of tectonometamorphic evolution, Barrovian metamorphism, and metallogeny</w:t>
            </w:r>
            <w:r>
              <w:t>.</w:t>
            </w:r>
          </w:p>
        </w:tc>
      </w:tr>
      <w:tr w:rsidR="00653A29" w14:paraId="67D5639D" w14:textId="77777777">
        <w:trPr>
          <w:trHeight w:val="20"/>
          <w:jc w:val="center"/>
        </w:trPr>
        <w:tc>
          <w:tcPr>
            <w:tcW w:w="1790" w:type="pct"/>
            <w:noWrap/>
          </w:tcPr>
          <w:p w14:paraId="43614563" w14:textId="77777777" w:rsidR="00653A29" w:rsidRDefault="00A7536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5AFB6FE" w14:textId="77777777" w:rsidR="00653A29" w:rsidRDefault="00A75368">
            <w:pPr>
              <w:rPr>
                <w:color w:val="404040"/>
                <w:sz w:val="20"/>
                <w:szCs w:val="20"/>
                <w:shd w:val="clear" w:color="auto" w:fill="FFFFFF"/>
                <w:lang w:val="en-GB"/>
              </w:rPr>
            </w:pPr>
            <w:r>
              <w:rPr>
                <w:color w:val="404040"/>
                <w:sz w:val="20"/>
                <w:szCs w:val="20"/>
                <w:shd w:val="clear" w:color="auto" w:fill="FFFFFF"/>
                <w:lang w:val="en-GB"/>
              </w:rPr>
              <w:t xml:space="preserve">Rating Scale: </w:t>
            </w:r>
          </w:p>
          <w:p w14:paraId="410BE173" w14:textId="77777777" w:rsidR="00653A29" w:rsidRDefault="00A753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FD4D4F0" w14:textId="5CCCA940" w:rsidR="00653A29" w:rsidRDefault="004F12A1">
            <w:pPr>
              <w:ind w:left="360"/>
              <w:rPr>
                <w:b/>
                <w:bCs/>
                <w:sz w:val="20"/>
                <w:szCs w:val="20"/>
                <w:lang w:val="en-GB"/>
              </w:rPr>
            </w:pPr>
            <w:r>
              <w:rPr>
                <w:b/>
                <w:bCs/>
                <w:sz w:val="20"/>
                <w:szCs w:val="20"/>
                <w:lang w:val="en-GB"/>
              </w:rPr>
              <w:t>4</w:t>
            </w:r>
          </w:p>
        </w:tc>
        <w:tc>
          <w:tcPr>
            <w:tcW w:w="1367" w:type="pct"/>
          </w:tcPr>
          <w:p w14:paraId="22F9E510" w14:textId="701A879C" w:rsidR="00653A29" w:rsidRDefault="00E42477">
            <w:pPr>
              <w:pStyle w:val="Heading2"/>
              <w:jc w:val="left"/>
              <w:rPr>
                <w:rFonts w:ascii="Times New Roman" w:hAnsi="Times New Roman"/>
                <w:b w:val="0"/>
                <w:lang w:val="en-GB" w:eastAsia="en-US"/>
              </w:rPr>
            </w:pPr>
            <w:r w:rsidRPr="00E42477">
              <w:rPr>
                <w:rFonts w:ascii="Times New Roman" w:hAnsi="Times New Roman"/>
                <w:b w:val="0"/>
              </w:rPr>
              <w:t>We appreciate this assessment. The Introduction has been reorganized and strengthened to improve logical flow and to better integrate regional geology with global Pan-African context</w:t>
            </w:r>
            <w:r>
              <w:t>.</w:t>
            </w:r>
          </w:p>
        </w:tc>
      </w:tr>
      <w:tr w:rsidR="00653A29" w14:paraId="62AA88AF" w14:textId="77777777">
        <w:trPr>
          <w:trHeight w:val="20"/>
          <w:jc w:val="center"/>
        </w:trPr>
        <w:tc>
          <w:tcPr>
            <w:tcW w:w="1790" w:type="pct"/>
            <w:noWrap/>
          </w:tcPr>
          <w:p w14:paraId="005B5ED9" w14:textId="77777777" w:rsidR="00653A29" w:rsidRDefault="00A7536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C525205" w14:textId="77777777" w:rsidR="00653A29" w:rsidRDefault="00A75368">
            <w:pPr>
              <w:rPr>
                <w:color w:val="404040"/>
                <w:sz w:val="20"/>
                <w:szCs w:val="20"/>
                <w:shd w:val="clear" w:color="auto" w:fill="FFFFFF"/>
                <w:lang w:val="en-GB"/>
              </w:rPr>
            </w:pPr>
            <w:r>
              <w:rPr>
                <w:color w:val="404040"/>
                <w:sz w:val="20"/>
                <w:szCs w:val="20"/>
                <w:shd w:val="clear" w:color="auto" w:fill="FFFFFF"/>
                <w:lang w:val="en-GB"/>
              </w:rPr>
              <w:t xml:space="preserve">Rating Scale: </w:t>
            </w:r>
          </w:p>
          <w:p w14:paraId="0D216396" w14:textId="77777777" w:rsidR="00653A29" w:rsidRDefault="00A753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4F62438" w14:textId="3285D21E" w:rsidR="00653A29" w:rsidRDefault="004F12A1">
            <w:pPr>
              <w:ind w:left="360"/>
              <w:rPr>
                <w:b/>
                <w:bCs/>
                <w:sz w:val="20"/>
                <w:szCs w:val="20"/>
                <w:lang w:val="en-GB"/>
              </w:rPr>
            </w:pPr>
            <w:r>
              <w:rPr>
                <w:b/>
                <w:bCs/>
                <w:sz w:val="20"/>
                <w:szCs w:val="20"/>
                <w:lang w:val="en-GB"/>
              </w:rPr>
              <w:t>4</w:t>
            </w:r>
          </w:p>
        </w:tc>
        <w:tc>
          <w:tcPr>
            <w:tcW w:w="1367" w:type="pct"/>
          </w:tcPr>
          <w:p w14:paraId="01D85110" w14:textId="2BCE7CB0" w:rsidR="00653A29" w:rsidRPr="00E42477" w:rsidRDefault="00E42477">
            <w:pPr>
              <w:pStyle w:val="Heading2"/>
              <w:jc w:val="left"/>
              <w:rPr>
                <w:rFonts w:ascii="Times New Roman" w:hAnsi="Times New Roman"/>
                <w:b w:val="0"/>
                <w:lang w:val="en-GB" w:eastAsia="en-US"/>
              </w:rPr>
            </w:pPr>
            <w:r w:rsidRPr="00E42477">
              <w:rPr>
                <w:rFonts w:ascii="Times New Roman" w:hAnsi="Times New Roman"/>
                <w:b w:val="0"/>
              </w:rPr>
              <w:t>Thank you. The research objectives have been clarified and explicitly structured at the end of the Introduction to improve readability and focus.</w:t>
            </w:r>
          </w:p>
        </w:tc>
      </w:tr>
      <w:tr w:rsidR="00653A29" w14:paraId="6D8290B2" w14:textId="77777777">
        <w:trPr>
          <w:trHeight w:val="20"/>
          <w:jc w:val="center"/>
        </w:trPr>
        <w:tc>
          <w:tcPr>
            <w:tcW w:w="1790" w:type="pct"/>
            <w:noWrap/>
          </w:tcPr>
          <w:p w14:paraId="434A926B" w14:textId="77777777" w:rsidR="00653A29" w:rsidRDefault="00A75368">
            <w:pPr>
              <w:pStyle w:val="Heading2"/>
              <w:jc w:val="left"/>
              <w:rPr>
                <w:rFonts w:ascii="Times New Roman" w:hAnsi="Times New Roman"/>
                <w:lang w:val="en-GB"/>
              </w:rPr>
            </w:pPr>
            <w:r>
              <w:rPr>
                <w:rFonts w:ascii="Times New Roman" w:hAnsi="Times New Roman"/>
                <w:lang w:val="en-GB"/>
              </w:rPr>
              <w:t>6. Is the literature review relevant and up to date?</w:t>
            </w:r>
          </w:p>
          <w:p w14:paraId="1EDFF27B" w14:textId="77777777" w:rsidR="00653A29" w:rsidRDefault="00A75368">
            <w:pPr>
              <w:rPr>
                <w:color w:val="404040"/>
                <w:sz w:val="20"/>
                <w:szCs w:val="20"/>
                <w:shd w:val="clear" w:color="auto" w:fill="FFFFFF"/>
                <w:lang w:val="en-GB"/>
              </w:rPr>
            </w:pPr>
            <w:r>
              <w:rPr>
                <w:color w:val="404040"/>
                <w:sz w:val="20"/>
                <w:szCs w:val="20"/>
                <w:shd w:val="clear" w:color="auto" w:fill="FFFFFF"/>
                <w:lang w:val="en-GB"/>
              </w:rPr>
              <w:t xml:space="preserve">Rating Scale: </w:t>
            </w:r>
          </w:p>
          <w:p w14:paraId="106629D6" w14:textId="77777777" w:rsidR="00653A29" w:rsidRDefault="00A753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A5F9F5B" w14:textId="52DAA8E1" w:rsidR="00653A29" w:rsidRDefault="004F12A1">
            <w:pPr>
              <w:ind w:left="360"/>
              <w:rPr>
                <w:b/>
                <w:bCs/>
                <w:sz w:val="20"/>
                <w:szCs w:val="20"/>
                <w:lang w:val="en-GB"/>
              </w:rPr>
            </w:pPr>
            <w:r>
              <w:rPr>
                <w:b/>
                <w:bCs/>
                <w:sz w:val="20"/>
                <w:szCs w:val="20"/>
                <w:lang w:val="en-GB"/>
              </w:rPr>
              <w:t>4</w:t>
            </w:r>
          </w:p>
        </w:tc>
        <w:tc>
          <w:tcPr>
            <w:tcW w:w="1367" w:type="pct"/>
          </w:tcPr>
          <w:p w14:paraId="01712AC6" w14:textId="787C6800" w:rsidR="00653A29" w:rsidRPr="00E42477" w:rsidRDefault="00E42477">
            <w:pPr>
              <w:pStyle w:val="Heading2"/>
              <w:jc w:val="left"/>
              <w:rPr>
                <w:rFonts w:ascii="Times New Roman" w:hAnsi="Times New Roman"/>
                <w:b w:val="0"/>
                <w:lang w:val="en-GB" w:eastAsia="en-US"/>
              </w:rPr>
            </w:pPr>
            <w:r w:rsidRPr="00E42477">
              <w:rPr>
                <w:rFonts w:ascii="Times New Roman" w:hAnsi="Times New Roman"/>
                <w:b w:val="0"/>
              </w:rPr>
              <w:t>We appreciate this evaluation. The literature review has been further strengthened by incorporating additional global comparisons, including the Arabian–Nubian Shield, East African Orogen, and Brasiliano belts, thereby improving the broader relevance of the study.</w:t>
            </w:r>
          </w:p>
        </w:tc>
      </w:tr>
      <w:tr w:rsidR="00653A29" w14:paraId="08104F28" w14:textId="77777777">
        <w:trPr>
          <w:trHeight w:val="20"/>
          <w:jc w:val="center"/>
        </w:trPr>
        <w:tc>
          <w:tcPr>
            <w:tcW w:w="1790" w:type="pct"/>
            <w:noWrap/>
          </w:tcPr>
          <w:p w14:paraId="44F5E14B" w14:textId="77777777" w:rsidR="00653A29" w:rsidRDefault="00A7536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7D0DD87" w14:textId="77777777" w:rsidR="00653A29" w:rsidRDefault="00A75368">
            <w:pPr>
              <w:rPr>
                <w:color w:val="404040"/>
                <w:sz w:val="20"/>
                <w:szCs w:val="20"/>
                <w:shd w:val="clear" w:color="auto" w:fill="FFFFFF"/>
                <w:lang w:val="en-GB"/>
              </w:rPr>
            </w:pPr>
            <w:r>
              <w:rPr>
                <w:color w:val="404040"/>
                <w:sz w:val="20"/>
                <w:szCs w:val="20"/>
                <w:shd w:val="clear" w:color="auto" w:fill="FFFFFF"/>
                <w:lang w:val="en-GB"/>
              </w:rPr>
              <w:t xml:space="preserve">Rating Scale: </w:t>
            </w:r>
          </w:p>
          <w:p w14:paraId="12CF515F" w14:textId="77777777" w:rsidR="00653A29" w:rsidRDefault="00A753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716E5F" w14:textId="298DB3BB" w:rsidR="00653A29" w:rsidRDefault="004F12A1">
            <w:pPr>
              <w:ind w:left="360"/>
              <w:rPr>
                <w:b/>
                <w:bCs/>
                <w:sz w:val="20"/>
                <w:szCs w:val="20"/>
                <w:lang w:val="en-GB"/>
              </w:rPr>
            </w:pPr>
            <w:r>
              <w:rPr>
                <w:b/>
                <w:bCs/>
                <w:sz w:val="20"/>
                <w:szCs w:val="20"/>
                <w:lang w:val="en-GB"/>
              </w:rPr>
              <w:t>3</w:t>
            </w:r>
          </w:p>
        </w:tc>
        <w:tc>
          <w:tcPr>
            <w:tcW w:w="1367" w:type="pct"/>
          </w:tcPr>
          <w:p w14:paraId="373CC950" w14:textId="77777777" w:rsidR="00E42477" w:rsidRPr="00E42477" w:rsidRDefault="00E42477" w:rsidP="00E42477">
            <w:pPr>
              <w:spacing w:before="100" w:beforeAutospacing="1" w:after="100" w:afterAutospacing="1"/>
            </w:pPr>
            <w:r w:rsidRPr="00E42477">
              <w:rPr>
                <w:sz w:val="20"/>
                <w:szCs w:val="20"/>
              </w:rPr>
              <w:t>We thank the reviewer for this important observation. The methodology section has been significantly revised to improve transparency and rigor. It now clearly outlines the literature search strategy, inclusion criteria, dataset evaluation methods, and uncertainty considerations. The study is explicitly presented as a synthesis-based analysis, with limitations clearly acknowledged</w:t>
            </w:r>
            <w:r w:rsidRPr="00E42477">
              <w:t>.</w:t>
            </w:r>
          </w:p>
          <w:p w14:paraId="38A40994" w14:textId="77777777" w:rsidR="00653A29" w:rsidRDefault="00653A29">
            <w:pPr>
              <w:pStyle w:val="Heading2"/>
              <w:jc w:val="left"/>
              <w:rPr>
                <w:rFonts w:ascii="Times New Roman" w:hAnsi="Times New Roman"/>
                <w:b w:val="0"/>
                <w:lang w:val="en-GB" w:eastAsia="en-US"/>
              </w:rPr>
            </w:pPr>
          </w:p>
        </w:tc>
      </w:tr>
      <w:tr w:rsidR="00653A29" w14:paraId="603D48D6" w14:textId="77777777">
        <w:trPr>
          <w:trHeight w:val="20"/>
          <w:jc w:val="center"/>
        </w:trPr>
        <w:tc>
          <w:tcPr>
            <w:tcW w:w="1790" w:type="pct"/>
            <w:noWrap/>
          </w:tcPr>
          <w:p w14:paraId="74B96395" w14:textId="77777777" w:rsidR="00653A29" w:rsidRDefault="00A7536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72E31DC" w14:textId="77777777" w:rsidR="00653A29" w:rsidRDefault="00A75368">
            <w:pPr>
              <w:rPr>
                <w:color w:val="404040"/>
                <w:sz w:val="20"/>
                <w:szCs w:val="20"/>
                <w:shd w:val="clear" w:color="auto" w:fill="FFFFFF"/>
                <w:lang w:val="en-GB"/>
              </w:rPr>
            </w:pPr>
            <w:r>
              <w:rPr>
                <w:color w:val="404040"/>
                <w:sz w:val="20"/>
                <w:szCs w:val="20"/>
                <w:shd w:val="clear" w:color="auto" w:fill="FFFFFF"/>
                <w:lang w:val="en-GB"/>
              </w:rPr>
              <w:t xml:space="preserve">Rating Scale: </w:t>
            </w:r>
          </w:p>
          <w:p w14:paraId="123B7999" w14:textId="77777777" w:rsidR="00653A29" w:rsidRDefault="00A753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EB4B0A9" w14:textId="49F23242" w:rsidR="00653A29" w:rsidRDefault="004F12A1">
            <w:pPr>
              <w:ind w:left="360"/>
              <w:rPr>
                <w:b/>
                <w:bCs/>
                <w:sz w:val="20"/>
                <w:szCs w:val="20"/>
                <w:lang w:val="en-GB"/>
              </w:rPr>
            </w:pPr>
            <w:r>
              <w:rPr>
                <w:b/>
                <w:bCs/>
                <w:sz w:val="20"/>
                <w:szCs w:val="20"/>
                <w:lang w:val="en-GB"/>
              </w:rPr>
              <w:t>N/A</w:t>
            </w:r>
          </w:p>
        </w:tc>
        <w:tc>
          <w:tcPr>
            <w:tcW w:w="1367" w:type="pct"/>
          </w:tcPr>
          <w:p w14:paraId="44EA0136" w14:textId="77777777" w:rsidR="00653A29" w:rsidRDefault="00653A29">
            <w:pPr>
              <w:pStyle w:val="Heading2"/>
              <w:jc w:val="left"/>
              <w:rPr>
                <w:rFonts w:ascii="Times New Roman" w:hAnsi="Times New Roman"/>
                <w:b w:val="0"/>
                <w:lang w:val="en-GB" w:eastAsia="en-US"/>
              </w:rPr>
            </w:pPr>
          </w:p>
        </w:tc>
      </w:tr>
      <w:tr w:rsidR="00653A29" w14:paraId="51437629" w14:textId="77777777">
        <w:trPr>
          <w:trHeight w:val="20"/>
          <w:jc w:val="center"/>
        </w:trPr>
        <w:tc>
          <w:tcPr>
            <w:tcW w:w="1790" w:type="pct"/>
            <w:noWrap/>
          </w:tcPr>
          <w:p w14:paraId="2A2019E0" w14:textId="77777777" w:rsidR="00653A29" w:rsidRDefault="00A75368">
            <w:pPr>
              <w:rPr>
                <w:b/>
                <w:sz w:val="20"/>
                <w:szCs w:val="20"/>
                <w:lang w:val="en-GB"/>
              </w:rPr>
            </w:pPr>
            <w:r>
              <w:rPr>
                <w:b/>
                <w:sz w:val="20"/>
                <w:szCs w:val="20"/>
                <w:lang w:val="en-GB"/>
              </w:rPr>
              <w:t xml:space="preserve">9. Are the results presented clearly? </w:t>
            </w:r>
          </w:p>
          <w:p w14:paraId="2C8D81F0" w14:textId="77777777" w:rsidR="00653A29" w:rsidRDefault="00A75368">
            <w:pPr>
              <w:rPr>
                <w:color w:val="404040"/>
                <w:sz w:val="20"/>
                <w:szCs w:val="20"/>
                <w:shd w:val="clear" w:color="auto" w:fill="FFFFFF"/>
                <w:lang w:val="en-GB"/>
              </w:rPr>
            </w:pPr>
            <w:r>
              <w:rPr>
                <w:color w:val="404040"/>
                <w:sz w:val="20"/>
                <w:szCs w:val="20"/>
                <w:shd w:val="clear" w:color="auto" w:fill="FFFFFF"/>
                <w:lang w:val="en-GB"/>
              </w:rPr>
              <w:t xml:space="preserve">Rating Scale: </w:t>
            </w:r>
          </w:p>
          <w:p w14:paraId="4BBEACAD" w14:textId="77777777" w:rsidR="00653A29" w:rsidRDefault="00A7536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F3568A" w14:textId="6B7ED84E" w:rsidR="00653A29" w:rsidRDefault="004F12A1">
            <w:pPr>
              <w:pStyle w:val="ListParagraph"/>
              <w:ind w:left="0"/>
              <w:rPr>
                <w:bCs/>
                <w:sz w:val="20"/>
                <w:szCs w:val="20"/>
                <w:lang w:val="en-GB"/>
              </w:rPr>
            </w:pPr>
            <w:r>
              <w:rPr>
                <w:bCs/>
                <w:sz w:val="20"/>
                <w:szCs w:val="20"/>
                <w:lang w:val="en-GB"/>
              </w:rPr>
              <w:t>4</w:t>
            </w:r>
          </w:p>
        </w:tc>
        <w:tc>
          <w:tcPr>
            <w:tcW w:w="1367" w:type="pct"/>
          </w:tcPr>
          <w:p w14:paraId="2E9A171C" w14:textId="77777777" w:rsidR="00D45BAA" w:rsidRPr="00D45BAA" w:rsidRDefault="00D45BAA" w:rsidP="00D45BAA">
            <w:pPr>
              <w:spacing w:before="100" w:beforeAutospacing="1" w:after="100" w:afterAutospacing="1"/>
              <w:rPr>
                <w:sz w:val="20"/>
                <w:szCs w:val="20"/>
              </w:rPr>
            </w:pPr>
            <w:r w:rsidRPr="00D45BAA">
              <w:rPr>
                <w:sz w:val="20"/>
                <w:szCs w:val="20"/>
              </w:rPr>
              <w:t>We appreciate this feedback. The presentation of results has been improved by strengthening the integration between data, tables, and figures, and by enhancing interpretative clarity.</w:t>
            </w:r>
          </w:p>
          <w:p w14:paraId="4E4BE956" w14:textId="77777777" w:rsidR="00653A29" w:rsidRDefault="00653A29">
            <w:pPr>
              <w:pStyle w:val="Heading2"/>
              <w:jc w:val="left"/>
              <w:rPr>
                <w:rFonts w:ascii="Times New Roman" w:hAnsi="Times New Roman"/>
                <w:b w:val="0"/>
                <w:lang w:val="en-GB" w:eastAsia="en-US"/>
              </w:rPr>
            </w:pPr>
          </w:p>
        </w:tc>
      </w:tr>
      <w:tr w:rsidR="00653A29" w14:paraId="65BAD5B0" w14:textId="77777777">
        <w:trPr>
          <w:trHeight w:val="20"/>
          <w:jc w:val="center"/>
        </w:trPr>
        <w:tc>
          <w:tcPr>
            <w:tcW w:w="1790" w:type="pct"/>
            <w:noWrap/>
          </w:tcPr>
          <w:p w14:paraId="2418EEA5" w14:textId="77777777" w:rsidR="00653A29" w:rsidRDefault="00A75368">
            <w:pPr>
              <w:rPr>
                <w:b/>
                <w:sz w:val="20"/>
                <w:szCs w:val="20"/>
                <w:lang w:val="en-GB"/>
              </w:rPr>
            </w:pPr>
            <w:r>
              <w:rPr>
                <w:b/>
                <w:sz w:val="20"/>
                <w:szCs w:val="20"/>
                <w:lang w:val="en-GB"/>
              </w:rPr>
              <w:t>10. Are tables and figures clear, relevant, and necessary?</w:t>
            </w:r>
          </w:p>
          <w:p w14:paraId="6B87EB0F" w14:textId="77777777" w:rsidR="00653A29" w:rsidRDefault="00A75368">
            <w:pPr>
              <w:rPr>
                <w:color w:val="404040"/>
                <w:sz w:val="20"/>
                <w:szCs w:val="20"/>
                <w:shd w:val="clear" w:color="auto" w:fill="FFFFFF"/>
                <w:lang w:val="en-GB"/>
              </w:rPr>
            </w:pPr>
            <w:r>
              <w:rPr>
                <w:color w:val="404040"/>
                <w:sz w:val="20"/>
                <w:szCs w:val="20"/>
                <w:shd w:val="clear" w:color="auto" w:fill="FFFFFF"/>
                <w:lang w:val="en-GB"/>
              </w:rPr>
              <w:t xml:space="preserve">Rating Scale: </w:t>
            </w:r>
          </w:p>
          <w:p w14:paraId="5851845A" w14:textId="77777777" w:rsidR="00653A29" w:rsidRDefault="00A753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4F4BBC" w14:textId="7C3D095D" w:rsidR="00653A29" w:rsidRDefault="004F12A1">
            <w:pPr>
              <w:pStyle w:val="ListParagraph"/>
              <w:ind w:left="0"/>
              <w:rPr>
                <w:bCs/>
                <w:sz w:val="20"/>
                <w:szCs w:val="20"/>
                <w:lang w:val="en-GB"/>
              </w:rPr>
            </w:pPr>
            <w:r>
              <w:rPr>
                <w:bCs/>
                <w:sz w:val="20"/>
                <w:szCs w:val="20"/>
                <w:lang w:val="en-GB"/>
              </w:rPr>
              <w:t>4</w:t>
            </w:r>
          </w:p>
        </w:tc>
        <w:tc>
          <w:tcPr>
            <w:tcW w:w="1367" w:type="pct"/>
          </w:tcPr>
          <w:p w14:paraId="5F19395F" w14:textId="70968DA2" w:rsidR="00653A29" w:rsidRPr="00D45BAA" w:rsidRDefault="00D45BAA">
            <w:pPr>
              <w:pStyle w:val="Heading2"/>
              <w:jc w:val="left"/>
              <w:rPr>
                <w:rFonts w:ascii="Times New Roman" w:hAnsi="Times New Roman"/>
                <w:b w:val="0"/>
                <w:lang w:val="en-GB" w:eastAsia="en-US"/>
              </w:rPr>
            </w:pPr>
            <w:r w:rsidRPr="00D45BAA">
              <w:rPr>
                <w:rFonts w:ascii="Times New Roman" w:hAnsi="Times New Roman"/>
                <w:b w:val="0"/>
              </w:rPr>
              <w:t>Thank you. Figure captions have been revised to be more explanatory, and tables are now more clearly linked to the discussion to enhance interpretative value.</w:t>
            </w:r>
          </w:p>
        </w:tc>
      </w:tr>
      <w:tr w:rsidR="00653A29" w14:paraId="173B995A" w14:textId="77777777">
        <w:trPr>
          <w:trHeight w:val="20"/>
          <w:jc w:val="center"/>
        </w:trPr>
        <w:tc>
          <w:tcPr>
            <w:tcW w:w="1790" w:type="pct"/>
            <w:noWrap/>
          </w:tcPr>
          <w:p w14:paraId="4BA4BB85" w14:textId="77777777" w:rsidR="00653A29" w:rsidRDefault="00A75368">
            <w:pPr>
              <w:rPr>
                <w:b/>
                <w:sz w:val="20"/>
                <w:szCs w:val="20"/>
                <w:lang w:val="en-GB"/>
              </w:rPr>
            </w:pPr>
            <w:r>
              <w:rPr>
                <w:b/>
                <w:sz w:val="20"/>
                <w:szCs w:val="20"/>
                <w:lang w:val="en-GB"/>
              </w:rPr>
              <w:t>11. Does the discussion relate findings to existing literature?</w:t>
            </w:r>
          </w:p>
          <w:p w14:paraId="09BABD74" w14:textId="77777777" w:rsidR="00653A29" w:rsidRDefault="00A75368">
            <w:pPr>
              <w:rPr>
                <w:color w:val="404040"/>
                <w:sz w:val="20"/>
                <w:szCs w:val="20"/>
                <w:shd w:val="clear" w:color="auto" w:fill="FFFFFF"/>
                <w:lang w:val="en-GB"/>
              </w:rPr>
            </w:pPr>
            <w:r>
              <w:rPr>
                <w:color w:val="404040"/>
                <w:sz w:val="20"/>
                <w:szCs w:val="20"/>
                <w:shd w:val="clear" w:color="auto" w:fill="FFFFFF"/>
                <w:lang w:val="en-GB"/>
              </w:rPr>
              <w:t xml:space="preserve">Rating Scale: </w:t>
            </w:r>
          </w:p>
          <w:p w14:paraId="5C02C057" w14:textId="77777777" w:rsidR="00653A29" w:rsidRDefault="00A753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99A218" w14:textId="4C9D3DAE" w:rsidR="00653A29" w:rsidRDefault="004F12A1">
            <w:pPr>
              <w:pStyle w:val="ListParagraph"/>
              <w:ind w:left="0"/>
              <w:rPr>
                <w:bCs/>
                <w:sz w:val="20"/>
                <w:szCs w:val="20"/>
                <w:lang w:val="en-GB"/>
              </w:rPr>
            </w:pPr>
            <w:r>
              <w:rPr>
                <w:bCs/>
                <w:sz w:val="20"/>
                <w:szCs w:val="20"/>
                <w:lang w:val="en-GB"/>
              </w:rPr>
              <w:t>4</w:t>
            </w:r>
          </w:p>
        </w:tc>
        <w:tc>
          <w:tcPr>
            <w:tcW w:w="1367" w:type="pct"/>
          </w:tcPr>
          <w:p w14:paraId="4237A103" w14:textId="77777777" w:rsidR="00D45BAA" w:rsidRPr="00D45BAA" w:rsidRDefault="00D45BAA" w:rsidP="00D45BAA">
            <w:pPr>
              <w:spacing w:before="100" w:beforeAutospacing="1" w:after="100" w:afterAutospacing="1"/>
              <w:rPr>
                <w:sz w:val="20"/>
                <w:szCs w:val="20"/>
              </w:rPr>
            </w:pPr>
            <w:r w:rsidRPr="00D45BAA">
              <w:rPr>
                <w:sz w:val="20"/>
                <w:szCs w:val="20"/>
              </w:rPr>
              <w:t>We appreciate this positive assessment. The Discussion has been further improved to strengthen connections with global literature and comparative tectonic frameworks.</w:t>
            </w:r>
          </w:p>
          <w:p w14:paraId="50EC606A" w14:textId="77777777" w:rsidR="00653A29" w:rsidRDefault="00653A29">
            <w:pPr>
              <w:pStyle w:val="Heading2"/>
              <w:jc w:val="left"/>
              <w:rPr>
                <w:rFonts w:ascii="Times New Roman" w:hAnsi="Times New Roman"/>
                <w:b w:val="0"/>
                <w:lang w:val="en-GB" w:eastAsia="en-US"/>
              </w:rPr>
            </w:pPr>
          </w:p>
        </w:tc>
      </w:tr>
      <w:tr w:rsidR="00653A29" w14:paraId="4AAC96C2" w14:textId="77777777">
        <w:trPr>
          <w:trHeight w:val="20"/>
          <w:jc w:val="center"/>
        </w:trPr>
        <w:tc>
          <w:tcPr>
            <w:tcW w:w="1790" w:type="pct"/>
            <w:noWrap/>
          </w:tcPr>
          <w:p w14:paraId="6476D92D" w14:textId="77777777" w:rsidR="00653A29" w:rsidRDefault="00A75368">
            <w:pPr>
              <w:rPr>
                <w:b/>
                <w:sz w:val="20"/>
                <w:szCs w:val="20"/>
                <w:lang w:val="en-GB"/>
              </w:rPr>
            </w:pPr>
            <w:r>
              <w:rPr>
                <w:b/>
                <w:sz w:val="20"/>
                <w:szCs w:val="20"/>
                <w:lang w:val="en-GB"/>
              </w:rPr>
              <w:t>12. Are the conclusions supported by the data?</w:t>
            </w:r>
          </w:p>
          <w:p w14:paraId="3E767820" w14:textId="77777777" w:rsidR="00653A29" w:rsidRDefault="00A75368">
            <w:pPr>
              <w:rPr>
                <w:color w:val="404040"/>
                <w:sz w:val="20"/>
                <w:szCs w:val="20"/>
                <w:shd w:val="clear" w:color="auto" w:fill="FFFFFF"/>
                <w:lang w:val="en-GB"/>
              </w:rPr>
            </w:pPr>
            <w:r>
              <w:rPr>
                <w:color w:val="404040"/>
                <w:sz w:val="20"/>
                <w:szCs w:val="20"/>
                <w:shd w:val="clear" w:color="auto" w:fill="FFFFFF"/>
                <w:lang w:val="en-GB"/>
              </w:rPr>
              <w:t xml:space="preserve">Rating Scale: </w:t>
            </w:r>
          </w:p>
          <w:p w14:paraId="61EB493A" w14:textId="77777777" w:rsidR="00653A29" w:rsidRDefault="00A753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651B9A" w14:textId="475410A8" w:rsidR="00653A29" w:rsidRDefault="004F12A1">
            <w:pPr>
              <w:pStyle w:val="ListParagraph"/>
              <w:ind w:left="0"/>
              <w:rPr>
                <w:bCs/>
                <w:sz w:val="20"/>
                <w:szCs w:val="20"/>
                <w:lang w:val="en-GB"/>
              </w:rPr>
            </w:pPr>
            <w:r>
              <w:rPr>
                <w:bCs/>
                <w:sz w:val="20"/>
                <w:szCs w:val="20"/>
                <w:lang w:val="en-GB"/>
              </w:rPr>
              <w:t>4</w:t>
            </w:r>
          </w:p>
        </w:tc>
        <w:tc>
          <w:tcPr>
            <w:tcW w:w="1367" w:type="pct"/>
          </w:tcPr>
          <w:p w14:paraId="33E09B25" w14:textId="7919C00D" w:rsidR="00653A29" w:rsidRPr="00D45BAA" w:rsidRDefault="00D45BAA">
            <w:pPr>
              <w:pStyle w:val="Heading2"/>
              <w:jc w:val="left"/>
              <w:rPr>
                <w:rFonts w:ascii="Times New Roman" w:hAnsi="Times New Roman"/>
                <w:b w:val="0"/>
                <w:lang w:val="en-GB" w:eastAsia="en-US"/>
              </w:rPr>
            </w:pPr>
            <w:r w:rsidRPr="00D45BAA">
              <w:rPr>
                <w:rFonts w:ascii="Times New Roman" w:hAnsi="Times New Roman"/>
                <w:b w:val="0"/>
              </w:rPr>
              <w:t>Thank you. The conclusions have been refined to ensure they are fully supported by the data and appropriately moderated to reflect the synthesis-based nature of the study</w:t>
            </w:r>
          </w:p>
        </w:tc>
      </w:tr>
      <w:tr w:rsidR="00653A29" w14:paraId="64A3666B" w14:textId="77777777">
        <w:trPr>
          <w:trHeight w:val="20"/>
          <w:jc w:val="center"/>
        </w:trPr>
        <w:tc>
          <w:tcPr>
            <w:tcW w:w="1790" w:type="pct"/>
            <w:noWrap/>
          </w:tcPr>
          <w:p w14:paraId="5A2072C8" w14:textId="77777777" w:rsidR="00653A29" w:rsidRDefault="00A75368">
            <w:pPr>
              <w:rPr>
                <w:b/>
                <w:sz w:val="20"/>
                <w:szCs w:val="20"/>
                <w:lang w:val="en-GB"/>
              </w:rPr>
            </w:pPr>
            <w:r>
              <w:rPr>
                <w:b/>
                <w:sz w:val="20"/>
                <w:szCs w:val="20"/>
                <w:lang w:val="en-GB"/>
              </w:rPr>
              <w:t>13. Are the limitations of the study discussed?</w:t>
            </w:r>
          </w:p>
          <w:p w14:paraId="29E0487C" w14:textId="77777777" w:rsidR="00653A29" w:rsidRDefault="00A75368">
            <w:pPr>
              <w:rPr>
                <w:color w:val="404040"/>
                <w:sz w:val="20"/>
                <w:szCs w:val="20"/>
                <w:shd w:val="clear" w:color="auto" w:fill="FFFFFF"/>
                <w:lang w:val="en-GB"/>
              </w:rPr>
            </w:pPr>
            <w:r>
              <w:rPr>
                <w:color w:val="404040"/>
                <w:sz w:val="20"/>
                <w:szCs w:val="20"/>
                <w:shd w:val="clear" w:color="auto" w:fill="FFFFFF"/>
                <w:lang w:val="en-GB"/>
              </w:rPr>
              <w:t xml:space="preserve">Rating Scale: </w:t>
            </w:r>
          </w:p>
          <w:p w14:paraId="1C49911E" w14:textId="77777777" w:rsidR="00653A29" w:rsidRDefault="00A753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50FE18" w14:textId="474C4354" w:rsidR="00653A29" w:rsidRDefault="004F12A1">
            <w:pPr>
              <w:pStyle w:val="ListParagraph"/>
              <w:ind w:left="0"/>
              <w:rPr>
                <w:bCs/>
                <w:sz w:val="20"/>
                <w:szCs w:val="20"/>
                <w:lang w:val="en-GB"/>
              </w:rPr>
            </w:pPr>
            <w:r>
              <w:rPr>
                <w:bCs/>
                <w:sz w:val="20"/>
                <w:szCs w:val="20"/>
                <w:lang w:val="en-GB"/>
              </w:rPr>
              <w:t>2</w:t>
            </w:r>
          </w:p>
        </w:tc>
        <w:tc>
          <w:tcPr>
            <w:tcW w:w="1367" w:type="pct"/>
          </w:tcPr>
          <w:p w14:paraId="3730C286" w14:textId="6F26844B" w:rsidR="00653A29" w:rsidRDefault="00D45BAA">
            <w:pPr>
              <w:pStyle w:val="Heading2"/>
              <w:jc w:val="left"/>
              <w:rPr>
                <w:rFonts w:ascii="Times New Roman" w:hAnsi="Times New Roman"/>
                <w:b w:val="0"/>
                <w:lang w:val="en-GB" w:eastAsia="en-US"/>
              </w:rPr>
            </w:pPr>
            <w:r w:rsidRPr="00D45BAA">
              <w:rPr>
                <w:rFonts w:ascii="Times New Roman" w:hAnsi="Times New Roman"/>
                <w:b w:val="0"/>
              </w:rPr>
              <w:t>We thank the reviewer for highlighting this important issue. A dedicated “Limitations of the Study” subsection has now been added, explicitly addressing data variability, methodological differences among studies, and the interpretive constraints associated with compiled datasets</w:t>
            </w:r>
            <w:r>
              <w:t>.</w:t>
            </w:r>
          </w:p>
        </w:tc>
      </w:tr>
      <w:tr w:rsidR="00653A29" w14:paraId="15BA1F2A" w14:textId="77777777">
        <w:trPr>
          <w:trHeight w:val="20"/>
          <w:jc w:val="center"/>
        </w:trPr>
        <w:tc>
          <w:tcPr>
            <w:tcW w:w="1790" w:type="pct"/>
            <w:noWrap/>
          </w:tcPr>
          <w:p w14:paraId="6B9D0B9B" w14:textId="77777777" w:rsidR="00653A29" w:rsidRDefault="00A75368">
            <w:pPr>
              <w:rPr>
                <w:b/>
                <w:sz w:val="20"/>
                <w:szCs w:val="20"/>
                <w:lang w:val="en-GB"/>
              </w:rPr>
            </w:pPr>
            <w:r>
              <w:rPr>
                <w:b/>
                <w:sz w:val="20"/>
                <w:szCs w:val="20"/>
                <w:lang w:val="en-GB"/>
              </w:rPr>
              <w:t>14. Are the references relevant and sufficient (in number)?</w:t>
            </w:r>
          </w:p>
          <w:p w14:paraId="02D3395D" w14:textId="77777777" w:rsidR="00653A29" w:rsidRDefault="00A75368">
            <w:pPr>
              <w:rPr>
                <w:color w:val="404040"/>
                <w:sz w:val="20"/>
                <w:szCs w:val="20"/>
                <w:shd w:val="clear" w:color="auto" w:fill="FFFFFF"/>
                <w:lang w:val="en-GB"/>
              </w:rPr>
            </w:pPr>
            <w:r>
              <w:rPr>
                <w:color w:val="404040"/>
                <w:sz w:val="20"/>
                <w:szCs w:val="20"/>
                <w:shd w:val="clear" w:color="auto" w:fill="FFFFFF"/>
                <w:lang w:val="en-GB"/>
              </w:rPr>
              <w:t xml:space="preserve">Rating Scale: </w:t>
            </w:r>
          </w:p>
          <w:p w14:paraId="7C4C6898" w14:textId="77777777" w:rsidR="00653A29" w:rsidRDefault="00A7536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A5577D3" w14:textId="77777777" w:rsidR="00653A29" w:rsidRDefault="00A75368">
            <w:pPr>
              <w:rPr>
                <w:sz w:val="20"/>
                <w:szCs w:val="20"/>
                <w:lang w:val="en-GB"/>
              </w:rPr>
            </w:pPr>
            <w:r>
              <w:rPr>
                <w:color w:val="404040"/>
                <w:sz w:val="20"/>
                <w:szCs w:val="20"/>
                <w:shd w:val="clear" w:color="auto" w:fill="FFFFFF"/>
                <w:lang w:val="en-GB"/>
              </w:rPr>
              <w:t>N/A = Not Applicable</w:t>
            </w:r>
          </w:p>
        </w:tc>
        <w:tc>
          <w:tcPr>
            <w:tcW w:w="1843" w:type="pct"/>
          </w:tcPr>
          <w:p w14:paraId="5BE293B8" w14:textId="53BFD79D" w:rsidR="00653A29" w:rsidRDefault="004F12A1">
            <w:pPr>
              <w:pStyle w:val="ListParagraph"/>
              <w:ind w:left="0"/>
              <w:rPr>
                <w:bCs/>
                <w:sz w:val="20"/>
                <w:szCs w:val="20"/>
                <w:lang w:val="en-GB"/>
              </w:rPr>
            </w:pPr>
            <w:r>
              <w:rPr>
                <w:bCs/>
                <w:sz w:val="20"/>
                <w:szCs w:val="20"/>
                <w:lang w:val="en-GB"/>
              </w:rPr>
              <w:t>5</w:t>
            </w:r>
          </w:p>
        </w:tc>
        <w:tc>
          <w:tcPr>
            <w:tcW w:w="1367" w:type="pct"/>
          </w:tcPr>
          <w:p w14:paraId="1E49F148" w14:textId="77777777" w:rsidR="00653A29" w:rsidRDefault="00653A29">
            <w:pPr>
              <w:pStyle w:val="Heading2"/>
              <w:jc w:val="left"/>
              <w:rPr>
                <w:rFonts w:ascii="Times New Roman" w:hAnsi="Times New Roman"/>
                <w:b w:val="0"/>
                <w:lang w:val="en-GB" w:eastAsia="en-US"/>
              </w:rPr>
            </w:pPr>
          </w:p>
        </w:tc>
      </w:tr>
      <w:tr w:rsidR="00653A29" w14:paraId="13888985" w14:textId="77777777">
        <w:trPr>
          <w:trHeight w:val="20"/>
          <w:jc w:val="center"/>
        </w:trPr>
        <w:tc>
          <w:tcPr>
            <w:tcW w:w="1790" w:type="pct"/>
            <w:noWrap/>
          </w:tcPr>
          <w:p w14:paraId="204A5717" w14:textId="77777777" w:rsidR="00653A29" w:rsidRDefault="00A75368">
            <w:pPr>
              <w:rPr>
                <w:b/>
                <w:sz w:val="20"/>
                <w:szCs w:val="20"/>
                <w:lang w:val="en-GB"/>
              </w:rPr>
            </w:pPr>
            <w:r>
              <w:rPr>
                <w:b/>
                <w:sz w:val="20"/>
                <w:szCs w:val="20"/>
                <w:lang w:val="en-GB"/>
              </w:rPr>
              <w:t>15. Is the manuscript written in clear and understandable language?</w:t>
            </w:r>
          </w:p>
          <w:p w14:paraId="5EFBD61C" w14:textId="77777777" w:rsidR="00653A29" w:rsidRDefault="00A75368">
            <w:pPr>
              <w:rPr>
                <w:color w:val="404040"/>
                <w:sz w:val="20"/>
                <w:szCs w:val="20"/>
                <w:shd w:val="clear" w:color="auto" w:fill="FFFFFF"/>
                <w:lang w:val="en-GB"/>
              </w:rPr>
            </w:pPr>
            <w:r>
              <w:rPr>
                <w:color w:val="404040"/>
                <w:sz w:val="20"/>
                <w:szCs w:val="20"/>
                <w:shd w:val="clear" w:color="auto" w:fill="FFFFFF"/>
                <w:lang w:val="en-GB"/>
              </w:rPr>
              <w:t xml:space="preserve">Rating Scale: </w:t>
            </w:r>
          </w:p>
          <w:p w14:paraId="7E51D852" w14:textId="77777777" w:rsidR="00653A29" w:rsidRDefault="00A7536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4E4AE10" w14:textId="77777777" w:rsidR="00653A29" w:rsidRDefault="00A75368">
            <w:pPr>
              <w:rPr>
                <w:sz w:val="20"/>
                <w:szCs w:val="20"/>
                <w:lang w:val="en-GB"/>
              </w:rPr>
            </w:pPr>
            <w:r>
              <w:rPr>
                <w:color w:val="404040"/>
                <w:sz w:val="20"/>
                <w:szCs w:val="20"/>
                <w:shd w:val="clear" w:color="auto" w:fill="FFFFFF"/>
                <w:lang w:val="en-GB"/>
              </w:rPr>
              <w:t>N/A = Not Applicable</w:t>
            </w:r>
          </w:p>
        </w:tc>
        <w:tc>
          <w:tcPr>
            <w:tcW w:w="1843" w:type="pct"/>
          </w:tcPr>
          <w:p w14:paraId="73F6616B" w14:textId="01BF83AC" w:rsidR="00653A29" w:rsidRDefault="004F12A1">
            <w:pPr>
              <w:pStyle w:val="ListParagraph"/>
              <w:ind w:left="0"/>
              <w:rPr>
                <w:bCs/>
                <w:sz w:val="20"/>
                <w:szCs w:val="20"/>
                <w:lang w:val="en-GB"/>
              </w:rPr>
            </w:pPr>
            <w:r>
              <w:rPr>
                <w:bCs/>
                <w:sz w:val="20"/>
                <w:szCs w:val="20"/>
                <w:lang w:val="en-GB"/>
              </w:rPr>
              <w:t>4</w:t>
            </w:r>
          </w:p>
        </w:tc>
        <w:tc>
          <w:tcPr>
            <w:tcW w:w="1367" w:type="pct"/>
          </w:tcPr>
          <w:p w14:paraId="4E043C42" w14:textId="4F6C4FD8" w:rsidR="00653A29" w:rsidRPr="00CB77E8" w:rsidRDefault="00CB77E8">
            <w:pPr>
              <w:pStyle w:val="Heading2"/>
              <w:jc w:val="left"/>
              <w:rPr>
                <w:rFonts w:ascii="Times New Roman" w:hAnsi="Times New Roman"/>
                <w:b w:val="0"/>
                <w:lang w:val="en-GB" w:eastAsia="en-US"/>
              </w:rPr>
            </w:pPr>
            <w:r w:rsidRPr="00CB77E8">
              <w:rPr>
                <w:rFonts w:ascii="Times New Roman" w:hAnsi="Times New Roman"/>
                <w:b w:val="0"/>
              </w:rPr>
              <w:t>Thank you. The manuscript has undergone thorough language editing to improve clarity, readability, and overall presentation.</w:t>
            </w:r>
          </w:p>
        </w:tc>
      </w:tr>
    </w:tbl>
    <w:p w14:paraId="7810691D" w14:textId="77777777" w:rsidR="00653A29" w:rsidRDefault="00653A29">
      <w:pPr>
        <w:pStyle w:val="BodyText"/>
        <w:rPr>
          <w:rFonts w:ascii="Times New Roman" w:hAnsi="Times New Roman"/>
          <w:b/>
          <w:bCs/>
          <w:sz w:val="20"/>
          <w:szCs w:val="20"/>
          <w:u w:val="single"/>
          <w:lang w:val="en-GB"/>
        </w:rPr>
      </w:pPr>
    </w:p>
    <w:p w14:paraId="289D6769" w14:textId="77777777" w:rsidR="00653A29" w:rsidRDefault="00653A29">
      <w:pPr>
        <w:pStyle w:val="BodyText"/>
        <w:rPr>
          <w:rFonts w:ascii="Times New Roman" w:hAnsi="Times New Roman"/>
          <w:b/>
          <w:bCs/>
          <w:sz w:val="20"/>
          <w:szCs w:val="20"/>
          <w:u w:val="single"/>
          <w:lang w:val="en-GB"/>
        </w:rPr>
      </w:pPr>
    </w:p>
    <w:p w14:paraId="3994F3F2" w14:textId="77777777" w:rsidR="00653A29" w:rsidRDefault="00653A29">
      <w:pPr>
        <w:pStyle w:val="BodyText"/>
        <w:rPr>
          <w:rFonts w:ascii="Times New Roman" w:hAnsi="Times New Roman"/>
          <w:b/>
          <w:bCs/>
          <w:sz w:val="20"/>
          <w:szCs w:val="20"/>
          <w:u w:val="single"/>
          <w:lang w:val="en-GB"/>
        </w:rPr>
      </w:pPr>
    </w:p>
    <w:p w14:paraId="225F6BB9" w14:textId="77777777" w:rsidR="00653A29" w:rsidRDefault="00A7536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1B465C2" w14:textId="77777777" w:rsidR="00653A29" w:rsidRDefault="00653A2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53A29" w14:paraId="2A0CD217" w14:textId="77777777">
        <w:trPr>
          <w:trHeight w:val="20"/>
          <w:jc w:val="center"/>
        </w:trPr>
        <w:tc>
          <w:tcPr>
            <w:tcW w:w="1672" w:type="pct"/>
            <w:noWrap/>
          </w:tcPr>
          <w:p w14:paraId="40B09D3E" w14:textId="77777777" w:rsidR="00653A29" w:rsidRDefault="00653A29">
            <w:pPr>
              <w:pStyle w:val="Heading2"/>
              <w:jc w:val="left"/>
              <w:rPr>
                <w:rFonts w:ascii="Times New Roman" w:hAnsi="Times New Roman"/>
                <w:lang w:val="en-GB" w:eastAsia="en-US"/>
              </w:rPr>
            </w:pPr>
          </w:p>
        </w:tc>
        <w:tc>
          <w:tcPr>
            <w:tcW w:w="1786" w:type="pct"/>
          </w:tcPr>
          <w:p w14:paraId="528D1E3A" w14:textId="77777777" w:rsidR="00653A29" w:rsidRDefault="00A75368">
            <w:pPr>
              <w:pStyle w:val="Heading2"/>
              <w:jc w:val="left"/>
              <w:rPr>
                <w:rFonts w:ascii="Times New Roman" w:hAnsi="Times New Roman"/>
                <w:lang w:val="en-GB" w:eastAsia="en-US"/>
              </w:rPr>
            </w:pPr>
            <w:r>
              <w:rPr>
                <w:rFonts w:ascii="Times New Roman" w:hAnsi="Times New Roman"/>
                <w:lang w:val="en-GB" w:eastAsia="en-US"/>
              </w:rPr>
              <w:t>Reviewer’s comment</w:t>
            </w:r>
          </w:p>
          <w:p w14:paraId="0ACD7496" w14:textId="77777777" w:rsidR="00653A29" w:rsidRDefault="00653A29">
            <w:pPr>
              <w:rPr>
                <w:sz w:val="22"/>
                <w:szCs w:val="22"/>
                <w:lang w:val="en-GB"/>
              </w:rPr>
            </w:pPr>
          </w:p>
        </w:tc>
        <w:tc>
          <w:tcPr>
            <w:tcW w:w="1543" w:type="pct"/>
          </w:tcPr>
          <w:p w14:paraId="06FE45FC" w14:textId="77777777" w:rsidR="00653A29" w:rsidRDefault="00A7536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3CF7D75" w14:textId="77777777" w:rsidR="00653A29" w:rsidRDefault="00653A29">
            <w:pPr>
              <w:pStyle w:val="Heading2"/>
              <w:jc w:val="left"/>
              <w:rPr>
                <w:rFonts w:ascii="Times New Roman" w:hAnsi="Times New Roman"/>
                <w:b w:val="0"/>
                <w:lang w:val="en-GB" w:eastAsia="en-US"/>
              </w:rPr>
            </w:pPr>
          </w:p>
        </w:tc>
      </w:tr>
      <w:tr w:rsidR="00653A29" w14:paraId="12DAC586" w14:textId="77777777">
        <w:trPr>
          <w:trHeight w:val="20"/>
          <w:jc w:val="center"/>
        </w:trPr>
        <w:tc>
          <w:tcPr>
            <w:tcW w:w="1672" w:type="pct"/>
            <w:noWrap/>
          </w:tcPr>
          <w:p w14:paraId="48E47500" w14:textId="77777777" w:rsidR="00653A29" w:rsidRDefault="00A75368">
            <w:pPr>
              <w:rPr>
                <w:b/>
                <w:bCs/>
                <w:sz w:val="20"/>
                <w:szCs w:val="20"/>
                <w:lang w:val="en-GB"/>
              </w:rPr>
            </w:pPr>
            <w:r>
              <w:rPr>
                <w:b/>
                <w:bCs/>
                <w:sz w:val="20"/>
                <w:szCs w:val="20"/>
                <w:lang w:val="en-GB"/>
              </w:rPr>
              <w:t>Is the title of the article suitable?</w:t>
            </w:r>
          </w:p>
          <w:p w14:paraId="7F696720" w14:textId="77777777" w:rsidR="00653A29" w:rsidRDefault="00653A29">
            <w:pPr>
              <w:rPr>
                <w:bCs/>
                <w:sz w:val="20"/>
                <w:szCs w:val="20"/>
                <w:lang w:val="en-GB"/>
              </w:rPr>
            </w:pPr>
          </w:p>
          <w:p w14:paraId="09A62692" w14:textId="77777777" w:rsidR="00653A29" w:rsidRDefault="00A75368">
            <w:pPr>
              <w:rPr>
                <w:sz w:val="22"/>
                <w:szCs w:val="22"/>
                <w:u w:val="single"/>
                <w:lang w:val="en-GB"/>
              </w:rPr>
            </w:pPr>
            <w:r>
              <w:rPr>
                <w:bCs/>
                <w:sz w:val="20"/>
                <w:szCs w:val="20"/>
                <w:lang w:val="en-GB"/>
              </w:rPr>
              <w:t>If your answer is NO, please provide a brief, clear suggestion for improvement.</w:t>
            </w:r>
          </w:p>
        </w:tc>
        <w:tc>
          <w:tcPr>
            <w:tcW w:w="1786" w:type="pct"/>
          </w:tcPr>
          <w:p w14:paraId="454E58FB" w14:textId="77777777" w:rsidR="004F12A1" w:rsidRDefault="004F12A1">
            <w:pPr>
              <w:ind w:left="360"/>
            </w:pPr>
            <w:r>
              <w:rPr>
                <w:b/>
                <w:bCs/>
                <w:sz w:val="20"/>
                <w:szCs w:val="20"/>
                <w:lang w:val="en-GB"/>
              </w:rPr>
              <w:t>Yes</w:t>
            </w:r>
            <w:r>
              <w:t xml:space="preserve"> </w:t>
            </w:r>
          </w:p>
          <w:p w14:paraId="60C7CA89" w14:textId="77777777" w:rsidR="004F12A1" w:rsidRDefault="004F12A1">
            <w:pPr>
              <w:ind w:left="360"/>
              <w:rPr>
                <w:b/>
                <w:bCs/>
              </w:rPr>
            </w:pPr>
          </w:p>
          <w:p w14:paraId="013C438E" w14:textId="69B85CAA" w:rsidR="00653A29" w:rsidRDefault="004F12A1">
            <w:pPr>
              <w:ind w:left="360"/>
              <w:rPr>
                <w:b/>
                <w:bCs/>
                <w:sz w:val="20"/>
                <w:szCs w:val="20"/>
                <w:lang w:val="en-GB"/>
              </w:rPr>
            </w:pPr>
            <w:r w:rsidRPr="004F12A1">
              <w:rPr>
                <w:b/>
                <w:bCs/>
                <w:sz w:val="20"/>
                <w:szCs w:val="20"/>
                <w:lang w:val="en-GB"/>
              </w:rPr>
              <w:t>However, it is overly long and could be streamlined for clarity.</w:t>
            </w:r>
          </w:p>
          <w:p w14:paraId="746B41BE" w14:textId="77777777" w:rsidR="004F12A1" w:rsidRDefault="004F12A1">
            <w:pPr>
              <w:ind w:left="360"/>
              <w:rPr>
                <w:b/>
                <w:bCs/>
                <w:sz w:val="20"/>
                <w:szCs w:val="20"/>
                <w:lang w:val="en-GB"/>
              </w:rPr>
            </w:pPr>
          </w:p>
          <w:p w14:paraId="462270E7" w14:textId="68525310" w:rsidR="004F12A1" w:rsidRDefault="004F12A1">
            <w:pPr>
              <w:ind w:left="360"/>
              <w:rPr>
                <w:b/>
                <w:bCs/>
                <w:sz w:val="20"/>
                <w:szCs w:val="20"/>
                <w:lang w:val="en-GB"/>
              </w:rPr>
            </w:pPr>
          </w:p>
        </w:tc>
        <w:tc>
          <w:tcPr>
            <w:tcW w:w="1543" w:type="pct"/>
          </w:tcPr>
          <w:p w14:paraId="0D402315" w14:textId="77777777" w:rsidR="00CB77E8" w:rsidRPr="00CB77E8" w:rsidRDefault="00CB77E8" w:rsidP="00CB77E8">
            <w:pPr>
              <w:spacing w:before="100" w:beforeAutospacing="1" w:after="100" w:afterAutospacing="1"/>
              <w:rPr>
                <w:sz w:val="20"/>
                <w:szCs w:val="20"/>
              </w:rPr>
            </w:pPr>
            <w:r w:rsidRPr="00CB77E8">
              <w:rPr>
                <w:sz w:val="20"/>
                <w:szCs w:val="20"/>
              </w:rPr>
              <w:t>We thank the reviewer for this suggestion. The title has been slightly streamlined to improve readability while retaining its scientific content and scope.</w:t>
            </w:r>
          </w:p>
          <w:p w14:paraId="32521ACC" w14:textId="77777777" w:rsidR="00653A29" w:rsidRDefault="00653A29">
            <w:pPr>
              <w:pStyle w:val="Heading2"/>
              <w:jc w:val="left"/>
              <w:rPr>
                <w:rFonts w:ascii="Times New Roman" w:hAnsi="Times New Roman"/>
                <w:b w:val="0"/>
                <w:lang w:val="en-GB" w:eastAsia="en-US"/>
              </w:rPr>
            </w:pPr>
          </w:p>
        </w:tc>
      </w:tr>
      <w:tr w:rsidR="00653A29" w14:paraId="11A6C2D4" w14:textId="77777777">
        <w:trPr>
          <w:trHeight w:val="20"/>
          <w:jc w:val="center"/>
        </w:trPr>
        <w:tc>
          <w:tcPr>
            <w:tcW w:w="1672" w:type="pct"/>
            <w:noWrap/>
          </w:tcPr>
          <w:p w14:paraId="6DD86F1B" w14:textId="77777777" w:rsidR="00653A29" w:rsidRDefault="00A7536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32B5F50" w14:textId="77777777" w:rsidR="00653A29" w:rsidRDefault="00653A29">
            <w:pPr>
              <w:rPr>
                <w:bCs/>
                <w:sz w:val="20"/>
                <w:szCs w:val="20"/>
                <w:lang w:val="en-GB"/>
              </w:rPr>
            </w:pPr>
          </w:p>
          <w:p w14:paraId="51F44752" w14:textId="77777777" w:rsidR="00653A29" w:rsidRDefault="00A75368">
            <w:pPr>
              <w:rPr>
                <w:sz w:val="22"/>
                <w:szCs w:val="22"/>
                <w:lang w:val="en-GB"/>
              </w:rPr>
            </w:pPr>
            <w:r>
              <w:rPr>
                <w:bCs/>
                <w:sz w:val="20"/>
                <w:szCs w:val="20"/>
                <w:lang w:val="en-GB"/>
              </w:rPr>
              <w:t>If your answer is NO, please provide a brief, clear suggestion for improvement.</w:t>
            </w:r>
          </w:p>
        </w:tc>
        <w:tc>
          <w:tcPr>
            <w:tcW w:w="1786" w:type="pct"/>
          </w:tcPr>
          <w:p w14:paraId="40643F44" w14:textId="77777777" w:rsidR="00653A29" w:rsidRDefault="004F12A1">
            <w:pPr>
              <w:ind w:left="360"/>
              <w:rPr>
                <w:b/>
                <w:bCs/>
                <w:sz w:val="20"/>
                <w:szCs w:val="20"/>
                <w:lang w:val="en-GB"/>
              </w:rPr>
            </w:pPr>
            <w:r>
              <w:rPr>
                <w:b/>
                <w:bCs/>
                <w:sz w:val="20"/>
                <w:szCs w:val="20"/>
                <w:lang w:val="en-GB"/>
              </w:rPr>
              <w:t>Yes,</w:t>
            </w:r>
          </w:p>
          <w:p w14:paraId="729343E1" w14:textId="77777777" w:rsidR="004F12A1" w:rsidRDefault="004F12A1">
            <w:pPr>
              <w:ind w:left="360"/>
              <w:rPr>
                <w:b/>
                <w:bCs/>
                <w:sz w:val="20"/>
                <w:szCs w:val="20"/>
                <w:lang w:val="en-GB"/>
              </w:rPr>
            </w:pPr>
          </w:p>
          <w:p w14:paraId="2360E4AA" w14:textId="488099C9" w:rsidR="004F12A1" w:rsidRDefault="004F12A1">
            <w:pPr>
              <w:ind w:left="360"/>
              <w:rPr>
                <w:b/>
                <w:bCs/>
                <w:sz w:val="20"/>
                <w:szCs w:val="20"/>
                <w:lang w:val="en-GB"/>
              </w:rPr>
            </w:pPr>
            <w:r w:rsidRPr="004F12A1">
              <w:rPr>
                <w:b/>
                <w:bCs/>
                <w:sz w:val="20"/>
                <w:szCs w:val="20"/>
                <w:lang w:val="en-GB"/>
              </w:rPr>
              <w:t>The abstract is well-structured and clearly communicates the scope, methodology, and key findings. Minor improvement could include more explicit mention of the study’s limitations.</w:t>
            </w:r>
          </w:p>
        </w:tc>
        <w:tc>
          <w:tcPr>
            <w:tcW w:w="1543" w:type="pct"/>
          </w:tcPr>
          <w:p w14:paraId="7B1BA959" w14:textId="77777777" w:rsidR="00CB77E8" w:rsidRPr="00CB77E8" w:rsidRDefault="00CB77E8" w:rsidP="00CB77E8">
            <w:pPr>
              <w:spacing w:before="100" w:beforeAutospacing="1" w:after="100" w:afterAutospacing="1"/>
              <w:rPr>
                <w:sz w:val="20"/>
                <w:szCs w:val="20"/>
              </w:rPr>
            </w:pPr>
            <w:r w:rsidRPr="00CB77E8">
              <w:rPr>
                <w:sz w:val="20"/>
                <w:szCs w:val="20"/>
              </w:rPr>
              <w:t>We appreciate this comment. A brief statement on study limitations has now been incorporated into the abstract to improve balance and transparency.</w:t>
            </w:r>
          </w:p>
          <w:p w14:paraId="5731195C" w14:textId="77777777" w:rsidR="00653A29" w:rsidRDefault="00653A29">
            <w:pPr>
              <w:pStyle w:val="Heading2"/>
              <w:jc w:val="left"/>
              <w:rPr>
                <w:rFonts w:ascii="Times New Roman" w:hAnsi="Times New Roman"/>
                <w:b w:val="0"/>
                <w:lang w:val="en-GB" w:eastAsia="en-US"/>
              </w:rPr>
            </w:pPr>
          </w:p>
        </w:tc>
      </w:tr>
      <w:tr w:rsidR="00653A29" w14:paraId="44E298D7" w14:textId="77777777">
        <w:trPr>
          <w:trHeight w:val="20"/>
          <w:jc w:val="center"/>
        </w:trPr>
        <w:tc>
          <w:tcPr>
            <w:tcW w:w="1672" w:type="pct"/>
            <w:noWrap/>
          </w:tcPr>
          <w:p w14:paraId="458D01C7" w14:textId="77777777" w:rsidR="00653A29" w:rsidRDefault="00A7536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D8A0310" w14:textId="77777777" w:rsidR="00653A29" w:rsidRDefault="00A75368">
            <w:pPr>
              <w:rPr>
                <w:b/>
                <w:sz w:val="22"/>
                <w:szCs w:val="22"/>
                <w:lang w:val="en-GB"/>
              </w:rPr>
            </w:pPr>
            <w:r>
              <w:rPr>
                <w:bCs/>
                <w:sz w:val="20"/>
                <w:szCs w:val="20"/>
                <w:lang w:val="en-GB"/>
              </w:rPr>
              <w:t>If your answer is NO, please provide a brief, clear suggestion for improvement.</w:t>
            </w:r>
          </w:p>
        </w:tc>
        <w:tc>
          <w:tcPr>
            <w:tcW w:w="1786" w:type="pct"/>
          </w:tcPr>
          <w:p w14:paraId="532EC568" w14:textId="38C6A244" w:rsidR="004F12A1" w:rsidRPr="004F12A1" w:rsidRDefault="00CB77E8" w:rsidP="00CB77E8">
            <w:pPr>
              <w:pStyle w:val="ListParagraph"/>
              <w:ind w:left="0"/>
              <w:rPr>
                <w:bCs/>
                <w:sz w:val="20"/>
                <w:szCs w:val="20"/>
                <w:lang w:val="en-GB"/>
              </w:rPr>
            </w:pPr>
            <w:r>
              <w:rPr>
                <w:bCs/>
                <w:sz w:val="20"/>
                <w:szCs w:val="20"/>
                <w:lang w:val="en-GB"/>
              </w:rPr>
              <w:br/>
            </w:r>
            <w:r w:rsidR="004F12A1" w:rsidRPr="004F12A1">
              <w:rPr>
                <w:bCs/>
                <w:sz w:val="20"/>
                <w:szCs w:val="20"/>
                <w:lang w:val="en-GB"/>
              </w:rPr>
              <w:t>YES (with minor reservations)</w:t>
            </w:r>
          </w:p>
          <w:p w14:paraId="42A45980" w14:textId="4457F621" w:rsidR="00653A29" w:rsidRDefault="004F12A1" w:rsidP="004F12A1">
            <w:pPr>
              <w:pStyle w:val="ListParagraph"/>
              <w:ind w:left="0"/>
              <w:rPr>
                <w:bCs/>
                <w:sz w:val="20"/>
                <w:szCs w:val="20"/>
                <w:lang w:val="en-GB"/>
              </w:rPr>
            </w:pPr>
            <w:r w:rsidRPr="004F12A1">
              <w:rPr>
                <w:bCs/>
                <w:sz w:val="20"/>
                <w:szCs w:val="20"/>
                <w:lang w:val="en-GB"/>
              </w:rPr>
              <w:t>The interpretations are consistent with established metamorphic and tectonic models. However, some conclusions—particularly regarding “first integrated framework” and “robust reconstruction”—appear overstated given the reliance on secondary data.</w:t>
            </w:r>
          </w:p>
        </w:tc>
        <w:tc>
          <w:tcPr>
            <w:tcW w:w="1543" w:type="pct"/>
          </w:tcPr>
          <w:p w14:paraId="360A516D" w14:textId="40821D99" w:rsidR="00653A29" w:rsidRPr="00CB77E8" w:rsidRDefault="00CB77E8">
            <w:pPr>
              <w:pStyle w:val="Heading2"/>
              <w:jc w:val="left"/>
              <w:rPr>
                <w:rFonts w:ascii="Times New Roman" w:hAnsi="Times New Roman"/>
                <w:b w:val="0"/>
                <w:lang w:val="en-GB" w:eastAsia="en-US"/>
              </w:rPr>
            </w:pPr>
            <w:r w:rsidRPr="00CB77E8">
              <w:rPr>
                <w:rFonts w:ascii="Times New Roman" w:hAnsi="Times New Roman"/>
                <w:b w:val="0"/>
              </w:rPr>
              <w:t>We thank the reviewer for this important observation. Statements such as “first integrated framework” and “robust reconstruction” have been revised to more moderate phrasing (e.g., “integrated synthesis” and “synthesis-based reconstruction”) to accurately reflect the nature of the study and avoid overstatement.</w:t>
            </w:r>
          </w:p>
        </w:tc>
      </w:tr>
      <w:tr w:rsidR="00653A29" w14:paraId="03DD264A" w14:textId="77777777">
        <w:trPr>
          <w:trHeight w:val="20"/>
          <w:jc w:val="center"/>
        </w:trPr>
        <w:tc>
          <w:tcPr>
            <w:tcW w:w="1672" w:type="pct"/>
            <w:noWrap/>
          </w:tcPr>
          <w:p w14:paraId="440E4C91" w14:textId="77777777" w:rsidR="00653A29" w:rsidRDefault="00A75368">
            <w:pPr>
              <w:rPr>
                <w:b/>
                <w:bCs/>
                <w:sz w:val="20"/>
                <w:szCs w:val="20"/>
                <w:lang w:val="en-GB"/>
              </w:rPr>
            </w:pPr>
            <w:r>
              <w:rPr>
                <w:b/>
                <w:bCs/>
                <w:sz w:val="20"/>
                <w:szCs w:val="20"/>
                <w:lang w:val="en-GB"/>
              </w:rPr>
              <w:t xml:space="preserve">Are the references sufficient and recent? </w:t>
            </w:r>
          </w:p>
          <w:p w14:paraId="739C360F" w14:textId="77777777" w:rsidR="00653A29" w:rsidRDefault="00A75368">
            <w:pPr>
              <w:rPr>
                <w:bCs/>
                <w:sz w:val="20"/>
                <w:szCs w:val="20"/>
                <w:lang w:val="en-GB"/>
              </w:rPr>
            </w:pPr>
            <w:r>
              <w:rPr>
                <w:bCs/>
                <w:sz w:val="20"/>
                <w:szCs w:val="20"/>
                <w:lang w:val="en-GB"/>
              </w:rPr>
              <w:t>(YES or NO)</w:t>
            </w:r>
          </w:p>
          <w:p w14:paraId="4AD2C00E" w14:textId="77777777" w:rsidR="00653A29" w:rsidRDefault="00653A29">
            <w:pPr>
              <w:rPr>
                <w:bCs/>
                <w:sz w:val="20"/>
                <w:szCs w:val="20"/>
                <w:lang w:val="en-GB"/>
              </w:rPr>
            </w:pPr>
          </w:p>
          <w:p w14:paraId="121EB46D" w14:textId="77777777" w:rsidR="00653A29" w:rsidRDefault="00A75368">
            <w:pPr>
              <w:rPr>
                <w:b/>
                <w:bCs/>
                <w:sz w:val="20"/>
                <w:szCs w:val="20"/>
                <w:lang w:val="en-GB"/>
              </w:rPr>
            </w:pPr>
            <w:r>
              <w:rPr>
                <w:bCs/>
                <w:sz w:val="20"/>
                <w:szCs w:val="20"/>
                <w:lang w:val="en-GB"/>
              </w:rPr>
              <w:t>If your answer is NO, please provide clear suggestion for improvement.</w:t>
            </w:r>
          </w:p>
        </w:tc>
        <w:tc>
          <w:tcPr>
            <w:tcW w:w="1786" w:type="pct"/>
          </w:tcPr>
          <w:p w14:paraId="4F239DDC" w14:textId="374BDD6D" w:rsidR="004F12A1" w:rsidRPr="004F12A1" w:rsidRDefault="00CB77E8" w:rsidP="00CB77E8">
            <w:pPr>
              <w:pStyle w:val="ListParagraph"/>
              <w:ind w:left="0"/>
              <w:rPr>
                <w:bCs/>
                <w:sz w:val="20"/>
                <w:szCs w:val="20"/>
                <w:lang w:val="en-GB"/>
              </w:rPr>
            </w:pPr>
            <w:r>
              <w:rPr>
                <w:bCs/>
                <w:sz w:val="20"/>
                <w:szCs w:val="20"/>
                <w:lang w:val="en-GB"/>
              </w:rPr>
              <w:br/>
            </w:r>
            <w:r w:rsidR="004F12A1" w:rsidRPr="004F12A1">
              <w:rPr>
                <w:bCs/>
                <w:sz w:val="20"/>
                <w:szCs w:val="20"/>
                <w:lang w:val="en-GB"/>
              </w:rPr>
              <w:t>YES</w:t>
            </w:r>
          </w:p>
          <w:p w14:paraId="3EFC7D2F" w14:textId="246BF058" w:rsidR="00653A29" w:rsidRDefault="004F12A1" w:rsidP="004F12A1">
            <w:pPr>
              <w:pStyle w:val="ListParagraph"/>
              <w:ind w:left="0"/>
              <w:rPr>
                <w:bCs/>
                <w:sz w:val="20"/>
                <w:szCs w:val="20"/>
                <w:lang w:val="en-GB"/>
              </w:rPr>
            </w:pPr>
            <w:r w:rsidRPr="004F12A1">
              <w:rPr>
                <w:bCs/>
                <w:sz w:val="20"/>
                <w:szCs w:val="20"/>
                <w:lang w:val="en-GB"/>
              </w:rPr>
              <w:t>The reference list is extensive, relevant, and includes both classical and modern studies.</w:t>
            </w:r>
          </w:p>
        </w:tc>
        <w:tc>
          <w:tcPr>
            <w:tcW w:w="1543" w:type="pct"/>
          </w:tcPr>
          <w:p w14:paraId="775B47C4" w14:textId="77777777" w:rsidR="00653A29" w:rsidRDefault="00653A29">
            <w:pPr>
              <w:pStyle w:val="Heading2"/>
              <w:jc w:val="left"/>
              <w:rPr>
                <w:rFonts w:ascii="Times New Roman" w:hAnsi="Times New Roman"/>
                <w:b w:val="0"/>
                <w:lang w:val="en-GB" w:eastAsia="en-US"/>
              </w:rPr>
            </w:pPr>
          </w:p>
        </w:tc>
      </w:tr>
      <w:tr w:rsidR="00653A29" w14:paraId="121CD0F4" w14:textId="77777777">
        <w:trPr>
          <w:trHeight w:val="896"/>
          <w:jc w:val="center"/>
        </w:trPr>
        <w:tc>
          <w:tcPr>
            <w:tcW w:w="1672" w:type="pct"/>
            <w:noWrap/>
          </w:tcPr>
          <w:p w14:paraId="56129091" w14:textId="77777777" w:rsidR="00653A29" w:rsidRDefault="00A75368">
            <w:pPr>
              <w:rPr>
                <w:b/>
                <w:bCs/>
                <w:sz w:val="20"/>
                <w:szCs w:val="20"/>
                <w:lang w:val="en-GB"/>
              </w:rPr>
            </w:pPr>
            <w:r>
              <w:rPr>
                <w:b/>
                <w:bCs/>
                <w:sz w:val="20"/>
                <w:szCs w:val="20"/>
                <w:lang w:val="en-GB"/>
              </w:rPr>
              <w:t>Are there ethical issues in this manuscript?</w:t>
            </w:r>
          </w:p>
          <w:p w14:paraId="2140E08C" w14:textId="77777777" w:rsidR="00653A29" w:rsidRDefault="00A75368">
            <w:pPr>
              <w:rPr>
                <w:bCs/>
                <w:sz w:val="20"/>
                <w:szCs w:val="20"/>
                <w:lang w:val="en-GB"/>
              </w:rPr>
            </w:pPr>
            <w:r>
              <w:rPr>
                <w:bCs/>
                <w:sz w:val="20"/>
                <w:szCs w:val="20"/>
                <w:lang w:val="en-GB"/>
              </w:rPr>
              <w:t>(YES or NO)</w:t>
            </w:r>
          </w:p>
          <w:p w14:paraId="50F3147B" w14:textId="77777777" w:rsidR="00653A29" w:rsidRDefault="00653A29">
            <w:pPr>
              <w:rPr>
                <w:bCs/>
                <w:sz w:val="20"/>
                <w:szCs w:val="20"/>
                <w:lang w:val="en-GB"/>
              </w:rPr>
            </w:pPr>
          </w:p>
          <w:p w14:paraId="18658050" w14:textId="77777777" w:rsidR="00653A29" w:rsidRDefault="00A75368">
            <w:pPr>
              <w:rPr>
                <w:bCs/>
                <w:sz w:val="20"/>
                <w:szCs w:val="20"/>
                <w:lang w:val="en-GB"/>
              </w:rPr>
            </w:pPr>
            <w:r>
              <w:rPr>
                <w:bCs/>
                <w:sz w:val="20"/>
                <w:szCs w:val="20"/>
                <w:lang w:val="en-GB"/>
              </w:rPr>
              <w:t>(If yes, kindly please write down the ethical issues here in details)</w:t>
            </w:r>
          </w:p>
          <w:p w14:paraId="08F8376F" w14:textId="77777777" w:rsidR="00653A29" w:rsidRDefault="00653A29">
            <w:pPr>
              <w:rPr>
                <w:bCs/>
                <w:sz w:val="20"/>
                <w:szCs w:val="20"/>
                <w:lang w:val="en-GB"/>
              </w:rPr>
            </w:pPr>
          </w:p>
        </w:tc>
        <w:tc>
          <w:tcPr>
            <w:tcW w:w="1786" w:type="pct"/>
          </w:tcPr>
          <w:p w14:paraId="357363E8" w14:textId="24B9677E" w:rsidR="00653A29" w:rsidRDefault="004F12A1">
            <w:pPr>
              <w:pStyle w:val="ListParagraph"/>
              <w:ind w:left="0"/>
              <w:rPr>
                <w:bCs/>
                <w:sz w:val="20"/>
                <w:szCs w:val="20"/>
                <w:lang w:val="en-GB"/>
              </w:rPr>
            </w:pPr>
            <w:r>
              <w:rPr>
                <w:bCs/>
                <w:sz w:val="20"/>
                <w:szCs w:val="20"/>
                <w:lang w:val="en-GB"/>
              </w:rPr>
              <w:t>No</w:t>
            </w:r>
          </w:p>
        </w:tc>
        <w:tc>
          <w:tcPr>
            <w:tcW w:w="1543" w:type="pct"/>
          </w:tcPr>
          <w:p w14:paraId="26CC992B" w14:textId="7F2A1A71" w:rsidR="00653A29" w:rsidRPr="00CB77E8" w:rsidRDefault="00CB77E8">
            <w:pPr>
              <w:pStyle w:val="Heading2"/>
              <w:jc w:val="left"/>
              <w:rPr>
                <w:rFonts w:ascii="Times New Roman" w:hAnsi="Times New Roman"/>
                <w:b w:val="0"/>
                <w:lang w:val="en-GB" w:eastAsia="en-US"/>
              </w:rPr>
            </w:pPr>
            <w:r w:rsidRPr="00CB77E8">
              <w:rPr>
                <w:rFonts w:ascii="Times New Roman" w:hAnsi="Times New Roman"/>
                <w:b w:val="0"/>
              </w:rPr>
              <w:t>We thank the reviewer for confirming that no ethical issues are present.</w:t>
            </w:r>
          </w:p>
        </w:tc>
      </w:tr>
    </w:tbl>
    <w:p w14:paraId="7688DB4E" w14:textId="77777777" w:rsidR="00653A29" w:rsidRDefault="00653A29">
      <w:pPr>
        <w:pStyle w:val="Heading2"/>
        <w:jc w:val="left"/>
        <w:rPr>
          <w:rFonts w:ascii="Times New Roman" w:hAnsi="Times New Roman"/>
          <w:highlight w:val="yellow"/>
          <w:lang w:val="en-GB" w:eastAsia="en-US"/>
        </w:rPr>
      </w:pPr>
    </w:p>
    <w:p w14:paraId="7B524827" w14:textId="77777777" w:rsidR="00653A29" w:rsidRDefault="00653A29">
      <w:pPr>
        <w:rPr>
          <w:highlight w:val="yellow"/>
          <w:lang w:val="en-GB"/>
        </w:rPr>
      </w:pPr>
    </w:p>
    <w:p w14:paraId="1EA6F416" w14:textId="77777777" w:rsidR="00653A29" w:rsidRDefault="00653A29">
      <w:pPr>
        <w:rPr>
          <w:highlight w:val="yellow"/>
          <w:lang w:val="en-GB"/>
        </w:rPr>
      </w:pPr>
    </w:p>
    <w:p w14:paraId="1D5ED67B" w14:textId="77777777" w:rsidR="00653A29" w:rsidRDefault="00653A29">
      <w:pPr>
        <w:pStyle w:val="NormalWeb"/>
        <w:spacing w:before="0" w:beforeAutospacing="0" w:after="0" w:afterAutospacing="0"/>
        <w:rPr>
          <w:rFonts w:ascii="Times New Roman" w:hAnsi="Times New Roman" w:cs="Times New Roman"/>
          <w:b/>
          <w:bCs/>
          <w:sz w:val="20"/>
          <w:szCs w:val="20"/>
          <w:highlight w:val="yellow"/>
          <w:u w:val="single"/>
          <w:lang w:val="en-GB"/>
        </w:rPr>
      </w:pPr>
    </w:p>
    <w:p w14:paraId="5A56FF7A" w14:textId="236DDD04" w:rsidR="00653A29" w:rsidRDefault="00A75368">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D11442">
        <w:rPr>
          <w:rFonts w:ascii="Times New Roman" w:hAnsi="Times New Roman" w:cs="Times New Roman"/>
          <w:b/>
          <w:bCs/>
          <w:sz w:val="20"/>
          <w:szCs w:val="20"/>
          <w:highlight w:val="yellow"/>
          <w:u w:val="single"/>
          <w:lang w:val="en-GB"/>
        </w:rPr>
        <w:t>3</w:t>
      </w:r>
    </w:p>
    <w:p w14:paraId="5693E082" w14:textId="77777777" w:rsidR="00653A29" w:rsidRDefault="00653A2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53A29" w14:paraId="19B1776A" w14:textId="77777777">
        <w:trPr>
          <w:trHeight w:val="20"/>
          <w:jc w:val="center"/>
        </w:trPr>
        <w:tc>
          <w:tcPr>
            <w:tcW w:w="5000" w:type="pct"/>
            <w:gridSpan w:val="2"/>
            <w:noWrap/>
          </w:tcPr>
          <w:p w14:paraId="0218B85E" w14:textId="77777777" w:rsidR="00653A29" w:rsidRDefault="00A7536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9659929" w14:textId="77777777" w:rsidR="00653A29" w:rsidRDefault="00653A29">
            <w:pPr>
              <w:pStyle w:val="NormalWeb"/>
              <w:spacing w:before="0" w:beforeAutospacing="0" w:after="0" w:afterAutospacing="0"/>
              <w:rPr>
                <w:rFonts w:ascii="Times New Roman" w:hAnsi="Times New Roman" w:cs="Times New Roman"/>
                <w:b/>
                <w:bCs/>
                <w:sz w:val="20"/>
                <w:szCs w:val="20"/>
                <w:u w:val="single"/>
                <w:lang w:val="en-GB"/>
              </w:rPr>
            </w:pPr>
          </w:p>
        </w:tc>
      </w:tr>
      <w:tr w:rsidR="00653A29" w14:paraId="77FE1CD7" w14:textId="77777777">
        <w:trPr>
          <w:trHeight w:val="20"/>
          <w:jc w:val="center"/>
        </w:trPr>
        <w:tc>
          <w:tcPr>
            <w:tcW w:w="2784" w:type="pct"/>
            <w:noWrap/>
          </w:tcPr>
          <w:p w14:paraId="483EECD9" w14:textId="77777777" w:rsidR="00653A29" w:rsidRDefault="00653A29">
            <w:pPr>
              <w:pStyle w:val="NormalWeb"/>
              <w:spacing w:before="0" w:beforeAutospacing="0" w:after="0" w:afterAutospacing="0"/>
              <w:rPr>
                <w:rFonts w:ascii="Times New Roman" w:hAnsi="Times New Roman" w:cs="Times New Roman"/>
                <w:sz w:val="20"/>
                <w:szCs w:val="20"/>
                <w:lang w:val="en-GB"/>
              </w:rPr>
            </w:pPr>
          </w:p>
        </w:tc>
        <w:tc>
          <w:tcPr>
            <w:tcW w:w="2216" w:type="pct"/>
          </w:tcPr>
          <w:p w14:paraId="31111923" w14:textId="77777777" w:rsidR="00653A29" w:rsidRDefault="00A7536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53A29" w14:paraId="0AFC500B" w14:textId="77777777">
        <w:trPr>
          <w:trHeight w:val="20"/>
          <w:jc w:val="center"/>
        </w:trPr>
        <w:tc>
          <w:tcPr>
            <w:tcW w:w="2784" w:type="pct"/>
            <w:noWrap/>
          </w:tcPr>
          <w:p w14:paraId="6AA56F18" w14:textId="77777777" w:rsidR="00653A29" w:rsidRDefault="00653A29">
            <w:pPr>
              <w:pStyle w:val="NormalWeb"/>
              <w:spacing w:before="0" w:beforeAutospacing="0" w:after="0" w:afterAutospacing="0"/>
              <w:rPr>
                <w:rFonts w:ascii="Times New Roman" w:hAnsi="Times New Roman" w:cs="Times New Roman"/>
                <w:sz w:val="20"/>
                <w:szCs w:val="20"/>
                <w:lang w:val="en-GB"/>
              </w:rPr>
            </w:pPr>
          </w:p>
          <w:p w14:paraId="17F166C6" w14:textId="77777777" w:rsidR="00C47ECD" w:rsidRPr="004F12A1" w:rsidRDefault="00C47ECD" w:rsidP="00C47ECD">
            <w:pPr>
              <w:rPr>
                <w:sz w:val="22"/>
                <w:szCs w:val="22"/>
              </w:rPr>
            </w:pPr>
            <w:r w:rsidRPr="004F12A1">
              <w:rPr>
                <w:sz w:val="22"/>
                <w:szCs w:val="22"/>
              </w:rPr>
              <w:t>This is a well-written and technically sound synthesis paper with strong regional and global relevance. However, it relies entirely on previously published datasets, and the methodological framework for data selection, weighting, and uncertainty analysis is not sufficiently rigorous for a high-impact contribution. The manuscript would benefit from clearer justification of data integration methods and a more critical evaluation of inconsistencies in the compiled datasets.</w:t>
            </w:r>
          </w:p>
          <w:p w14:paraId="23007C65" w14:textId="2E5ABA68" w:rsidR="00C47ECD" w:rsidRPr="004F12A1" w:rsidRDefault="00C47ECD" w:rsidP="00C47ECD">
            <w:pPr>
              <w:rPr>
                <w:sz w:val="22"/>
                <w:szCs w:val="22"/>
              </w:rPr>
            </w:pPr>
            <w:r w:rsidRPr="004F12A1">
              <w:rPr>
                <w:sz w:val="22"/>
                <w:szCs w:val="22"/>
              </w:rPr>
              <w:t xml:space="preserve">I recommend </w:t>
            </w:r>
            <w:r w:rsidRPr="004F12A1">
              <w:rPr>
                <w:b/>
                <w:bCs/>
                <w:sz w:val="22"/>
                <w:szCs w:val="22"/>
              </w:rPr>
              <w:t>major revision</w:t>
            </w:r>
            <w:r w:rsidRPr="004F12A1">
              <w:rPr>
                <w:sz w:val="22"/>
                <w:szCs w:val="22"/>
              </w:rPr>
              <w:t>, primarily to address issues of methodological transparency and overinterpretation.</w:t>
            </w:r>
          </w:p>
          <w:p w14:paraId="67A3E9D2" w14:textId="77777777" w:rsidR="00653A29" w:rsidRDefault="00653A29">
            <w:pPr>
              <w:pStyle w:val="NormalWeb"/>
              <w:spacing w:before="0" w:beforeAutospacing="0" w:after="0" w:afterAutospacing="0"/>
              <w:rPr>
                <w:rFonts w:ascii="Times New Roman" w:hAnsi="Times New Roman" w:cs="Times New Roman"/>
                <w:sz w:val="20"/>
                <w:szCs w:val="20"/>
                <w:lang w:val="en-GB"/>
              </w:rPr>
            </w:pPr>
          </w:p>
          <w:p w14:paraId="164E1208" w14:textId="77777777" w:rsidR="00653A29" w:rsidRDefault="00653A29">
            <w:pPr>
              <w:pStyle w:val="NormalWeb"/>
              <w:spacing w:before="0" w:beforeAutospacing="0" w:after="0" w:afterAutospacing="0"/>
              <w:rPr>
                <w:rFonts w:ascii="Times New Roman" w:hAnsi="Times New Roman" w:cs="Times New Roman"/>
                <w:sz w:val="20"/>
                <w:szCs w:val="20"/>
                <w:lang w:val="en-GB"/>
              </w:rPr>
            </w:pPr>
          </w:p>
          <w:p w14:paraId="4C16703B" w14:textId="77777777" w:rsidR="00653A29" w:rsidRDefault="00653A29">
            <w:pPr>
              <w:pStyle w:val="NormalWeb"/>
              <w:spacing w:before="0" w:beforeAutospacing="0" w:after="0" w:afterAutospacing="0"/>
              <w:rPr>
                <w:rFonts w:ascii="Times New Roman" w:hAnsi="Times New Roman" w:cs="Times New Roman"/>
                <w:sz w:val="20"/>
                <w:szCs w:val="20"/>
                <w:lang w:val="en-GB"/>
              </w:rPr>
            </w:pPr>
          </w:p>
        </w:tc>
        <w:tc>
          <w:tcPr>
            <w:tcW w:w="2216" w:type="pct"/>
          </w:tcPr>
          <w:p w14:paraId="447CC7BB" w14:textId="77777777" w:rsidR="00D45BAA" w:rsidRPr="00D45BAA" w:rsidRDefault="00D45BAA" w:rsidP="00D45BAA">
            <w:pPr>
              <w:spacing w:before="100" w:beforeAutospacing="1" w:after="100" w:afterAutospacing="1"/>
              <w:rPr>
                <w:sz w:val="20"/>
                <w:szCs w:val="20"/>
              </w:rPr>
            </w:pPr>
            <w:r w:rsidRPr="00D45BAA">
              <w:rPr>
                <w:sz w:val="20"/>
                <w:szCs w:val="20"/>
              </w:rPr>
              <w:t>We thank the editor for the detailed and constructive evaluation of the manuscript. We fully acknowledge the concerns regarding methodological transparency and overinterpretation. In response, the manuscript has been substantially revised to:</w:t>
            </w:r>
          </w:p>
          <w:p w14:paraId="02071F3D" w14:textId="77777777" w:rsidR="00D45BAA" w:rsidRPr="00D45BAA" w:rsidRDefault="00D45BAA" w:rsidP="00D45BAA">
            <w:pPr>
              <w:numPr>
                <w:ilvl w:val="0"/>
                <w:numId w:val="13"/>
              </w:numPr>
              <w:spacing w:before="100" w:beforeAutospacing="1" w:after="100" w:afterAutospacing="1"/>
              <w:rPr>
                <w:sz w:val="20"/>
                <w:szCs w:val="20"/>
              </w:rPr>
            </w:pPr>
            <w:r w:rsidRPr="00D45BAA">
              <w:rPr>
                <w:sz w:val="20"/>
                <w:szCs w:val="20"/>
              </w:rPr>
              <w:t xml:space="preserve">Clearly define the study as a synthesis-based analysis. </w:t>
            </w:r>
          </w:p>
          <w:p w14:paraId="66461384" w14:textId="77777777" w:rsidR="00D45BAA" w:rsidRPr="00D45BAA" w:rsidRDefault="00D45BAA" w:rsidP="00D45BAA">
            <w:pPr>
              <w:numPr>
                <w:ilvl w:val="0"/>
                <w:numId w:val="13"/>
              </w:numPr>
              <w:spacing w:before="100" w:beforeAutospacing="1" w:after="100" w:afterAutospacing="1"/>
              <w:rPr>
                <w:sz w:val="20"/>
                <w:szCs w:val="20"/>
              </w:rPr>
            </w:pPr>
            <w:r w:rsidRPr="00D45BAA">
              <w:rPr>
                <w:sz w:val="20"/>
                <w:szCs w:val="20"/>
              </w:rPr>
              <w:t xml:space="preserve">Strengthen the methodology section by detailing data selection, evaluation, and integration criteria. </w:t>
            </w:r>
          </w:p>
          <w:p w14:paraId="29679D2D" w14:textId="77777777" w:rsidR="00D45BAA" w:rsidRPr="00D45BAA" w:rsidRDefault="00D45BAA" w:rsidP="00D45BAA">
            <w:pPr>
              <w:numPr>
                <w:ilvl w:val="0"/>
                <w:numId w:val="13"/>
              </w:numPr>
              <w:spacing w:before="100" w:beforeAutospacing="1" w:after="100" w:afterAutospacing="1"/>
              <w:rPr>
                <w:sz w:val="20"/>
                <w:szCs w:val="20"/>
              </w:rPr>
            </w:pPr>
            <w:r w:rsidRPr="00D45BAA">
              <w:rPr>
                <w:sz w:val="20"/>
                <w:szCs w:val="20"/>
              </w:rPr>
              <w:t xml:space="preserve">Incorporate a dedicated discussion of uncertainties and dataset variability. </w:t>
            </w:r>
          </w:p>
          <w:p w14:paraId="07059940" w14:textId="77777777" w:rsidR="00D45BAA" w:rsidRPr="00D45BAA" w:rsidRDefault="00D45BAA" w:rsidP="00D45BAA">
            <w:pPr>
              <w:numPr>
                <w:ilvl w:val="0"/>
                <w:numId w:val="13"/>
              </w:numPr>
              <w:spacing w:before="100" w:beforeAutospacing="1" w:after="100" w:afterAutospacing="1"/>
              <w:rPr>
                <w:sz w:val="20"/>
                <w:szCs w:val="20"/>
              </w:rPr>
            </w:pPr>
            <w:r w:rsidRPr="00D45BAA">
              <w:rPr>
                <w:sz w:val="20"/>
                <w:szCs w:val="20"/>
              </w:rPr>
              <w:t xml:space="preserve">Moderate interpretive statements to avoid overgeneralization. </w:t>
            </w:r>
          </w:p>
          <w:p w14:paraId="7CD4CDD1" w14:textId="77777777" w:rsidR="00D45BAA" w:rsidRPr="00D45BAA" w:rsidRDefault="00D45BAA" w:rsidP="00D45BAA">
            <w:pPr>
              <w:numPr>
                <w:ilvl w:val="0"/>
                <w:numId w:val="13"/>
              </w:numPr>
              <w:spacing w:before="100" w:beforeAutospacing="1" w:after="100" w:afterAutospacing="1"/>
              <w:rPr>
                <w:sz w:val="20"/>
                <w:szCs w:val="20"/>
              </w:rPr>
            </w:pPr>
            <w:r w:rsidRPr="00D45BAA">
              <w:rPr>
                <w:sz w:val="20"/>
                <w:szCs w:val="20"/>
              </w:rPr>
              <w:t xml:space="preserve">Improve critical comparison of compiled datasets and highlight inconsistencies where relevant. </w:t>
            </w:r>
          </w:p>
          <w:p w14:paraId="0AE8B328" w14:textId="77777777" w:rsidR="00D45BAA" w:rsidRPr="00D45BAA" w:rsidRDefault="00D45BAA" w:rsidP="00D45BAA">
            <w:pPr>
              <w:spacing w:before="100" w:beforeAutospacing="1" w:after="100" w:afterAutospacing="1"/>
              <w:rPr>
                <w:sz w:val="20"/>
                <w:szCs w:val="20"/>
              </w:rPr>
            </w:pPr>
            <w:r w:rsidRPr="00D45BAA">
              <w:rPr>
                <w:sz w:val="20"/>
                <w:szCs w:val="20"/>
              </w:rPr>
              <w:t>We believe these revisions significantly enhance the scientific rigor, clarity, and overall quality of the manuscript, and we respectfully submit the revised version for further consideration.</w:t>
            </w:r>
          </w:p>
          <w:p w14:paraId="13DC7189" w14:textId="77777777" w:rsidR="00653A29" w:rsidRDefault="00653A29">
            <w:pPr>
              <w:pStyle w:val="NormalWeb"/>
              <w:spacing w:before="0" w:beforeAutospacing="0" w:after="0" w:afterAutospacing="0"/>
              <w:rPr>
                <w:rFonts w:ascii="Times New Roman" w:hAnsi="Times New Roman" w:cs="Times New Roman"/>
                <w:b/>
                <w:bCs/>
                <w:sz w:val="20"/>
                <w:szCs w:val="20"/>
                <w:lang w:val="en-GB"/>
              </w:rPr>
            </w:pPr>
          </w:p>
        </w:tc>
      </w:tr>
    </w:tbl>
    <w:p w14:paraId="0C975D1D" w14:textId="77777777" w:rsidR="00653A29" w:rsidRDefault="00653A29">
      <w:pPr>
        <w:rPr>
          <w:rFonts w:eastAsia="Arial Unicode MS"/>
          <w:b/>
          <w:bCs/>
          <w:sz w:val="20"/>
          <w:szCs w:val="20"/>
          <w:u w:val="single"/>
          <w:lang w:val="en-GB"/>
        </w:rPr>
      </w:pPr>
    </w:p>
    <w:p w14:paraId="25DBCDF8" w14:textId="77777777" w:rsidR="00653A29" w:rsidRDefault="00653A29">
      <w:pPr>
        <w:rPr>
          <w:rFonts w:eastAsia="Arial Unicode MS"/>
          <w:b/>
          <w:bCs/>
          <w:sz w:val="20"/>
          <w:szCs w:val="20"/>
          <w:u w:val="single"/>
          <w:lang w:val="en-GB"/>
        </w:rPr>
      </w:pPr>
    </w:p>
    <w:sectPr w:rsidR="00653A2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75AE5" w14:textId="77777777" w:rsidR="00871609" w:rsidRDefault="00871609">
      <w:r>
        <w:separator/>
      </w:r>
    </w:p>
  </w:endnote>
  <w:endnote w:type="continuationSeparator" w:id="0">
    <w:p w14:paraId="1EBC5A0D" w14:textId="77777777" w:rsidR="00871609" w:rsidRDefault="00871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20A0E" w14:textId="77777777" w:rsidR="00653A29" w:rsidRDefault="00653A29">
    <w:pPr>
      <w:pStyle w:val="Footer"/>
      <w:jc w:val="right"/>
    </w:pPr>
  </w:p>
  <w:p w14:paraId="2598930E" w14:textId="77777777" w:rsidR="00653A29" w:rsidRDefault="00A7536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71609">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71609">
      <w:rPr>
        <w:b/>
        <w:noProof/>
        <w:sz w:val="20"/>
      </w:rPr>
      <w:t>1</w:t>
    </w:r>
    <w:r>
      <w:rPr>
        <w:b/>
        <w:sz w:val="20"/>
      </w:rPr>
      <w:fldChar w:fldCharType="end"/>
    </w:r>
  </w:p>
  <w:p w14:paraId="694E3D00" w14:textId="77777777" w:rsidR="00653A29" w:rsidRDefault="00A75368">
    <w:pPr>
      <w:pStyle w:val="Footer"/>
      <w:jc w:val="right"/>
      <w:rPr>
        <w:b/>
        <w:sz w:val="20"/>
      </w:rPr>
    </w:pPr>
    <w:r>
      <w:rPr>
        <w:b/>
        <w:sz w:val="20"/>
      </w:rPr>
      <w:t>V240326</w:t>
    </w:r>
  </w:p>
  <w:p w14:paraId="79871CB0" w14:textId="77777777" w:rsidR="00653A29" w:rsidRDefault="00653A29">
    <w:pPr>
      <w:pStyle w:val="Footer"/>
      <w:jc w:val="right"/>
    </w:pPr>
  </w:p>
  <w:p w14:paraId="4F647729" w14:textId="77777777" w:rsidR="00653A29" w:rsidRDefault="00653A29">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A154DB" w14:textId="77777777" w:rsidR="00871609" w:rsidRDefault="00871609">
      <w:r>
        <w:separator/>
      </w:r>
    </w:p>
  </w:footnote>
  <w:footnote w:type="continuationSeparator" w:id="0">
    <w:p w14:paraId="12B113B2" w14:textId="77777777" w:rsidR="00871609" w:rsidRDefault="008716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5F81E" w14:textId="77777777" w:rsidR="00653A29" w:rsidRDefault="00653A29">
    <w:pPr>
      <w:spacing w:before="100" w:beforeAutospacing="1" w:after="100" w:afterAutospacing="1"/>
      <w:jc w:val="center"/>
      <w:rPr>
        <w:rFonts w:ascii="Arial" w:hAnsi="Arial" w:cs="Arial"/>
        <w:b/>
        <w:bCs/>
        <w:color w:val="003399"/>
        <w:szCs w:val="20"/>
        <w:u w:val="single"/>
        <w:lang w:val="en-GB"/>
      </w:rPr>
    </w:pPr>
  </w:p>
  <w:p w14:paraId="7FDC86EA" w14:textId="77777777" w:rsidR="00653A29" w:rsidRDefault="00A7536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F110284"/>
    <w:multiLevelType w:val="multilevel"/>
    <w:tmpl w:val="5CF6A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doNotTrackMoves/>
  <w:defaultTabStop w:val="720"/>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3A29"/>
    <w:rsid w:val="000840B8"/>
    <w:rsid w:val="0016645B"/>
    <w:rsid w:val="0019742D"/>
    <w:rsid w:val="002145D7"/>
    <w:rsid w:val="002348CF"/>
    <w:rsid w:val="00270023"/>
    <w:rsid w:val="00305AF7"/>
    <w:rsid w:val="00334786"/>
    <w:rsid w:val="00400C83"/>
    <w:rsid w:val="004F12A1"/>
    <w:rsid w:val="00653A29"/>
    <w:rsid w:val="006E09B4"/>
    <w:rsid w:val="00726850"/>
    <w:rsid w:val="00776CE3"/>
    <w:rsid w:val="007A0AF7"/>
    <w:rsid w:val="00871609"/>
    <w:rsid w:val="00A75368"/>
    <w:rsid w:val="00AC2705"/>
    <w:rsid w:val="00C07E25"/>
    <w:rsid w:val="00C47ECD"/>
    <w:rsid w:val="00CB77E8"/>
    <w:rsid w:val="00D11442"/>
    <w:rsid w:val="00D45BAA"/>
    <w:rsid w:val="00E42477"/>
    <w:rsid w:val="00EE027F"/>
    <w:rsid w:val="00F82909"/>
    <w:rsid w:val="00FD7458"/>
    <w:rsid w:val="00FE6EA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DF4F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483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7049550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90432317">
      <w:bodyDiv w:val="1"/>
      <w:marLeft w:val="0"/>
      <w:marRight w:val="0"/>
      <w:marTop w:val="0"/>
      <w:marBottom w:val="0"/>
      <w:divBdr>
        <w:top w:val="none" w:sz="0" w:space="0" w:color="auto"/>
        <w:left w:val="none" w:sz="0" w:space="0" w:color="auto"/>
        <w:bottom w:val="none" w:sz="0" w:space="0" w:color="auto"/>
        <w:right w:val="none" w:sz="0" w:space="0" w:color="auto"/>
      </w:divBdr>
    </w:div>
    <w:div w:id="130004038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9334993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8520210">
      <w:bodyDiv w:val="1"/>
      <w:marLeft w:val="0"/>
      <w:marRight w:val="0"/>
      <w:marTop w:val="0"/>
      <w:marBottom w:val="0"/>
      <w:divBdr>
        <w:top w:val="none" w:sz="0" w:space="0" w:color="auto"/>
        <w:left w:val="none" w:sz="0" w:space="0" w:color="auto"/>
        <w:bottom w:val="none" w:sz="0" w:space="0" w:color="auto"/>
        <w:right w:val="none" w:sz="0" w:space="0" w:color="auto"/>
      </w:divBdr>
    </w:div>
    <w:div w:id="2006545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oge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3</Pages>
  <Words>1644</Words>
  <Characters>9372</Characters>
  <Application>Microsoft Office Word</Application>
  <DocSecurity>0</DocSecurity>
  <Lines>78</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10995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GSU</cp:lastModifiedBy>
  <cp:revision>27</cp:revision>
  <dcterms:created xsi:type="dcterms:W3CDTF">2026-03-24T06:15:00Z</dcterms:created>
  <dcterms:modified xsi:type="dcterms:W3CDTF">2026-04-23T08:16:00Z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