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1C9C0FD" w:rsidR="00204042" w:rsidRPr="00EA6E35" w:rsidRDefault="005F5EDC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F5EDC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Fisheries and Aquatic Research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1948AD9F" w:rsidR="00204042" w:rsidRPr="00EA6E35" w:rsidRDefault="00B31D8E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B31D8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Ms_AJFAR_157920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408D5BB4" w:rsidR="00204042" w:rsidRPr="00EA6E35" w:rsidRDefault="00B31D8E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31D8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Assessment of the Potential for Youth Participation in Ghana’s Aquaculture Sector: A Case Study of Senior High Schools in Sunyani Municipality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0E776E15" w:rsidR="00204042" w:rsidRPr="00B3262B" w:rsidRDefault="00F45065" w:rsidP="00AF3F59">
            <w:pPr>
              <w:contextualSpacing/>
              <w:rPr>
                <w:rFonts w:eastAsia="Yu Mincho"/>
                <w:bCs/>
                <w:sz w:val="20"/>
                <w:szCs w:val="20"/>
                <w:lang w:val="en-GB" w:eastAsia="ja-JP"/>
              </w:rPr>
            </w:pPr>
            <w:r w:rsidRPr="00B3262B">
              <w:rPr>
                <w:rFonts w:eastAsia="Yu Mincho" w:hint="eastAsia"/>
                <w:bCs/>
                <w:sz w:val="20"/>
                <w:szCs w:val="20"/>
                <w:lang w:val="en-GB" w:eastAsia="ja-JP"/>
              </w:rPr>
              <w:t xml:space="preserve">The </w:t>
            </w:r>
            <w:r w:rsidRPr="00B3262B">
              <w:rPr>
                <w:rFonts w:eastAsia="Yu Mincho"/>
                <w:bCs/>
                <w:sz w:val="20"/>
                <w:szCs w:val="20"/>
                <w:lang w:val="en-GB" w:eastAsia="ja-JP"/>
              </w:rPr>
              <w:t>manuscript</w:t>
            </w:r>
            <w:r w:rsidRPr="00B3262B">
              <w:rPr>
                <w:rFonts w:eastAsia="Yu Mincho" w:hint="eastAsia"/>
                <w:bCs/>
                <w:sz w:val="20"/>
                <w:szCs w:val="20"/>
                <w:lang w:val="en-GB" w:eastAsia="ja-JP"/>
              </w:rPr>
              <w:t xml:space="preserve"> I think is good for the continuity the fisheries for the young generation, and also was writing scientifically. </w:t>
            </w:r>
          </w:p>
        </w:tc>
        <w:tc>
          <w:tcPr>
            <w:tcW w:w="1667" w:type="pct"/>
          </w:tcPr>
          <w:p w14:paraId="46643927" w14:textId="73D35BE6" w:rsidR="00204042" w:rsidRPr="00EA6E35" w:rsidRDefault="004D263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D263E">
              <w:rPr>
                <w:bCs/>
                <w:sz w:val="20"/>
                <w:szCs w:val="20"/>
                <w:lang w:eastAsia="en-GB"/>
              </w:rPr>
              <w:t>We sincerely thank the reviewer for the thoughtful evaluation of our manuscript and for recognizing its relevance and multidisciplinary approach.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16C6E297" w:rsidR="00204042" w:rsidRPr="00B3262B" w:rsidRDefault="00F45065" w:rsidP="00EA6E35">
            <w:pPr>
              <w:ind w:left="360"/>
              <w:rPr>
                <w:rFonts w:eastAsia="Yu Mincho"/>
                <w:b/>
                <w:bCs/>
                <w:sz w:val="20"/>
                <w:szCs w:val="20"/>
                <w:lang w:val="en-GB" w:eastAsia="ja-JP"/>
              </w:rPr>
            </w:pPr>
            <w:r w:rsidRPr="00B3262B">
              <w:rPr>
                <w:rFonts w:eastAsia="Yu Mincho" w:hint="eastAsia"/>
                <w:b/>
                <w:bCs/>
                <w:sz w:val="20"/>
                <w:szCs w:val="20"/>
                <w:lang w:val="en-GB" w:eastAsia="ja-JP"/>
              </w:rPr>
              <w:t>5</w:t>
            </w:r>
          </w:p>
        </w:tc>
        <w:tc>
          <w:tcPr>
            <w:tcW w:w="1667" w:type="pct"/>
          </w:tcPr>
          <w:p w14:paraId="0C69DD75" w14:textId="74EFA461" w:rsidR="00204042" w:rsidRPr="00EA6E35" w:rsidRDefault="004D263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D263E">
              <w:rPr>
                <w:bCs/>
                <w:sz w:val="20"/>
                <w:szCs w:val="20"/>
                <w:lang w:val="en-GB" w:eastAsia="en-GB"/>
              </w:rPr>
              <w:t xml:space="preserve">Thank you for your favourable </w:t>
            </w:r>
            <w:r w:rsidRPr="004D263E">
              <w:rPr>
                <w:bCs/>
                <w:sz w:val="20"/>
                <w:szCs w:val="20"/>
                <w:lang w:val="en-GB" w:eastAsia="en-GB"/>
              </w:rPr>
              <w:t>evaluation</w:t>
            </w:r>
            <w:r w:rsidRPr="004D263E">
              <w:rPr>
                <w:bCs/>
                <w:sz w:val="20"/>
                <w:szCs w:val="20"/>
                <w:lang w:val="en-GB" w:eastAsia="en-GB"/>
              </w:rPr>
              <w:t>.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156E58A4" w:rsidR="00204042" w:rsidRPr="00B3262B" w:rsidRDefault="00F45065" w:rsidP="00EA6E35">
            <w:pPr>
              <w:ind w:left="360"/>
              <w:rPr>
                <w:rFonts w:eastAsia="Yu Mincho"/>
                <w:b/>
                <w:bCs/>
                <w:sz w:val="20"/>
                <w:szCs w:val="20"/>
                <w:lang w:val="en-GB" w:eastAsia="ja-JP"/>
              </w:rPr>
            </w:pPr>
            <w:r w:rsidRPr="00B3262B">
              <w:rPr>
                <w:rFonts w:eastAsia="Yu Mincho" w:hint="eastAsia"/>
                <w:b/>
                <w:bCs/>
                <w:sz w:val="20"/>
                <w:szCs w:val="20"/>
                <w:lang w:val="en-GB" w:eastAsia="ja-JP"/>
              </w:rPr>
              <w:t xml:space="preserve">4 but need </w:t>
            </w:r>
            <w:r w:rsidRPr="00B3262B">
              <w:rPr>
                <w:rFonts w:eastAsia="Yu Mincho"/>
                <w:b/>
                <w:bCs/>
                <w:sz w:val="20"/>
                <w:szCs w:val="20"/>
                <w:lang w:val="en-GB" w:eastAsia="ja-JP"/>
              </w:rPr>
              <w:t>written</w:t>
            </w:r>
            <w:r w:rsidRPr="00B3262B">
              <w:rPr>
                <w:rFonts w:eastAsia="Yu Mincho" w:hint="eastAsia"/>
                <w:b/>
                <w:bCs/>
                <w:sz w:val="20"/>
                <w:szCs w:val="20"/>
                <w:lang w:val="en-GB" w:eastAsia="ja-JP"/>
              </w:rPr>
              <w:t xml:space="preserve"> in one part not divided in </w:t>
            </w:r>
            <w:r w:rsidRPr="00B3262B">
              <w:rPr>
                <w:rFonts w:eastAsia="Yu Mincho"/>
                <w:b/>
                <w:bCs/>
                <w:sz w:val="20"/>
                <w:szCs w:val="20"/>
                <w:lang w:val="en-GB" w:eastAsia="ja-JP"/>
              </w:rPr>
              <w:t>introduction</w:t>
            </w:r>
            <w:r w:rsidRPr="00B3262B">
              <w:rPr>
                <w:rFonts w:eastAsia="Yu Mincho" w:hint="eastAsia"/>
                <w:b/>
                <w:bCs/>
                <w:sz w:val="20"/>
                <w:szCs w:val="20"/>
                <w:lang w:val="en-GB" w:eastAsia="ja-JP"/>
              </w:rPr>
              <w:t xml:space="preserve">, methods and so on. </w:t>
            </w:r>
          </w:p>
        </w:tc>
        <w:tc>
          <w:tcPr>
            <w:tcW w:w="1667" w:type="pct"/>
          </w:tcPr>
          <w:p w14:paraId="7FC68848" w14:textId="0FF0D4FA" w:rsidR="00204042" w:rsidRPr="00EA6E35" w:rsidRDefault="004D263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D263E">
              <w:rPr>
                <w:bCs/>
                <w:sz w:val="20"/>
                <w:szCs w:val="20"/>
                <w:lang w:val="en-GB" w:eastAsia="en-GB"/>
              </w:rPr>
              <w:t>Thank you for your favourable evaluation.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454B4D5D" w:rsidR="00204042" w:rsidRPr="00B3262B" w:rsidRDefault="00F45065" w:rsidP="00EA6E35">
            <w:pPr>
              <w:ind w:left="360"/>
              <w:rPr>
                <w:rFonts w:eastAsia="Yu Mincho"/>
                <w:b/>
                <w:bCs/>
                <w:sz w:val="20"/>
                <w:szCs w:val="20"/>
                <w:lang w:val="en-GB" w:eastAsia="ja-JP"/>
              </w:rPr>
            </w:pPr>
            <w:r w:rsidRPr="00B3262B">
              <w:rPr>
                <w:rFonts w:eastAsia="Yu Mincho" w:hint="eastAsia"/>
                <w:b/>
                <w:bCs/>
                <w:sz w:val="20"/>
                <w:szCs w:val="20"/>
                <w:lang w:val="en-GB" w:eastAsia="ja-JP"/>
              </w:rPr>
              <w:t>4</w:t>
            </w:r>
          </w:p>
        </w:tc>
        <w:tc>
          <w:tcPr>
            <w:tcW w:w="1667" w:type="pct"/>
          </w:tcPr>
          <w:p w14:paraId="61E2DCF4" w14:textId="25274022" w:rsidR="00204042" w:rsidRPr="00EA6E35" w:rsidRDefault="004D263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D263E">
              <w:rPr>
                <w:bCs/>
                <w:sz w:val="20"/>
                <w:szCs w:val="20"/>
                <w:lang w:val="en-GB" w:eastAsia="en-GB"/>
              </w:rPr>
              <w:t>Thank you for your favourable evaluation.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74E3D50E" w:rsidR="00204042" w:rsidRPr="00B3262B" w:rsidRDefault="00F45065" w:rsidP="00EA6E35">
            <w:pPr>
              <w:ind w:left="360"/>
              <w:rPr>
                <w:rFonts w:eastAsia="Yu Mincho"/>
                <w:b/>
                <w:bCs/>
                <w:sz w:val="20"/>
                <w:szCs w:val="20"/>
                <w:lang w:val="en-GB" w:eastAsia="ja-JP"/>
              </w:rPr>
            </w:pPr>
            <w:r w:rsidRPr="00B3262B">
              <w:rPr>
                <w:rFonts w:eastAsia="Yu Mincho" w:hint="eastAsia"/>
                <w:b/>
                <w:bCs/>
                <w:sz w:val="20"/>
                <w:szCs w:val="20"/>
                <w:lang w:val="en-GB" w:eastAsia="ja-JP"/>
              </w:rPr>
              <w:t>5</w:t>
            </w:r>
          </w:p>
        </w:tc>
        <w:tc>
          <w:tcPr>
            <w:tcW w:w="1667" w:type="pct"/>
          </w:tcPr>
          <w:p w14:paraId="0A5EAFF5" w14:textId="6DD40C80" w:rsidR="00204042" w:rsidRPr="00EA6E35" w:rsidRDefault="004D263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D263E">
              <w:rPr>
                <w:bCs/>
                <w:sz w:val="20"/>
                <w:szCs w:val="20"/>
                <w:lang w:val="en-GB" w:eastAsia="en-GB"/>
              </w:rPr>
              <w:t>Thank you for your favourable evaluation.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637165FB" w:rsidR="00204042" w:rsidRPr="00B3262B" w:rsidRDefault="00F45065" w:rsidP="00EA6E35">
            <w:pPr>
              <w:ind w:left="360"/>
              <w:rPr>
                <w:rFonts w:eastAsia="Yu Mincho"/>
                <w:b/>
                <w:bCs/>
                <w:sz w:val="20"/>
                <w:szCs w:val="20"/>
                <w:lang w:val="en-GB" w:eastAsia="ja-JP"/>
              </w:rPr>
            </w:pPr>
            <w:r w:rsidRPr="00B3262B">
              <w:rPr>
                <w:rFonts w:eastAsia="Yu Mincho" w:hint="eastAsia"/>
                <w:b/>
                <w:bCs/>
                <w:sz w:val="20"/>
                <w:szCs w:val="20"/>
                <w:lang w:val="en-GB" w:eastAsia="ja-JP"/>
              </w:rPr>
              <w:t>4</w:t>
            </w:r>
          </w:p>
        </w:tc>
        <w:tc>
          <w:tcPr>
            <w:tcW w:w="1667" w:type="pct"/>
          </w:tcPr>
          <w:p w14:paraId="56AACFE7" w14:textId="7AF07485" w:rsidR="00204042" w:rsidRPr="00EA6E35" w:rsidRDefault="004D263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D263E">
              <w:rPr>
                <w:bCs/>
                <w:sz w:val="20"/>
                <w:szCs w:val="20"/>
                <w:lang w:val="en-GB" w:eastAsia="en-GB"/>
              </w:rPr>
              <w:t>Thank you for your favourable evaluation.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10623D9B" w:rsidR="00204042" w:rsidRPr="00B3262B" w:rsidRDefault="00F45065" w:rsidP="00EA6E35">
            <w:pPr>
              <w:ind w:left="360"/>
              <w:rPr>
                <w:rFonts w:eastAsia="Yu Mincho"/>
                <w:b/>
                <w:bCs/>
                <w:sz w:val="20"/>
                <w:szCs w:val="20"/>
                <w:lang w:val="en-GB" w:eastAsia="ja-JP"/>
              </w:rPr>
            </w:pPr>
            <w:r w:rsidRPr="00B3262B">
              <w:rPr>
                <w:rFonts w:eastAsia="Yu Mincho" w:hint="eastAsia"/>
                <w:b/>
                <w:bCs/>
                <w:sz w:val="20"/>
                <w:szCs w:val="20"/>
                <w:lang w:val="en-GB" w:eastAsia="ja-JP"/>
              </w:rPr>
              <w:t>4</w:t>
            </w:r>
          </w:p>
        </w:tc>
        <w:tc>
          <w:tcPr>
            <w:tcW w:w="1667" w:type="pct"/>
          </w:tcPr>
          <w:p w14:paraId="734BAD15" w14:textId="75B3136A" w:rsidR="00204042" w:rsidRPr="00EA6E35" w:rsidRDefault="004D263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D263E">
              <w:rPr>
                <w:bCs/>
                <w:sz w:val="20"/>
                <w:szCs w:val="20"/>
                <w:lang w:val="en-GB" w:eastAsia="en-GB"/>
              </w:rPr>
              <w:t>Thank you for your favourable evaluation.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23E21A9C" w:rsidR="00204042" w:rsidRPr="00B3262B" w:rsidRDefault="00F45065" w:rsidP="00EA6E35">
            <w:pPr>
              <w:ind w:left="360"/>
              <w:rPr>
                <w:rFonts w:eastAsia="Yu Mincho"/>
                <w:b/>
                <w:bCs/>
                <w:sz w:val="20"/>
                <w:szCs w:val="20"/>
                <w:lang w:val="en-GB" w:eastAsia="ja-JP"/>
              </w:rPr>
            </w:pPr>
            <w:r w:rsidRPr="00B3262B">
              <w:rPr>
                <w:rFonts w:eastAsia="Yu Mincho" w:hint="eastAsia"/>
                <w:b/>
                <w:bCs/>
                <w:sz w:val="20"/>
                <w:szCs w:val="20"/>
                <w:lang w:val="en-GB" w:eastAsia="ja-JP"/>
              </w:rPr>
              <w:t>5</w:t>
            </w:r>
          </w:p>
        </w:tc>
        <w:tc>
          <w:tcPr>
            <w:tcW w:w="1667" w:type="pct"/>
          </w:tcPr>
          <w:p w14:paraId="5B378D21" w14:textId="71FCC882" w:rsidR="00204042" w:rsidRPr="00EA6E35" w:rsidRDefault="004D263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D263E">
              <w:rPr>
                <w:bCs/>
                <w:sz w:val="20"/>
                <w:szCs w:val="20"/>
                <w:lang w:val="en-GB" w:eastAsia="en-GB"/>
              </w:rPr>
              <w:t>Thank you for your favourable evaluation.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34238819" w:rsidR="00204042" w:rsidRPr="00B3262B" w:rsidRDefault="00F45065" w:rsidP="00EA6E35">
            <w:pPr>
              <w:ind w:left="360"/>
              <w:rPr>
                <w:rFonts w:eastAsia="Yu Mincho"/>
                <w:b/>
                <w:bCs/>
                <w:sz w:val="20"/>
                <w:szCs w:val="20"/>
                <w:lang w:val="en-GB" w:eastAsia="ja-JP"/>
              </w:rPr>
            </w:pPr>
            <w:r w:rsidRPr="00B3262B">
              <w:rPr>
                <w:rFonts w:eastAsia="Yu Mincho" w:hint="eastAsia"/>
                <w:b/>
                <w:bCs/>
                <w:sz w:val="20"/>
                <w:szCs w:val="20"/>
                <w:lang w:val="en-GB" w:eastAsia="ja-JP"/>
              </w:rPr>
              <w:t>5</w:t>
            </w:r>
          </w:p>
        </w:tc>
        <w:tc>
          <w:tcPr>
            <w:tcW w:w="1667" w:type="pct"/>
          </w:tcPr>
          <w:p w14:paraId="103D7017" w14:textId="09A51EF0" w:rsidR="00204042" w:rsidRPr="00EA6E35" w:rsidRDefault="004D263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D263E">
              <w:rPr>
                <w:bCs/>
                <w:sz w:val="20"/>
                <w:szCs w:val="20"/>
                <w:lang w:val="en-GB" w:eastAsia="en-GB"/>
              </w:rPr>
              <w:t>Thank you for your favourable evaluation.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54755581" w:rsidR="00204042" w:rsidRPr="00EA6E35" w:rsidRDefault="00827650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C85D0C2" w14:textId="1EA08C78" w:rsidR="00204042" w:rsidRPr="00EA6E35" w:rsidRDefault="004D263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 w:eastAsia="ja-JP"/>
              </w:rPr>
            </w:pPr>
            <w:r w:rsidRPr="004D263E">
              <w:rPr>
                <w:bCs/>
                <w:sz w:val="20"/>
                <w:szCs w:val="20"/>
                <w:lang w:val="en-GB" w:eastAsia="en-GB"/>
              </w:rPr>
              <w:t>Thank you for your favourable evaluation.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2CA7BD0F" w:rsidR="00204042" w:rsidRPr="00B3262B" w:rsidRDefault="00F45065" w:rsidP="00AF3F59">
            <w:pPr>
              <w:contextualSpacing/>
              <w:rPr>
                <w:rFonts w:eastAsia="Yu Mincho"/>
                <w:bCs/>
                <w:sz w:val="20"/>
                <w:szCs w:val="20"/>
                <w:lang w:val="en-GB" w:eastAsia="ja-JP"/>
              </w:rPr>
            </w:pPr>
            <w:r w:rsidRPr="00B3262B">
              <w:rPr>
                <w:rFonts w:eastAsia="Yu Mincho" w:hint="eastAsia"/>
                <w:bCs/>
                <w:sz w:val="20"/>
                <w:szCs w:val="20"/>
                <w:lang w:val="en-GB" w:eastAsia="ja-JP"/>
              </w:rPr>
              <w:t xml:space="preserve">4 (but need checked </w:t>
            </w:r>
            <w:r w:rsidRPr="00B3262B">
              <w:rPr>
                <w:rFonts w:eastAsia="Yu Mincho"/>
                <w:bCs/>
                <w:sz w:val="20"/>
                <w:szCs w:val="20"/>
                <w:lang w:val="en-GB" w:eastAsia="ja-JP"/>
              </w:rPr>
              <w:t>because</w:t>
            </w:r>
            <w:r w:rsidRPr="00B3262B">
              <w:rPr>
                <w:rFonts w:eastAsia="Yu Mincho" w:hint="eastAsia"/>
                <w:bCs/>
                <w:sz w:val="20"/>
                <w:szCs w:val="20"/>
                <w:lang w:val="en-GB" w:eastAsia="ja-JP"/>
              </w:rPr>
              <w:t xml:space="preserve"> in the Figure 2, some marine fish that not culture in Africa like Herrings, Tuna, and Salmon was noted)</w:t>
            </w:r>
          </w:p>
        </w:tc>
        <w:tc>
          <w:tcPr>
            <w:tcW w:w="1667" w:type="pct"/>
          </w:tcPr>
          <w:p w14:paraId="3731B36A" w14:textId="1039A2AD" w:rsidR="00204042" w:rsidRPr="00EA6E35" w:rsidRDefault="004D263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D263E">
              <w:rPr>
                <w:bCs/>
                <w:sz w:val="20"/>
                <w:szCs w:val="20"/>
                <w:lang w:val="en-GB" w:eastAsia="en-GB"/>
              </w:rPr>
              <w:t>Thank you for your favourable evaluation.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3A0CBD7E" w:rsidR="00204042" w:rsidRPr="00B3262B" w:rsidRDefault="00F45065" w:rsidP="00AF3F59">
            <w:pPr>
              <w:contextualSpacing/>
              <w:rPr>
                <w:rFonts w:eastAsia="Yu Mincho"/>
                <w:bCs/>
                <w:sz w:val="20"/>
                <w:szCs w:val="20"/>
                <w:lang w:val="en-GB" w:eastAsia="ja-JP"/>
              </w:rPr>
            </w:pPr>
            <w:r w:rsidRPr="00B3262B">
              <w:rPr>
                <w:rFonts w:eastAsia="Yu Mincho" w:hint="eastAsia"/>
                <w:bCs/>
                <w:sz w:val="20"/>
                <w:szCs w:val="20"/>
                <w:lang w:val="en-GB" w:eastAsia="ja-JP"/>
              </w:rPr>
              <w:t>5</w:t>
            </w:r>
          </w:p>
        </w:tc>
        <w:tc>
          <w:tcPr>
            <w:tcW w:w="1667" w:type="pct"/>
          </w:tcPr>
          <w:p w14:paraId="076CB8C3" w14:textId="0E227A7A" w:rsidR="00204042" w:rsidRPr="00EA6E35" w:rsidRDefault="004D263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D263E">
              <w:rPr>
                <w:bCs/>
                <w:sz w:val="20"/>
                <w:szCs w:val="20"/>
                <w:lang w:val="en-GB" w:eastAsia="en-GB"/>
              </w:rPr>
              <w:t>Thank you for your favourable evaluation.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15CE6AD6" w:rsidR="00204042" w:rsidRPr="00B3262B" w:rsidRDefault="00F45065" w:rsidP="00AF3F59">
            <w:pPr>
              <w:contextualSpacing/>
              <w:rPr>
                <w:rFonts w:eastAsia="Yu Mincho"/>
                <w:bCs/>
                <w:sz w:val="20"/>
                <w:szCs w:val="20"/>
                <w:lang w:val="en-GB" w:eastAsia="ja-JP"/>
              </w:rPr>
            </w:pPr>
            <w:r w:rsidRPr="00B3262B">
              <w:rPr>
                <w:rFonts w:eastAsia="Yu Mincho" w:hint="eastAsia"/>
                <w:bCs/>
                <w:sz w:val="20"/>
                <w:szCs w:val="20"/>
                <w:lang w:val="en-GB" w:eastAsia="ja-JP"/>
              </w:rPr>
              <w:t>5</w:t>
            </w:r>
          </w:p>
        </w:tc>
        <w:tc>
          <w:tcPr>
            <w:tcW w:w="1667" w:type="pct"/>
          </w:tcPr>
          <w:p w14:paraId="4CC8AAA5" w14:textId="5BC15390" w:rsidR="00204042" w:rsidRPr="00EA6E35" w:rsidRDefault="004D263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D263E">
              <w:rPr>
                <w:bCs/>
                <w:sz w:val="20"/>
                <w:szCs w:val="20"/>
                <w:lang w:val="en-GB" w:eastAsia="en-GB"/>
              </w:rPr>
              <w:t>Thank you for your favourable evaluation.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2AE541F9" w:rsidR="00204042" w:rsidRPr="00B3262B" w:rsidRDefault="00F45065" w:rsidP="00AF3F59">
            <w:pPr>
              <w:contextualSpacing/>
              <w:rPr>
                <w:rFonts w:eastAsia="Yu Mincho"/>
                <w:bCs/>
                <w:sz w:val="20"/>
                <w:szCs w:val="20"/>
                <w:lang w:val="en-GB" w:eastAsia="ja-JP"/>
              </w:rPr>
            </w:pPr>
            <w:r w:rsidRPr="00B3262B">
              <w:rPr>
                <w:rFonts w:eastAsia="Yu Mincho" w:hint="eastAsia"/>
                <w:bCs/>
                <w:sz w:val="20"/>
                <w:szCs w:val="20"/>
                <w:lang w:val="en-GB" w:eastAsia="ja-JP"/>
              </w:rPr>
              <w:t>5</w:t>
            </w:r>
          </w:p>
        </w:tc>
        <w:tc>
          <w:tcPr>
            <w:tcW w:w="1667" w:type="pct"/>
          </w:tcPr>
          <w:p w14:paraId="71FF1B95" w14:textId="22AFB2D3" w:rsidR="00204042" w:rsidRPr="00EA6E35" w:rsidRDefault="004D263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D263E">
              <w:rPr>
                <w:bCs/>
                <w:sz w:val="20"/>
                <w:szCs w:val="20"/>
                <w:lang w:val="en-GB" w:eastAsia="en-GB"/>
              </w:rPr>
              <w:t>Thank you for your favourable evaluation.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667" w:type="pct"/>
          </w:tcPr>
          <w:p w14:paraId="32977494" w14:textId="3820CA12" w:rsidR="00204042" w:rsidRPr="00B3262B" w:rsidRDefault="00F45065" w:rsidP="00AF3F59">
            <w:pPr>
              <w:contextualSpacing/>
              <w:rPr>
                <w:rFonts w:eastAsia="Yu Mincho"/>
                <w:bCs/>
                <w:sz w:val="20"/>
                <w:szCs w:val="20"/>
                <w:lang w:val="en-GB" w:eastAsia="ja-JP"/>
              </w:rPr>
            </w:pPr>
            <w:r w:rsidRPr="00B3262B">
              <w:rPr>
                <w:rFonts w:eastAsia="Yu Mincho" w:hint="eastAsia"/>
                <w:bCs/>
                <w:sz w:val="20"/>
                <w:szCs w:val="20"/>
                <w:lang w:val="en-GB" w:eastAsia="ja-JP"/>
              </w:rPr>
              <w:lastRenderedPageBreak/>
              <w:t>5</w:t>
            </w:r>
          </w:p>
        </w:tc>
        <w:tc>
          <w:tcPr>
            <w:tcW w:w="1667" w:type="pct"/>
          </w:tcPr>
          <w:p w14:paraId="776025FB" w14:textId="496C17A0" w:rsidR="00204042" w:rsidRPr="00EA6E35" w:rsidRDefault="004D263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D263E">
              <w:rPr>
                <w:bCs/>
                <w:sz w:val="20"/>
                <w:szCs w:val="20"/>
                <w:lang w:val="en-GB" w:eastAsia="en-GB"/>
              </w:rPr>
              <w:t>Thank you for your favourable evaluation.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5CF4DB7F" w:rsidR="00204042" w:rsidRPr="00B3262B" w:rsidRDefault="00F45065" w:rsidP="00AF3F59">
            <w:pPr>
              <w:contextualSpacing/>
              <w:rPr>
                <w:rFonts w:eastAsia="Yu Mincho"/>
                <w:bCs/>
                <w:sz w:val="20"/>
                <w:szCs w:val="20"/>
                <w:lang w:val="en-GB" w:eastAsia="ja-JP"/>
              </w:rPr>
            </w:pPr>
            <w:r w:rsidRPr="00B3262B">
              <w:rPr>
                <w:rFonts w:eastAsia="Yu Mincho" w:hint="eastAsia"/>
                <w:bCs/>
                <w:sz w:val="20"/>
                <w:szCs w:val="20"/>
                <w:lang w:val="en-GB" w:eastAsia="ja-JP"/>
              </w:rPr>
              <w:t>5</w:t>
            </w:r>
          </w:p>
        </w:tc>
        <w:tc>
          <w:tcPr>
            <w:tcW w:w="1667" w:type="pct"/>
          </w:tcPr>
          <w:p w14:paraId="3D972FCB" w14:textId="52D34032" w:rsidR="00204042" w:rsidRPr="00EA6E35" w:rsidRDefault="004D263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D263E">
              <w:rPr>
                <w:bCs/>
                <w:sz w:val="20"/>
                <w:szCs w:val="20"/>
                <w:lang w:val="en-GB" w:eastAsia="en-GB"/>
              </w:rPr>
              <w:t>Thank you for your favourable evaluation.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5E6AEEB4" w:rsidR="00204042" w:rsidRPr="00B3262B" w:rsidRDefault="00F45065" w:rsidP="00EA6E35">
            <w:pPr>
              <w:ind w:left="360"/>
              <w:rPr>
                <w:rFonts w:eastAsia="Yu Mincho"/>
                <w:b/>
                <w:bCs/>
                <w:sz w:val="20"/>
                <w:szCs w:val="20"/>
                <w:lang w:val="en-GB" w:eastAsia="ja-JP"/>
              </w:rPr>
            </w:pPr>
            <w:r w:rsidRPr="00B3262B">
              <w:rPr>
                <w:rFonts w:eastAsia="Yu Mincho" w:hint="eastAsia"/>
                <w:b/>
                <w:bCs/>
                <w:sz w:val="20"/>
                <w:szCs w:val="20"/>
                <w:lang w:val="en-GB" w:eastAsia="ja-JP"/>
              </w:rPr>
              <w:t>Yes, the title is suitable</w:t>
            </w:r>
          </w:p>
        </w:tc>
        <w:tc>
          <w:tcPr>
            <w:tcW w:w="1667" w:type="pct"/>
          </w:tcPr>
          <w:p w14:paraId="716ABA7E" w14:textId="0D52ADA9" w:rsidR="00204042" w:rsidRPr="00EA6E35" w:rsidRDefault="004D263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D263E">
              <w:rPr>
                <w:bCs/>
                <w:sz w:val="20"/>
                <w:szCs w:val="20"/>
                <w:lang w:val="en-GB" w:eastAsia="en-GB"/>
              </w:rPr>
              <w:t>Thank you for your favourable evaluation.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79C4A904" w:rsidR="00204042" w:rsidRPr="00B3262B" w:rsidRDefault="00F45065" w:rsidP="00EA6E35">
            <w:pPr>
              <w:ind w:left="360"/>
              <w:rPr>
                <w:rFonts w:eastAsia="Yu Mincho"/>
                <w:b/>
                <w:bCs/>
                <w:sz w:val="20"/>
                <w:szCs w:val="20"/>
                <w:lang w:val="en-GB" w:eastAsia="ja-JP"/>
              </w:rPr>
            </w:pPr>
            <w:r w:rsidRPr="00B3262B">
              <w:rPr>
                <w:rFonts w:eastAsia="Yu Mincho" w:hint="eastAsia"/>
                <w:b/>
                <w:bCs/>
                <w:sz w:val="20"/>
                <w:szCs w:val="20"/>
                <w:lang w:val="en-GB" w:eastAsia="ja-JP"/>
              </w:rPr>
              <w:t>Yes, comprehensive</w:t>
            </w:r>
          </w:p>
        </w:tc>
        <w:tc>
          <w:tcPr>
            <w:tcW w:w="1667" w:type="pct"/>
          </w:tcPr>
          <w:p w14:paraId="55FC2422" w14:textId="37DCEAA9" w:rsidR="00204042" w:rsidRPr="00EA6E35" w:rsidRDefault="004D263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D263E">
              <w:rPr>
                <w:bCs/>
                <w:sz w:val="20"/>
                <w:szCs w:val="20"/>
                <w:lang w:val="en-GB" w:eastAsia="en-GB"/>
              </w:rPr>
              <w:t>Thank you for your favourable evaluation.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5895E169" w:rsidR="00204042" w:rsidRPr="00B3262B" w:rsidRDefault="00F45065" w:rsidP="00AF3F59">
            <w:pPr>
              <w:contextualSpacing/>
              <w:rPr>
                <w:rFonts w:eastAsia="Yu Mincho"/>
                <w:bCs/>
                <w:sz w:val="20"/>
                <w:szCs w:val="20"/>
                <w:lang w:val="en-GB" w:eastAsia="ja-JP"/>
              </w:rPr>
            </w:pPr>
            <w:r w:rsidRPr="00B3262B">
              <w:rPr>
                <w:rFonts w:eastAsia="Yu Mincho" w:hint="eastAsia"/>
                <w:bCs/>
                <w:sz w:val="20"/>
                <w:szCs w:val="20"/>
                <w:lang w:val="en-GB" w:eastAsia="ja-JP"/>
              </w:rPr>
              <w:t xml:space="preserve"> Yes, correct</w:t>
            </w:r>
          </w:p>
        </w:tc>
        <w:tc>
          <w:tcPr>
            <w:tcW w:w="1667" w:type="pct"/>
          </w:tcPr>
          <w:p w14:paraId="51AC5B4C" w14:textId="31232D10" w:rsidR="00204042" w:rsidRPr="00EA6E35" w:rsidRDefault="004D263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D263E">
              <w:rPr>
                <w:bCs/>
                <w:sz w:val="20"/>
                <w:szCs w:val="20"/>
                <w:lang w:val="en-GB" w:eastAsia="en-GB"/>
              </w:rPr>
              <w:t>Thank you for your favourable evaluation.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57C0B6BA" w:rsidR="00204042" w:rsidRPr="00B3262B" w:rsidRDefault="00F45065" w:rsidP="00AF3F59">
            <w:pPr>
              <w:contextualSpacing/>
              <w:rPr>
                <w:rFonts w:eastAsia="Yu Mincho"/>
                <w:bCs/>
                <w:sz w:val="20"/>
                <w:szCs w:val="20"/>
                <w:lang w:val="en-GB" w:eastAsia="ja-JP"/>
              </w:rPr>
            </w:pPr>
            <w:r w:rsidRPr="00B3262B">
              <w:rPr>
                <w:rFonts w:eastAsia="Yu Mincho" w:hint="eastAsia"/>
                <w:bCs/>
                <w:sz w:val="20"/>
                <w:szCs w:val="20"/>
                <w:lang w:val="en-GB" w:eastAsia="ja-JP"/>
              </w:rPr>
              <w:t>Yes, the literature is sufficient to the topic</w:t>
            </w:r>
          </w:p>
        </w:tc>
        <w:tc>
          <w:tcPr>
            <w:tcW w:w="1667" w:type="pct"/>
          </w:tcPr>
          <w:p w14:paraId="467EE6CF" w14:textId="2D848638" w:rsidR="00204042" w:rsidRPr="00EA6E35" w:rsidRDefault="004D263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D263E">
              <w:rPr>
                <w:bCs/>
                <w:sz w:val="20"/>
                <w:szCs w:val="20"/>
                <w:lang w:val="en-GB" w:eastAsia="en-GB"/>
              </w:rPr>
              <w:t>Thank you for your favourable evaluation.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40BBC32F" w:rsidR="00204042" w:rsidRPr="00B3262B" w:rsidRDefault="00F45065" w:rsidP="00AF3F59">
            <w:pPr>
              <w:contextualSpacing/>
              <w:rPr>
                <w:rFonts w:eastAsia="Yu Mincho"/>
                <w:bCs/>
                <w:sz w:val="20"/>
                <w:szCs w:val="20"/>
                <w:lang w:val="en-GB" w:eastAsia="ja-JP"/>
              </w:rPr>
            </w:pPr>
            <w:r w:rsidRPr="00B3262B">
              <w:rPr>
                <w:rFonts w:eastAsia="Yu Mincho" w:hint="eastAsia"/>
                <w:bCs/>
                <w:sz w:val="20"/>
                <w:szCs w:val="20"/>
                <w:lang w:val="en-GB" w:eastAsia="ja-JP"/>
              </w:rPr>
              <w:t>Yes, ethical issue was noted</w:t>
            </w:r>
          </w:p>
        </w:tc>
        <w:tc>
          <w:tcPr>
            <w:tcW w:w="1667" w:type="pct"/>
          </w:tcPr>
          <w:p w14:paraId="3175E146" w14:textId="501DF027" w:rsidR="00204042" w:rsidRPr="00EA6E35" w:rsidRDefault="004D263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D263E">
              <w:rPr>
                <w:bCs/>
                <w:sz w:val="20"/>
                <w:szCs w:val="20"/>
                <w:lang w:val="en-GB" w:eastAsia="en-GB"/>
              </w:rPr>
              <w:t>Thank you for your favourable evaluation.</w:t>
            </w:r>
          </w:p>
        </w:tc>
      </w:tr>
    </w:tbl>
    <w:p w14:paraId="550FCB76" w14:textId="77777777" w:rsidR="00204042" w:rsidRPr="00AF3F59" w:rsidRDefault="00204042" w:rsidP="005E26D4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B88EF" w14:textId="77777777" w:rsidR="00453169" w:rsidRDefault="00453169">
      <w:r>
        <w:separator/>
      </w:r>
    </w:p>
  </w:endnote>
  <w:endnote w:type="continuationSeparator" w:id="0">
    <w:p w14:paraId="3E92D474" w14:textId="77777777" w:rsidR="00453169" w:rsidRDefault="00453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1686941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E26D4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E26D4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1FB42" w14:textId="77777777" w:rsidR="00453169" w:rsidRDefault="00453169">
      <w:r>
        <w:separator/>
      </w:r>
    </w:p>
  </w:footnote>
  <w:footnote w:type="continuationSeparator" w:id="0">
    <w:p w14:paraId="11818674" w14:textId="77777777" w:rsidR="00453169" w:rsidRDefault="004531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50539868">
    <w:abstractNumId w:val="4"/>
  </w:num>
  <w:num w:numId="2" w16cid:durableId="1036347771">
    <w:abstractNumId w:val="8"/>
  </w:num>
  <w:num w:numId="3" w16cid:durableId="1123034968">
    <w:abstractNumId w:val="7"/>
  </w:num>
  <w:num w:numId="4" w16cid:durableId="482085796">
    <w:abstractNumId w:val="9"/>
  </w:num>
  <w:num w:numId="5" w16cid:durableId="1022904343">
    <w:abstractNumId w:val="6"/>
  </w:num>
  <w:num w:numId="6" w16cid:durableId="8412413">
    <w:abstractNumId w:val="0"/>
  </w:num>
  <w:num w:numId="7" w16cid:durableId="2007975446">
    <w:abstractNumId w:val="3"/>
  </w:num>
  <w:num w:numId="8" w16cid:durableId="1787507623">
    <w:abstractNumId w:val="11"/>
  </w:num>
  <w:num w:numId="9" w16cid:durableId="1179125461">
    <w:abstractNumId w:val="10"/>
  </w:num>
  <w:num w:numId="10" w16cid:durableId="463624704">
    <w:abstractNumId w:val="2"/>
  </w:num>
  <w:num w:numId="11" w16cid:durableId="107086262">
    <w:abstractNumId w:val="1"/>
  </w:num>
  <w:num w:numId="12" w16cid:durableId="10324208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042"/>
    <w:rsid w:val="001061B4"/>
    <w:rsid w:val="00204042"/>
    <w:rsid w:val="00206283"/>
    <w:rsid w:val="00261933"/>
    <w:rsid w:val="00277C81"/>
    <w:rsid w:val="002C66D6"/>
    <w:rsid w:val="00356DC0"/>
    <w:rsid w:val="00453169"/>
    <w:rsid w:val="004D263E"/>
    <w:rsid w:val="005C677A"/>
    <w:rsid w:val="005E26D4"/>
    <w:rsid w:val="005F5EDC"/>
    <w:rsid w:val="006534F5"/>
    <w:rsid w:val="006651EA"/>
    <w:rsid w:val="007A699C"/>
    <w:rsid w:val="00827650"/>
    <w:rsid w:val="008D2987"/>
    <w:rsid w:val="00915A43"/>
    <w:rsid w:val="009A3A95"/>
    <w:rsid w:val="009F5D06"/>
    <w:rsid w:val="00A7113E"/>
    <w:rsid w:val="00AA476E"/>
    <w:rsid w:val="00AB1D1A"/>
    <w:rsid w:val="00AD22C2"/>
    <w:rsid w:val="00AF3F59"/>
    <w:rsid w:val="00B31D8E"/>
    <w:rsid w:val="00B3262B"/>
    <w:rsid w:val="00C255C0"/>
    <w:rsid w:val="00D51B4B"/>
    <w:rsid w:val="00D95E33"/>
    <w:rsid w:val="00DF4831"/>
    <w:rsid w:val="00E13F66"/>
    <w:rsid w:val="00E24527"/>
    <w:rsid w:val="00E46CBC"/>
    <w:rsid w:val="00EA6E35"/>
    <w:rsid w:val="00EE3E18"/>
    <w:rsid w:val="00F45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7873D87"/>
  <w15:docId w15:val="{941B5AA5-220F-42B8-B61A-695B2D6C0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Yu Mincho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356D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fa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810</Words>
  <Characters>4618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5418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Emmanuel Kombat</cp:lastModifiedBy>
  <cp:revision>3</cp:revision>
  <dcterms:created xsi:type="dcterms:W3CDTF">2026-05-01T00:07:00Z</dcterms:created>
  <dcterms:modified xsi:type="dcterms:W3CDTF">2026-05-02T12:45:00Z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