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A9788" w14:textId="77777777" w:rsidR="00F4260E" w:rsidRPr="00F15579" w:rsidRDefault="00F4260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4260E" w:rsidRPr="00F15579" w14:paraId="4838246B" w14:textId="77777777">
        <w:trPr>
          <w:trHeight w:val="20"/>
          <w:jc w:val="center"/>
        </w:trPr>
        <w:tc>
          <w:tcPr>
            <w:tcW w:w="3295" w:type="dxa"/>
          </w:tcPr>
          <w:p w14:paraId="4164199E" w14:textId="77777777" w:rsidR="00F4260E" w:rsidRPr="00F15579" w:rsidRDefault="00000000">
            <w:pPr>
              <w:pBdr>
                <w:top w:val="nil"/>
                <w:left w:val="nil"/>
                <w:bottom w:val="nil"/>
                <w:right w:val="nil"/>
                <w:between w:val="nil"/>
              </w:pBdr>
              <w:ind w:left="90"/>
              <w:rPr>
                <w:rFonts w:ascii="Arial" w:hAnsi="Arial" w:cs="Arial"/>
                <w:color w:val="000000"/>
                <w:sz w:val="20"/>
                <w:szCs w:val="20"/>
              </w:rPr>
            </w:pPr>
            <w:r w:rsidRPr="00F15579">
              <w:rPr>
                <w:rFonts w:ascii="Arial" w:hAnsi="Arial" w:cs="Arial"/>
                <w:color w:val="000000"/>
                <w:sz w:val="20"/>
                <w:szCs w:val="20"/>
              </w:rPr>
              <w:t>Journal Name:</w:t>
            </w:r>
          </w:p>
        </w:tc>
        <w:tc>
          <w:tcPr>
            <w:tcW w:w="10597" w:type="dxa"/>
          </w:tcPr>
          <w:p w14:paraId="38379ABD" w14:textId="77777777" w:rsidR="00F4260E" w:rsidRPr="00F15579" w:rsidRDefault="00F4260E">
            <w:pPr>
              <w:rPr>
                <w:rFonts w:ascii="Arial" w:hAnsi="Arial" w:cs="Arial"/>
                <w:b/>
                <w:bCs/>
                <w:color w:val="0000FF"/>
                <w:sz w:val="20"/>
                <w:szCs w:val="20"/>
              </w:rPr>
            </w:pPr>
            <w:hyperlink r:id="rId7">
              <w:r w:rsidRPr="00F15579">
                <w:rPr>
                  <w:rFonts w:ascii="Arial" w:eastAsia="Arial" w:hAnsi="Arial" w:cs="Arial"/>
                  <w:color w:val="0000FF"/>
                  <w:sz w:val="20"/>
                  <w:szCs w:val="20"/>
                </w:rPr>
                <w:t xml:space="preserve">Asian Journal of Education and Social Studies </w:t>
              </w:r>
            </w:hyperlink>
          </w:p>
        </w:tc>
      </w:tr>
      <w:tr w:rsidR="00F4260E" w:rsidRPr="00F15579" w14:paraId="3F26941E" w14:textId="77777777">
        <w:trPr>
          <w:trHeight w:val="20"/>
          <w:jc w:val="center"/>
        </w:trPr>
        <w:tc>
          <w:tcPr>
            <w:tcW w:w="3295" w:type="dxa"/>
          </w:tcPr>
          <w:p w14:paraId="2CD9FBF5" w14:textId="77777777" w:rsidR="00F4260E" w:rsidRPr="00F15579" w:rsidRDefault="00000000">
            <w:pPr>
              <w:pBdr>
                <w:top w:val="nil"/>
                <w:left w:val="nil"/>
                <w:bottom w:val="nil"/>
                <w:right w:val="nil"/>
                <w:between w:val="nil"/>
              </w:pBdr>
              <w:ind w:left="90"/>
              <w:rPr>
                <w:rFonts w:ascii="Arial" w:hAnsi="Arial" w:cs="Arial"/>
                <w:color w:val="000000"/>
                <w:sz w:val="20"/>
                <w:szCs w:val="20"/>
              </w:rPr>
            </w:pPr>
            <w:r w:rsidRPr="00F15579">
              <w:rPr>
                <w:rFonts w:ascii="Arial" w:hAnsi="Arial" w:cs="Arial"/>
                <w:color w:val="000000"/>
                <w:sz w:val="20"/>
                <w:szCs w:val="20"/>
              </w:rPr>
              <w:t>Manuscript Number:</w:t>
            </w:r>
          </w:p>
        </w:tc>
        <w:tc>
          <w:tcPr>
            <w:tcW w:w="10597" w:type="dxa"/>
          </w:tcPr>
          <w:p w14:paraId="41A3ACBD" w14:textId="77777777" w:rsidR="00F4260E" w:rsidRPr="00F15579" w:rsidRDefault="00000000">
            <w:pPr>
              <w:pBdr>
                <w:top w:val="nil"/>
                <w:left w:val="nil"/>
                <w:bottom w:val="nil"/>
                <w:right w:val="nil"/>
                <w:between w:val="nil"/>
              </w:pBdr>
              <w:rPr>
                <w:rFonts w:ascii="Arial" w:hAnsi="Arial" w:cs="Arial"/>
                <w:b/>
                <w:bCs/>
                <w:color w:val="000000"/>
                <w:sz w:val="20"/>
                <w:szCs w:val="20"/>
              </w:rPr>
            </w:pPr>
            <w:r w:rsidRPr="00F15579">
              <w:rPr>
                <w:rFonts w:ascii="Arial" w:hAnsi="Arial" w:cs="Arial"/>
                <w:b/>
                <w:bCs/>
                <w:color w:val="000000"/>
                <w:sz w:val="20"/>
                <w:szCs w:val="20"/>
              </w:rPr>
              <w:t>Ms_AJESS_159388</w:t>
            </w:r>
          </w:p>
        </w:tc>
      </w:tr>
      <w:tr w:rsidR="00F4260E" w:rsidRPr="00F15579" w14:paraId="25FD4EF3" w14:textId="77777777">
        <w:trPr>
          <w:trHeight w:val="20"/>
          <w:jc w:val="center"/>
        </w:trPr>
        <w:tc>
          <w:tcPr>
            <w:tcW w:w="3295" w:type="dxa"/>
          </w:tcPr>
          <w:p w14:paraId="460D2B59" w14:textId="77777777" w:rsidR="00F4260E" w:rsidRPr="00F15579" w:rsidRDefault="00000000">
            <w:pPr>
              <w:pBdr>
                <w:top w:val="nil"/>
                <w:left w:val="nil"/>
                <w:bottom w:val="nil"/>
                <w:right w:val="nil"/>
                <w:between w:val="nil"/>
              </w:pBdr>
              <w:ind w:left="90"/>
              <w:rPr>
                <w:rFonts w:ascii="Arial" w:hAnsi="Arial" w:cs="Arial"/>
                <w:color w:val="000000"/>
                <w:sz w:val="20"/>
                <w:szCs w:val="20"/>
              </w:rPr>
            </w:pPr>
            <w:r w:rsidRPr="00F15579">
              <w:rPr>
                <w:rFonts w:ascii="Arial" w:hAnsi="Arial" w:cs="Arial"/>
                <w:color w:val="000000"/>
                <w:sz w:val="20"/>
                <w:szCs w:val="20"/>
              </w:rPr>
              <w:t xml:space="preserve">Title of the Manuscript: </w:t>
            </w:r>
          </w:p>
        </w:tc>
        <w:tc>
          <w:tcPr>
            <w:tcW w:w="10597" w:type="dxa"/>
          </w:tcPr>
          <w:p w14:paraId="0244D71E" w14:textId="77777777" w:rsidR="00F4260E" w:rsidRPr="00F15579" w:rsidRDefault="00000000">
            <w:pPr>
              <w:pBdr>
                <w:top w:val="nil"/>
                <w:left w:val="nil"/>
                <w:bottom w:val="nil"/>
                <w:right w:val="nil"/>
                <w:between w:val="nil"/>
              </w:pBdr>
              <w:rPr>
                <w:rFonts w:ascii="Arial" w:hAnsi="Arial" w:cs="Arial"/>
                <w:b/>
                <w:bCs/>
                <w:color w:val="000000"/>
                <w:sz w:val="20"/>
                <w:szCs w:val="20"/>
              </w:rPr>
            </w:pPr>
            <w:r w:rsidRPr="00F15579">
              <w:rPr>
                <w:rFonts w:ascii="Arial" w:hAnsi="Arial" w:cs="Arial"/>
                <w:b/>
                <w:bCs/>
                <w:color w:val="000000"/>
                <w:sz w:val="20"/>
                <w:szCs w:val="20"/>
              </w:rPr>
              <w:t>Infusing Traditional Filipino Games in Physical Education: Effects on Student Fitness and Engagement</w:t>
            </w:r>
          </w:p>
        </w:tc>
      </w:tr>
      <w:tr w:rsidR="00F4260E" w:rsidRPr="00F15579" w14:paraId="33E4D842" w14:textId="77777777">
        <w:trPr>
          <w:trHeight w:val="20"/>
          <w:jc w:val="center"/>
        </w:trPr>
        <w:tc>
          <w:tcPr>
            <w:tcW w:w="3295" w:type="dxa"/>
          </w:tcPr>
          <w:p w14:paraId="01CA8AD6" w14:textId="77777777" w:rsidR="00F4260E" w:rsidRPr="00F15579" w:rsidRDefault="00000000">
            <w:pPr>
              <w:pBdr>
                <w:top w:val="nil"/>
                <w:left w:val="nil"/>
                <w:bottom w:val="nil"/>
                <w:right w:val="nil"/>
                <w:between w:val="nil"/>
              </w:pBdr>
              <w:ind w:left="90"/>
              <w:rPr>
                <w:rFonts w:ascii="Arial" w:hAnsi="Arial" w:cs="Arial"/>
                <w:color w:val="000000"/>
                <w:sz w:val="20"/>
                <w:szCs w:val="20"/>
              </w:rPr>
            </w:pPr>
            <w:r w:rsidRPr="00F15579">
              <w:rPr>
                <w:rFonts w:ascii="Arial" w:hAnsi="Arial" w:cs="Arial"/>
                <w:color w:val="000000"/>
                <w:sz w:val="20"/>
                <w:szCs w:val="20"/>
              </w:rPr>
              <w:t>Type of the Article</w:t>
            </w:r>
          </w:p>
        </w:tc>
        <w:tc>
          <w:tcPr>
            <w:tcW w:w="10597" w:type="dxa"/>
          </w:tcPr>
          <w:p w14:paraId="523CF3F4" w14:textId="77777777" w:rsidR="00F4260E" w:rsidRPr="00F15579" w:rsidRDefault="00000000">
            <w:pPr>
              <w:pBdr>
                <w:top w:val="nil"/>
                <w:left w:val="nil"/>
                <w:bottom w:val="nil"/>
                <w:right w:val="nil"/>
                <w:between w:val="nil"/>
              </w:pBdr>
              <w:rPr>
                <w:rFonts w:ascii="Arial" w:hAnsi="Arial" w:cs="Arial"/>
                <w:b/>
                <w:bCs/>
                <w:color w:val="000000"/>
                <w:sz w:val="20"/>
                <w:szCs w:val="20"/>
              </w:rPr>
            </w:pPr>
            <w:r w:rsidRPr="00F15579">
              <w:rPr>
                <w:rFonts w:ascii="Arial" w:hAnsi="Arial" w:cs="Arial"/>
                <w:b/>
                <w:bCs/>
                <w:color w:val="000000"/>
                <w:sz w:val="20"/>
                <w:szCs w:val="20"/>
              </w:rPr>
              <w:t>Research Article</w:t>
            </w:r>
          </w:p>
          <w:p w14:paraId="0767CB09" w14:textId="77777777" w:rsidR="00F4260E" w:rsidRPr="00F15579" w:rsidRDefault="00F4260E">
            <w:pPr>
              <w:pBdr>
                <w:top w:val="nil"/>
                <w:left w:val="nil"/>
                <w:bottom w:val="nil"/>
                <w:right w:val="nil"/>
                <w:between w:val="nil"/>
              </w:pBdr>
              <w:rPr>
                <w:rFonts w:ascii="Arial" w:hAnsi="Arial" w:cs="Arial"/>
                <w:b/>
                <w:bCs/>
                <w:color w:val="000000"/>
                <w:sz w:val="20"/>
                <w:szCs w:val="20"/>
              </w:rPr>
            </w:pPr>
          </w:p>
        </w:tc>
      </w:tr>
    </w:tbl>
    <w:p w14:paraId="2D549C95" w14:textId="77777777" w:rsidR="00F4260E" w:rsidRPr="00F15579" w:rsidRDefault="00F4260E">
      <w:pPr>
        <w:jc w:val="both"/>
        <w:rPr>
          <w:rFonts w:ascii="Arial" w:hAnsi="Arial" w:cs="Arial"/>
          <w:sz w:val="20"/>
          <w:szCs w:val="20"/>
        </w:rPr>
      </w:pPr>
    </w:p>
    <w:p w14:paraId="2207C032" w14:textId="77777777" w:rsidR="00F4260E" w:rsidRPr="00F15579" w:rsidRDefault="00000000">
      <w:pPr>
        <w:jc w:val="both"/>
        <w:rPr>
          <w:rFonts w:ascii="Arial" w:hAnsi="Arial" w:cs="Arial"/>
          <w:b/>
          <w:bCs/>
          <w:sz w:val="20"/>
          <w:szCs w:val="20"/>
          <w:u w:val="single"/>
        </w:rPr>
      </w:pPr>
      <w:r w:rsidRPr="00F15579">
        <w:rPr>
          <w:rFonts w:ascii="Arial" w:hAnsi="Arial" w:cs="Arial"/>
          <w:b/>
          <w:bCs/>
          <w:sz w:val="20"/>
          <w:szCs w:val="20"/>
          <w:highlight w:val="yellow"/>
          <w:u w:val="single"/>
        </w:rPr>
        <w:t>PART 1 (Importance of the manuscript)</w:t>
      </w:r>
    </w:p>
    <w:p w14:paraId="1E64FD42" w14:textId="77777777" w:rsidR="00F4260E" w:rsidRPr="00F15579" w:rsidRDefault="00F4260E">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F4260E" w:rsidRPr="00F15579" w14:paraId="59A97C33" w14:textId="77777777">
        <w:trPr>
          <w:trHeight w:val="20"/>
          <w:jc w:val="center"/>
        </w:trPr>
        <w:tc>
          <w:tcPr>
            <w:tcW w:w="4623" w:type="dxa"/>
          </w:tcPr>
          <w:p w14:paraId="23547E35" w14:textId="77777777" w:rsidR="00F4260E" w:rsidRPr="00F15579" w:rsidRDefault="00F4260E">
            <w:pPr>
              <w:keepNext/>
              <w:rPr>
                <w:rFonts w:ascii="Arial" w:hAnsi="Arial" w:cs="Arial"/>
                <w:b/>
                <w:bCs/>
                <w:sz w:val="20"/>
                <w:szCs w:val="20"/>
              </w:rPr>
            </w:pPr>
          </w:p>
        </w:tc>
        <w:tc>
          <w:tcPr>
            <w:tcW w:w="4627" w:type="dxa"/>
          </w:tcPr>
          <w:p w14:paraId="7B7A77B0"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Comments of the Reviewers</w:t>
            </w:r>
          </w:p>
        </w:tc>
        <w:tc>
          <w:tcPr>
            <w:tcW w:w="4627" w:type="dxa"/>
          </w:tcPr>
          <w:p w14:paraId="244EA33C" w14:textId="77777777" w:rsidR="00F4260E" w:rsidRPr="00F15579" w:rsidRDefault="00000000">
            <w:pPr>
              <w:spacing w:after="160" w:line="256" w:lineRule="auto"/>
              <w:rPr>
                <w:rFonts w:ascii="Arial" w:hAnsi="Arial" w:cs="Arial"/>
                <w:sz w:val="20"/>
                <w:szCs w:val="20"/>
              </w:rPr>
            </w:pPr>
            <w:r w:rsidRPr="00F15579">
              <w:rPr>
                <w:rFonts w:ascii="Arial" w:hAnsi="Arial" w:cs="Arial"/>
                <w:b/>
                <w:bCs/>
                <w:sz w:val="20"/>
                <w:szCs w:val="20"/>
              </w:rPr>
              <w:t>Author’s Feedback</w:t>
            </w:r>
          </w:p>
          <w:p w14:paraId="77D8F7DB" w14:textId="77777777" w:rsidR="00F4260E" w:rsidRPr="00F15579" w:rsidRDefault="00F4260E">
            <w:pPr>
              <w:keepNext/>
              <w:rPr>
                <w:rFonts w:ascii="Arial" w:hAnsi="Arial" w:cs="Arial"/>
                <w:sz w:val="20"/>
                <w:szCs w:val="20"/>
              </w:rPr>
            </w:pPr>
          </w:p>
        </w:tc>
      </w:tr>
      <w:tr w:rsidR="00F4260E" w:rsidRPr="00F15579" w14:paraId="1F3665F3" w14:textId="77777777">
        <w:trPr>
          <w:trHeight w:val="20"/>
          <w:jc w:val="center"/>
        </w:trPr>
        <w:tc>
          <w:tcPr>
            <w:tcW w:w="4623" w:type="dxa"/>
          </w:tcPr>
          <w:p w14:paraId="560EA33E" w14:textId="77777777" w:rsidR="00F4260E" w:rsidRPr="00F15579" w:rsidRDefault="00000000">
            <w:pPr>
              <w:rPr>
                <w:rFonts w:ascii="Arial" w:hAnsi="Arial" w:cs="Arial"/>
                <w:sz w:val="20"/>
                <w:szCs w:val="20"/>
              </w:rPr>
            </w:pPr>
            <w:r w:rsidRPr="00F15579">
              <w:rPr>
                <w:rFonts w:ascii="Arial" w:hAnsi="Arial" w:cs="Arial"/>
                <w:b/>
                <w:bCs/>
                <w:sz w:val="20"/>
                <w:szCs w:val="20"/>
              </w:rPr>
              <w:t>Please write a few sentences regarding the importance of this manuscript for the scientific community.</w:t>
            </w:r>
            <w:r w:rsidRPr="00F15579">
              <w:rPr>
                <w:rFonts w:ascii="Arial" w:hAnsi="Arial" w:cs="Arial"/>
                <w:sz w:val="20"/>
                <w:szCs w:val="20"/>
              </w:rPr>
              <w:t xml:space="preserve"> A minimum of 3-4 sentences may </w:t>
            </w:r>
          </w:p>
          <w:p w14:paraId="0A995EE3" w14:textId="77777777" w:rsidR="00F4260E" w:rsidRPr="00F15579" w:rsidRDefault="00000000">
            <w:pPr>
              <w:rPr>
                <w:rFonts w:ascii="Arial" w:hAnsi="Arial" w:cs="Arial"/>
                <w:sz w:val="20"/>
                <w:szCs w:val="20"/>
              </w:rPr>
            </w:pPr>
            <w:r w:rsidRPr="00F15579">
              <w:rPr>
                <w:rFonts w:ascii="Arial" w:hAnsi="Arial" w:cs="Arial"/>
                <w:sz w:val="20"/>
                <w:szCs w:val="20"/>
              </w:rPr>
              <w:t>be required for this part.</w:t>
            </w:r>
          </w:p>
        </w:tc>
        <w:tc>
          <w:tcPr>
            <w:tcW w:w="4627" w:type="dxa"/>
          </w:tcPr>
          <w:p w14:paraId="38D9EA61" w14:textId="77777777" w:rsidR="00F4260E" w:rsidRPr="00F15579" w:rsidRDefault="00000000">
            <w:pPr>
              <w:rPr>
                <w:rFonts w:ascii="Arial" w:hAnsi="Arial" w:cs="Arial"/>
                <w:b/>
                <w:bCs/>
                <w:sz w:val="20"/>
                <w:szCs w:val="20"/>
              </w:rPr>
            </w:pPr>
            <w:r w:rsidRPr="00F15579">
              <w:rPr>
                <w:rFonts w:ascii="Arial" w:hAnsi="Arial" w:cs="Arial"/>
                <w:sz w:val="20"/>
                <w:szCs w:val="20"/>
              </w:rPr>
              <w:t>The manuscript addresses an important and culturally relevant issue in Physical Education: the integration of Traditional Filipino Games into tertiary PE instruction. The topic is valuable because it connects physical fitness development with culturally responsive pedagogy, student participation, and the preservation of local movement traditions. The study may be useful for PE teachers, curriculum developers, and researchers interested in low-cost, contextually meaningful approaches to student fitness and engagement. However, the scientific contribution would be stronger if the statistical analysis, intervention description, and methodological reporting were substantially improved.</w:t>
            </w:r>
          </w:p>
        </w:tc>
        <w:tc>
          <w:tcPr>
            <w:tcW w:w="4627" w:type="dxa"/>
          </w:tcPr>
          <w:p w14:paraId="1B0162C2" w14:textId="77777777" w:rsidR="00F4260E" w:rsidRPr="00F15579" w:rsidRDefault="00000000">
            <w:pPr>
              <w:keepNext/>
              <w:jc w:val="both"/>
              <w:rPr>
                <w:rFonts w:ascii="Arial" w:hAnsi="Arial" w:cs="Arial"/>
                <w:sz w:val="20"/>
                <w:szCs w:val="20"/>
              </w:rPr>
            </w:pPr>
            <w:r w:rsidRPr="00F15579">
              <w:rPr>
                <w:rFonts w:ascii="Arial" w:hAnsi="Arial" w:cs="Arial"/>
                <w:sz w:val="20"/>
                <w:szCs w:val="20"/>
              </w:rPr>
              <w:t xml:space="preserve">Thank you for this assessment. The revised manuscript clarifies the study’s contribution by positioning Traditional Filipino Games as a culturally responsive and low-cost instructional option in tertiary PATHFIT, grounded in Culturally Responsive Pedagogy and Self-Determination Theory. It also strengthens the scientific contribution through corrected statistical reporting, fuller intervention description, and more explicit methodological and ethical details. </w:t>
            </w:r>
          </w:p>
        </w:tc>
      </w:tr>
    </w:tbl>
    <w:p w14:paraId="04F1DAF8" w14:textId="77777777" w:rsidR="00F4260E" w:rsidRPr="00F15579" w:rsidRDefault="00F4260E">
      <w:pPr>
        <w:rPr>
          <w:rFonts w:ascii="Arial" w:hAnsi="Arial" w:cs="Arial"/>
          <w:sz w:val="20"/>
          <w:szCs w:val="20"/>
        </w:rPr>
      </w:pPr>
    </w:p>
    <w:p w14:paraId="7B28CB95" w14:textId="77777777" w:rsidR="00F4260E" w:rsidRPr="00F15579" w:rsidRDefault="00000000">
      <w:pPr>
        <w:keepNext/>
        <w:rPr>
          <w:rFonts w:ascii="Arial" w:hAnsi="Arial" w:cs="Arial"/>
          <w:b/>
          <w:bCs/>
          <w:sz w:val="20"/>
          <w:szCs w:val="20"/>
          <w:highlight w:val="yellow"/>
          <w:u w:val="single"/>
        </w:rPr>
      </w:pPr>
      <w:r w:rsidRPr="00F15579">
        <w:rPr>
          <w:rFonts w:ascii="Arial" w:hAnsi="Arial" w:cs="Arial"/>
          <w:b/>
          <w:bCs/>
          <w:sz w:val="20"/>
          <w:szCs w:val="20"/>
          <w:highlight w:val="yellow"/>
          <w:u w:val="single"/>
        </w:rPr>
        <w:t>PART 2.1 (Objective Evaluation)</w:t>
      </w:r>
    </w:p>
    <w:p w14:paraId="67171E6B" w14:textId="77777777" w:rsidR="00F4260E" w:rsidRPr="00F15579" w:rsidRDefault="00F4260E">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4260E" w:rsidRPr="00F15579" w14:paraId="7860DCA5" w14:textId="77777777">
        <w:trPr>
          <w:trHeight w:val="20"/>
          <w:jc w:val="center"/>
        </w:trPr>
        <w:tc>
          <w:tcPr>
            <w:tcW w:w="4628" w:type="dxa"/>
          </w:tcPr>
          <w:p w14:paraId="7CF6E27B" w14:textId="77777777" w:rsidR="00F4260E" w:rsidRPr="00F15579" w:rsidRDefault="00F4260E">
            <w:pPr>
              <w:keepNext/>
              <w:rPr>
                <w:rFonts w:ascii="Arial" w:hAnsi="Arial" w:cs="Arial"/>
                <w:b/>
                <w:bCs/>
                <w:sz w:val="20"/>
                <w:szCs w:val="20"/>
              </w:rPr>
            </w:pPr>
          </w:p>
        </w:tc>
        <w:tc>
          <w:tcPr>
            <w:tcW w:w="4632" w:type="dxa"/>
          </w:tcPr>
          <w:p w14:paraId="265B934E"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Rating of the Reviewers</w:t>
            </w:r>
          </w:p>
        </w:tc>
        <w:tc>
          <w:tcPr>
            <w:tcW w:w="4632" w:type="dxa"/>
          </w:tcPr>
          <w:p w14:paraId="222ECC50" w14:textId="77777777" w:rsidR="00F4260E" w:rsidRPr="00F15579" w:rsidRDefault="00000000">
            <w:pPr>
              <w:spacing w:after="160" w:line="256" w:lineRule="auto"/>
              <w:jc w:val="both"/>
              <w:rPr>
                <w:rFonts w:ascii="Arial" w:hAnsi="Arial" w:cs="Arial"/>
                <w:b/>
                <w:bCs/>
                <w:sz w:val="20"/>
                <w:szCs w:val="20"/>
              </w:rPr>
            </w:pPr>
            <w:r w:rsidRPr="00F15579">
              <w:rPr>
                <w:rFonts w:ascii="Arial" w:hAnsi="Arial" w:cs="Arial"/>
                <w:b/>
                <w:bCs/>
                <w:sz w:val="20"/>
                <w:szCs w:val="20"/>
              </w:rPr>
              <w:t>Author’s Feedback</w:t>
            </w:r>
          </w:p>
        </w:tc>
      </w:tr>
      <w:tr w:rsidR="00F4260E" w:rsidRPr="00F15579" w14:paraId="4A900819" w14:textId="77777777">
        <w:trPr>
          <w:trHeight w:val="20"/>
          <w:jc w:val="center"/>
        </w:trPr>
        <w:tc>
          <w:tcPr>
            <w:tcW w:w="4628" w:type="dxa"/>
          </w:tcPr>
          <w:p w14:paraId="36FDA000" w14:textId="77777777" w:rsidR="00F4260E" w:rsidRPr="00F15579" w:rsidRDefault="00000000">
            <w:pPr>
              <w:rPr>
                <w:rFonts w:ascii="Arial" w:hAnsi="Arial" w:cs="Arial"/>
                <w:b/>
                <w:bCs/>
                <w:sz w:val="20"/>
                <w:szCs w:val="20"/>
              </w:rPr>
            </w:pPr>
            <w:r w:rsidRPr="00F15579">
              <w:rPr>
                <w:rFonts w:ascii="Arial" w:hAnsi="Arial" w:cs="Arial"/>
                <w:b/>
                <w:bCs/>
                <w:sz w:val="20"/>
                <w:szCs w:val="20"/>
              </w:rPr>
              <w:t xml:space="preserve">1. Is the title clear and appropriate for the study? </w:t>
            </w:r>
          </w:p>
          <w:p w14:paraId="3AEFF5CB"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22B545C3" w14:textId="77777777" w:rsidR="00F4260E" w:rsidRPr="00F15579" w:rsidRDefault="00000000">
            <w:pPr>
              <w:rPr>
                <w:rFonts w:ascii="Arial" w:hAnsi="Arial" w:cs="Arial"/>
                <w:sz w:val="20"/>
                <w:szCs w:val="20"/>
                <w:u w:val="single"/>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1F421B97"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4</w:t>
            </w:r>
          </w:p>
        </w:tc>
        <w:tc>
          <w:tcPr>
            <w:tcW w:w="4632" w:type="dxa"/>
          </w:tcPr>
          <w:p w14:paraId="462929DA" w14:textId="77777777" w:rsidR="00F4260E" w:rsidRPr="00F15579" w:rsidRDefault="00000000">
            <w:pPr>
              <w:keepNext/>
              <w:jc w:val="both"/>
              <w:rPr>
                <w:rFonts w:ascii="Arial" w:hAnsi="Arial" w:cs="Arial"/>
                <w:color w:val="27251E"/>
                <w:sz w:val="20"/>
                <w:szCs w:val="20"/>
              </w:rPr>
            </w:pPr>
            <w:r w:rsidRPr="00F15579">
              <w:rPr>
                <w:rFonts w:ascii="Arial" w:hAnsi="Arial" w:cs="Arial"/>
                <w:color w:val="27251E"/>
                <w:sz w:val="20"/>
                <w:szCs w:val="20"/>
              </w:rPr>
              <w:t xml:space="preserve">Thank you. The title was retained because it accurately reflects the intervention, context, and outcome variables examined in the manuscript. </w:t>
            </w:r>
          </w:p>
          <w:p w14:paraId="34375A4D" w14:textId="77777777" w:rsidR="00F4260E" w:rsidRPr="00F15579" w:rsidRDefault="00F4260E">
            <w:pPr>
              <w:keepNext/>
              <w:jc w:val="both"/>
              <w:rPr>
                <w:rFonts w:ascii="Arial" w:hAnsi="Arial" w:cs="Arial"/>
                <w:sz w:val="20"/>
                <w:szCs w:val="20"/>
              </w:rPr>
            </w:pPr>
          </w:p>
        </w:tc>
      </w:tr>
      <w:tr w:rsidR="00F4260E" w:rsidRPr="00F15579" w14:paraId="1ED8CD4B" w14:textId="77777777">
        <w:trPr>
          <w:trHeight w:val="20"/>
          <w:jc w:val="center"/>
        </w:trPr>
        <w:tc>
          <w:tcPr>
            <w:tcW w:w="4628" w:type="dxa"/>
          </w:tcPr>
          <w:p w14:paraId="129395E7"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 xml:space="preserve">2. Is the abstract of the article comprehensive? </w:t>
            </w:r>
          </w:p>
          <w:p w14:paraId="42EA8B32"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3AEAD38F"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5DC2D8FC"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3</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70B12B1"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The abstract was revised to match the verified results. It now reports that the physical fitness difference was not statistically significant, includes the engagement comparison, and avoids causal language that is not supported by the </w:t>
            </w:r>
            <w:proofErr w:type="spellStart"/>
            <w:r w:rsidRPr="00F15579">
              <w:rPr>
                <w:rFonts w:ascii="Arial" w:hAnsi="Arial" w:cs="Arial"/>
                <w:sz w:val="20"/>
                <w:szCs w:val="20"/>
              </w:rPr>
              <w:t>posttest</w:t>
            </w:r>
            <w:proofErr w:type="spellEnd"/>
            <w:r w:rsidRPr="00F15579">
              <w:rPr>
                <w:rFonts w:ascii="Arial" w:hAnsi="Arial" w:cs="Arial"/>
                <w:sz w:val="20"/>
                <w:szCs w:val="20"/>
              </w:rPr>
              <w:t>-only quasi-experimental design.</w:t>
            </w:r>
          </w:p>
        </w:tc>
      </w:tr>
      <w:tr w:rsidR="00F4260E" w:rsidRPr="00F15579" w14:paraId="27BE2A4C" w14:textId="77777777">
        <w:trPr>
          <w:trHeight w:val="20"/>
          <w:jc w:val="center"/>
        </w:trPr>
        <w:tc>
          <w:tcPr>
            <w:tcW w:w="4628" w:type="dxa"/>
          </w:tcPr>
          <w:p w14:paraId="7E488A89"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3. Are the keywords appropriate and useful?</w:t>
            </w:r>
          </w:p>
          <w:p w14:paraId="3FF7B73C"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1D3D503E"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543C0D06"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4</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ECC895B" w14:textId="77777777" w:rsidR="00F4260E" w:rsidRPr="00F15579" w:rsidRDefault="00000000">
            <w:pPr>
              <w:keepNext/>
              <w:spacing w:line="276" w:lineRule="auto"/>
              <w:jc w:val="both"/>
              <w:rPr>
                <w:rFonts w:ascii="Arial" w:hAnsi="Arial" w:cs="Arial"/>
                <w:color w:val="27251E"/>
                <w:sz w:val="20"/>
                <w:szCs w:val="20"/>
              </w:rPr>
            </w:pPr>
            <w:r w:rsidRPr="00F15579">
              <w:rPr>
                <w:rFonts w:ascii="Arial" w:hAnsi="Arial" w:cs="Arial"/>
                <w:color w:val="27251E"/>
                <w:sz w:val="20"/>
                <w:szCs w:val="20"/>
              </w:rPr>
              <w:t>Thank you. The keywords were retained because they directly represent the major constructs and context of the study: traditional games, physical fitness, student engagement, physical education, PATHFIT, and culturally responsive pedagogy.</w:t>
            </w:r>
          </w:p>
        </w:tc>
      </w:tr>
      <w:tr w:rsidR="00F4260E" w:rsidRPr="00F15579" w14:paraId="232E50F2" w14:textId="77777777">
        <w:trPr>
          <w:trHeight w:val="20"/>
          <w:jc w:val="center"/>
        </w:trPr>
        <w:tc>
          <w:tcPr>
            <w:tcW w:w="4628" w:type="dxa"/>
          </w:tcPr>
          <w:p w14:paraId="45696EF7"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4. Is the background information of the paper sufficient and well organized?</w:t>
            </w:r>
          </w:p>
          <w:p w14:paraId="78D2CCE6"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4A0B8538"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3702A450"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B666B46"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Introduction was refined to present the PE problem context, the rationale for Traditional Filipino Games, the theoretical anchors, the tertiary-level research gap, and the study objectives in a clearer sequence.</w:t>
            </w:r>
          </w:p>
        </w:tc>
      </w:tr>
      <w:tr w:rsidR="00F4260E" w:rsidRPr="00F15579" w14:paraId="4688DEE0" w14:textId="77777777">
        <w:trPr>
          <w:trHeight w:val="20"/>
          <w:jc w:val="center"/>
        </w:trPr>
        <w:tc>
          <w:tcPr>
            <w:tcW w:w="4628" w:type="dxa"/>
          </w:tcPr>
          <w:p w14:paraId="42E418C6"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5. Are the research objectives/hypotheses clearly stated?</w:t>
            </w:r>
          </w:p>
          <w:p w14:paraId="43973AFF"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1BBF2507"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0EFC2F99"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BBAC0F1" w14:textId="77777777" w:rsidR="00F4260E" w:rsidRPr="00F15579" w:rsidRDefault="00000000">
            <w:pPr>
              <w:keepNext/>
              <w:spacing w:line="276" w:lineRule="auto"/>
              <w:jc w:val="both"/>
              <w:rPr>
                <w:rFonts w:ascii="Arial" w:hAnsi="Arial" w:cs="Arial"/>
                <w:color w:val="27251E"/>
                <w:sz w:val="20"/>
                <w:szCs w:val="20"/>
              </w:rPr>
            </w:pPr>
            <w:r w:rsidRPr="00F15579">
              <w:rPr>
                <w:rFonts w:ascii="Arial" w:hAnsi="Arial" w:cs="Arial"/>
                <w:color w:val="27251E"/>
                <w:sz w:val="20"/>
                <w:szCs w:val="20"/>
              </w:rPr>
              <w:t>Thank you. The manuscript states four specific objectives covering physical fitness levels, student engagement levels, group differences, and the relationship between physical fitness and engagement.</w:t>
            </w:r>
          </w:p>
        </w:tc>
      </w:tr>
      <w:tr w:rsidR="00F4260E" w:rsidRPr="00F15579" w14:paraId="79ECB21C" w14:textId="77777777">
        <w:trPr>
          <w:trHeight w:val="20"/>
          <w:jc w:val="center"/>
        </w:trPr>
        <w:tc>
          <w:tcPr>
            <w:tcW w:w="4628" w:type="dxa"/>
          </w:tcPr>
          <w:p w14:paraId="0BDB2500"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6. Is the literature review relevant and up to date?</w:t>
            </w:r>
          </w:p>
          <w:p w14:paraId="71271A82"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0430DF32"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61EF3F47"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3</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25B76E3" w14:textId="77777777" w:rsidR="00F4260E" w:rsidRPr="00F15579" w:rsidRDefault="00000000">
            <w:pPr>
              <w:keepNext/>
              <w:spacing w:line="276" w:lineRule="auto"/>
              <w:jc w:val="both"/>
              <w:rPr>
                <w:rFonts w:ascii="Arial" w:hAnsi="Arial" w:cs="Arial"/>
                <w:color w:val="27251E"/>
                <w:sz w:val="20"/>
                <w:szCs w:val="20"/>
              </w:rPr>
            </w:pPr>
            <w:r w:rsidRPr="00F15579">
              <w:rPr>
                <w:rFonts w:ascii="Arial" w:hAnsi="Arial" w:cs="Arial"/>
                <w:color w:val="27251E"/>
                <w:sz w:val="20"/>
                <w:szCs w:val="20"/>
              </w:rPr>
              <w:t xml:space="preserve">The review was strengthened with recent and relevant studies cited in the manuscript, including Dao et al. (2024), Franco et al. (2024), Mo et al. (2024), </w:t>
            </w:r>
            <w:proofErr w:type="spellStart"/>
            <w:r w:rsidRPr="00F15579">
              <w:rPr>
                <w:rFonts w:ascii="Arial" w:hAnsi="Arial" w:cs="Arial"/>
                <w:color w:val="27251E"/>
                <w:sz w:val="20"/>
                <w:szCs w:val="20"/>
              </w:rPr>
              <w:t>Ezeddine</w:t>
            </w:r>
            <w:proofErr w:type="spellEnd"/>
            <w:r w:rsidRPr="00F15579">
              <w:rPr>
                <w:rFonts w:ascii="Arial" w:hAnsi="Arial" w:cs="Arial"/>
                <w:color w:val="27251E"/>
                <w:sz w:val="20"/>
                <w:szCs w:val="20"/>
              </w:rPr>
              <w:t xml:space="preserve"> et al. (2025), and Çinar and Hassani (2026).</w:t>
            </w:r>
          </w:p>
        </w:tc>
      </w:tr>
      <w:tr w:rsidR="00F4260E" w:rsidRPr="00F15579" w14:paraId="13B26599" w14:textId="77777777">
        <w:trPr>
          <w:trHeight w:val="20"/>
          <w:jc w:val="center"/>
        </w:trPr>
        <w:tc>
          <w:tcPr>
            <w:tcW w:w="4628" w:type="dxa"/>
          </w:tcPr>
          <w:p w14:paraId="0879DF9A"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7. Is the research methodology appropriate for the study?</w:t>
            </w:r>
          </w:p>
          <w:p w14:paraId="4683BB23"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46AEFD4A"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4237D5FA" w14:textId="77777777" w:rsidR="00F4260E" w:rsidRPr="00F15579" w:rsidRDefault="00000000">
            <w:pPr>
              <w:ind w:left="360"/>
              <w:jc w:val="center"/>
              <w:rPr>
                <w:rFonts w:ascii="Arial" w:hAnsi="Arial" w:cs="Arial"/>
                <w:sz w:val="20"/>
                <w:szCs w:val="20"/>
              </w:rPr>
            </w:pPr>
            <w:r w:rsidRPr="00F15579">
              <w:rPr>
                <w:rFonts w:ascii="Arial" w:hAnsi="Arial" w:cs="Arial"/>
                <w:sz w:val="20"/>
                <w:szCs w:val="20"/>
              </w:rPr>
              <w:t>2</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318A658"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Section 2 was expanded to clarify the quasi-experimental </w:t>
            </w:r>
            <w:proofErr w:type="spellStart"/>
            <w:r w:rsidRPr="00F15579">
              <w:rPr>
                <w:rFonts w:ascii="Arial" w:hAnsi="Arial" w:cs="Arial"/>
                <w:sz w:val="20"/>
                <w:szCs w:val="20"/>
              </w:rPr>
              <w:t>posttest</w:t>
            </w:r>
            <w:proofErr w:type="spellEnd"/>
            <w:r w:rsidRPr="00F15579">
              <w:rPr>
                <w:rFonts w:ascii="Arial" w:hAnsi="Arial" w:cs="Arial"/>
                <w:sz w:val="20"/>
                <w:szCs w:val="20"/>
              </w:rPr>
              <w:t>-only design, the use of two intact classes, the use of the pretest for matching only, the coin-toss assignment, the 12-week intervention, common lesson structure, and intervention fidelity monitoring through session logs, attendance, and lesson-plan review.</w:t>
            </w:r>
          </w:p>
        </w:tc>
      </w:tr>
      <w:tr w:rsidR="00F4260E" w:rsidRPr="00F15579" w14:paraId="51712AC9" w14:textId="77777777">
        <w:trPr>
          <w:trHeight w:val="20"/>
          <w:jc w:val="center"/>
        </w:trPr>
        <w:tc>
          <w:tcPr>
            <w:tcW w:w="4628" w:type="dxa"/>
          </w:tcPr>
          <w:p w14:paraId="3DF05A27"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8. Were ethical issues properly addressed (if applicable)?</w:t>
            </w:r>
          </w:p>
          <w:p w14:paraId="48BF4D27"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6DFFB9D7"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068963CC" w14:textId="77777777" w:rsidR="00F4260E" w:rsidRPr="00F15579" w:rsidRDefault="00000000">
            <w:pPr>
              <w:jc w:val="center"/>
              <w:rPr>
                <w:rFonts w:ascii="Arial" w:hAnsi="Arial" w:cs="Arial"/>
                <w:sz w:val="20"/>
                <w:szCs w:val="20"/>
              </w:rPr>
            </w:pPr>
            <w:r w:rsidRPr="00F15579">
              <w:rPr>
                <w:rFonts w:ascii="Arial" w:hAnsi="Arial" w:cs="Arial"/>
                <w:sz w:val="20"/>
                <w:szCs w:val="20"/>
              </w:rPr>
              <w:t>2</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FC631CB"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Section 2.6 now specifies the ethics committee name, approval number (LSU-REC-003), approval date (January 21, 2026), written informed consent, voluntary participation, anonymization, and password-protected data storage.</w:t>
            </w:r>
          </w:p>
        </w:tc>
      </w:tr>
      <w:tr w:rsidR="00F4260E" w:rsidRPr="00F15579" w14:paraId="7A142AC8" w14:textId="77777777">
        <w:trPr>
          <w:trHeight w:val="20"/>
          <w:jc w:val="center"/>
        </w:trPr>
        <w:tc>
          <w:tcPr>
            <w:tcW w:w="4628" w:type="dxa"/>
          </w:tcPr>
          <w:p w14:paraId="7D834C63" w14:textId="77777777" w:rsidR="00F4260E" w:rsidRPr="00F15579" w:rsidRDefault="00000000">
            <w:pPr>
              <w:rPr>
                <w:rFonts w:ascii="Arial" w:hAnsi="Arial" w:cs="Arial"/>
                <w:b/>
                <w:bCs/>
                <w:sz w:val="20"/>
                <w:szCs w:val="20"/>
              </w:rPr>
            </w:pPr>
            <w:r w:rsidRPr="00F15579">
              <w:rPr>
                <w:rFonts w:ascii="Arial" w:hAnsi="Arial" w:cs="Arial"/>
                <w:b/>
                <w:bCs/>
                <w:sz w:val="20"/>
                <w:szCs w:val="20"/>
              </w:rPr>
              <w:t xml:space="preserve">9. Are the results presented clearly? </w:t>
            </w:r>
          </w:p>
          <w:p w14:paraId="31167D55"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46D2FA06"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26CE9159" w14:textId="77777777" w:rsidR="00F4260E" w:rsidRPr="00F15579" w:rsidRDefault="00000000">
            <w:pPr>
              <w:jc w:val="center"/>
              <w:rPr>
                <w:rFonts w:ascii="Arial" w:hAnsi="Arial" w:cs="Arial"/>
                <w:sz w:val="20"/>
                <w:szCs w:val="20"/>
              </w:rPr>
            </w:pPr>
            <w:r w:rsidRPr="00F15579">
              <w:rPr>
                <w:rFonts w:ascii="Arial" w:hAnsi="Arial" w:cs="Arial"/>
                <w:sz w:val="20"/>
                <w:szCs w:val="20"/>
              </w:rPr>
              <w:t>2</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DAABCA7"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The Results section was corrected and clarified. It now reports complete and internally consistent statistics for physical fitness, student engagement, and the correlation analysis, including t, </w:t>
            </w:r>
            <w:proofErr w:type="spellStart"/>
            <w:r w:rsidRPr="00F15579">
              <w:rPr>
                <w:rFonts w:ascii="Arial" w:hAnsi="Arial" w:cs="Arial"/>
                <w:sz w:val="20"/>
                <w:szCs w:val="20"/>
              </w:rPr>
              <w:t>df</w:t>
            </w:r>
            <w:proofErr w:type="spellEnd"/>
            <w:r w:rsidRPr="00F15579">
              <w:rPr>
                <w:rFonts w:ascii="Arial" w:hAnsi="Arial" w:cs="Arial"/>
                <w:sz w:val="20"/>
                <w:szCs w:val="20"/>
              </w:rPr>
              <w:t xml:space="preserve">, p, </w:t>
            </w:r>
            <w:r w:rsidRPr="00F15579">
              <w:rPr>
                <w:rFonts w:ascii="Arial" w:hAnsi="Arial" w:cs="Arial"/>
                <w:sz w:val="20"/>
                <w:szCs w:val="20"/>
              </w:rPr>
              <w:lastRenderedPageBreak/>
              <w:t>confidence interval, r, and Cohen’s d where applicable.</w:t>
            </w:r>
          </w:p>
        </w:tc>
      </w:tr>
      <w:tr w:rsidR="00F4260E" w:rsidRPr="00F15579" w14:paraId="0E89F778" w14:textId="77777777">
        <w:trPr>
          <w:trHeight w:val="20"/>
          <w:jc w:val="center"/>
        </w:trPr>
        <w:tc>
          <w:tcPr>
            <w:tcW w:w="4628" w:type="dxa"/>
          </w:tcPr>
          <w:p w14:paraId="72BA2BDF" w14:textId="77777777" w:rsidR="00F4260E" w:rsidRPr="00F15579" w:rsidRDefault="00000000">
            <w:pPr>
              <w:rPr>
                <w:rFonts w:ascii="Arial" w:hAnsi="Arial" w:cs="Arial"/>
                <w:b/>
                <w:bCs/>
                <w:sz w:val="20"/>
                <w:szCs w:val="20"/>
              </w:rPr>
            </w:pPr>
            <w:r w:rsidRPr="00F15579">
              <w:rPr>
                <w:rFonts w:ascii="Arial" w:hAnsi="Arial" w:cs="Arial"/>
                <w:b/>
                <w:bCs/>
                <w:sz w:val="20"/>
                <w:szCs w:val="20"/>
              </w:rPr>
              <w:lastRenderedPageBreak/>
              <w:t>10. Are tables and figures clear, relevant, and necessary?</w:t>
            </w:r>
          </w:p>
          <w:p w14:paraId="6B31F588"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76A5556B"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5 = Excellent 4 = Good 3 = Satisfactory 2 = Needs Improvement 1 = Poor N/A = Not Applicable</w:t>
            </w:r>
          </w:p>
          <w:p w14:paraId="3FCAE32E" w14:textId="77777777" w:rsidR="00F4260E" w:rsidRPr="00F15579" w:rsidRDefault="00F4260E">
            <w:pPr>
              <w:rPr>
                <w:rFonts w:ascii="Arial" w:hAnsi="Arial" w:cs="Arial"/>
                <w:color w:val="404040"/>
                <w:sz w:val="20"/>
                <w:szCs w:val="20"/>
                <w:highlight w:val="white"/>
              </w:rPr>
            </w:pPr>
          </w:p>
          <w:p w14:paraId="657A388C" w14:textId="77777777" w:rsidR="00F4260E" w:rsidRPr="00F15579" w:rsidRDefault="00F4260E">
            <w:pPr>
              <w:rPr>
                <w:rFonts w:ascii="Arial" w:hAnsi="Arial" w:cs="Arial"/>
                <w:sz w:val="20"/>
                <w:szCs w:val="20"/>
              </w:rPr>
            </w:pPr>
          </w:p>
        </w:tc>
        <w:tc>
          <w:tcPr>
            <w:tcW w:w="4632" w:type="dxa"/>
          </w:tcPr>
          <w:p w14:paraId="1CD82EB9" w14:textId="77777777" w:rsidR="00F4260E" w:rsidRPr="00F15579" w:rsidRDefault="00000000">
            <w:pPr>
              <w:jc w:val="center"/>
              <w:rPr>
                <w:rFonts w:ascii="Arial" w:hAnsi="Arial" w:cs="Arial"/>
                <w:sz w:val="20"/>
                <w:szCs w:val="20"/>
              </w:rPr>
            </w:pPr>
            <w:r w:rsidRPr="00F15579">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C853D35"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tables were retained and aligned with the corrected narrative so that the descriptive and inferential results are consistent across the manuscript.</w:t>
            </w:r>
          </w:p>
        </w:tc>
      </w:tr>
      <w:tr w:rsidR="00F4260E" w:rsidRPr="00F15579" w14:paraId="40BD259D" w14:textId="77777777">
        <w:trPr>
          <w:trHeight w:val="20"/>
          <w:jc w:val="center"/>
        </w:trPr>
        <w:tc>
          <w:tcPr>
            <w:tcW w:w="4628" w:type="dxa"/>
          </w:tcPr>
          <w:p w14:paraId="5DE76892" w14:textId="77777777" w:rsidR="00F4260E" w:rsidRPr="00F15579" w:rsidRDefault="00000000">
            <w:pPr>
              <w:rPr>
                <w:rFonts w:ascii="Arial" w:hAnsi="Arial" w:cs="Arial"/>
                <w:b/>
                <w:bCs/>
                <w:sz w:val="20"/>
                <w:szCs w:val="20"/>
              </w:rPr>
            </w:pPr>
            <w:r w:rsidRPr="00F15579">
              <w:rPr>
                <w:rFonts w:ascii="Arial" w:hAnsi="Arial" w:cs="Arial"/>
                <w:b/>
                <w:bCs/>
                <w:sz w:val="20"/>
                <w:szCs w:val="20"/>
              </w:rPr>
              <w:t>11. Does the discussion relate findings to existing literature?</w:t>
            </w:r>
          </w:p>
          <w:p w14:paraId="11A388CD"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49C3D931"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797019E5" w14:textId="77777777" w:rsidR="00F4260E" w:rsidRPr="00F15579" w:rsidRDefault="00000000">
            <w:pPr>
              <w:jc w:val="center"/>
              <w:rPr>
                <w:rFonts w:ascii="Arial" w:hAnsi="Arial" w:cs="Arial"/>
                <w:sz w:val="20"/>
                <w:szCs w:val="20"/>
              </w:rPr>
            </w:pPr>
            <w:r w:rsidRPr="00F15579">
              <w:rPr>
                <w:rFonts w:ascii="Arial" w:hAnsi="Arial" w:cs="Arial"/>
                <w:sz w:val="20"/>
                <w:szCs w:val="20"/>
              </w:rPr>
              <w:t>3</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C9E5203"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Discussion was revised to relate the findings more carefully to recent literature while keeping the interpretation consistent with the corrected non-significant inferential results.</w:t>
            </w:r>
          </w:p>
        </w:tc>
      </w:tr>
      <w:tr w:rsidR="00F4260E" w:rsidRPr="00F15579" w14:paraId="6E74C3C2" w14:textId="77777777">
        <w:trPr>
          <w:trHeight w:val="20"/>
          <w:jc w:val="center"/>
        </w:trPr>
        <w:tc>
          <w:tcPr>
            <w:tcW w:w="4628" w:type="dxa"/>
          </w:tcPr>
          <w:p w14:paraId="3358E0C9" w14:textId="77777777" w:rsidR="00F4260E" w:rsidRPr="00F15579" w:rsidRDefault="00000000">
            <w:pPr>
              <w:rPr>
                <w:rFonts w:ascii="Arial" w:hAnsi="Arial" w:cs="Arial"/>
                <w:b/>
                <w:bCs/>
                <w:sz w:val="20"/>
                <w:szCs w:val="20"/>
              </w:rPr>
            </w:pPr>
            <w:r w:rsidRPr="00F15579">
              <w:rPr>
                <w:rFonts w:ascii="Arial" w:hAnsi="Arial" w:cs="Arial"/>
                <w:b/>
                <w:bCs/>
                <w:sz w:val="20"/>
                <w:szCs w:val="20"/>
              </w:rPr>
              <w:t>12. Are the conclusions supported by the data?</w:t>
            </w:r>
          </w:p>
          <w:p w14:paraId="73B4564F"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686005FD"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46D2AD53" w14:textId="77777777" w:rsidR="00F4260E" w:rsidRPr="00F15579" w:rsidRDefault="00000000">
            <w:pPr>
              <w:jc w:val="center"/>
              <w:rPr>
                <w:rFonts w:ascii="Arial" w:hAnsi="Arial" w:cs="Arial"/>
                <w:sz w:val="20"/>
                <w:szCs w:val="20"/>
              </w:rPr>
            </w:pPr>
            <w:r w:rsidRPr="00F15579">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B503101"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Conclusion was revised to state that Traditional Filipino Games showed a higher descriptive mean in physical fitness, but no statistically significant between-group advantage. This wording now aligns with the reported data.</w:t>
            </w:r>
          </w:p>
        </w:tc>
      </w:tr>
      <w:tr w:rsidR="00F4260E" w:rsidRPr="00F15579" w14:paraId="53C2BEDC" w14:textId="77777777">
        <w:trPr>
          <w:trHeight w:val="20"/>
          <w:jc w:val="center"/>
        </w:trPr>
        <w:tc>
          <w:tcPr>
            <w:tcW w:w="4628" w:type="dxa"/>
          </w:tcPr>
          <w:p w14:paraId="1086E5DC" w14:textId="77777777" w:rsidR="00F4260E" w:rsidRPr="00F15579" w:rsidRDefault="00000000">
            <w:pPr>
              <w:rPr>
                <w:rFonts w:ascii="Arial" w:hAnsi="Arial" w:cs="Arial"/>
                <w:b/>
                <w:bCs/>
                <w:sz w:val="20"/>
                <w:szCs w:val="20"/>
              </w:rPr>
            </w:pPr>
            <w:r w:rsidRPr="00F15579">
              <w:rPr>
                <w:rFonts w:ascii="Arial" w:hAnsi="Arial" w:cs="Arial"/>
                <w:b/>
                <w:bCs/>
                <w:sz w:val="20"/>
                <w:szCs w:val="20"/>
              </w:rPr>
              <w:t>13. Are the limitations of the study discussed?</w:t>
            </w:r>
          </w:p>
          <w:p w14:paraId="222CF07B"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31126412"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5 = Excellent 4 = Good 3 = Satisfactory 2 = Needs Improvement 1 = Poor N/A = Not Applicable</w:t>
            </w:r>
          </w:p>
        </w:tc>
        <w:tc>
          <w:tcPr>
            <w:tcW w:w="4632" w:type="dxa"/>
          </w:tcPr>
          <w:p w14:paraId="2995C1A9" w14:textId="77777777" w:rsidR="00F4260E" w:rsidRPr="00F15579" w:rsidRDefault="00000000">
            <w:pPr>
              <w:jc w:val="center"/>
              <w:rPr>
                <w:rFonts w:ascii="Arial" w:hAnsi="Arial" w:cs="Arial"/>
                <w:sz w:val="20"/>
                <w:szCs w:val="20"/>
              </w:rPr>
            </w:pPr>
            <w:r w:rsidRPr="00F15579">
              <w:rPr>
                <w:rFonts w:ascii="Arial" w:hAnsi="Arial" w:cs="Arial"/>
                <w:sz w:val="20"/>
                <w:szCs w:val="20"/>
              </w:rPr>
              <w:t>2</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332FEE"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The manuscript now explicitly discusses the study limitations, including the </w:t>
            </w:r>
            <w:proofErr w:type="spellStart"/>
            <w:r w:rsidRPr="00F15579">
              <w:rPr>
                <w:rFonts w:ascii="Arial" w:hAnsi="Arial" w:cs="Arial"/>
                <w:sz w:val="20"/>
                <w:szCs w:val="20"/>
              </w:rPr>
              <w:t>posttest</w:t>
            </w:r>
            <w:proofErr w:type="spellEnd"/>
            <w:r w:rsidRPr="00F15579">
              <w:rPr>
                <w:rFonts w:ascii="Arial" w:hAnsi="Arial" w:cs="Arial"/>
                <w:sz w:val="20"/>
                <w:szCs w:val="20"/>
              </w:rPr>
              <w:t>-only quasi-experimental design, use of intact classes, limited causal inference, and lack of direct physiological monitoring of exercise intensity.</w:t>
            </w:r>
          </w:p>
        </w:tc>
      </w:tr>
      <w:tr w:rsidR="00F4260E" w:rsidRPr="00F15579" w14:paraId="19C27004" w14:textId="77777777">
        <w:trPr>
          <w:trHeight w:val="20"/>
          <w:jc w:val="center"/>
        </w:trPr>
        <w:tc>
          <w:tcPr>
            <w:tcW w:w="4628" w:type="dxa"/>
          </w:tcPr>
          <w:p w14:paraId="7120F26F" w14:textId="77777777" w:rsidR="00F4260E" w:rsidRPr="00F15579" w:rsidRDefault="00000000">
            <w:pPr>
              <w:rPr>
                <w:rFonts w:ascii="Arial" w:hAnsi="Arial" w:cs="Arial"/>
                <w:b/>
                <w:bCs/>
                <w:sz w:val="20"/>
                <w:szCs w:val="20"/>
              </w:rPr>
            </w:pPr>
            <w:r w:rsidRPr="00F15579">
              <w:rPr>
                <w:rFonts w:ascii="Arial" w:hAnsi="Arial" w:cs="Arial"/>
                <w:b/>
                <w:bCs/>
                <w:sz w:val="20"/>
                <w:szCs w:val="20"/>
              </w:rPr>
              <w:t>14. Are the references relevant and sufficient (in number)?</w:t>
            </w:r>
          </w:p>
          <w:p w14:paraId="18017779"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0B512D35"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5 = Excellent 4 = Good 3 = Satisfactory 2 = Needs Improvement 1 = Poor </w:t>
            </w:r>
          </w:p>
          <w:p w14:paraId="44401256"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N/A = Not Applicable</w:t>
            </w:r>
          </w:p>
        </w:tc>
        <w:tc>
          <w:tcPr>
            <w:tcW w:w="4632" w:type="dxa"/>
          </w:tcPr>
          <w:p w14:paraId="690C3D0A" w14:textId="77777777" w:rsidR="00F4260E" w:rsidRPr="00F15579" w:rsidRDefault="00000000">
            <w:pPr>
              <w:jc w:val="center"/>
              <w:rPr>
                <w:rFonts w:ascii="Arial" w:hAnsi="Arial" w:cs="Arial"/>
                <w:sz w:val="20"/>
                <w:szCs w:val="20"/>
              </w:rPr>
            </w:pPr>
            <w:r w:rsidRPr="00F15579">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8E93A2"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references were strengthened with recent studies on traditional games, game-based PE, culturally responsive teaching, and student engagement, and the reference details were checked carefully in the revised manuscript.</w:t>
            </w:r>
          </w:p>
        </w:tc>
      </w:tr>
      <w:tr w:rsidR="00F4260E" w:rsidRPr="00F15579" w14:paraId="08EB7A3A" w14:textId="77777777">
        <w:trPr>
          <w:trHeight w:val="20"/>
          <w:jc w:val="center"/>
        </w:trPr>
        <w:tc>
          <w:tcPr>
            <w:tcW w:w="4628" w:type="dxa"/>
          </w:tcPr>
          <w:p w14:paraId="53500BD7" w14:textId="77777777" w:rsidR="00F4260E" w:rsidRPr="00F15579" w:rsidRDefault="00000000">
            <w:pPr>
              <w:rPr>
                <w:rFonts w:ascii="Arial" w:hAnsi="Arial" w:cs="Arial"/>
                <w:b/>
                <w:bCs/>
                <w:sz w:val="20"/>
                <w:szCs w:val="20"/>
              </w:rPr>
            </w:pPr>
            <w:r w:rsidRPr="00F15579">
              <w:rPr>
                <w:rFonts w:ascii="Arial" w:hAnsi="Arial" w:cs="Arial"/>
                <w:b/>
                <w:bCs/>
                <w:sz w:val="20"/>
                <w:szCs w:val="20"/>
              </w:rPr>
              <w:t>15. Is the manuscript written in clear and understandable language?</w:t>
            </w:r>
          </w:p>
          <w:p w14:paraId="40E30E66"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Rating Scale: </w:t>
            </w:r>
          </w:p>
          <w:p w14:paraId="61AC29FB" w14:textId="77777777" w:rsidR="00F4260E" w:rsidRPr="00F15579" w:rsidRDefault="00000000">
            <w:pPr>
              <w:rPr>
                <w:rFonts w:ascii="Arial" w:hAnsi="Arial" w:cs="Arial"/>
                <w:color w:val="404040"/>
                <w:sz w:val="20"/>
                <w:szCs w:val="20"/>
                <w:highlight w:val="white"/>
              </w:rPr>
            </w:pPr>
            <w:r w:rsidRPr="00F15579">
              <w:rPr>
                <w:rFonts w:ascii="Arial" w:hAnsi="Arial" w:cs="Arial"/>
                <w:color w:val="404040"/>
                <w:sz w:val="20"/>
                <w:szCs w:val="20"/>
                <w:highlight w:val="white"/>
              </w:rPr>
              <w:t xml:space="preserve">5 = Excellent 4 = Good 3 = Satisfactory 2 = Needs Improvement 1 = Poor </w:t>
            </w:r>
          </w:p>
          <w:p w14:paraId="24D3749A" w14:textId="77777777" w:rsidR="00F4260E" w:rsidRPr="00F15579" w:rsidRDefault="00000000">
            <w:pPr>
              <w:rPr>
                <w:rFonts w:ascii="Arial" w:hAnsi="Arial" w:cs="Arial"/>
                <w:sz w:val="20"/>
                <w:szCs w:val="20"/>
              </w:rPr>
            </w:pPr>
            <w:r w:rsidRPr="00F15579">
              <w:rPr>
                <w:rFonts w:ascii="Arial" w:hAnsi="Arial" w:cs="Arial"/>
                <w:color w:val="404040"/>
                <w:sz w:val="20"/>
                <w:szCs w:val="20"/>
                <w:highlight w:val="white"/>
              </w:rPr>
              <w:t>N/A = Not Applicable</w:t>
            </w:r>
          </w:p>
        </w:tc>
        <w:tc>
          <w:tcPr>
            <w:tcW w:w="4632" w:type="dxa"/>
          </w:tcPr>
          <w:p w14:paraId="5F2CF96E" w14:textId="77777777" w:rsidR="00F4260E" w:rsidRPr="00F15579" w:rsidRDefault="00000000">
            <w:pPr>
              <w:jc w:val="center"/>
              <w:rPr>
                <w:rFonts w:ascii="Arial" w:hAnsi="Arial" w:cs="Arial"/>
                <w:sz w:val="20"/>
                <w:szCs w:val="20"/>
              </w:rPr>
            </w:pPr>
            <w:r w:rsidRPr="00F15579">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B69E7B9"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Thank you. The revised manuscript was edited for clarity, precision, and consistency across all major sections.</w:t>
            </w:r>
          </w:p>
        </w:tc>
      </w:tr>
    </w:tbl>
    <w:p w14:paraId="01B647E0" w14:textId="77777777" w:rsidR="00F4260E" w:rsidRPr="00F15579" w:rsidRDefault="00F4260E">
      <w:pPr>
        <w:jc w:val="both"/>
        <w:rPr>
          <w:rFonts w:ascii="Arial" w:hAnsi="Arial" w:cs="Arial"/>
          <w:b/>
          <w:bCs/>
          <w:sz w:val="20"/>
          <w:szCs w:val="20"/>
          <w:u w:val="single"/>
        </w:rPr>
      </w:pPr>
    </w:p>
    <w:p w14:paraId="48F0177E" w14:textId="77777777" w:rsidR="00F4260E" w:rsidRPr="00F15579" w:rsidRDefault="00000000">
      <w:pPr>
        <w:keepNext/>
        <w:rPr>
          <w:rFonts w:ascii="Arial" w:hAnsi="Arial" w:cs="Arial"/>
          <w:b/>
          <w:bCs/>
          <w:sz w:val="20"/>
          <w:szCs w:val="20"/>
          <w:u w:val="single"/>
        </w:rPr>
      </w:pPr>
      <w:r w:rsidRPr="00F15579">
        <w:rPr>
          <w:rFonts w:ascii="Arial" w:hAnsi="Arial" w:cs="Arial"/>
          <w:b/>
          <w:bCs/>
          <w:sz w:val="20"/>
          <w:szCs w:val="20"/>
          <w:highlight w:val="yellow"/>
          <w:u w:val="single"/>
        </w:rPr>
        <w:t>PART 2.2 (Subjective Evaluation)</w:t>
      </w:r>
    </w:p>
    <w:p w14:paraId="3DC222AE" w14:textId="77777777" w:rsidR="00F4260E" w:rsidRPr="00F15579" w:rsidRDefault="00F4260E">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4260E" w:rsidRPr="00F15579" w14:paraId="7C69C297" w14:textId="77777777">
        <w:trPr>
          <w:trHeight w:val="20"/>
          <w:jc w:val="center"/>
        </w:trPr>
        <w:tc>
          <w:tcPr>
            <w:tcW w:w="4628" w:type="dxa"/>
          </w:tcPr>
          <w:p w14:paraId="5BB938E3" w14:textId="77777777" w:rsidR="00F4260E" w:rsidRPr="00F15579" w:rsidRDefault="00F4260E">
            <w:pPr>
              <w:keepNext/>
              <w:rPr>
                <w:rFonts w:ascii="Arial" w:hAnsi="Arial" w:cs="Arial"/>
                <w:b/>
                <w:bCs/>
                <w:sz w:val="20"/>
                <w:szCs w:val="20"/>
              </w:rPr>
            </w:pPr>
          </w:p>
        </w:tc>
        <w:tc>
          <w:tcPr>
            <w:tcW w:w="4632" w:type="dxa"/>
          </w:tcPr>
          <w:p w14:paraId="6BC847D6"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Reviewer’s comment</w:t>
            </w:r>
          </w:p>
          <w:p w14:paraId="7D78C1BE" w14:textId="77777777" w:rsidR="00F4260E" w:rsidRPr="00F15579" w:rsidRDefault="00F4260E">
            <w:pPr>
              <w:rPr>
                <w:rFonts w:ascii="Arial" w:hAnsi="Arial" w:cs="Arial"/>
                <w:sz w:val="20"/>
                <w:szCs w:val="20"/>
              </w:rPr>
            </w:pPr>
          </w:p>
        </w:tc>
        <w:tc>
          <w:tcPr>
            <w:tcW w:w="4632" w:type="dxa"/>
          </w:tcPr>
          <w:p w14:paraId="1CAD9089" w14:textId="77777777" w:rsidR="00F4260E" w:rsidRPr="00F15579" w:rsidRDefault="00000000">
            <w:pPr>
              <w:spacing w:after="160" w:line="256" w:lineRule="auto"/>
              <w:rPr>
                <w:rFonts w:ascii="Arial" w:hAnsi="Arial" w:cs="Arial"/>
                <w:sz w:val="20"/>
                <w:szCs w:val="20"/>
              </w:rPr>
            </w:pPr>
            <w:r w:rsidRPr="00F15579">
              <w:rPr>
                <w:rFonts w:ascii="Arial" w:hAnsi="Arial" w:cs="Arial"/>
                <w:b/>
                <w:bCs/>
                <w:sz w:val="20"/>
                <w:szCs w:val="20"/>
              </w:rPr>
              <w:t>Author’s Feedback</w:t>
            </w:r>
            <w:r w:rsidRPr="00F15579">
              <w:rPr>
                <w:rFonts w:ascii="Arial" w:hAnsi="Arial" w:cs="Arial"/>
                <w:sz w:val="20"/>
                <w:szCs w:val="20"/>
              </w:rPr>
              <w:t xml:space="preserve"> (It is mandatory that authors should write his/her feedback here)</w:t>
            </w:r>
          </w:p>
          <w:p w14:paraId="498E8AA5" w14:textId="77777777" w:rsidR="00F4260E" w:rsidRPr="00F15579" w:rsidRDefault="00F4260E">
            <w:pPr>
              <w:keepNext/>
              <w:rPr>
                <w:rFonts w:ascii="Arial" w:hAnsi="Arial" w:cs="Arial"/>
                <w:sz w:val="20"/>
                <w:szCs w:val="20"/>
              </w:rPr>
            </w:pPr>
          </w:p>
        </w:tc>
      </w:tr>
      <w:tr w:rsidR="00F4260E" w:rsidRPr="00F15579" w14:paraId="7ED57A3D" w14:textId="77777777">
        <w:trPr>
          <w:trHeight w:val="20"/>
          <w:jc w:val="center"/>
        </w:trPr>
        <w:tc>
          <w:tcPr>
            <w:tcW w:w="4628" w:type="dxa"/>
          </w:tcPr>
          <w:p w14:paraId="005B1538" w14:textId="77777777" w:rsidR="00F4260E" w:rsidRPr="00F15579" w:rsidRDefault="00000000">
            <w:pPr>
              <w:rPr>
                <w:rFonts w:ascii="Arial" w:hAnsi="Arial" w:cs="Arial"/>
                <w:b/>
                <w:bCs/>
                <w:sz w:val="20"/>
                <w:szCs w:val="20"/>
              </w:rPr>
            </w:pPr>
            <w:r w:rsidRPr="00F15579">
              <w:rPr>
                <w:rFonts w:ascii="Arial" w:hAnsi="Arial" w:cs="Arial"/>
                <w:b/>
                <w:bCs/>
                <w:sz w:val="20"/>
                <w:szCs w:val="20"/>
              </w:rPr>
              <w:t>Is the title of the article suitable?</w:t>
            </w:r>
          </w:p>
          <w:p w14:paraId="4149AA49" w14:textId="77777777" w:rsidR="00F4260E" w:rsidRPr="00F15579" w:rsidRDefault="00F4260E">
            <w:pPr>
              <w:rPr>
                <w:rFonts w:ascii="Arial" w:hAnsi="Arial" w:cs="Arial"/>
                <w:sz w:val="20"/>
                <w:szCs w:val="20"/>
              </w:rPr>
            </w:pPr>
          </w:p>
          <w:p w14:paraId="42167B0D" w14:textId="77777777" w:rsidR="00F4260E" w:rsidRPr="00F15579" w:rsidRDefault="00000000">
            <w:pPr>
              <w:rPr>
                <w:rFonts w:ascii="Arial" w:hAnsi="Arial" w:cs="Arial"/>
                <w:sz w:val="20"/>
                <w:szCs w:val="20"/>
              </w:rPr>
            </w:pPr>
            <w:r w:rsidRPr="00F15579">
              <w:rPr>
                <w:rFonts w:ascii="Arial" w:hAnsi="Arial" w:cs="Arial"/>
                <w:sz w:val="20"/>
                <w:szCs w:val="20"/>
              </w:rPr>
              <w:t>If your answer is NO, please provide a brief, clear suggestion for improvement.</w:t>
            </w:r>
          </w:p>
          <w:p w14:paraId="737B835A" w14:textId="77777777" w:rsidR="00F4260E" w:rsidRPr="00F15579" w:rsidRDefault="00F4260E">
            <w:pPr>
              <w:rPr>
                <w:rFonts w:ascii="Arial" w:hAnsi="Arial" w:cs="Arial"/>
                <w:sz w:val="20"/>
                <w:szCs w:val="20"/>
                <w:u w:val="single"/>
              </w:rPr>
            </w:pPr>
          </w:p>
        </w:tc>
        <w:tc>
          <w:tcPr>
            <w:tcW w:w="4632" w:type="dxa"/>
          </w:tcPr>
          <w:p w14:paraId="646B0788" w14:textId="77777777" w:rsidR="00F4260E" w:rsidRPr="00F15579" w:rsidRDefault="00000000">
            <w:pPr>
              <w:rPr>
                <w:rFonts w:ascii="Arial" w:hAnsi="Arial" w:cs="Arial"/>
                <w:b/>
                <w:bCs/>
                <w:sz w:val="20"/>
                <w:szCs w:val="20"/>
              </w:rPr>
            </w:pPr>
            <w:r w:rsidRPr="00F15579">
              <w:rPr>
                <w:rFonts w:ascii="Arial" w:hAnsi="Arial" w:cs="Arial"/>
                <w:b/>
                <w:bCs/>
                <w:sz w:val="20"/>
                <w:szCs w:val="20"/>
              </w:rPr>
              <w:t>yes</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90CE5B6"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Thank you. The title was retained because it accurately identifies the intervention, educational setting, and main outcomes examined in the study.</w:t>
            </w:r>
          </w:p>
        </w:tc>
      </w:tr>
      <w:tr w:rsidR="00F4260E" w:rsidRPr="00F15579" w14:paraId="20D100C2" w14:textId="77777777">
        <w:trPr>
          <w:trHeight w:val="1768"/>
          <w:jc w:val="center"/>
        </w:trPr>
        <w:tc>
          <w:tcPr>
            <w:tcW w:w="4628" w:type="dxa"/>
          </w:tcPr>
          <w:p w14:paraId="5EBF7191" w14:textId="77777777" w:rsidR="00F4260E" w:rsidRPr="00F15579" w:rsidRDefault="00000000">
            <w:pPr>
              <w:keepNext/>
              <w:rPr>
                <w:rFonts w:ascii="Arial" w:hAnsi="Arial" w:cs="Arial"/>
                <w:b/>
                <w:bCs/>
                <w:sz w:val="20"/>
                <w:szCs w:val="20"/>
              </w:rPr>
            </w:pPr>
            <w:r w:rsidRPr="00F15579">
              <w:rPr>
                <w:rFonts w:ascii="Arial" w:hAnsi="Arial" w:cs="Arial"/>
                <w:b/>
                <w:bCs/>
                <w:sz w:val="20"/>
                <w:szCs w:val="20"/>
              </w:rPr>
              <w:t xml:space="preserve">Is the abstract of the article comprehensive? </w:t>
            </w:r>
          </w:p>
          <w:p w14:paraId="7174A7CE" w14:textId="77777777" w:rsidR="00F4260E" w:rsidRPr="00F15579" w:rsidRDefault="00000000">
            <w:pPr>
              <w:rPr>
                <w:rFonts w:ascii="Arial" w:hAnsi="Arial" w:cs="Arial"/>
                <w:sz w:val="20"/>
                <w:szCs w:val="20"/>
              </w:rPr>
            </w:pPr>
            <w:r w:rsidRPr="00F15579">
              <w:rPr>
                <w:rFonts w:ascii="Arial" w:hAnsi="Arial" w:cs="Arial"/>
                <w:sz w:val="20"/>
                <w:szCs w:val="20"/>
              </w:rPr>
              <w:t>s</w:t>
            </w:r>
          </w:p>
          <w:p w14:paraId="23568BC4" w14:textId="77777777" w:rsidR="00F4260E" w:rsidRPr="00F15579" w:rsidRDefault="00000000">
            <w:pPr>
              <w:rPr>
                <w:rFonts w:ascii="Arial" w:hAnsi="Arial" w:cs="Arial"/>
                <w:sz w:val="20"/>
                <w:szCs w:val="20"/>
              </w:rPr>
            </w:pPr>
            <w:r w:rsidRPr="00F15579">
              <w:rPr>
                <w:rFonts w:ascii="Arial" w:hAnsi="Arial" w:cs="Arial"/>
                <w:sz w:val="20"/>
                <w:szCs w:val="20"/>
              </w:rPr>
              <w:t>If your answer is NO, please provide a brief, clear suggestion for improvement.</w:t>
            </w:r>
          </w:p>
          <w:p w14:paraId="4A3C907B" w14:textId="77777777" w:rsidR="00F4260E" w:rsidRPr="00F15579" w:rsidRDefault="00F4260E">
            <w:pPr>
              <w:rPr>
                <w:rFonts w:ascii="Arial" w:hAnsi="Arial" w:cs="Arial"/>
                <w:sz w:val="20"/>
                <w:szCs w:val="20"/>
              </w:rPr>
            </w:pPr>
          </w:p>
        </w:tc>
        <w:tc>
          <w:tcPr>
            <w:tcW w:w="4632" w:type="dxa"/>
          </w:tcPr>
          <w:p w14:paraId="107F93F5" w14:textId="77777777" w:rsidR="00F4260E" w:rsidRPr="00F15579" w:rsidRDefault="00000000">
            <w:pPr>
              <w:jc w:val="both"/>
              <w:rPr>
                <w:rFonts w:ascii="Arial" w:hAnsi="Arial" w:cs="Arial"/>
                <w:b/>
                <w:bCs/>
                <w:sz w:val="20"/>
                <w:szCs w:val="20"/>
              </w:rPr>
            </w:pPr>
            <w:r w:rsidRPr="00F15579">
              <w:rPr>
                <w:rFonts w:ascii="Arial" w:hAnsi="Arial" w:cs="Arial"/>
                <w:b/>
                <w:bCs/>
                <w:sz w:val="20"/>
                <w:szCs w:val="20"/>
              </w:rPr>
              <w:t>The abstract presents the aim, design, sample, intervention, measures, and main findings. However, it should be revised after verifying the statistical analysis, especially the reported significant difference in physical fitness. The abstract should also avoid strong causal language unless baseline or pre-post data are provided.</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95BC63E"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This was addressed in the revised abstract. The physical fitness comparison is now reported as not statistically significant, the engagement comparison is included, and the wording was moderated to reflect that the </w:t>
            </w:r>
            <w:proofErr w:type="spellStart"/>
            <w:r w:rsidRPr="00F15579">
              <w:rPr>
                <w:rFonts w:ascii="Arial" w:hAnsi="Arial" w:cs="Arial"/>
                <w:sz w:val="20"/>
                <w:szCs w:val="20"/>
              </w:rPr>
              <w:t>posttest</w:t>
            </w:r>
            <w:proofErr w:type="spellEnd"/>
            <w:r w:rsidRPr="00F15579">
              <w:rPr>
                <w:rFonts w:ascii="Arial" w:hAnsi="Arial" w:cs="Arial"/>
                <w:sz w:val="20"/>
                <w:szCs w:val="20"/>
              </w:rPr>
              <w:t>-only design does not support definitive causal claims.</w:t>
            </w:r>
          </w:p>
        </w:tc>
      </w:tr>
      <w:tr w:rsidR="00F4260E" w:rsidRPr="00F15579" w14:paraId="696DFF07" w14:textId="77777777">
        <w:trPr>
          <w:trHeight w:val="20"/>
          <w:jc w:val="center"/>
        </w:trPr>
        <w:tc>
          <w:tcPr>
            <w:tcW w:w="4628" w:type="dxa"/>
          </w:tcPr>
          <w:p w14:paraId="0D16C9DA" w14:textId="77777777" w:rsidR="00F4260E" w:rsidRPr="00F15579" w:rsidRDefault="00000000">
            <w:pPr>
              <w:keepNext/>
              <w:rPr>
                <w:rFonts w:ascii="Arial" w:hAnsi="Arial" w:cs="Arial"/>
                <w:sz w:val="20"/>
                <w:szCs w:val="20"/>
              </w:rPr>
            </w:pPr>
            <w:r w:rsidRPr="00F15579">
              <w:rPr>
                <w:rFonts w:ascii="Arial" w:hAnsi="Arial" w:cs="Arial"/>
                <w:b/>
                <w:bCs/>
                <w:sz w:val="20"/>
                <w:szCs w:val="20"/>
              </w:rPr>
              <w:t xml:space="preserve">Is the manuscript scientifically correct? </w:t>
            </w:r>
            <w:r w:rsidRPr="00F15579">
              <w:rPr>
                <w:rFonts w:ascii="Arial" w:hAnsi="Arial" w:cs="Arial"/>
                <w:b/>
                <w:bCs/>
                <w:sz w:val="20"/>
                <w:szCs w:val="20"/>
              </w:rPr>
              <w:br/>
            </w:r>
          </w:p>
          <w:p w14:paraId="3E4A6C97" w14:textId="77777777" w:rsidR="00F4260E" w:rsidRPr="00F15579" w:rsidRDefault="00000000">
            <w:pPr>
              <w:rPr>
                <w:rFonts w:ascii="Arial" w:hAnsi="Arial" w:cs="Arial"/>
                <w:sz w:val="20"/>
                <w:szCs w:val="20"/>
              </w:rPr>
            </w:pPr>
            <w:r w:rsidRPr="00F15579">
              <w:rPr>
                <w:rFonts w:ascii="Arial" w:hAnsi="Arial" w:cs="Arial"/>
                <w:sz w:val="20"/>
                <w:szCs w:val="20"/>
              </w:rPr>
              <w:t>If your answer is NO, please provide a brief, clear suggestion for improvement</w:t>
            </w:r>
          </w:p>
          <w:p w14:paraId="48349FC4" w14:textId="77777777" w:rsidR="00F4260E" w:rsidRPr="00F15579" w:rsidRDefault="00000000">
            <w:pPr>
              <w:rPr>
                <w:rFonts w:ascii="Arial" w:hAnsi="Arial" w:cs="Arial"/>
                <w:b/>
                <w:bCs/>
                <w:sz w:val="20"/>
                <w:szCs w:val="20"/>
              </w:rPr>
            </w:pPr>
            <w:r w:rsidRPr="00F15579">
              <w:rPr>
                <w:rFonts w:ascii="Arial" w:hAnsi="Arial" w:cs="Arial"/>
                <w:sz w:val="20"/>
                <w:szCs w:val="20"/>
              </w:rPr>
              <w:t>.</w:t>
            </w:r>
          </w:p>
        </w:tc>
        <w:tc>
          <w:tcPr>
            <w:tcW w:w="4632" w:type="dxa"/>
          </w:tcPr>
          <w:p w14:paraId="25E203E9" w14:textId="77777777" w:rsidR="00F4260E" w:rsidRPr="00F15579" w:rsidRDefault="00000000">
            <w:pPr>
              <w:jc w:val="both"/>
              <w:rPr>
                <w:rFonts w:ascii="Arial" w:hAnsi="Arial" w:cs="Arial"/>
                <w:b/>
                <w:bCs/>
                <w:sz w:val="20"/>
                <w:szCs w:val="20"/>
              </w:rPr>
            </w:pPr>
            <w:r w:rsidRPr="00F15579">
              <w:rPr>
                <w:rFonts w:ascii="Arial" w:hAnsi="Arial" w:cs="Arial"/>
                <w:b/>
                <w:bCs/>
                <w:sz w:val="20"/>
                <w:szCs w:val="20"/>
              </w:rPr>
              <w:t>The manuscript is not fully scientifically correct in its current form. The main concern is the apparent inconsistency between the reported means, standard deviations, sample sizes, Cohen’s d, and p-value for the physical fitness comparison. The authors should re-check the statistical analysis and provide the test statistic, degrees of freedom, confidence interval, and exact p-value.</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ABCD616"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 xml:space="preserve">We appreciate this important comment. The statistical reporting was rechecked against the verified SPSS output. The revised manuscript now reports the physical fitness comparison as </w:t>
            </w:r>
            <w:proofErr w:type="gramStart"/>
            <w:r w:rsidRPr="00F15579">
              <w:rPr>
                <w:rFonts w:ascii="Arial" w:hAnsi="Arial" w:cs="Arial"/>
                <w:sz w:val="20"/>
                <w:szCs w:val="20"/>
              </w:rPr>
              <w:t>t(</w:t>
            </w:r>
            <w:proofErr w:type="gramEnd"/>
            <w:r w:rsidRPr="00F15579">
              <w:rPr>
                <w:rFonts w:ascii="Arial" w:hAnsi="Arial" w:cs="Arial"/>
                <w:sz w:val="20"/>
                <w:szCs w:val="20"/>
              </w:rPr>
              <w:t>74) = 1.17, p = .247, 95% CI [-0.26, 0.98], d = 0.27, and the Results, Discussion, Conclusion, and Abstract were revised to ensure full consistency.</w:t>
            </w:r>
          </w:p>
        </w:tc>
      </w:tr>
      <w:tr w:rsidR="00F4260E" w:rsidRPr="00F15579" w14:paraId="00299DFF" w14:textId="77777777">
        <w:trPr>
          <w:trHeight w:val="20"/>
          <w:jc w:val="center"/>
        </w:trPr>
        <w:tc>
          <w:tcPr>
            <w:tcW w:w="4628" w:type="dxa"/>
          </w:tcPr>
          <w:p w14:paraId="3BDDA51B" w14:textId="77777777" w:rsidR="00F4260E" w:rsidRPr="00F15579" w:rsidRDefault="00000000">
            <w:pPr>
              <w:rPr>
                <w:rFonts w:ascii="Arial" w:hAnsi="Arial" w:cs="Arial"/>
                <w:b/>
                <w:bCs/>
                <w:sz w:val="20"/>
                <w:szCs w:val="20"/>
              </w:rPr>
            </w:pPr>
            <w:r w:rsidRPr="00F15579">
              <w:rPr>
                <w:rFonts w:ascii="Arial" w:hAnsi="Arial" w:cs="Arial"/>
                <w:b/>
                <w:bCs/>
                <w:sz w:val="20"/>
                <w:szCs w:val="20"/>
              </w:rPr>
              <w:t xml:space="preserve">Are the references sufficient and recent? </w:t>
            </w:r>
          </w:p>
          <w:p w14:paraId="4113D66C" w14:textId="77777777" w:rsidR="00F4260E" w:rsidRPr="00F15579" w:rsidRDefault="00000000">
            <w:pPr>
              <w:rPr>
                <w:rFonts w:ascii="Arial" w:hAnsi="Arial" w:cs="Arial"/>
                <w:sz w:val="20"/>
                <w:szCs w:val="20"/>
              </w:rPr>
            </w:pPr>
            <w:r w:rsidRPr="00F15579">
              <w:rPr>
                <w:rFonts w:ascii="Arial" w:hAnsi="Arial" w:cs="Arial"/>
                <w:sz w:val="20"/>
                <w:szCs w:val="20"/>
              </w:rPr>
              <w:t>(YES or NO)</w:t>
            </w:r>
          </w:p>
          <w:p w14:paraId="3115D05E" w14:textId="77777777" w:rsidR="00F4260E" w:rsidRPr="00F15579" w:rsidRDefault="00F4260E">
            <w:pPr>
              <w:rPr>
                <w:rFonts w:ascii="Arial" w:hAnsi="Arial" w:cs="Arial"/>
                <w:sz w:val="20"/>
                <w:szCs w:val="20"/>
              </w:rPr>
            </w:pPr>
          </w:p>
          <w:p w14:paraId="2CE7658A" w14:textId="77777777" w:rsidR="00F4260E" w:rsidRPr="00F15579" w:rsidRDefault="00000000">
            <w:pPr>
              <w:rPr>
                <w:rFonts w:ascii="Arial" w:hAnsi="Arial" w:cs="Arial"/>
                <w:sz w:val="20"/>
                <w:szCs w:val="20"/>
              </w:rPr>
            </w:pPr>
            <w:r w:rsidRPr="00F15579">
              <w:rPr>
                <w:rFonts w:ascii="Arial" w:hAnsi="Arial" w:cs="Arial"/>
                <w:sz w:val="20"/>
                <w:szCs w:val="20"/>
              </w:rPr>
              <w:t>If your answer is NO, please provide clear suggestion for improvement.</w:t>
            </w:r>
          </w:p>
          <w:p w14:paraId="442F2C3C" w14:textId="77777777" w:rsidR="00F4260E" w:rsidRPr="00F15579" w:rsidRDefault="00F4260E">
            <w:pPr>
              <w:rPr>
                <w:rFonts w:ascii="Arial" w:hAnsi="Arial" w:cs="Arial"/>
                <w:b/>
                <w:bCs/>
                <w:sz w:val="20"/>
                <w:szCs w:val="20"/>
              </w:rPr>
            </w:pPr>
          </w:p>
        </w:tc>
        <w:tc>
          <w:tcPr>
            <w:tcW w:w="4632" w:type="dxa"/>
          </w:tcPr>
          <w:p w14:paraId="60C0D01D" w14:textId="77777777" w:rsidR="00F4260E" w:rsidRPr="00F15579" w:rsidRDefault="00000000">
            <w:pPr>
              <w:jc w:val="both"/>
              <w:rPr>
                <w:rFonts w:ascii="Arial" w:hAnsi="Arial" w:cs="Arial"/>
                <w:b/>
                <w:bCs/>
                <w:sz w:val="20"/>
                <w:szCs w:val="20"/>
              </w:rPr>
            </w:pPr>
            <w:r w:rsidRPr="00F15579">
              <w:rPr>
                <w:rFonts w:ascii="Arial" w:hAnsi="Arial" w:cs="Arial"/>
                <w:b/>
                <w:bCs/>
                <w:sz w:val="20"/>
                <w:szCs w:val="20"/>
              </w:rPr>
              <w:t>Some references are recent and relevant, but the reference list should be strengthened with more specific studies on Traditional Filipino Games, culturally responsive Physical Education, tertiary PE, and student engagement. All references should be carefully verified, and DOIs should be added where available.</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FFCCBF7"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The reference list was strengthened by incorporating and retaining recent sources directly relevant to the study focus, including literature on traditional games, culturally responsive pedagogy, game-based PE, and engagement. Reference details and available DOIs were checked in the revised manuscript.</w:t>
            </w:r>
          </w:p>
        </w:tc>
      </w:tr>
      <w:tr w:rsidR="00F4260E" w:rsidRPr="00F15579" w14:paraId="634348D8" w14:textId="77777777">
        <w:trPr>
          <w:trHeight w:val="20"/>
          <w:jc w:val="center"/>
        </w:trPr>
        <w:tc>
          <w:tcPr>
            <w:tcW w:w="4628" w:type="dxa"/>
          </w:tcPr>
          <w:p w14:paraId="579EFC41" w14:textId="77777777" w:rsidR="00F4260E" w:rsidRPr="00F15579" w:rsidRDefault="00000000">
            <w:pPr>
              <w:rPr>
                <w:rFonts w:ascii="Arial" w:hAnsi="Arial" w:cs="Arial"/>
                <w:b/>
                <w:bCs/>
                <w:sz w:val="20"/>
                <w:szCs w:val="20"/>
              </w:rPr>
            </w:pPr>
            <w:r w:rsidRPr="00F15579">
              <w:rPr>
                <w:rFonts w:ascii="Arial" w:hAnsi="Arial" w:cs="Arial"/>
                <w:b/>
                <w:bCs/>
                <w:sz w:val="20"/>
                <w:szCs w:val="20"/>
              </w:rPr>
              <w:t>Are there ethical issues in this manuscript?</w:t>
            </w:r>
          </w:p>
          <w:p w14:paraId="0940216F" w14:textId="77777777" w:rsidR="00F4260E" w:rsidRPr="00F15579" w:rsidRDefault="00000000">
            <w:pPr>
              <w:rPr>
                <w:rFonts w:ascii="Arial" w:hAnsi="Arial" w:cs="Arial"/>
                <w:sz w:val="20"/>
                <w:szCs w:val="20"/>
              </w:rPr>
            </w:pPr>
            <w:r w:rsidRPr="00F15579">
              <w:rPr>
                <w:rFonts w:ascii="Arial" w:hAnsi="Arial" w:cs="Arial"/>
                <w:sz w:val="20"/>
                <w:szCs w:val="20"/>
              </w:rPr>
              <w:t>(YES or NO)</w:t>
            </w:r>
          </w:p>
          <w:p w14:paraId="7C4F5CB0" w14:textId="77777777" w:rsidR="00F4260E" w:rsidRPr="00F15579" w:rsidRDefault="00F4260E">
            <w:pPr>
              <w:rPr>
                <w:rFonts w:ascii="Arial" w:hAnsi="Arial" w:cs="Arial"/>
                <w:sz w:val="20"/>
                <w:szCs w:val="20"/>
              </w:rPr>
            </w:pPr>
          </w:p>
          <w:p w14:paraId="0BA3C314" w14:textId="77777777" w:rsidR="00F4260E" w:rsidRPr="00F15579" w:rsidRDefault="00000000">
            <w:pPr>
              <w:rPr>
                <w:rFonts w:ascii="Arial" w:hAnsi="Arial" w:cs="Arial"/>
                <w:sz w:val="20"/>
                <w:szCs w:val="20"/>
              </w:rPr>
            </w:pPr>
            <w:r w:rsidRPr="00F15579">
              <w:rPr>
                <w:rFonts w:ascii="Arial" w:hAnsi="Arial" w:cs="Arial"/>
                <w:sz w:val="20"/>
                <w:szCs w:val="20"/>
              </w:rPr>
              <w:t>(If yes, kindly please write down the ethical issues here in details)</w:t>
            </w:r>
          </w:p>
          <w:p w14:paraId="247F828D" w14:textId="77777777" w:rsidR="00F4260E" w:rsidRPr="00F15579" w:rsidRDefault="00F4260E">
            <w:pPr>
              <w:rPr>
                <w:rFonts w:ascii="Arial" w:hAnsi="Arial" w:cs="Arial"/>
                <w:sz w:val="20"/>
                <w:szCs w:val="20"/>
              </w:rPr>
            </w:pPr>
          </w:p>
        </w:tc>
        <w:tc>
          <w:tcPr>
            <w:tcW w:w="4632" w:type="dxa"/>
          </w:tcPr>
          <w:p w14:paraId="4AC01C1C" w14:textId="77777777" w:rsidR="00F4260E" w:rsidRPr="00F15579" w:rsidRDefault="00000000">
            <w:pPr>
              <w:jc w:val="both"/>
              <w:rPr>
                <w:rFonts w:ascii="Arial" w:hAnsi="Arial" w:cs="Arial"/>
                <w:b/>
                <w:bCs/>
                <w:sz w:val="20"/>
                <w:szCs w:val="20"/>
              </w:rPr>
            </w:pPr>
            <w:r w:rsidRPr="00F15579">
              <w:rPr>
                <w:rFonts w:ascii="Arial" w:hAnsi="Arial" w:cs="Arial"/>
                <w:b/>
                <w:bCs/>
                <w:sz w:val="20"/>
                <w:szCs w:val="20"/>
              </w:rPr>
              <w:t>No clear ethical misconduct is evident. However, the ethical approval section is too general. The authors should provide the name of the ethics committee, approval number, approval date, informed consent procedure, and confidentiality/data protection details.</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703438D" w14:textId="77777777" w:rsidR="00F4260E" w:rsidRPr="00F15579" w:rsidRDefault="00000000">
            <w:pPr>
              <w:keepNext/>
              <w:spacing w:line="276" w:lineRule="auto"/>
              <w:jc w:val="both"/>
              <w:rPr>
                <w:rFonts w:ascii="Arial" w:hAnsi="Arial" w:cs="Arial"/>
                <w:sz w:val="20"/>
                <w:szCs w:val="20"/>
              </w:rPr>
            </w:pPr>
            <w:r w:rsidRPr="00F15579">
              <w:rPr>
                <w:rFonts w:ascii="Arial" w:hAnsi="Arial" w:cs="Arial"/>
                <w:sz w:val="20"/>
                <w:szCs w:val="20"/>
              </w:rPr>
              <w:t>This was addressed in Section 2.6. The manuscript now identifies the La Salle University Research Ethics Committee, Approval No. LSU-REC-003, dated January 21, 2026, and describes the informed consent process, voluntary participation, anonymization, and secure storage of data.</w:t>
            </w:r>
          </w:p>
        </w:tc>
      </w:tr>
    </w:tbl>
    <w:p w14:paraId="274E7165" w14:textId="77777777" w:rsidR="00F4260E" w:rsidRPr="00F15579" w:rsidRDefault="00F4260E">
      <w:pPr>
        <w:rPr>
          <w:rFonts w:ascii="Arial" w:hAnsi="Arial" w:cs="Arial"/>
          <w:sz w:val="20"/>
          <w:szCs w:val="20"/>
        </w:rPr>
      </w:pPr>
    </w:p>
    <w:sectPr w:rsidR="00F4260E" w:rsidRPr="00F15579">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98A2C" w14:textId="77777777" w:rsidR="004B1169" w:rsidRDefault="004B1169">
      <w:r>
        <w:separator/>
      </w:r>
    </w:p>
  </w:endnote>
  <w:endnote w:type="continuationSeparator" w:id="0">
    <w:p w14:paraId="1DA3EE33" w14:textId="77777777" w:rsidR="004B1169" w:rsidRDefault="004B1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53AEE943-8E85-40AA-A7CC-5CFDAAC05AA4}"/>
  </w:font>
  <w:font w:name="Arimo">
    <w:charset w:val="00"/>
    <w:family w:val="auto"/>
    <w:pitch w:val="default"/>
    <w:embedBold r:id="rId2" w:fontKey="{40BBEFF1-1C47-44BE-B63C-A49E3FA34D11}"/>
  </w:font>
  <w:font w:name="Georgia">
    <w:panose1 w:val="02040502050405020303"/>
    <w:charset w:val="00"/>
    <w:family w:val="roman"/>
    <w:pitch w:val="variable"/>
    <w:sig w:usb0="00000287" w:usb1="00000000" w:usb2="00000000" w:usb3="00000000" w:csb0="0000009F" w:csb1="00000000"/>
    <w:embedItalic r:id="rId3" w:fontKey="{C709F913-1534-4717-9AD8-3DCEBD3C06B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D38BC25B-A165-4956-8955-021D0F46B409}"/>
  </w:font>
  <w:font w:name="Cambria">
    <w:panose1 w:val="02040503050406030204"/>
    <w:charset w:val="00"/>
    <w:family w:val="roman"/>
    <w:pitch w:val="variable"/>
    <w:sig w:usb0="E00006FF" w:usb1="420024FF" w:usb2="02000000" w:usb3="00000000" w:csb0="0000019F" w:csb1="00000000"/>
    <w:embedRegular r:id="rId5" w:fontKey="{B25FCB65-274D-4E5A-81A8-6247A14B35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590A0" w14:textId="77777777" w:rsidR="00F4260E" w:rsidRDefault="00F4260E">
    <w:pPr>
      <w:pBdr>
        <w:top w:val="nil"/>
        <w:left w:val="nil"/>
        <w:bottom w:val="nil"/>
        <w:right w:val="nil"/>
        <w:between w:val="nil"/>
      </w:pBdr>
      <w:tabs>
        <w:tab w:val="center" w:pos="4513"/>
        <w:tab w:val="right" w:pos="9026"/>
      </w:tabs>
      <w:jc w:val="right"/>
      <w:rPr>
        <w:color w:val="000000"/>
      </w:rPr>
    </w:pPr>
  </w:p>
  <w:p w14:paraId="6C8A19EC" w14:textId="77777777" w:rsidR="00F4260E"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DD718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DD7188">
      <w:rPr>
        <w:b/>
        <w:bCs/>
        <w:noProof/>
        <w:color w:val="000000"/>
        <w:sz w:val="20"/>
        <w:szCs w:val="20"/>
      </w:rPr>
      <w:t>2</w:t>
    </w:r>
    <w:r>
      <w:rPr>
        <w:b/>
        <w:bCs/>
        <w:color w:val="000000"/>
        <w:sz w:val="20"/>
        <w:szCs w:val="20"/>
      </w:rPr>
      <w:fldChar w:fldCharType="end"/>
    </w:r>
  </w:p>
  <w:p w14:paraId="09115DBC" w14:textId="77777777" w:rsidR="00F4260E"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A45B775" w14:textId="77777777" w:rsidR="00F4260E" w:rsidRDefault="00F4260E">
    <w:pPr>
      <w:pBdr>
        <w:top w:val="nil"/>
        <w:left w:val="nil"/>
        <w:bottom w:val="nil"/>
        <w:right w:val="nil"/>
        <w:between w:val="nil"/>
      </w:pBdr>
      <w:tabs>
        <w:tab w:val="center" w:pos="4513"/>
        <w:tab w:val="right" w:pos="9026"/>
      </w:tabs>
      <w:jc w:val="right"/>
      <w:rPr>
        <w:color w:val="000000"/>
      </w:rPr>
    </w:pPr>
  </w:p>
  <w:p w14:paraId="5F9BEC41" w14:textId="77777777" w:rsidR="00F4260E" w:rsidRDefault="00F4260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C93D6C" w14:textId="77777777" w:rsidR="004B1169" w:rsidRDefault="004B1169">
      <w:r>
        <w:separator/>
      </w:r>
    </w:p>
  </w:footnote>
  <w:footnote w:type="continuationSeparator" w:id="0">
    <w:p w14:paraId="6D58A9FC" w14:textId="77777777" w:rsidR="004B1169" w:rsidRDefault="004B11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59D90" w14:textId="77777777" w:rsidR="00F4260E" w:rsidRDefault="00F4260E">
    <w:pPr>
      <w:spacing w:after="280"/>
      <w:jc w:val="center"/>
      <w:rPr>
        <w:b/>
        <w:bCs/>
        <w:color w:val="003399"/>
        <w:u w:val="single"/>
      </w:rPr>
    </w:pPr>
  </w:p>
  <w:p w14:paraId="0E4A6074" w14:textId="77777777" w:rsidR="00F4260E"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60E"/>
    <w:rsid w:val="00043138"/>
    <w:rsid w:val="004B1169"/>
    <w:rsid w:val="00622272"/>
    <w:rsid w:val="0063482C"/>
    <w:rsid w:val="0098165C"/>
    <w:rsid w:val="00BA47B2"/>
    <w:rsid w:val="00DD7188"/>
    <w:rsid w:val="00E91E1E"/>
    <w:rsid w:val="00EF326B"/>
    <w:rsid w:val="00F15579"/>
    <w:rsid w:val="00F426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8361F"/>
  <w15:docId w15:val="{F3CBDE1E-7F8B-4E97-86A0-CF7B9B965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DMIBnwEj88ZZqeJVx65Oi4zFtg==">CgMxLjA4AHIhMWZKaTRuQmlHS1AtNTB3RTJZOUxFQjJGZkhyWXJQQUNP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1631</Words>
  <Characters>9303</Characters>
  <Application>Microsoft Office Word</Application>
  <DocSecurity>0</DocSecurity>
  <Lines>77</Lines>
  <Paragraphs>21</Paragraphs>
  <ScaleCrop>false</ScaleCrop>
  <Company/>
  <LinksUpToDate>false</LinksUpToDate>
  <CharactersWithSpaces>10913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16</cp:revision>
  <dcterms:created xsi:type="dcterms:W3CDTF">2026-05-21T10:08:00Z</dcterms:created>
  <dcterms:modified xsi:type="dcterms:W3CDTF">2026-05-21T10:18:00Z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