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9D1215" w:rsidP="0051181C">
            <w:pPr>
              <w:tabs>
                <w:tab w:val="left" w:pos="7380"/>
              </w:tabs>
              <w:rPr>
                <w:rFonts w:ascii="Arial" w:hAnsi="Arial" w:cs="Arial"/>
                <w:bCs/>
                <w:color w:val="0000FF"/>
                <w:sz w:val="20"/>
                <w:szCs w:val="20"/>
              </w:rPr>
            </w:pPr>
            <w:hyperlink r:id="rId7" w:history="1">
              <w:r w:rsidR="0051181C"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5649C5C" w:rsidR="00204042" w:rsidRPr="00EA6E35" w:rsidRDefault="00795D6C" w:rsidP="00EA6E35">
            <w:pPr>
              <w:pStyle w:val="NormalWeb"/>
              <w:spacing w:before="0" w:beforeAutospacing="0" w:after="0" w:afterAutospacing="0"/>
              <w:rPr>
                <w:rFonts w:ascii="Times New Roman" w:hAnsi="Times New Roman" w:cs="Times New Roman"/>
                <w:b/>
                <w:bCs/>
                <w:sz w:val="20"/>
                <w:szCs w:val="20"/>
                <w:lang w:val="en-GB"/>
              </w:rPr>
            </w:pPr>
            <w:r w:rsidRPr="00795D6C">
              <w:rPr>
                <w:rFonts w:ascii="Times New Roman" w:hAnsi="Times New Roman" w:cs="Times New Roman"/>
                <w:b/>
                <w:bCs/>
                <w:sz w:val="20"/>
                <w:szCs w:val="20"/>
                <w:lang w:val="en-GB"/>
              </w:rPr>
              <w:t>Ms_AJEBA_158356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6C8D1C8" w:rsidR="00204042" w:rsidRPr="00EA6E35" w:rsidRDefault="00795D6C" w:rsidP="00EA6E35">
            <w:pPr>
              <w:pStyle w:val="NormalWeb"/>
              <w:spacing w:before="0" w:beforeAutospacing="0" w:after="0" w:afterAutospacing="0"/>
              <w:rPr>
                <w:rFonts w:ascii="Times New Roman" w:hAnsi="Times New Roman" w:cs="Times New Roman"/>
                <w:b/>
                <w:sz w:val="20"/>
                <w:szCs w:val="20"/>
                <w:lang w:val="en-GB"/>
              </w:rPr>
            </w:pPr>
            <w:r w:rsidRPr="00795D6C">
              <w:rPr>
                <w:rFonts w:ascii="Times New Roman" w:hAnsi="Times New Roman" w:cs="Times New Roman"/>
                <w:b/>
                <w:sz w:val="20"/>
                <w:szCs w:val="20"/>
                <w:lang w:val="en-GB"/>
              </w:rPr>
              <w:t>Driving SME Performance through Dynamic Capabilities: The Role of Market Orientation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A9AB2D8" w:rsidR="00204042" w:rsidRPr="00347F83" w:rsidRDefault="00347F83" w:rsidP="00347F83">
            <w:pPr>
              <w:contextualSpacing/>
              <w:jc w:val="both"/>
              <w:rPr>
                <w:b/>
                <w:bCs/>
                <w:sz w:val="20"/>
                <w:szCs w:val="20"/>
                <w:lang w:val="en-IN"/>
              </w:rPr>
            </w:pPr>
            <w:r w:rsidRPr="00347F83">
              <w:rPr>
                <w:b/>
                <w:bCs/>
                <w:sz w:val="20"/>
                <w:szCs w:val="20"/>
                <w:lang w:val="en-IN"/>
              </w:rPr>
              <w:t>This manuscript contributes to the scientific community by advancing our understanding of how dynamic capabilities function and affect SME performance in a post-conflict, high-turbulence context though applying an empirical investigation lens and assessing their multidimensional effects. By focusing on the critical moderating role of market orientation, it adds new insights and refines an existing theory in the field of strategic management. In general, it does provide strong analytical background practically which can facilitate future research directions.</w:t>
            </w:r>
          </w:p>
        </w:tc>
        <w:tc>
          <w:tcPr>
            <w:tcW w:w="1667" w:type="pct"/>
          </w:tcPr>
          <w:p w14:paraId="46643927" w14:textId="11035E3B" w:rsidR="00204042" w:rsidRPr="00EA6E35" w:rsidRDefault="00712357" w:rsidP="00EA6E35">
            <w:pPr>
              <w:keepNext/>
              <w:outlineLvl w:val="1"/>
              <w:rPr>
                <w:rFonts w:eastAsia="MS Mincho"/>
                <w:bCs/>
                <w:sz w:val="20"/>
                <w:szCs w:val="20"/>
                <w:lang w:val="en-GB"/>
              </w:rPr>
            </w:pPr>
            <w:r>
              <w:rPr>
                <w:rFonts w:eastAsia="MS Mincho"/>
                <w:bCs/>
                <w:sz w:val="20"/>
                <w:szCs w:val="20"/>
                <w:lang w:val="en-GB"/>
              </w:rPr>
              <w:t>Okay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5136C03" w:rsidR="00204042" w:rsidRPr="00EA6E35" w:rsidRDefault="00454439"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1B0047" w:rsidRPr="00EA6E35" w14:paraId="7E673966" w14:textId="77777777" w:rsidTr="005C677A">
        <w:trPr>
          <w:trHeight w:val="20"/>
          <w:jc w:val="center"/>
        </w:trPr>
        <w:tc>
          <w:tcPr>
            <w:tcW w:w="1666" w:type="pct"/>
            <w:noWrap/>
            <w:hideMark/>
          </w:tcPr>
          <w:p w14:paraId="3B1DAF88" w14:textId="77777777" w:rsidR="001B0047" w:rsidRPr="00EA6E35" w:rsidRDefault="001B0047" w:rsidP="001B0047">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1B0047" w:rsidRPr="00EA6E35" w:rsidRDefault="001B0047" w:rsidP="001B004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52381BD" w:rsidR="001B0047" w:rsidRPr="00EA6E35" w:rsidRDefault="001B0047" w:rsidP="001B0047">
            <w:pPr>
              <w:ind w:left="360"/>
              <w:rPr>
                <w:b/>
                <w:bCs/>
                <w:sz w:val="20"/>
                <w:szCs w:val="20"/>
                <w:lang w:val="en-GB"/>
              </w:rPr>
            </w:pPr>
            <w:r>
              <w:rPr>
                <w:b/>
                <w:bCs/>
                <w:sz w:val="20"/>
                <w:szCs w:val="20"/>
                <w:lang w:val="en-GB"/>
              </w:rPr>
              <w:t>5</w:t>
            </w:r>
          </w:p>
        </w:tc>
        <w:tc>
          <w:tcPr>
            <w:tcW w:w="1667" w:type="pct"/>
          </w:tcPr>
          <w:p w14:paraId="7FC68848" w14:textId="318F3A00"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1B0047" w:rsidRPr="00EA6E35" w14:paraId="57435C06" w14:textId="77777777" w:rsidTr="005C677A">
        <w:trPr>
          <w:trHeight w:val="20"/>
          <w:jc w:val="center"/>
        </w:trPr>
        <w:tc>
          <w:tcPr>
            <w:tcW w:w="1666" w:type="pct"/>
            <w:noWrap/>
            <w:hideMark/>
          </w:tcPr>
          <w:p w14:paraId="5911F903" w14:textId="77777777" w:rsidR="001B0047" w:rsidRPr="00EA6E35" w:rsidRDefault="001B0047" w:rsidP="001B0047">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1B0047" w:rsidRPr="00EA6E35" w:rsidRDefault="001B0047" w:rsidP="001B004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E34F08D" w:rsidR="001B0047" w:rsidRPr="00EA6E35" w:rsidRDefault="001B0047" w:rsidP="001B0047">
            <w:pPr>
              <w:ind w:left="360"/>
              <w:rPr>
                <w:b/>
                <w:bCs/>
                <w:sz w:val="20"/>
                <w:szCs w:val="20"/>
                <w:lang w:val="en-GB"/>
              </w:rPr>
            </w:pPr>
            <w:r>
              <w:rPr>
                <w:b/>
                <w:bCs/>
                <w:sz w:val="20"/>
                <w:szCs w:val="20"/>
                <w:lang w:val="en-GB"/>
              </w:rPr>
              <w:t>5</w:t>
            </w:r>
          </w:p>
        </w:tc>
        <w:tc>
          <w:tcPr>
            <w:tcW w:w="1667" w:type="pct"/>
          </w:tcPr>
          <w:p w14:paraId="61E2DCF4" w14:textId="5EB0D5E2"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1B0047" w:rsidRPr="00EA6E35" w14:paraId="6D90F5AF" w14:textId="77777777" w:rsidTr="005C677A">
        <w:trPr>
          <w:trHeight w:val="20"/>
          <w:jc w:val="center"/>
        </w:trPr>
        <w:tc>
          <w:tcPr>
            <w:tcW w:w="1666" w:type="pct"/>
            <w:noWrap/>
            <w:hideMark/>
          </w:tcPr>
          <w:p w14:paraId="4E2E34C9" w14:textId="77777777" w:rsidR="001B0047" w:rsidRPr="00EA6E35" w:rsidRDefault="001B0047" w:rsidP="001B0047">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B0047" w:rsidRPr="00EA6E35" w:rsidRDefault="001B0047" w:rsidP="001B004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702E0D" w:rsidR="001B0047" w:rsidRPr="00EA6E35" w:rsidRDefault="001B0047" w:rsidP="001B0047">
            <w:pPr>
              <w:ind w:left="360"/>
              <w:rPr>
                <w:b/>
                <w:bCs/>
                <w:sz w:val="20"/>
                <w:szCs w:val="20"/>
                <w:lang w:val="en-GB"/>
              </w:rPr>
            </w:pPr>
            <w:r>
              <w:rPr>
                <w:b/>
                <w:bCs/>
                <w:sz w:val="20"/>
                <w:szCs w:val="20"/>
                <w:lang w:val="en-GB"/>
              </w:rPr>
              <w:t>5</w:t>
            </w:r>
          </w:p>
        </w:tc>
        <w:tc>
          <w:tcPr>
            <w:tcW w:w="1667" w:type="pct"/>
          </w:tcPr>
          <w:p w14:paraId="0A5EAFF5" w14:textId="410A2EAC"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1B0047" w:rsidRPr="00EA6E35" w14:paraId="71F6A822" w14:textId="77777777" w:rsidTr="005C677A">
        <w:trPr>
          <w:trHeight w:val="20"/>
          <w:jc w:val="center"/>
        </w:trPr>
        <w:tc>
          <w:tcPr>
            <w:tcW w:w="1666" w:type="pct"/>
            <w:noWrap/>
            <w:hideMark/>
          </w:tcPr>
          <w:p w14:paraId="6D2E36CE" w14:textId="77777777" w:rsidR="001B0047" w:rsidRPr="00EA6E35" w:rsidRDefault="001B0047" w:rsidP="001B0047">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B0047" w:rsidRPr="00EA6E35" w:rsidRDefault="001B0047" w:rsidP="001B004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3A3815D" w:rsidR="001B0047" w:rsidRPr="00EA6E35" w:rsidRDefault="001B0047" w:rsidP="001B0047">
            <w:pPr>
              <w:ind w:left="360"/>
              <w:rPr>
                <w:b/>
                <w:bCs/>
                <w:sz w:val="20"/>
                <w:szCs w:val="20"/>
                <w:lang w:val="en-GB"/>
              </w:rPr>
            </w:pPr>
            <w:r>
              <w:rPr>
                <w:b/>
                <w:bCs/>
                <w:sz w:val="20"/>
                <w:szCs w:val="20"/>
                <w:lang w:val="en-GB"/>
              </w:rPr>
              <w:t>5</w:t>
            </w:r>
          </w:p>
        </w:tc>
        <w:tc>
          <w:tcPr>
            <w:tcW w:w="1667" w:type="pct"/>
          </w:tcPr>
          <w:p w14:paraId="56AACFE7" w14:textId="3EAD41B8"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1B0047" w:rsidRPr="00EA6E35" w14:paraId="393BE728" w14:textId="77777777" w:rsidTr="005C677A">
        <w:trPr>
          <w:trHeight w:val="20"/>
          <w:jc w:val="center"/>
        </w:trPr>
        <w:tc>
          <w:tcPr>
            <w:tcW w:w="1666" w:type="pct"/>
            <w:noWrap/>
            <w:hideMark/>
          </w:tcPr>
          <w:p w14:paraId="1E9D0AAD" w14:textId="77777777" w:rsidR="001B0047" w:rsidRPr="00EA6E35" w:rsidRDefault="001B0047" w:rsidP="001B0047">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1B0047" w:rsidRPr="00EA6E35" w:rsidRDefault="001B0047" w:rsidP="001B004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2A6A20E" w:rsidR="001B0047" w:rsidRPr="00EA6E35" w:rsidRDefault="001B0047" w:rsidP="001B0047">
            <w:pPr>
              <w:ind w:left="360"/>
              <w:rPr>
                <w:b/>
                <w:bCs/>
                <w:sz w:val="20"/>
                <w:szCs w:val="20"/>
                <w:lang w:val="en-GB"/>
              </w:rPr>
            </w:pPr>
            <w:r>
              <w:rPr>
                <w:b/>
                <w:bCs/>
                <w:sz w:val="20"/>
                <w:szCs w:val="20"/>
                <w:lang w:val="en-GB"/>
              </w:rPr>
              <w:t>5</w:t>
            </w:r>
          </w:p>
        </w:tc>
        <w:tc>
          <w:tcPr>
            <w:tcW w:w="1667" w:type="pct"/>
          </w:tcPr>
          <w:p w14:paraId="734BAD15" w14:textId="17BF0364"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1B0047" w:rsidRPr="00EA6E35" w14:paraId="7D2E0D24" w14:textId="77777777" w:rsidTr="005C677A">
        <w:trPr>
          <w:trHeight w:val="20"/>
          <w:jc w:val="center"/>
        </w:trPr>
        <w:tc>
          <w:tcPr>
            <w:tcW w:w="1666" w:type="pct"/>
            <w:noWrap/>
            <w:hideMark/>
          </w:tcPr>
          <w:p w14:paraId="4A1FABFE" w14:textId="77777777" w:rsidR="001B0047" w:rsidRPr="00EA6E35" w:rsidRDefault="001B0047" w:rsidP="001B0047">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B0047" w:rsidRPr="00EA6E35" w:rsidRDefault="001B0047" w:rsidP="001B004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DA3C1AF" w:rsidR="001B0047" w:rsidRPr="00EA6E35" w:rsidRDefault="001B0047" w:rsidP="001B0047">
            <w:pPr>
              <w:ind w:left="360"/>
              <w:rPr>
                <w:b/>
                <w:bCs/>
                <w:sz w:val="20"/>
                <w:szCs w:val="20"/>
                <w:lang w:val="en-GB"/>
              </w:rPr>
            </w:pPr>
            <w:r>
              <w:rPr>
                <w:b/>
                <w:bCs/>
                <w:sz w:val="20"/>
                <w:szCs w:val="20"/>
                <w:lang w:val="en-GB"/>
              </w:rPr>
              <w:t>5</w:t>
            </w:r>
          </w:p>
        </w:tc>
        <w:tc>
          <w:tcPr>
            <w:tcW w:w="1667" w:type="pct"/>
          </w:tcPr>
          <w:p w14:paraId="5B378D21" w14:textId="15F1DB1D" w:rsidR="001B0047" w:rsidRPr="00EA6E35" w:rsidRDefault="001B0047" w:rsidP="001B0047">
            <w:pPr>
              <w:keepNext/>
              <w:outlineLvl w:val="1"/>
              <w:rPr>
                <w:rFonts w:eastAsia="MS Mincho"/>
                <w:bCs/>
                <w:sz w:val="20"/>
                <w:szCs w:val="20"/>
                <w:lang w:val="en-GB"/>
              </w:rPr>
            </w:pPr>
            <w:r w:rsidRPr="004F09AD">
              <w:rPr>
                <w:rFonts w:eastAsia="MS Mincho"/>
                <w:bCs/>
                <w:sz w:val="20"/>
                <w:szCs w:val="20"/>
                <w:lang w:val="en-GB"/>
              </w:rPr>
              <w:t>Okay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E4A452B" w:rsidR="00204042" w:rsidRPr="00EA6E35" w:rsidRDefault="003C4287" w:rsidP="00EA6E35">
            <w:pPr>
              <w:ind w:left="360"/>
              <w:rPr>
                <w:b/>
                <w:bCs/>
                <w:sz w:val="20"/>
                <w:szCs w:val="20"/>
                <w:lang w:val="en-GB"/>
              </w:rPr>
            </w:pPr>
            <w:r>
              <w:rPr>
                <w:b/>
                <w:bCs/>
                <w:sz w:val="20"/>
                <w:szCs w:val="20"/>
                <w:lang w:val="en-GB"/>
              </w:rPr>
              <w:t>2</w:t>
            </w:r>
          </w:p>
        </w:tc>
        <w:tc>
          <w:tcPr>
            <w:tcW w:w="1667" w:type="pct"/>
          </w:tcPr>
          <w:p w14:paraId="7BD37166" w14:textId="77777777" w:rsidR="00C55C97" w:rsidRDefault="00C55C97" w:rsidP="00C55C97">
            <w:pPr>
              <w:keepNext/>
              <w:outlineLvl w:val="1"/>
              <w:rPr>
                <w:rFonts w:eastAsia="MS Mincho"/>
                <w:bCs/>
                <w:sz w:val="20"/>
                <w:szCs w:val="20"/>
              </w:rPr>
            </w:pPr>
            <w:r w:rsidRPr="00C55C97">
              <w:rPr>
                <w:rFonts w:eastAsia="MS Mincho"/>
                <w:bCs/>
                <w:sz w:val="20"/>
                <w:szCs w:val="20"/>
              </w:rPr>
              <w:t xml:space="preserve">Thank you for the reminder. </w:t>
            </w:r>
          </w:p>
          <w:p w14:paraId="103D7017" w14:textId="355E403F" w:rsidR="00204042" w:rsidRPr="00C55C97" w:rsidRDefault="00C55C97" w:rsidP="00C55C97">
            <w:pPr>
              <w:keepNext/>
              <w:outlineLvl w:val="1"/>
              <w:rPr>
                <w:rFonts w:eastAsia="MS Mincho"/>
                <w:bCs/>
                <w:sz w:val="20"/>
                <w:szCs w:val="20"/>
                <w:lang w:val="en-GB"/>
              </w:rPr>
            </w:pPr>
            <w:r w:rsidRPr="00C55C97">
              <w:rPr>
                <w:rFonts w:eastAsia="MS Mincho"/>
                <w:bCs/>
                <w:sz w:val="20"/>
                <w:szCs w:val="20"/>
              </w:rPr>
              <w:t xml:space="preserve">We have added a brief Ethical Considerations subsection at the end of the Methodology </w:t>
            </w:r>
          </w:p>
        </w:tc>
      </w:tr>
      <w:tr w:rsidR="001B0047" w:rsidRPr="00EA6E35" w14:paraId="14A68263" w14:textId="77777777" w:rsidTr="005C677A">
        <w:trPr>
          <w:trHeight w:val="20"/>
          <w:jc w:val="center"/>
        </w:trPr>
        <w:tc>
          <w:tcPr>
            <w:tcW w:w="1666" w:type="pct"/>
            <w:noWrap/>
            <w:hideMark/>
          </w:tcPr>
          <w:p w14:paraId="04663C2C" w14:textId="77777777" w:rsidR="001B0047" w:rsidRPr="00EA6E35" w:rsidRDefault="001B0047" w:rsidP="001B0047">
            <w:pPr>
              <w:rPr>
                <w:b/>
                <w:sz w:val="20"/>
                <w:szCs w:val="20"/>
                <w:lang w:val="en-GB"/>
              </w:rPr>
            </w:pPr>
            <w:r w:rsidRPr="00EA6E35">
              <w:rPr>
                <w:b/>
                <w:sz w:val="20"/>
                <w:szCs w:val="20"/>
                <w:lang w:val="en-GB"/>
              </w:rPr>
              <w:t xml:space="preserve">9. Are the results presented clearly? </w:t>
            </w:r>
          </w:p>
          <w:p w14:paraId="611F1177"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B0047" w:rsidRPr="00EA6E35" w:rsidRDefault="001B0047" w:rsidP="001B0047">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24C605B" w:rsidR="001B0047" w:rsidRPr="00EA6E35" w:rsidRDefault="001B0047" w:rsidP="001B0047">
            <w:pPr>
              <w:contextualSpacing/>
              <w:rPr>
                <w:bCs/>
                <w:sz w:val="20"/>
                <w:szCs w:val="20"/>
                <w:lang w:val="en-GB"/>
              </w:rPr>
            </w:pPr>
            <w:r>
              <w:rPr>
                <w:bCs/>
                <w:sz w:val="20"/>
                <w:szCs w:val="20"/>
                <w:lang w:val="en-GB"/>
              </w:rPr>
              <w:t>5</w:t>
            </w:r>
          </w:p>
        </w:tc>
        <w:tc>
          <w:tcPr>
            <w:tcW w:w="1667" w:type="pct"/>
          </w:tcPr>
          <w:p w14:paraId="5C85D0C2" w14:textId="396BBA9E" w:rsidR="001B0047" w:rsidRPr="00EA6E35" w:rsidRDefault="001B0047" w:rsidP="001B0047">
            <w:pPr>
              <w:keepNext/>
              <w:outlineLvl w:val="1"/>
              <w:rPr>
                <w:rFonts w:eastAsia="MS Mincho"/>
                <w:bCs/>
                <w:sz w:val="20"/>
                <w:szCs w:val="20"/>
                <w:lang w:val="en-GB"/>
              </w:rPr>
            </w:pPr>
            <w:r w:rsidRPr="00EE482B">
              <w:rPr>
                <w:rFonts w:eastAsia="MS Mincho"/>
                <w:bCs/>
                <w:sz w:val="20"/>
                <w:szCs w:val="20"/>
                <w:lang w:val="en-GB"/>
              </w:rPr>
              <w:t>Okay</w:t>
            </w:r>
          </w:p>
        </w:tc>
      </w:tr>
      <w:tr w:rsidR="001B0047" w:rsidRPr="00EA6E35" w14:paraId="08BCC8AC" w14:textId="77777777" w:rsidTr="005C677A">
        <w:trPr>
          <w:trHeight w:val="20"/>
          <w:jc w:val="center"/>
        </w:trPr>
        <w:tc>
          <w:tcPr>
            <w:tcW w:w="1666" w:type="pct"/>
            <w:noWrap/>
            <w:hideMark/>
          </w:tcPr>
          <w:p w14:paraId="52E4D69F" w14:textId="77777777" w:rsidR="001B0047" w:rsidRPr="00EA6E35" w:rsidRDefault="001B0047" w:rsidP="001B0047">
            <w:pPr>
              <w:rPr>
                <w:b/>
                <w:sz w:val="20"/>
                <w:szCs w:val="20"/>
                <w:lang w:val="en-GB"/>
              </w:rPr>
            </w:pPr>
            <w:r w:rsidRPr="00EA6E35">
              <w:rPr>
                <w:b/>
                <w:sz w:val="20"/>
                <w:szCs w:val="20"/>
                <w:lang w:val="en-GB"/>
              </w:rPr>
              <w:t>10. Are tables and figures clear, relevant, and necessary?</w:t>
            </w:r>
          </w:p>
          <w:p w14:paraId="300A769E"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B0047"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B0047" w:rsidRDefault="001B0047" w:rsidP="001B0047">
            <w:pPr>
              <w:rPr>
                <w:color w:val="404040"/>
                <w:sz w:val="20"/>
                <w:szCs w:val="20"/>
                <w:shd w:val="clear" w:color="auto" w:fill="FFFFFF"/>
                <w:lang w:val="en-GB"/>
              </w:rPr>
            </w:pPr>
          </w:p>
          <w:p w14:paraId="1C75519C" w14:textId="77777777" w:rsidR="001B0047" w:rsidRPr="00EA6E35" w:rsidRDefault="001B0047" w:rsidP="001B0047">
            <w:pPr>
              <w:rPr>
                <w:sz w:val="20"/>
                <w:szCs w:val="20"/>
                <w:lang w:val="en-GB"/>
              </w:rPr>
            </w:pPr>
          </w:p>
        </w:tc>
        <w:tc>
          <w:tcPr>
            <w:tcW w:w="1667" w:type="pct"/>
          </w:tcPr>
          <w:p w14:paraId="5BC888B7" w14:textId="32A98473" w:rsidR="001B0047" w:rsidRPr="00EA6E35" w:rsidRDefault="001B0047" w:rsidP="001B0047">
            <w:pPr>
              <w:contextualSpacing/>
              <w:rPr>
                <w:bCs/>
                <w:sz w:val="20"/>
                <w:szCs w:val="20"/>
                <w:lang w:val="en-GB"/>
              </w:rPr>
            </w:pPr>
            <w:r>
              <w:rPr>
                <w:bCs/>
                <w:sz w:val="20"/>
                <w:szCs w:val="20"/>
                <w:lang w:val="en-GB"/>
              </w:rPr>
              <w:t>5</w:t>
            </w:r>
          </w:p>
        </w:tc>
        <w:tc>
          <w:tcPr>
            <w:tcW w:w="1667" w:type="pct"/>
          </w:tcPr>
          <w:p w14:paraId="3731B36A" w14:textId="74E31B69" w:rsidR="001B0047" w:rsidRPr="00EA6E35" w:rsidRDefault="001B0047" w:rsidP="001B0047">
            <w:pPr>
              <w:keepNext/>
              <w:outlineLvl w:val="1"/>
              <w:rPr>
                <w:rFonts w:eastAsia="MS Mincho"/>
                <w:bCs/>
                <w:sz w:val="20"/>
                <w:szCs w:val="20"/>
                <w:lang w:val="en-GB"/>
              </w:rPr>
            </w:pPr>
            <w:r w:rsidRPr="00EE482B">
              <w:rPr>
                <w:rFonts w:eastAsia="MS Mincho"/>
                <w:bCs/>
                <w:sz w:val="20"/>
                <w:szCs w:val="20"/>
                <w:lang w:val="en-GB"/>
              </w:rPr>
              <w:t>Okay</w:t>
            </w:r>
          </w:p>
        </w:tc>
      </w:tr>
      <w:tr w:rsidR="001B0047" w:rsidRPr="00EA6E35" w14:paraId="70F8B6FA" w14:textId="77777777" w:rsidTr="005C677A">
        <w:trPr>
          <w:trHeight w:val="20"/>
          <w:jc w:val="center"/>
        </w:trPr>
        <w:tc>
          <w:tcPr>
            <w:tcW w:w="1666" w:type="pct"/>
            <w:noWrap/>
            <w:hideMark/>
          </w:tcPr>
          <w:p w14:paraId="4D6B15D2" w14:textId="77777777" w:rsidR="001B0047" w:rsidRPr="00EA6E35" w:rsidRDefault="001B0047" w:rsidP="001B0047">
            <w:pPr>
              <w:rPr>
                <w:b/>
                <w:sz w:val="20"/>
                <w:szCs w:val="20"/>
                <w:lang w:val="en-GB"/>
              </w:rPr>
            </w:pPr>
            <w:r w:rsidRPr="00EA6E35">
              <w:rPr>
                <w:b/>
                <w:sz w:val="20"/>
                <w:szCs w:val="20"/>
                <w:lang w:val="en-GB"/>
              </w:rPr>
              <w:t>11. Does the discussion relate findings to existing literature?</w:t>
            </w:r>
          </w:p>
          <w:p w14:paraId="203100FE"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1B0047" w:rsidRPr="00EA6E35" w:rsidRDefault="001B0047" w:rsidP="001B004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C4B0439" w:rsidR="001B0047" w:rsidRPr="00EA6E35" w:rsidRDefault="001B0047" w:rsidP="001B0047">
            <w:pPr>
              <w:contextualSpacing/>
              <w:rPr>
                <w:bCs/>
                <w:sz w:val="20"/>
                <w:szCs w:val="20"/>
                <w:lang w:val="en-GB"/>
              </w:rPr>
            </w:pPr>
            <w:r>
              <w:rPr>
                <w:bCs/>
                <w:sz w:val="20"/>
                <w:szCs w:val="20"/>
                <w:lang w:val="en-GB"/>
              </w:rPr>
              <w:t>5</w:t>
            </w:r>
          </w:p>
        </w:tc>
        <w:tc>
          <w:tcPr>
            <w:tcW w:w="1667" w:type="pct"/>
          </w:tcPr>
          <w:p w14:paraId="076CB8C3" w14:textId="479F728C" w:rsidR="001B0047" w:rsidRPr="00EA6E35" w:rsidRDefault="001B0047" w:rsidP="001B0047">
            <w:pPr>
              <w:keepNext/>
              <w:outlineLvl w:val="1"/>
              <w:rPr>
                <w:rFonts w:eastAsia="MS Mincho"/>
                <w:bCs/>
                <w:sz w:val="20"/>
                <w:szCs w:val="20"/>
                <w:lang w:val="en-GB"/>
              </w:rPr>
            </w:pPr>
            <w:r w:rsidRPr="00EE482B">
              <w:rPr>
                <w:rFonts w:eastAsia="MS Mincho"/>
                <w:bCs/>
                <w:sz w:val="20"/>
                <w:szCs w:val="20"/>
                <w:lang w:val="en-GB"/>
              </w:rPr>
              <w:t>Okay</w:t>
            </w:r>
          </w:p>
        </w:tc>
      </w:tr>
      <w:tr w:rsidR="001B0047" w:rsidRPr="00EA6E35" w14:paraId="494768AA" w14:textId="77777777" w:rsidTr="005C677A">
        <w:trPr>
          <w:trHeight w:val="20"/>
          <w:jc w:val="center"/>
        </w:trPr>
        <w:tc>
          <w:tcPr>
            <w:tcW w:w="1666" w:type="pct"/>
            <w:noWrap/>
            <w:hideMark/>
          </w:tcPr>
          <w:p w14:paraId="1090801F" w14:textId="77777777" w:rsidR="001B0047" w:rsidRPr="00EA6E35" w:rsidRDefault="001B0047" w:rsidP="001B0047">
            <w:pPr>
              <w:rPr>
                <w:b/>
                <w:sz w:val="20"/>
                <w:szCs w:val="20"/>
                <w:lang w:val="en-GB"/>
              </w:rPr>
            </w:pPr>
            <w:r w:rsidRPr="00EA6E35">
              <w:rPr>
                <w:b/>
                <w:sz w:val="20"/>
                <w:szCs w:val="20"/>
                <w:lang w:val="en-GB"/>
              </w:rPr>
              <w:t>12. Are the conclusions supported by the data?</w:t>
            </w:r>
          </w:p>
          <w:p w14:paraId="128FDCF0" w14:textId="77777777" w:rsidR="001B0047" w:rsidRPr="00EA6E35" w:rsidRDefault="001B0047" w:rsidP="001B004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B0047" w:rsidRPr="00EA6E35" w:rsidRDefault="001B0047" w:rsidP="001B004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4EDCD61" w:rsidR="001B0047" w:rsidRPr="00EA6E35" w:rsidRDefault="001B0047" w:rsidP="001B0047">
            <w:pPr>
              <w:contextualSpacing/>
              <w:rPr>
                <w:bCs/>
                <w:sz w:val="20"/>
                <w:szCs w:val="20"/>
                <w:lang w:val="en-GB"/>
              </w:rPr>
            </w:pPr>
            <w:r>
              <w:rPr>
                <w:bCs/>
                <w:sz w:val="20"/>
                <w:szCs w:val="20"/>
                <w:lang w:val="en-GB"/>
              </w:rPr>
              <w:t>5</w:t>
            </w:r>
          </w:p>
        </w:tc>
        <w:tc>
          <w:tcPr>
            <w:tcW w:w="1667" w:type="pct"/>
          </w:tcPr>
          <w:p w14:paraId="4CC8AAA5" w14:textId="4AFA31CF" w:rsidR="001B0047" w:rsidRPr="00EA6E35" w:rsidRDefault="001B0047" w:rsidP="001B0047">
            <w:pPr>
              <w:keepNext/>
              <w:outlineLvl w:val="1"/>
              <w:rPr>
                <w:rFonts w:eastAsia="MS Mincho"/>
                <w:bCs/>
                <w:sz w:val="20"/>
                <w:szCs w:val="20"/>
                <w:lang w:val="en-GB"/>
              </w:rPr>
            </w:pPr>
            <w:r w:rsidRPr="00EE482B">
              <w:rPr>
                <w:rFonts w:eastAsia="MS Mincho"/>
                <w:bCs/>
                <w:sz w:val="20"/>
                <w:szCs w:val="20"/>
                <w:lang w:val="en-GB"/>
              </w:rPr>
              <w:t>Okay</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21A624D" w:rsidR="00204042" w:rsidRPr="00EA6E35" w:rsidRDefault="002C0EB5" w:rsidP="00AF3F59">
            <w:pPr>
              <w:contextualSpacing/>
              <w:rPr>
                <w:bCs/>
                <w:sz w:val="20"/>
                <w:szCs w:val="20"/>
                <w:lang w:val="en-GB"/>
              </w:rPr>
            </w:pPr>
            <w:r>
              <w:rPr>
                <w:bCs/>
                <w:sz w:val="20"/>
                <w:szCs w:val="20"/>
                <w:lang w:val="en-GB"/>
              </w:rPr>
              <w:t>1</w:t>
            </w:r>
          </w:p>
        </w:tc>
        <w:tc>
          <w:tcPr>
            <w:tcW w:w="1667" w:type="pct"/>
          </w:tcPr>
          <w:p w14:paraId="0C9BD91B" w14:textId="77777777" w:rsidR="004A28FA" w:rsidRDefault="004A28FA" w:rsidP="004A28FA">
            <w:pPr>
              <w:keepNext/>
              <w:outlineLvl w:val="1"/>
              <w:rPr>
                <w:rFonts w:eastAsia="MS Mincho"/>
                <w:bCs/>
                <w:sz w:val="20"/>
                <w:szCs w:val="20"/>
                <w:lang w:val="en-GB"/>
              </w:rPr>
            </w:pPr>
            <w:r w:rsidRPr="004A28FA">
              <w:rPr>
                <w:rFonts w:eastAsia="MS Mincho"/>
                <w:bCs/>
                <w:sz w:val="20"/>
                <w:szCs w:val="20"/>
                <w:lang w:val="en-GB"/>
              </w:rPr>
              <w:t xml:space="preserve">Thank you for </w:t>
            </w:r>
            <w:r>
              <w:rPr>
                <w:rFonts w:eastAsia="MS Mincho"/>
                <w:bCs/>
                <w:sz w:val="20"/>
                <w:szCs w:val="20"/>
                <w:lang w:val="en-GB"/>
              </w:rPr>
              <w:t>this comment</w:t>
            </w:r>
            <w:r w:rsidRPr="004A28FA">
              <w:rPr>
                <w:rFonts w:eastAsia="MS Mincho"/>
                <w:bCs/>
                <w:sz w:val="20"/>
                <w:szCs w:val="20"/>
                <w:lang w:val="en-GB"/>
              </w:rPr>
              <w:t xml:space="preserve">. </w:t>
            </w:r>
          </w:p>
          <w:p w14:paraId="2340C1F0" w14:textId="7E088634" w:rsidR="004A28FA" w:rsidRPr="00007DB5" w:rsidRDefault="004A28FA" w:rsidP="004A28FA">
            <w:pPr>
              <w:keepNext/>
              <w:outlineLvl w:val="1"/>
              <w:rPr>
                <w:rFonts w:eastAsia="MS Mincho"/>
                <w:bCs/>
                <w:sz w:val="20"/>
                <w:szCs w:val="20"/>
                <w:lang w:val="en-GB"/>
              </w:rPr>
            </w:pPr>
            <w:r w:rsidRPr="00007DB5">
              <w:rPr>
                <w:rFonts w:eastAsia="MS Mincho"/>
                <w:bCs/>
                <w:sz w:val="20"/>
                <w:szCs w:val="20"/>
                <w:lang w:val="en-GB"/>
              </w:rPr>
              <w:t>We have added a new section (Limitations and Future Research at the end of the paper to explicitly discuss the study's constraints and suggest directions for future work.</w:t>
            </w:r>
          </w:p>
          <w:p w14:paraId="71FF1B95" w14:textId="77777777" w:rsidR="00204042" w:rsidRPr="004A28FA" w:rsidRDefault="00204042" w:rsidP="00EA6E35">
            <w:pPr>
              <w:keepNext/>
              <w:outlineLvl w:val="1"/>
              <w:rPr>
                <w:rFonts w:eastAsia="MS Mincho"/>
                <w:bCs/>
                <w:sz w:val="20"/>
                <w:szCs w:val="20"/>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939DE0B" w:rsidR="00204042" w:rsidRPr="00EA6E35" w:rsidRDefault="002C0EB5"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C081D12" w:rsidR="00204042" w:rsidRPr="00EA6E35" w:rsidRDefault="002C0EB5" w:rsidP="00AF3F59">
            <w:pPr>
              <w:contextualSpacing/>
              <w:rPr>
                <w:bCs/>
                <w:sz w:val="20"/>
                <w:szCs w:val="20"/>
                <w:lang w:val="en-GB"/>
              </w:rPr>
            </w:pPr>
            <w:r>
              <w:rPr>
                <w:bCs/>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1B0047" w:rsidRPr="00EA6E35" w14:paraId="268171E1" w14:textId="77777777" w:rsidTr="001061B4">
        <w:trPr>
          <w:trHeight w:val="20"/>
          <w:jc w:val="center"/>
        </w:trPr>
        <w:tc>
          <w:tcPr>
            <w:tcW w:w="1666" w:type="pct"/>
            <w:noWrap/>
          </w:tcPr>
          <w:p w14:paraId="13E2BA27" w14:textId="77777777" w:rsidR="001B0047" w:rsidRPr="00EA6E35" w:rsidRDefault="001B0047" w:rsidP="001B0047">
            <w:pPr>
              <w:rPr>
                <w:b/>
                <w:bCs/>
                <w:sz w:val="20"/>
                <w:szCs w:val="20"/>
                <w:lang w:val="en-GB"/>
              </w:rPr>
            </w:pPr>
            <w:r w:rsidRPr="00EA6E35">
              <w:rPr>
                <w:b/>
                <w:bCs/>
                <w:sz w:val="20"/>
                <w:szCs w:val="20"/>
                <w:lang w:val="en-GB"/>
              </w:rPr>
              <w:t>Is the title of the article suitable?</w:t>
            </w:r>
          </w:p>
          <w:p w14:paraId="7C0C340B" w14:textId="77777777" w:rsidR="001B0047" w:rsidRPr="00EA6E35" w:rsidRDefault="001B0047" w:rsidP="001B0047">
            <w:pPr>
              <w:rPr>
                <w:bCs/>
                <w:sz w:val="20"/>
                <w:szCs w:val="20"/>
                <w:lang w:val="en-GB"/>
              </w:rPr>
            </w:pPr>
          </w:p>
          <w:p w14:paraId="7B358DF1" w14:textId="77777777" w:rsidR="001B0047" w:rsidRPr="00EA6E35" w:rsidRDefault="001B0047" w:rsidP="001B0047">
            <w:pPr>
              <w:rPr>
                <w:bCs/>
                <w:sz w:val="20"/>
                <w:szCs w:val="20"/>
                <w:lang w:val="en-GB"/>
              </w:rPr>
            </w:pPr>
            <w:r w:rsidRPr="00EA6E35">
              <w:rPr>
                <w:bCs/>
                <w:sz w:val="20"/>
                <w:szCs w:val="20"/>
                <w:lang w:val="en-GB"/>
              </w:rPr>
              <w:t>If your answer is NO, please provide a brief, clear suggestion for improvement.</w:t>
            </w:r>
          </w:p>
          <w:p w14:paraId="509351CF" w14:textId="77777777" w:rsidR="001B0047" w:rsidRPr="00EA6E35" w:rsidRDefault="001B0047" w:rsidP="001B0047">
            <w:pPr>
              <w:rPr>
                <w:sz w:val="20"/>
                <w:szCs w:val="20"/>
                <w:u w:val="single"/>
                <w:lang w:val="en-GB"/>
              </w:rPr>
            </w:pPr>
          </w:p>
        </w:tc>
        <w:tc>
          <w:tcPr>
            <w:tcW w:w="1667" w:type="pct"/>
          </w:tcPr>
          <w:p w14:paraId="3EB64465" w14:textId="23D77D91" w:rsidR="001B0047" w:rsidRPr="00EA6E35" w:rsidRDefault="001B0047" w:rsidP="001B0047">
            <w:pPr>
              <w:ind w:left="360"/>
              <w:rPr>
                <w:b/>
                <w:bCs/>
                <w:sz w:val="20"/>
                <w:szCs w:val="20"/>
                <w:lang w:val="en-GB"/>
              </w:rPr>
            </w:pPr>
            <w:r>
              <w:rPr>
                <w:b/>
                <w:bCs/>
                <w:sz w:val="20"/>
                <w:szCs w:val="20"/>
                <w:lang w:val="en-GB"/>
              </w:rPr>
              <w:t>Yes</w:t>
            </w:r>
          </w:p>
        </w:tc>
        <w:tc>
          <w:tcPr>
            <w:tcW w:w="1667" w:type="pct"/>
          </w:tcPr>
          <w:p w14:paraId="716ABA7E" w14:textId="3A7261A9" w:rsidR="001B0047" w:rsidRPr="00EA6E35" w:rsidRDefault="001B0047" w:rsidP="001B0047">
            <w:pPr>
              <w:keepNext/>
              <w:outlineLvl w:val="1"/>
              <w:rPr>
                <w:rFonts w:eastAsia="MS Mincho"/>
                <w:bCs/>
                <w:sz w:val="20"/>
                <w:szCs w:val="20"/>
                <w:lang w:val="en-GB"/>
              </w:rPr>
            </w:pPr>
            <w:r w:rsidRPr="00C966B7">
              <w:rPr>
                <w:rFonts w:eastAsia="MS Mincho"/>
                <w:bCs/>
                <w:sz w:val="20"/>
                <w:szCs w:val="20"/>
                <w:lang w:val="en-GB"/>
              </w:rPr>
              <w:t>Okay</w:t>
            </w:r>
          </w:p>
        </w:tc>
      </w:tr>
      <w:tr w:rsidR="001B0047" w:rsidRPr="00EA6E35" w14:paraId="4502FD80" w14:textId="77777777" w:rsidTr="001061B4">
        <w:trPr>
          <w:trHeight w:val="20"/>
          <w:jc w:val="center"/>
        </w:trPr>
        <w:tc>
          <w:tcPr>
            <w:tcW w:w="1666" w:type="pct"/>
            <w:noWrap/>
          </w:tcPr>
          <w:p w14:paraId="4EFA9330" w14:textId="77777777" w:rsidR="001B0047" w:rsidRPr="00EA6E35" w:rsidRDefault="001B0047" w:rsidP="001B0047">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1B0047" w:rsidRPr="00EA6E35" w:rsidRDefault="001B0047" w:rsidP="001B0047">
            <w:pPr>
              <w:rPr>
                <w:bCs/>
                <w:sz w:val="20"/>
                <w:szCs w:val="20"/>
                <w:lang w:val="en-GB"/>
              </w:rPr>
            </w:pPr>
            <w:r w:rsidRPr="00EA6E35">
              <w:rPr>
                <w:bCs/>
                <w:sz w:val="20"/>
                <w:szCs w:val="20"/>
                <w:lang w:val="en-GB"/>
              </w:rPr>
              <w:t>s</w:t>
            </w:r>
          </w:p>
          <w:p w14:paraId="1A4B73B3" w14:textId="77777777" w:rsidR="001B0047" w:rsidRPr="00EA6E35" w:rsidRDefault="001B0047" w:rsidP="001B0047">
            <w:pPr>
              <w:rPr>
                <w:bCs/>
                <w:sz w:val="20"/>
                <w:szCs w:val="20"/>
                <w:lang w:val="en-GB"/>
              </w:rPr>
            </w:pPr>
            <w:r w:rsidRPr="00EA6E35">
              <w:rPr>
                <w:bCs/>
                <w:sz w:val="20"/>
                <w:szCs w:val="20"/>
                <w:lang w:val="en-GB"/>
              </w:rPr>
              <w:t>If your answer is NO, please provide a brief, clear suggestion for improvement.</w:t>
            </w:r>
          </w:p>
          <w:p w14:paraId="5BA255BE" w14:textId="77777777" w:rsidR="001B0047" w:rsidRPr="00EA6E35" w:rsidRDefault="001B0047" w:rsidP="001B0047">
            <w:pPr>
              <w:rPr>
                <w:sz w:val="20"/>
                <w:szCs w:val="20"/>
                <w:lang w:val="en-GB"/>
              </w:rPr>
            </w:pPr>
          </w:p>
        </w:tc>
        <w:tc>
          <w:tcPr>
            <w:tcW w:w="1667" w:type="pct"/>
          </w:tcPr>
          <w:p w14:paraId="7DC0514E" w14:textId="7CFD548D" w:rsidR="001B0047" w:rsidRPr="00EA6E35" w:rsidRDefault="001B0047" w:rsidP="001B0047">
            <w:pPr>
              <w:ind w:left="360"/>
              <w:rPr>
                <w:b/>
                <w:bCs/>
                <w:sz w:val="20"/>
                <w:szCs w:val="20"/>
                <w:lang w:val="en-GB"/>
              </w:rPr>
            </w:pPr>
            <w:r>
              <w:rPr>
                <w:b/>
                <w:bCs/>
                <w:sz w:val="20"/>
                <w:szCs w:val="20"/>
                <w:lang w:val="en-GB"/>
              </w:rPr>
              <w:t>Yes</w:t>
            </w:r>
          </w:p>
        </w:tc>
        <w:tc>
          <w:tcPr>
            <w:tcW w:w="1667" w:type="pct"/>
          </w:tcPr>
          <w:p w14:paraId="55FC2422" w14:textId="5119728D" w:rsidR="001B0047" w:rsidRPr="00EA6E35" w:rsidRDefault="001B0047" w:rsidP="001B0047">
            <w:pPr>
              <w:keepNext/>
              <w:outlineLvl w:val="1"/>
              <w:rPr>
                <w:rFonts w:eastAsia="MS Mincho"/>
                <w:bCs/>
                <w:sz w:val="20"/>
                <w:szCs w:val="20"/>
                <w:lang w:val="en-GB"/>
              </w:rPr>
            </w:pPr>
            <w:r w:rsidRPr="00C966B7">
              <w:rPr>
                <w:rFonts w:eastAsia="MS Mincho"/>
                <w:bCs/>
                <w:sz w:val="20"/>
                <w:szCs w:val="20"/>
                <w:lang w:val="en-GB"/>
              </w:rPr>
              <w:t>Okay</w:t>
            </w:r>
          </w:p>
        </w:tc>
      </w:tr>
      <w:tr w:rsidR="001B0047" w:rsidRPr="00EA6E35" w14:paraId="5C3740FC" w14:textId="77777777" w:rsidTr="001061B4">
        <w:trPr>
          <w:trHeight w:val="20"/>
          <w:jc w:val="center"/>
        </w:trPr>
        <w:tc>
          <w:tcPr>
            <w:tcW w:w="1666" w:type="pct"/>
            <w:noWrap/>
            <w:hideMark/>
          </w:tcPr>
          <w:p w14:paraId="1EC3E67A" w14:textId="77777777" w:rsidR="001B0047" w:rsidRPr="00EA6E35" w:rsidRDefault="001B0047" w:rsidP="001B0047">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1B0047" w:rsidRPr="00EA6E35" w:rsidRDefault="001B0047" w:rsidP="001B0047">
            <w:pPr>
              <w:rPr>
                <w:bCs/>
                <w:sz w:val="20"/>
                <w:szCs w:val="20"/>
                <w:lang w:val="en-GB"/>
              </w:rPr>
            </w:pPr>
            <w:r w:rsidRPr="00EA6E35">
              <w:rPr>
                <w:bCs/>
                <w:sz w:val="20"/>
                <w:szCs w:val="20"/>
                <w:lang w:val="en-GB"/>
              </w:rPr>
              <w:t>If your answer is NO, please provide a brief, clear suggestion for improvement</w:t>
            </w:r>
          </w:p>
          <w:p w14:paraId="73E14B09" w14:textId="77777777" w:rsidR="001B0047" w:rsidRPr="00EA6E35" w:rsidRDefault="001B0047" w:rsidP="001B0047">
            <w:pPr>
              <w:rPr>
                <w:b/>
                <w:sz w:val="20"/>
                <w:szCs w:val="20"/>
                <w:lang w:val="en-GB"/>
              </w:rPr>
            </w:pPr>
            <w:r w:rsidRPr="00EA6E35">
              <w:rPr>
                <w:bCs/>
                <w:sz w:val="20"/>
                <w:szCs w:val="20"/>
                <w:lang w:val="en-GB"/>
              </w:rPr>
              <w:t>.</w:t>
            </w:r>
          </w:p>
        </w:tc>
        <w:tc>
          <w:tcPr>
            <w:tcW w:w="1667" w:type="pct"/>
          </w:tcPr>
          <w:p w14:paraId="25087CE6" w14:textId="1A4C9E82" w:rsidR="001B0047" w:rsidRPr="00EA6E35" w:rsidRDefault="001B0047" w:rsidP="001B0047">
            <w:pPr>
              <w:contextualSpacing/>
              <w:rPr>
                <w:bCs/>
                <w:sz w:val="20"/>
                <w:szCs w:val="20"/>
                <w:lang w:val="en-GB"/>
              </w:rPr>
            </w:pPr>
            <w:r>
              <w:rPr>
                <w:bCs/>
                <w:sz w:val="20"/>
                <w:szCs w:val="20"/>
                <w:lang w:val="en-GB"/>
              </w:rPr>
              <w:t>Yes</w:t>
            </w:r>
          </w:p>
        </w:tc>
        <w:tc>
          <w:tcPr>
            <w:tcW w:w="1667" w:type="pct"/>
          </w:tcPr>
          <w:p w14:paraId="51AC5B4C" w14:textId="584C631D" w:rsidR="001B0047" w:rsidRPr="00EA6E35" w:rsidRDefault="001B0047" w:rsidP="001B0047">
            <w:pPr>
              <w:keepNext/>
              <w:outlineLvl w:val="1"/>
              <w:rPr>
                <w:rFonts w:eastAsia="MS Mincho"/>
                <w:bCs/>
                <w:sz w:val="20"/>
                <w:szCs w:val="20"/>
                <w:lang w:val="en-GB"/>
              </w:rPr>
            </w:pPr>
            <w:r w:rsidRPr="00C966B7">
              <w:rPr>
                <w:rFonts w:eastAsia="MS Mincho"/>
                <w:bCs/>
                <w:sz w:val="20"/>
                <w:szCs w:val="20"/>
                <w:lang w:val="en-GB"/>
              </w:rPr>
              <w:t>Okay</w:t>
            </w:r>
          </w:p>
        </w:tc>
      </w:tr>
      <w:tr w:rsidR="001B0047" w:rsidRPr="00EA6E35" w14:paraId="0D69610E" w14:textId="77777777" w:rsidTr="001061B4">
        <w:trPr>
          <w:trHeight w:val="20"/>
          <w:jc w:val="center"/>
        </w:trPr>
        <w:tc>
          <w:tcPr>
            <w:tcW w:w="1666" w:type="pct"/>
            <w:noWrap/>
          </w:tcPr>
          <w:p w14:paraId="4EC4DD3C" w14:textId="77777777" w:rsidR="001B0047" w:rsidRPr="00EA6E35" w:rsidRDefault="001B0047" w:rsidP="001B0047">
            <w:pPr>
              <w:rPr>
                <w:b/>
                <w:bCs/>
                <w:sz w:val="20"/>
                <w:szCs w:val="20"/>
                <w:lang w:val="en-GB"/>
              </w:rPr>
            </w:pPr>
            <w:r w:rsidRPr="00EA6E35">
              <w:rPr>
                <w:b/>
                <w:bCs/>
                <w:sz w:val="20"/>
                <w:szCs w:val="20"/>
                <w:lang w:val="en-GB"/>
              </w:rPr>
              <w:t xml:space="preserve">Are the references sufficient and recent? </w:t>
            </w:r>
          </w:p>
          <w:p w14:paraId="716830E5" w14:textId="77777777" w:rsidR="001B0047" w:rsidRPr="00EA6E35" w:rsidRDefault="001B0047" w:rsidP="001B0047">
            <w:pPr>
              <w:rPr>
                <w:bCs/>
                <w:sz w:val="20"/>
                <w:szCs w:val="20"/>
                <w:lang w:val="en-GB"/>
              </w:rPr>
            </w:pPr>
            <w:r w:rsidRPr="00EA6E35">
              <w:rPr>
                <w:bCs/>
                <w:sz w:val="20"/>
                <w:szCs w:val="20"/>
                <w:lang w:val="en-GB"/>
              </w:rPr>
              <w:t>(YES or NO)</w:t>
            </w:r>
          </w:p>
          <w:p w14:paraId="4528A2D3" w14:textId="77777777" w:rsidR="001B0047" w:rsidRPr="00EA6E35" w:rsidRDefault="001B0047" w:rsidP="001B0047">
            <w:pPr>
              <w:rPr>
                <w:bCs/>
                <w:sz w:val="20"/>
                <w:szCs w:val="20"/>
                <w:lang w:val="en-GB"/>
              </w:rPr>
            </w:pPr>
          </w:p>
          <w:p w14:paraId="42FB4634" w14:textId="77777777" w:rsidR="001B0047" w:rsidRPr="00EA6E35" w:rsidRDefault="001B0047" w:rsidP="001B0047">
            <w:pPr>
              <w:rPr>
                <w:bCs/>
                <w:sz w:val="20"/>
                <w:szCs w:val="20"/>
                <w:lang w:val="en-GB"/>
              </w:rPr>
            </w:pPr>
            <w:r w:rsidRPr="00EA6E35">
              <w:rPr>
                <w:bCs/>
                <w:sz w:val="20"/>
                <w:szCs w:val="20"/>
                <w:lang w:val="en-GB"/>
              </w:rPr>
              <w:t>If your answer is NO, please provide clear suggestion for improvement.</w:t>
            </w:r>
          </w:p>
          <w:p w14:paraId="3CC112A8" w14:textId="77777777" w:rsidR="001B0047" w:rsidRPr="00EA6E35" w:rsidRDefault="001B0047" w:rsidP="001B0047">
            <w:pPr>
              <w:rPr>
                <w:b/>
                <w:bCs/>
                <w:sz w:val="20"/>
                <w:szCs w:val="20"/>
                <w:lang w:val="en-GB"/>
              </w:rPr>
            </w:pPr>
          </w:p>
        </w:tc>
        <w:tc>
          <w:tcPr>
            <w:tcW w:w="1667" w:type="pct"/>
          </w:tcPr>
          <w:p w14:paraId="55F581BC" w14:textId="16F4DC1C" w:rsidR="001B0047" w:rsidRPr="00EA6E35" w:rsidRDefault="001B0047" w:rsidP="001B0047">
            <w:pPr>
              <w:contextualSpacing/>
              <w:rPr>
                <w:bCs/>
                <w:sz w:val="20"/>
                <w:szCs w:val="20"/>
                <w:lang w:val="en-GB"/>
              </w:rPr>
            </w:pPr>
            <w:r>
              <w:rPr>
                <w:bCs/>
                <w:sz w:val="20"/>
                <w:szCs w:val="20"/>
                <w:lang w:val="en-GB"/>
              </w:rPr>
              <w:t>Yes</w:t>
            </w:r>
          </w:p>
        </w:tc>
        <w:tc>
          <w:tcPr>
            <w:tcW w:w="1667" w:type="pct"/>
          </w:tcPr>
          <w:p w14:paraId="467EE6CF" w14:textId="05832BDA" w:rsidR="001B0047" w:rsidRPr="00EA6E35" w:rsidRDefault="001B0047" w:rsidP="001B0047">
            <w:pPr>
              <w:keepNext/>
              <w:outlineLvl w:val="1"/>
              <w:rPr>
                <w:rFonts w:eastAsia="MS Mincho"/>
                <w:bCs/>
                <w:sz w:val="20"/>
                <w:szCs w:val="20"/>
                <w:lang w:val="en-GB"/>
              </w:rPr>
            </w:pPr>
            <w:r w:rsidRPr="00C966B7">
              <w:rPr>
                <w:rFonts w:eastAsia="MS Mincho"/>
                <w:bCs/>
                <w:sz w:val="20"/>
                <w:szCs w:val="20"/>
                <w:lang w:val="en-GB"/>
              </w:rPr>
              <w:t>Okay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3EDB3B9" w:rsidR="00204042" w:rsidRPr="00EA6E35" w:rsidRDefault="002C0EB5"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1D003CD1" w:rsidR="00204042" w:rsidRDefault="00204042">
      <w:pPr>
        <w:keepNext/>
        <w:outlineLvl w:val="1"/>
        <w:rPr>
          <w:rFonts w:eastAsia="MS Mincho"/>
          <w:b/>
          <w:bCs/>
          <w:sz w:val="20"/>
          <w:szCs w:val="20"/>
          <w:highlight w:val="yellow"/>
          <w:lang w:val="en-GB"/>
        </w:rPr>
      </w:pPr>
    </w:p>
    <w:p w14:paraId="39C03DAB" w14:textId="77777777" w:rsidR="00687A80" w:rsidRDefault="00687A80" w:rsidP="00687A80"/>
    <w:p w14:paraId="1F0A89DD" w14:textId="77777777" w:rsidR="00687A80" w:rsidRDefault="00687A80" w:rsidP="00687A80">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7257945C" w14:textId="77777777" w:rsidR="00687A80" w:rsidRDefault="00687A80" w:rsidP="00687A8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87A80" w14:paraId="7CE03EA8" w14:textId="77777777" w:rsidTr="00265CE5">
        <w:tc>
          <w:tcPr>
            <w:tcW w:w="5000" w:type="pct"/>
            <w:gridSpan w:val="2"/>
            <w:tcBorders>
              <w:top w:val="nil"/>
              <w:left w:val="nil"/>
              <w:right w:val="nil"/>
            </w:tcBorders>
            <w:noWrap/>
            <w:tcMar>
              <w:top w:w="0" w:type="dxa"/>
              <w:left w:w="108" w:type="dxa"/>
              <w:bottom w:w="0" w:type="dxa"/>
              <w:right w:w="108" w:type="dxa"/>
            </w:tcMar>
            <w:vAlign w:val="center"/>
          </w:tcPr>
          <w:p w14:paraId="24E38CA7" w14:textId="77777777" w:rsidR="00687A80" w:rsidRDefault="00687A80" w:rsidP="00265CE5">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4897A6A1" w14:textId="77777777" w:rsidR="00687A80" w:rsidRDefault="00687A80" w:rsidP="00265CE5">
            <w:pPr>
              <w:rPr>
                <w:rFonts w:eastAsia="Arial Unicode MS"/>
                <w:b/>
                <w:bCs/>
                <w:sz w:val="20"/>
                <w:szCs w:val="20"/>
                <w:u w:val="single"/>
                <w:lang w:val="en-GB"/>
              </w:rPr>
            </w:pPr>
          </w:p>
        </w:tc>
      </w:tr>
      <w:tr w:rsidR="00687A80" w14:paraId="62DABAF4" w14:textId="77777777" w:rsidTr="00265CE5">
        <w:tc>
          <w:tcPr>
            <w:tcW w:w="2784" w:type="pct"/>
            <w:noWrap/>
            <w:tcMar>
              <w:top w:w="0" w:type="dxa"/>
              <w:left w:w="108" w:type="dxa"/>
              <w:bottom w:w="0" w:type="dxa"/>
              <w:right w:w="108" w:type="dxa"/>
            </w:tcMar>
            <w:vAlign w:val="center"/>
          </w:tcPr>
          <w:p w14:paraId="41D0C0DF" w14:textId="77777777" w:rsidR="00687A80" w:rsidRDefault="00687A80"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0083FF03" w14:textId="77777777" w:rsidR="00687A80" w:rsidRDefault="00687A80" w:rsidP="00265CE5">
            <w:pPr>
              <w:rPr>
                <w:rFonts w:eastAsia="Arial Unicode MS"/>
                <w:b/>
                <w:bCs/>
                <w:sz w:val="20"/>
                <w:szCs w:val="20"/>
                <w:lang w:val="en-GB"/>
              </w:rPr>
            </w:pPr>
            <w:r>
              <w:rPr>
                <w:rFonts w:eastAsia="Arial Unicode MS"/>
                <w:sz w:val="20"/>
                <w:szCs w:val="20"/>
                <w:lang w:val="en-GB"/>
              </w:rPr>
              <w:t>Author’s Feedback</w:t>
            </w:r>
          </w:p>
        </w:tc>
      </w:tr>
      <w:tr w:rsidR="00687A80" w14:paraId="13EA30F3" w14:textId="77777777" w:rsidTr="00265CE5">
        <w:tc>
          <w:tcPr>
            <w:tcW w:w="2784" w:type="pct"/>
            <w:noWrap/>
            <w:tcMar>
              <w:top w:w="0" w:type="dxa"/>
              <w:left w:w="108" w:type="dxa"/>
              <w:bottom w:w="0" w:type="dxa"/>
              <w:right w:w="108" w:type="dxa"/>
            </w:tcMar>
            <w:vAlign w:val="center"/>
          </w:tcPr>
          <w:p w14:paraId="5DA0C9B3" w14:textId="77777777" w:rsidR="008C5596" w:rsidRPr="00EA6E35" w:rsidRDefault="008C5596" w:rsidP="008C5596">
            <w:pPr>
              <w:keepNext/>
              <w:outlineLvl w:val="1"/>
              <w:rPr>
                <w:rFonts w:eastAsia="MS Mincho"/>
                <w:b/>
                <w:bCs/>
                <w:sz w:val="20"/>
                <w:szCs w:val="20"/>
                <w:lang w:val="en-GB"/>
              </w:rPr>
            </w:pPr>
            <w:r>
              <w:rPr>
                <w:rFonts w:eastAsia="MS Mincho"/>
                <w:b/>
                <w:bCs/>
                <w:sz w:val="20"/>
                <w:szCs w:val="20"/>
                <w:lang w:val="en-GB"/>
              </w:rPr>
              <w:t>The Sources for each Table need to be mentioned. In-text citation may be followed by way of footnotes or endnotes to link the studies with the references.</w:t>
            </w:r>
          </w:p>
          <w:p w14:paraId="7C430A90" w14:textId="77777777" w:rsidR="00687A80" w:rsidRDefault="00687A80" w:rsidP="00265CE5">
            <w:pPr>
              <w:rPr>
                <w:rFonts w:eastAsia="Arial Unicode MS"/>
                <w:sz w:val="20"/>
                <w:szCs w:val="20"/>
                <w:lang w:val="en-GB"/>
              </w:rPr>
            </w:pPr>
          </w:p>
          <w:p w14:paraId="32F93F82" w14:textId="77777777" w:rsidR="00687A80" w:rsidRDefault="00687A80" w:rsidP="00265CE5">
            <w:pPr>
              <w:rPr>
                <w:rFonts w:eastAsia="Arial Unicode MS"/>
                <w:sz w:val="20"/>
                <w:szCs w:val="20"/>
                <w:lang w:val="en-GB"/>
              </w:rPr>
            </w:pPr>
          </w:p>
          <w:p w14:paraId="1F06282F" w14:textId="77777777" w:rsidR="00687A80" w:rsidRDefault="00687A80" w:rsidP="00265CE5">
            <w:pPr>
              <w:rPr>
                <w:rFonts w:eastAsia="Arial Unicode MS"/>
                <w:sz w:val="20"/>
                <w:szCs w:val="20"/>
                <w:lang w:val="en-GB"/>
              </w:rPr>
            </w:pPr>
          </w:p>
          <w:p w14:paraId="4A405144" w14:textId="77777777" w:rsidR="00687A80" w:rsidRDefault="00687A80"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18199C67" w14:textId="2D05D80F" w:rsidR="00E87052" w:rsidRDefault="00E87052" w:rsidP="00E87052">
            <w:pPr>
              <w:rPr>
                <w:rFonts w:eastAsia="Arial Unicode MS"/>
                <w:b/>
                <w:bCs/>
                <w:sz w:val="20"/>
                <w:szCs w:val="20"/>
                <w:lang w:val="en-GB"/>
              </w:rPr>
            </w:pPr>
            <w:r w:rsidRPr="00E87052">
              <w:rPr>
                <w:rFonts w:eastAsia="Arial Unicode MS"/>
                <w:b/>
                <w:bCs/>
                <w:sz w:val="20"/>
                <w:szCs w:val="20"/>
                <w:lang w:val="en-GB"/>
              </w:rPr>
              <w:t xml:space="preserve">Thank you for this </w:t>
            </w:r>
            <w:r>
              <w:rPr>
                <w:rFonts w:eastAsia="Arial Unicode MS"/>
                <w:b/>
                <w:bCs/>
                <w:sz w:val="20"/>
                <w:szCs w:val="20"/>
                <w:lang w:val="en-GB"/>
              </w:rPr>
              <w:t>helpful</w:t>
            </w:r>
            <w:r w:rsidRPr="00E87052">
              <w:rPr>
                <w:rFonts w:eastAsia="Arial Unicode MS"/>
                <w:b/>
                <w:bCs/>
                <w:sz w:val="20"/>
                <w:szCs w:val="20"/>
                <w:lang w:val="en-GB"/>
              </w:rPr>
              <w:t xml:space="preserve"> feedback.</w:t>
            </w:r>
          </w:p>
          <w:p w14:paraId="75347BB3" w14:textId="543E9376" w:rsidR="00E87052" w:rsidRPr="00E87052" w:rsidRDefault="00E87052" w:rsidP="00E87052">
            <w:pPr>
              <w:rPr>
                <w:rFonts w:eastAsia="Arial Unicode MS"/>
                <w:b/>
                <w:bCs/>
                <w:sz w:val="20"/>
                <w:szCs w:val="20"/>
                <w:lang w:val="en-GB"/>
              </w:rPr>
            </w:pPr>
            <w:r w:rsidRPr="00E87052">
              <w:rPr>
                <w:rFonts w:eastAsia="Arial Unicode MS"/>
                <w:b/>
                <w:bCs/>
                <w:sz w:val="20"/>
                <w:szCs w:val="20"/>
                <w:lang w:val="en-GB"/>
              </w:rPr>
              <w:t xml:space="preserve">We have updated all tables in the manuscript to include proper source attributions. </w:t>
            </w:r>
          </w:p>
          <w:p w14:paraId="207A6E67" w14:textId="77777777" w:rsidR="00687A80" w:rsidRPr="00E87052" w:rsidRDefault="00687A80" w:rsidP="00265CE5">
            <w:pPr>
              <w:rPr>
                <w:rFonts w:eastAsia="Arial Unicode MS"/>
                <w:b/>
                <w:bCs/>
                <w:sz w:val="20"/>
                <w:szCs w:val="20"/>
              </w:rPr>
            </w:pPr>
          </w:p>
        </w:tc>
      </w:tr>
    </w:tbl>
    <w:p w14:paraId="1A64915A" w14:textId="77777777" w:rsidR="00687A80" w:rsidRDefault="00687A80" w:rsidP="00687A80">
      <w:bookmarkStart w:id="0" w:name="_GoBack"/>
      <w:bookmarkEnd w:id="0"/>
    </w:p>
    <w:sectPr w:rsidR="00687A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CEA8D" w14:textId="77777777" w:rsidR="009D1215" w:rsidRDefault="009D1215">
      <w:r>
        <w:separator/>
      </w:r>
    </w:p>
  </w:endnote>
  <w:endnote w:type="continuationSeparator" w:id="0">
    <w:p w14:paraId="53CA42CC" w14:textId="77777777" w:rsidR="009D1215" w:rsidRDefault="009D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ED6A25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501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501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36D5" w14:textId="77777777" w:rsidR="009D1215" w:rsidRDefault="009D1215">
      <w:r>
        <w:separator/>
      </w:r>
    </w:p>
  </w:footnote>
  <w:footnote w:type="continuationSeparator" w:id="0">
    <w:p w14:paraId="5D36FEAA" w14:textId="77777777" w:rsidR="009D1215" w:rsidRDefault="009D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7DB5"/>
    <w:rsid w:val="00052F83"/>
    <w:rsid w:val="000E0727"/>
    <w:rsid w:val="001061B4"/>
    <w:rsid w:val="00155426"/>
    <w:rsid w:val="001B0047"/>
    <w:rsid w:val="001B5ADF"/>
    <w:rsid w:val="00204042"/>
    <w:rsid w:val="00206283"/>
    <w:rsid w:val="0022142C"/>
    <w:rsid w:val="00255436"/>
    <w:rsid w:val="00256155"/>
    <w:rsid w:val="00261933"/>
    <w:rsid w:val="00265019"/>
    <w:rsid w:val="002C0EB5"/>
    <w:rsid w:val="002C66D6"/>
    <w:rsid w:val="003259E1"/>
    <w:rsid w:val="00347F83"/>
    <w:rsid w:val="003C4287"/>
    <w:rsid w:val="00454439"/>
    <w:rsid w:val="004A28FA"/>
    <w:rsid w:val="004E0292"/>
    <w:rsid w:val="0051181C"/>
    <w:rsid w:val="00542F3B"/>
    <w:rsid w:val="005C677A"/>
    <w:rsid w:val="00621BF7"/>
    <w:rsid w:val="006534F5"/>
    <w:rsid w:val="00687A80"/>
    <w:rsid w:val="006C4E0A"/>
    <w:rsid w:val="00712357"/>
    <w:rsid w:val="00761C21"/>
    <w:rsid w:val="00795D6C"/>
    <w:rsid w:val="007A699C"/>
    <w:rsid w:val="007C7AC0"/>
    <w:rsid w:val="008C5596"/>
    <w:rsid w:val="008D2987"/>
    <w:rsid w:val="009243BB"/>
    <w:rsid w:val="009A3A95"/>
    <w:rsid w:val="009D1215"/>
    <w:rsid w:val="009F4507"/>
    <w:rsid w:val="00A7113E"/>
    <w:rsid w:val="00AA476E"/>
    <w:rsid w:val="00AF3F59"/>
    <w:rsid w:val="00B43F73"/>
    <w:rsid w:val="00C255C0"/>
    <w:rsid w:val="00C34F3B"/>
    <w:rsid w:val="00C5139F"/>
    <w:rsid w:val="00C55C97"/>
    <w:rsid w:val="00D51B4B"/>
    <w:rsid w:val="00DA5DDD"/>
    <w:rsid w:val="00DD1A78"/>
    <w:rsid w:val="00DF4831"/>
    <w:rsid w:val="00E13F66"/>
    <w:rsid w:val="00E24527"/>
    <w:rsid w:val="00E37BB3"/>
    <w:rsid w:val="00E46CBC"/>
    <w:rsid w:val="00E87052"/>
    <w:rsid w:val="00EA6E35"/>
    <w:rsid w:val="00EB5B93"/>
    <w:rsid w:val="00EE3E1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93668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58</cp:revision>
  <dcterms:created xsi:type="dcterms:W3CDTF">2026-03-24T06:15:00Z</dcterms:created>
  <dcterms:modified xsi:type="dcterms:W3CDTF">2026-05-12T07:23:00Z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