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FC5B63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51181C"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5649C5C" w:rsidR="00204042" w:rsidRPr="00EA6E35" w:rsidRDefault="00795D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95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Ms_AJEBA_158356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C8D1C8" w:rsidR="00204042" w:rsidRPr="00EA6E35" w:rsidRDefault="00795D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95D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Driving SME Performance through Dynamic Capabilities: The Role of Market Orientation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2704E98" w:rsidR="00204042" w:rsidRPr="00201132" w:rsidRDefault="00201132" w:rsidP="00201132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201132">
              <w:rPr>
                <w:sz w:val="20"/>
                <w:szCs w:val="20"/>
                <w:lang w:val="en-GB"/>
              </w:rPr>
              <w:t>This study demonstrates a contemporary issue by analysing the role of dynamic capabilities in improving SME performance, especially in the times of post-conflict economy. By using market orientation as a moderated variable enhances theoretical depth and practical implications to the study. And the study also provides managerial implications to the SMEs functioning at the times of tough situations.</w:t>
            </w:r>
          </w:p>
        </w:tc>
        <w:tc>
          <w:tcPr>
            <w:tcW w:w="1667" w:type="pct"/>
          </w:tcPr>
          <w:p w14:paraId="46643927" w14:textId="2E9A0892" w:rsidR="00204042" w:rsidRPr="00EA6E35" w:rsidRDefault="00EC4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4CD4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4CD4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EC4CD4" w:rsidRPr="00EA6E35" w:rsidRDefault="00EC4CD4" w:rsidP="00EC4CD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EC4CD4" w:rsidRPr="00EA6E35" w:rsidRDefault="00EC4CD4" w:rsidP="00EC4CD4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984104F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3F5DC565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A72808A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B6A7D0D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EC4CD4" w:rsidRPr="00EA6E35" w:rsidRDefault="00EC4CD4" w:rsidP="00EC4CD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8938E4C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0F4C0888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EC4CD4" w:rsidRPr="00EA6E35" w:rsidRDefault="00EC4CD4" w:rsidP="00EC4CD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FC6C55D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2F014B5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EC4CD4" w:rsidRPr="00EA6E35" w:rsidRDefault="00EC4CD4" w:rsidP="00EC4CD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78E4CC3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F5752A5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EC4CD4" w:rsidRPr="00EA6E35" w:rsidRDefault="00EC4CD4" w:rsidP="00EC4CD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923B5BA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40A7D8D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9FF4EBA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17F5C92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EC4CD4" w:rsidRPr="00EA6E35" w:rsidRDefault="00EC4CD4" w:rsidP="00EC4C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EC4CD4" w:rsidRPr="00EA6E35" w:rsidRDefault="00EC4CD4" w:rsidP="00EC4CD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27C0B37" w:rsidR="00EC4CD4" w:rsidRPr="00EA6E35" w:rsidRDefault="00EC4CD4" w:rsidP="00EC4C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E0F186A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EC4CD4" w:rsidRPr="00EA6E35" w:rsidRDefault="00EC4CD4" w:rsidP="00EC4CD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BC7080F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2428905F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EC4CD4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EC4CD4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D8D0170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3375BB6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57D054D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DC62EBB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84105C2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6FB9F10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A68CFF8" w14:textId="6186B273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1FF1B95" w14:textId="2E120E91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31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778D0DB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4F606929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A793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C4CD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EC4CD4" w:rsidRPr="00EA6E35" w:rsidRDefault="00EC4CD4" w:rsidP="00EC4CD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EC4CD4" w:rsidRPr="00EA6E35" w:rsidRDefault="00EC4CD4" w:rsidP="00EC4C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EC4CD4" w:rsidRPr="00EA6E35" w:rsidRDefault="00EC4CD4" w:rsidP="00EC4CD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0F10453" w:rsidR="00EC4CD4" w:rsidRPr="00EA6E35" w:rsidRDefault="00EC4CD4" w:rsidP="00EC4C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40AF1B31" w:rsidR="00EC4CD4" w:rsidRPr="00EA6E35" w:rsidRDefault="00EC4CD4" w:rsidP="00EC4C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A793A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642CFB5" w:rsidR="00204042" w:rsidRPr="003E7032" w:rsidRDefault="00201132" w:rsidP="003E7032">
            <w:pPr>
              <w:rPr>
                <w:sz w:val="20"/>
                <w:szCs w:val="20"/>
                <w:lang w:val="en-GB"/>
              </w:rPr>
            </w:pPr>
            <w:r w:rsidRPr="003E7032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CB437C5" w:rsidR="00204042" w:rsidRPr="003E7032" w:rsidRDefault="00201132" w:rsidP="003E7032">
            <w:pPr>
              <w:rPr>
                <w:sz w:val="20"/>
                <w:szCs w:val="20"/>
                <w:lang w:val="en-GB"/>
              </w:rPr>
            </w:pPr>
            <w:r w:rsidRPr="003E7032">
              <w:rPr>
                <w:sz w:val="20"/>
                <w:szCs w:val="20"/>
                <w:lang w:val="en-GB"/>
              </w:rPr>
              <w:t xml:space="preserve">The abstract is very clear, </w:t>
            </w:r>
            <w:r w:rsidR="003E7032" w:rsidRPr="003E7032">
              <w:rPr>
                <w:sz w:val="20"/>
                <w:szCs w:val="20"/>
                <w:lang w:val="en-GB"/>
              </w:rPr>
              <w:t>but</w:t>
            </w:r>
            <w:r w:rsidRPr="003E7032">
              <w:rPr>
                <w:sz w:val="20"/>
                <w:szCs w:val="20"/>
                <w:lang w:val="en-GB"/>
              </w:rPr>
              <w:t xml:space="preserve"> it would be better if you organize </w:t>
            </w:r>
            <w:r w:rsidR="003E7032" w:rsidRPr="003E7032">
              <w:rPr>
                <w:sz w:val="20"/>
                <w:szCs w:val="20"/>
                <w:lang w:val="en-GB"/>
              </w:rPr>
              <w:t>separately objectives, methodology, findings, and implications</w:t>
            </w:r>
          </w:p>
        </w:tc>
        <w:tc>
          <w:tcPr>
            <w:tcW w:w="1667" w:type="pct"/>
          </w:tcPr>
          <w:p w14:paraId="084429D2" w14:textId="77777777" w:rsidR="00C96F20" w:rsidRDefault="00C96F20" w:rsidP="00C96F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96F20">
              <w:rPr>
                <w:rFonts w:eastAsia="MS Mincho"/>
                <w:bCs/>
                <w:sz w:val="20"/>
                <w:szCs w:val="20"/>
                <w:lang w:val="en-GB"/>
              </w:rPr>
              <w:t xml:space="preserve">Done. </w:t>
            </w:r>
          </w:p>
          <w:p w14:paraId="0DF8E709" w14:textId="3A050A19" w:rsidR="00C96F20" w:rsidRPr="00C96F20" w:rsidRDefault="00C96F20" w:rsidP="00C96F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96F20">
              <w:rPr>
                <w:rFonts w:eastAsia="MS Mincho"/>
                <w:bCs/>
                <w:sz w:val="20"/>
                <w:szCs w:val="20"/>
                <w:lang w:val="en-GB"/>
              </w:rPr>
              <w:t>The abstract has been revised to separate the objectives, methods, results, and implications as requested.</w:t>
            </w:r>
          </w:p>
          <w:p w14:paraId="55FC2422" w14:textId="77777777" w:rsidR="00204042" w:rsidRPr="00C96F20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BD5FDF3" w:rsidR="00204042" w:rsidRPr="00EA6E35" w:rsidRDefault="003E703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F4D2D79" w:rsidR="00204042" w:rsidRPr="00EA6E35" w:rsidRDefault="003E703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6F771C8" w:rsidR="00204042" w:rsidRPr="00EA6E35" w:rsidRDefault="003E703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05C30D48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66A5403" w14:textId="77777777" w:rsidR="00257D8B" w:rsidRDefault="00257D8B" w:rsidP="00257D8B"/>
    <w:p w14:paraId="5825BCFF" w14:textId="77777777" w:rsidR="00257D8B" w:rsidRDefault="00257D8B" w:rsidP="00257D8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AD06E89" w14:textId="77777777" w:rsidR="00257D8B" w:rsidRDefault="00257D8B" w:rsidP="00257D8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57D8B" w14:paraId="4FE3DAD9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D46D3" w14:textId="77777777" w:rsidR="00257D8B" w:rsidRDefault="00257D8B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02EA51" w14:textId="77777777" w:rsidR="00257D8B" w:rsidRDefault="00257D8B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7D8B" w14:paraId="573A1575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FA439" w14:textId="77777777" w:rsidR="00257D8B" w:rsidRDefault="00257D8B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C2667" w14:textId="77777777" w:rsidR="00257D8B" w:rsidRDefault="00257D8B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57D8B" w14:paraId="0A2F6249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613C0" w14:textId="77777777" w:rsidR="00257D8B" w:rsidRDefault="00257D8B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5490DF" w14:textId="77777777" w:rsidR="00BB20F9" w:rsidRPr="00EA6E35" w:rsidRDefault="00BB20F9" w:rsidP="00BB20F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paper offers sound theoretical base and practical exposure. But need to improve language and continuity in writing design, some sentences are too long </w:t>
            </w:r>
            <w:proofErr w:type="gramStart"/>
            <w:r>
              <w:rPr>
                <w:sz w:val="20"/>
                <w:szCs w:val="20"/>
                <w:lang w:val="en-GB"/>
              </w:rPr>
              <w:t>make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it simple for easy readability. Please concentrate on grammar and spelling mistakes. In some places in text citations are cited separately when two or more papers cited at a time take care of this. Overall good I recommend these minor changes</w:t>
            </w:r>
          </w:p>
          <w:p w14:paraId="03409C52" w14:textId="77777777" w:rsidR="00257D8B" w:rsidRDefault="00257D8B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0B9BB05" w14:textId="77777777" w:rsidR="00257D8B" w:rsidRDefault="00257D8B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048A8BA" w14:textId="77777777" w:rsidR="00257D8B" w:rsidRDefault="00257D8B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F8C6A" w14:textId="7CCCFFCB" w:rsidR="005A161E" w:rsidRPr="005A161E" w:rsidRDefault="005A161E" w:rsidP="005A161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5A161E">
              <w:rPr>
                <w:rFonts w:eastAsia="Arial Unicode MS"/>
                <w:sz w:val="20"/>
                <w:szCs w:val="20"/>
                <w:lang w:val="en-GB"/>
              </w:rPr>
              <w:t>Thank you for the helpful feedback. I</w:t>
            </w:r>
            <w:r>
              <w:rPr>
                <w:rFonts w:eastAsia="Arial Unicode MS"/>
                <w:sz w:val="20"/>
                <w:szCs w:val="20"/>
                <w:lang w:val="en-GB"/>
              </w:rPr>
              <w:t xml:space="preserve"> ha</w:t>
            </w:r>
            <w:r w:rsidRPr="005A161E">
              <w:rPr>
                <w:rFonts w:eastAsia="Arial Unicode MS"/>
                <w:sz w:val="20"/>
                <w:szCs w:val="20"/>
                <w:lang w:val="en-GB"/>
              </w:rPr>
              <w:t>ve gone through the paper and simplified the long sentences to make it easier to read.</w:t>
            </w:r>
          </w:p>
          <w:p w14:paraId="0E7DC65C" w14:textId="367424C1" w:rsidR="00257D8B" w:rsidRPr="005A161E" w:rsidRDefault="005A161E" w:rsidP="005A161E">
            <w:pPr>
              <w:rPr>
                <w:rFonts w:eastAsia="Arial Unicode MS"/>
                <w:sz w:val="20"/>
                <w:szCs w:val="20"/>
                <w:lang w:val="en-GB"/>
              </w:rPr>
            </w:pPr>
            <w:proofErr w:type="gramStart"/>
            <w:r w:rsidRPr="005A161E">
              <w:rPr>
                <w:rFonts w:eastAsia="Arial Unicode MS"/>
                <w:sz w:val="20"/>
                <w:szCs w:val="20"/>
                <w:lang w:val="en-GB"/>
              </w:rPr>
              <w:t>Also</w:t>
            </w:r>
            <w:proofErr w:type="gramEnd"/>
            <w:r w:rsidRPr="005A161E">
              <w:rPr>
                <w:rFonts w:eastAsia="Arial Unicode MS"/>
                <w:sz w:val="20"/>
                <w:szCs w:val="20"/>
                <w:lang w:val="en-GB"/>
              </w:rPr>
              <w:t xml:space="preserve"> I fixed the grammar and spelling errors and updated the citations to be grouped correctly (using semicolons) as you suggested.</w:t>
            </w:r>
          </w:p>
        </w:tc>
      </w:tr>
    </w:tbl>
    <w:p w14:paraId="56DA3A19" w14:textId="77777777" w:rsidR="00257D8B" w:rsidRDefault="00257D8B" w:rsidP="00257D8B"/>
    <w:sectPr w:rsidR="00257D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37B6E" w14:textId="77777777" w:rsidR="00FC5B63" w:rsidRDefault="00FC5B63">
      <w:r>
        <w:separator/>
      </w:r>
    </w:p>
  </w:endnote>
  <w:endnote w:type="continuationSeparator" w:id="0">
    <w:p w14:paraId="460E2BB9" w14:textId="77777777" w:rsidR="00FC5B63" w:rsidRDefault="00FC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271F8AF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646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646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A1E98" w14:textId="77777777" w:rsidR="00FC5B63" w:rsidRDefault="00FC5B63">
      <w:r>
        <w:separator/>
      </w:r>
    </w:p>
  </w:footnote>
  <w:footnote w:type="continuationSeparator" w:id="0">
    <w:p w14:paraId="7B0D5946" w14:textId="77777777" w:rsidR="00FC5B63" w:rsidRDefault="00FC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5A8B"/>
    <w:rsid w:val="001061B4"/>
    <w:rsid w:val="00155426"/>
    <w:rsid w:val="001E261C"/>
    <w:rsid w:val="00201132"/>
    <w:rsid w:val="00204042"/>
    <w:rsid w:val="00206283"/>
    <w:rsid w:val="00257D8B"/>
    <w:rsid w:val="00261933"/>
    <w:rsid w:val="002C66D6"/>
    <w:rsid w:val="002D2C71"/>
    <w:rsid w:val="003E7032"/>
    <w:rsid w:val="003F5536"/>
    <w:rsid w:val="004509ED"/>
    <w:rsid w:val="004F4681"/>
    <w:rsid w:val="0051181C"/>
    <w:rsid w:val="005A161E"/>
    <w:rsid w:val="005C677A"/>
    <w:rsid w:val="006534F5"/>
    <w:rsid w:val="00717856"/>
    <w:rsid w:val="00756469"/>
    <w:rsid w:val="00795D6C"/>
    <w:rsid w:val="007A699C"/>
    <w:rsid w:val="008D2987"/>
    <w:rsid w:val="009A3A95"/>
    <w:rsid w:val="009F4507"/>
    <w:rsid w:val="00A7113E"/>
    <w:rsid w:val="00AA476E"/>
    <w:rsid w:val="00AF3F59"/>
    <w:rsid w:val="00BB20F9"/>
    <w:rsid w:val="00C255C0"/>
    <w:rsid w:val="00C96F20"/>
    <w:rsid w:val="00D3112C"/>
    <w:rsid w:val="00D51B4B"/>
    <w:rsid w:val="00DF4831"/>
    <w:rsid w:val="00E13F66"/>
    <w:rsid w:val="00E24527"/>
    <w:rsid w:val="00E46CBC"/>
    <w:rsid w:val="00E51FAB"/>
    <w:rsid w:val="00EA6E35"/>
    <w:rsid w:val="00EC4CD4"/>
    <w:rsid w:val="00EE3E18"/>
    <w:rsid w:val="00F5337E"/>
    <w:rsid w:val="00FC5B63"/>
    <w:rsid w:val="00FD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46</cp:revision>
  <dcterms:created xsi:type="dcterms:W3CDTF">2026-03-24T06:15:00Z</dcterms:created>
  <dcterms:modified xsi:type="dcterms:W3CDTF">2026-05-12T07:23:00Z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