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5031F5">
        <w:trPr>
          <w:trHeight w:val="290"/>
        </w:trPr>
        <w:tc>
          <w:tcPr>
            <w:tcW w:w="3296" w:type="dxa"/>
          </w:tcPr>
          <w:p w:rsidR="005031F5" w:rsidRDefault="006E5CEC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5031F5" w:rsidRDefault="006E5CEC">
            <w:pPr>
              <w:pStyle w:val="TableParagraph"/>
              <w:spacing w:line="270" w:lineRule="exact"/>
              <w:rPr>
                <w:rFonts w:ascii="Tahoma"/>
                <w:sz w:val="24"/>
              </w:rPr>
            </w:pPr>
            <w:hyperlink r:id="rId7">
              <w:r>
                <w:rPr>
                  <w:rFonts w:ascii="Tahoma"/>
                  <w:color w:val="0E4B82"/>
                  <w:sz w:val="24"/>
                  <w:u w:val="single" w:color="0E4B82"/>
                </w:rPr>
                <w:t>Asian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Journal</w:t>
              </w:r>
              <w:r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of</w:t>
              </w:r>
              <w:r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Economics,</w:t>
              </w:r>
              <w:r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Business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and</w:t>
              </w:r>
              <w:r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>Accounting</w:t>
              </w:r>
            </w:hyperlink>
          </w:p>
        </w:tc>
      </w:tr>
      <w:tr w:rsidR="005031F5">
        <w:trPr>
          <w:trHeight w:val="230"/>
        </w:trPr>
        <w:tc>
          <w:tcPr>
            <w:tcW w:w="3296" w:type="dxa"/>
          </w:tcPr>
          <w:p w:rsidR="005031F5" w:rsidRDefault="006E5CEC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5031F5" w:rsidRDefault="006E5CEC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Ms_AJEBA_157724</w:t>
            </w:r>
          </w:p>
        </w:tc>
      </w:tr>
      <w:tr w:rsidR="005031F5">
        <w:trPr>
          <w:trHeight w:val="460"/>
        </w:trPr>
        <w:tc>
          <w:tcPr>
            <w:tcW w:w="3296" w:type="dxa"/>
          </w:tcPr>
          <w:p w:rsidR="005031F5" w:rsidRDefault="006E5CEC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:rsidR="005031F5" w:rsidRDefault="006E5CEC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Assessment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Internally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Generated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Revenue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Effects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Community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Development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Alimosho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Local Government Area, Ikotun, Lagos State</w:t>
            </w:r>
          </w:p>
        </w:tc>
      </w:tr>
      <w:tr w:rsidR="005031F5">
        <w:trPr>
          <w:trHeight w:val="460"/>
        </w:trPr>
        <w:tc>
          <w:tcPr>
            <w:tcW w:w="3296" w:type="dxa"/>
          </w:tcPr>
          <w:p w:rsidR="005031F5" w:rsidRDefault="006E5CEC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5031F5" w:rsidRDefault="005031F5">
      <w:pPr>
        <w:rPr>
          <w:sz w:val="20"/>
        </w:rPr>
      </w:pPr>
    </w:p>
    <w:p w:rsidR="005031F5" w:rsidRDefault="005031F5">
      <w:pPr>
        <w:spacing w:before="69"/>
        <w:rPr>
          <w:sz w:val="20"/>
        </w:rPr>
      </w:pPr>
    </w:p>
    <w:p w:rsidR="005031F5" w:rsidRDefault="006E5CEC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5031F5" w:rsidRDefault="005031F5">
      <w:pPr>
        <w:spacing w:before="22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5031F5">
        <w:trPr>
          <w:trHeight w:val="637"/>
        </w:trPr>
        <w:tc>
          <w:tcPr>
            <w:tcW w:w="4971" w:type="dxa"/>
          </w:tcPr>
          <w:p w:rsidR="005031F5" w:rsidRDefault="005031F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4" w:type="dxa"/>
          </w:tcPr>
          <w:p w:rsidR="005031F5" w:rsidRDefault="006E5CE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5031F5" w:rsidRDefault="006E5CE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5031F5">
        <w:trPr>
          <w:trHeight w:val="229"/>
        </w:trPr>
        <w:tc>
          <w:tcPr>
            <w:tcW w:w="4971" w:type="dxa"/>
            <w:tcBorders>
              <w:bottom w:val="nil"/>
            </w:tcBorders>
          </w:tcPr>
          <w:p w:rsidR="005031F5" w:rsidRDefault="006E5CEC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importance</w:t>
            </w:r>
          </w:p>
        </w:tc>
        <w:tc>
          <w:tcPr>
            <w:tcW w:w="5124" w:type="dxa"/>
            <w:tcBorders>
              <w:bottom w:val="nil"/>
            </w:tcBorders>
          </w:tcPr>
          <w:p w:rsidR="005031F5" w:rsidRDefault="006E5CEC">
            <w:pPr>
              <w:pStyle w:val="TableParagraph"/>
              <w:spacing w:line="210" w:lineRule="exact"/>
              <w:ind w:left="0" w:right="98"/>
              <w:jc w:val="righ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addition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</w:tc>
        <w:tc>
          <w:tcPr>
            <w:tcW w:w="3797" w:type="dxa"/>
            <w:vMerge w:val="restart"/>
          </w:tcPr>
          <w:p w:rsidR="005031F5" w:rsidRDefault="005031F5">
            <w:pPr>
              <w:pStyle w:val="TableParagraph"/>
              <w:ind w:left="0"/>
              <w:rPr>
                <w:sz w:val="20"/>
              </w:rPr>
            </w:pPr>
          </w:p>
        </w:tc>
      </w:tr>
      <w:tr w:rsidR="005031F5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community.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200" w:lineRule="exact"/>
              <w:ind w:left="0" w:right="99"/>
              <w:jc w:val="right"/>
              <w:rPr>
                <w:sz w:val="20"/>
              </w:rPr>
            </w:pPr>
            <w:r>
              <w:rPr>
                <w:sz w:val="20"/>
              </w:rPr>
              <w:t>scientific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community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because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gives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real-</w:t>
            </w:r>
            <w:r>
              <w:rPr>
                <w:spacing w:val="-2"/>
                <w:sz w:val="20"/>
              </w:rPr>
              <w:t>world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part.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200" w:lineRule="exact"/>
              <w:ind w:left="0" w:right="101"/>
              <w:jc w:val="right"/>
              <w:rPr>
                <w:sz w:val="20"/>
              </w:rPr>
            </w:pPr>
            <w:r>
              <w:rPr>
                <w:sz w:val="20"/>
              </w:rPr>
              <w:t>examples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internally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generated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revenue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199" w:lineRule="exact"/>
              <w:ind w:left="0" w:right="98"/>
              <w:jc w:val="right"/>
              <w:rPr>
                <w:sz w:val="20"/>
              </w:rPr>
            </w:pPr>
            <w:r>
              <w:rPr>
                <w:sz w:val="20"/>
              </w:rPr>
              <w:t>(IGR)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help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local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governments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grow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199" w:lineRule="exact"/>
              <w:ind w:left="0" w:right="100"/>
              <w:jc w:val="right"/>
              <w:rPr>
                <w:sz w:val="20"/>
              </w:rPr>
            </w:pPr>
            <w:r>
              <w:rPr>
                <w:sz w:val="20"/>
              </w:rPr>
              <w:t>grassroots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level.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z w:val="20"/>
              </w:rPr>
              <w:t>It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uses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the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Alimosho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Local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200" w:lineRule="exact"/>
              <w:ind w:left="0" w:right="98"/>
              <w:jc w:val="right"/>
              <w:rPr>
                <w:sz w:val="20"/>
              </w:rPr>
            </w:pPr>
            <w:r>
              <w:rPr>
                <w:sz w:val="20"/>
              </w:rPr>
              <w:t>Government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example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help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people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200" w:lineRule="exact"/>
              <w:ind w:left="0" w:right="99"/>
              <w:jc w:val="right"/>
              <w:rPr>
                <w:sz w:val="20"/>
              </w:rPr>
            </w:pPr>
            <w:r>
              <w:rPr>
                <w:sz w:val="20"/>
              </w:rPr>
              <w:t>learn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economic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decentralization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and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200" w:lineRule="exact"/>
              <w:ind w:left="0" w:right="99"/>
              <w:jc w:val="right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providing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building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200" w:lineRule="exact"/>
              <w:ind w:left="0" w:right="102"/>
              <w:jc w:val="right"/>
              <w:rPr>
                <w:sz w:val="20"/>
              </w:rPr>
            </w:pPr>
            <w:r>
              <w:rPr>
                <w:sz w:val="20"/>
              </w:rPr>
              <w:t>up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infrastructure.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fills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gaps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199" w:lineRule="exact"/>
              <w:ind w:left="0" w:right="99"/>
              <w:jc w:val="right"/>
              <w:rPr>
                <w:sz w:val="20"/>
              </w:rPr>
            </w:pPr>
            <w:r>
              <w:rPr>
                <w:sz w:val="20"/>
              </w:rPr>
              <w:t>research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linking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ability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money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199" w:lineRule="exact"/>
              <w:ind w:left="0" w:right="97"/>
              <w:jc w:val="right"/>
              <w:rPr>
                <w:sz w:val="20"/>
              </w:rPr>
            </w:pPr>
            <w:r>
              <w:rPr>
                <w:sz w:val="20"/>
              </w:rPr>
              <w:t>measurable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community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results.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adds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tabs>
                <w:tab w:val="left" w:pos="995"/>
                <w:tab w:val="left" w:pos="1755"/>
                <w:tab w:val="left" w:pos="2283"/>
                <w:tab w:val="left" w:pos="2942"/>
                <w:tab w:val="left" w:pos="3638"/>
              </w:tabs>
              <w:spacing w:line="200" w:lineRule="exact"/>
              <w:ind w:left="0" w:right="96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academic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debate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and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helps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shape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policy.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200" w:lineRule="exact"/>
              <w:ind w:left="0" w:right="97"/>
              <w:jc w:val="right"/>
              <w:rPr>
                <w:sz w:val="20"/>
              </w:rPr>
            </w:pPr>
            <w:r>
              <w:rPr>
                <w:sz w:val="20"/>
              </w:rPr>
              <w:t>Additionally,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its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results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can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help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lawmakers,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200" w:lineRule="exact"/>
              <w:ind w:left="0" w:right="100"/>
              <w:jc w:val="right"/>
              <w:rPr>
                <w:sz w:val="20"/>
              </w:rPr>
            </w:pPr>
            <w:r>
              <w:rPr>
                <w:sz w:val="20"/>
              </w:rPr>
              <w:t>researchers,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development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practitioners come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up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:rsidR="005031F5" w:rsidRDefault="005031F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5031F5" w:rsidRDefault="006E5CEC">
            <w:pPr>
              <w:pStyle w:val="TableParagraph"/>
              <w:spacing w:line="199" w:lineRule="exact"/>
              <w:ind w:left="0" w:right="93"/>
              <w:jc w:val="right"/>
              <w:rPr>
                <w:sz w:val="20"/>
              </w:rPr>
            </w:pPr>
            <w:r>
              <w:rPr>
                <w:sz w:val="20"/>
              </w:rPr>
              <w:t>with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ways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bring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money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long-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  <w:tr w:rsidR="005031F5">
        <w:trPr>
          <w:trHeight w:val="449"/>
        </w:trPr>
        <w:tc>
          <w:tcPr>
            <w:tcW w:w="4971" w:type="dxa"/>
            <w:tcBorders>
              <w:top w:val="nil"/>
            </w:tcBorders>
          </w:tcPr>
          <w:p w:rsidR="005031F5" w:rsidRDefault="005031F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4" w:type="dxa"/>
            <w:tcBorders>
              <w:top w:val="nil"/>
            </w:tcBorders>
          </w:tcPr>
          <w:p w:rsidR="005031F5" w:rsidRDefault="006E5CEC">
            <w:pPr>
              <w:pStyle w:val="TableParagraph"/>
              <w:spacing w:line="219" w:lineRule="exact"/>
              <w:ind w:left="828"/>
              <w:rPr>
                <w:sz w:val="20"/>
              </w:rPr>
            </w:pPr>
            <w:r>
              <w:rPr>
                <w:sz w:val="20"/>
              </w:rPr>
              <w:t>term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development.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5031F5" w:rsidRDefault="005031F5">
            <w:pPr>
              <w:rPr>
                <w:sz w:val="2"/>
                <w:szCs w:val="2"/>
              </w:rPr>
            </w:pPr>
          </w:p>
        </w:tc>
      </w:tr>
    </w:tbl>
    <w:p w:rsidR="005031F5" w:rsidRDefault="005031F5">
      <w:pPr>
        <w:rPr>
          <w:b/>
          <w:sz w:val="20"/>
        </w:rPr>
      </w:pPr>
    </w:p>
    <w:p w:rsidR="005031F5" w:rsidRDefault="005031F5">
      <w:pPr>
        <w:rPr>
          <w:b/>
          <w:sz w:val="20"/>
        </w:rPr>
      </w:pPr>
    </w:p>
    <w:p w:rsidR="005031F5" w:rsidRDefault="005031F5">
      <w:pPr>
        <w:spacing w:before="78"/>
        <w:rPr>
          <w:b/>
          <w:sz w:val="20"/>
        </w:rPr>
      </w:pPr>
    </w:p>
    <w:p w:rsidR="005031F5" w:rsidRDefault="006E5CEC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5031F5" w:rsidRDefault="005031F5">
      <w:pPr>
        <w:spacing w:before="92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5031F5">
        <w:trPr>
          <w:trHeight w:val="407"/>
        </w:trPr>
        <w:tc>
          <w:tcPr>
            <w:tcW w:w="4974" w:type="dxa"/>
          </w:tcPr>
          <w:p w:rsidR="005031F5" w:rsidRDefault="005031F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5031F5">
        <w:trPr>
          <w:trHeight w:val="921"/>
        </w:trPr>
        <w:tc>
          <w:tcPr>
            <w:tcW w:w="4974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797" w:type="dxa"/>
          </w:tcPr>
          <w:p w:rsidR="005031F5" w:rsidRDefault="005031F5">
            <w:pPr>
              <w:pStyle w:val="TableParagraph"/>
              <w:ind w:left="0"/>
              <w:rPr>
                <w:sz w:val="20"/>
              </w:rPr>
            </w:pPr>
          </w:p>
        </w:tc>
      </w:tr>
      <w:tr w:rsidR="005031F5">
        <w:trPr>
          <w:trHeight w:val="921"/>
        </w:trPr>
        <w:tc>
          <w:tcPr>
            <w:tcW w:w="4974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5031F5" w:rsidRDefault="006E5CEC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Improvement 1 = Poor </w:t>
            </w:r>
            <w:r>
              <w:rPr>
                <w:color w:val="404040"/>
                <w:sz w:val="20"/>
              </w:rPr>
              <w:t>N/A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5031F5" w:rsidRDefault="005031F5">
            <w:pPr>
              <w:pStyle w:val="TableParagraph"/>
              <w:ind w:left="0"/>
              <w:rPr>
                <w:sz w:val="18"/>
              </w:rPr>
            </w:pPr>
          </w:p>
        </w:tc>
      </w:tr>
      <w:tr w:rsidR="005031F5">
        <w:trPr>
          <w:trHeight w:val="918"/>
        </w:trPr>
        <w:tc>
          <w:tcPr>
            <w:tcW w:w="4974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:rsidR="005031F5" w:rsidRDefault="00DA2E7B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lang w:val="en-GB"/>
              </w:rPr>
              <w:t>Correction has been implemented</w:t>
            </w:r>
          </w:p>
        </w:tc>
      </w:tr>
      <w:tr w:rsidR="005031F5">
        <w:trPr>
          <w:trHeight w:val="1151"/>
        </w:trPr>
        <w:tc>
          <w:tcPr>
            <w:tcW w:w="4974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5031F5" w:rsidRDefault="006E5CEC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:rsidR="005031F5" w:rsidRDefault="00DA2E7B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lang w:val="en-GB"/>
              </w:rPr>
              <w:t>Correction has been implemented</w:t>
            </w:r>
          </w:p>
        </w:tc>
      </w:tr>
      <w:tr w:rsidR="005031F5">
        <w:trPr>
          <w:trHeight w:val="1149"/>
        </w:trPr>
        <w:tc>
          <w:tcPr>
            <w:tcW w:w="4974" w:type="dxa"/>
          </w:tcPr>
          <w:p w:rsidR="005031F5" w:rsidRDefault="006E5CEC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5031F5" w:rsidRDefault="006E5CE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</w:t>
            </w:r>
            <w:r>
              <w:rPr>
                <w:color w:val="404040"/>
                <w:sz w:val="20"/>
              </w:rPr>
              <w:t xml:space="preserve">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:rsidR="005031F5" w:rsidRDefault="00DA2E7B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lang w:val="en-GB"/>
              </w:rPr>
              <w:t>Correction has been implemented</w:t>
            </w:r>
          </w:p>
        </w:tc>
      </w:tr>
      <w:tr w:rsidR="005031F5">
        <w:trPr>
          <w:trHeight w:val="919"/>
        </w:trPr>
        <w:tc>
          <w:tcPr>
            <w:tcW w:w="4974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5031F5" w:rsidRDefault="005031F5">
            <w:pPr>
              <w:pStyle w:val="TableParagraph"/>
              <w:ind w:left="0"/>
              <w:rPr>
                <w:sz w:val="18"/>
              </w:rPr>
            </w:pPr>
          </w:p>
        </w:tc>
      </w:tr>
      <w:tr w:rsidR="005031F5">
        <w:trPr>
          <w:trHeight w:val="1151"/>
        </w:trPr>
        <w:tc>
          <w:tcPr>
            <w:tcW w:w="4974" w:type="dxa"/>
          </w:tcPr>
          <w:p w:rsidR="005031F5" w:rsidRDefault="006E5CEC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5031F5" w:rsidRDefault="006E5CEC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5031F5" w:rsidRDefault="005031F5">
            <w:pPr>
              <w:pStyle w:val="TableParagraph"/>
              <w:ind w:left="0"/>
              <w:rPr>
                <w:sz w:val="18"/>
              </w:rPr>
            </w:pPr>
          </w:p>
        </w:tc>
      </w:tr>
      <w:tr w:rsidR="005031F5">
        <w:trPr>
          <w:trHeight w:val="1149"/>
        </w:trPr>
        <w:tc>
          <w:tcPr>
            <w:tcW w:w="4974" w:type="dxa"/>
          </w:tcPr>
          <w:p w:rsidR="005031F5" w:rsidRDefault="006E5CEC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5031F5" w:rsidRDefault="006E5CE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Improvement 1 = Poor N/A = Not </w:t>
            </w:r>
            <w:r>
              <w:rPr>
                <w:color w:val="404040"/>
                <w:sz w:val="20"/>
              </w:rPr>
              <w:t>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5031F5" w:rsidRDefault="005031F5">
            <w:pPr>
              <w:pStyle w:val="TableParagraph"/>
              <w:ind w:left="0"/>
              <w:rPr>
                <w:sz w:val="18"/>
              </w:rPr>
            </w:pPr>
          </w:p>
        </w:tc>
      </w:tr>
      <w:tr w:rsidR="005031F5">
        <w:trPr>
          <w:trHeight w:val="918"/>
        </w:trPr>
        <w:tc>
          <w:tcPr>
            <w:tcW w:w="4974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5031F5" w:rsidRDefault="005031F5">
            <w:pPr>
              <w:pStyle w:val="TableParagraph"/>
              <w:ind w:left="0"/>
              <w:rPr>
                <w:sz w:val="18"/>
              </w:rPr>
            </w:pPr>
          </w:p>
        </w:tc>
      </w:tr>
      <w:tr w:rsidR="005031F5">
        <w:trPr>
          <w:trHeight w:val="1151"/>
        </w:trPr>
        <w:tc>
          <w:tcPr>
            <w:tcW w:w="4974" w:type="dxa"/>
          </w:tcPr>
          <w:p w:rsidR="005031F5" w:rsidRDefault="006E5CEC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5031F5" w:rsidRDefault="006E5CEC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5031F5" w:rsidRDefault="005031F5">
            <w:pPr>
              <w:pStyle w:val="TableParagraph"/>
              <w:ind w:left="0"/>
              <w:rPr>
                <w:sz w:val="18"/>
              </w:rPr>
            </w:pPr>
          </w:p>
        </w:tc>
      </w:tr>
      <w:tr w:rsidR="005031F5">
        <w:trPr>
          <w:trHeight w:val="1149"/>
        </w:trPr>
        <w:tc>
          <w:tcPr>
            <w:tcW w:w="4974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5031F5" w:rsidRDefault="006E5CE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:rsidR="005031F5" w:rsidRDefault="00DA2E7B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lang w:val="en-GB"/>
              </w:rPr>
              <w:t>Correction has been implemented</w:t>
            </w:r>
          </w:p>
        </w:tc>
      </w:tr>
      <w:tr w:rsidR="005031F5">
        <w:trPr>
          <w:trHeight w:val="918"/>
        </w:trPr>
        <w:tc>
          <w:tcPr>
            <w:tcW w:w="4974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5031F5" w:rsidRDefault="00DA2E7B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lang w:val="en-GB"/>
              </w:rPr>
              <w:t>Correction has been implemented</w:t>
            </w:r>
          </w:p>
        </w:tc>
      </w:tr>
      <w:tr w:rsidR="005031F5">
        <w:trPr>
          <w:trHeight w:val="921"/>
        </w:trPr>
        <w:tc>
          <w:tcPr>
            <w:tcW w:w="4974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:rsidR="005031F5" w:rsidRDefault="00DA2E7B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lang w:val="en-GB"/>
              </w:rPr>
              <w:t>Correction has been implemented</w:t>
            </w:r>
          </w:p>
        </w:tc>
      </w:tr>
      <w:tr w:rsidR="005031F5">
        <w:trPr>
          <w:trHeight w:val="1379"/>
        </w:trPr>
        <w:tc>
          <w:tcPr>
            <w:tcW w:w="4974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5031F5" w:rsidRDefault="006E5CEC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5031F5" w:rsidRDefault="006E5CE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797" w:type="dxa"/>
          </w:tcPr>
          <w:p w:rsidR="005031F5" w:rsidRDefault="00DA2E7B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lang w:val="en-GB"/>
              </w:rPr>
              <w:t>Correction has been implemented</w:t>
            </w:r>
          </w:p>
        </w:tc>
      </w:tr>
      <w:tr w:rsidR="005031F5">
        <w:trPr>
          <w:trHeight w:val="1380"/>
        </w:trPr>
        <w:tc>
          <w:tcPr>
            <w:tcW w:w="4974" w:type="dxa"/>
          </w:tcPr>
          <w:p w:rsidR="005031F5" w:rsidRDefault="006E5CEC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5031F5" w:rsidRDefault="006E5CEC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031F5" w:rsidRDefault="006E5CEC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5031F5" w:rsidRDefault="006E5CEC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5031F5" w:rsidRDefault="00DA2E7B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lang w:val="en-GB"/>
              </w:rPr>
              <w:t>Correction has been implemented</w:t>
            </w:r>
          </w:p>
        </w:tc>
      </w:tr>
    </w:tbl>
    <w:p w:rsidR="005031F5" w:rsidRDefault="005031F5">
      <w:pPr>
        <w:rPr>
          <w:b/>
          <w:sz w:val="20"/>
        </w:rPr>
      </w:pPr>
    </w:p>
    <w:p w:rsidR="005031F5" w:rsidRDefault="005031F5">
      <w:pPr>
        <w:rPr>
          <w:b/>
          <w:sz w:val="20"/>
        </w:rPr>
      </w:pPr>
    </w:p>
    <w:p w:rsidR="005031F5" w:rsidRDefault="005031F5">
      <w:pPr>
        <w:spacing w:before="19"/>
        <w:rPr>
          <w:b/>
          <w:sz w:val="20"/>
        </w:rPr>
      </w:pPr>
    </w:p>
    <w:p w:rsidR="005031F5" w:rsidRDefault="006E5CEC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5031F5" w:rsidRDefault="005031F5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5031F5">
        <w:trPr>
          <w:trHeight w:val="885"/>
        </w:trPr>
        <w:tc>
          <w:tcPr>
            <w:tcW w:w="4647" w:type="dxa"/>
          </w:tcPr>
          <w:p w:rsidR="005031F5" w:rsidRDefault="005031F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1" w:type="dxa"/>
          </w:tcPr>
          <w:p w:rsidR="005031F5" w:rsidRDefault="006E5CE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:rsidR="005031F5" w:rsidRDefault="006E5CEC">
            <w:pPr>
              <w:pStyle w:val="TableParagraph"/>
              <w:spacing w:line="256" w:lineRule="auto"/>
              <w:ind w:left="108" w:right="21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authors </w:t>
            </w:r>
            <w:r>
              <w:rPr>
                <w:sz w:val="20"/>
              </w:rPr>
              <w:t>should write his/her feedback here)</w:t>
            </w:r>
          </w:p>
        </w:tc>
      </w:tr>
      <w:tr w:rsidR="005031F5">
        <w:trPr>
          <w:trHeight w:val="921"/>
        </w:trPr>
        <w:tc>
          <w:tcPr>
            <w:tcW w:w="4647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5031F5" w:rsidRDefault="006E5CEC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5031F5" w:rsidRDefault="006E5CEC">
            <w:pPr>
              <w:pStyle w:val="TableParagraph"/>
              <w:ind w:left="468" w:right="47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good,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case study instead of a study.</w:t>
            </w:r>
          </w:p>
        </w:tc>
        <w:tc>
          <w:tcPr>
            <w:tcW w:w="4284" w:type="dxa"/>
          </w:tcPr>
          <w:p w:rsidR="005031F5" w:rsidRDefault="00DA2E7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case study is the Alimosho Local Governement Area,Ikotun, Lagos State.</w:t>
            </w:r>
          </w:p>
        </w:tc>
      </w:tr>
    </w:tbl>
    <w:p w:rsidR="005031F5" w:rsidRDefault="005031F5">
      <w:pPr>
        <w:pStyle w:val="TableParagraph"/>
        <w:rPr>
          <w:sz w:val="18"/>
        </w:rPr>
        <w:sectPr w:rsidR="005031F5">
          <w:headerReference w:type="default" r:id="rId8"/>
          <w:footerReference w:type="default" r:id="rId9"/>
          <w:pgSz w:w="16840" w:h="23820"/>
          <w:pgMar w:top="1760" w:right="1417" w:bottom="2807" w:left="1417" w:header="1286" w:footer="1427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5031F5">
        <w:trPr>
          <w:trHeight w:val="921"/>
        </w:trPr>
        <w:tc>
          <w:tcPr>
            <w:tcW w:w="4647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5031F5" w:rsidRDefault="006E5CEC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5031F5" w:rsidRDefault="006E5CEC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Quite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</w:tc>
        <w:tc>
          <w:tcPr>
            <w:tcW w:w="4284" w:type="dxa"/>
          </w:tcPr>
          <w:p w:rsidR="005031F5" w:rsidRDefault="005031F5">
            <w:pPr>
              <w:pStyle w:val="TableParagraph"/>
              <w:ind w:left="0"/>
              <w:rPr>
                <w:sz w:val="18"/>
              </w:rPr>
            </w:pPr>
          </w:p>
        </w:tc>
      </w:tr>
      <w:tr w:rsidR="005031F5">
        <w:trPr>
          <w:trHeight w:val="918"/>
        </w:trPr>
        <w:tc>
          <w:tcPr>
            <w:tcW w:w="4647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5031F5" w:rsidRDefault="006E5CEC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5031F5" w:rsidRDefault="006E5CE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5031F5" w:rsidRDefault="005031F5">
            <w:pPr>
              <w:pStyle w:val="TableParagraph"/>
              <w:ind w:left="0"/>
              <w:rPr>
                <w:sz w:val="18"/>
              </w:rPr>
            </w:pPr>
          </w:p>
        </w:tc>
      </w:tr>
      <w:tr w:rsidR="005031F5">
        <w:trPr>
          <w:trHeight w:val="1149"/>
        </w:trPr>
        <w:tc>
          <w:tcPr>
            <w:tcW w:w="4647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5031F5" w:rsidRDefault="006E5CEC">
            <w:pPr>
              <w:pStyle w:val="TableParagraph"/>
              <w:spacing w:before="213" w:line="228" w:lineRule="exact"/>
              <w:ind w:right="99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5031F5" w:rsidRDefault="006E5CEC">
            <w:pPr>
              <w:pStyle w:val="TableParagraph"/>
              <w:ind w:left="108" w:right="93"/>
              <w:jc w:val="both"/>
              <w:rPr>
                <w:sz w:val="20"/>
              </w:rPr>
            </w:pPr>
            <w:r>
              <w:rPr>
                <w:sz w:val="20"/>
              </w:rPr>
              <w:t>No. While you mention those reviews that you used 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your paper, you should mention them clearly and separately for more scientific accuracy. Book, Reports, Research Article, mention section-wise.</w:t>
            </w:r>
          </w:p>
        </w:tc>
        <w:tc>
          <w:tcPr>
            <w:tcW w:w="4284" w:type="dxa"/>
          </w:tcPr>
          <w:p w:rsidR="005031F5" w:rsidRDefault="00DA2E7B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lang w:val="en-GB"/>
              </w:rPr>
              <w:t>Correction has been implemented</w:t>
            </w:r>
          </w:p>
        </w:tc>
      </w:tr>
      <w:tr w:rsidR="005031F5">
        <w:trPr>
          <w:trHeight w:val="1382"/>
        </w:trPr>
        <w:tc>
          <w:tcPr>
            <w:tcW w:w="4647" w:type="dxa"/>
          </w:tcPr>
          <w:p w:rsidR="005031F5" w:rsidRDefault="006E5C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5031F5" w:rsidRDefault="006E5CE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5031F5" w:rsidRDefault="005031F5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5031F5" w:rsidRDefault="006E5CEC">
            <w:pPr>
              <w:pStyle w:val="TableParagraph"/>
              <w:ind w:right="216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:rsidR="005031F5" w:rsidRDefault="006E5CEC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4" w:type="dxa"/>
          </w:tcPr>
          <w:p w:rsidR="005031F5" w:rsidRDefault="00DA2E7B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lang w:val="en-GB"/>
              </w:rPr>
              <w:t>Correction has been implemented</w:t>
            </w:r>
            <w:bookmarkStart w:id="0" w:name="_GoBack"/>
            <w:bookmarkEnd w:id="0"/>
          </w:p>
        </w:tc>
      </w:tr>
    </w:tbl>
    <w:p w:rsidR="005031F5" w:rsidRDefault="005031F5">
      <w:pPr>
        <w:spacing w:before="9"/>
      </w:pPr>
    </w:p>
    <w:sectPr w:rsidR="005031F5">
      <w:type w:val="continuous"/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CEC" w:rsidRDefault="006E5CEC">
      <w:r>
        <w:separator/>
      </w:r>
    </w:p>
  </w:endnote>
  <w:endnote w:type="continuationSeparator" w:id="0">
    <w:p w:rsidR="006E5CEC" w:rsidRDefault="006E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1F5" w:rsidRDefault="006E5CE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31F5" w:rsidRDefault="006E5CEC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DA2E7B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DA2E7B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CfxlMv4gAAAA8BAAAPAAAAAAAAAAAAAAAAAAMEAABkcnMvZG93bnJldi54&#10;bWxQSwUGAAAAAAQABADzAAAAEgUAAAAA&#10;" filled="f" stroked="f">
              <v:path arrowok="t"/>
              <v:textbox inset="0,0,0,0">
                <w:txbxContent>
                  <w:p w:rsidR="005031F5" w:rsidRDefault="006E5CEC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DA2E7B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DA2E7B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CEC" w:rsidRDefault="006E5CEC">
      <w:r>
        <w:separator/>
      </w:r>
    </w:p>
  </w:footnote>
  <w:footnote w:type="continuationSeparator" w:id="0">
    <w:p w:rsidR="006E5CEC" w:rsidRDefault="006E5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1F5" w:rsidRDefault="006E5CE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31F5" w:rsidRDefault="006E5CEC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MxycgrhAAAACwEAAA8AAAAAAAAAAAAAAAAAAAQAAGRycy9kb3ducmV2LnhtbFBL&#10;BQYAAAAABAAEAPMAAAAOBQAAAAA=&#10;" filled="f" stroked="f">
              <v:path arrowok="t"/>
              <v:textbox inset="0,0,0,0">
                <w:txbxContent>
                  <w:p w:rsidR="005031F5" w:rsidRDefault="006E5CEC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BC52B8"/>
    <w:multiLevelType w:val="hybridMultilevel"/>
    <w:tmpl w:val="659EFE7E"/>
    <w:lvl w:ilvl="0" w:tplc="BF14E2FC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7B46B31C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E7F6702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CB2259B6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14D8274C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1B1ECC0C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A378D18E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C57EECD6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7DDA886E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1F5"/>
    <w:rsid w:val="005031F5"/>
    <w:rsid w:val="006E5CEC"/>
    <w:rsid w:val="00DA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87F197-0F85-4977-8ABB-028B2A2E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Microsoft account</cp:lastModifiedBy>
  <cp:revision>2</cp:revision>
  <dcterms:created xsi:type="dcterms:W3CDTF">2026-04-28T14:22:00Z</dcterms:created>
  <dcterms:modified xsi:type="dcterms:W3CDTF">2026-04-28T14:22:00Z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2026-04-27T00:00:00Z</vt:filetime>
  </property>
  <property fmtid="{D5CDD505-2E9C-101B-9397-08002B2CF9AE}" pid="5" name="Producer">
    <vt:lpwstr>Microsoft® Word 2021</vt:lpwstr>
  </property>
  <property fmtid="{D5CDD505-2E9C-101B-9397-08002B2CF9AE}" pid="6" name="GrammarlyDocumentId">
    <vt:lpwstr>9166085c-e11f-44b7-b4ea-d6b2173e6f00</vt:lpwstr>
  </property>
</Properties>
</file>