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389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95"/>
        <w:gridCol w:w="10597"/>
        <w:tblGridChange w:id="0">
          <w:tblGrid>
            <w:gridCol w:w="3295"/>
            <w:gridCol w:w="10597"/>
          </w:tblGrid>
        </w:tblGridChange>
      </w:tblGrid>
      <w:tr>
        <w:trPr>
          <w:cantSplit w:val="0"/>
          <w:trHeight w:val="20" w:hRule="atLeast"/>
          <w:tblHeader w:val="0"/>
        </w:trPr>
        <w:tc>
          <w:tcPr/>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Journal Name:</w:t>
            </w:r>
          </w:p>
        </w:tc>
        <w:tc>
          <w:tcPr/>
          <w:p w:rsidR="00000000" w:rsidDel="00000000" w:rsidP="00000000" w:rsidRDefault="00000000" w:rsidRPr="00000000" w14:paraId="00000003">
            <w:pPr>
              <w:rPr>
                <w:b w:val="1"/>
                <w:bCs w:val="1"/>
                <w:color w:val="0000ff"/>
                <w:sz w:val="20"/>
                <w:szCs w:val="20"/>
              </w:rPr>
            </w:pPr>
            <w:hyperlink r:id="rId7">
              <w:r w:rsidDel="00000000" w:rsidR="00000000" w:rsidRPr="00000000">
                <w:rPr>
                  <w:rFonts w:ascii="Arial" w:cs="Arial" w:eastAsia="Arial" w:hAnsi="Arial"/>
                  <w:color w:val="0000ff"/>
                  <w:sz w:val="20"/>
                  <w:szCs w:val="20"/>
                  <w:u w:val="single"/>
                  <w:rtl w:val="0"/>
                </w:rPr>
                <w:t xml:space="preserve">Asian Journal of Cardiology Research </w:t>
              </w:r>
            </w:hyperlink>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Manuscript Number:</w:t>
            </w:r>
          </w:p>
        </w:tc>
        <w:tc>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Ms_AJCR_158054</w:t>
            </w:r>
          </w:p>
        </w:tc>
      </w:tr>
      <w:tr>
        <w:trPr>
          <w:cantSplit w:val="0"/>
          <w:trHeight w:val="20" w:hRule="atLeast"/>
          <w:tblHeader w:val="0"/>
        </w:trPr>
        <w:tc>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Title of the Manuscript: </w:t>
            </w:r>
          </w:p>
        </w:tc>
        <w:tc>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Heart Failure with Reduced Ejection Fraction in North Africa: Clinical Characteristics and Paraclinical Findings Compared to International Registries  </w:t>
            </w:r>
          </w:p>
        </w:tc>
      </w:tr>
      <w:tr>
        <w:trPr>
          <w:cantSplit w:val="0"/>
          <w:trHeight w:val="20" w:hRule="atLeast"/>
          <w:tblHeader w:val="0"/>
        </w:trPr>
        <w:tc>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Type of the Article</w:t>
            </w:r>
          </w:p>
        </w:tc>
        <w:tc>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Research Article</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0B">
      <w:pPr>
        <w:jc w:val="both"/>
        <w:rPr>
          <w:sz w:val="20"/>
          <w:szCs w:val="20"/>
        </w:rPr>
      </w:pPr>
      <w:r w:rsidDel="00000000" w:rsidR="00000000" w:rsidRPr="00000000">
        <w:rPr>
          <w:rtl w:val="0"/>
        </w:rPr>
      </w:r>
    </w:p>
    <w:p w:rsidR="00000000" w:rsidDel="00000000" w:rsidP="00000000" w:rsidRDefault="00000000" w:rsidRPr="00000000" w14:paraId="0000000C">
      <w:pPr>
        <w:jc w:val="both"/>
        <w:rPr>
          <w:sz w:val="20"/>
          <w:szCs w:val="20"/>
        </w:rPr>
      </w:pPr>
      <w:r w:rsidDel="00000000" w:rsidR="00000000" w:rsidRPr="00000000">
        <w:rPr>
          <w:rtl w:val="0"/>
        </w:rPr>
      </w:r>
    </w:p>
    <w:p w:rsidR="00000000" w:rsidDel="00000000" w:rsidP="00000000" w:rsidRDefault="00000000" w:rsidRPr="00000000" w14:paraId="0000000D">
      <w:pPr>
        <w:jc w:val="both"/>
        <w:rPr>
          <w:b w:val="1"/>
          <w:bCs w:val="1"/>
          <w:sz w:val="20"/>
          <w:szCs w:val="20"/>
          <w:u w:val="single"/>
        </w:rPr>
      </w:pPr>
      <w:r w:rsidDel="00000000" w:rsidR="00000000" w:rsidRPr="00000000">
        <w:rPr>
          <w:b w:val="1"/>
          <w:bCs w:val="1"/>
          <w:sz w:val="20"/>
          <w:szCs w:val="20"/>
          <w:highlight w:val="yellow"/>
          <w:u w:val="single"/>
          <w:rtl w:val="0"/>
        </w:rPr>
        <w:t xml:space="preserve">PART 1 (Importance of the manuscript)</w:t>
      </w:r>
      <w:r w:rsidDel="00000000" w:rsidR="00000000" w:rsidRPr="00000000">
        <w:rPr>
          <w:b w:val="1"/>
          <w:bCs w:val="1"/>
          <w:sz w:val="20"/>
          <w:szCs w:val="20"/>
          <w:u w:val="single"/>
          <w:rtl w:val="0"/>
        </w:rPr>
        <w:t xml:space="preserve"> </w:t>
      </w:r>
    </w:p>
    <w:p w:rsidR="00000000" w:rsidDel="00000000" w:rsidP="00000000" w:rsidRDefault="00000000" w:rsidRPr="00000000" w14:paraId="0000000E">
      <w:pPr>
        <w:ind w:left="1440" w:firstLine="0"/>
        <w:jc w:val="both"/>
        <w:rPr>
          <w:sz w:val="20"/>
          <w:szCs w:val="20"/>
        </w:rPr>
      </w:pPr>
      <w:r w:rsidDel="00000000" w:rsidR="00000000" w:rsidRPr="00000000">
        <w:rPr>
          <w:rtl w:val="0"/>
        </w:rPr>
      </w:r>
    </w:p>
    <w:tbl>
      <w:tblPr>
        <w:tblStyle w:val="Table2"/>
        <w:tblW w:w="13877.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623"/>
        <w:gridCol w:w="4627"/>
        <w:gridCol w:w="4627"/>
        <w:tblGridChange w:id="0">
          <w:tblGrid>
            <w:gridCol w:w="4623"/>
            <w:gridCol w:w="4627"/>
            <w:gridCol w:w="4627"/>
          </w:tblGrid>
        </w:tblGridChange>
      </w:tblGrid>
      <w:tr>
        <w:trPr>
          <w:cantSplit w:val="0"/>
          <w:trHeight w:val="20" w:hRule="atLeast"/>
          <w:tblHeader w:val="0"/>
        </w:trPr>
        <w:tc>
          <w:tcPr/>
          <w:p w:rsidR="00000000" w:rsidDel="00000000" w:rsidP="00000000" w:rsidRDefault="00000000" w:rsidRPr="00000000" w14:paraId="0000000F">
            <w:pPr>
              <w:keepNext w:val="1"/>
              <w:rPr>
                <w:b w:val="1"/>
                <w:bCs w:val="1"/>
                <w:sz w:val="20"/>
                <w:szCs w:val="20"/>
              </w:rPr>
            </w:pPr>
            <w:r w:rsidDel="00000000" w:rsidR="00000000" w:rsidRPr="00000000">
              <w:rPr>
                <w:rtl w:val="0"/>
              </w:rPr>
            </w:r>
          </w:p>
        </w:tc>
        <w:tc>
          <w:tcPr/>
          <w:p w:rsidR="00000000" w:rsidDel="00000000" w:rsidP="00000000" w:rsidRDefault="00000000" w:rsidRPr="00000000" w14:paraId="00000010">
            <w:pPr>
              <w:keepNext w:val="1"/>
              <w:rPr>
                <w:b w:val="1"/>
                <w:bCs w:val="1"/>
                <w:sz w:val="20"/>
                <w:szCs w:val="20"/>
              </w:rPr>
            </w:pPr>
            <w:r w:rsidDel="00000000" w:rsidR="00000000" w:rsidRPr="00000000">
              <w:rPr>
                <w:b w:val="1"/>
                <w:bCs w:val="1"/>
                <w:sz w:val="20"/>
                <w:szCs w:val="20"/>
                <w:rtl w:val="0"/>
              </w:rPr>
              <w:t xml:space="preserve">Comments of the Reviewers</w:t>
            </w:r>
          </w:p>
        </w:tc>
        <w:tc>
          <w:tcPr/>
          <w:p w:rsidR="00000000" w:rsidDel="00000000" w:rsidP="00000000" w:rsidRDefault="00000000" w:rsidRPr="00000000" w14:paraId="00000011">
            <w:pPr>
              <w:spacing w:after="160" w:line="256" w:lineRule="auto"/>
              <w:rPr>
                <w:sz w:val="20"/>
                <w:szCs w:val="20"/>
              </w:rPr>
            </w:pPr>
            <w:r w:rsidDel="00000000" w:rsidR="00000000" w:rsidRPr="00000000">
              <w:rPr>
                <w:b w:val="1"/>
                <w:bCs w:val="1"/>
                <w:sz w:val="20"/>
                <w:szCs w:val="20"/>
                <w:rtl w:val="0"/>
              </w:rPr>
              <w:t xml:space="preserve">Author’s Feedback</w:t>
            </w:r>
            <w:r w:rsidDel="00000000" w:rsidR="00000000" w:rsidRPr="00000000">
              <w:rPr>
                <w:sz w:val="20"/>
                <w:szCs w:val="20"/>
                <w:rtl w:val="0"/>
              </w:rPr>
              <w:t xml:space="preserve"> </w:t>
            </w:r>
          </w:p>
          <w:p w:rsidR="00000000" w:rsidDel="00000000" w:rsidP="00000000" w:rsidRDefault="00000000" w:rsidRPr="00000000" w14:paraId="00000012">
            <w:pPr>
              <w:keepNext w:val="1"/>
              <w:rPr>
                <w:sz w:val="20"/>
                <w:szCs w:val="20"/>
              </w:rPr>
            </w:pP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13">
            <w:pPr>
              <w:rPr>
                <w:sz w:val="20"/>
                <w:szCs w:val="20"/>
              </w:rPr>
            </w:pPr>
            <w:r w:rsidDel="00000000" w:rsidR="00000000" w:rsidRPr="00000000">
              <w:rPr>
                <w:b w:val="1"/>
                <w:bCs w:val="1"/>
                <w:sz w:val="20"/>
                <w:szCs w:val="20"/>
                <w:rtl w:val="0"/>
              </w:rPr>
              <w:t xml:space="preserve">Please write a few sentences regarding the importance of this manuscript for the scientific community.</w:t>
            </w:r>
            <w:r w:rsidDel="00000000" w:rsidR="00000000" w:rsidRPr="00000000">
              <w:rPr>
                <w:sz w:val="20"/>
                <w:szCs w:val="20"/>
                <w:rtl w:val="0"/>
              </w:rPr>
              <w:t xml:space="preserve"> A minimum of 3-4 sentences may </w:t>
            </w:r>
          </w:p>
          <w:p w:rsidR="00000000" w:rsidDel="00000000" w:rsidP="00000000" w:rsidRDefault="00000000" w:rsidRPr="00000000" w14:paraId="00000014">
            <w:pPr>
              <w:rPr>
                <w:sz w:val="20"/>
                <w:szCs w:val="20"/>
              </w:rPr>
            </w:pPr>
            <w:r w:rsidDel="00000000" w:rsidR="00000000" w:rsidRPr="00000000">
              <w:rPr>
                <w:sz w:val="20"/>
                <w:szCs w:val="20"/>
                <w:rtl w:val="0"/>
              </w:rPr>
              <w:t xml:space="preserve">be required for this part.</w:t>
            </w:r>
          </w:p>
        </w:tc>
        <w:tc>
          <w:tcPr/>
          <w:p w:rsidR="00000000" w:rsidDel="00000000" w:rsidP="00000000" w:rsidRDefault="00000000" w:rsidRPr="00000000" w14:paraId="00000015">
            <w:pPr>
              <w:rPr>
                <w:b w:val="1"/>
                <w:bCs w:val="1"/>
                <w:sz w:val="20"/>
                <w:szCs w:val="20"/>
              </w:rPr>
            </w:pPr>
            <w:r w:rsidDel="00000000" w:rsidR="00000000" w:rsidRPr="00000000">
              <w:rPr>
                <w:b w:val="1"/>
                <w:bCs w:val="1"/>
                <w:sz w:val="20"/>
                <w:szCs w:val="20"/>
                <w:rtl w:val="0"/>
              </w:rPr>
              <w:t xml:space="preserve">Heart failure with reduced ejection fraction is challenging in everyday practice of Cardiologists, Physicians and Interventional radiologists. The clinical and paraclinical findings play a vital role in the treatment strategy of such patients. Its very important to compare the clinical characteristics, paraclinical and diagnostic findings. Such as demographics, etiology, symptoms and signs, hemodynamics, biomarkers, echocardiography and ECG.</w:t>
            </w:r>
          </w:p>
        </w:tc>
        <w:tc>
          <w:tcPr/>
          <w:p w:rsidR="00000000" w:rsidDel="00000000" w:rsidP="00000000" w:rsidRDefault="00000000" w:rsidRPr="00000000" w14:paraId="00000016">
            <w:pPr>
              <w:keepNext w:val="1"/>
              <w:rPr>
                <w:sz w:val="20"/>
                <w:szCs w:val="20"/>
              </w:rPr>
            </w:pPr>
            <w:r w:rsidDel="00000000" w:rsidR="00000000" w:rsidRPr="00000000">
              <w:rPr>
                <w:sz w:val="20"/>
                <w:szCs w:val="20"/>
                <w:rtl w:val="0"/>
              </w:rPr>
              <w:t xml:space="preserve"> </w:t>
            </w:r>
            <w:r w:rsidDel="00000000" w:rsidR="00000000" w:rsidRPr="00000000">
              <w:rPr>
                <w:color w:val="1a5276"/>
                <w:sz w:val="20"/>
                <w:szCs w:val="20"/>
                <w:rtl w:val="0"/>
              </w:rPr>
              <w:t xml:space="preserve">We thank the reviewer for this comprehensive and pertinent summary. Indeed, the multidimensional characterization of HFrEF — spanning demographics, clinical presentation, ECG, echocardiography, biomarkers, and coronary angiography — was precisely the methodological framework adopted in this study, and we fully agree with the reviewer's assessment of its clinical relevance to daily cardiology practice.</w:t>
            </w:r>
            <w:r w:rsidDel="00000000" w:rsidR="00000000" w:rsidRPr="00000000">
              <w:rPr>
                <w:rtl w:val="0"/>
              </w:rPr>
            </w:r>
          </w:p>
        </w:tc>
      </w:tr>
    </w:tbl>
    <w:p w:rsidR="00000000" w:rsidDel="00000000" w:rsidP="00000000" w:rsidRDefault="00000000" w:rsidRPr="00000000" w14:paraId="00000017">
      <w:pPr>
        <w:rPr>
          <w:sz w:val="20"/>
          <w:szCs w:val="20"/>
        </w:rPr>
      </w:pPr>
      <w:r w:rsidDel="00000000" w:rsidR="00000000" w:rsidRPr="00000000">
        <w:rPr>
          <w:rtl w:val="0"/>
        </w:rPr>
      </w:r>
    </w:p>
    <w:p w:rsidR="00000000" w:rsidDel="00000000" w:rsidP="00000000" w:rsidRDefault="00000000" w:rsidRPr="00000000" w14:paraId="00000018">
      <w:pPr>
        <w:rPr>
          <w:sz w:val="20"/>
          <w:szCs w:val="20"/>
        </w:rPr>
      </w:pPr>
      <w:r w:rsidDel="00000000" w:rsidR="00000000" w:rsidRPr="00000000">
        <w:rPr>
          <w:rtl w:val="0"/>
        </w:rPr>
      </w:r>
    </w:p>
    <w:p w:rsidR="00000000" w:rsidDel="00000000" w:rsidP="00000000" w:rsidRDefault="00000000" w:rsidRPr="00000000" w14:paraId="00000019">
      <w:pPr>
        <w:keepNext w:val="1"/>
        <w:rPr>
          <w:b w:val="1"/>
          <w:bCs w:val="1"/>
          <w:sz w:val="20"/>
          <w:szCs w:val="20"/>
          <w:highlight w:val="yellow"/>
          <w:u w:val="single"/>
        </w:rPr>
      </w:pPr>
      <w:r w:rsidDel="00000000" w:rsidR="00000000" w:rsidRPr="00000000">
        <w:rPr>
          <w:b w:val="1"/>
          <w:bCs w:val="1"/>
          <w:sz w:val="20"/>
          <w:szCs w:val="20"/>
          <w:highlight w:val="yellow"/>
          <w:u w:val="single"/>
          <w:rtl w:val="0"/>
        </w:rPr>
        <w:t xml:space="preserve">PART 2.1 (Objective Evaluation)</w:t>
      </w:r>
    </w:p>
    <w:p w:rsidR="00000000" w:rsidDel="00000000" w:rsidP="00000000" w:rsidRDefault="00000000" w:rsidRPr="00000000" w14:paraId="0000001A">
      <w:pPr>
        <w:rPr>
          <w:sz w:val="20"/>
          <w:szCs w:val="20"/>
        </w:rPr>
      </w:pPr>
      <w:r w:rsidDel="00000000" w:rsidR="00000000" w:rsidRPr="00000000">
        <w:rPr>
          <w:rtl w:val="0"/>
        </w:rPr>
      </w:r>
    </w:p>
    <w:tbl>
      <w:tblPr>
        <w:tblStyle w:val="Table3"/>
        <w:tblW w:w="1389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628"/>
        <w:gridCol w:w="4632"/>
        <w:gridCol w:w="4632"/>
        <w:tblGridChange w:id="0">
          <w:tblGrid>
            <w:gridCol w:w="4628"/>
            <w:gridCol w:w="4632"/>
            <w:gridCol w:w="4632"/>
          </w:tblGrid>
        </w:tblGridChange>
      </w:tblGrid>
      <w:tr>
        <w:trPr>
          <w:cantSplit w:val="0"/>
          <w:trHeight w:val="20" w:hRule="atLeast"/>
          <w:tblHeader w:val="0"/>
        </w:trPr>
        <w:tc>
          <w:tcPr/>
          <w:p w:rsidR="00000000" w:rsidDel="00000000" w:rsidP="00000000" w:rsidRDefault="00000000" w:rsidRPr="00000000" w14:paraId="0000001B">
            <w:pPr>
              <w:keepNext w:val="1"/>
              <w:rPr>
                <w:b w:val="1"/>
                <w:bCs w:val="1"/>
                <w:sz w:val="20"/>
                <w:szCs w:val="20"/>
              </w:rPr>
            </w:pPr>
            <w:r w:rsidDel="00000000" w:rsidR="00000000" w:rsidRPr="00000000">
              <w:rPr>
                <w:rtl w:val="0"/>
              </w:rPr>
            </w:r>
          </w:p>
        </w:tc>
        <w:tc>
          <w:tcPr/>
          <w:p w:rsidR="00000000" w:rsidDel="00000000" w:rsidP="00000000" w:rsidRDefault="00000000" w:rsidRPr="00000000" w14:paraId="0000001C">
            <w:pPr>
              <w:keepNext w:val="1"/>
              <w:rPr>
                <w:b w:val="1"/>
                <w:bCs w:val="1"/>
                <w:sz w:val="20"/>
                <w:szCs w:val="20"/>
              </w:rPr>
            </w:pPr>
            <w:r w:rsidDel="00000000" w:rsidR="00000000" w:rsidRPr="00000000">
              <w:rPr>
                <w:b w:val="1"/>
                <w:bCs w:val="1"/>
                <w:sz w:val="20"/>
                <w:szCs w:val="20"/>
                <w:rtl w:val="0"/>
              </w:rPr>
              <w:t xml:space="preserve">Rating of the Reviewers</w:t>
            </w:r>
          </w:p>
        </w:tc>
        <w:tc>
          <w:tcPr/>
          <w:p w:rsidR="00000000" w:rsidDel="00000000" w:rsidP="00000000" w:rsidRDefault="00000000" w:rsidRPr="00000000" w14:paraId="0000001D">
            <w:pPr>
              <w:spacing w:after="160" w:line="256" w:lineRule="auto"/>
              <w:rPr>
                <w:b w:val="1"/>
                <w:bCs w:val="1"/>
                <w:sz w:val="20"/>
                <w:szCs w:val="20"/>
              </w:rPr>
            </w:pPr>
            <w:r w:rsidDel="00000000" w:rsidR="00000000" w:rsidRPr="00000000">
              <w:rPr>
                <w:b w:val="1"/>
                <w:bCs w:val="1"/>
                <w:sz w:val="20"/>
                <w:szCs w:val="20"/>
                <w:rtl w:val="0"/>
              </w:rPr>
              <w:t xml:space="preserve">Author’s Feedback</w:t>
            </w:r>
            <w:r w:rsidDel="00000000" w:rsidR="00000000" w:rsidRPr="00000000">
              <w:rPr>
                <w:sz w:val="20"/>
                <w:szCs w:val="20"/>
                <w:rtl w:val="0"/>
              </w:rPr>
              <w:t xml:space="preserve"> </w:t>
            </w: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1E">
            <w:pPr>
              <w:rPr>
                <w:b w:val="1"/>
                <w:bCs w:val="1"/>
                <w:sz w:val="20"/>
                <w:szCs w:val="20"/>
              </w:rPr>
            </w:pPr>
            <w:r w:rsidDel="00000000" w:rsidR="00000000" w:rsidRPr="00000000">
              <w:rPr>
                <w:b w:val="1"/>
                <w:bCs w:val="1"/>
                <w:sz w:val="20"/>
                <w:szCs w:val="20"/>
                <w:rtl w:val="0"/>
              </w:rPr>
              <w:t xml:space="preserve">1. Is the title clear and appropriate for the study? </w:t>
            </w:r>
          </w:p>
          <w:p w:rsidR="00000000" w:rsidDel="00000000" w:rsidP="00000000" w:rsidRDefault="00000000" w:rsidRPr="00000000" w14:paraId="0000001F">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20">
            <w:pPr>
              <w:rPr>
                <w:sz w:val="20"/>
                <w:szCs w:val="20"/>
                <w:u w:val="single"/>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21">
            <w:pPr>
              <w:ind w:left="360" w:firstLine="0"/>
              <w:rPr>
                <w:b w:val="1"/>
                <w:bCs w:val="1"/>
                <w:sz w:val="20"/>
                <w:szCs w:val="20"/>
              </w:rPr>
            </w:pPr>
            <w:r w:rsidDel="00000000" w:rsidR="00000000" w:rsidRPr="00000000">
              <w:rPr>
                <w:b w:val="1"/>
                <w:bCs w:val="1"/>
                <w:sz w:val="20"/>
                <w:szCs w:val="20"/>
                <w:rtl w:val="0"/>
              </w:rPr>
              <w:t xml:space="preserve">5</w:t>
            </w:r>
          </w:p>
        </w:tc>
        <w:tc>
          <w:tcPr>
            <w:tcBorders>
              <w:top w:color="999999" w:space="0" w:sz="4" w:val="single"/>
              <w:left w:color="999999" w:space="0" w:sz="4" w:val="single"/>
              <w:bottom w:color="999999" w:space="0" w:sz="4" w:val="single"/>
              <w:right w:color="999999" w:space="0" w:sz="4" w:val="single"/>
            </w:tcBorders>
            <w:shd w:fill="f7fafc" w:val="clear"/>
            <w:tcMar>
              <w:top w:w="100.0" w:type="dxa"/>
              <w:left w:w="150.0" w:type="dxa"/>
              <w:bottom w:w="100.0" w:type="dxa"/>
              <w:right w:w="150.0" w:type="dxa"/>
            </w:tcMar>
            <w:vAlign w:val="top"/>
          </w:tcPr>
          <w:p w:rsidR="00000000" w:rsidDel="00000000" w:rsidP="00000000" w:rsidRDefault="00000000" w:rsidRPr="00000000" w14:paraId="00000022">
            <w:pPr>
              <w:rPr>
                <w:sz w:val="20"/>
                <w:szCs w:val="20"/>
              </w:rPr>
            </w:pPr>
            <w:r w:rsidDel="00000000" w:rsidR="00000000" w:rsidRPr="00000000">
              <w:rPr>
                <w:color w:val="1a5276"/>
                <w:sz w:val="20"/>
                <w:szCs w:val="20"/>
                <w:rtl w:val="0"/>
              </w:rPr>
              <w:t xml:space="preserve">Noted with thanks. The title has been retained as it clearly reflects the study scope.</w:t>
            </w: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23">
            <w:pPr>
              <w:keepNext w:val="1"/>
              <w:rPr>
                <w:b w:val="1"/>
                <w:bCs w:val="1"/>
                <w:sz w:val="20"/>
                <w:szCs w:val="20"/>
              </w:rPr>
            </w:pPr>
            <w:r w:rsidDel="00000000" w:rsidR="00000000" w:rsidRPr="00000000">
              <w:rPr>
                <w:b w:val="1"/>
                <w:bCs w:val="1"/>
                <w:sz w:val="20"/>
                <w:szCs w:val="20"/>
                <w:rtl w:val="0"/>
              </w:rPr>
              <w:t xml:space="preserve">2. Is the abstract of the article comprehensive? </w:t>
            </w:r>
          </w:p>
          <w:p w:rsidR="00000000" w:rsidDel="00000000" w:rsidP="00000000" w:rsidRDefault="00000000" w:rsidRPr="00000000" w14:paraId="00000024">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25">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26">
            <w:pPr>
              <w:ind w:left="360" w:firstLine="0"/>
              <w:rPr>
                <w:b w:val="1"/>
                <w:bCs w:val="1"/>
                <w:sz w:val="20"/>
                <w:szCs w:val="20"/>
              </w:rPr>
            </w:pPr>
            <w:r w:rsidDel="00000000" w:rsidR="00000000" w:rsidRPr="00000000">
              <w:rPr>
                <w:b w:val="1"/>
                <w:bCs w:val="1"/>
                <w:sz w:val="20"/>
                <w:szCs w:val="20"/>
                <w:rtl w:val="0"/>
              </w:rPr>
              <w:t xml:space="preserve">4</w:t>
            </w:r>
          </w:p>
        </w:tc>
        <w:tc>
          <w:tcPr>
            <w:tcBorders>
              <w:top w:color="999999" w:space="0" w:sz="4" w:val="single"/>
              <w:left w:color="999999" w:space="0" w:sz="4" w:val="single"/>
              <w:bottom w:color="999999" w:space="0" w:sz="4" w:val="single"/>
              <w:right w:color="999999" w:space="0" w:sz="4" w:val="single"/>
            </w:tcBorders>
            <w:shd w:fill="ffffff" w:val="clear"/>
            <w:tcMar>
              <w:top w:w="100.0" w:type="dxa"/>
              <w:left w:w="150.0" w:type="dxa"/>
              <w:bottom w:w="100.0" w:type="dxa"/>
              <w:right w:w="150.0" w:type="dxa"/>
            </w:tcMar>
            <w:vAlign w:val="top"/>
          </w:tcPr>
          <w:p w:rsidR="00000000" w:rsidDel="00000000" w:rsidP="00000000" w:rsidRDefault="00000000" w:rsidRPr="00000000" w14:paraId="00000027">
            <w:pPr>
              <w:rPr>
                <w:sz w:val="20"/>
                <w:szCs w:val="20"/>
              </w:rPr>
            </w:pPr>
            <w:r w:rsidDel="00000000" w:rsidR="00000000" w:rsidRPr="00000000">
              <w:rPr>
                <w:color w:val="1a5276"/>
                <w:sz w:val="20"/>
                <w:szCs w:val="20"/>
                <w:rtl w:val="0"/>
              </w:rPr>
              <w:t xml:space="preserve">Noted with thanks. </w:t>
            </w: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28">
            <w:pPr>
              <w:keepNext w:val="1"/>
              <w:rPr>
                <w:b w:val="1"/>
                <w:bCs w:val="1"/>
                <w:sz w:val="20"/>
                <w:szCs w:val="20"/>
              </w:rPr>
            </w:pPr>
            <w:r w:rsidDel="00000000" w:rsidR="00000000" w:rsidRPr="00000000">
              <w:rPr>
                <w:b w:val="1"/>
                <w:bCs w:val="1"/>
                <w:sz w:val="20"/>
                <w:szCs w:val="20"/>
                <w:rtl w:val="0"/>
              </w:rPr>
              <w:t xml:space="preserve">3. Are the keywords appropriate and useful?</w:t>
            </w:r>
          </w:p>
          <w:p w:rsidR="00000000" w:rsidDel="00000000" w:rsidP="00000000" w:rsidRDefault="00000000" w:rsidRPr="00000000" w14:paraId="00000029">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2A">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2B">
            <w:pPr>
              <w:ind w:left="360" w:firstLine="0"/>
              <w:rPr>
                <w:b w:val="1"/>
                <w:bCs w:val="1"/>
                <w:sz w:val="20"/>
                <w:szCs w:val="20"/>
              </w:rPr>
            </w:pPr>
            <w:r w:rsidDel="00000000" w:rsidR="00000000" w:rsidRPr="00000000">
              <w:rPr>
                <w:b w:val="1"/>
                <w:bCs w:val="1"/>
                <w:sz w:val="20"/>
                <w:szCs w:val="20"/>
                <w:rtl w:val="0"/>
              </w:rPr>
              <w:t xml:space="preserve">5</w:t>
            </w:r>
          </w:p>
        </w:tc>
        <w:tc>
          <w:tcPr>
            <w:tcBorders>
              <w:top w:color="999999" w:space="0" w:sz="4" w:val="single"/>
              <w:left w:color="999999" w:space="0" w:sz="4" w:val="single"/>
              <w:bottom w:color="999999" w:space="0" w:sz="4" w:val="single"/>
              <w:right w:color="999999" w:space="0" w:sz="4" w:val="single"/>
            </w:tcBorders>
            <w:shd w:fill="f7fafc" w:val="clear"/>
            <w:tcMar>
              <w:top w:w="100.0" w:type="dxa"/>
              <w:left w:w="150.0" w:type="dxa"/>
              <w:bottom w:w="100.0" w:type="dxa"/>
              <w:right w:w="150.0" w:type="dxa"/>
            </w:tcMar>
            <w:vAlign w:val="top"/>
          </w:tcPr>
          <w:p w:rsidR="00000000" w:rsidDel="00000000" w:rsidP="00000000" w:rsidRDefault="00000000" w:rsidRPr="00000000" w14:paraId="0000002C">
            <w:pPr>
              <w:rPr>
                <w:sz w:val="20"/>
                <w:szCs w:val="20"/>
              </w:rPr>
            </w:pPr>
            <w:r w:rsidDel="00000000" w:rsidR="00000000" w:rsidRPr="00000000">
              <w:rPr>
                <w:color w:val="1a5276"/>
                <w:sz w:val="20"/>
                <w:szCs w:val="20"/>
                <w:rtl w:val="0"/>
              </w:rPr>
              <w:t xml:space="preserve">Noted with thanks. Keywords have been retained and complemented with 'North Africa' and 'Morocco' to enhance indexing accuracy.</w:t>
            </w: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2D">
            <w:pPr>
              <w:keepNext w:val="1"/>
              <w:rPr>
                <w:b w:val="1"/>
                <w:bCs w:val="1"/>
                <w:sz w:val="20"/>
                <w:szCs w:val="20"/>
              </w:rPr>
            </w:pPr>
            <w:r w:rsidDel="00000000" w:rsidR="00000000" w:rsidRPr="00000000">
              <w:rPr>
                <w:b w:val="1"/>
                <w:bCs w:val="1"/>
                <w:sz w:val="20"/>
                <w:szCs w:val="20"/>
                <w:rtl w:val="0"/>
              </w:rPr>
              <w:t xml:space="preserve">4. Is the background information of the paper sufficient and well organized?</w:t>
            </w:r>
          </w:p>
          <w:p w:rsidR="00000000" w:rsidDel="00000000" w:rsidP="00000000" w:rsidRDefault="00000000" w:rsidRPr="00000000" w14:paraId="0000002E">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2F">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30">
            <w:pPr>
              <w:ind w:left="360" w:firstLine="0"/>
              <w:rPr>
                <w:b w:val="1"/>
                <w:bCs w:val="1"/>
                <w:sz w:val="20"/>
                <w:szCs w:val="20"/>
              </w:rPr>
            </w:pPr>
            <w:r w:rsidDel="00000000" w:rsidR="00000000" w:rsidRPr="00000000">
              <w:rPr>
                <w:b w:val="1"/>
                <w:bCs w:val="1"/>
                <w:sz w:val="20"/>
                <w:szCs w:val="20"/>
                <w:rtl w:val="0"/>
              </w:rPr>
              <w:t xml:space="preserve">5</w:t>
            </w:r>
          </w:p>
        </w:tc>
        <w:tc>
          <w:tcPr>
            <w:tcBorders>
              <w:top w:color="999999" w:space="0" w:sz="4" w:val="single"/>
              <w:left w:color="999999" w:space="0" w:sz="4" w:val="single"/>
              <w:bottom w:color="999999" w:space="0" w:sz="4" w:val="single"/>
              <w:right w:color="999999" w:space="0" w:sz="4" w:val="single"/>
            </w:tcBorders>
            <w:shd w:fill="ffffff" w:val="clear"/>
            <w:tcMar>
              <w:top w:w="100.0" w:type="dxa"/>
              <w:left w:w="150.0" w:type="dxa"/>
              <w:bottom w:w="100.0" w:type="dxa"/>
              <w:right w:w="150.0" w:type="dxa"/>
            </w:tcMar>
            <w:vAlign w:val="top"/>
          </w:tcPr>
          <w:p w:rsidR="00000000" w:rsidDel="00000000" w:rsidP="00000000" w:rsidRDefault="00000000" w:rsidRPr="00000000" w14:paraId="00000031">
            <w:pPr>
              <w:rPr>
                <w:sz w:val="20"/>
                <w:szCs w:val="20"/>
              </w:rPr>
            </w:pPr>
            <w:r w:rsidDel="00000000" w:rsidR="00000000" w:rsidRPr="00000000">
              <w:rPr>
                <w:color w:val="1a5276"/>
                <w:sz w:val="20"/>
                <w:szCs w:val="20"/>
                <w:rtl w:val="0"/>
              </w:rPr>
              <w:t xml:space="preserve">Noted with thanks. The introduction and background remain comprehensive.</w:t>
            </w: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32">
            <w:pPr>
              <w:keepNext w:val="1"/>
              <w:rPr>
                <w:b w:val="1"/>
                <w:bCs w:val="1"/>
                <w:sz w:val="20"/>
                <w:szCs w:val="20"/>
              </w:rPr>
            </w:pPr>
            <w:r w:rsidDel="00000000" w:rsidR="00000000" w:rsidRPr="00000000">
              <w:rPr>
                <w:b w:val="1"/>
                <w:bCs w:val="1"/>
                <w:sz w:val="20"/>
                <w:szCs w:val="20"/>
                <w:rtl w:val="0"/>
              </w:rPr>
              <w:t xml:space="preserve">5. Are the research objectives/hypotheses clearly stated?</w:t>
            </w:r>
          </w:p>
          <w:p w:rsidR="00000000" w:rsidDel="00000000" w:rsidP="00000000" w:rsidRDefault="00000000" w:rsidRPr="00000000" w14:paraId="00000033">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4">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35">
            <w:pPr>
              <w:ind w:left="360" w:firstLine="0"/>
              <w:rPr>
                <w:b w:val="1"/>
                <w:bCs w:val="1"/>
                <w:sz w:val="20"/>
                <w:szCs w:val="20"/>
              </w:rPr>
            </w:pPr>
            <w:r w:rsidDel="00000000" w:rsidR="00000000" w:rsidRPr="00000000">
              <w:rPr>
                <w:b w:val="1"/>
                <w:bCs w:val="1"/>
                <w:sz w:val="20"/>
                <w:szCs w:val="20"/>
                <w:rtl w:val="0"/>
              </w:rPr>
              <w:t xml:space="preserve">5</w:t>
            </w:r>
          </w:p>
        </w:tc>
        <w:tc>
          <w:tcPr>
            <w:tcBorders>
              <w:top w:color="999999" w:space="0" w:sz="4" w:val="single"/>
              <w:left w:color="999999" w:space="0" w:sz="4" w:val="single"/>
              <w:bottom w:color="999999" w:space="0" w:sz="4" w:val="single"/>
              <w:right w:color="999999" w:space="0" w:sz="4" w:val="single"/>
            </w:tcBorders>
            <w:shd w:fill="f7fafc" w:val="clear"/>
            <w:tcMar>
              <w:top w:w="100.0" w:type="dxa"/>
              <w:left w:w="150.0" w:type="dxa"/>
              <w:bottom w:w="100.0" w:type="dxa"/>
              <w:right w:w="150.0" w:type="dxa"/>
            </w:tcMar>
            <w:vAlign w:val="top"/>
          </w:tcPr>
          <w:p w:rsidR="00000000" w:rsidDel="00000000" w:rsidP="00000000" w:rsidRDefault="00000000" w:rsidRPr="00000000" w14:paraId="00000036">
            <w:pPr>
              <w:rPr>
                <w:sz w:val="20"/>
                <w:szCs w:val="20"/>
              </w:rPr>
            </w:pPr>
            <w:r w:rsidDel="00000000" w:rsidR="00000000" w:rsidRPr="00000000">
              <w:rPr>
                <w:color w:val="1a5276"/>
                <w:sz w:val="20"/>
                <w:szCs w:val="20"/>
                <w:rtl w:val="0"/>
              </w:rPr>
              <w:t xml:space="preserve">Noted with thanks. Study objectives are clearly stated in both the abstract and the introduction.</w:t>
            </w: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37">
            <w:pPr>
              <w:keepNext w:val="1"/>
              <w:rPr>
                <w:b w:val="1"/>
                <w:bCs w:val="1"/>
                <w:sz w:val="20"/>
                <w:szCs w:val="20"/>
              </w:rPr>
            </w:pPr>
            <w:r w:rsidDel="00000000" w:rsidR="00000000" w:rsidRPr="00000000">
              <w:rPr>
                <w:b w:val="1"/>
                <w:bCs w:val="1"/>
                <w:sz w:val="20"/>
                <w:szCs w:val="20"/>
                <w:rtl w:val="0"/>
              </w:rPr>
              <w:t xml:space="preserve">6. Is the literature review relevant and up to date?</w:t>
            </w:r>
          </w:p>
          <w:p w:rsidR="00000000" w:rsidDel="00000000" w:rsidP="00000000" w:rsidRDefault="00000000" w:rsidRPr="00000000" w14:paraId="00000038">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9">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3A">
            <w:pPr>
              <w:ind w:left="360" w:firstLine="0"/>
              <w:rPr>
                <w:b w:val="1"/>
                <w:bCs w:val="1"/>
                <w:sz w:val="20"/>
                <w:szCs w:val="20"/>
              </w:rPr>
            </w:pPr>
            <w:r w:rsidDel="00000000" w:rsidR="00000000" w:rsidRPr="00000000">
              <w:rPr>
                <w:b w:val="1"/>
                <w:bCs w:val="1"/>
                <w:sz w:val="20"/>
                <w:szCs w:val="20"/>
                <w:rtl w:val="0"/>
              </w:rPr>
              <w:t xml:space="preserve">4</w:t>
            </w:r>
          </w:p>
        </w:tc>
        <w:tc>
          <w:tcPr>
            <w:tcBorders>
              <w:top w:color="999999" w:space="0" w:sz="4" w:val="single"/>
              <w:left w:color="999999" w:space="0" w:sz="4" w:val="single"/>
              <w:bottom w:color="999999" w:space="0" w:sz="4" w:val="single"/>
              <w:right w:color="999999" w:space="0" w:sz="4" w:val="single"/>
            </w:tcBorders>
            <w:shd w:fill="ffffff" w:val="clear"/>
            <w:tcMar>
              <w:top w:w="100.0" w:type="dxa"/>
              <w:left w:w="150.0" w:type="dxa"/>
              <w:bottom w:w="100.0" w:type="dxa"/>
              <w:right w:w="150.0" w:type="dxa"/>
            </w:tcMar>
            <w:vAlign w:val="top"/>
          </w:tcPr>
          <w:p w:rsidR="00000000" w:rsidDel="00000000" w:rsidP="00000000" w:rsidRDefault="00000000" w:rsidRPr="00000000" w14:paraId="0000003B">
            <w:pPr>
              <w:rPr>
                <w:sz w:val="20"/>
                <w:szCs w:val="20"/>
              </w:rPr>
            </w:pPr>
            <w:r w:rsidDel="00000000" w:rsidR="00000000" w:rsidRPr="00000000">
              <w:rPr>
                <w:color w:val="1a5276"/>
                <w:sz w:val="20"/>
                <w:szCs w:val="20"/>
                <w:rtl w:val="0"/>
              </w:rPr>
              <w:t xml:space="preserve">Noted with thanks. References have been reviewed and all citations remain current, including 2024 registry data.</w:t>
            </w: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3C">
            <w:pPr>
              <w:keepNext w:val="1"/>
              <w:rPr>
                <w:b w:val="1"/>
                <w:bCs w:val="1"/>
                <w:sz w:val="20"/>
                <w:szCs w:val="20"/>
              </w:rPr>
            </w:pPr>
            <w:r w:rsidDel="00000000" w:rsidR="00000000" w:rsidRPr="00000000">
              <w:rPr>
                <w:b w:val="1"/>
                <w:bCs w:val="1"/>
                <w:sz w:val="20"/>
                <w:szCs w:val="20"/>
                <w:rtl w:val="0"/>
              </w:rPr>
              <w:t xml:space="preserve">7. Is the research methodology appropriate for the study?</w:t>
            </w:r>
          </w:p>
          <w:p w:rsidR="00000000" w:rsidDel="00000000" w:rsidP="00000000" w:rsidRDefault="00000000" w:rsidRPr="00000000" w14:paraId="0000003D">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E">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3F">
            <w:pPr>
              <w:ind w:left="360" w:firstLine="0"/>
              <w:rPr>
                <w:b w:val="1"/>
                <w:bCs w:val="1"/>
                <w:sz w:val="20"/>
                <w:szCs w:val="20"/>
              </w:rPr>
            </w:pPr>
            <w:r w:rsidDel="00000000" w:rsidR="00000000" w:rsidRPr="00000000">
              <w:rPr>
                <w:b w:val="1"/>
                <w:bCs w:val="1"/>
                <w:sz w:val="20"/>
                <w:szCs w:val="20"/>
                <w:rtl w:val="0"/>
              </w:rPr>
              <w:t xml:space="preserve">5</w:t>
            </w:r>
          </w:p>
        </w:tc>
        <w:tc>
          <w:tcPr>
            <w:tcBorders>
              <w:top w:color="999999" w:space="0" w:sz="4" w:val="single"/>
              <w:left w:color="999999" w:space="0" w:sz="4" w:val="single"/>
              <w:bottom w:color="999999" w:space="0" w:sz="4" w:val="single"/>
              <w:right w:color="999999" w:space="0" w:sz="4" w:val="single"/>
            </w:tcBorders>
            <w:shd w:fill="f7fafc" w:val="clear"/>
            <w:tcMar>
              <w:top w:w="100.0" w:type="dxa"/>
              <w:left w:w="150.0" w:type="dxa"/>
              <w:bottom w:w="100.0" w:type="dxa"/>
              <w:right w:w="150.0" w:type="dxa"/>
            </w:tcMar>
            <w:vAlign w:val="top"/>
          </w:tcPr>
          <w:p w:rsidR="00000000" w:rsidDel="00000000" w:rsidP="00000000" w:rsidRDefault="00000000" w:rsidRPr="00000000" w14:paraId="00000040">
            <w:pPr>
              <w:rPr>
                <w:sz w:val="20"/>
                <w:szCs w:val="20"/>
              </w:rPr>
            </w:pPr>
            <w:r w:rsidDel="00000000" w:rsidR="00000000" w:rsidRPr="00000000">
              <w:rPr>
                <w:color w:val="1a5276"/>
                <w:sz w:val="20"/>
                <w:szCs w:val="20"/>
                <w:rtl w:val="0"/>
              </w:rPr>
              <w:t xml:space="preserve">Noted with thanks. </w:t>
            </w: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41">
            <w:pPr>
              <w:keepNext w:val="1"/>
              <w:rPr>
                <w:b w:val="1"/>
                <w:bCs w:val="1"/>
                <w:sz w:val="20"/>
                <w:szCs w:val="20"/>
              </w:rPr>
            </w:pPr>
            <w:r w:rsidDel="00000000" w:rsidR="00000000" w:rsidRPr="00000000">
              <w:rPr>
                <w:b w:val="1"/>
                <w:bCs w:val="1"/>
                <w:sz w:val="20"/>
                <w:szCs w:val="20"/>
                <w:rtl w:val="0"/>
              </w:rPr>
              <w:t xml:space="preserve">8. Were ethical issues properly addressed (if applicable)?</w:t>
            </w:r>
          </w:p>
          <w:p w:rsidR="00000000" w:rsidDel="00000000" w:rsidP="00000000" w:rsidRDefault="00000000" w:rsidRPr="00000000" w14:paraId="00000042">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43">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44">
            <w:pPr>
              <w:ind w:left="360" w:firstLine="0"/>
              <w:rPr>
                <w:b w:val="1"/>
                <w:bCs w:val="1"/>
                <w:sz w:val="20"/>
                <w:szCs w:val="20"/>
              </w:rPr>
            </w:pPr>
            <w:r w:rsidDel="00000000" w:rsidR="00000000" w:rsidRPr="00000000">
              <w:rPr>
                <w:b w:val="1"/>
                <w:bCs w:val="1"/>
                <w:sz w:val="20"/>
                <w:szCs w:val="20"/>
                <w:rtl w:val="0"/>
              </w:rPr>
              <w:t xml:space="preserve">5</w:t>
            </w:r>
          </w:p>
        </w:tc>
        <w:tc>
          <w:tcPr>
            <w:tcBorders>
              <w:top w:color="999999" w:space="0" w:sz="4" w:val="single"/>
              <w:left w:color="999999" w:space="0" w:sz="4" w:val="single"/>
              <w:bottom w:color="999999" w:space="0" w:sz="4" w:val="single"/>
              <w:right w:color="999999" w:space="0" w:sz="4" w:val="single"/>
            </w:tcBorders>
            <w:shd w:fill="ffffff" w:val="clear"/>
            <w:tcMar>
              <w:top w:w="100.0" w:type="dxa"/>
              <w:left w:w="150.0" w:type="dxa"/>
              <w:bottom w:w="100.0" w:type="dxa"/>
              <w:right w:w="150.0" w:type="dxa"/>
            </w:tcMar>
            <w:vAlign w:val="top"/>
          </w:tcPr>
          <w:p w:rsidR="00000000" w:rsidDel="00000000" w:rsidP="00000000" w:rsidRDefault="00000000" w:rsidRPr="00000000" w14:paraId="00000045">
            <w:pPr>
              <w:rPr>
                <w:sz w:val="20"/>
                <w:szCs w:val="20"/>
              </w:rPr>
            </w:pPr>
            <w:r w:rsidDel="00000000" w:rsidR="00000000" w:rsidRPr="00000000">
              <w:rPr>
                <w:color w:val="1a5276"/>
                <w:sz w:val="20"/>
                <w:szCs w:val="20"/>
                <w:rtl w:val="0"/>
              </w:rPr>
              <w:t xml:space="preserve">Noted with thanks. A dedicated 'Ethical Considerations' section has been added at the end of the revised manuscript.</w:t>
            </w: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46">
            <w:pPr>
              <w:rPr>
                <w:b w:val="1"/>
                <w:bCs w:val="1"/>
                <w:sz w:val="20"/>
                <w:szCs w:val="20"/>
              </w:rPr>
            </w:pPr>
            <w:r w:rsidDel="00000000" w:rsidR="00000000" w:rsidRPr="00000000">
              <w:rPr>
                <w:b w:val="1"/>
                <w:bCs w:val="1"/>
                <w:sz w:val="20"/>
                <w:szCs w:val="20"/>
                <w:rtl w:val="0"/>
              </w:rPr>
              <w:t xml:space="preserve">9. Are the results presented clearly? </w:t>
            </w:r>
          </w:p>
          <w:p w:rsidR="00000000" w:rsidDel="00000000" w:rsidP="00000000" w:rsidRDefault="00000000" w:rsidRPr="00000000" w14:paraId="00000047">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48">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49">
            <w:pPr>
              <w:rPr>
                <w:b w:val="1"/>
                <w:bCs w:val="1"/>
                <w:sz w:val="20"/>
                <w:szCs w:val="20"/>
              </w:rPr>
            </w:pPr>
            <w:r w:rsidDel="00000000" w:rsidR="00000000" w:rsidRPr="00000000">
              <w:rPr>
                <w:b w:val="1"/>
                <w:bCs w:val="1"/>
                <w:sz w:val="20"/>
                <w:szCs w:val="20"/>
                <w:rtl w:val="0"/>
              </w:rPr>
              <w:t xml:space="preserve">       5</w:t>
            </w:r>
          </w:p>
        </w:tc>
        <w:tc>
          <w:tcPr>
            <w:tcBorders>
              <w:top w:color="999999" w:space="0" w:sz="4" w:val="single"/>
              <w:left w:color="999999" w:space="0" w:sz="4" w:val="single"/>
              <w:bottom w:color="999999" w:space="0" w:sz="4" w:val="single"/>
              <w:right w:color="999999" w:space="0" w:sz="4" w:val="single"/>
            </w:tcBorders>
            <w:shd w:fill="f7fafc" w:val="clear"/>
            <w:tcMar>
              <w:top w:w="100.0" w:type="dxa"/>
              <w:left w:w="150.0" w:type="dxa"/>
              <w:bottom w:w="100.0" w:type="dxa"/>
              <w:right w:w="150.0" w:type="dxa"/>
            </w:tcMar>
            <w:vAlign w:val="top"/>
          </w:tcPr>
          <w:p w:rsidR="00000000" w:rsidDel="00000000" w:rsidP="00000000" w:rsidRDefault="00000000" w:rsidRPr="00000000" w14:paraId="0000004A">
            <w:pPr>
              <w:rPr>
                <w:sz w:val="20"/>
                <w:szCs w:val="20"/>
              </w:rPr>
            </w:pPr>
            <w:r w:rsidDel="00000000" w:rsidR="00000000" w:rsidRPr="00000000">
              <w:rPr>
                <w:color w:val="1a5276"/>
                <w:sz w:val="20"/>
                <w:szCs w:val="20"/>
                <w:rtl w:val="0"/>
              </w:rPr>
              <w:t xml:space="preserve">Noted with thanks. The results section has been expanded with additional interpretive commentary for each subsection.</w:t>
            </w: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4B">
            <w:pPr>
              <w:rPr>
                <w:b w:val="1"/>
                <w:bCs w:val="1"/>
                <w:sz w:val="20"/>
                <w:szCs w:val="20"/>
              </w:rPr>
            </w:pPr>
            <w:r w:rsidDel="00000000" w:rsidR="00000000" w:rsidRPr="00000000">
              <w:rPr>
                <w:b w:val="1"/>
                <w:bCs w:val="1"/>
                <w:sz w:val="20"/>
                <w:szCs w:val="20"/>
                <w:rtl w:val="0"/>
              </w:rPr>
              <w:t xml:space="preserve">10. Are tables and figures clear, relevant, and necessary?</w:t>
            </w:r>
          </w:p>
          <w:p w:rsidR="00000000" w:rsidDel="00000000" w:rsidP="00000000" w:rsidRDefault="00000000" w:rsidRPr="00000000" w14:paraId="0000004C">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4D">
            <w:pPr>
              <w:rPr>
                <w:color w:val="404040"/>
                <w:sz w:val="20"/>
                <w:szCs w:val="20"/>
                <w:highlight w:val="white"/>
              </w:rPr>
            </w:pPr>
            <w:r w:rsidDel="00000000" w:rsidR="00000000" w:rsidRPr="00000000">
              <w:rPr>
                <w:color w:val="404040"/>
                <w:sz w:val="20"/>
                <w:szCs w:val="20"/>
                <w:highlight w:val="white"/>
                <w:rtl w:val="0"/>
              </w:rPr>
              <w:t xml:space="preserve">5 = Excellent 4 = Good 3 = Satisfactory 2 = Needs Improvement 1 = Poor N/A = Not Applicable</w:t>
            </w:r>
          </w:p>
          <w:p w:rsidR="00000000" w:rsidDel="00000000" w:rsidP="00000000" w:rsidRDefault="00000000" w:rsidRPr="00000000" w14:paraId="0000004E">
            <w:pPr>
              <w:rPr>
                <w:color w:val="404040"/>
                <w:sz w:val="20"/>
                <w:szCs w:val="20"/>
                <w:highlight w:val="white"/>
              </w:rPr>
            </w:pPr>
            <w:r w:rsidDel="00000000" w:rsidR="00000000" w:rsidRPr="00000000">
              <w:rPr>
                <w:rtl w:val="0"/>
              </w:rPr>
            </w:r>
          </w:p>
          <w:p w:rsidR="00000000" w:rsidDel="00000000" w:rsidP="00000000" w:rsidRDefault="00000000" w:rsidRPr="00000000" w14:paraId="0000004F">
            <w:pPr>
              <w:rPr>
                <w:sz w:val="20"/>
                <w:szCs w:val="20"/>
              </w:rPr>
            </w:pPr>
            <w:r w:rsidDel="00000000" w:rsidR="00000000" w:rsidRPr="00000000">
              <w:rPr>
                <w:rtl w:val="0"/>
              </w:rPr>
            </w:r>
          </w:p>
        </w:tc>
        <w:tc>
          <w:tcPr/>
          <w:p w:rsidR="00000000" w:rsidDel="00000000" w:rsidP="00000000" w:rsidRDefault="00000000" w:rsidRPr="00000000" w14:paraId="00000050">
            <w:pPr>
              <w:rPr>
                <w:b w:val="1"/>
                <w:bCs w:val="1"/>
                <w:sz w:val="20"/>
                <w:szCs w:val="20"/>
              </w:rPr>
            </w:pPr>
            <w:r w:rsidDel="00000000" w:rsidR="00000000" w:rsidRPr="00000000">
              <w:rPr>
                <w:b w:val="1"/>
                <w:bCs w:val="1"/>
                <w:sz w:val="20"/>
                <w:szCs w:val="20"/>
                <w:rtl w:val="0"/>
              </w:rPr>
              <w:t xml:space="preserve">       2 </w:t>
            </w:r>
          </w:p>
          <w:p w:rsidR="00000000" w:rsidDel="00000000" w:rsidP="00000000" w:rsidRDefault="00000000" w:rsidRPr="00000000" w14:paraId="00000051">
            <w:pPr>
              <w:rPr>
                <w:b w:val="1"/>
                <w:bCs w:val="1"/>
                <w:sz w:val="20"/>
                <w:szCs w:val="20"/>
              </w:rPr>
            </w:pPr>
            <w:r w:rsidDel="00000000" w:rsidR="00000000" w:rsidRPr="00000000">
              <w:rPr>
                <w:b w:val="1"/>
                <w:bCs w:val="1"/>
                <w:sz w:val="20"/>
                <w:szCs w:val="20"/>
                <w:rtl w:val="0"/>
              </w:rPr>
              <w:t xml:space="preserve">Tables are clear. Add figures/diagrams of Echocardiography, ECG, coronary angiography etc.</w:t>
            </w:r>
          </w:p>
        </w:tc>
        <w:tc>
          <w:tcPr>
            <w:tcBorders>
              <w:top w:color="999999" w:space="0" w:sz="4" w:val="single"/>
              <w:left w:color="999999" w:space="0" w:sz="4" w:val="single"/>
              <w:bottom w:color="999999" w:space="0" w:sz="4" w:val="single"/>
              <w:right w:color="999999" w:space="0" w:sz="4" w:val="single"/>
            </w:tcBorders>
            <w:shd w:fill="ffffff" w:val="clear"/>
            <w:tcMar>
              <w:top w:w="100.0" w:type="dxa"/>
              <w:left w:w="150.0" w:type="dxa"/>
              <w:bottom w:w="100.0" w:type="dxa"/>
              <w:right w:w="150.0" w:type="dxa"/>
            </w:tcMar>
            <w:vAlign w:val="top"/>
          </w:tcPr>
          <w:p w:rsidR="00000000" w:rsidDel="00000000" w:rsidP="00000000" w:rsidRDefault="00000000" w:rsidRPr="00000000" w14:paraId="00000052">
            <w:pPr>
              <w:rPr>
                <w:sz w:val="20"/>
                <w:szCs w:val="20"/>
              </w:rPr>
            </w:pPr>
            <w:r w:rsidDel="00000000" w:rsidR="00000000" w:rsidRPr="00000000">
              <w:rPr>
                <w:color w:val="1a5276"/>
                <w:sz w:val="20"/>
                <w:szCs w:val="20"/>
                <w:rtl w:val="0"/>
              </w:rPr>
              <w:t xml:space="preserve">We sincerely thank the reviewer for this important suggestion. </w:t>
            </w: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53">
            <w:pPr>
              <w:rPr>
                <w:b w:val="1"/>
                <w:bCs w:val="1"/>
                <w:sz w:val="20"/>
                <w:szCs w:val="20"/>
              </w:rPr>
            </w:pPr>
            <w:r w:rsidDel="00000000" w:rsidR="00000000" w:rsidRPr="00000000">
              <w:rPr>
                <w:b w:val="1"/>
                <w:bCs w:val="1"/>
                <w:sz w:val="20"/>
                <w:szCs w:val="20"/>
                <w:rtl w:val="0"/>
              </w:rPr>
              <w:t xml:space="preserve">11. Does the discussion relate findings to existing literature?</w:t>
            </w:r>
          </w:p>
          <w:p w:rsidR="00000000" w:rsidDel="00000000" w:rsidP="00000000" w:rsidRDefault="00000000" w:rsidRPr="00000000" w14:paraId="00000054">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5">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56">
            <w:pPr>
              <w:rPr>
                <w:b w:val="1"/>
                <w:bCs w:val="1"/>
                <w:sz w:val="20"/>
                <w:szCs w:val="20"/>
              </w:rPr>
            </w:pPr>
            <w:r w:rsidDel="00000000" w:rsidR="00000000" w:rsidRPr="00000000">
              <w:rPr>
                <w:b w:val="1"/>
                <w:bCs w:val="1"/>
                <w:sz w:val="20"/>
                <w:szCs w:val="20"/>
                <w:rtl w:val="0"/>
              </w:rPr>
              <w:t xml:space="preserve">      4</w:t>
            </w:r>
          </w:p>
        </w:tc>
        <w:tc>
          <w:tcPr>
            <w:tcBorders>
              <w:top w:color="999999" w:space="0" w:sz="4" w:val="single"/>
              <w:left w:color="999999" w:space="0" w:sz="4" w:val="single"/>
              <w:bottom w:color="999999" w:space="0" w:sz="4" w:val="single"/>
              <w:right w:color="999999" w:space="0" w:sz="4" w:val="single"/>
            </w:tcBorders>
            <w:shd w:fill="f7fafc" w:val="clear"/>
            <w:tcMar>
              <w:top w:w="100.0" w:type="dxa"/>
              <w:left w:w="150.0" w:type="dxa"/>
              <w:bottom w:w="100.0" w:type="dxa"/>
              <w:right w:w="150.0" w:type="dxa"/>
            </w:tcMar>
            <w:vAlign w:val="top"/>
          </w:tcPr>
          <w:p w:rsidR="00000000" w:rsidDel="00000000" w:rsidP="00000000" w:rsidRDefault="00000000" w:rsidRPr="00000000" w14:paraId="00000057">
            <w:pPr>
              <w:rPr>
                <w:sz w:val="20"/>
                <w:szCs w:val="20"/>
              </w:rPr>
            </w:pPr>
            <w:r w:rsidDel="00000000" w:rsidR="00000000" w:rsidRPr="00000000">
              <w:rPr>
                <w:color w:val="1a5276"/>
                <w:sz w:val="20"/>
                <w:szCs w:val="20"/>
                <w:rtl w:val="0"/>
              </w:rPr>
              <w:t xml:space="preserve">The discussion has been substantially expanded with additional comparisons to CHECK-HF, CHAMP-HF, ESC HF-LT, NATURE-HF and LINX registries across all parameters.</w:t>
            </w: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58">
            <w:pPr>
              <w:rPr>
                <w:b w:val="1"/>
                <w:bCs w:val="1"/>
                <w:sz w:val="20"/>
                <w:szCs w:val="20"/>
              </w:rPr>
            </w:pPr>
            <w:r w:rsidDel="00000000" w:rsidR="00000000" w:rsidRPr="00000000">
              <w:rPr>
                <w:b w:val="1"/>
                <w:bCs w:val="1"/>
                <w:sz w:val="20"/>
                <w:szCs w:val="20"/>
                <w:rtl w:val="0"/>
              </w:rPr>
              <w:t xml:space="preserve">12. Are the conclusions supported by the data?</w:t>
            </w:r>
          </w:p>
          <w:p w:rsidR="00000000" w:rsidDel="00000000" w:rsidP="00000000" w:rsidRDefault="00000000" w:rsidRPr="00000000" w14:paraId="00000059">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A">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5B">
            <w:pPr>
              <w:rPr>
                <w:b w:val="1"/>
                <w:bCs w:val="1"/>
                <w:sz w:val="20"/>
                <w:szCs w:val="20"/>
              </w:rPr>
            </w:pPr>
            <w:r w:rsidDel="00000000" w:rsidR="00000000" w:rsidRPr="00000000">
              <w:rPr>
                <w:b w:val="1"/>
                <w:bCs w:val="1"/>
                <w:sz w:val="20"/>
                <w:szCs w:val="20"/>
                <w:rtl w:val="0"/>
              </w:rPr>
              <w:t xml:space="preserve">      5</w:t>
            </w:r>
          </w:p>
        </w:tc>
        <w:tc>
          <w:tcPr>
            <w:tcBorders>
              <w:top w:color="999999" w:space="0" w:sz="4" w:val="single"/>
              <w:left w:color="999999" w:space="0" w:sz="4" w:val="single"/>
              <w:bottom w:color="999999" w:space="0" w:sz="4" w:val="single"/>
              <w:right w:color="999999" w:space="0" w:sz="4" w:val="single"/>
            </w:tcBorders>
            <w:shd w:fill="ffffff" w:val="clear"/>
            <w:tcMar>
              <w:top w:w="100.0" w:type="dxa"/>
              <w:left w:w="150.0" w:type="dxa"/>
              <w:bottom w:w="100.0" w:type="dxa"/>
              <w:right w:w="150.0" w:type="dxa"/>
            </w:tcMar>
            <w:vAlign w:val="top"/>
          </w:tcPr>
          <w:p w:rsidR="00000000" w:rsidDel="00000000" w:rsidP="00000000" w:rsidRDefault="00000000" w:rsidRPr="00000000" w14:paraId="0000005C">
            <w:pPr>
              <w:rPr>
                <w:sz w:val="20"/>
                <w:szCs w:val="20"/>
              </w:rPr>
            </w:pPr>
            <w:r w:rsidDel="00000000" w:rsidR="00000000" w:rsidRPr="00000000">
              <w:rPr>
                <w:color w:val="1a5276"/>
                <w:sz w:val="20"/>
                <w:szCs w:val="20"/>
                <w:rtl w:val="0"/>
              </w:rPr>
              <w:t xml:space="preserve">Noted with thanks. Conclusions are supported by the data and have been enriched with a call for future prospective multicenter studies.</w:t>
            </w: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5D">
            <w:pPr>
              <w:rPr>
                <w:b w:val="1"/>
                <w:bCs w:val="1"/>
                <w:sz w:val="20"/>
                <w:szCs w:val="20"/>
              </w:rPr>
            </w:pPr>
            <w:r w:rsidDel="00000000" w:rsidR="00000000" w:rsidRPr="00000000">
              <w:rPr>
                <w:b w:val="1"/>
                <w:bCs w:val="1"/>
                <w:sz w:val="20"/>
                <w:szCs w:val="20"/>
                <w:rtl w:val="0"/>
              </w:rPr>
              <w:t xml:space="preserve">13. Are the limitations of the study discussed?</w:t>
            </w:r>
          </w:p>
          <w:p w:rsidR="00000000" w:rsidDel="00000000" w:rsidP="00000000" w:rsidRDefault="00000000" w:rsidRPr="00000000" w14:paraId="0000005E">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F">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60">
            <w:pPr>
              <w:rPr>
                <w:b w:val="1"/>
                <w:bCs w:val="1"/>
                <w:sz w:val="20"/>
                <w:szCs w:val="20"/>
              </w:rPr>
            </w:pPr>
            <w:r w:rsidDel="00000000" w:rsidR="00000000" w:rsidRPr="00000000">
              <w:rPr>
                <w:b w:val="1"/>
                <w:bCs w:val="1"/>
                <w:sz w:val="20"/>
                <w:szCs w:val="20"/>
                <w:rtl w:val="0"/>
              </w:rPr>
              <w:t xml:space="preserve">      4</w:t>
            </w:r>
          </w:p>
        </w:tc>
        <w:tc>
          <w:tcPr>
            <w:tcBorders>
              <w:top w:color="999999" w:space="0" w:sz="4" w:val="single"/>
              <w:left w:color="999999" w:space="0" w:sz="4" w:val="single"/>
              <w:bottom w:color="999999" w:space="0" w:sz="4" w:val="single"/>
              <w:right w:color="999999" w:space="0" w:sz="4" w:val="single"/>
            </w:tcBorders>
            <w:shd w:fill="f7fafc" w:val="clear"/>
            <w:tcMar>
              <w:top w:w="100.0" w:type="dxa"/>
              <w:left w:w="150.0" w:type="dxa"/>
              <w:bottom w:w="100.0" w:type="dxa"/>
              <w:right w:w="150.0" w:type="dxa"/>
            </w:tcMar>
            <w:vAlign w:val="top"/>
          </w:tcPr>
          <w:p w:rsidR="00000000" w:rsidDel="00000000" w:rsidP="00000000" w:rsidRDefault="00000000" w:rsidRPr="00000000" w14:paraId="00000061">
            <w:pPr>
              <w:rPr>
                <w:sz w:val="20"/>
                <w:szCs w:val="20"/>
              </w:rPr>
            </w:pPr>
            <w:r w:rsidDel="00000000" w:rsidR="00000000" w:rsidRPr="00000000">
              <w:rPr>
                <w:color w:val="1a5276"/>
                <w:sz w:val="20"/>
                <w:szCs w:val="20"/>
                <w:rtl w:val="0"/>
              </w:rPr>
              <w:t xml:space="preserve">Noted. A dedicated Limitations section (Section 5) has been added in the revised manuscript, comprehensively acknowledging the study's methodological constraints.</w:t>
            </w: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62">
            <w:pPr>
              <w:rPr>
                <w:b w:val="1"/>
                <w:bCs w:val="1"/>
                <w:sz w:val="20"/>
                <w:szCs w:val="20"/>
              </w:rPr>
            </w:pPr>
            <w:r w:rsidDel="00000000" w:rsidR="00000000" w:rsidRPr="00000000">
              <w:rPr>
                <w:b w:val="1"/>
                <w:bCs w:val="1"/>
                <w:sz w:val="20"/>
                <w:szCs w:val="20"/>
                <w:rtl w:val="0"/>
              </w:rPr>
              <w:t xml:space="preserve">14. Are the references relevant and sufficient (in number)?</w:t>
            </w:r>
          </w:p>
          <w:p w:rsidR="00000000" w:rsidDel="00000000" w:rsidP="00000000" w:rsidRDefault="00000000" w:rsidRPr="00000000" w14:paraId="00000063">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64">
            <w:pPr>
              <w:rPr>
                <w:color w:val="404040"/>
                <w:sz w:val="20"/>
                <w:szCs w:val="20"/>
                <w:highlight w:val="white"/>
              </w:rPr>
            </w:pPr>
            <w:r w:rsidDel="00000000" w:rsidR="00000000" w:rsidRPr="00000000">
              <w:rPr>
                <w:color w:val="404040"/>
                <w:sz w:val="20"/>
                <w:szCs w:val="20"/>
                <w:highlight w:val="white"/>
                <w:rtl w:val="0"/>
              </w:rPr>
              <w:t xml:space="preserve">5 = Excellent 4 = Good 3 = Satisfactory 2 = Needs Improvement 1 = Poor </w:t>
            </w:r>
          </w:p>
          <w:p w:rsidR="00000000" w:rsidDel="00000000" w:rsidP="00000000" w:rsidRDefault="00000000" w:rsidRPr="00000000" w14:paraId="00000065">
            <w:pPr>
              <w:rPr>
                <w:sz w:val="20"/>
                <w:szCs w:val="20"/>
              </w:rPr>
            </w:pPr>
            <w:r w:rsidDel="00000000" w:rsidR="00000000" w:rsidRPr="00000000">
              <w:rPr>
                <w:color w:val="404040"/>
                <w:sz w:val="20"/>
                <w:szCs w:val="20"/>
                <w:highlight w:val="white"/>
                <w:rtl w:val="0"/>
              </w:rPr>
              <w:t xml:space="preserve">N/A = Not Applicable</w:t>
            </w:r>
            <w:r w:rsidDel="00000000" w:rsidR="00000000" w:rsidRPr="00000000">
              <w:rPr>
                <w:rtl w:val="0"/>
              </w:rPr>
            </w:r>
          </w:p>
        </w:tc>
        <w:tc>
          <w:tcPr/>
          <w:p w:rsidR="00000000" w:rsidDel="00000000" w:rsidP="00000000" w:rsidRDefault="00000000" w:rsidRPr="00000000" w14:paraId="00000066">
            <w:pPr>
              <w:rPr>
                <w:b w:val="1"/>
                <w:bCs w:val="1"/>
                <w:sz w:val="20"/>
                <w:szCs w:val="20"/>
              </w:rPr>
            </w:pPr>
            <w:r w:rsidDel="00000000" w:rsidR="00000000" w:rsidRPr="00000000">
              <w:rPr>
                <w:b w:val="1"/>
                <w:bCs w:val="1"/>
                <w:sz w:val="20"/>
                <w:szCs w:val="20"/>
                <w:rtl w:val="0"/>
              </w:rPr>
              <w:t xml:space="preserve">      5</w:t>
            </w:r>
          </w:p>
        </w:tc>
        <w:tc>
          <w:tcPr>
            <w:tcBorders>
              <w:top w:color="999999" w:space="0" w:sz="4" w:val="single"/>
              <w:left w:color="999999" w:space="0" w:sz="4" w:val="single"/>
              <w:bottom w:color="999999" w:space="0" w:sz="4" w:val="single"/>
              <w:right w:color="999999" w:space="0" w:sz="4" w:val="single"/>
            </w:tcBorders>
            <w:shd w:fill="ffffff" w:val="clear"/>
            <w:tcMar>
              <w:top w:w="100.0" w:type="dxa"/>
              <w:left w:w="150.0" w:type="dxa"/>
              <w:bottom w:w="100.0" w:type="dxa"/>
              <w:right w:w="150.0" w:type="dxa"/>
            </w:tcMar>
            <w:vAlign w:val="top"/>
          </w:tcPr>
          <w:p w:rsidR="00000000" w:rsidDel="00000000" w:rsidP="00000000" w:rsidRDefault="00000000" w:rsidRPr="00000000" w14:paraId="00000067">
            <w:pPr>
              <w:rPr>
                <w:sz w:val="20"/>
                <w:szCs w:val="20"/>
              </w:rPr>
            </w:pPr>
            <w:r w:rsidDel="00000000" w:rsidR="00000000" w:rsidRPr="00000000">
              <w:rPr>
                <w:color w:val="1a5276"/>
                <w:sz w:val="20"/>
                <w:szCs w:val="20"/>
                <w:rtl w:val="0"/>
              </w:rPr>
              <w:t xml:space="preserve">Noted with thanks. References are sufficient, relevant, and include up-to-date publications from major international registries.</w:t>
            </w: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68">
            <w:pPr>
              <w:rPr>
                <w:b w:val="1"/>
                <w:bCs w:val="1"/>
                <w:sz w:val="20"/>
                <w:szCs w:val="20"/>
              </w:rPr>
            </w:pPr>
            <w:r w:rsidDel="00000000" w:rsidR="00000000" w:rsidRPr="00000000">
              <w:rPr>
                <w:b w:val="1"/>
                <w:bCs w:val="1"/>
                <w:sz w:val="20"/>
                <w:szCs w:val="20"/>
                <w:rtl w:val="0"/>
              </w:rPr>
              <w:t xml:space="preserve">15. Is the manuscript written in clear and understandable language?</w:t>
            </w:r>
          </w:p>
          <w:p w:rsidR="00000000" w:rsidDel="00000000" w:rsidP="00000000" w:rsidRDefault="00000000" w:rsidRPr="00000000" w14:paraId="00000069">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6A">
            <w:pPr>
              <w:rPr>
                <w:color w:val="404040"/>
                <w:sz w:val="20"/>
                <w:szCs w:val="20"/>
                <w:highlight w:val="white"/>
              </w:rPr>
            </w:pPr>
            <w:r w:rsidDel="00000000" w:rsidR="00000000" w:rsidRPr="00000000">
              <w:rPr>
                <w:color w:val="404040"/>
                <w:sz w:val="20"/>
                <w:szCs w:val="20"/>
                <w:highlight w:val="white"/>
                <w:rtl w:val="0"/>
              </w:rPr>
              <w:t xml:space="preserve">5 = Excellent 4 = Good 3 = Satisfactory 2 = Needs Improvement 1 = Poor </w:t>
            </w:r>
          </w:p>
          <w:p w:rsidR="00000000" w:rsidDel="00000000" w:rsidP="00000000" w:rsidRDefault="00000000" w:rsidRPr="00000000" w14:paraId="0000006B">
            <w:pPr>
              <w:rPr>
                <w:sz w:val="20"/>
                <w:szCs w:val="20"/>
              </w:rPr>
            </w:pPr>
            <w:r w:rsidDel="00000000" w:rsidR="00000000" w:rsidRPr="00000000">
              <w:rPr>
                <w:color w:val="404040"/>
                <w:sz w:val="20"/>
                <w:szCs w:val="20"/>
                <w:highlight w:val="white"/>
                <w:rtl w:val="0"/>
              </w:rPr>
              <w:t xml:space="preserve">N/A = Not Applicable</w:t>
            </w:r>
            <w:r w:rsidDel="00000000" w:rsidR="00000000" w:rsidRPr="00000000">
              <w:rPr>
                <w:rtl w:val="0"/>
              </w:rPr>
            </w:r>
          </w:p>
        </w:tc>
        <w:tc>
          <w:tcPr/>
          <w:p w:rsidR="00000000" w:rsidDel="00000000" w:rsidP="00000000" w:rsidRDefault="00000000" w:rsidRPr="00000000" w14:paraId="0000006C">
            <w:pPr>
              <w:rPr>
                <w:b w:val="1"/>
                <w:bCs w:val="1"/>
                <w:sz w:val="20"/>
                <w:szCs w:val="20"/>
              </w:rPr>
            </w:pPr>
            <w:r w:rsidDel="00000000" w:rsidR="00000000" w:rsidRPr="00000000">
              <w:rPr>
                <w:b w:val="1"/>
                <w:bCs w:val="1"/>
                <w:sz w:val="20"/>
                <w:szCs w:val="20"/>
                <w:rtl w:val="0"/>
              </w:rPr>
              <w:t xml:space="preserve">       5 </w:t>
            </w:r>
          </w:p>
        </w:tc>
        <w:tc>
          <w:tcPr>
            <w:tcBorders>
              <w:top w:color="999999" w:space="0" w:sz="4" w:val="single"/>
              <w:left w:color="999999" w:space="0" w:sz="4" w:val="single"/>
              <w:bottom w:color="999999" w:space="0" w:sz="4" w:val="single"/>
              <w:right w:color="999999" w:space="0" w:sz="4" w:val="single"/>
            </w:tcBorders>
            <w:shd w:fill="f7fafc" w:val="clear"/>
            <w:tcMar>
              <w:top w:w="100.0" w:type="dxa"/>
              <w:left w:w="150.0" w:type="dxa"/>
              <w:bottom w:w="100.0" w:type="dxa"/>
              <w:right w:w="150.0" w:type="dxa"/>
            </w:tcMar>
            <w:vAlign w:val="top"/>
          </w:tcPr>
          <w:p w:rsidR="00000000" w:rsidDel="00000000" w:rsidP="00000000" w:rsidRDefault="00000000" w:rsidRPr="00000000" w14:paraId="0000006D">
            <w:pPr>
              <w:rPr>
                <w:sz w:val="20"/>
                <w:szCs w:val="20"/>
              </w:rPr>
            </w:pPr>
            <w:r w:rsidDel="00000000" w:rsidR="00000000" w:rsidRPr="00000000">
              <w:rPr>
                <w:color w:val="1a5276"/>
                <w:sz w:val="20"/>
                <w:szCs w:val="20"/>
                <w:rtl w:val="0"/>
              </w:rPr>
              <w:t xml:space="preserve">Noted with thanks. The language has been reviewed throughout the revised version.</w:t>
            </w:r>
            <w:r w:rsidDel="00000000" w:rsidR="00000000" w:rsidRPr="00000000">
              <w:rPr>
                <w:rtl w:val="0"/>
              </w:rPr>
            </w:r>
          </w:p>
        </w:tc>
      </w:tr>
    </w:tbl>
    <w:p w:rsidR="00000000" w:rsidDel="00000000" w:rsidP="00000000" w:rsidRDefault="00000000" w:rsidRPr="00000000" w14:paraId="0000006E">
      <w:pPr>
        <w:jc w:val="both"/>
        <w:rPr>
          <w:b w:val="1"/>
          <w:bCs w:val="1"/>
          <w:sz w:val="20"/>
          <w:szCs w:val="20"/>
          <w:u w:val="single"/>
        </w:rPr>
      </w:pPr>
      <w:r w:rsidDel="00000000" w:rsidR="00000000" w:rsidRPr="00000000">
        <w:rPr>
          <w:rtl w:val="0"/>
        </w:rPr>
      </w:r>
    </w:p>
    <w:p w:rsidR="00000000" w:rsidDel="00000000" w:rsidP="00000000" w:rsidRDefault="00000000" w:rsidRPr="00000000" w14:paraId="0000006F">
      <w:pPr>
        <w:jc w:val="both"/>
        <w:rPr>
          <w:b w:val="1"/>
          <w:bCs w:val="1"/>
          <w:sz w:val="20"/>
          <w:szCs w:val="20"/>
          <w:u w:val="single"/>
        </w:rPr>
      </w:pPr>
      <w:r w:rsidDel="00000000" w:rsidR="00000000" w:rsidRPr="00000000">
        <w:rPr>
          <w:rtl w:val="0"/>
        </w:rPr>
      </w:r>
    </w:p>
    <w:p w:rsidR="00000000" w:rsidDel="00000000" w:rsidP="00000000" w:rsidRDefault="00000000" w:rsidRPr="00000000" w14:paraId="00000070">
      <w:pPr>
        <w:keepNext w:val="1"/>
        <w:rPr>
          <w:b w:val="1"/>
          <w:bCs w:val="1"/>
          <w:sz w:val="20"/>
          <w:szCs w:val="20"/>
          <w:u w:val="single"/>
        </w:rPr>
      </w:pPr>
      <w:r w:rsidDel="00000000" w:rsidR="00000000" w:rsidRPr="00000000">
        <w:rPr>
          <w:b w:val="1"/>
          <w:bCs w:val="1"/>
          <w:sz w:val="20"/>
          <w:szCs w:val="20"/>
          <w:highlight w:val="yellow"/>
          <w:u w:val="single"/>
          <w:rtl w:val="0"/>
        </w:rPr>
        <w:t xml:space="preserve">PART 2.2 (Subjective Evaluation)</w:t>
      </w:r>
      <w:r w:rsidDel="00000000" w:rsidR="00000000" w:rsidRPr="00000000">
        <w:rPr>
          <w:rtl w:val="0"/>
        </w:rPr>
      </w:r>
    </w:p>
    <w:p w:rsidR="00000000" w:rsidDel="00000000" w:rsidP="00000000" w:rsidRDefault="00000000" w:rsidRPr="00000000" w14:paraId="00000071">
      <w:pPr>
        <w:rPr>
          <w:sz w:val="20"/>
          <w:szCs w:val="20"/>
        </w:rPr>
      </w:pPr>
      <w:r w:rsidDel="00000000" w:rsidR="00000000" w:rsidRPr="00000000">
        <w:rPr>
          <w:rtl w:val="0"/>
        </w:rPr>
      </w:r>
    </w:p>
    <w:tbl>
      <w:tblPr>
        <w:tblStyle w:val="Table4"/>
        <w:tblW w:w="1389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628"/>
        <w:gridCol w:w="4632"/>
        <w:gridCol w:w="4632"/>
        <w:tblGridChange w:id="0">
          <w:tblGrid>
            <w:gridCol w:w="4628"/>
            <w:gridCol w:w="4632"/>
            <w:gridCol w:w="4632"/>
          </w:tblGrid>
        </w:tblGridChange>
      </w:tblGrid>
      <w:tr>
        <w:trPr>
          <w:cantSplit w:val="0"/>
          <w:trHeight w:val="20" w:hRule="atLeast"/>
          <w:tblHeader w:val="0"/>
        </w:trPr>
        <w:tc>
          <w:tcPr/>
          <w:p w:rsidR="00000000" w:rsidDel="00000000" w:rsidP="00000000" w:rsidRDefault="00000000" w:rsidRPr="00000000" w14:paraId="00000072">
            <w:pPr>
              <w:keepNext w:val="1"/>
              <w:rPr>
                <w:b w:val="1"/>
                <w:bCs w:val="1"/>
                <w:sz w:val="20"/>
                <w:szCs w:val="20"/>
              </w:rPr>
            </w:pPr>
            <w:r w:rsidDel="00000000" w:rsidR="00000000" w:rsidRPr="00000000">
              <w:rPr>
                <w:rtl w:val="0"/>
              </w:rPr>
            </w:r>
          </w:p>
        </w:tc>
        <w:tc>
          <w:tcPr/>
          <w:p w:rsidR="00000000" w:rsidDel="00000000" w:rsidP="00000000" w:rsidRDefault="00000000" w:rsidRPr="00000000" w14:paraId="00000073">
            <w:pPr>
              <w:keepNext w:val="1"/>
              <w:rPr>
                <w:b w:val="1"/>
                <w:bCs w:val="1"/>
                <w:sz w:val="20"/>
                <w:szCs w:val="20"/>
              </w:rPr>
            </w:pPr>
            <w:r w:rsidDel="00000000" w:rsidR="00000000" w:rsidRPr="00000000">
              <w:rPr>
                <w:b w:val="1"/>
                <w:bCs w:val="1"/>
                <w:sz w:val="20"/>
                <w:szCs w:val="20"/>
                <w:rtl w:val="0"/>
              </w:rPr>
              <w:t xml:space="preserve">Reviewer’s comment</w:t>
            </w:r>
          </w:p>
          <w:p w:rsidR="00000000" w:rsidDel="00000000" w:rsidP="00000000" w:rsidRDefault="00000000" w:rsidRPr="00000000" w14:paraId="00000074">
            <w:pPr>
              <w:rPr>
                <w:sz w:val="20"/>
                <w:szCs w:val="20"/>
              </w:rPr>
            </w:pPr>
            <w:r w:rsidDel="00000000" w:rsidR="00000000" w:rsidRPr="00000000">
              <w:rPr>
                <w:rtl w:val="0"/>
              </w:rPr>
            </w:r>
          </w:p>
        </w:tc>
        <w:tc>
          <w:tcPr/>
          <w:p w:rsidR="00000000" w:rsidDel="00000000" w:rsidP="00000000" w:rsidRDefault="00000000" w:rsidRPr="00000000" w14:paraId="00000075">
            <w:pPr>
              <w:spacing w:after="160" w:line="256" w:lineRule="auto"/>
              <w:rPr>
                <w:sz w:val="20"/>
                <w:szCs w:val="20"/>
              </w:rPr>
            </w:pPr>
            <w:r w:rsidDel="00000000" w:rsidR="00000000" w:rsidRPr="00000000">
              <w:rPr>
                <w:b w:val="1"/>
                <w:bCs w:val="1"/>
                <w:sz w:val="20"/>
                <w:szCs w:val="20"/>
                <w:rtl w:val="0"/>
              </w:rPr>
              <w:t xml:space="preserve">Author’s Feedback</w:t>
            </w:r>
            <w:r w:rsidDel="00000000" w:rsidR="00000000" w:rsidRPr="00000000">
              <w:rPr>
                <w:sz w:val="20"/>
                <w:szCs w:val="20"/>
                <w:rtl w:val="0"/>
              </w:rPr>
              <w:t xml:space="preserve"> (It is mandatory that authors should write his/her feedback here)</w:t>
            </w:r>
          </w:p>
          <w:p w:rsidR="00000000" w:rsidDel="00000000" w:rsidP="00000000" w:rsidRDefault="00000000" w:rsidRPr="00000000" w14:paraId="00000076">
            <w:pPr>
              <w:keepNext w:val="1"/>
              <w:rPr>
                <w:sz w:val="20"/>
                <w:szCs w:val="20"/>
              </w:rPr>
            </w:pP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77">
            <w:pPr>
              <w:rPr>
                <w:b w:val="1"/>
                <w:bCs w:val="1"/>
                <w:sz w:val="20"/>
                <w:szCs w:val="20"/>
              </w:rPr>
            </w:pPr>
            <w:r w:rsidDel="00000000" w:rsidR="00000000" w:rsidRPr="00000000">
              <w:rPr>
                <w:b w:val="1"/>
                <w:bCs w:val="1"/>
                <w:sz w:val="20"/>
                <w:szCs w:val="20"/>
                <w:rtl w:val="0"/>
              </w:rPr>
              <w:t xml:space="preserve">Is the title of the article suitable?</w:t>
            </w:r>
          </w:p>
          <w:p w:rsidR="00000000" w:rsidDel="00000000" w:rsidP="00000000" w:rsidRDefault="00000000" w:rsidRPr="00000000" w14:paraId="00000078">
            <w:pPr>
              <w:rPr>
                <w:sz w:val="20"/>
                <w:szCs w:val="20"/>
              </w:rPr>
            </w:pPr>
            <w:r w:rsidDel="00000000" w:rsidR="00000000" w:rsidRPr="00000000">
              <w:rPr>
                <w:rtl w:val="0"/>
              </w:rPr>
            </w:r>
          </w:p>
          <w:p w:rsidR="00000000" w:rsidDel="00000000" w:rsidP="00000000" w:rsidRDefault="00000000" w:rsidRPr="00000000" w14:paraId="00000079">
            <w:pPr>
              <w:rPr>
                <w:sz w:val="20"/>
                <w:szCs w:val="20"/>
              </w:rPr>
            </w:pPr>
            <w:r w:rsidDel="00000000" w:rsidR="00000000" w:rsidRPr="00000000">
              <w:rPr>
                <w:sz w:val="20"/>
                <w:szCs w:val="20"/>
                <w:rtl w:val="0"/>
              </w:rPr>
              <w:t xml:space="preserve">If your answer is NO, please provide a brief, clear suggestion for improvement.</w:t>
            </w:r>
          </w:p>
          <w:p w:rsidR="00000000" w:rsidDel="00000000" w:rsidP="00000000" w:rsidRDefault="00000000" w:rsidRPr="00000000" w14:paraId="0000007A">
            <w:pPr>
              <w:rPr>
                <w:sz w:val="20"/>
                <w:szCs w:val="20"/>
                <w:u w:val="single"/>
              </w:rPr>
            </w:pPr>
            <w:r w:rsidDel="00000000" w:rsidR="00000000" w:rsidRPr="00000000">
              <w:rPr>
                <w:rtl w:val="0"/>
              </w:rPr>
            </w:r>
          </w:p>
        </w:tc>
        <w:tc>
          <w:tcPr/>
          <w:p w:rsidR="00000000" w:rsidDel="00000000" w:rsidP="00000000" w:rsidRDefault="00000000" w:rsidRPr="00000000" w14:paraId="0000007B">
            <w:pPr>
              <w:ind w:left="360" w:firstLine="0"/>
              <w:rPr>
                <w:b w:val="1"/>
                <w:bCs w:val="1"/>
                <w:sz w:val="20"/>
                <w:szCs w:val="20"/>
              </w:rPr>
            </w:pPr>
            <w:r w:rsidDel="00000000" w:rsidR="00000000" w:rsidRPr="00000000">
              <w:rPr>
                <w:b w:val="1"/>
                <w:bCs w:val="1"/>
                <w:sz w:val="20"/>
                <w:szCs w:val="20"/>
                <w:rtl w:val="0"/>
              </w:rPr>
              <w:t xml:space="preserve">Yes</w:t>
            </w:r>
          </w:p>
        </w:tc>
        <w:tc>
          <w:tcPr>
            <w:tcBorders>
              <w:top w:color="999999" w:space="0" w:sz="4" w:val="single"/>
              <w:left w:color="999999" w:space="0" w:sz="4" w:val="single"/>
              <w:bottom w:color="999999" w:space="0" w:sz="4" w:val="single"/>
              <w:right w:color="999999" w:space="0" w:sz="4" w:val="single"/>
            </w:tcBorders>
            <w:shd w:fill="f7fafc" w:val="clear"/>
            <w:tcMar>
              <w:top w:w="100.0" w:type="dxa"/>
              <w:left w:w="150.0" w:type="dxa"/>
              <w:bottom w:w="100.0" w:type="dxa"/>
              <w:right w:w="150.0" w:type="dxa"/>
            </w:tcMar>
            <w:vAlign w:val="top"/>
          </w:tcPr>
          <w:p w:rsidR="00000000" w:rsidDel="00000000" w:rsidP="00000000" w:rsidRDefault="00000000" w:rsidRPr="00000000" w14:paraId="0000007C">
            <w:pPr>
              <w:rPr>
                <w:sz w:val="20"/>
                <w:szCs w:val="20"/>
              </w:rPr>
            </w:pPr>
            <w:r w:rsidDel="00000000" w:rsidR="00000000" w:rsidRPr="00000000">
              <w:rPr>
                <w:color w:val="1a5276"/>
                <w:sz w:val="20"/>
                <w:szCs w:val="20"/>
                <w:rtl w:val="0"/>
              </w:rPr>
              <w:t xml:space="preserve">Noted. The title has been retained.</w:t>
            </w: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7D">
            <w:pPr>
              <w:keepNext w:val="1"/>
              <w:rPr>
                <w:b w:val="1"/>
                <w:bCs w:val="1"/>
                <w:sz w:val="20"/>
                <w:szCs w:val="20"/>
              </w:rPr>
            </w:pPr>
            <w:r w:rsidDel="00000000" w:rsidR="00000000" w:rsidRPr="00000000">
              <w:rPr>
                <w:b w:val="1"/>
                <w:bCs w:val="1"/>
                <w:sz w:val="20"/>
                <w:szCs w:val="20"/>
                <w:rtl w:val="0"/>
              </w:rPr>
              <w:t xml:space="preserve">Is the abstract of the article comprehensive? </w:t>
            </w:r>
          </w:p>
          <w:p w:rsidR="00000000" w:rsidDel="00000000" w:rsidP="00000000" w:rsidRDefault="00000000" w:rsidRPr="00000000" w14:paraId="0000007E">
            <w:pPr>
              <w:rPr>
                <w:sz w:val="20"/>
                <w:szCs w:val="20"/>
              </w:rPr>
            </w:pPr>
            <w:r w:rsidDel="00000000" w:rsidR="00000000" w:rsidRPr="00000000">
              <w:rPr>
                <w:sz w:val="20"/>
                <w:szCs w:val="20"/>
                <w:rtl w:val="0"/>
              </w:rPr>
              <w:t xml:space="preserve">s</w:t>
            </w:r>
          </w:p>
          <w:p w:rsidR="00000000" w:rsidDel="00000000" w:rsidP="00000000" w:rsidRDefault="00000000" w:rsidRPr="00000000" w14:paraId="0000007F">
            <w:pPr>
              <w:rPr>
                <w:sz w:val="20"/>
                <w:szCs w:val="20"/>
              </w:rPr>
            </w:pPr>
            <w:r w:rsidDel="00000000" w:rsidR="00000000" w:rsidRPr="00000000">
              <w:rPr>
                <w:sz w:val="20"/>
                <w:szCs w:val="20"/>
                <w:rtl w:val="0"/>
              </w:rPr>
              <w:t xml:space="preserve">If your answer is NO, please provide a brief, clear suggestion for improvement.</w:t>
            </w:r>
          </w:p>
          <w:p w:rsidR="00000000" w:rsidDel="00000000" w:rsidP="00000000" w:rsidRDefault="00000000" w:rsidRPr="00000000" w14:paraId="00000080">
            <w:pPr>
              <w:rPr>
                <w:sz w:val="20"/>
                <w:szCs w:val="20"/>
              </w:rPr>
            </w:pPr>
            <w:r w:rsidDel="00000000" w:rsidR="00000000" w:rsidRPr="00000000">
              <w:rPr>
                <w:rtl w:val="0"/>
              </w:rPr>
            </w:r>
          </w:p>
        </w:tc>
        <w:tc>
          <w:tcPr/>
          <w:p w:rsidR="00000000" w:rsidDel="00000000" w:rsidP="00000000" w:rsidRDefault="00000000" w:rsidRPr="00000000" w14:paraId="00000081">
            <w:pPr>
              <w:ind w:left="360" w:firstLine="0"/>
              <w:rPr>
                <w:b w:val="1"/>
                <w:bCs w:val="1"/>
                <w:sz w:val="20"/>
                <w:szCs w:val="20"/>
              </w:rPr>
            </w:pPr>
            <w:r w:rsidDel="00000000" w:rsidR="00000000" w:rsidRPr="00000000">
              <w:rPr>
                <w:b w:val="1"/>
                <w:bCs w:val="1"/>
                <w:sz w:val="20"/>
                <w:szCs w:val="20"/>
                <w:rtl w:val="0"/>
              </w:rPr>
              <w:t xml:space="preserve">Yes</w:t>
            </w:r>
          </w:p>
        </w:tc>
        <w:tc>
          <w:tcPr>
            <w:tcBorders>
              <w:top w:color="999999" w:space="0" w:sz="4" w:val="single"/>
              <w:left w:color="999999" w:space="0" w:sz="4" w:val="single"/>
              <w:bottom w:color="999999" w:space="0" w:sz="4" w:val="single"/>
              <w:right w:color="999999" w:space="0" w:sz="4" w:val="single"/>
            </w:tcBorders>
            <w:shd w:fill="ffffff" w:val="clear"/>
            <w:tcMar>
              <w:top w:w="100.0" w:type="dxa"/>
              <w:left w:w="150.0" w:type="dxa"/>
              <w:bottom w:w="100.0" w:type="dxa"/>
              <w:right w:w="150.0" w:type="dxa"/>
            </w:tcMar>
            <w:vAlign w:val="top"/>
          </w:tcPr>
          <w:p w:rsidR="00000000" w:rsidDel="00000000" w:rsidP="00000000" w:rsidRDefault="00000000" w:rsidRPr="00000000" w14:paraId="00000082">
            <w:pPr>
              <w:rPr>
                <w:sz w:val="20"/>
                <w:szCs w:val="20"/>
              </w:rPr>
            </w:pPr>
            <w:r w:rsidDel="00000000" w:rsidR="00000000" w:rsidRPr="00000000">
              <w:rPr>
                <w:color w:val="1a5276"/>
                <w:sz w:val="20"/>
                <w:szCs w:val="20"/>
                <w:rtl w:val="0"/>
              </w:rPr>
              <w:t xml:space="preserve">Noted with thanks. </w:t>
            </w: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83">
            <w:pPr>
              <w:keepNext w:val="1"/>
              <w:rPr>
                <w:sz w:val="20"/>
                <w:szCs w:val="20"/>
              </w:rPr>
            </w:pPr>
            <w:r w:rsidDel="00000000" w:rsidR="00000000" w:rsidRPr="00000000">
              <w:rPr>
                <w:b w:val="1"/>
                <w:bCs w:val="1"/>
                <w:sz w:val="20"/>
                <w:szCs w:val="20"/>
                <w:rtl w:val="0"/>
              </w:rPr>
              <w:t xml:space="preserve">Is the manuscript scientifically correct? </w:t>
              <w:br w:type="textWrapping"/>
            </w:r>
            <w:r w:rsidDel="00000000" w:rsidR="00000000" w:rsidRPr="00000000">
              <w:rPr>
                <w:rtl w:val="0"/>
              </w:rPr>
            </w:r>
          </w:p>
          <w:p w:rsidR="00000000" w:rsidDel="00000000" w:rsidP="00000000" w:rsidRDefault="00000000" w:rsidRPr="00000000" w14:paraId="00000084">
            <w:pPr>
              <w:rPr>
                <w:sz w:val="20"/>
                <w:szCs w:val="20"/>
              </w:rPr>
            </w:pPr>
            <w:r w:rsidDel="00000000" w:rsidR="00000000" w:rsidRPr="00000000">
              <w:rPr>
                <w:sz w:val="20"/>
                <w:szCs w:val="20"/>
                <w:rtl w:val="0"/>
              </w:rPr>
              <w:t xml:space="preserve">If your answer is NO, please provide a brief, clear suggestion for improvement</w:t>
            </w:r>
          </w:p>
          <w:p w:rsidR="00000000" w:rsidDel="00000000" w:rsidP="00000000" w:rsidRDefault="00000000" w:rsidRPr="00000000" w14:paraId="00000085">
            <w:pPr>
              <w:rPr>
                <w:b w:val="1"/>
                <w:bCs w:val="1"/>
                <w:sz w:val="20"/>
                <w:szCs w:val="20"/>
              </w:rPr>
            </w:pPr>
            <w:r w:rsidDel="00000000" w:rsidR="00000000" w:rsidRPr="00000000">
              <w:rPr>
                <w:sz w:val="20"/>
                <w:szCs w:val="20"/>
                <w:rtl w:val="0"/>
              </w:rPr>
              <w:t xml:space="preserve">.</w:t>
            </w:r>
            <w:r w:rsidDel="00000000" w:rsidR="00000000" w:rsidRPr="00000000">
              <w:rPr>
                <w:rtl w:val="0"/>
              </w:rPr>
            </w:r>
          </w:p>
        </w:tc>
        <w:tc>
          <w:tcPr/>
          <w:p w:rsidR="00000000" w:rsidDel="00000000" w:rsidP="00000000" w:rsidRDefault="00000000" w:rsidRPr="00000000" w14:paraId="00000086">
            <w:pPr>
              <w:rPr>
                <w:sz w:val="20"/>
                <w:szCs w:val="20"/>
              </w:rPr>
            </w:pPr>
            <w:r w:rsidDel="00000000" w:rsidR="00000000" w:rsidRPr="00000000">
              <w:rPr>
                <w:sz w:val="20"/>
                <w:szCs w:val="20"/>
                <w:rtl w:val="0"/>
              </w:rPr>
              <w:t xml:space="preserve">       Yes</w:t>
            </w:r>
          </w:p>
        </w:tc>
        <w:tc>
          <w:tcPr>
            <w:tcBorders>
              <w:top w:color="999999" w:space="0" w:sz="4" w:val="single"/>
              <w:left w:color="999999" w:space="0" w:sz="4" w:val="single"/>
              <w:bottom w:color="999999" w:space="0" w:sz="4" w:val="single"/>
              <w:right w:color="999999" w:space="0" w:sz="4" w:val="single"/>
            </w:tcBorders>
            <w:shd w:fill="f7fafc" w:val="clear"/>
            <w:tcMar>
              <w:top w:w="100.0" w:type="dxa"/>
              <w:left w:w="150.0" w:type="dxa"/>
              <w:bottom w:w="100.0" w:type="dxa"/>
              <w:right w:w="150.0" w:type="dxa"/>
            </w:tcMar>
            <w:vAlign w:val="top"/>
          </w:tcPr>
          <w:p w:rsidR="00000000" w:rsidDel="00000000" w:rsidP="00000000" w:rsidRDefault="00000000" w:rsidRPr="00000000" w14:paraId="00000087">
            <w:pPr>
              <w:rPr>
                <w:sz w:val="20"/>
                <w:szCs w:val="20"/>
              </w:rPr>
            </w:pPr>
            <w:r w:rsidDel="00000000" w:rsidR="00000000" w:rsidRPr="00000000">
              <w:rPr>
                <w:color w:val="1a5276"/>
                <w:sz w:val="20"/>
                <w:szCs w:val="20"/>
                <w:rtl w:val="0"/>
              </w:rPr>
              <w:t xml:space="preserve">Noted with thanks. </w:t>
            </w: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88">
            <w:pPr>
              <w:rPr>
                <w:b w:val="1"/>
                <w:bCs w:val="1"/>
                <w:sz w:val="20"/>
                <w:szCs w:val="20"/>
              </w:rPr>
            </w:pPr>
            <w:r w:rsidDel="00000000" w:rsidR="00000000" w:rsidRPr="00000000">
              <w:rPr>
                <w:b w:val="1"/>
                <w:bCs w:val="1"/>
                <w:sz w:val="20"/>
                <w:szCs w:val="20"/>
                <w:rtl w:val="0"/>
              </w:rPr>
              <w:t xml:space="preserve">Are the references sufficient and recent? </w:t>
            </w:r>
          </w:p>
          <w:p w:rsidR="00000000" w:rsidDel="00000000" w:rsidP="00000000" w:rsidRDefault="00000000" w:rsidRPr="00000000" w14:paraId="00000089">
            <w:pPr>
              <w:rPr>
                <w:sz w:val="20"/>
                <w:szCs w:val="20"/>
              </w:rPr>
            </w:pPr>
            <w:r w:rsidDel="00000000" w:rsidR="00000000" w:rsidRPr="00000000">
              <w:rPr>
                <w:sz w:val="20"/>
                <w:szCs w:val="20"/>
                <w:rtl w:val="0"/>
              </w:rPr>
              <w:t xml:space="preserve">(YES or NO)</w:t>
            </w:r>
          </w:p>
          <w:p w:rsidR="00000000" w:rsidDel="00000000" w:rsidP="00000000" w:rsidRDefault="00000000" w:rsidRPr="00000000" w14:paraId="0000008A">
            <w:pPr>
              <w:rPr>
                <w:sz w:val="20"/>
                <w:szCs w:val="20"/>
              </w:rPr>
            </w:pPr>
            <w:r w:rsidDel="00000000" w:rsidR="00000000" w:rsidRPr="00000000">
              <w:rPr>
                <w:rtl w:val="0"/>
              </w:rPr>
            </w:r>
          </w:p>
          <w:p w:rsidR="00000000" w:rsidDel="00000000" w:rsidP="00000000" w:rsidRDefault="00000000" w:rsidRPr="00000000" w14:paraId="0000008B">
            <w:pPr>
              <w:rPr>
                <w:sz w:val="20"/>
                <w:szCs w:val="20"/>
              </w:rPr>
            </w:pPr>
            <w:r w:rsidDel="00000000" w:rsidR="00000000" w:rsidRPr="00000000">
              <w:rPr>
                <w:sz w:val="20"/>
                <w:szCs w:val="20"/>
                <w:rtl w:val="0"/>
              </w:rPr>
              <w:t xml:space="preserve">If your answer is NO, please provide clear suggestion for improvement.</w:t>
            </w:r>
          </w:p>
          <w:p w:rsidR="00000000" w:rsidDel="00000000" w:rsidP="00000000" w:rsidRDefault="00000000" w:rsidRPr="00000000" w14:paraId="0000008C">
            <w:pPr>
              <w:rPr>
                <w:b w:val="1"/>
                <w:bCs w:val="1"/>
                <w:sz w:val="20"/>
                <w:szCs w:val="20"/>
              </w:rPr>
            </w:pPr>
            <w:r w:rsidDel="00000000" w:rsidR="00000000" w:rsidRPr="00000000">
              <w:rPr>
                <w:rtl w:val="0"/>
              </w:rPr>
            </w:r>
          </w:p>
        </w:tc>
        <w:tc>
          <w:tcPr/>
          <w:p w:rsidR="00000000" w:rsidDel="00000000" w:rsidP="00000000" w:rsidRDefault="00000000" w:rsidRPr="00000000" w14:paraId="0000008D">
            <w:pPr>
              <w:rPr>
                <w:sz w:val="20"/>
                <w:szCs w:val="20"/>
              </w:rPr>
            </w:pPr>
            <w:r w:rsidDel="00000000" w:rsidR="00000000" w:rsidRPr="00000000">
              <w:rPr>
                <w:sz w:val="20"/>
                <w:szCs w:val="20"/>
                <w:rtl w:val="0"/>
              </w:rPr>
              <w:t xml:space="preserve">      Yes</w:t>
            </w:r>
          </w:p>
        </w:tc>
        <w:tc>
          <w:tcPr>
            <w:tcBorders>
              <w:top w:color="999999" w:space="0" w:sz="4" w:val="single"/>
              <w:left w:color="999999" w:space="0" w:sz="4" w:val="single"/>
              <w:bottom w:color="999999" w:space="0" w:sz="4" w:val="single"/>
              <w:right w:color="999999" w:space="0" w:sz="4" w:val="single"/>
            </w:tcBorders>
            <w:shd w:fill="ffffff" w:val="clear"/>
            <w:tcMar>
              <w:top w:w="100.0" w:type="dxa"/>
              <w:left w:w="150.0" w:type="dxa"/>
              <w:bottom w:w="100.0" w:type="dxa"/>
              <w:right w:w="150.0" w:type="dxa"/>
            </w:tcMar>
            <w:vAlign w:val="top"/>
          </w:tcPr>
          <w:p w:rsidR="00000000" w:rsidDel="00000000" w:rsidP="00000000" w:rsidRDefault="00000000" w:rsidRPr="00000000" w14:paraId="0000008E">
            <w:pPr>
              <w:rPr>
                <w:sz w:val="20"/>
                <w:szCs w:val="20"/>
              </w:rPr>
            </w:pPr>
            <w:r w:rsidDel="00000000" w:rsidR="00000000" w:rsidRPr="00000000">
              <w:rPr>
                <w:color w:val="1a5276"/>
                <w:sz w:val="20"/>
                <w:szCs w:val="20"/>
                <w:rtl w:val="0"/>
              </w:rPr>
              <w:t xml:space="preserve">Noted with thanks. All references are current and relevant.</w:t>
            </w:r>
            <w:r w:rsidDel="00000000" w:rsidR="00000000" w:rsidRPr="00000000">
              <w:rPr>
                <w:rtl w:val="0"/>
              </w:rPr>
            </w:r>
          </w:p>
        </w:tc>
      </w:tr>
      <w:tr>
        <w:trPr>
          <w:cantSplit w:val="0"/>
          <w:trHeight w:val="20" w:hRule="atLeast"/>
          <w:tblHeader w:val="0"/>
        </w:trPr>
        <w:tc>
          <w:tcPr/>
          <w:p w:rsidR="00000000" w:rsidDel="00000000" w:rsidP="00000000" w:rsidRDefault="00000000" w:rsidRPr="00000000" w14:paraId="0000008F">
            <w:pPr>
              <w:rPr>
                <w:b w:val="1"/>
                <w:bCs w:val="1"/>
                <w:sz w:val="20"/>
                <w:szCs w:val="20"/>
              </w:rPr>
            </w:pPr>
            <w:r w:rsidDel="00000000" w:rsidR="00000000" w:rsidRPr="00000000">
              <w:rPr>
                <w:b w:val="1"/>
                <w:bCs w:val="1"/>
                <w:sz w:val="20"/>
                <w:szCs w:val="20"/>
                <w:rtl w:val="0"/>
              </w:rPr>
              <w:t xml:space="preserve">Are there ethical issues in this manuscript?</w:t>
            </w:r>
          </w:p>
          <w:p w:rsidR="00000000" w:rsidDel="00000000" w:rsidP="00000000" w:rsidRDefault="00000000" w:rsidRPr="00000000" w14:paraId="00000090">
            <w:pPr>
              <w:rPr>
                <w:sz w:val="20"/>
                <w:szCs w:val="20"/>
              </w:rPr>
            </w:pPr>
            <w:r w:rsidDel="00000000" w:rsidR="00000000" w:rsidRPr="00000000">
              <w:rPr>
                <w:sz w:val="20"/>
                <w:szCs w:val="20"/>
                <w:rtl w:val="0"/>
              </w:rPr>
              <w:t xml:space="preserve">(YES or NO)</w:t>
            </w:r>
          </w:p>
          <w:p w:rsidR="00000000" w:rsidDel="00000000" w:rsidP="00000000" w:rsidRDefault="00000000" w:rsidRPr="00000000" w14:paraId="00000091">
            <w:pPr>
              <w:rPr>
                <w:sz w:val="20"/>
                <w:szCs w:val="20"/>
              </w:rPr>
            </w:pPr>
            <w:r w:rsidDel="00000000" w:rsidR="00000000" w:rsidRPr="00000000">
              <w:rPr>
                <w:rtl w:val="0"/>
              </w:rPr>
            </w:r>
          </w:p>
          <w:p w:rsidR="00000000" w:rsidDel="00000000" w:rsidP="00000000" w:rsidRDefault="00000000" w:rsidRPr="00000000" w14:paraId="00000092">
            <w:pPr>
              <w:rPr>
                <w:sz w:val="20"/>
                <w:szCs w:val="20"/>
              </w:rPr>
            </w:pPr>
            <w:r w:rsidDel="00000000" w:rsidR="00000000" w:rsidRPr="00000000">
              <w:rPr>
                <w:sz w:val="20"/>
                <w:szCs w:val="20"/>
                <w:rtl w:val="0"/>
              </w:rPr>
              <w:t xml:space="preserve">(If yes, kindly please write down the ethical issues here in details)</w:t>
            </w:r>
          </w:p>
          <w:p w:rsidR="00000000" w:rsidDel="00000000" w:rsidP="00000000" w:rsidRDefault="00000000" w:rsidRPr="00000000" w14:paraId="00000093">
            <w:pPr>
              <w:rPr>
                <w:sz w:val="20"/>
                <w:szCs w:val="20"/>
              </w:rPr>
            </w:pPr>
            <w:r w:rsidDel="00000000" w:rsidR="00000000" w:rsidRPr="00000000">
              <w:rPr>
                <w:rtl w:val="0"/>
              </w:rPr>
            </w:r>
          </w:p>
        </w:tc>
        <w:tc>
          <w:tcPr/>
          <w:p w:rsidR="00000000" w:rsidDel="00000000" w:rsidP="00000000" w:rsidRDefault="00000000" w:rsidRPr="00000000" w14:paraId="00000094">
            <w:pPr>
              <w:rPr>
                <w:sz w:val="20"/>
                <w:szCs w:val="20"/>
              </w:rPr>
            </w:pPr>
            <w:r w:rsidDel="00000000" w:rsidR="00000000" w:rsidRPr="00000000">
              <w:rPr>
                <w:sz w:val="20"/>
                <w:szCs w:val="20"/>
                <w:rtl w:val="0"/>
              </w:rPr>
              <w:t xml:space="preserve">       NO</w:t>
            </w:r>
          </w:p>
        </w:tc>
        <w:tc>
          <w:tcPr>
            <w:tcBorders>
              <w:top w:color="999999" w:space="0" w:sz="4" w:val="single"/>
              <w:left w:color="999999" w:space="0" w:sz="4" w:val="single"/>
              <w:bottom w:color="999999" w:space="0" w:sz="4" w:val="single"/>
              <w:right w:color="999999" w:space="0" w:sz="4" w:val="single"/>
            </w:tcBorders>
            <w:shd w:fill="f7fafc" w:val="clear"/>
            <w:tcMar>
              <w:top w:w="100.0" w:type="dxa"/>
              <w:left w:w="150.0" w:type="dxa"/>
              <w:bottom w:w="100.0" w:type="dxa"/>
              <w:right w:w="150.0" w:type="dxa"/>
            </w:tcMar>
            <w:vAlign w:val="top"/>
          </w:tcPr>
          <w:p w:rsidR="00000000" w:rsidDel="00000000" w:rsidP="00000000" w:rsidRDefault="00000000" w:rsidRPr="00000000" w14:paraId="00000095">
            <w:pPr>
              <w:rPr>
                <w:sz w:val="20"/>
                <w:szCs w:val="20"/>
              </w:rPr>
            </w:pPr>
            <w:r w:rsidDel="00000000" w:rsidR="00000000" w:rsidRPr="00000000">
              <w:rPr>
                <w:color w:val="1a5276"/>
                <w:sz w:val="20"/>
                <w:szCs w:val="20"/>
                <w:rtl w:val="0"/>
              </w:rPr>
              <w:t xml:space="preserve">Noted. A dedicated 'Ethical Considerations' section has nonetheless been formally added at the end of the revised manuscript .</w:t>
            </w:r>
            <w:r w:rsidDel="00000000" w:rsidR="00000000" w:rsidRPr="00000000">
              <w:rPr>
                <w:rtl w:val="0"/>
              </w:rPr>
            </w:r>
          </w:p>
        </w:tc>
      </w:tr>
    </w:tbl>
    <w:p w:rsidR="00000000" w:rsidDel="00000000" w:rsidP="00000000" w:rsidRDefault="00000000" w:rsidRPr="00000000" w14:paraId="00000096">
      <w:pPr>
        <w:keepNext w:val="1"/>
        <w:rPr>
          <w:b w:val="1"/>
          <w:bCs w:val="1"/>
          <w:sz w:val="20"/>
          <w:szCs w:val="20"/>
          <w:highlight w:val="yellow"/>
        </w:rPr>
      </w:pPr>
      <w:bookmarkStart w:colFirst="0" w:colLast="0" w:name="_heading=h.g5say8dxnhmr" w:id="0"/>
      <w:bookmarkEnd w:id="0"/>
      <w:r w:rsidDel="00000000" w:rsidR="00000000" w:rsidRPr="00000000">
        <w:rPr>
          <w:rtl w:val="0"/>
        </w:rPr>
      </w:r>
    </w:p>
    <w:sectPr>
      <w:headerReference r:id="rId8" w:type="default"/>
      <w:footerReference r:id="rId9" w:type="default"/>
      <w:pgSz w:h="23814" w:w="1683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Helvetica Neue">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Page </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of </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V240326</w:t>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7">
    <w:pPr>
      <w:spacing w:after="280" w:lineRule="auto"/>
      <w:jc w:val="center"/>
      <w:rPr>
        <w:b w:val="1"/>
        <w:bCs w:val="1"/>
        <w:color w:val="003399"/>
        <w:u w:val="single"/>
      </w:rPr>
    </w:pPr>
    <w:r w:rsidDel="00000000" w:rsidR="00000000" w:rsidRPr="00000000">
      <w:rPr>
        <w:rtl w:val="0"/>
      </w:rPr>
    </w:r>
  </w:p>
  <w:p w:rsidR="00000000" w:rsidDel="00000000" w:rsidP="00000000" w:rsidRDefault="00000000" w:rsidRPr="00000000" w14:paraId="00000098">
    <w:pPr>
      <w:spacing w:before="280" w:lineRule="auto"/>
      <w:jc w:val="center"/>
      <w:rPr>
        <w:sz w:val="20"/>
        <w:szCs w:val="20"/>
      </w:rPr>
    </w:pPr>
    <w:r w:rsidDel="00000000" w:rsidR="00000000" w:rsidRPr="00000000">
      <w:rPr>
        <w:color w:val="003399"/>
        <w:sz w:val="20"/>
        <w:szCs w:val="20"/>
        <w:highlight w:val="yellow"/>
        <w:rtl w:val="0"/>
      </w:rPr>
      <w:t xml:space="preserve">Review Form (Research)</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jc w:val="both"/>
    </w:pPr>
    <w:rPr>
      <w:rFonts w:ascii="Helvetica Neue" w:cs="Helvetica Neue" w:eastAsia="Helvetica Neue" w:hAnsi="Helvetica Neue"/>
      <w:b w:val="1"/>
      <w:bCs w:val="1"/>
      <w:sz w:val="20"/>
      <w:szCs w:val="20"/>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rPr>
      <w:rFonts w:ascii="Arimo" w:cs="Arimo" w:eastAsia="Arimo" w:hAnsi="Arimo"/>
      <w:b w:val="1"/>
      <w:bCs w:val="1"/>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r1.reviewerhub.org/ajcr/journal"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 Id="rId5" Type="http://schemas.openxmlformats.org/officeDocument/2006/relationships/font" Target="fonts/HelveticaNeue-regular.ttf"/><Relationship Id="rId6" Type="http://schemas.openxmlformats.org/officeDocument/2006/relationships/font" Target="fonts/HelveticaNeue-bold.ttf"/><Relationship Id="rId7" Type="http://schemas.openxmlformats.org/officeDocument/2006/relationships/font" Target="fonts/HelveticaNeue-italic.ttf"/><Relationship Id="rId8"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Ldf621ERK8uQuPhmZLer4WHy4TQ==">CgMxLjAyDmguZzVzYXk4ZHhuaG1yOAByITFwdDBZWmQydnBYU3hveTVNSVl3SmpxeGtSV1dHaUFBbw==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