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AF533D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l-GR" w:eastAsia="en-US"/>
              </w:rPr>
              <w:t>J</w:t>
            </w:r>
            <w:proofErr w:type="spellStart"/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ournal</w:t>
            </w:r>
            <w:proofErr w:type="spellEnd"/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</w:tcPr>
          <w:p w14:paraId="2326B526" w14:textId="7DAE89AC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2DBBB563" w14:textId="77777777" w:rsidTr="00AF533D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E089C4F" w:rsidR="00204042" w:rsidRPr="00EA6E35" w:rsidRDefault="00D1753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17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Ms_AJCRS_158907</w:t>
            </w:r>
          </w:p>
        </w:tc>
      </w:tr>
      <w:tr w:rsidR="00204042" w:rsidRPr="00EA6E35" w14:paraId="114A2590" w14:textId="77777777" w:rsidTr="00AF533D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4F78AF7" w:rsidR="00204042" w:rsidRPr="00EA6E35" w:rsidRDefault="00AF59B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59B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Mc swain type V Appendiceal Intussusception as a Lead Point in Infantile Ileocolic Intussusception: A report on A rare Case.</w:t>
            </w:r>
          </w:p>
        </w:tc>
      </w:tr>
      <w:tr w:rsidR="00204042" w:rsidRPr="00EA6E35" w14:paraId="6BB500B9" w14:textId="77777777" w:rsidTr="00AF533D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9"/>
      </w:tblGrid>
      <w:tr w:rsidR="003B707D" w:rsidRPr="00AF3F59" w14:paraId="2380928A" w14:textId="77777777">
        <w:tc>
          <w:tcPr>
            <w:tcW w:w="13949" w:type="dxa"/>
          </w:tcPr>
          <w:p w14:paraId="45492E43" w14:textId="77777777" w:rsidR="003B707D" w:rsidRPr="00AF3F59" w:rsidRDefault="003B707D" w:rsidP="00121891">
            <w:pPr>
              <w:rPr>
                <w:sz w:val="20"/>
                <w:szCs w:val="20"/>
                <w:lang w:val="en-GB"/>
              </w:rPr>
            </w:pPr>
            <w:r w:rsidRPr="003B707D">
              <w:rPr>
                <w:noProof/>
              </w:rPr>
              <w:drawing>
                <wp:inline distT="0" distB="0" distL="0" distR="0" wp14:anchorId="16827594" wp14:editId="25E56025">
                  <wp:extent cx="8863965" cy="808990"/>
                  <wp:effectExtent l="0" t="0" r="0" b="0"/>
                  <wp:docPr id="8648755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3965" cy="808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48C68F" w14:textId="2DAF9DE5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1992CD6" w:rsidR="00204042" w:rsidRPr="007240E6" w:rsidRDefault="00706E1D" w:rsidP="00EA6E35">
            <w:pPr>
              <w:ind w:left="360"/>
              <w:rPr>
                <w:b/>
                <w:bCs/>
                <w:sz w:val="20"/>
                <w:szCs w:val="20"/>
                <w:lang w:val="el-GR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4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C59D0CE" w:rsidR="00204042" w:rsidRPr="00EA6E35" w:rsidRDefault="00706E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5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CAC381D" w:rsidR="00204042" w:rsidRPr="00EA6E35" w:rsidRDefault="00706E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5F1A319" w:rsidR="00204042" w:rsidRPr="00EA6E35" w:rsidRDefault="00706E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3</w:t>
            </w:r>
          </w:p>
        </w:tc>
        <w:tc>
          <w:tcPr>
            <w:tcW w:w="1667" w:type="pct"/>
          </w:tcPr>
          <w:p w14:paraId="0A5EAFF5" w14:textId="71BB7709" w:rsidR="00204042" w:rsidRPr="00072758" w:rsidRDefault="00010B47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072758">
              <w:rPr>
                <w:rFonts w:eastAsia="MS Mincho"/>
                <w:bCs/>
                <w:lang w:val="en-GB"/>
              </w:rPr>
              <w:t xml:space="preserve">Some modifications have been done in the text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20AEBDF" w:rsidR="00204042" w:rsidRPr="00EA6E35" w:rsidRDefault="00706E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807922A" w:rsidR="00204042" w:rsidRPr="00EA6E35" w:rsidRDefault="00706E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2</w:t>
            </w:r>
          </w:p>
        </w:tc>
        <w:tc>
          <w:tcPr>
            <w:tcW w:w="1667" w:type="pct"/>
          </w:tcPr>
          <w:p w14:paraId="734BAD15" w14:textId="03FA21E7" w:rsidR="00204042" w:rsidRPr="00072758" w:rsidRDefault="00010B47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072758">
              <w:rPr>
                <w:rFonts w:eastAsia="MS Mincho"/>
                <w:bCs/>
                <w:lang w:val="en-GB"/>
              </w:rPr>
              <w:t>Two new case reports have been cited: one publish</w:t>
            </w:r>
            <w:r w:rsidR="00072758">
              <w:rPr>
                <w:rFonts w:eastAsia="MS Mincho"/>
                <w:bCs/>
                <w:lang w:val="en-GB"/>
              </w:rPr>
              <w:t>e</w:t>
            </w:r>
            <w:r w:rsidRPr="00072758">
              <w:rPr>
                <w:rFonts w:eastAsia="MS Mincho"/>
                <w:bCs/>
                <w:lang w:val="en-GB"/>
              </w:rPr>
              <w:t>d in 202</w:t>
            </w:r>
            <w:r w:rsidR="006537EF">
              <w:rPr>
                <w:rFonts w:eastAsia="MS Mincho"/>
                <w:bCs/>
                <w:lang w:val="en-GB"/>
              </w:rPr>
              <w:t>2</w:t>
            </w:r>
            <w:r w:rsidRPr="00072758">
              <w:rPr>
                <w:rFonts w:eastAsia="MS Mincho"/>
                <w:bCs/>
                <w:lang w:val="en-GB"/>
              </w:rPr>
              <w:t xml:space="preserve"> and another published in April 2025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484DBC6" w:rsidR="00204042" w:rsidRPr="004D0AA7" w:rsidRDefault="004D0AA7" w:rsidP="00EA6E35">
            <w:pPr>
              <w:ind w:left="360"/>
              <w:rPr>
                <w:b/>
                <w:bCs/>
                <w:sz w:val="20"/>
                <w:szCs w:val="20"/>
                <w:lang w:val="el-GR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3</w:t>
            </w:r>
          </w:p>
        </w:tc>
        <w:tc>
          <w:tcPr>
            <w:tcW w:w="1667" w:type="pct"/>
          </w:tcPr>
          <w:p w14:paraId="5B378D21" w14:textId="329AAFC7" w:rsidR="00204042" w:rsidRPr="00072758" w:rsidRDefault="00072758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072758">
              <w:rPr>
                <w:rFonts w:eastAsia="MS Mincho"/>
                <w:bCs/>
                <w:lang w:val="en-GB"/>
              </w:rPr>
              <w:t xml:space="preserve">Since it is a single case report, research methodology has been difficult. </w:t>
            </w:r>
            <w:proofErr w:type="gramStart"/>
            <w:r w:rsidRPr="00072758">
              <w:rPr>
                <w:rFonts w:eastAsia="MS Mincho"/>
                <w:bCs/>
                <w:lang w:val="en-GB"/>
              </w:rPr>
              <w:t>However</w:t>
            </w:r>
            <w:proofErr w:type="gramEnd"/>
            <w:r w:rsidRPr="00072758">
              <w:rPr>
                <w:rFonts w:eastAsia="MS Mincho"/>
                <w:bCs/>
                <w:lang w:val="en-GB"/>
              </w:rPr>
              <w:t xml:space="preserve"> the authors are open to suggestions by reviewers on this matter.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EFA490D" w:rsidR="00204042" w:rsidRPr="00CD0D27" w:rsidRDefault="00CD0D27" w:rsidP="00EA6E35">
            <w:pPr>
              <w:ind w:left="360"/>
              <w:rPr>
                <w:b/>
                <w:bCs/>
                <w:sz w:val="20"/>
                <w:szCs w:val="20"/>
                <w:lang w:val="el-GR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4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2D1559B" w:rsidR="00204042" w:rsidRPr="00EA6E35" w:rsidRDefault="00CD0D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5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3CE0C00" w:rsidR="00204042" w:rsidRPr="00EA6E35" w:rsidRDefault="00CD0D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2AF3D08" w:rsidR="00204042" w:rsidRPr="00EA6E35" w:rsidRDefault="00CD0D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7C53E5D" w:rsidR="00204042" w:rsidRPr="00EA6E35" w:rsidRDefault="00CD0D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5700080" w:rsidR="00204042" w:rsidRPr="00EA6E35" w:rsidRDefault="00260B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3</w:t>
            </w:r>
          </w:p>
        </w:tc>
        <w:tc>
          <w:tcPr>
            <w:tcW w:w="1667" w:type="pct"/>
          </w:tcPr>
          <w:p w14:paraId="71FF1B95" w14:textId="65E981FE" w:rsidR="00204042" w:rsidRPr="00072758" w:rsidRDefault="00072758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072758">
              <w:rPr>
                <w:rFonts w:eastAsia="MS Mincho"/>
                <w:bCs/>
                <w:lang w:val="en-GB"/>
              </w:rPr>
              <w:t>This has been added at the end of the case report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4CFFA07" w:rsidR="00204042" w:rsidRPr="00EA6E35" w:rsidRDefault="00260B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2</w:t>
            </w:r>
          </w:p>
        </w:tc>
        <w:tc>
          <w:tcPr>
            <w:tcW w:w="1667" w:type="pct"/>
          </w:tcPr>
          <w:p w14:paraId="776025FB" w14:textId="248F9FBA" w:rsidR="00204042" w:rsidRPr="00137FFB" w:rsidRDefault="00137FFB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137FFB">
              <w:rPr>
                <w:rFonts w:eastAsia="MS Mincho"/>
                <w:bCs/>
                <w:lang w:val="en-GB"/>
              </w:rPr>
              <w:t>These have been re arranged in a serial manner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9B7BBFA" w:rsidR="00204042" w:rsidRPr="00EA6E35" w:rsidRDefault="00260B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04E419AD" w:rsidR="008A6B11" w:rsidRPr="00972AE3" w:rsidRDefault="00D64DB1" w:rsidP="00AF3F59">
            <w:pPr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 xml:space="preserve">It could be interesting to refer to appendix sign which is a specific sign during the pneumatic reduction. </w:t>
            </w:r>
            <w:r w:rsidR="00972AE3">
              <w:rPr>
                <w:sz w:val="20"/>
                <w:szCs w:val="20"/>
                <w:lang w:val="el-GR"/>
              </w:rPr>
              <w:t xml:space="preserve">If it was verified in this case. Include a picture and also an intraoperative picture. </w:t>
            </w: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E569875" w:rsidR="00204042" w:rsidRPr="00EA6E35" w:rsidRDefault="00C71E3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097C5BE" w:rsidR="00204042" w:rsidRPr="00EA6E35" w:rsidRDefault="00C71E3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171044D" w:rsidR="00204042" w:rsidRPr="00EA6E35" w:rsidRDefault="00C71E3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171F23" w:rsidR="00204042" w:rsidRPr="00C71E3B" w:rsidRDefault="00C71E3B" w:rsidP="00AF3F59">
            <w:pPr>
              <w:contextualSpacing/>
              <w:rPr>
                <w:bCs/>
                <w:sz w:val="20"/>
                <w:szCs w:val="20"/>
                <w:lang w:val="el-GR"/>
              </w:rPr>
            </w:pPr>
            <w:r>
              <w:rPr>
                <w:bCs/>
                <w:sz w:val="20"/>
                <w:szCs w:val="20"/>
                <w:lang w:val="el-GR"/>
              </w:rPr>
              <w:t>No. Should include newer references. Include reference for MIS</w:t>
            </w:r>
          </w:p>
        </w:tc>
        <w:tc>
          <w:tcPr>
            <w:tcW w:w="1667" w:type="pct"/>
          </w:tcPr>
          <w:p w14:paraId="467EE6CF" w14:textId="6838FFB3" w:rsidR="00204042" w:rsidRPr="00137FFB" w:rsidRDefault="00137FFB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137FFB">
              <w:rPr>
                <w:rFonts w:eastAsia="MS Mincho"/>
                <w:bCs/>
                <w:lang w:val="en-GB"/>
              </w:rPr>
              <w:t>Two new recent references- one in 202</w:t>
            </w:r>
            <w:r w:rsidR="006537EF">
              <w:rPr>
                <w:rFonts w:eastAsia="MS Mincho"/>
                <w:bCs/>
                <w:lang w:val="en-GB"/>
              </w:rPr>
              <w:t>2</w:t>
            </w:r>
            <w:r w:rsidRPr="00137FFB">
              <w:rPr>
                <w:rFonts w:eastAsia="MS Mincho"/>
                <w:bCs/>
                <w:lang w:val="en-GB"/>
              </w:rPr>
              <w:t xml:space="preserve"> and another in April 2025 have been included.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1E89E2F" w:rsidR="00204042" w:rsidRPr="00EA6E35" w:rsidRDefault="00C71E3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l-GR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3AFAB1FF" w:rsidR="00204042" w:rsidRPr="00AF3F59" w:rsidRDefault="00204042" w:rsidP="003D7160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B7819" w14:textId="77777777" w:rsidR="005979F2" w:rsidRDefault="005979F2">
      <w:r>
        <w:separator/>
      </w:r>
    </w:p>
  </w:endnote>
  <w:endnote w:type="continuationSeparator" w:id="0">
    <w:p w14:paraId="4313B531" w14:textId="77777777" w:rsidR="005979F2" w:rsidRDefault="0059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E8FB079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F7AE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F7AE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41AF5" w14:textId="77777777" w:rsidR="005979F2" w:rsidRDefault="005979F2">
      <w:r>
        <w:separator/>
      </w:r>
    </w:p>
  </w:footnote>
  <w:footnote w:type="continuationSeparator" w:id="0">
    <w:p w14:paraId="76132625" w14:textId="77777777" w:rsidR="005979F2" w:rsidRDefault="00597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2937060">
    <w:abstractNumId w:val="4"/>
  </w:num>
  <w:num w:numId="2" w16cid:durableId="1525441627">
    <w:abstractNumId w:val="8"/>
  </w:num>
  <w:num w:numId="3" w16cid:durableId="1908105181">
    <w:abstractNumId w:val="7"/>
  </w:num>
  <w:num w:numId="4" w16cid:durableId="875889455">
    <w:abstractNumId w:val="9"/>
  </w:num>
  <w:num w:numId="5" w16cid:durableId="871844747">
    <w:abstractNumId w:val="6"/>
  </w:num>
  <w:num w:numId="6" w16cid:durableId="1408065859">
    <w:abstractNumId w:val="0"/>
  </w:num>
  <w:num w:numId="7" w16cid:durableId="1210412689">
    <w:abstractNumId w:val="3"/>
  </w:num>
  <w:num w:numId="8" w16cid:durableId="920682006">
    <w:abstractNumId w:val="11"/>
  </w:num>
  <w:num w:numId="9" w16cid:durableId="325405282">
    <w:abstractNumId w:val="10"/>
  </w:num>
  <w:num w:numId="10" w16cid:durableId="595946310">
    <w:abstractNumId w:val="2"/>
  </w:num>
  <w:num w:numId="11" w16cid:durableId="1456293871">
    <w:abstractNumId w:val="1"/>
  </w:num>
  <w:num w:numId="12" w16cid:durableId="573608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10B47"/>
    <w:rsid w:val="00027E51"/>
    <w:rsid w:val="00072758"/>
    <w:rsid w:val="00094303"/>
    <w:rsid w:val="000A4491"/>
    <w:rsid w:val="001061B4"/>
    <w:rsid w:val="00137FFB"/>
    <w:rsid w:val="00141E20"/>
    <w:rsid w:val="00204042"/>
    <w:rsid w:val="00206283"/>
    <w:rsid w:val="00260B5D"/>
    <w:rsid w:val="00261933"/>
    <w:rsid w:val="002B2378"/>
    <w:rsid w:val="002C66D6"/>
    <w:rsid w:val="00385636"/>
    <w:rsid w:val="003B707D"/>
    <w:rsid w:val="003C1BEC"/>
    <w:rsid w:val="003D7160"/>
    <w:rsid w:val="00415C1B"/>
    <w:rsid w:val="0047792A"/>
    <w:rsid w:val="00486FDB"/>
    <w:rsid w:val="004D0AA7"/>
    <w:rsid w:val="004D3164"/>
    <w:rsid w:val="0057280E"/>
    <w:rsid w:val="005979F2"/>
    <w:rsid w:val="005C677A"/>
    <w:rsid w:val="005D1E5D"/>
    <w:rsid w:val="006534F5"/>
    <w:rsid w:val="006537EF"/>
    <w:rsid w:val="00706E1D"/>
    <w:rsid w:val="007240E6"/>
    <w:rsid w:val="00766CD2"/>
    <w:rsid w:val="007A699C"/>
    <w:rsid w:val="007F7A82"/>
    <w:rsid w:val="00810743"/>
    <w:rsid w:val="0089795E"/>
    <w:rsid w:val="008A6B11"/>
    <w:rsid w:val="008C245E"/>
    <w:rsid w:val="008D2987"/>
    <w:rsid w:val="008D2C85"/>
    <w:rsid w:val="008E00D9"/>
    <w:rsid w:val="008F15DC"/>
    <w:rsid w:val="00972AE3"/>
    <w:rsid w:val="009A3A95"/>
    <w:rsid w:val="00A7113E"/>
    <w:rsid w:val="00AA476E"/>
    <w:rsid w:val="00AF3F59"/>
    <w:rsid w:val="00AF505A"/>
    <w:rsid w:val="00AF533D"/>
    <w:rsid w:val="00AF59BC"/>
    <w:rsid w:val="00C05FBC"/>
    <w:rsid w:val="00C255C0"/>
    <w:rsid w:val="00C71E3B"/>
    <w:rsid w:val="00C81791"/>
    <w:rsid w:val="00CA26F1"/>
    <w:rsid w:val="00CD0D27"/>
    <w:rsid w:val="00D1753E"/>
    <w:rsid w:val="00D51B4B"/>
    <w:rsid w:val="00D61C45"/>
    <w:rsid w:val="00D64DB1"/>
    <w:rsid w:val="00D90CC7"/>
    <w:rsid w:val="00DF4831"/>
    <w:rsid w:val="00E06653"/>
    <w:rsid w:val="00E13F66"/>
    <w:rsid w:val="00E24527"/>
    <w:rsid w:val="00E46CBC"/>
    <w:rsid w:val="00EA6E35"/>
    <w:rsid w:val="00EC0F4C"/>
    <w:rsid w:val="00EE3E18"/>
    <w:rsid w:val="00EE4984"/>
    <w:rsid w:val="00EF7AE1"/>
    <w:rsid w:val="00F06AA1"/>
    <w:rsid w:val="00F718D1"/>
    <w:rsid w:val="00FE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16</cp:revision>
  <dcterms:created xsi:type="dcterms:W3CDTF">2026-05-14T00:43:00Z</dcterms:created>
  <dcterms:modified xsi:type="dcterms:W3CDTF">2026-05-26T11:11:00Z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