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Layout w:type="fixed"/>
        <w:tblLook w:val="04A0" w:firstRow="1" w:lastRow="0" w:firstColumn="1" w:lastColumn="0" w:noHBand="0" w:noVBand="1"/>
      </w:tblPr>
      <w:tblGrid>
        <w:gridCol w:w="3295"/>
        <w:gridCol w:w="10596"/>
      </w:tblGrid>
      <w:tr w:rsidR="00B0079C" w:rsidRPr="00747CF8">
        <w:trPr>
          <w:trHeight w:val="20"/>
          <w:jc w:val="center"/>
        </w:trPr>
        <w:tc>
          <w:tcPr>
            <w:tcW w:w="3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79C" w:rsidRPr="00747CF8" w:rsidRDefault="00DC530F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747CF8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10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79C" w:rsidRPr="00747CF8" w:rsidRDefault="00F2228F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6">
              <w:r w:rsidR="00DC530F" w:rsidRPr="00747CF8">
                <w:rPr>
                  <w:rFonts w:ascii="Arial" w:hAnsi="Arial" w:cs="Arial"/>
                  <w:bCs/>
                  <w:color w:val="0000FF"/>
                  <w:sz w:val="20"/>
                  <w:szCs w:val="20"/>
                </w:rPr>
                <w:t>Asian Journal of Agricultural and Horticultural Research</w:t>
              </w:r>
            </w:hyperlink>
          </w:p>
        </w:tc>
      </w:tr>
      <w:tr w:rsidR="00B0079C" w:rsidRPr="00747CF8">
        <w:trPr>
          <w:trHeight w:val="20"/>
          <w:jc w:val="center"/>
        </w:trPr>
        <w:tc>
          <w:tcPr>
            <w:tcW w:w="3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79C" w:rsidRPr="00747CF8" w:rsidRDefault="00DC530F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747CF8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10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79C" w:rsidRPr="00747CF8" w:rsidRDefault="00DC530F">
            <w:pPr>
              <w:pStyle w:val="NormalWeb"/>
              <w:spacing w:beforeAutospacing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47CF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Ms_AJAHR_158479</w:t>
            </w:r>
          </w:p>
        </w:tc>
      </w:tr>
      <w:tr w:rsidR="00B0079C" w:rsidRPr="00747CF8">
        <w:trPr>
          <w:trHeight w:val="20"/>
          <w:jc w:val="center"/>
        </w:trPr>
        <w:tc>
          <w:tcPr>
            <w:tcW w:w="3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79C" w:rsidRPr="00747CF8" w:rsidRDefault="00DC530F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747CF8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Title of the Manuscript:</w:t>
            </w:r>
          </w:p>
        </w:tc>
        <w:tc>
          <w:tcPr>
            <w:tcW w:w="10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79C" w:rsidRPr="00747CF8" w:rsidRDefault="00DC530F">
            <w:pPr>
              <w:pStyle w:val="NormalWeb"/>
              <w:spacing w:beforeAutospacing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47CF8">
              <w:rPr>
                <w:rFonts w:ascii="Arial" w:hAnsi="Arial" w:cs="Arial"/>
                <w:b/>
                <w:sz w:val="20"/>
                <w:szCs w:val="20"/>
                <w:lang w:val="en-GB"/>
              </w:rPr>
              <w:t>Phytotoxicity evaluation of silver nanoparticles used in agriculture: stimulatory and inhibitory effects on growth of microalgae and lettuce seeds</w:t>
            </w:r>
          </w:p>
        </w:tc>
      </w:tr>
      <w:tr w:rsidR="00B0079C" w:rsidRPr="00747CF8">
        <w:trPr>
          <w:trHeight w:val="20"/>
          <w:jc w:val="center"/>
        </w:trPr>
        <w:tc>
          <w:tcPr>
            <w:tcW w:w="3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79C" w:rsidRPr="00747CF8" w:rsidRDefault="00DC530F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747CF8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10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79C" w:rsidRPr="00747CF8" w:rsidRDefault="00DC530F">
            <w:pPr>
              <w:pStyle w:val="NormalWeb"/>
              <w:spacing w:beforeAutospacing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47CF8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:rsidR="00B0079C" w:rsidRPr="00747CF8" w:rsidRDefault="00B0079C">
            <w:pPr>
              <w:pStyle w:val="NormalWeb"/>
              <w:spacing w:beforeAutospacing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:rsidR="00B0079C" w:rsidRPr="00747CF8" w:rsidRDefault="00B0079C">
      <w:pPr>
        <w:jc w:val="both"/>
        <w:rPr>
          <w:rFonts w:ascii="Arial" w:eastAsia="MS Mincho" w:hAnsi="Arial" w:cs="Arial"/>
          <w:sz w:val="20"/>
          <w:szCs w:val="20"/>
          <w:lang w:val="en-GB" w:eastAsia="x-none"/>
        </w:rPr>
      </w:pPr>
    </w:p>
    <w:p w:rsidR="00B0079C" w:rsidRPr="00747CF8" w:rsidRDefault="00DC530F">
      <w:pPr>
        <w:jc w:val="both"/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</w:pPr>
      <w:r w:rsidRPr="00747CF8">
        <w:rPr>
          <w:rFonts w:ascii="Arial" w:eastAsia="MS Mincho" w:hAnsi="Arial" w:cs="Arial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 w:rsidRPr="00747CF8"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  <w:t xml:space="preserve"> </w:t>
      </w:r>
    </w:p>
    <w:p w:rsidR="00B0079C" w:rsidRPr="00747CF8" w:rsidRDefault="00B0079C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 w:eastAsia="x-none"/>
        </w:rPr>
      </w:pPr>
    </w:p>
    <w:tbl>
      <w:tblPr>
        <w:tblW w:w="4850" w:type="pct"/>
        <w:jc w:val="center"/>
        <w:tblLayout w:type="fixed"/>
        <w:tblLook w:val="04A0" w:firstRow="1" w:lastRow="0" w:firstColumn="1" w:lastColumn="0" w:noHBand="0" w:noVBand="1"/>
      </w:tblPr>
      <w:tblGrid>
        <w:gridCol w:w="4579"/>
        <w:gridCol w:w="4587"/>
        <w:gridCol w:w="4583"/>
      </w:tblGrid>
      <w:tr w:rsidR="00B0079C" w:rsidRPr="00747CF8">
        <w:trPr>
          <w:trHeight w:val="20"/>
          <w:jc w:val="center"/>
        </w:trPr>
        <w:tc>
          <w:tcPr>
            <w:tcW w:w="4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79C" w:rsidRPr="00747CF8" w:rsidRDefault="00B0079C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4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79C" w:rsidRPr="00747CF8" w:rsidRDefault="00DC530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747CF8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4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79C" w:rsidRPr="00747CF8" w:rsidRDefault="00DC530F">
            <w:pPr>
              <w:spacing w:after="160" w:line="254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747CF8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</w:p>
          <w:p w:rsidR="00B0079C" w:rsidRPr="00747CF8" w:rsidRDefault="00B0079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B0079C" w:rsidRPr="00747CF8">
        <w:trPr>
          <w:trHeight w:val="20"/>
          <w:jc w:val="center"/>
        </w:trPr>
        <w:tc>
          <w:tcPr>
            <w:tcW w:w="4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79C" w:rsidRPr="00747CF8" w:rsidRDefault="00DC530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47CF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747CF8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</w:t>
            </w:r>
          </w:p>
          <w:p w:rsidR="00B0079C" w:rsidRPr="00747CF8" w:rsidRDefault="00DC530F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47CF8">
              <w:rPr>
                <w:rFonts w:ascii="Arial" w:hAnsi="Arial" w:cs="Arial"/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4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79C" w:rsidRPr="00747CF8" w:rsidRDefault="00DC530F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47CF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GOOD PAPER MORE POINTS REGARDING THE ALGAL PART TO BE ADDED LIKE HOW THE PHYTO NUTRIENTS ARE INCREASED</w:t>
            </w:r>
          </w:p>
        </w:tc>
        <w:tc>
          <w:tcPr>
            <w:tcW w:w="4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79C" w:rsidRPr="00747CF8" w:rsidRDefault="00DC530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47CF8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A comment on this sug</w:t>
            </w:r>
            <w:r w:rsidR="00317F37" w:rsidRPr="00747CF8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gestion</w:t>
            </w:r>
            <w:r w:rsidRPr="00747CF8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 was added in item 3.1.: "This fact could be .......injury (Li et al., 2025)".</w:t>
            </w:r>
          </w:p>
          <w:p w:rsidR="00317F37" w:rsidRPr="00747CF8" w:rsidRDefault="00317F3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47CF8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The changes are in red font.</w:t>
            </w:r>
          </w:p>
        </w:tc>
      </w:tr>
    </w:tbl>
    <w:p w:rsidR="00B0079C" w:rsidRPr="00747CF8" w:rsidRDefault="00B0079C">
      <w:pPr>
        <w:rPr>
          <w:rFonts w:ascii="Arial" w:hAnsi="Arial" w:cs="Arial"/>
          <w:sz w:val="20"/>
          <w:szCs w:val="20"/>
          <w:lang w:val="en-GB"/>
        </w:rPr>
      </w:pPr>
    </w:p>
    <w:p w:rsidR="00B0079C" w:rsidRPr="00747CF8" w:rsidRDefault="00DC530F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</w:pPr>
      <w:r w:rsidRPr="00747CF8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:rsidR="00B0079C" w:rsidRPr="00747CF8" w:rsidRDefault="00B0079C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Layout w:type="fixed"/>
        <w:tblLook w:val="04A0" w:firstRow="1" w:lastRow="0" w:firstColumn="1" w:lastColumn="0" w:noHBand="0" w:noVBand="1"/>
      </w:tblPr>
      <w:tblGrid>
        <w:gridCol w:w="4626"/>
        <w:gridCol w:w="4634"/>
        <w:gridCol w:w="4631"/>
      </w:tblGrid>
      <w:tr w:rsidR="00B0079C" w:rsidRPr="00747CF8">
        <w:trPr>
          <w:trHeight w:val="20"/>
          <w:jc w:val="center"/>
        </w:trPr>
        <w:tc>
          <w:tcPr>
            <w:tcW w:w="4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79C" w:rsidRPr="00747CF8" w:rsidRDefault="00B0079C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4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79C" w:rsidRPr="00747CF8" w:rsidRDefault="00DC530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747CF8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4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79C" w:rsidRPr="00747CF8" w:rsidRDefault="00DC530F">
            <w:pPr>
              <w:spacing w:after="160" w:line="254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47CF8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</w:p>
        </w:tc>
      </w:tr>
      <w:tr w:rsidR="00B0079C" w:rsidRPr="00747CF8">
        <w:trPr>
          <w:trHeight w:val="20"/>
          <w:jc w:val="center"/>
        </w:trPr>
        <w:tc>
          <w:tcPr>
            <w:tcW w:w="4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79C" w:rsidRPr="00747CF8" w:rsidRDefault="00DC530F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47CF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1. Is the title clear and appropriate for the study?</w:t>
            </w:r>
          </w:p>
          <w:p w:rsidR="00B0079C" w:rsidRPr="00747CF8" w:rsidRDefault="00DC530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47CF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Rating Scale:</w:t>
            </w:r>
          </w:p>
          <w:p w:rsidR="00B0079C" w:rsidRPr="00747CF8" w:rsidRDefault="00DC530F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747CF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4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79C" w:rsidRPr="00747CF8" w:rsidRDefault="00DC530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47CF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4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79C" w:rsidRPr="00747CF8" w:rsidRDefault="00B0079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B0079C" w:rsidRPr="00747CF8">
        <w:trPr>
          <w:trHeight w:val="20"/>
          <w:jc w:val="center"/>
        </w:trPr>
        <w:tc>
          <w:tcPr>
            <w:tcW w:w="4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79C" w:rsidRPr="00747CF8" w:rsidRDefault="00DC530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747CF8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2. Is the abstract of the article comprehensive?</w:t>
            </w:r>
          </w:p>
          <w:p w:rsidR="00B0079C" w:rsidRPr="00747CF8" w:rsidRDefault="00DC530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47CF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Rating Scale:</w:t>
            </w:r>
          </w:p>
          <w:p w:rsidR="00B0079C" w:rsidRPr="00747CF8" w:rsidRDefault="00DC530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47CF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4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79C" w:rsidRPr="00747CF8" w:rsidRDefault="00DC530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47CF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4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79C" w:rsidRPr="00747CF8" w:rsidRDefault="00B0079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B0079C" w:rsidRPr="00747CF8">
        <w:trPr>
          <w:trHeight w:val="20"/>
          <w:jc w:val="center"/>
        </w:trPr>
        <w:tc>
          <w:tcPr>
            <w:tcW w:w="4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79C" w:rsidRPr="00747CF8" w:rsidRDefault="00DC530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747CF8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:rsidR="00B0079C" w:rsidRPr="00747CF8" w:rsidRDefault="00DC530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47CF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Rating Scale:</w:t>
            </w:r>
          </w:p>
          <w:p w:rsidR="00B0079C" w:rsidRPr="00747CF8" w:rsidRDefault="00DC530F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747CF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4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79C" w:rsidRPr="00747CF8" w:rsidRDefault="00DC530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47CF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4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79C" w:rsidRPr="00747CF8" w:rsidRDefault="00B0079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B0079C" w:rsidRPr="00747CF8">
        <w:trPr>
          <w:trHeight w:val="20"/>
          <w:jc w:val="center"/>
        </w:trPr>
        <w:tc>
          <w:tcPr>
            <w:tcW w:w="4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79C" w:rsidRPr="00747CF8" w:rsidRDefault="00DC530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747CF8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:rsidR="00B0079C" w:rsidRPr="00747CF8" w:rsidRDefault="00DC530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47CF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Rating Scale:</w:t>
            </w:r>
          </w:p>
          <w:p w:rsidR="00B0079C" w:rsidRPr="00747CF8" w:rsidRDefault="00DC530F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747CF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4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79C" w:rsidRPr="00747CF8" w:rsidRDefault="00DC530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47CF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4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79C" w:rsidRPr="00747CF8" w:rsidRDefault="00B0079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B0079C" w:rsidRPr="00747CF8">
        <w:trPr>
          <w:trHeight w:val="20"/>
          <w:jc w:val="center"/>
        </w:trPr>
        <w:tc>
          <w:tcPr>
            <w:tcW w:w="4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79C" w:rsidRPr="00747CF8" w:rsidRDefault="00DC530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747CF8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:rsidR="00B0079C" w:rsidRPr="00747CF8" w:rsidRDefault="00DC530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47CF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Rating Scale:</w:t>
            </w:r>
          </w:p>
          <w:p w:rsidR="00B0079C" w:rsidRPr="00747CF8" w:rsidRDefault="00DC530F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747CF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4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79C" w:rsidRPr="00747CF8" w:rsidRDefault="00DC530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47CF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4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79C" w:rsidRPr="00747CF8" w:rsidRDefault="00B0079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B0079C" w:rsidRPr="00747CF8">
        <w:trPr>
          <w:trHeight w:val="20"/>
          <w:jc w:val="center"/>
        </w:trPr>
        <w:tc>
          <w:tcPr>
            <w:tcW w:w="4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79C" w:rsidRPr="00747CF8" w:rsidRDefault="00DC530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747CF8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:rsidR="00B0079C" w:rsidRPr="00747CF8" w:rsidRDefault="00DC530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47CF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Rating Scale:</w:t>
            </w:r>
          </w:p>
          <w:p w:rsidR="00B0079C" w:rsidRPr="00747CF8" w:rsidRDefault="00DC530F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747CF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4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79C" w:rsidRPr="00747CF8" w:rsidRDefault="00DC530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47CF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4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79C" w:rsidRPr="00747CF8" w:rsidRDefault="00B0079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B0079C" w:rsidRPr="00747CF8">
        <w:trPr>
          <w:trHeight w:val="20"/>
          <w:jc w:val="center"/>
        </w:trPr>
        <w:tc>
          <w:tcPr>
            <w:tcW w:w="4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79C" w:rsidRPr="00747CF8" w:rsidRDefault="00DC530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747CF8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:rsidR="00B0079C" w:rsidRPr="00747CF8" w:rsidRDefault="00DC530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47CF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Rating Scale:</w:t>
            </w:r>
          </w:p>
          <w:p w:rsidR="00B0079C" w:rsidRPr="00747CF8" w:rsidRDefault="00DC530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47CF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4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79C" w:rsidRPr="00747CF8" w:rsidRDefault="00DC530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47CF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4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79C" w:rsidRPr="00747CF8" w:rsidRDefault="00B0079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B0079C" w:rsidRPr="00747CF8">
        <w:trPr>
          <w:trHeight w:val="20"/>
          <w:jc w:val="center"/>
        </w:trPr>
        <w:tc>
          <w:tcPr>
            <w:tcW w:w="4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79C" w:rsidRPr="00747CF8" w:rsidRDefault="00DC530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747CF8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:rsidR="00B0079C" w:rsidRPr="00747CF8" w:rsidRDefault="00DC530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47CF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Rating Scale:</w:t>
            </w:r>
          </w:p>
          <w:p w:rsidR="00B0079C" w:rsidRPr="00747CF8" w:rsidRDefault="00DC530F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747CF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4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79C" w:rsidRPr="00747CF8" w:rsidRDefault="00DC530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47CF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4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79C" w:rsidRPr="00747CF8" w:rsidRDefault="00B0079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B0079C" w:rsidRPr="00747CF8">
        <w:trPr>
          <w:trHeight w:val="20"/>
          <w:jc w:val="center"/>
        </w:trPr>
        <w:tc>
          <w:tcPr>
            <w:tcW w:w="4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79C" w:rsidRPr="00747CF8" w:rsidRDefault="00DC530F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47CF8">
              <w:rPr>
                <w:rFonts w:ascii="Arial" w:hAnsi="Arial" w:cs="Arial"/>
                <w:b/>
                <w:sz w:val="20"/>
                <w:szCs w:val="20"/>
                <w:lang w:val="en-GB"/>
              </w:rPr>
              <w:t>9. Are the results presented clearly?</w:t>
            </w:r>
          </w:p>
          <w:p w:rsidR="00B0079C" w:rsidRPr="00747CF8" w:rsidRDefault="00DC530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47CF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Rating Scale:</w:t>
            </w:r>
          </w:p>
          <w:p w:rsidR="00B0079C" w:rsidRPr="00747CF8" w:rsidRDefault="00DC530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47CF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4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79C" w:rsidRPr="00747CF8" w:rsidRDefault="00DC530F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47CF8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4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79C" w:rsidRPr="00747CF8" w:rsidRDefault="00B0079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B0079C" w:rsidRPr="00747CF8">
        <w:trPr>
          <w:trHeight w:val="20"/>
          <w:jc w:val="center"/>
        </w:trPr>
        <w:tc>
          <w:tcPr>
            <w:tcW w:w="4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79C" w:rsidRPr="00747CF8" w:rsidRDefault="00DC530F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47CF8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:rsidR="00B0079C" w:rsidRPr="00747CF8" w:rsidRDefault="00DC530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47CF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Rating Scale:</w:t>
            </w:r>
          </w:p>
          <w:p w:rsidR="00B0079C" w:rsidRPr="00747CF8" w:rsidRDefault="00DC530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47CF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:rsidR="00B0079C" w:rsidRPr="00747CF8" w:rsidRDefault="00B0079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:rsidR="00B0079C" w:rsidRPr="00747CF8" w:rsidRDefault="00B0079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4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79C" w:rsidRPr="00747CF8" w:rsidRDefault="00DC530F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47CF8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4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79C" w:rsidRPr="00747CF8" w:rsidRDefault="00B0079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B0079C" w:rsidRPr="00747CF8">
        <w:trPr>
          <w:trHeight w:val="20"/>
          <w:jc w:val="center"/>
        </w:trPr>
        <w:tc>
          <w:tcPr>
            <w:tcW w:w="4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79C" w:rsidRPr="00747CF8" w:rsidRDefault="00DC530F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47CF8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:rsidR="00B0079C" w:rsidRPr="00747CF8" w:rsidRDefault="00DC530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47CF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Rating Scale:</w:t>
            </w:r>
          </w:p>
          <w:p w:rsidR="00B0079C" w:rsidRPr="00747CF8" w:rsidRDefault="00DC530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47CF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N/A = Not </w:t>
            </w:r>
            <w:r w:rsidRPr="00747CF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Applicable</w:t>
            </w:r>
          </w:p>
        </w:tc>
        <w:tc>
          <w:tcPr>
            <w:tcW w:w="4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79C" w:rsidRPr="00747CF8" w:rsidRDefault="00DC530F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47CF8">
              <w:rPr>
                <w:rFonts w:ascii="Arial" w:hAnsi="Arial" w:cs="Arial"/>
                <w:bCs/>
                <w:sz w:val="20"/>
                <w:szCs w:val="20"/>
                <w:lang w:val="en-GB"/>
              </w:rPr>
              <w:lastRenderedPageBreak/>
              <w:t>3</w:t>
            </w:r>
          </w:p>
        </w:tc>
        <w:tc>
          <w:tcPr>
            <w:tcW w:w="4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79C" w:rsidRPr="00747CF8" w:rsidRDefault="00B0079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B0079C" w:rsidRPr="00747CF8">
        <w:trPr>
          <w:trHeight w:val="20"/>
          <w:jc w:val="center"/>
        </w:trPr>
        <w:tc>
          <w:tcPr>
            <w:tcW w:w="4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79C" w:rsidRPr="00747CF8" w:rsidRDefault="00DC530F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47CF8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:rsidR="00B0079C" w:rsidRPr="00747CF8" w:rsidRDefault="00DC530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47CF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Rating Scale:</w:t>
            </w:r>
          </w:p>
          <w:p w:rsidR="00B0079C" w:rsidRPr="00747CF8" w:rsidRDefault="00DC530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47CF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4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79C" w:rsidRPr="00747CF8" w:rsidRDefault="00DC530F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47CF8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4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79C" w:rsidRPr="00747CF8" w:rsidRDefault="00B0079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B0079C" w:rsidRPr="00747CF8">
        <w:trPr>
          <w:trHeight w:val="20"/>
          <w:jc w:val="center"/>
        </w:trPr>
        <w:tc>
          <w:tcPr>
            <w:tcW w:w="4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79C" w:rsidRPr="00747CF8" w:rsidRDefault="00DC530F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47CF8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:rsidR="00B0079C" w:rsidRPr="00747CF8" w:rsidRDefault="00DC530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47CF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Rating Scale:</w:t>
            </w:r>
          </w:p>
          <w:p w:rsidR="00B0079C" w:rsidRPr="00747CF8" w:rsidRDefault="00DC530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47CF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4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79C" w:rsidRPr="00747CF8" w:rsidRDefault="00DC530F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47CF8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4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79C" w:rsidRPr="00747CF8" w:rsidRDefault="00B0079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B0079C" w:rsidRPr="00747CF8">
        <w:trPr>
          <w:trHeight w:val="20"/>
          <w:jc w:val="center"/>
        </w:trPr>
        <w:tc>
          <w:tcPr>
            <w:tcW w:w="4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79C" w:rsidRPr="00747CF8" w:rsidRDefault="00DC530F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47CF8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:rsidR="00B0079C" w:rsidRPr="00747CF8" w:rsidRDefault="00DC530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47CF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Rating Scale:</w:t>
            </w:r>
          </w:p>
          <w:p w:rsidR="00B0079C" w:rsidRPr="00747CF8" w:rsidRDefault="00DC530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47CF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</w:t>
            </w:r>
          </w:p>
          <w:p w:rsidR="00B0079C" w:rsidRPr="00747CF8" w:rsidRDefault="00DC530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47CF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4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79C" w:rsidRPr="00747CF8" w:rsidRDefault="00DC530F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47CF8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4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79C" w:rsidRPr="00747CF8" w:rsidRDefault="00B0079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B0079C" w:rsidRPr="00747CF8">
        <w:trPr>
          <w:trHeight w:val="20"/>
          <w:jc w:val="center"/>
        </w:trPr>
        <w:tc>
          <w:tcPr>
            <w:tcW w:w="4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79C" w:rsidRPr="00747CF8" w:rsidRDefault="00DC530F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47CF8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:rsidR="00B0079C" w:rsidRPr="00747CF8" w:rsidRDefault="00DC530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47CF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Rating Scale:</w:t>
            </w:r>
          </w:p>
          <w:p w:rsidR="00B0079C" w:rsidRPr="00747CF8" w:rsidRDefault="00DC530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47CF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</w:t>
            </w:r>
          </w:p>
          <w:p w:rsidR="00B0079C" w:rsidRPr="00747CF8" w:rsidRDefault="00DC530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47CF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4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79C" w:rsidRPr="00747CF8" w:rsidRDefault="00DC530F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47CF8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4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79C" w:rsidRPr="00747CF8" w:rsidRDefault="00B0079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</w:tbl>
    <w:p w:rsidR="00B0079C" w:rsidRPr="00747CF8" w:rsidRDefault="00B0079C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 w:eastAsia="x-none"/>
        </w:rPr>
      </w:pPr>
    </w:p>
    <w:p w:rsidR="00B0079C" w:rsidRPr="00747CF8" w:rsidRDefault="00DC530F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747CF8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:rsidR="00B0079C" w:rsidRPr="00747CF8" w:rsidRDefault="00B0079C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Layout w:type="fixed"/>
        <w:tblLook w:val="04A0" w:firstRow="1" w:lastRow="0" w:firstColumn="1" w:lastColumn="0" w:noHBand="0" w:noVBand="1"/>
      </w:tblPr>
      <w:tblGrid>
        <w:gridCol w:w="4626"/>
        <w:gridCol w:w="4634"/>
        <w:gridCol w:w="4631"/>
      </w:tblGrid>
      <w:tr w:rsidR="00B0079C" w:rsidRPr="00747CF8">
        <w:trPr>
          <w:trHeight w:val="20"/>
          <w:jc w:val="center"/>
        </w:trPr>
        <w:tc>
          <w:tcPr>
            <w:tcW w:w="4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79C" w:rsidRPr="00747CF8" w:rsidRDefault="00B0079C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4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79C" w:rsidRPr="00747CF8" w:rsidRDefault="00DC530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747CF8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:rsidR="00B0079C" w:rsidRPr="00747CF8" w:rsidRDefault="00B0079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4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79C" w:rsidRPr="00747CF8" w:rsidRDefault="00DC530F">
            <w:pPr>
              <w:spacing w:after="160" w:line="254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747CF8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747CF8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B0079C" w:rsidRPr="00747CF8" w:rsidRDefault="00B0079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B0079C" w:rsidRPr="00747CF8">
        <w:trPr>
          <w:trHeight w:val="20"/>
          <w:jc w:val="center"/>
        </w:trPr>
        <w:tc>
          <w:tcPr>
            <w:tcW w:w="4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79C" w:rsidRPr="00747CF8" w:rsidRDefault="00DC530F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47CF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:rsidR="00B0079C" w:rsidRPr="00747CF8" w:rsidRDefault="00B0079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B0079C" w:rsidRPr="00747CF8" w:rsidRDefault="00DC530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47CF8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:rsidR="00B0079C" w:rsidRPr="00747CF8" w:rsidRDefault="00B0079C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4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79C" w:rsidRPr="00747CF8" w:rsidRDefault="00DC530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47CF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4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79C" w:rsidRPr="00747CF8" w:rsidRDefault="00B0079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B0079C" w:rsidRPr="00747CF8">
        <w:trPr>
          <w:trHeight w:val="20"/>
          <w:jc w:val="center"/>
        </w:trPr>
        <w:tc>
          <w:tcPr>
            <w:tcW w:w="4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79C" w:rsidRPr="00747CF8" w:rsidRDefault="00DC530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747CF8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Is the abstract of the article comprehensive?</w:t>
            </w:r>
          </w:p>
          <w:p w:rsidR="00B0079C" w:rsidRPr="00747CF8" w:rsidRDefault="00DC530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47CF8">
              <w:rPr>
                <w:rFonts w:ascii="Arial" w:hAnsi="Arial" w:cs="Arial"/>
                <w:bCs/>
                <w:sz w:val="20"/>
                <w:szCs w:val="20"/>
                <w:lang w:val="en-GB"/>
              </w:rPr>
              <w:t>s</w:t>
            </w:r>
          </w:p>
          <w:p w:rsidR="00B0079C" w:rsidRPr="00747CF8" w:rsidRDefault="00DC530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47CF8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  <w:bookmarkStart w:id="0" w:name="_GoBack"/>
            <w:bookmarkEnd w:id="0"/>
          </w:p>
          <w:p w:rsidR="00B0079C" w:rsidRPr="00747CF8" w:rsidRDefault="00B0079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4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79C" w:rsidRPr="00747CF8" w:rsidRDefault="00DC530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47CF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4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79C" w:rsidRPr="00747CF8" w:rsidRDefault="00B0079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B0079C" w:rsidRPr="00747CF8">
        <w:trPr>
          <w:trHeight w:val="20"/>
          <w:jc w:val="center"/>
        </w:trPr>
        <w:tc>
          <w:tcPr>
            <w:tcW w:w="4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79C" w:rsidRPr="00747CF8" w:rsidRDefault="00DC530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47CF8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747CF8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br/>
            </w:r>
          </w:p>
          <w:p w:rsidR="00B0079C" w:rsidRPr="00747CF8" w:rsidRDefault="00DC530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47CF8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:rsidR="00B0079C" w:rsidRPr="00747CF8" w:rsidRDefault="00DC530F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47CF8">
              <w:rPr>
                <w:rFonts w:ascii="Arial" w:hAnsi="Arial" w:cs="Arial"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4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79C" w:rsidRPr="00747CF8" w:rsidRDefault="00DC530F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47CF8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4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79C" w:rsidRPr="00747CF8" w:rsidRDefault="00B0079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B0079C" w:rsidRPr="00747CF8">
        <w:trPr>
          <w:trHeight w:val="20"/>
          <w:jc w:val="center"/>
        </w:trPr>
        <w:tc>
          <w:tcPr>
            <w:tcW w:w="4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79C" w:rsidRPr="00747CF8" w:rsidRDefault="00DC530F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47CF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 references sufficient and recent?</w:t>
            </w:r>
          </w:p>
          <w:p w:rsidR="00B0079C" w:rsidRPr="00747CF8" w:rsidRDefault="00DC530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47CF8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:rsidR="00B0079C" w:rsidRPr="00747CF8" w:rsidRDefault="00B0079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B0079C" w:rsidRPr="00747CF8" w:rsidRDefault="00DC530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47CF8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:rsidR="00B0079C" w:rsidRPr="00747CF8" w:rsidRDefault="00B0079C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4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79C" w:rsidRPr="00747CF8" w:rsidRDefault="00DC530F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47CF8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4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79C" w:rsidRPr="00747CF8" w:rsidRDefault="00B0079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B0079C" w:rsidRPr="00747CF8">
        <w:trPr>
          <w:trHeight w:val="20"/>
          <w:jc w:val="center"/>
        </w:trPr>
        <w:tc>
          <w:tcPr>
            <w:tcW w:w="4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79C" w:rsidRPr="00747CF8" w:rsidRDefault="00DC530F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47CF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:rsidR="00B0079C" w:rsidRPr="00747CF8" w:rsidRDefault="00DC530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47CF8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:rsidR="00B0079C" w:rsidRPr="00747CF8" w:rsidRDefault="00B0079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B0079C" w:rsidRPr="00747CF8" w:rsidRDefault="00DC530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47CF8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:rsidR="00B0079C" w:rsidRPr="00747CF8" w:rsidRDefault="00B0079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4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79C" w:rsidRPr="00747CF8" w:rsidRDefault="00DC530F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47CF8">
              <w:rPr>
                <w:rFonts w:ascii="Arial" w:hAnsi="Arial" w:cs="Arial"/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4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79C" w:rsidRPr="00747CF8" w:rsidRDefault="00B0079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</w:tbl>
    <w:p w:rsidR="00B0079C" w:rsidRPr="00747CF8" w:rsidRDefault="00DC530F">
      <w:pPr>
        <w:rPr>
          <w:rFonts w:ascii="Arial" w:eastAsia="Arial Unicode MS" w:hAnsi="Arial" w:cs="Arial"/>
          <w:b/>
          <w:bCs/>
          <w:sz w:val="20"/>
          <w:szCs w:val="20"/>
          <w:highlight w:val="yellow"/>
          <w:u w:val="single"/>
          <w:lang w:val="en-GB"/>
        </w:rPr>
      </w:pPr>
      <w:r w:rsidRPr="00747CF8">
        <w:rPr>
          <w:rFonts w:ascii="Arial" w:eastAsia="Arial Unicode MS" w:hAnsi="Arial" w:cs="Arial"/>
          <w:b/>
          <w:bCs/>
          <w:sz w:val="20"/>
          <w:szCs w:val="20"/>
          <w:highlight w:val="yellow"/>
          <w:u w:val="single"/>
          <w:lang w:val="en-GB"/>
        </w:rPr>
        <w:t>PART 3</w:t>
      </w:r>
    </w:p>
    <w:p w:rsidR="00B0079C" w:rsidRPr="00747CF8" w:rsidRDefault="00B0079C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650" w:type="pct"/>
        <w:tblInd w:w="500" w:type="dxa"/>
        <w:tblLayout w:type="fixed"/>
        <w:tblLook w:val="0000" w:firstRow="0" w:lastRow="0" w:firstColumn="0" w:lastColumn="0" w:noHBand="0" w:noVBand="0"/>
      </w:tblPr>
      <w:tblGrid>
        <w:gridCol w:w="7340"/>
        <w:gridCol w:w="5842"/>
      </w:tblGrid>
      <w:tr w:rsidR="00B0079C" w:rsidRPr="00747CF8">
        <w:tc>
          <w:tcPr>
            <w:tcW w:w="12979" w:type="dxa"/>
            <w:gridSpan w:val="2"/>
            <w:tcBorders>
              <w:bottom w:val="single" w:sz="4" w:space="0" w:color="000000"/>
            </w:tcBorders>
            <w:vAlign w:val="center"/>
          </w:tcPr>
          <w:p w:rsidR="00B0079C" w:rsidRPr="00747CF8" w:rsidRDefault="00DC530F">
            <w:pPr>
              <w:rPr>
                <w:rFonts w:ascii="Arial" w:eastAsia="Arial Unicode MS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  <w:r w:rsidRPr="00747CF8">
              <w:rPr>
                <w:rFonts w:ascii="Arial" w:eastAsia="Arial Unicode MS" w:hAnsi="Arial" w:cs="Arial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:rsidR="00B0079C" w:rsidRPr="00747CF8" w:rsidRDefault="00B0079C">
            <w:pPr>
              <w:rPr>
                <w:rFonts w:ascii="Arial" w:eastAsia="Arial Unicode MS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B0079C" w:rsidRPr="00747CF8">
        <w:tc>
          <w:tcPr>
            <w:tcW w:w="7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79C" w:rsidRPr="00747CF8" w:rsidRDefault="00B0079C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5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79C" w:rsidRPr="00747CF8" w:rsidRDefault="00DC530F">
            <w:pPr>
              <w:rPr>
                <w:rFonts w:ascii="Arial" w:eastAsia="Arial Unicode MS" w:hAnsi="Arial" w:cs="Arial"/>
                <w:b/>
                <w:bCs/>
                <w:sz w:val="20"/>
                <w:szCs w:val="20"/>
                <w:lang w:val="en-GB"/>
              </w:rPr>
            </w:pPr>
            <w:r w:rsidRPr="00747CF8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Author’s Feedback</w:t>
            </w:r>
          </w:p>
        </w:tc>
      </w:tr>
      <w:tr w:rsidR="00B0079C" w:rsidRPr="00747CF8">
        <w:tc>
          <w:tcPr>
            <w:tcW w:w="7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79C" w:rsidRPr="00747CF8" w:rsidRDefault="00B0079C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B0079C" w:rsidRPr="00747CF8" w:rsidRDefault="00B0079C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B0079C" w:rsidRPr="00747CF8" w:rsidRDefault="00DC530F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 w:rsidRPr="00747CF8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EXPLAINED PROPERLY BUT MORE POINTS TO BE DISCUSSED</w:t>
            </w:r>
          </w:p>
          <w:p w:rsidR="00B0079C" w:rsidRPr="00747CF8" w:rsidRDefault="00B0079C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5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79C" w:rsidRPr="00747CF8" w:rsidRDefault="00DC530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47CF8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A comment was added in item 3.1.: "This fact could be .......injury (Li et al., 2025)".</w:t>
            </w:r>
          </w:p>
          <w:p w:rsidR="00B0079C" w:rsidRPr="00747CF8" w:rsidRDefault="00DC530F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47CF8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A sentence was added in the end of item 3.2. </w:t>
            </w:r>
          </w:p>
          <w:p w:rsidR="00B0079C" w:rsidRPr="00747CF8" w:rsidRDefault="00DC530F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47CF8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The changes are in red font.</w:t>
            </w:r>
          </w:p>
        </w:tc>
      </w:tr>
    </w:tbl>
    <w:p w:rsidR="00B0079C" w:rsidRPr="00747CF8" w:rsidRDefault="00B0079C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lang w:val="en-GB"/>
        </w:rPr>
      </w:pPr>
    </w:p>
    <w:sectPr w:rsidR="00B0079C" w:rsidRPr="00747CF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23811"/>
      <w:pgMar w:top="1440" w:right="1440" w:bottom="1440" w:left="1440" w:header="720" w:footer="72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2228F" w:rsidRDefault="00F2228F">
      <w:r>
        <w:separator/>
      </w:r>
    </w:p>
  </w:endnote>
  <w:endnote w:type="continuationSeparator" w:id="0">
    <w:p w:rsidR="00F2228F" w:rsidRDefault="00F222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0079C" w:rsidRDefault="00B0079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0079C" w:rsidRDefault="00B0079C">
    <w:pPr>
      <w:pStyle w:val="Footer"/>
      <w:jc w:val="right"/>
    </w:pPr>
  </w:p>
  <w:p w:rsidR="00B0079C" w:rsidRDefault="00DC530F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317F37">
      <w:rPr>
        <w:b/>
        <w:noProof/>
        <w:sz w:val="20"/>
      </w:rPr>
      <w:t>1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</w:instrText>
    </w:r>
    <w:r>
      <w:rPr>
        <w:b/>
        <w:sz w:val="20"/>
      </w:rPr>
      <w:fldChar w:fldCharType="separate"/>
    </w:r>
    <w:r w:rsidR="00317F37">
      <w:rPr>
        <w:b/>
        <w:noProof/>
        <w:sz w:val="20"/>
      </w:rPr>
      <w:t>2</w:t>
    </w:r>
    <w:r>
      <w:rPr>
        <w:b/>
        <w:sz w:val="20"/>
      </w:rPr>
      <w:fldChar w:fldCharType="end"/>
    </w:r>
  </w:p>
  <w:p w:rsidR="00B0079C" w:rsidRDefault="00DC530F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:rsidR="00B0079C" w:rsidRDefault="00B0079C">
    <w:pPr>
      <w:pStyle w:val="Footer"/>
      <w:jc w:val="right"/>
    </w:pPr>
  </w:p>
  <w:p w:rsidR="00B0079C" w:rsidRDefault="00B0079C">
    <w:pPr>
      <w:pStyle w:val="Footer"/>
      <w:rPr>
        <w:sz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0079C" w:rsidRDefault="00B0079C">
    <w:pPr>
      <w:pStyle w:val="Footer"/>
      <w:jc w:val="right"/>
    </w:pPr>
  </w:p>
  <w:p w:rsidR="00B0079C" w:rsidRDefault="00DC530F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sz w:val="20"/>
      </w:rPr>
      <w:t>1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</w:instrText>
    </w:r>
    <w:r>
      <w:rPr>
        <w:b/>
        <w:sz w:val="20"/>
      </w:rPr>
      <w:fldChar w:fldCharType="separate"/>
    </w:r>
    <w:r>
      <w:rPr>
        <w:b/>
        <w:sz w:val="20"/>
      </w:rPr>
      <w:t>2</w:t>
    </w:r>
    <w:r>
      <w:rPr>
        <w:b/>
        <w:sz w:val="20"/>
      </w:rPr>
      <w:fldChar w:fldCharType="end"/>
    </w:r>
  </w:p>
  <w:p w:rsidR="00B0079C" w:rsidRDefault="00DC530F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:rsidR="00B0079C" w:rsidRDefault="00B0079C">
    <w:pPr>
      <w:pStyle w:val="Footer"/>
      <w:jc w:val="right"/>
    </w:pPr>
  </w:p>
  <w:p w:rsidR="00B0079C" w:rsidRDefault="00B0079C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2228F" w:rsidRDefault="00F2228F">
      <w:r>
        <w:separator/>
      </w:r>
    </w:p>
  </w:footnote>
  <w:footnote w:type="continuationSeparator" w:id="0">
    <w:p w:rsidR="00F2228F" w:rsidRDefault="00F222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0079C" w:rsidRDefault="00B0079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0079C" w:rsidRDefault="00B0079C">
    <w:pPr>
      <w:spacing w:beforeAutospacing="1" w:afterAutospacing="1"/>
      <w:jc w:val="center"/>
      <w:rPr>
        <w:b/>
        <w:bCs/>
        <w:color w:val="003399"/>
        <w:szCs w:val="20"/>
        <w:u w:val="single"/>
        <w:lang w:val="en-GB"/>
      </w:rPr>
    </w:pPr>
  </w:p>
  <w:p w:rsidR="00B0079C" w:rsidRDefault="00DC530F">
    <w:pPr>
      <w:spacing w:beforeAutospacing="1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0079C" w:rsidRDefault="00B0079C">
    <w:pPr>
      <w:spacing w:beforeAutospacing="1" w:afterAutospacing="1"/>
      <w:jc w:val="center"/>
      <w:rPr>
        <w:b/>
        <w:bCs/>
        <w:color w:val="003399"/>
        <w:szCs w:val="20"/>
        <w:u w:val="single"/>
        <w:lang w:val="en-GB"/>
      </w:rPr>
    </w:pPr>
  </w:p>
  <w:p w:rsidR="00B0079C" w:rsidRDefault="00DC530F">
    <w:pPr>
      <w:spacing w:beforeAutospacing="1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0"/>
  <w:proofState w:spelling="clean"/>
  <w:doNotTrackMoves/>
  <w:defaultTabStop w:val="720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0079C"/>
    <w:rsid w:val="000E6EAF"/>
    <w:rsid w:val="002A19BA"/>
    <w:rsid w:val="003057EF"/>
    <w:rsid w:val="00317F37"/>
    <w:rsid w:val="0050603C"/>
    <w:rsid w:val="00602B6D"/>
    <w:rsid w:val="006A7AAE"/>
    <w:rsid w:val="00747CF8"/>
    <w:rsid w:val="00894ABD"/>
    <w:rsid w:val="00B0079C"/>
    <w:rsid w:val="00B42F32"/>
    <w:rsid w:val="00D146C1"/>
    <w:rsid w:val="00DC530F"/>
    <w:rsid w:val="00F2228F"/>
    <w:rsid w:val="00F937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48333DC-A535-44F4-9453-48029F5F81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uppressAutoHyphens/>
    </w:pPr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A3C40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paragraph" w:styleId="Heading4">
    <w:name w:val="heading 4"/>
    <w:basedOn w:val="Normal"/>
    <w:link w:val="Heading4Char"/>
    <w:qFormat/>
    <w:pPr>
      <w:spacing w:beforeAutospacing="1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qFormat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qFormat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character" w:customStyle="1" w:styleId="BodyTextChar">
    <w:name w:val="Body Text Char"/>
    <w:link w:val="BodyText"/>
    <w:qFormat/>
    <w:rPr>
      <w:rFonts w:ascii="Helvetica" w:eastAsia="MS Mincho" w:hAnsi="Helvetica" w:cs="Helvetica"/>
      <w:sz w:val="24"/>
      <w:szCs w:val="24"/>
      <w:lang w:val="fr-FR"/>
    </w:rPr>
  </w:style>
  <w:style w:type="character" w:customStyle="1" w:styleId="HeaderChar">
    <w:name w:val="Header Char"/>
    <w:link w:val="Header"/>
    <w:uiPriority w:val="99"/>
    <w:qFormat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FooterChar">
    <w:name w:val="Footer Char"/>
    <w:link w:val="Footer"/>
    <w:uiPriority w:val="99"/>
    <w:qFormat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character" w:customStyle="1" w:styleId="NichtaufgelsteErwhnung">
    <w:name w:val="Nicht aufgelöste Erwähnung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Heading3Char">
    <w:name w:val="Heading 3 Char"/>
    <w:link w:val="Heading3"/>
    <w:uiPriority w:val="9"/>
    <w:semiHidden/>
    <w:qFormat/>
    <w:rsid w:val="001A3C40"/>
    <w:rPr>
      <w:rFonts w:ascii="Calibri Light" w:eastAsia="Times New Roman" w:hAnsi="Calibri Light" w:cs="Times New Roman"/>
      <w:b/>
      <w:bCs/>
      <w:sz w:val="26"/>
      <w:szCs w:val="26"/>
    </w:rPr>
  </w:style>
  <w:style w:type="paragraph" w:styleId="Title">
    <w:name w:val="Title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paragraph" w:styleId="List">
    <w:name w:val="List"/>
    <w:basedOn w:val="BodyText"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ndice">
    <w:name w:val="Índice"/>
    <w:basedOn w:val="Normal"/>
    <w:qFormat/>
    <w:pPr>
      <w:suppressLineNumbers/>
    </w:pPr>
    <w:rPr>
      <w:rFonts w:cs="Arial"/>
    </w:rPr>
  </w:style>
  <w:style w:type="paragraph" w:styleId="NormalWeb">
    <w:name w:val="Normal (Web)"/>
    <w:basedOn w:val="Normal"/>
    <w:qFormat/>
    <w:pPr>
      <w:spacing w:beforeAutospacing="1" w:afterAutospacing="1"/>
    </w:pPr>
    <w:rPr>
      <w:rFonts w:ascii="Arial Unicode MS" w:eastAsia="Arial Unicode MS" w:hAnsi="Arial Unicode MS" w:cs="Arial Unicode MS"/>
    </w:rPr>
  </w:style>
  <w:style w:type="paragraph" w:customStyle="1" w:styleId="CabealhoeRodap">
    <w:name w:val="Cabeçalho e Rodapé"/>
    <w:basedOn w:val="Normal"/>
    <w:qFormat/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uiPriority w:val="99"/>
    <w:semiHidden/>
    <w:qFormat/>
    <w:pPr>
      <w:suppressAutoHyphens/>
    </w:pPr>
    <w:rPr>
      <w:sz w:val="22"/>
      <w:szCs w:val="22"/>
    </w:rPr>
  </w:style>
  <w:style w:type="table" w:styleId="TableGrid">
    <w:name w:val="Table Grid"/>
    <w:basedOn w:val="TableNormal"/>
    <w:uiPriority w:val="59"/>
    <w:rPr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r1.reviewerhub.org/ajahr/journal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4502</TotalTime>
  <Pages>2</Pages>
  <Words>685</Words>
  <Characters>3905</Characters>
  <Application>Microsoft Office Word</Application>
  <DocSecurity>0</DocSecurity>
  <Lines>32</Lines>
  <Paragraphs>9</Paragraphs>
  <ScaleCrop>false</ScaleCrop>
  <Company/>
  <LinksUpToDate>false</LinksUpToDate>
  <CharactersWithSpaces>4581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dc:description/>
  <cp:lastModifiedBy>SDI 1022</cp:lastModifiedBy>
  <cp:revision>55</cp:revision>
  <dcterms:created xsi:type="dcterms:W3CDTF">2026-03-24T06:15:00Z</dcterms:created>
  <dcterms:modified xsi:type="dcterms:W3CDTF">2026-05-12T12:43:00Z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