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932D8" w:rsidRPr="009A180A" w14:paraId="26D351E3" w14:textId="77777777">
        <w:trPr>
          <w:trHeight w:val="20"/>
          <w:jc w:val="center"/>
        </w:trPr>
        <w:tc>
          <w:tcPr>
            <w:tcW w:w="1186" w:type="pct"/>
          </w:tcPr>
          <w:p w14:paraId="39E64153" w14:textId="77777777" w:rsidR="00E932D8" w:rsidRPr="009A180A" w:rsidRDefault="006343B1">
            <w:pPr>
              <w:pStyle w:val="BodyText"/>
              <w:ind w:left="90"/>
              <w:jc w:val="left"/>
              <w:rPr>
                <w:rFonts w:ascii="Arial" w:hAnsi="Arial" w:cs="Arial"/>
                <w:bCs/>
                <w:sz w:val="20"/>
                <w:szCs w:val="20"/>
                <w:lang w:val="en-GB" w:eastAsia="en-US"/>
              </w:rPr>
            </w:pPr>
            <w:r w:rsidRPr="009A180A">
              <w:rPr>
                <w:rFonts w:ascii="Arial" w:hAnsi="Arial" w:cs="Arial"/>
                <w:bCs/>
                <w:sz w:val="20"/>
                <w:szCs w:val="20"/>
                <w:lang w:val="en-GB" w:eastAsia="en-US"/>
              </w:rPr>
              <w:t>Journal Name:</w:t>
            </w:r>
          </w:p>
        </w:tc>
        <w:tc>
          <w:tcPr>
            <w:tcW w:w="3814" w:type="pct"/>
          </w:tcPr>
          <w:p w14:paraId="5164E5DE" w14:textId="77777777" w:rsidR="00E932D8" w:rsidRPr="009A180A" w:rsidRDefault="006343B1">
            <w:pPr>
              <w:rPr>
                <w:rFonts w:ascii="Arial" w:hAnsi="Arial" w:cs="Arial"/>
                <w:b/>
                <w:bCs/>
                <w:color w:val="0000FF"/>
                <w:sz w:val="20"/>
                <w:szCs w:val="20"/>
                <w:lang w:val="en-GB"/>
              </w:rPr>
            </w:pPr>
            <w:r w:rsidRPr="009A180A">
              <w:rPr>
                <w:rFonts w:ascii="Arial" w:hAnsi="Arial" w:cs="Arial"/>
                <w:b/>
                <w:bCs/>
                <w:color w:val="0000FF"/>
                <w:sz w:val="20"/>
                <w:szCs w:val="20"/>
                <w:lang w:val="en-GB"/>
              </w:rPr>
              <w:t>Asian Food Science Journal</w:t>
            </w:r>
          </w:p>
        </w:tc>
      </w:tr>
      <w:tr w:rsidR="00E932D8" w:rsidRPr="009A180A" w14:paraId="77F87787" w14:textId="77777777">
        <w:trPr>
          <w:trHeight w:val="20"/>
          <w:jc w:val="center"/>
        </w:trPr>
        <w:tc>
          <w:tcPr>
            <w:tcW w:w="1186" w:type="pct"/>
          </w:tcPr>
          <w:p w14:paraId="13F93BF2" w14:textId="77777777" w:rsidR="00E932D8" w:rsidRPr="009A180A" w:rsidRDefault="006343B1">
            <w:pPr>
              <w:pStyle w:val="BodyText"/>
              <w:ind w:left="90"/>
              <w:jc w:val="left"/>
              <w:rPr>
                <w:rFonts w:ascii="Arial" w:hAnsi="Arial" w:cs="Arial"/>
                <w:bCs/>
                <w:sz w:val="20"/>
                <w:szCs w:val="20"/>
                <w:lang w:val="en-GB" w:eastAsia="en-US"/>
              </w:rPr>
            </w:pPr>
            <w:r w:rsidRPr="009A180A">
              <w:rPr>
                <w:rFonts w:ascii="Arial" w:hAnsi="Arial" w:cs="Arial"/>
                <w:bCs/>
                <w:sz w:val="20"/>
                <w:szCs w:val="20"/>
                <w:lang w:val="en-GB" w:eastAsia="en-US"/>
              </w:rPr>
              <w:t>Manuscript Number:</w:t>
            </w:r>
          </w:p>
        </w:tc>
        <w:tc>
          <w:tcPr>
            <w:tcW w:w="3814" w:type="pct"/>
          </w:tcPr>
          <w:p w14:paraId="5B7D7B85" w14:textId="77777777" w:rsidR="00E932D8" w:rsidRPr="009A180A" w:rsidRDefault="008D3774">
            <w:pPr>
              <w:pStyle w:val="NormalWeb"/>
              <w:spacing w:before="0" w:beforeAutospacing="0" w:after="0" w:afterAutospacing="0"/>
              <w:rPr>
                <w:rFonts w:ascii="Arial" w:hAnsi="Arial" w:cs="Arial"/>
                <w:b/>
                <w:bCs/>
                <w:sz w:val="20"/>
                <w:szCs w:val="20"/>
                <w:lang w:val="en-GB"/>
              </w:rPr>
            </w:pPr>
            <w:r w:rsidRPr="009A180A">
              <w:rPr>
                <w:rFonts w:ascii="Arial" w:hAnsi="Arial" w:cs="Arial"/>
                <w:b/>
                <w:bCs/>
                <w:sz w:val="20"/>
                <w:szCs w:val="20"/>
                <w:lang w:val="en-GB"/>
              </w:rPr>
              <w:t>Ms_AFSJ_156465</w:t>
            </w:r>
          </w:p>
        </w:tc>
      </w:tr>
      <w:tr w:rsidR="00E932D8" w:rsidRPr="009A180A" w14:paraId="71974043" w14:textId="77777777">
        <w:trPr>
          <w:trHeight w:val="20"/>
          <w:jc w:val="center"/>
        </w:trPr>
        <w:tc>
          <w:tcPr>
            <w:tcW w:w="1186" w:type="pct"/>
          </w:tcPr>
          <w:p w14:paraId="120E6A8F" w14:textId="77777777" w:rsidR="00E932D8" w:rsidRPr="009A180A" w:rsidRDefault="006343B1">
            <w:pPr>
              <w:pStyle w:val="BodyText"/>
              <w:ind w:left="90"/>
              <w:jc w:val="left"/>
              <w:rPr>
                <w:rFonts w:ascii="Arial" w:hAnsi="Arial" w:cs="Arial"/>
                <w:bCs/>
                <w:sz w:val="20"/>
                <w:szCs w:val="20"/>
                <w:lang w:val="en-GB" w:eastAsia="en-US"/>
              </w:rPr>
            </w:pPr>
            <w:r w:rsidRPr="009A180A">
              <w:rPr>
                <w:rFonts w:ascii="Arial" w:hAnsi="Arial" w:cs="Arial"/>
                <w:bCs/>
                <w:sz w:val="20"/>
                <w:szCs w:val="20"/>
                <w:lang w:val="en-GB" w:eastAsia="en-US"/>
              </w:rPr>
              <w:t xml:space="preserve">Title of the Manuscript: </w:t>
            </w:r>
          </w:p>
        </w:tc>
        <w:tc>
          <w:tcPr>
            <w:tcW w:w="3814" w:type="pct"/>
          </w:tcPr>
          <w:p w14:paraId="4E1AB4CF" w14:textId="77777777" w:rsidR="00E932D8" w:rsidRPr="009A180A" w:rsidRDefault="008D3774">
            <w:pPr>
              <w:pStyle w:val="NormalWeb"/>
              <w:spacing w:before="0" w:beforeAutospacing="0" w:after="0" w:afterAutospacing="0"/>
              <w:rPr>
                <w:rFonts w:ascii="Arial" w:hAnsi="Arial" w:cs="Arial"/>
                <w:b/>
                <w:sz w:val="20"/>
                <w:szCs w:val="20"/>
                <w:lang w:val="en-GB"/>
              </w:rPr>
            </w:pPr>
            <w:proofErr w:type="spellStart"/>
            <w:r w:rsidRPr="009A180A">
              <w:rPr>
                <w:rFonts w:ascii="Arial" w:hAnsi="Arial" w:cs="Arial"/>
                <w:b/>
                <w:sz w:val="20"/>
                <w:szCs w:val="20"/>
                <w:lang w:val="en-GB"/>
              </w:rPr>
              <w:t>Aywan</w:t>
            </w:r>
            <w:proofErr w:type="spellEnd"/>
            <w:r w:rsidRPr="009A180A">
              <w:rPr>
                <w:rFonts w:ascii="Arial" w:hAnsi="Arial" w:cs="Arial"/>
                <w:b/>
                <w:sz w:val="20"/>
                <w:szCs w:val="20"/>
                <w:lang w:val="en-GB"/>
              </w:rPr>
              <w:t xml:space="preserve"> </w:t>
            </w:r>
            <w:proofErr w:type="spellStart"/>
            <w:r w:rsidRPr="009A180A">
              <w:rPr>
                <w:rFonts w:ascii="Arial" w:hAnsi="Arial" w:cs="Arial"/>
                <w:b/>
                <w:sz w:val="20"/>
                <w:szCs w:val="20"/>
                <w:lang w:val="en-GB"/>
              </w:rPr>
              <w:t>ti</w:t>
            </w:r>
            <w:proofErr w:type="spellEnd"/>
            <w:r w:rsidRPr="009A180A">
              <w:rPr>
                <w:rFonts w:ascii="Arial" w:hAnsi="Arial" w:cs="Arial"/>
                <w:b/>
                <w:sz w:val="20"/>
                <w:szCs w:val="20"/>
                <w:lang w:val="en-GB"/>
              </w:rPr>
              <w:t xml:space="preserve"> </w:t>
            </w:r>
            <w:proofErr w:type="spellStart"/>
            <w:r w:rsidRPr="009A180A">
              <w:rPr>
                <w:rFonts w:ascii="Arial" w:hAnsi="Arial" w:cs="Arial"/>
                <w:b/>
                <w:sz w:val="20"/>
                <w:szCs w:val="20"/>
                <w:lang w:val="en-GB"/>
              </w:rPr>
              <w:t>Kultura</w:t>
            </w:r>
            <w:proofErr w:type="spellEnd"/>
            <w:r w:rsidRPr="009A180A">
              <w:rPr>
                <w:rFonts w:ascii="Arial" w:hAnsi="Arial" w:cs="Arial"/>
                <w:b/>
                <w:sz w:val="20"/>
                <w:szCs w:val="20"/>
                <w:lang w:val="en-GB"/>
              </w:rPr>
              <w:t xml:space="preserve">: Exploring the Potential of </w:t>
            </w:r>
            <w:proofErr w:type="spellStart"/>
            <w:r w:rsidRPr="009A180A">
              <w:rPr>
                <w:rFonts w:ascii="Arial" w:hAnsi="Arial" w:cs="Arial"/>
                <w:b/>
                <w:sz w:val="20"/>
                <w:szCs w:val="20"/>
                <w:lang w:val="en-GB"/>
              </w:rPr>
              <w:t>Tapey</w:t>
            </w:r>
            <w:proofErr w:type="spellEnd"/>
            <w:r w:rsidRPr="009A180A">
              <w:rPr>
                <w:rFonts w:ascii="Arial" w:hAnsi="Arial" w:cs="Arial"/>
                <w:b/>
                <w:sz w:val="20"/>
                <w:szCs w:val="20"/>
                <w:lang w:val="en-GB"/>
              </w:rPr>
              <w:t xml:space="preserve"> Lees in Cheesecake Fortification</w:t>
            </w:r>
          </w:p>
        </w:tc>
      </w:tr>
      <w:tr w:rsidR="00E932D8" w:rsidRPr="009A180A" w14:paraId="0812591A" w14:textId="77777777">
        <w:trPr>
          <w:trHeight w:val="20"/>
          <w:jc w:val="center"/>
        </w:trPr>
        <w:tc>
          <w:tcPr>
            <w:tcW w:w="1186" w:type="pct"/>
          </w:tcPr>
          <w:p w14:paraId="52894D17" w14:textId="77777777" w:rsidR="00E932D8" w:rsidRPr="009A180A" w:rsidRDefault="006343B1">
            <w:pPr>
              <w:pStyle w:val="BodyText"/>
              <w:ind w:left="90"/>
              <w:jc w:val="left"/>
              <w:rPr>
                <w:rFonts w:ascii="Arial" w:hAnsi="Arial" w:cs="Arial"/>
                <w:bCs/>
                <w:sz w:val="20"/>
                <w:szCs w:val="20"/>
                <w:lang w:val="en-GB" w:eastAsia="en-US"/>
              </w:rPr>
            </w:pPr>
            <w:r w:rsidRPr="009A180A">
              <w:rPr>
                <w:rFonts w:ascii="Arial" w:hAnsi="Arial" w:cs="Arial"/>
                <w:bCs/>
                <w:sz w:val="20"/>
                <w:szCs w:val="20"/>
                <w:lang w:val="en-GB" w:eastAsia="en-US"/>
              </w:rPr>
              <w:t>Type of the Article</w:t>
            </w:r>
          </w:p>
        </w:tc>
        <w:tc>
          <w:tcPr>
            <w:tcW w:w="3814" w:type="pct"/>
          </w:tcPr>
          <w:p w14:paraId="785F43D8" w14:textId="77777777" w:rsidR="00E932D8" w:rsidRPr="009A180A" w:rsidRDefault="006343B1">
            <w:pPr>
              <w:pStyle w:val="NormalWeb"/>
              <w:spacing w:before="0" w:beforeAutospacing="0" w:after="0" w:afterAutospacing="0"/>
              <w:rPr>
                <w:rFonts w:ascii="Arial" w:hAnsi="Arial" w:cs="Arial"/>
                <w:b/>
                <w:sz w:val="20"/>
                <w:szCs w:val="20"/>
                <w:lang w:val="en-GB"/>
              </w:rPr>
            </w:pPr>
            <w:r w:rsidRPr="009A180A">
              <w:rPr>
                <w:rFonts w:ascii="Arial" w:hAnsi="Arial" w:cs="Arial"/>
                <w:b/>
                <w:sz w:val="20"/>
                <w:szCs w:val="20"/>
                <w:lang w:val="en-GB"/>
              </w:rPr>
              <w:t>Research Article</w:t>
            </w:r>
          </w:p>
          <w:p w14:paraId="79BAA329" w14:textId="77777777" w:rsidR="00E932D8" w:rsidRPr="009A180A" w:rsidRDefault="00E932D8">
            <w:pPr>
              <w:pStyle w:val="NormalWeb"/>
              <w:spacing w:before="0" w:beforeAutospacing="0" w:after="0" w:afterAutospacing="0"/>
              <w:rPr>
                <w:rFonts w:ascii="Arial" w:hAnsi="Arial" w:cs="Arial"/>
                <w:b/>
                <w:sz w:val="20"/>
                <w:szCs w:val="20"/>
                <w:lang w:val="en-GB"/>
              </w:rPr>
            </w:pPr>
          </w:p>
        </w:tc>
      </w:tr>
    </w:tbl>
    <w:p w14:paraId="4981EA69" w14:textId="77777777" w:rsidR="00BF3F19" w:rsidRDefault="00BF3F19">
      <w:pPr>
        <w:pStyle w:val="BodyText"/>
        <w:rPr>
          <w:rFonts w:ascii="Arial" w:hAnsi="Arial" w:cs="Arial"/>
          <w:b/>
          <w:sz w:val="20"/>
          <w:szCs w:val="20"/>
          <w:highlight w:val="yellow"/>
          <w:u w:val="single"/>
          <w:lang w:val="en-GB"/>
        </w:rPr>
      </w:pPr>
    </w:p>
    <w:p w14:paraId="32E6A5BF" w14:textId="7F7513B4" w:rsidR="00E932D8" w:rsidRPr="009A180A" w:rsidRDefault="006343B1">
      <w:pPr>
        <w:pStyle w:val="BodyText"/>
        <w:rPr>
          <w:rFonts w:ascii="Arial" w:hAnsi="Arial" w:cs="Arial"/>
          <w:b/>
          <w:sz w:val="20"/>
          <w:szCs w:val="20"/>
          <w:u w:val="single"/>
          <w:lang w:val="en-GB"/>
        </w:rPr>
      </w:pPr>
      <w:r w:rsidRPr="009A180A">
        <w:rPr>
          <w:rFonts w:ascii="Arial" w:hAnsi="Arial" w:cs="Arial"/>
          <w:b/>
          <w:sz w:val="20"/>
          <w:szCs w:val="20"/>
          <w:highlight w:val="yellow"/>
          <w:u w:val="single"/>
          <w:lang w:val="en-GB"/>
        </w:rPr>
        <w:t>PART 1 (Importance of the manuscript)</w:t>
      </w:r>
      <w:r w:rsidRPr="009A180A">
        <w:rPr>
          <w:rFonts w:ascii="Arial" w:hAnsi="Arial" w:cs="Arial"/>
          <w:b/>
          <w:sz w:val="20"/>
          <w:szCs w:val="20"/>
          <w:u w:val="single"/>
          <w:lang w:val="en-GB"/>
        </w:rPr>
        <w:t xml:space="preserve"> </w:t>
      </w:r>
    </w:p>
    <w:p w14:paraId="557171DE" w14:textId="77777777" w:rsidR="00E932D8" w:rsidRPr="009A180A" w:rsidRDefault="00E932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932D8" w:rsidRPr="009A180A" w14:paraId="75D1D6EA" w14:textId="77777777">
        <w:trPr>
          <w:trHeight w:val="20"/>
          <w:jc w:val="center"/>
        </w:trPr>
        <w:tc>
          <w:tcPr>
            <w:tcW w:w="1789" w:type="pct"/>
            <w:noWrap/>
          </w:tcPr>
          <w:p w14:paraId="7C2A378C" w14:textId="77777777" w:rsidR="00E932D8" w:rsidRPr="009A180A" w:rsidRDefault="00E932D8">
            <w:pPr>
              <w:pStyle w:val="Heading2"/>
              <w:jc w:val="left"/>
              <w:rPr>
                <w:rFonts w:ascii="Arial" w:hAnsi="Arial" w:cs="Arial"/>
                <w:lang w:val="en-GB" w:eastAsia="en-US"/>
              </w:rPr>
            </w:pPr>
          </w:p>
        </w:tc>
        <w:tc>
          <w:tcPr>
            <w:tcW w:w="1844" w:type="pct"/>
          </w:tcPr>
          <w:p w14:paraId="7AA1F742" w14:textId="77777777" w:rsidR="00E932D8" w:rsidRPr="009A180A" w:rsidRDefault="006343B1">
            <w:pPr>
              <w:pStyle w:val="Heading2"/>
              <w:jc w:val="left"/>
              <w:rPr>
                <w:rFonts w:ascii="Arial" w:hAnsi="Arial" w:cs="Arial"/>
                <w:lang w:val="en-GB" w:eastAsia="en-US"/>
              </w:rPr>
            </w:pPr>
            <w:r w:rsidRPr="009A180A">
              <w:rPr>
                <w:rFonts w:ascii="Arial" w:hAnsi="Arial" w:cs="Arial"/>
                <w:lang w:val="en-GB" w:eastAsia="en-US"/>
              </w:rPr>
              <w:t>Comments of the Reviewers</w:t>
            </w:r>
          </w:p>
        </w:tc>
        <w:tc>
          <w:tcPr>
            <w:tcW w:w="1367" w:type="pct"/>
          </w:tcPr>
          <w:p w14:paraId="3297937E" w14:textId="77777777" w:rsidR="00E932D8" w:rsidRPr="009A180A" w:rsidRDefault="006343B1">
            <w:pPr>
              <w:spacing w:after="160" w:line="259" w:lineRule="auto"/>
              <w:rPr>
                <w:rFonts w:ascii="Arial" w:eastAsia="Calibri" w:hAnsi="Arial" w:cs="Arial"/>
                <w:kern w:val="2"/>
                <w:sz w:val="20"/>
                <w:szCs w:val="20"/>
                <w:lang w:val="en-GB"/>
              </w:rPr>
            </w:pPr>
            <w:r w:rsidRPr="009A180A">
              <w:rPr>
                <w:rFonts w:ascii="Arial" w:eastAsia="Calibri" w:hAnsi="Arial" w:cs="Arial"/>
                <w:b/>
                <w:kern w:val="2"/>
                <w:sz w:val="20"/>
                <w:szCs w:val="20"/>
                <w:lang w:val="en-GB"/>
              </w:rPr>
              <w:t>Author’s Feedback</w:t>
            </w:r>
            <w:r w:rsidRPr="009A180A">
              <w:rPr>
                <w:rFonts w:ascii="Arial" w:eastAsia="Calibri" w:hAnsi="Arial" w:cs="Arial"/>
                <w:kern w:val="2"/>
                <w:sz w:val="20"/>
                <w:szCs w:val="20"/>
                <w:lang w:val="en-GB"/>
              </w:rPr>
              <w:t xml:space="preserve"> </w:t>
            </w:r>
          </w:p>
          <w:p w14:paraId="7C020DA1" w14:textId="77777777" w:rsidR="00E932D8" w:rsidRPr="009A180A" w:rsidRDefault="00E932D8">
            <w:pPr>
              <w:pStyle w:val="Heading2"/>
              <w:jc w:val="left"/>
              <w:rPr>
                <w:rFonts w:ascii="Arial" w:hAnsi="Arial" w:cs="Arial"/>
                <w:b w:val="0"/>
                <w:lang w:val="en-GB" w:eastAsia="en-US"/>
              </w:rPr>
            </w:pPr>
          </w:p>
        </w:tc>
      </w:tr>
      <w:tr w:rsidR="00E932D8" w:rsidRPr="009A180A" w14:paraId="657D28D8" w14:textId="77777777">
        <w:trPr>
          <w:trHeight w:val="20"/>
          <w:jc w:val="center"/>
        </w:trPr>
        <w:tc>
          <w:tcPr>
            <w:tcW w:w="1789" w:type="pct"/>
            <w:noWrap/>
          </w:tcPr>
          <w:p w14:paraId="0E2ED1E9" w14:textId="77777777" w:rsidR="00E932D8" w:rsidRPr="009A180A" w:rsidRDefault="006343B1">
            <w:pPr>
              <w:rPr>
                <w:rFonts w:ascii="Arial" w:eastAsia="MS Mincho" w:hAnsi="Arial" w:cs="Arial"/>
                <w:bCs/>
                <w:sz w:val="20"/>
                <w:szCs w:val="20"/>
                <w:lang w:val="en-GB"/>
              </w:rPr>
            </w:pPr>
            <w:r w:rsidRPr="009A180A">
              <w:rPr>
                <w:rFonts w:ascii="Arial" w:hAnsi="Arial" w:cs="Arial"/>
                <w:b/>
                <w:bCs/>
                <w:sz w:val="20"/>
                <w:szCs w:val="20"/>
                <w:lang w:val="en-GB"/>
              </w:rPr>
              <w:t>Please write a few sentences regarding the importance of this manuscript for the scientific community.</w:t>
            </w:r>
            <w:r w:rsidRPr="009A180A">
              <w:rPr>
                <w:rFonts w:ascii="Arial" w:hAnsi="Arial" w:cs="Arial"/>
                <w:bCs/>
                <w:sz w:val="20"/>
                <w:szCs w:val="20"/>
                <w:lang w:val="en-GB"/>
              </w:rPr>
              <w:t xml:space="preserve"> A minimum of 3-4 sentences may be required for this part.</w:t>
            </w:r>
          </w:p>
        </w:tc>
        <w:tc>
          <w:tcPr>
            <w:tcW w:w="1844" w:type="pct"/>
          </w:tcPr>
          <w:p w14:paraId="353797B6" w14:textId="77777777" w:rsidR="00E932D8" w:rsidRPr="009A180A" w:rsidRDefault="00571729" w:rsidP="00D83DD1">
            <w:pPr>
              <w:rPr>
                <w:rFonts w:ascii="Arial" w:hAnsi="Arial" w:cs="Arial"/>
                <w:sz w:val="20"/>
                <w:szCs w:val="20"/>
              </w:rPr>
            </w:pPr>
            <w:r w:rsidRPr="009A180A">
              <w:rPr>
                <w:rFonts w:ascii="Arial" w:hAnsi="Arial" w:cs="Arial"/>
                <w:sz w:val="20"/>
                <w:szCs w:val="20"/>
              </w:rPr>
              <w:t>This manuscript has a high degree of value in terms of advancing functional food science because of its use of previously underutilized resources and is, therefore, important to the research community. The current work also has an interdisciplinary approach (food science, sustainable development and cultural heritage) and thus makes this research relevant to both researchers and the food industry. The data will assist in the development of innovative/sustainable products based on nutritional improvements and consumer acceptance.</w:t>
            </w:r>
          </w:p>
        </w:tc>
        <w:tc>
          <w:tcPr>
            <w:tcW w:w="1367" w:type="pct"/>
          </w:tcPr>
          <w:p w14:paraId="30C3E035" w14:textId="77777777" w:rsidR="00E932D8" w:rsidRPr="009A180A" w:rsidRDefault="005A2630">
            <w:pPr>
              <w:pStyle w:val="Heading2"/>
              <w:jc w:val="left"/>
              <w:rPr>
                <w:rFonts w:ascii="Arial" w:hAnsi="Arial" w:cs="Arial"/>
                <w:b w:val="0"/>
                <w:i/>
                <w:lang w:val="en-GB" w:eastAsia="en-US"/>
              </w:rPr>
            </w:pPr>
            <w:r w:rsidRPr="009A180A">
              <w:rPr>
                <w:rFonts w:ascii="Arial" w:hAnsi="Arial" w:cs="Arial"/>
                <w:i/>
                <w:color w:val="002060"/>
              </w:rPr>
              <w:t xml:space="preserve">The </w:t>
            </w:r>
            <w:proofErr w:type="spellStart"/>
            <w:r w:rsidRPr="009A180A">
              <w:rPr>
                <w:rFonts w:ascii="Arial" w:hAnsi="Arial" w:cs="Arial"/>
                <w:i/>
                <w:color w:val="002060"/>
              </w:rPr>
              <w:t>authors</w:t>
            </w:r>
            <w:proofErr w:type="spellEnd"/>
            <w:r w:rsidRPr="009A180A">
              <w:rPr>
                <w:rFonts w:ascii="Arial" w:hAnsi="Arial" w:cs="Arial"/>
                <w:i/>
                <w:color w:val="002060"/>
              </w:rPr>
              <w:t xml:space="preserve"> express </w:t>
            </w:r>
            <w:proofErr w:type="spellStart"/>
            <w:r w:rsidRPr="009A180A">
              <w:rPr>
                <w:rFonts w:ascii="Arial" w:hAnsi="Arial" w:cs="Arial"/>
                <w:i/>
                <w:color w:val="002060"/>
              </w:rPr>
              <w:t>their</w:t>
            </w:r>
            <w:proofErr w:type="spellEnd"/>
            <w:r w:rsidRPr="009A180A">
              <w:rPr>
                <w:rFonts w:ascii="Arial" w:hAnsi="Arial" w:cs="Arial"/>
                <w:i/>
                <w:color w:val="002060"/>
              </w:rPr>
              <w:t xml:space="preserve"> gratitude for the </w:t>
            </w:r>
            <w:proofErr w:type="spellStart"/>
            <w:r w:rsidRPr="009A180A">
              <w:rPr>
                <w:rFonts w:ascii="Arial" w:hAnsi="Arial" w:cs="Arial"/>
                <w:i/>
                <w:color w:val="002060"/>
              </w:rPr>
              <w:t>insightful</w:t>
            </w:r>
            <w:proofErr w:type="spellEnd"/>
            <w:r w:rsidRPr="009A180A">
              <w:rPr>
                <w:rFonts w:ascii="Arial" w:hAnsi="Arial" w:cs="Arial"/>
                <w:i/>
                <w:color w:val="002060"/>
              </w:rPr>
              <w:t xml:space="preserve"> </w:t>
            </w:r>
            <w:proofErr w:type="spellStart"/>
            <w:r w:rsidRPr="009A180A">
              <w:rPr>
                <w:rFonts w:ascii="Arial" w:hAnsi="Arial" w:cs="Arial"/>
                <w:i/>
                <w:color w:val="002060"/>
              </w:rPr>
              <w:t>comments</w:t>
            </w:r>
            <w:proofErr w:type="spellEnd"/>
            <w:r w:rsidRPr="009A180A">
              <w:rPr>
                <w:rFonts w:ascii="Arial" w:hAnsi="Arial" w:cs="Arial"/>
                <w:i/>
                <w:color w:val="002060"/>
              </w:rPr>
              <w:t xml:space="preserve"> </w:t>
            </w:r>
            <w:proofErr w:type="spellStart"/>
            <w:r w:rsidRPr="009A180A">
              <w:rPr>
                <w:rFonts w:ascii="Arial" w:hAnsi="Arial" w:cs="Arial"/>
                <w:i/>
                <w:color w:val="002060"/>
              </w:rPr>
              <w:t>regarding</w:t>
            </w:r>
            <w:proofErr w:type="spellEnd"/>
            <w:r w:rsidRPr="009A180A">
              <w:rPr>
                <w:rFonts w:ascii="Arial" w:hAnsi="Arial" w:cs="Arial"/>
                <w:i/>
                <w:color w:val="002060"/>
              </w:rPr>
              <w:t xml:space="preserve"> the </w:t>
            </w:r>
            <w:proofErr w:type="spellStart"/>
            <w:r w:rsidRPr="009A180A">
              <w:rPr>
                <w:rFonts w:ascii="Arial" w:hAnsi="Arial" w:cs="Arial"/>
                <w:i/>
                <w:color w:val="002060"/>
              </w:rPr>
              <w:t>manuscript's</w:t>
            </w:r>
            <w:proofErr w:type="spellEnd"/>
            <w:r w:rsidRPr="009A180A">
              <w:rPr>
                <w:rFonts w:ascii="Arial" w:hAnsi="Arial" w:cs="Arial"/>
                <w:i/>
                <w:color w:val="002060"/>
              </w:rPr>
              <w:t xml:space="preserve"> contribution to </w:t>
            </w:r>
            <w:proofErr w:type="spellStart"/>
            <w:r w:rsidRPr="009A180A">
              <w:rPr>
                <w:rFonts w:ascii="Arial" w:hAnsi="Arial" w:cs="Arial"/>
                <w:i/>
                <w:color w:val="002060"/>
              </w:rPr>
              <w:t>functional</w:t>
            </w:r>
            <w:proofErr w:type="spellEnd"/>
            <w:r w:rsidRPr="009A180A">
              <w:rPr>
                <w:rFonts w:ascii="Arial" w:hAnsi="Arial" w:cs="Arial"/>
                <w:i/>
                <w:color w:val="002060"/>
              </w:rPr>
              <w:t xml:space="preserve"> </w:t>
            </w:r>
            <w:proofErr w:type="spellStart"/>
            <w:r w:rsidRPr="009A180A">
              <w:rPr>
                <w:rFonts w:ascii="Arial" w:hAnsi="Arial" w:cs="Arial"/>
                <w:i/>
                <w:color w:val="002060"/>
              </w:rPr>
              <w:t>food</w:t>
            </w:r>
            <w:proofErr w:type="spellEnd"/>
            <w:r w:rsidRPr="009A180A">
              <w:rPr>
                <w:rFonts w:ascii="Arial" w:hAnsi="Arial" w:cs="Arial"/>
                <w:i/>
                <w:color w:val="002060"/>
              </w:rPr>
              <w:t xml:space="preserve"> science. They </w:t>
            </w:r>
            <w:proofErr w:type="spellStart"/>
            <w:r w:rsidRPr="009A180A">
              <w:rPr>
                <w:rFonts w:ascii="Arial" w:hAnsi="Arial" w:cs="Arial"/>
                <w:i/>
                <w:color w:val="002060"/>
              </w:rPr>
              <w:t>appreciate</w:t>
            </w:r>
            <w:proofErr w:type="spellEnd"/>
            <w:r w:rsidRPr="009A180A">
              <w:rPr>
                <w:rFonts w:ascii="Arial" w:hAnsi="Arial" w:cs="Arial"/>
                <w:i/>
                <w:color w:val="002060"/>
              </w:rPr>
              <w:t xml:space="preserve"> the recognition of the </w:t>
            </w:r>
            <w:proofErr w:type="spellStart"/>
            <w:r w:rsidRPr="009A180A">
              <w:rPr>
                <w:rFonts w:ascii="Arial" w:hAnsi="Arial" w:cs="Arial"/>
                <w:i/>
                <w:color w:val="002060"/>
              </w:rPr>
              <w:t>interdisciplinary</w:t>
            </w:r>
            <w:proofErr w:type="spellEnd"/>
            <w:r w:rsidRPr="009A180A">
              <w:rPr>
                <w:rFonts w:ascii="Arial" w:hAnsi="Arial" w:cs="Arial"/>
                <w:i/>
                <w:color w:val="002060"/>
              </w:rPr>
              <w:t xml:space="preserve"> </w:t>
            </w:r>
            <w:proofErr w:type="spellStart"/>
            <w:r w:rsidRPr="009A180A">
              <w:rPr>
                <w:rFonts w:ascii="Arial" w:hAnsi="Arial" w:cs="Arial"/>
                <w:i/>
                <w:color w:val="002060"/>
              </w:rPr>
              <w:t>approach</w:t>
            </w:r>
            <w:proofErr w:type="spellEnd"/>
            <w:r w:rsidRPr="009A180A">
              <w:rPr>
                <w:rFonts w:ascii="Arial" w:hAnsi="Arial" w:cs="Arial"/>
                <w:i/>
                <w:color w:val="002060"/>
              </w:rPr>
              <w:t xml:space="preserve"> </w:t>
            </w:r>
            <w:proofErr w:type="spellStart"/>
            <w:r w:rsidRPr="009A180A">
              <w:rPr>
                <w:rFonts w:ascii="Arial" w:hAnsi="Arial" w:cs="Arial"/>
                <w:i/>
                <w:color w:val="002060"/>
              </w:rPr>
              <w:t>adopted</w:t>
            </w:r>
            <w:proofErr w:type="spellEnd"/>
            <w:r w:rsidRPr="009A180A">
              <w:rPr>
                <w:rFonts w:ascii="Arial" w:hAnsi="Arial" w:cs="Arial"/>
                <w:i/>
                <w:color w:val="002060"/>
              </w:rPr>
              <w:t xml:space="preserve"> in the </w:t>
            </w:r>
            <w:proofErr w:type="spellStart"/>
            <w:r w:rsidRPr="009A180A">
              <w:rPr>
                <w:rFonts w:ascii="Arial" w:hAnsi="Arial" w:cs="Arial"/>
                <w:i/>
                <w:color w:val="002060"/>
              </w:rPr>
              <w:t>research</w:t>
            </w:r>
            <w:proofErr w:type="spellEnd"/>
            <w:r w:rsidRPr="009A180A">
              <w:rPr>
                <w:rFonts w:ascii="Arial" w:hAnsi="Arial" w:cs="Arial"/>
                <w:i/>
                <w:color w:val="002060"/>
              </w:rPr>
              <w:t xml:space="preserve">, </w:t>
            </w:r>
            <w:proofErr w:type="spellStart"/>
            <w:r w:rsidRPr="009A180A">
              <w:rPr>
                <w:rFonts w:ascii="Arial" w:hAnsi="Arial" w:cs="Arial"/>
                <w:i/>
                <w:color w:val="002060"/>
              </w:rPr>
              <w:t>which</w:t>
            </w:r>
            <w:proofErr w:type="spellEnd"/>
            <w:r w:rsidRPr="009A180A">
              <w:rPr>
                <w:rFonts w:ascii="Arial" w:hAnsi="Arial" w:cs="Arial"/>
                <w:i/>
                <w:color w:val="002060"/>
              </w:rPr>
              <w:t xml:space="preserve"> </w:t>
            </w:r>
            <w:proofErr w:type="spellStart"/>
            <w:r w:rsidRPr="009A180A">
              <w:rPr>
                <w:rFonts w:ascii="Arial" w:hAnsi="Arial" w:cs="Arial"/>
                <w:i/>
                <w:color w:val="002060"/>
              </w:rPr>
              <w:t>integrates</w:t>
            </w:r>
            <w:proofErr w:type="spellEnd"/>
            <w:r w:rsidRPr="009A180A">
              <w:rPr>
                <w:rFonts w:ascii="Arial" w:hAnsi="Arial" w:cs="Arial"/>
                <w:i/>
                <w:color w:val="002060"/>
              </w:rPr>
              <w:t xml:space="preserve"> </w:t>
            </w:r>
            <w:proofErr w:type="spellStart"/>
            <w:r w:rsidRPr="009A180A">
              <w:rPr>
                <w:rFonts w:ascii="Arial" w:hAnsi="Arial" w:cs="Arial"/>
                <w:i/>
                <w:color w:val="002060"/>
              </w:rPr>
              <w:t>food</w:t>
            </w:r>
            <w:proofErr w:type="spellEnd"/>
            <w:r w:rsidRPr="009A180A">
              <w:rPr>
                <w:rFonts w:ascii="Arial" w:hAnsi="Arial" w:cs="Arial"/>
                <w:i/>
                <w:color w:val="002060"/>
              </w:rPr>
              <w:t xml:space="preserve"> science, </w:t>
            </w:r>
            <w:proofErr w:type="spellStart"/>
            <w:r w:rsidRPr="009A180A">
              <w:rPr>
                <w:rFonts w:ascii="Arial" w:hAnsi="Arial" w:cs="Arial"/>
                <w:i/>
                <w:color w:val="002060"/>
              </w:rPr>
              <w:t>sustainable</w:t>
            </w:r>
            <w:proofErr w:type="spellEnd"/>
            <w:r w:rsidRPr="009A180A">
              <w:rPr>
                <w:rFonts w:ascii="Arial" w:hAnsi="Arial" w:cs="Arial"/>
                <w:i/>
                <w:color w:val="002060"/>
              </w:rPr>
              <w:t xml:space="preserve"> </w:t>
            </w:r>
            <w:proofErr w:type="spellStart"/>
            <w:r w:rsidRPr="009A180A">
              <w:rPr>
                <w:rFonts w:ascii="Arial" w:hAnsi="Arial" w:cs="Arial"/>
                <w:i/>
                <w:color w:val="002060"/>
              </w:rPr>
              <w:t>development</w:t>
            </w:r>
            <w:proofErr w:type="spellEnd"/>
            <w:r w:rsidRPr="009A180A">
              <w:rPr>
                <w:rFonts w:ascii="Arial" w:hAnsi="Arial" w:cs="Arial"/>
                <w:i/>
                <w:color w:val="002060"/>
              </w:rPr>
              <w:t xml:space="preserve">, and cultural </w:t>
            </w:r>
            <w:proofErr w:type="spellStart"/>
            <w:r w:rsidRPr="009A180A">
              <w:rPr>
                <w:rFonts w:ascii="Arial" w:hAnsi="Arial" w:cs="Arial"/>
                <w:i/>
                <w:color w:val="002060"/>
              </w:rPr>
              <w:t>heritage</w:t>
            </w:r>
            <w:proofErr w:type="spellEnd"/>
            <w:r w:rsidRPr="009A180A">
              <w:rPr>
                <w:rFonts w:ascii="Arial" w:hAnsi="Arial" w:cs="Arial"/>
                <w:i/>
                <w:color w:val="002060"/>
              </w:rPr>
              <w:t xml:space="preserve">. The </w:t>
            </w:r>
            <w:proofErr w:type="spellStart"/>
            <w:r w:rsidRPr="009A180A">
              <w:rPr>
                <w:rFonts w:ascii="Arial" w:hAnsi="Arial" w:cs="Arial"/>
                <w:i/>
                <w:color w:val="002060"/>
              </w:rPr>
              <w:t>acknowledgment</w:t>
            </w:r>
            <w:proofErr w:type="spellEnd"/>
            <w:r w:rsidRPr="009A180A">
              <w:rPr>
                <w:rFonts w:ascii="Arial" w:hAnsi="Arial" w:cs="Arial"/>
                <w:i/>
                <w:color w:val="002060"/>
              </w:rPr>
              <w:t xml:space="preserve"> of the </w:t>
            </w:r>
            <w:proofErr w:type="spellStart"/>
            <w:r w:rsidRPr="009A180A">
              <w:rPr>
                <w:rFonts w:ascii="Arial" w:hAnsi="Arial" w:cs="Arial"/>
                <w:i/>
                <w:color w:val="002060"/>
              </w:rPr>
              <w:t>potential</w:t>
            </w:r>
            <w:proofErr w:type="spellEnd"/>
            <w:r w:rsidRPr="009A180A">
              <w:rPr>
                <w:rFonts w:ascii="Arial" w:hAnsi="Arial" w:cs="Arial"/>
                <w:i/>
                <w:color w:val="002060"/>
              </w:rPr>
              <w:t xml:space="preserve"> for </w:t>
            </w:r>
            <w:proofErr w:type="spellStart"/>
            <w:r w:rsidRPr="009A180A">
              <w:rPr>
                <w:rFonts w:ascii="Arial" w:hAnsi="Arial" w:cs="Arial"/>
                <w:i/>
                <w:color w:val="002060"/>
              </w:rPr>
              <w:t>developing</w:t>
            </w:r>
            <w:proofErr w:type="spellEnd"/>
            <w:r w:rsidRPr="009A180A">
              <w:rPr>
                <w:rFonts w:ascii="Arial" w:hAnsi="Arial" w:cs="Arial"/>
                <w:i/>
                <w:color w:val="002060"/>
              </w:rPr>
              <w:t xml:space="preserve"> innovative and </w:t>
            </w:r>
            <w:proofErr w:type="spellStart"/>
            <w:r w:rsidRPr="009A180A">
              <w:rPr>
                <w:rFonts w:ascii="Arial" w:hAnsi="Arial" w:cs="Arial"/>
                <w:i/>
                <w:color w:val="002060"/>
              </w:rPr>
              <w:t>sustainable</w:t>
            </w:r>
            <w:proofErr w:type="spellEnd"/>
            <w:r w:rsidRPr="009A180A">
              <w:rPr>
                <w:rFonts w:ascii="Arial" w:hAnsi="Arial" w:cs="Arial"/>
                <w:i/>
                <w:color w:val="002060"/>
              </w:rPr>
              <w:t xml:space="preserve"> </w:t>
            </w:r>
            <w:proofErr w:type="spellStart"/>
            <w:r w:rsidRPr="009A180A">
              <w:rPr>
                <w:rFonts w:ascii="Arial" w:hAnsi="Arial" w:cs="Arial"/>
                <w:i/>
                <w:color w:val="002060"/>
              </w:rPr>
              <w:t>products</w:t>
            </w:r>
            <w:proofErr w:type="spellEnd"/>
            <w:r w:rsidRPr="009A180A">
              <w:rPr>
                <w:rFonts w:ascii="Arial" w:hAnsi="Arial" w:cs="Arial"/>
                <w:i/>
                <w:color w:val="002060"/>
              </w:rPr>
              <w:t xml:space="preserve"> </w:t>
            </w:r>
            <w:proofErr w:type="spellStart"/>
            <w:r w:rsidRPr="009A180A">
              <w:rPr>
                <w:rFonts w:ascii="Arial" w:hAnsi="Arial" w:cs="Arial"/>
                <w:i/>
                <w:color w:val="002060"/>
              </w:rPr>
              <w:t>based</w:t>
            </w:r>
            <w:proofErr w:type="spellEnd"/>
            <w:r w:rsidRPr="009A180A">
              <w:rPr>
                <w:rFonts w:ascii="Arial" w:hAnsi="Arial" w:cs="Arial"/>
                <w:i/>
                <w:color w:val="002060"/>
              </w:rPr>
              <w:t xml:space="preserve"> on the </w:t>
            </w:r>
            <w:proofErr w:type="spellStart"/>
            <w:r w:rsidRPr="009A180A">
              <w:rPr>
                <w:rFonts w:ascii="Arial" w:hAnsi="Arial" w:cs="Arial"/>
                <w:i/>
                <w:color w:val="002060"/>
              </w:rPr>
              <w:t>findings</w:t>
            </w:r>
            <w:proofErr w:type="spellEnd"/>
            <w:r w:rsidRPr="009A180A">
              <w:rPr>
                <w:rFonts w:ascii="Arial" w:hAnsi="Arial" w:cs="Arial"/>
                <w:i/>
                <w:color w:val="002060"/>
              </w:rPr>
              <w:t xml:space="preserve"> </w:t>
            </w:r>
            <w:proofErr w:type="spellStart"/>
            <w:r w:rsidRPr="009A180A">
              <w:rPr>
                <w:rFonts w:ascii="Arial" w:hAnsi="Arial" w:cs="Arial"/>
                <w:i/>
                <w:color w:val="002060"/>
              </w:rPr>
              <w:t>reinforces</w:t>
            </w:r>
            <w:proofErr w:type="spellEnd"/>
            <w:r w:rsidRPr="009A180A">
              <w:rPr>
                <w:rFonts w:ascii="Arial" w:hAnsi="Arial" w:cs="Arial"/>
                <w:i/>
                <w:color w:val="002060"/>
              </w:rPr>
              <w:t xml:space="preserve"> the importance of the </w:t>
            </w:r>
            <w:proofErr w:type="spellStart"/>
            <w:r w:rsidRPr="009A180A">
              <w:rPr>
                <w:rFonts w:ascii="Arial" w:hAnsi="Arial" w:cs="Arial"/>
                <w:i/>
                <w:color w:val="002060"/>
              </w:rPr>
              <w:t>study</w:t>
            </w:r>
            <w:proofErr w:type="spellEnd"/>
            <w:r w:rsidRPr="009A180A">
              <w:rPr>
                <w:rFonts w:ascii="Arial" w:hAnsi="Arial" w:cs="Arial"/>
                <w:i/>
                <w:color w:val="002060"/>
              </w:rPr>
              <w:t xml:space="preserve"> to </w:t>
            </w:r>
            <w:proofErr w:type="spellStart"/>
            <w:r w:rsidRPr="009A180A">
              <w:rPr>
                <w:rFonts w:ascii="Arial" w:hAnsi="Arial" w:cs="Arial"/>
                <w:i/>
                <w:color w:val="002060"/>
              </w:rPr>
              <w:t>both</w:t>
            </w:r>
            <w:proofErr w:type="spellEnd"/>
            <w:r w:rsidRPr="009A180A">
              <w:rPr>
                <w:rFonts w:ascii="Arial" w:hAnsi="Arial" w:cs="Arial"/>
                <w:i/>
                <w:color w:val="002060"/>
              </w:rPr>
              <w:t xml:space="preserve"> the </w:t>
            </w:r>
            <w:proofErr w:type="spellStart"/>
            <w:r w:rsidRPr="009A180A">
              <w:rPr>
                <w:rFonts w:ascii="Arial" w:hAnsi="Arial" w:cs="Arial"/>
                <w:i/>
                <w:color w:val="002060"/>
              </w:rPr>
              <w:t>research</w:t>
            </w:r>
            <w:proofErr w:type="spellEnd"/>
            <w:r w:rsidRPr="009A180A">
              <w:rPr>
                <w:rFonts w:ascii="Arial" w:hAnsi="Arial" w:cs="Arial"/>
                <w:i/>
                <w:color w:val="002060"/>
              </w:rPr>
              <w:t xml:space="preserve"> </w:t>
            </w:r>
            <w:proofErr w:type="spellStart"/>
            <w:r w:rsidRPr="009A180A">
              <w:rPr>
                <w:rFonts w:ascii="Arial" w:hAnsi="Arial" w:cs="Arial"/>
                <w:i/>
                <w:color w:val="002060"/>
              </w:rPr>
              <w:t>community</w:t>
            </w:r>
            <w:proofErr w:type="spellEnd"/>
            <w:r w:rsidRPr="009A180A">
              <w:rPr>
                <w:rFonts w:ascii="Arial" w:hAnsi="Arial" w:cs="Arial"/>
                <w:i/>
                <w:color w:val="002060"/>
              </w:rPr>
              <w:t xml:space="preserve"> and the </w:t>
            </w:r>
            <w:proofErr w:type="spellStart"/>
            <w:r w:rsidRPr="009A180A">
              <w:rPr>
                <w:rFonts w:ascii="Arial" w:hAnsi="Arial" w:cs="Arial"/>
                <w:i/>
                <w:color w:val="002060"/>
              </w:rPr>
              <w:t>food</w:t>
            </w:r>
            <w:proofErr w:type="spellEnd"/>
            <w:r w:rsidRPr="009A180A">
              <w:rPr>
                <w:rFonts w:ascii="Arial" w:hAnsi="Arial" w:cs="Arial"/>
                <w:i/>
                <w:color w:val="002060"/>
              </w:rPr>
              <w:t xml:space="preserve"> </w:t>
            </w:r>
            <w:proofErr w:type="spellStart"/>
            <w:r w:rsidRPr="009A180A">
              <w:rPr>
                <w:rFonts w:ascii="Arial" w:hAnsi="Arial" w:cs="Arial"/>
                <w:i/>
                <w:color w:val="002060"/>
              </w:rPr>
              <w:t>industry</w:t>
            </w:r>
            <w:proofErr w:type="spellEnd"/>
            <w:r w:rsidRPr="009A180A">
              <w:rPr>
                <w:rFonts w:ascii="Arial" w:hAnsi="Arial" w:cs="Arial"/>
                <w:i/>
                <w:color w:val="002060"/>
              </w:rPr>
              <w:t>.</w:t>
            </w:r>
          </w:p>
        </w:tc>
      </w:tr>
    </w:tbl>
    <w:p w14:paraId="67140BA2" w14:textId="77777777" w:rsidR="00BF3F19" w:rsidRDefault="00BF3F19">
      <w:pPr>
        <w:pStyle w:val="Heading2"/>
        <w:jc w:val="left"/>
        <w:rPr>
          <w:rFonts w:ascii="Arial" w:hAnsi="Arial" w:cs="Arial"/>
          <w:highlight w:val="yellow"/>
          <w:u w:val="single"/>
          <w:lang w:val="en-GB" w:eastAsia="en-US"/>
        </w:rPr>
      </w:pPr>
    </w:p>
    <w:p w14:paraId="2093B200" w14:textId="180A881A" w:rsidR="00E932D8" w:rsidRPr="009A180A" w:rsidRDefault="006343B1">
      <w:pPr>
        <w:pStyle w:val="Heading2"/>
        <w:jc w:val="left"/>
        <w:rPr>
          <w:rFonts w:ascii="Arial" w:hAnsi="Arial" w:cs="Arial"/>
          <w:highlight w:val="yellow"/>
          <w:u w:val="single"/>
          <w:lang w:val="en-GB" w:eastAsia="en-US"/>
        </w:rPr>
      </w:pPr>
      <w:r w:rsidRPr="009A180A">
        <w:rPr>
          <w:rFonts w:ascii="Arial" w:hAnsi="Arial" w:cs="Arial"/>
          <w:highlight w:val="yellow"/>
          <w:u w:val="single"/>
          <w:lang w:val="en-GB" w:eastAsia="en-US"/>
        </w:rPr>
        <w:t>PART 2.1 (Objective Evaluation)</w:t>
      </w:r>
    </w:p>
    <w:p w14:paraId="5D206CFC" w14:textId="77777777" w:rsidR="00E932D8" w:rsidRPr="009A180A"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932D8" w:rsidRPr="009A180A" w14:paraId="65AADAAE" w14:textId="77777777">
        <w:trPr>
          <w:trHeight w:val="20"/>
          <w:tblHeader/>
          <w:jc w:val="center"/>
        </w:trPr>
        <w:tc>
          <w:tcPr>
            <w:tcW w:w="1790" w:type="pct"/>
            <w:noWrap/>
          </w:tcPr>
          <w:p w14:paraId="4001E839" w14:textId="77777777" w:rsidR="00E932D8" w:rsidRPr="009A180A" w:rsidRDefault="00E932D8">
            <w:pPr>
              <w:pStyle w:val="Heading2"/>
              <w:jc w:val="left"/>
              <w:rPr>
                <w:rFonts w:ascii="Arial" w:hAnsi="Arial" w:cs="Arial"/>
                <w:lang w:val="en-GB" w:eastAsia="en-US"/>
              </w:rPr>
            </w:pPr>
          </w:p>
        </w:tc>
        <w:tc>
          <w:tcPr>
            <w:tcW w:w="1843" w:type="pct"/>
          </w:tcPr>
          <w:p w14:paraId="2436A308" w14:textId="77777777" w:rsidR="00E932D8" w:rsidRPr="009A180A" w:rsidRDefault="006343B1">
            <w:pPr>
              <w:pStyle w:val="Heading2"/>
              <w:jc w:val="left"/>
              <w:rPr>
                <w:rFonts w:ascii="Arial" w:hAnsi="Arial" w:cs="Arial"/>
                <w:lang w:val="en-GB" w:eastAsia="en-US"/>
              </w:rPr>
            </w:pPr>
            <w:r w:rsidRPr="009A180A">
              <w:rPr>
                <w:rFonts w:ascii="Arial" w:hAnsi="Arial" w:cs="Arial"/>
                <w:lang w:val="en-GB" w:eastAsia="en-US"/>
              </w:rPr>
              <w:t>Rating of the Reviewers</w:t>
            </w:r>
          </w:p>
        </w:tc>
        <w:tc>
          <w:tcPr>
            <w:tcW w:w="1367" w:type="pct"/>
          </w:tcPr>
          <w:p w14:paraId="5F1938F4" w14:textId="77777777" w:rsidR="00E932D8" w:rsidRPr="009A180A" w:rsidRDefault="006343B1">
            <w:pPr>
              <w:spacing w:after="160" w:line="259" w:lineRule="auto"/>
              <w:rPr>
                <w:rFonts w:ascii="Arial" w:hAnsi="Arial" w:cs="Arial"/>
                <w:b/>
                <w:sz w:val="20"/>
                <w:szCs w:val="20"/>
                <w:lang w:val="en-GB"/>
              </w:rPr>
            </w:pPr>
            <w:r w:rsidRPr="009A180A">
              <w:rPr>
                <w:rFonts w:ascii="Arial" w:eastAsia="Calibri" w:hAnsi="Arial" w:cs="Arial"/>
                <w:b/>
                <w:kern w:val="2"/>
                <w:sz w:val="20"/>
                <w:szCs w:val="20"/>
                <w:lang w:val="en-GB"/>
              </w:rPr>
              <w:t>Author’s Feedback</w:t>
            </w:r>
            <w:r w:rsidRPr="009A180A">
              <w:rPr>
                <w:rFonts w:ascii="Arial" w:eastAsia="Calibri" w:hAnsi="Arial" w:cs="Arial"/>
                <w:kern w:val="2"/>
                <w:sz w:val="20"/>
                <w:szCs w:val="20"/>
                <w:lang w:val="en-GB"/>
              </w:rPr>
              <w:t xml:space="preserve"> </w:t>
            </w:r>
          </w:p>
        </w:tc>
      </w:tr>
      <w:tr w:rsidR="00E932D8" w:rsidRPr="009A180A" w14:paraId="309F27E4" w14:textId="77777777" w:rsidTr="00BA3ED5">
        <w:trPr>
          <w:trHeight w:val="20"/>
          <w:jc w:val="center"/>
        </w:trPr>
        <w:tc>
          <w:tcPr>
            <w:tcW w:w="1790" w:type="pct"/>
            <w:noWrap/>
          </w:tcPr>
          <w:p w14:paraId="66943095" w14:textId="77777777" w:rsidR="00E932D8" w:rsidRPr="009A180A" w:rsidRDefault="006343B1">
            <w:pPr>
              <w:rPr>
                <w:rFonts w:ascii="Arial" w:hAnsi="Arial" w:cs="Arial"/>
                <w:b/>
                <w:bCs/>
                <w:sz w:val="20"/>
                <w:szCs w:val="20"/>
                <w:lang w:val="en-GB"/>
              </w:rPr>
            </w:pPr>
            <w:r w:rsidRPr="009A180A">
              <w:rPr>
                <w:rFonts w:ascii="Arial" w:hAnsi="Arial" w:cs="Arial"/>
                <w:b/>
                <w:bCs/>
                <w:sz w:val="20"/>
                <w:szCs w:val="20"/>
                <w:lang w:val="en-GB"/>
              </w:rPr>
              <w:t xml:space="preserve">1. Is the title clear and appropriate for the study? </w:t>
            </w:r>
          </w:p>
          <w:p w14:paraId="5E18A921"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731D517E" w14:textId="77777777" w:rsidR="00E932D8" w:rsidRPr="009A180A" w:rsidRDefault="006343B1">
            <w:pPr>
              <w:rPr>
                <w:rFonts w:ascii="Arial" w:hAnsi="Arial" w:cs="Arial"/>
                <w:sz w:val="20"/>
                <w:szCs w:val="20"/>
                <w:u w:val="single"/>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CC4E4D" w14:textId="77777777" w:rsidR="00E932D8" w:rsidRPr="009A180A" w:rsidRDefault="00571729">
            <w:pPr>
              <w:ind w:left="360"/>
              <w:rPr>
                <w:rFonts w:ascii="Arial" w:hAnsi="Arial" w:cs="Arial"/>
                <w:b/>
                <w:bCs/>
                <w:sz w:val="20"/>
                <w:szCs w:val="20"/>
                <w:lang w:val="en-GB"/>
              </w:rPr>
            </w:pPr>
            <w:r w:rsidRPr="009A180A">
              <w:rPr>
                <w:rFonts w:ascii="Arial" w:hAnsi="Arial" w:cs="Arial"/>
                <w:b/>
                <w:bCs/>
                <w:sz w:val="20"/>
                <w:szCs w:val="20"/>
                <w:lang w:val="en-GB"/>
              </w:rPr>
              <w:t>2</w:t>
            </w:r>
          </w:p>
        </w:tc>
        <w:tc>
          <w:tcPr>
            <w:tcW w:w="1367" w:type="pct"/>
          </w:tcPr>
          <w:p w14:paraId="26E4BFCF" w14:textId="77777777" w:rsidR="00E932D8" w:rsidRPr="009A180A" w:rsidRDefault="00BA3ED5">
            <w:pPr>
              <w:pStyle w:val="Heading2"/>
              <w:jc w:val="left"/>
              <w:rPr>
                <w:rFonts w:ascii="Arial" w:hAnsi="Arial" w:cs="Arial"/>
                <w:lang w:val="en-GB" w:eastAsia="en-US"/>
              </w:rPr>
            </w:pPr>
            <w:r w:rsidRPr="009A180A">
              <w:rPr>
                <w:rFonts w:ascii="Arial" w:hAnsi="Arial" w:cs="Arial"/>
                <w:bCs w:val="0"/>
                <w:i/>
                <w:color w:val="002060"/>
                <w:lang w:val="en-GB"/>
              </w:rPr>
              <w:t>The title has been revised to “</w:t>
            </w:r>
            <w:proofErr w:type="spellStart"/>
            <w:r w:rsidRPr="009A180A">
              <w:rPr>
                <w:rFonts w:ascii="Arial" w:hAnsi="Arial" w:cs="Arial"/>
                <w:i/>
                <w:color w:val="002060"/>
                <w:lang w:val="en-GB"/>
              </w:rPr>
              <w:t>Aywan</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ti</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Kultura</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Valorization</w:t>
            </w:r>
            <w:proofErr w:type="spellEnd"/>
            <w:r w:rsidRPr="009A180A">
              <w:rPr>
                <w:rFonts w:ascii="Arial" w:hAnsi="Arial" w:cs="Arial"/>
                <w:i/>
                <w:color w:val="002060"/>
                <w:lang w:val="en-GB"/>
              </w:rPr>
              <w:t xml:space="preserve"> of </w:t>
            </w:r>
            <w:proofErr w:type="spellStart"/>
            <w:r w:rsidRPr="009A180A">
              <w:rPr>
                <w:rFonts w:ascii="Arial" w:hAnsi="Arial" w:cs="Arial"/>
                <w:i/>
                <w:color w:val="002060"/>
                <w:lang w:val="en-GB"/>
              </w:rPr>
              <w:t>Tapey</w:t>
            </w:r>
            <w:proofErr w:type="spellEnd"/>
            <w:r w:rsidRPr="009A180A">
              <w:rPr>
                <w:rFonts w:ascii="Arial" w:hAnsi="Arial" w:cs="Arial"/>
                <w:i/>
                <w:color w:val="002060"/>
                <w:lang w:val="en-GB"/>
              </w:rPr>
              <w:t>-Lees for Nutrition</w:t>
            </w:r>
            <w:r w:rsidRPr="009A180A">
              <w:rPr>
                <w:rFonts w:ascii="Arial" w:hAnsi="Arial" w:cs="Arial"/>
                <w:bCs w:val="0"/>
                <w:i/>
                <w:color w:val="002060"/>
                <w:lang w:val="en-GB"/>
              </w:rPr>
              <w:t>al Fortification of Cheesecake</w:t>
            </w:r>
            <w:r w:rsidRPr="009A180A">
              <w:rPr>
                <w:rFonts w:ascii="Arial" w:hAnsi="Arial" w:cs="Arial"/>
                <w:i/>
                <w:color w:val="002060"/>
                <w:lang w:val="en-GB"/>
              </w:rPr>
              <w:t>.</w:t>
            </w:r>
            <w:r w:rsidRPr="009A180A">
              <w:rPr>
                <w:rFonts w:ascii="Arial" w:hAnsi="Arial" w:cs="Arial"/>
                <w:bCs w:val="0"/>
                <w:i/>
                <w:color w:val="002060"/>
                <w:lang w:val="en-GB"/>
              </w:rPr>
              <w:t>” The phrase “</w:t>
            </w:r>
            <w:proofErr w:type="spellStart"/>
            <w:r w:rsidRPr="009A180A">
              <w:rPr>
                <w:rFonts w:ascii="Arial" w:hAnsi="Arial" w:cs="Arial"/>
                <w:bCs w:val="0"/>
                <w:i/>
                <w:color w:val="002060"/>
                <w:lang w:val="en-GB"/>
              </w:rPr>
              <w:t>Aywan</w:t>
            </w:r>
            <w:proofErr w:type="spellEnd"/>
            <w:r w:rsidRPr="009A180A">
              <w:rPr>
                <w:rFonts w:ascii="Arial" w:hAnsi="Arial" w:cs="Arial"/>
                <w:bCs w:val="0"/>
                <w:i/>
                <w:color w:val="002060"/>
                <w:lang w:val="en-GB"/>
              </w:rPr>
              <w:t xml:space="preserve"> Ti </w:t>
            </w:r>
            <w:proofErr w:type="spellStart"/>
            <w:r w:rsidRPr="009A180A">
              <w:rPr>
                <w:rFonts w:ascii="Arial" w:hAnsi="Arial" w:cs="Arial"/>
                <w:bCs w:val="0"/>
                <w:i/>
                <w:color w:val="002060"/>
                <w:lang w:val="en-GB"/>
              </w:rPr>
              <w:t>Kultura</w:t>
            </w:r>
            <w:proofErr w:type="spellEnd"/>
            <w:r w:rsidRPr="009A180A">
              <w:rPr>
                <w:rFonts w:ascii="Arial" w:hAnsi="Arial" w:cs="Arial"/>
                <w:bCs w:val="0"/>
                <w:i/>
                <w:color w:val="002060"/>
                <w:lang w:val="en-GB"/>
              </w:rPr>
              <w:t>” was retained.</w:t>
            </w:r>
            <w:r w:rsidRPr="009A180A">
              <w:rPr>
                <w:rFonts w:ascii="Arial" w:hAnsi="Arial" w:cs="Arial"/>
                <w:i/>
                <w:color w:val="002060"/>
                <w:lang w:val="en-GB"/>
              </w:rPr>
              <w:t xml:space="preserve"> The phrase "</w:t>
            </w:r>
            <w:proofErr w:type="spellStart"/>
            <w:r w:rsidRPr="009A180A">
              <w:rPr>
                <w:rFonts w:ascii="Arial" w:hAnsi="Arial" w:cs="Arial"/>
                <w:i/>
                <w:color w:val="002060"/>
                <w:lang w:val="en-GB"/>
              </w:rPr>
              <w:t>Aywan</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ti</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Kultura</w:t>
            </w:r>
            <w:proofErr w:type="spellEnd"/>
            <w:r w:rsidRPr="009A180A">
              <w:rPr>
                <w:rFonts w:ascii="Arial" w:hAnsi="Arial" w:cs="Arial"/>
                <w:i/>
                <w:color w:val="002060"/>
                <w:lang w:val="en-GB"/>
              </w:rPr>
              <w:t xml:space="preserve">," meaning "Care of Culture," captures the essence of the project by highlighting the importance of preserving cultural heritage while fostering innovation. This initiative </w:t>
            </w:r>
            <w:proofErr w:type="spellStart"/>
            <w:r w:rsidRPr="009A180A">
              <w:rPr>
                <w:rFonts w:ascii="Arial" w:hAnsi="Arial" w:cs="Arial"/>
                <w:i/>
                <w:color w:val="002060"/>
                <w:lang w:val="en-GB"/>
              </w:rPr>
              <w:t>honors</w:t>
            </w:r>
            <w:proofErr w:type="spellEnd"/>
            <w:r w:rsidRPr="009A180A">
              <w:rPr>
                <w:rFonts w:ascii="Arial" w:hAnsi="Arial" w:cs="Arial"/>
                <w:i/>
                <w:color w:val="002060"/>
                <w:lang w:val="en-GB"/>
              </w:rPr>
              <w:t xml:space="preserve"> the historical significance of </w:t>
            </w:r>
            <w:proofErr w:type="spellStart"/>
            <w:r w:rsidRPr="009A180A">
              <w:rPr>
                <w:rFonts w:ascii="Arial" w:hAnsi="Arial" w:cs="Arial"/>
                <w:i/>
                <w:color w:val="002060"/>
                <w:lang w:val="en-GB"/>
              </w:rPr>
              <w:t>tapey</w:t>
            </w:r>
            <w:proofErr w:type="spellEnd"/>
            <w:r w:rsidRPr="009A180A">
              <w:rPr>
                <w:rFonts w:ascii="Arial" w:hAnsi="Arial" w:cs="Arial"/>
                <w:i/>
                <w:color w:val="002060"/>
                <w:lang w:val="en-GB"/>
              </w:rPr>
              <w:t xml:space="preserve"> in Cordilleran traditions, repurposing it as a functional ingredient in modern desserts. By doing so, it nurtures cultural identity in the face of globalization and mass production. Additionally, "</w:t>
            </w:r>
            <w:proofErr w:type="spellStart"/>
            <w:r w:rsidRPr="009A180A">
              <w:rPr>
                <w:rFonts w:ascii="Arial" w:hAnsi="Arial" w:cs="Arial"/>
                <w:i/>
                <w:color w:val="002060"/>
                <w:lang w:val="en-GB"/>
              </w:rPr>
              <w:t>Aywan</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ti</w:t>
            </w:r>
            <w:proofErr w:type="spellEnd"/>
            <w:r w:rsidRPr="009A180A">
              <w:rPr>
                <w:rFonts w:ascii="Arial" w:hAnsi="Arial" w:cs="Arial"/>
                <w:i/>
                <w:color w:val="002060"/>
                <w:lang w:val="en-GB"/>
              </w:rPr>
              <w:t xml:space="preserve"> </w:t>
            </w:r>
            <w:proofErr w:type="spellStart"/>
            <w:r w:rsidRPr="009A180A">
              <w:rPr>
                <w:rFonts w:ascii="Arial" w:hAnsi="Arial" w:cs="Arial"/>
                <w:i/>
                <w:color w:val="002060"/>
                <w:lang w:val="en-GB"/>
              </w:rPr>
              <w:t>Kultura</w:t>
            </w:r>
            <w:proofErr w:type="spellEnd"/>
            <w:r w:rsidRPr="009A180A">
              <w:rPr>
                <w:rFonts w:ascii="Arial" w:hAnsi="Arial" w:cs="Arial"/>
                <w:i/>
                <w:color w:val="002060"/>
                <w:lang w:val="en-GB"/>
              </w:rPr>
              <w:t xml:space="preserve">" signifies a commitment to sustainability; utilizing </w:t>
            </w:r>
            <w:proofErr w:type="spellStart"/>
            <w:r w:rsidRPr="009A180A">
              <w:rPr>
                <w:rFonts w:ascii="Arial" w:hAnsi="Arial" w:cs="Arial"/>
                <w:i/>
                <w:color w:val="002060"/>
                <w:lang w:val="en-GB"/>
              </w:rPr>
              <w:t>tapey</w:t>
            </w:r>
            <w:proofErr w:type="spellEnd"/>
            <w:r w:rsidRPr="009A180A">
              <w:rPr>
                <w:rFonts w:ascii="Arial" w:hAnsi="Arial" w:cs="Arial"/>
                <w:i/>
                <w:color w:val="002060"/>
                <w:lang w:val="en-GB"/>
              </w:rPr>
              <w:t xml:space="preserve"> lees—a typically discarded byproduct—promotes a zero-waste philosophy and supports local agricultural practices, ultimately generating economic opportunities for communities involved in traditional distilling and farming.</w:t>
            </w:r>
          </w:p>
        </w:tc>
      </w:tr>
      <w:tr w:rsidR="00E932D8" w:rsidRPr="009A180A" w14:paraId="4CF0A551" w14:textId="77777777">
        <w:trPr>
          <w:trHeight w:val="20"/>
          <w:jc w:val="center"/>
        </w:trPr>
        <w:tc>
          <w:tcPr>
            <w:tcW w:w="1790" w:type="pct"/>
            <w:noWrap/>
          </w:tcPr>
          <w:p w14:paraId="64CA1870" w14:textId="77777777" w:rsidR="00E932D8" w:rsidRPr="009A180A" w:rsidRDefault="006343B1">
            <w:pPr>
              <w:pStyle w:val="Heading2"/>
              <w:jc w:val="left"/>
              <w:rPr>
                <w:rFonts w:ascii="Arial" w:hAnsi="Arial" w:cs="Arial"/>
                <w:lang w:val="en-GB" w:eastAsia="en-US"/>
              </w:rPr>
            </w:pPr>
            <w:r w:rsidRPr="009A180A">
              <w:rPr>
                <w:rFonts w:ascii="Arial" w:hAnsi="Arial" w:cs="Arial"/>
                <w:lang w:val="en-GB" w:eastAsia="en-US"/>
              </w:rPr>
              <w:lastRenderedPageBreak/>
              <w:t xml:space="preserve">2. Is the abstract of the article comprehensive? </w:t>
            </w:r>
          </w:p>
          <w:p w14:paraId="38186CE2"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1C15FF08" w14:textId="77777777" w:rsidR="00E932D8" w:rsidRPr="009A180A" w:rsidRDefault="006343B1">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5A316" w14:textId="77777777" w:rsidR="00E932D8" w:rsidRPr="009A180A" w:rsidRDefault="00157B0D">
            <w:pPr>
              <w:ind w:left="360"/>
              <w:rPr>
                <w:rFonts w:ascii="Arial" w:hAnsi="Arial" w:cs="Arial"/>
                <w:b/>
                <w:bCs/>
                <w:sz w:val="20"/>
                <w:szCs w:val="20"/>
                <w:lang w:val="en-GB"/>
              </w:rPr>
            </w:pPr>
            <w:r w:rsidRPr="009A180A">
              <w:rPr>
                <w:rFonts w:ascii="Arial" w:hAnsi="Arial" w:cs="Arial"/>
                <w:b/>
                <w:bCs/>
                <w:sz w:val="20"/>
                <w:szCs w:val="20"/>
                <w:lang w:val="en-GB"/>
              </w:rPr>
              <w:t>5</w:t>
            </w:r>
          </w:p>
        </w:tc>
        <w:tc>
          <w:tcPr>
            <w:tcW w:w="1367" w:type="pct"/>
          </w:tcPr>
          <w:p w14:paraId="0EAE39EB" w14:textId="77777777" w:rsidR="00E932D8" w:rsidRPr="009A180A" w:rsidRDefault="00076143" w:rsidP="00BA3ED5">
            <w:pPr>
              <w:pStyle w:val="Heading2"/>
              <w:jc w:val="left"/>
              <w:rPr>
                <w:rFonts w:ascii="Arial" w:hAnsi="Arial" w:cs="Arial"/>
                <w:i/>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researche</w:t>
            </w:r>
            <w:r w:rsidRPr="009A180A">
              <w:rPr>
                <w:rFonts w:ascii="Arial" w:hAnsi="Arial" w:cs="Arial"/>
                <w:i/>
                <w:color w:val="002060"/>
                <w:lang w:val="en-GB" w:eastAsia="en-US"/>
              </w:rPr>
              <w:t>rs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9A180A" w14:paraId="41DABFB6" w14:textId="77777777">
        <w:trPr>
          <w:trHeight w:val="20"/>
          <w:jc w:val="center"/>
        </w:trPr>
        <w:tc>
          <w:tcPr>
            <w:tcW w:w="1790" w:type="pct"/>
            <w:noWrap/>
          </w:tcPr>
          <w:p w14:paraId="4702F010" w14:textId="77777777" w:rsidR="00E932D8" w:rsidRPr="009A180A" w:rsidRDefault="006343B1">
            <w:pPr>
              <w:pStyle w:val="Heading2"/>
              <w:jc w:val="left"/>
              <w:rPr>
                <w:rFonts w:ascii="Arial" w:hAnsi="Arial" w:cs="Arial"/>
                <w:lang w:val="en-GB"/>
              </w:rPr>
            </w:pPr>
            <w:r w:rsidRPr="009A180A">
              <w:rPr>
                <w:rFonts w:ascii="Arial" w:hAnsi="Arial" w:cs="Arial"/>
                <w:lang w:val="en-GB"/>
              </w:rPr>
              <w:t>3. Are the keywords appropriate and useful?</w:t>
            </w:r>
          </w:p>
          <w:p w14:paraId="56C07545"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305FC1A4" w14:textId="77777777" w:rsidR="00E932D8" w:rsidRPr="009A180A" w:rsidRDefault="006343B1">
            <w:pPr>
              <w:rPr>
                <w:rFonts w:ascii="Arial" w:hAnsi="Arial" w:cs="Arial"/>
                <w:sz w:val="20"/>
                <w:szCs w:val="20"/>
                <w:lang w:val="en-GB" w:eastAsia="x-none"/>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9487CB" w14:textId="77777777" w:rsidR="00E932D8" w:rsidRPr="009A180A" w:rsidRDefault="00571729">
            <w:pPr>
              <w:ind w:left="360"/>
              <w:rPr>
                <w:rFonts w:ascii="Arial" w:hAnsi="Arial" w:cs="Arial"/>
                <w:b/>
                <w:bCs/>
                <w:sz w:val="20"/>
                <w:szCs w:val="20"/>
                <w:lang w:val="en-GB"/>
              </w:rPr>
            </w:pPr>
            <w:r w:rsidRPr="009A180A">
              <w:rPr>
                <w:rFonts w:ascii="Arial" w:hAnsi="Arial" w:cs="Arial"/>
                <w:b/>
                <w:bCs/>
                <w:sz w:val="20"/>
                <w:szCs w:val="20"/>
                <w:lang w:val="en-GB"/>
              </w:rPr>
              <w:t>4</w:t>
            </w:r>
          </w:p>
        </w:tc>
        <w:tc>
          <w:tcPr>
            <w:tcW w:w="1367" w:type="pct"/>
          </w:tcPr>
          <w:p w14:paraId="312A6112" w14:textId="77777777" w:rsidR="00E932D8" w:rsidRPr="009A180A" w:rsidRDefault="00076143">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 xml:space="preserve">researchers </w:t>
            </w:r>
            <w:r w:rsidRPr="009A180A">
              <w:rPr>
                <w:rFonts w:ascii="Arial" w:hAnsi="Arial" w:cs="Arial"/>
                <w:i/>
                <w:color w:val="002060"/>
                <w:lang w:val="en-GB" w:eastAsia="en-US"/>
              </w:rPr>
              <w:t>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9A180A" w14:paraId="43BFAECB" w14:textId="77777777">
        <w:trPr>
          <w:trHeight w:val="20"/>
          <w:jc w:val="center"/>
        </w:trPr>
        <w:tc>
          <w:tcPr>
            <w:tcW w:w="1790" w:type="pct"/>
            <w:noWrap/>
          </w:tcPr>
          <w:p w14:paraId="7FF99097" w14:textId="77777777" w:rsidR="00E932D8" w:rsidRPr="009A180A" w:rsidRDefault="006343B1">
            <w:pPr>
              <w:pStyle w:val="Heading2"/>
              <w:jc w:val="left"/>
              <w:rPr>
                <w:rFonts w:ascii="Arial" w:hAnsi="Arial" w:cs="Arial"/>
                <w:lang w:val="en-GB"/>
              </w:rPr>
            </w:pPr>
            <w:r w:rsidRPr="009A180A">
              <w:rPr>
                <w:rFonts w:ascii="Arial" w:hAnsi="Arial" w:cs="Arial"/>
                <w:lang w:val="en-GB"/>
              </w:rPr>
              <w:t>4. Is the background information of the paper sufficient and well organized?</w:t>
            </w:r>
          </w:p>
          <w:p w14:paraId="242CEB24"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6A458856" w14:textId="77777777" w:rsidR="00E932D8" w:rsidRPr="009A180A" w:rsidRDefault="006343B1">
            <w:pPr>
              <w:rPr>
                <w:rFonts w:ascii="Arial" w:hAnsi="Arial" w:cs="Arial"/>
                <w:sz w:val="20"/>
                <w:szCs w:val="20"/>
                <w:lang w:val="en-GB" w:eastAsia="x-none"/>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8C374B" w14:textId="77777777" w:rsidR="00E932D8" w:rsidRPr="009A180A" w:rsidRDefault="00571729">
            <w:pPr>
              <w:ind w:left="360"/>
              <w:rPr>
                <w:rFonts w:ascii="Arial" w:hAnsi="Arial" w:cs="Arial"/>
                <w:b/>
                <w:bCs/>
                <w:sz w:val="20"/>
                <w:szCs w:val="20"/>
                <w:lang w:val="en-GB"/>
              </w:rPr>
            </w:pPr>
            <w:r w:rsidRPr="009A180A">
              <w:rPr>
                <w:rFonts w:ascii="Arial" w:hAnsi="Arial" w:cs="Arial"/>
                <w:b/>
                <w:bCs/>
                <w:sz w:val="20"/>
                <w:szCs w:val="20"/>
                <w:lang w:val="en-GB"/>
              </w:rPr>
              <w:t>4</w:t>
            </w:r>
          </w:p>
        </w:tc>
        <w:tc>
          <w:tcPr>
            <w:tcW w:w="1367" w:type="pct"/>
          </w:tcPr>
          <w:p w14:paraId="0631E8E1" w14:textId="77777777" w:rsidR="00E932D8" w:rsidRPr="009A180A" w:rsidRDefault="00076143">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 xml:space="preserve">researchers </w:t>
            </w:r>
            <w:r w:rsidRPr="009A180A">
              <w:rPr>
                <w:rFonts w:ascii="Arial" w:hAnsi="Arial" w:cs="Arial"/>
                <w:i/>
                <w:color w:val="002060"/>
                <w:lang w:val="en-GB" w:eastAsia="en-US"/>
              </w:rPr>
              <w:t>appreciate the thoughtful feedback and the rating of 4. Regarding the specific section mentioned, the researchers have chosen not to make additional changes, as they believe it effectively addresses the core aspects outlined in the original submission.</w:t>
            </w:r>
          </w:p>
        </w:tc>
      </w:tr>
      <w:tr w:rsidR="00076143" w:rsidRPr="009A180A" w14:paraId="0B3C3945" w14:textId="77777777">
        <w:trPr>
          <w:trHeight w:val="20"/>
          <w:jc w:val="center"/>
        </w:trPr>
        <w:tc>
          <w:tcPr>
            <w:tcW w:w="1790" w:type="pct"/>
            <w:noWrap/>
          </w:tcPr>
          <w:p w14:paraId="2BA17E49" w14:textId="77777777" w:rsidR="00076143" w:rsidRPr="009A180A" w:rsidRDefault="00076143" w:rsidP="00076143">
            <w:pPr>
              <w:pStyle w:val="Heading2"/>
              <w:jc w:val="left"/>
              <w:rPr>
                <w:rFonts w:ascii="Arial" w:hAnsi="Arial" w:cs="Arial"/>
                <w:lang w:val="en-GB"/>
              </w:rPr>
            </w:pPr>
            <w:r w:rsidRPr="009A180A">
              <w:rPr>
                <w:rFonts w:ascii="Arial" w:hAnsi="Arial" w:cs="Arial"/>
                <w:lang w:val="en-GB"/>
              </w:rPr>
              <w:t>5. Are the research objectives/hypotheses clearly stated?</w:t>
            </w:r>
          </w:p>
          <w:p w14:paraId="6D767681" w14:textId="77777777" w:rsidR="00076143" w:rsidRPr="009A180A" w:rsidRDefault="00076143" w:rsidP="00076143">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74AD37B5" w14:textId="77777777" w:rsidR="00076143" w:rsidRPr="009A180A" w:rsidRDefault="00076143" w:rsidP="00076143">
            <w:pPr>
              <w:rPr>
                <w:rFonts w:ascii="Arial" w:hAnsi="Arial" w:cs="Arial"/>
                <w:sz w:val="20"/>
                <w:szCs w:val="20"/>
                <w:lang w:val="en-GB" w:eastAsia="x-none"/>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3F1CE8" w14:textId="77777777" w:rsidR="00076143" w:rsidRPr="009A180A" w:rsidRDefault="00076143" w:rsidP="00076143">
            <w:pPr>
              <w:ind w:left="360"/>
              <w:rPr>
                <w:rFonts w:ascii="Arial" w:hAnsi="Arial" w:cs="Arial"/>
                <w:b/>
                <w:bCs/>
                <w:sz w:val="20"/>
                <w:szCs w:val="20"/>
                <w:lang w:val="en-GB"/>
              </w:rPr>
            </w:pPr>
            <w:r w:rsidRPr="009A180A">
              <w:rPr>
                <w:rFonts w:ascii="Arial" w:hAnsi="Arial" w:cs="Arial"/>
                <w:b/>
                <w:bCs/>
                <w:sz w:val="20"/>
                <w:szCs w:val="20"/>
                <w:lang w:val="en-GB"/>
              </w:rPr>
              <w:t>4</w:t>
            </w:r>
          </w:p>
        </w:tc>
        <w:tc>
          <w:tcPr>
            <w:tcW w:w="1367" w:type="pct"/>
          </w:tcPr>
          <w:p w14:paraId="7444B763" w14:textId="77777777" w:rsidR="00076143" w:rsidRPr="009A180A" w:rsidRDefault="00076143" w:rsidP="00076143">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 xml:space="preserve">researchers </w:t>
            </w:r>
            <w:r w:rsidRPr="009A180A">
              <w:rPr>
                <w:rFonts w:ascii="Arial" w:hAnsi="Arial" w:cs="Arial"/>
                <w:i/>
                <w:color w:val="002060"/>
                <w:lang w:val="en-GB" w:eastAsia="en-US"/>
              </w:rPr>
              <w:t>appreciate the thoughtful feedback and the rating of 4. Regarding the specific section mentioned, the researchers have chosen not to make additional changes, as they believe it effectively addresses the core aspects outlined in the original submission.</w:t>
            </w:r>
          </w:p>
        </w:tc>
      </w:tr>
      <w:tr w:rsidR="00076143" w:rsidRPr="009A180A" w14:paraId="5725742C" w14:textId="77777777">
        <w:trPr>
          <w:trHeight w:val="20"/>
          <w:jc w:val="center"/>
        </w:trPr>
        <w:tc>
          <w:tcPr>
            <w:tcW w:w="1790" w:type="pct"/>
            <w:noWrap/>
          </w:tcPr>
          <w:p w14:paraId="206DB98D" w14:textId="77777777" w:rsidR="00076143" w:rsidRPr="009A180A" w:rsidRDefault="00076143" w:rsidP="00076143">
            <w:pPr>
              <w:pStyle w:val="Heading2"/>
              <w:jc w:val="left"/>
              <w:rPr>
                <w:rFonts w:ascii="Arial" w:hAnsi="Arial" w:cs="Arial"/>
                <w:lang w:val="en-GB"/>
              </w:rPr>
            </w:pPr>
            <w:r w:rsidRPr="009A180A">
              <w:rPr>
                <w:rFonts w:ascii="Arial" w:hAnsi="Arial" w:cs="Arial"/>
                <w:lang w:val="en-GB"/>
              </w:rPr>
              <w:t>6. Is the literature review relevant and up to date?</w:t>
            </w:r>
          </w:p>
          <w:p w14:paraId="2C741384" w14:textId="77777777" w:rsidR="00076143" w:rsidRPr="009A180A" w:rsidRDefault="00076143" w:rsidP="00076143">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7C1D78C1" w14:textId="77777777" w:rsidR="00076143" w:rsidRPr="009A180A" w:rsidRDefault="00076143" w:rsidP="00076143">
            <w:pPr>
              <w:rPr>
                <w:rFonts w:ascii="Arial" w:hAnsi="Arial" w:cs="Arial"/>
                <w:sz w:val="20"/>
                <w:szCs w:val="20"/>
                <w:lang w:val="en-GB" w:eastAsia="x-none"/>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AE8119" w14:textId="77777777" w:rsidR="00076143" w:rsidRPr="009A180A" w:rsidRDefault="00076143" w:rsidP="00076143">
            <w:pPr>
              <w:ind w:left="360"/>
              <w:rPr>
                <w:rFonts w:ascii="Arial" w:hAnsi="Arial" w:cs="Arial"/>
                <w:b/>
                <w:bCs/>
                <w:sz w:val="20"/>
                <w:szCs w:val="20"/>
                <w:lang w:val="en-GB"/>
              </w:rPr>
            </w:pPr>
            <w:r w:rsidRPr="009A180A">
              <w:rPr>
                <w:rFonts w:ascii="Arial" w:hAnsi="Arial" w:cs="Arial"/>
                <w:b/>
                <w:bCs/>
                <w:sz w:val="20"/>
                <w:szCs w:val="20"/>
                <w:lang w:val="en-GB"/>
              </w:rPr>
              <w:t>4</w:t>
            </w:r>
          </w:p>
        </w:tc>
        <w:tc>
          <w:tcPr>
            <w:tcW w:w="1367" w:type="pct"/>
          </w:tcPr>
          <w:p w14:paraId="6E9B4EA8" w14:textId="77777777" w:rsidR="00076143" w:rsidRPr="009A180A" w:rsidRDefault="00076143" w:rsidP="00076143">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researchers</w:t>
            </w:r>
            <w:r w:rsidRPr="009A180A">
              <w:rPr>
                <w:rFonts w:ascii="Arial" w:hAnsi="Arial" w:cs="Arial"/>
                <w:i/>
                <w:color w:val="002060"/>
                <w:lang w:val="en-GB" w:eastAsia="en-US"/>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9A180A" w14:paraId="1E18C19F" w14:textId="77777777" w:rsidTr="005B6ECE">
        <w:trPr>
          <w:trHeight w:val="20"/>
          <w:jc w:val="center"/>
        </w:trPr>
        <w:tc>
          <w:tcPr>
            <w:tcW w:w="1790" w:type="pct"/>
            <w:noWrap/>
          </w:tcPr>
          <w:p w14:paraId="52E6A09D" w14:textId="77777777" w:rsidR="00E932D8" w:rsidRPr="009A180A" w:rsidRDefault="006343B1">
            <w:pPr>
              <w:pStyle w:val="Heading2"/>
              <w:jc w:val="left"/>
              <w:rPr>
                <w:rFonts w:ascii="Arial" w:hAnsi="Arial" w:cs="Arial"/>
                <w:lang w:val="en-GB"/>
              </w:rPr>
            </w:pPr>
            <w:r w:rsidRPr="009A180A">
              <w:rPr>
                <w:rFonts w:ascii="Arial" w:hAnsi="Arial" w:cs="Arial"/>
                <w:lang w:val="en-GB"/>
              </w:rPr>
              <w:t>7. Is the research methodology appropriate for the study?</w:t>
            </w:r>
          </w:p>
          <w:p w14:paraId="74AC7EB3"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188586CD" w14:textId="77777777" w:rsidR="00E932D8" w:rsidRPr="009A180A" w:rsidRDefault="006343B1">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911DFE" w14:textId="77777777" w:rsidR="00E932D8" w:rsidRPr="009A180A" w:rsidRDefault="0085391F">
            <w:pPr>
              <w:ind w:left="360"/>
              <w:rPr>
                <w:rFonts w:ascii="Arial" w:hAnsi="Arial" w:cs="Arial"/>
                <w:b/>
                <w:bCs/>
                <w:sz w:val="20"/>
                <w:szCs w:val="20"/>
                <w:lang w:val="en-GB"/>
              </w:rPr>
            </w:pPr>
            <w:r w:rsidRPr="009A180A">
              <w:rPr>
                <w:rFonts w:ascii="Arial" w:hAnsi="Arial" w:cs="Arial"/>
                <w:b/>
                <w:bCs/>
                <w:sz w:val="20"/>
                <w:szCs w:val="20"/>
                <w:lang w:val="en-GB"/>
              </w:rPr>
              <w:t>2</w:t>
            </w:r>
          </w:p>
        </w:tc>
        <w:tc>
          <w:tcPr>
            <w:tcW w:w="1367" w:type="pct"/>
          </w:tcPr>
          <w:p w14:paraId="3B3889F7" w14:textId="77777777" w:rsidR="005B6ECE" w:rsidRPr="009A180A" w:rsidRDefault="005B6ECE" w:rsidP="005B6ECE">
            <w:pPr>
              <w:pStyle w:val="Heading2"/>
              <w:jc w:val="left"/>
              <w:rPr>
                <w:rFonts w:ascii="Arial" w:hAnsi="Arial" w:cs="Arial"/>
                <w:i/>
                <w:color w:val="002060"/>
                <w:lang w:val="en-GB" w:eastAsia="en-US"/>
              </w:rPr>
            </w:pPr>
            <w:r w:rsidRPr="009A180A">
              <w:rPr>
                <w:rFonts w:ascii="Arial" w:hAnsi="Arial" w:cs="Arial"/>
                <w:i/>
                <w:color w:val="002060"/>
                <w:lang w:val="en-GB" w:eastAsia="en-US"/>
              </w:rPr>
              <w:t>The primary concern regarding the scientific validity of the methods may stem from the reliance on DOST-FNRI computation instead of conducting actual laboratory tests.</w:t>
            </w:r>
          </w:p>
          <w:p w14:paraId="0311A9C4" w14:textId="77777777" w:rsidR="005B6ECE" w:rsidRPr="009A180A" w:rsidRDefault="005B6ECE" w:rsidP="005B6ECE">
            <w:pPr>
              <w:rPr>
                <w:rFonts w:ascii="Arial" w:hAnsi="Arial" w:cs="Arial"/>
                <w:sz w:val="20"/>
                <w:szCs w:val="20"/>
                <w:lang w:val="en-GB"/>
              </w:rPr>
            </w:pPr>
          </w:p>
          <w:p w14:paraId="57AA804B" w14:textId="77777777" w:rsidR="005B6ECE" w:rsidRPr="009A180A" w:rsidRDefault="005B6ECE" w:rsidP="005B6ECE">
            <w:pPr>
              <w:pStyle w:val="Heading2"/>
              <w:jc w:val="left"/>
              <w:rPr>
                <w:rFonts w:ascii="Arial" w:hAnsi="Arial" w:cs="Arial"/>
                <w:i/>
                <w:color w:val="002060"/>
                <w:lang w:val="en-GB" w:eastAsia="en-US"/>
              </w:rPr>
            </w:pPr>
            <w:r w:rsidRPr="009A180A">
              <w:rPr>
                <w:rFonts w:ascii="Arial" w:hAnsi="Arial" w:cs="Arial"/>
                <w:i/>
                <w:color w:val="002060"/>
                <w:lang w:val="en-GB" w:eastAsia="en-US"/>
              </w:rPr>
              <w:t>The researchers acknowledge the limitations of nutritional analysis that stemmed from time and financial constraints. While the study employed FNRI computation, it's vital to note that these computations are part of DOST-FNRI’s advanced systems for Filipino meal recognition and nutrition analysis, which have demonstrated high accuracy (up to 93.33% overall) and precision (averaging 82–91% for specific food classifications) through the use of TensorFlow Lite models and relevant datasets. These tools provide a reliable framework for dietary assessment within an optimized, standardized, and AI-enabled digital environment.</w:t>
            </w:r>
          </w:p>
          <w:p w14:paraId="4308B103" w14:textId="77777777" w:rsidR="005B6ECE" w:rsidRPr="009A180A" w:rsidRDefault="005B6ECE" w:rsidP="005B6ECE">
            <w:pPr>
              <w:rPr>
                <w:rFonts w:ascii="Arial" w:hAnsi="Arial" w:cs="Arial"/>
                <w:sz w:val="20"/>
                <w:szCs w:val="20"/>
                <w:lang w:val="en-GB"/>
              </w:rPr>
            </w:pPr>
          </w:p>
          <w:p w14:paraId="3F7BA2EC" w14:textId="77777777" w:rsidR="005B6ECE" w:rsidRPr="009A180A" w:rsidRDefault="005B6ECE" w:rsidP="005B6ECE">
            <w:pPr>
              <w:pStyle w:val="Heading2"/>
              <w:jc w:val="left"/>
              <w:rPr>
                <w:rFonts w:ascii="Arial" w:hAnsi="Arial" w:cs="Arial"/>
                <w:i/>
                <w:color w:val="002060"/>
                <w:lang w:val="en-GB" w:eastAsia="en-US"/>
              </w:rPr>
            </w:pPr>
            <w:proofErr w:type="gramStart"/>
            <w:r w:rsidRPr="009A180A">
              <w:rPr>
                <w:rFonts w:ascii="Arial" w:hAnsi="Arial" w:cs="Arial"/>
                <w:i/>
                <w:color w:val="002060"/>
                <w:lang w:val="en-GB" w:eastAsia="en-US"/>
              </w:rPr>
              <w:t>However</w:t>
            </w:r>
            <w:proofErr w:type="gramEnd"/>
            <w:r w:rsidRPr="009A180A">
              <w:rPr>
                <w:rFonts w:ascii="Arial" w:hAnsi="Arial" w:cs="Arial"/>
                <w:i/>
                <w:color w:val="002060"/>
                <w:lang w:val="en-GB" w:eastAsia="en-US"/>
              </w:rPr>
              <w:t xml:space="preserve"> it was included in the recommendations, for future studies to incorporate actual laboratory tests that could enhance the findings. </w:t>
            </w:r>
          </w:p>
          <w:p w14:paraId="0526019E" w14:textId="77777777" w:rsidR="00E932D8" w:rsidRPr="009A180A" w:rsidRDefault="00E932D8">
            <w:pPr>
              <w:pStyle w:val="Heading2"/>
              <w:jc w:val="left"/>
              <w:rPr>
                <w:rFonts w:ascii="Arial" w:hAnsi="Arial" w:cs="Arial"/>
                <w:b w:val="0"/>
                <w:lang w:val="en-GB" w:eastAsia="en-US"/>
              </w:rPr>
            </w:pPr>
          </w:p>
        </w:tc>
      </w:tr>
      <w:tr w:rsidR="00E932D8" w:rsidRPr="009A180A" w14:paraId="65F11AD7" w14:textId="77777777">
        <w:trPr>
          <w:trHeight w:val="20"/>
          <w:jc w:val="center"/>
        </w:trPr>
        <w:tc>
          <w:tcPr>
            <w:tcW w:w="1790" w:type="pct"/>
            <w:noWrap/>
          </w:tcPr>
          <w:p w14:paraId="36C8C595" w14:textId="77777777" w:rsidR="00E932D8" w:rsidRPr="009A180A" w:rsidRDefault="006343B1">
            <w:pPr>
              <w:pStyle w:val="Heading2"/>
              <w:jc w:val="left"/>
              <w:rPr>
                <w:rFonts w:ascii="Arial" w:hAnsi="Arial" w:cs="Arial"/>
                <w:lang w:val="en-GB"/>
              </w:rPr>
            </w:pPr>
            <w:r w:rsidRPr="009A180A">
              <w:rPr>
                <w:rFonts w:ascii="Arial" w:hAnsi="Arial" w:cs="Arial"/>
                <w:lang w:val="en-GB"/>
              </w:rPr>
              <w:t>8. Were ethical issues properly addressed (if applicable)?</w:t>
            </w:r>
          </w:p>
          <w:p w14:paraId="4F50B048"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65879B1D" w14:textId="77777777" w:rsidR="00E932D8" w:rsidRPr="009A180A" w:rsidRDefault="006343B1">
            <w:pPr>
              <w:rPr>
                <w:rFonts w:ascii="Arial" w:hAnsi="Arial" w:cs="Arial"/>
                <w:sz w:val="20"/>
                <w:szCs w:val="20"/>
                <w:lang w:val="en-GB" w:eastAsia="x-none"/>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568306" w14:textId="77777777" w:rsidR="00E932D8" w:rsidRPr="009A180A" w:rsidRDefault="00571729">
            <w:pPr>
              <w:ind w:left="360"/>
              <w:rPr>
                <w:rFonts w:ascii="Arial" w:hAnsi="Arial" w:cs="Arial"/>
                <w:b/>
                <w:bCs/>
                <w:sz w:val="20"/>
                <w:szCs w:val="20"/>
                <w:lang w:val="en-GB"/>
              </w:rPr>
            </w:pPr>
            <w:r w:rsidRPr="009A180A">
              <w:rPr>
                <w:rFonts w:ascii="Arial" w:hAnsi="Arial" w:cs="Arial"/>
                <w:b/>
                <w:bCs/>
                <w:sz w:val="20"/>
                <w:szCs w:val="20"/>
                <w:lang w:val="en-GB"/>
              </w:rPr>
              <w:t>N/A</w:t>
            </w:r>
          </w:p>
        </w:tc>
        <w:tc>
          <w:tcPr>
            <w:tcW w:w="1367" w:type="pct"/>
          </w:tcPr>
          <w:p w14:paraId="77ED4EB3" w14:textId="77777777" w:rsidR="00E932D8" w:rsidRPr="009A180A" w:rsidRDefault="00E932D8">
            <w:pPr>
              <w:pStyle w:val="Heading2"/>
              <w:jc w:val="left"/>
              <w:rPr>
                <w:rFonts w:ascii="Arial" w:hAnsi="Arial" w:cs="Arial"/>
                <w:lang w:val="en-GB" w:eastAsia="en-US"/>
              </w:rPr>
            </w:pPr>
          </w:p>
        </w:tc>
      </w:tr>
      <w:tr w:rsidR="00E932D8" w:rsidRPr="009A180A" w14:paraId="00FB8469" w14:textId="77777777">
        <w:trPr>
          <w:trHeight w:val="20"/>
          <w:jc w:val="center"/>
        </w:trPr>
        <w:tc>
          <w:tcPr>
            <w:tcW w:w="1790" w:type="pct"/>
            <w:noWrap/>
          </w:tcPr>
          <w:p w14:paraId="6D9FA702" w14:textId="77777777" w:rsidR="00E932D8" w:rsidRPr="009A180A" w:rsidRDefault="006343B1">
            <w:pPr>
              <w:rPr>
                <w:rFonts w:ascii="Arial" w:hAnsi="Arial" w:cs="Arial"/>
                <w:b/>
                <w:sz w:val="20"/>
                <w:szCs w:val="20"/>
                <w:lang w:val="en-GB"/>
              </w:rPr>
            </w:pPr>
            <w:r w:rsidRPr="009A180A">
              <w:rPr>
                <w:rFonts w:ascii="Arial" w:hAnsi="Arial" w:cs="Arial"/>
                <w:b/>
                <w:sz w:val="20"/>
                <w:szCs w:val="20"/>
                <w:lang w:val="en-GB"/>
              </w:rPr>
              <w:t xml:space="preserve">9. Are the results presented clearly? </w:t>
            </w:r>
          </w:p>
          <w:p w14:paraId="20D6F010" w14:textId="77777777" w:rsidR="00E932D8" w:rsidRPr="009A180A" w:rsidRDefault="006343B1">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70C464DC" w14:textId="77777777" w:rsidR="00E932D8" w:rsidRPr="009A180A" w:rsidRDefault="006343B1">
            <w:pPr>
              <w:rPr>
                <w:rFonts w:ascii="Arial" w:hAnsi="Arial" w:cs="Arial"/>
                <w:bCs/>
                <w:sz w:val="20"/>
                <w:szCs w:val="20"/>
                <w:lang w:val="en-GB"/>
              </w:rPr>
            </w:pPr>
            <w:r w:rsidRPr="009A180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95E3DF7" w14:textId="77777777" w:rsidR="00E932D8" w:rsidRPr="009A180A" w:rsidRDefault="0085391F">
            <w:pPr>
              <w:pStyle w:val="ListParagraph"/>
              <w:ind w:left="0"/>
              <w:rPr>
                <w:rFonts w:ascii="Arial" w:hAnsi="Arial" w:cs="Arial"/>
                <w:bCs/>
                <w:sz w:val="20"/>
                <w:szCs w:val="20"/>
                <w:lang w:val="en-GB"/>
              </w:rPr>
            </w:pPr>
            <w:r w:rsidRPr="009A180A">
              <w:rPr>
                <w:rFonts w:ascii="Arial" w:hAnsi="Arial" w:cs="Arial"/>
                <w:bCs/>
                <w:sz w:val="20"/>
                <w:szCs w:val="20"/>
                <w:lang w:val="en-GB"/>
              </w:rPr>
              <w:lastRenderedPageBreak/>
              <w:t>3</w:t>
            </w:r>
          </w:p>
        </w:tc>
        <w:tc>
          <w:tcPr>
            <w:tcW w:w="1367" w:type="pct"/>
          </w:tcPr>
          <w:p w14:paraId="6F7BF1E3" w14:textId="77777777" w:rsidR="00E932D8" w:rsidRPr="009A180A" w:rsidRDefault="005A2630">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researchers</w:t>
            </w:r>
            <w:r w:rsidRPr="009A180A">
              <w:rPr>
                <w:rFonts w:ascii="Arial" w:hAnsi="Arial" w:cs="Arial"/>
                <w:i/>
                <w:color w:val="002060"/>
                <w:lang w:val="en-GB" w:eastAsia="en-US"/>
              </w:rPr>
              <w:t xml:space="preserve"> appreciate the thoughtful feedback and the rating </w:t>
            </w:r>
            <w:r w:rsidRPr="009A180A">
              <w:rPr>
                <w:rFonts w:ascii="Arial" w:hAnsi="Arial" w:cs="Arial"/>
                <w:i/>
                <w:color w:val="002060"/>
                <w:lang w:val="en-GB" w:eastAsia="en-US"/>
              </w:rPr>
              <w:lastRenderedPageBreak/>
              <w:t>of 3. Regarding the specific section mentioned, the researchers have chosen not to make additional changes, as they believe it effectively addresses the core aspects outlined in the original submission.</w:t>
            </w:r>
          </w:p>
        </w:tc>
      </w:tr>
      <w:tr w:rsidR="00076143" w:rsidRPr="009A180A" w14:paraId="0CA5CB72" w14:textId="77777777">
        <w:trPr>
          <w:trHeight w:val="20"/>
          <w:jc w:val="center"/>
        </w:trPr>
        <w:tc>
          <w:tcPr>
            <w:tcW w:w="1790" w:type="pct"/>
            <w:noWrap/>
          </w:tcPr>
          <w:p w14:paraId="4C1355D5" w14:textId="77777777" w:rsidR="00076143" w:rsidRPr="009A180A" w:rsidRDefault="00076143" w:rsidP="00076143">
            <w:pPr>
              <w:rPr>
                <w:rFonts w:ascii="Arial" w:hAnsi="Arial" w:cs="Arial"/>
                <w:b/>
                <w:sz w:val="20"/>
                <w:szCs w:val="20"/>
                <w:lang w:val="en-GB"/>
              </w:rPr>
            </w:pPr>
            <w:r w:rsidRPr="009A180A">
              <w:rPr>
                <w:rFonts w:ascii="Arial" w:hAnsi="Arial" w:cs="Arial"/>
                <w:b/>
                <w:sz w:val="20"/>
                <w:szCs w:val="20"/>
                <w:lang w:val="en-GB"/>
              </w:rPr>
              <w:lastRenderedPageBreak/>
              <w:t>10. Are tables and figures clear, relevant, and necessary?</w:t>
            </w:r>
          </w:p>
          <w:p w14:paraId="1CD0B43C" w14:textId="77777777" w:rsidR="00076143" w:rsidRPr="009A180A" w:rsidRDefault="00076143" w:rsidP="00076143">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0D9F174D" w14:textId="77777777" w:rsidR="00076143" w:rsidRPr="009A180A" w:rsidRDefault="00076143" w:rsidP="00076143">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4D8C9C" w14:textId="77777777" w:rsidR="00076143" w:rsidRPr="009A180A" w:rsidRDefault="00076143" w:rsidP="00076143">
            <w:pPr>
              <w:pStyle w:val="ListParagraph"/>
              <w:ind w:left="0"/>
              <w:rPr>
                <w:rFonts w:ascii="Arial" w:hAnsi="Arial" w:cs="Arial"/>
                <w:bCs/>
                <w:sz w:val="20"/>
                <w:szCs w:val="20"/>
                <w:lang w:val="en-GB"/>
              </w:rPr>
            </w:pPr>
            <w:r w:rsidRPr="009A180A">
              <w:rPr>
                <w:rFonts w:ascii="Arial" w:hAnsi="Arial" w:cs="Arial"/>
                <w:bCs/>
                <w:sz w:val="20"/>
                <w:szCs w:val="20"/>
                <w:lang w:val="en-GB"/>
              </w:rPr>
              <w:t>4</w:t>
            </w:r>
          </w:p>
        </w:tc>
        <w:tc>
          <w:tcPr>
            <w:tcW w:w="1367" w:type="pct"/>
          </w:tcPr>
          <w:p w14:paraId="591819E2" w14:textId="77777777" w:rsidR="00076143" w:rsidRPr="009A180A" w:rsidRDefault="00076143" w:rsidP="00076143">
            <w:pPr>
              <w:pStyle w:val="Heading2"/>
              <w:jc w:val="left"/>
              <w:rPr>
                <w:rFonts w:ascii="Arial" w:hAnsi="Arial" w:cs="Arial"/>
                <w:lang w:val="en-GB" w:eastAsia="en-US"/>
              </w:rPr>
            </w:pPr>
            <w:r w:rsidRPr="009A180A">
              <w:rPr>
                <w:rFonts w:ascii="Arial" w:hAnsi="Arial" w:cs="Arial"/>
                <w:i/>
                <w:color w:val="002060"/>
                <w:lang w:val="en-GB" w:eastAsia="en-US"/>
              </w:rPr>
              <w:t xml:space="preserve">The </w:t>
            </w:r>
            <w:r w:rsidR="00BA3ED5" w:rsidRPr="009A180A">
              <w:rPr>
                <w:rFonts w:ascii="Arial" w:hAnsi="Arial" w:cs="Arial"/>
                <w:i/>
                <w:color w:val="002060"/>
                <w:lang w:val="en-GB" w:eastAsia="en-US"/>
              </w:rPr>
              <w:t xml:space="preserve">researchers </w:t>
            </w:r>
            <w:r w:rsidRPr="009A180A">
              <w:rPr>
                <w:rFonts w:ascii="Arial" w:hAnsi="Arial" w:cs="Arial"/>
                <w:i/>
                <w:color w:val="002060"/>
                <w:lang w:val="en-GB" w:eastAsia="en-US"/>
              </w:rPr>
              <w:t>appreciate the thoughtful feedback and the rating of 4. Regarding the specific section mentioned, the researchers have chosen not to make additional changes, as they believe it effectively addresses the core aspects outlined in the original submission.</w:t>
            </w:r>
          </w:p>
        </w:tc>
      </w:tr>
      <w:tr w:rsidR="00BC518D" w:rsidRPr="009A180A" w14:paraId="4EC30C09" w14:textId="77777777" w:rsidTr="00BC518D">
        <w:trPr>
          <w:trHeight w:val="20"/>
          <w:jc w:val="center"/>
        </w:trPr>
        <w:tc>
          <w:tcPr>
            <w:tcW w:w="1790" w:type="pct"/>
            <w:noWrap/>
          </w:tcPr>
          <w:p w14:paraId="4F7A8DCF" w14:textId="77777777" w:rsidR="00BC518D" w:rsidRPr="009A180A" w:rsidRDefault="00BC518D" w:rsidP="00BC518D">
            <w:pPr>
              <w:rPr>
                <w:rFonts w:ascii="Arial" w:hAnsi="Arial" w:cs="Arial"/>
                <w:b/>
                <w:sz w:val="20"/>
                <w:szCs w:val="20"/>
                <w:lang w:val="en-GB"/>
              </w:rPr>
            </w:pPr>
            <w:r w:rsidRPr="009A180A">
              <w:rPr>
                <w:rFonts w:ascii="Arial" w:hAnsi="Arial" w:cs="Arial"/>
                <w:b/>
                <w:sz w:val="20"/>
                <w:szCs w:val="20"/>
                <w:lang w:val="en-GB"/>
              </w:rPr>
              <w:t>11. Does the discussion relate findings to existing literature?</w:t>
            </w:r>
          </w:p>
          <w:p w14:paraId="2B9F1D49"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12334041" w14:textId="77777777" w:rsidR="00BC518D" w:rsidRPr="009A180A" w:rsidRDefault="00BC518D" w:rsidP="00BC518D">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34C312" w14:textId="77777777" w:rsidR="00BC518D" w:rsidRPr="009A180A" w:rsidRDefault="00BC518D" w:rsidP="00BC518D">
            <w:pPr>
              <w:pStyle w:val="ListParagraph"/>
              <w:ind w:left="0"/>
              <w:rPr>
                <w:rFonts w:ascii="Arial" w:hAnsi="Arial" w:cs="Arial"/>
                <w:bCs/>
                <w:sz w:val="20"/>
                <w:szCs w:val="20"/>
                <w:lang w:val="en-GB"/>
              </w:rPr>
            </w:pPr>
            <w:r w:rsidRPr="009A180A">
              <w:rPr>
                <w:rFonts w:ascii="Arial" w:hAnsi="Arial" w:cs="Arial"/>
                <w:bCs/>
                <w:sz w:val="20"/>
                <w:szCs w:val="20"/>
                <w:lang w:val="en-GB"/>
              </w:rPr>
              <w:t>2</w:t>
            </w:r>
          </w:p>
        </w:tc>
        <w:tc>
          <w:tcPr>
            <w:tcW w:w="1367" w:type="pct"/>
          </w:tcPr>
          <w:p w14:paraId="2A2C71FE" w14:textId="77777777" w:rsidR="00BC518D" w:rsidRPr="009A180A" w:rsidRDefault="00BC518D" w:rsidP="00BC518D">
            <w:pPr>
              <w:pStyle w:val="Heading2"/>
              <w:jc w:val="left"/>
              <w:rPr>
                <w:rFonts w:ascii="Arial" w:hAnsi="Arial" w:cs="Arial"/>
                <w:i/>
                <w:color w:val="002060"/>
                <w:lang w:val="en-GB" w:eastAsia="en-US"/>
              </w:rPr>
            </w:pPr>
            <w:r w:rsidRPr="009A180A">
              <w:rPr>
                <w:rFonts w:ascii="Arial" w:hAnsi="Arial" w:cs="Arial"/>
                <w:i/>
                <w:color w:val="002060"/>
                <w:lang w:val="en-GB" w:eastAsia="en-US"/>
              </w:rPr>
              <w:t>Regarding the rating of 2 on the criterion concerning the relationship of the findings to existing literature. The researchers understand the significance of situating their results within the broader academic context and have taken this input seriously. In response, the researchers have incorporated additional paragraphs in various subchapters of the Results and Discussion sections to establish clearer connections between their findings and previous research.</w:t>
            </w:r>
          </w:p>
          <w:p w14:paraId="061DD8B2" w14:textId="77777777" w:rsidR="00BC518D" w:rsidRPr="009A180A" w:rsidRDefault="00BC518D" w:rsidP="00BC518D">
            <w:pPr>
              <w:pStyle w:val="Heading2"/>
              <w:rPr>
                <w:rFonts w:ascii="Arial" w:hAnsi="Arial" w:cs="Arial"/>
                <w:i/>
                <w:color w:val="002060"/>
                <w:lang w:val="en-GB" w:eastAsia="en-US"/>
              </w:rPr>
            </w:pPr>
          </w:p>
          <w:p w14:paraId="420ED9B7" w14:textId="77777777" w:rsidR="00BC518D" w:rsidRPr="009A180A" w:rsidRDefault="00BC518D" w:rsidP="00BC518D">
            <w:pPr>
              <w:pStyle w:val="Heading2"/>
              <w:jc w:val="left"/>
              <w:rPr>
                <w:rFonts w:ascii="Arial" w:hAnsi="Arial" w:cs="Arial"/>
                <w:b w:val="0"/>
                <w:lang w:val="en-GB" w:eastAsia="en-US"/>
              </w:rPr>
            </w:pPr>
            <w:r w:rsidRPr="009A180A">
              <w:rPr>
                <w:rFonts w:ascii="Arial" w:hAnsi="Arial" w:cs="Arial"/>
                <w:i/>
                <w:color w:val="002060"/>
                <w:lang w:val="en-GB" w:eastAsia="en-US"/>
              </w:rPr>
              <w:t xml:space="preserve">These enhancements aim to effectively link the study's results to relevant literature, thereby enriching the overall discourse. The authors have referenced pertinent studies to draw parallels, highlight discrepancies, and discuss implications, ensuring that their findings are framed within the current understanding of the field. Through these revisions, the researchers believe that they have adequately addressed the concerns raised and contributed to a more comprehensive discussion of their study's results in relation to existing work. </w:t>
            </w:r>
          </w:p>
        </w:tc>
      </w:tr>
      <w:tr w:rsidR="00BC518D" w:rsidRPr="009A180A" w14:paraId="582433BE" w14:textId="77777777">
        <w:trPr>
          <w:trHeight w:val="20"/>
          <w:jc w:val="center"/>
        </w:trPr>
        <w:tc>
          <w:tcPr>
            <w:tcW w:w="1790" w:type="pct"/>
            <w:noWrap/>
          </w:tcPr>
          <w:p w14:paraId="2BB184D8" w14:textId="77777777" w:rsidR="00BC518D" w:rsidRPr="009A180A" w:rsidRDefault="00BC518D" w:rsidP="00BC518D">
            <w:pPr>
              <w:rPr>
                <w:rFonts w:ascii="Arial" w:hAnsi="Arial" w:cs="Arial"/>
                <w:b/>
                <w:sz w:val="20"/>
                <w:szCs w:val="20"/>
                <w:lang w:val="en-GB"/>
              </w:rPr>
            </w:pPr>
            <w:r w:rsidRPr="009A180A">
              <w:rPr>
                <w:rFonts w:ascii="Arial" w:hAnsi="Arial" w:cs="Arial"/>
                <w:b/>
                <w:sz w:val="20"/>
                <w:szCs w:val="20"/>
                <w:lang w:val="en-GB"/>
              </w:rPr>
              <w:t>12. Are the conclusions supported by the data?</w:t>
            </w:r>
          </w:p>
          <w:p w14:paraId="5442288F"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091AEAD7" w14:textId="77777777" w:rsidR="00BC518D" w:rsidRPr="009A180A" w:rsidRDefault="00BC518D" w:rsidP="00BC518D">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AFFB5E" w14:textId="77777777" w:rsidR="00BC518D" w:rsidRPr="009A180A" w:rsidRDefault="00BC518D" w:rsidP="00BC518D">
            <w:pPr>
              <w:pStyle w:val="ListParagraph"/>
              <w:ind w:left="0"/>
              <w:rPr>
                <w:rFonts w:ascii="Arial" w:hAnsi="Arial" w:cs="Arial"/>
                <w:bCs/>
                <w:sz w:val="20"/>
                <w:szCs w:val="20"/>
                <w:lang w:val="en-GB"/>
              </w:rPr>
            </w:pPr>
            <w:r w:rsidRPr="009A180A">
              <w:rPr>
                <w:rFonts w:ascii="Arial" w:hAnsi="Arial" w:cs="Arial"/>
                <w:bCs/>
                <w:sz w:val="20"/>
                <w:szCs w:val="20"/>
                <w:lang w:val="en-GB"/>
              </w:rPr>
              <w:t>4</w:t>
            </w:r>
          </w:p>
        </w:tc>
        <w:tc>
          <w:tcPr>
            <w:tcW w:w="1367" w:type="pct"/>
          </w:tcPr>
          <w:p w14:paraId="424B2701" w14:textId="77777777" w:rsidR="00BC518D" w:rsidRPr="009A180A" w:rsidRDefault="00BC518D" w:rsidP="00BC518D">
            <w:pPr>
              <w:pStyle w:val="Heading2"/>
              <w:jc w:val="left"/>
              <w:rPr>
                <w:rFonts w:ascii="Arial" w:hAnsi="Arial" w:cs="Arial"/>
                <w:b w:val="0"/>
                <w:lang w:val="en-GB" w:eastAsia="en-US"/>
              </w:rPr>
            </w:pPr>
            <w:r w:rsidRPr="009A180A">
              <w:rPr>
                <w:rFonts w:ascii="Arial" w:hAnsi="Arial" w:cs="Arial"/>
                <w:i/>
                <w:color w:val="002060"/>
                <w:lang w:val="en-GB"/>
              </w:rPr>
              <w:t>The researchers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BC518D" w:rsidRPr="009A180A" w14:paraId="5F036235" w14:textId="77777777" w:rsidTr="00E864B0">
        <w:trPr>
          <w:trHeight w:val="20"/>
          <w:jc w:val="center"/>
        </w:trPr>
        <w:tc>
          <w:tcPr>
            <w:tcW w:w="1790" w:type="pct"/>
            <w:noWrap/>
          </w:tcPr>
          <w:p w14:paraId="7FE1ECD1" w14:textId="77777777" w:rsidR="00BC518D" w:rsidRPr="009A180A" w:rsidRDefault="00BC518D" w:rsidP="00BC518D">
            <w:pPr>
              <w:rPr>
                <w:rFonts w:ascii="Arial" w:hAnsi="Arial" w:cs="Arial"/>
                <w:b/>
                <w:sz w:val="20"/>
                <w:szCs w:val="20"/>
                <w:lang w:val="en-GB"/>
              </w:rPr>
            </w:pPr>
            <w:r w:rsidRPr="009A180A">
              <w:rPr>
                <w:rFonts w:ascii="Arial" w:hAnsi="Arial" w:cs="Arial"/>
                <w:b/>
                <w:sz w:val="20"/>
                <w:szCs w:val="20"/>
                <w:lang w:val="en-GB"/>
              </w:rPr>
              <w:t>13. Are the limitations of the study discussed?</w:t>
            </w:r>
          </w:p>
          <w:p w14:paraId="1947043E"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547A6ACE" w14:textId="77777777" w:rsidR="00BC518D" w:rsidRPr="009A180A" w:rsidRDefault="00BC518D" w:rsidP="00BC518D">
            <w:pPr>
              <w:rPr>
                <w:rFonts w:ascii="Arial" w:hAnsi="Arial" w:cs="Arial"/>
                <w:sz w:val="20"/>
                <w:szCs w:val="20"/>
                <w:lang w:val="en-GB"/>
              </w:rPr>
            </w:pPr>
            <w:r w:rsidRPr="009A18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604816" w14:textId="77777777" w:rsidR="00BC518D" w:rsidRPr="009A180A" w:rsidRDefault="00BC518D" w:rsidP="00BC518D">
            <w:pPr>
              <w:pStyle w:val="ListParagraph"/>
              <w:ind w:left="0"/>
              <w:rPr>
                <w:rFonts w:ascii="Arial" w:hAnsi="Arial" w:cs="Arial"/>
                <w:bCs/>
                <w:sz w:val="20"/>
                <w:szCs w:val="20"/>
                <w:lang w:val="en-GB"/>
              </w:rPr>
            </w:pPr>
            <w:r w:rsidRPr="009A180A">
              <w:rPr>
                <w:rFonts w:ascii="Arial" w:hAnsi="Arial" w:cs="Arial"/>
                <w:bCs/>
                <w:sz w:val="20"/>
                <w:szCs w:val="20"/>
                <w:lang w:val="en-GB"/>
              </w:rPr>
              <w:t>2</w:t>
            </w:r>
          </w:p>
        </w:tc>
        <w:tc>
          <w:tcPr>
            <w:tcW w:w="1367" w:type="pct"/>
          </w:tcPr>
          <w:p w14:paraId="43BA595F" w14:textId="77777777" w:rsidR="00BC518D" w:rsidRPr="009A180A" w:rsidRDefault="00BC518D" w:rsidP="00BC518D">
            <w:pPr>
              <w:pStyle w:val="Heading2"/>
              <w:jc w:val="left"/>
              <w:rPr>
                <w:rFonts w:ascii="Arial" w:hAnsi="Arial" w:cs="Arial"/>
                <w:b w:val="0"/>
                <w:lang w:val="en-GB" w:eastAsia="en-US"/>
              </w:rPr>
            </w:pPr>
            <w:r w:rsidRPr="009A180A">
              <w:rPr>
                <w:rFonts w:ascii="Arial" w:hAnsi="Arial" w:cs="Arial"/>
                <w:i/>
                <w:color w:val="002060"/>
                <w:lang w:val="en-GB"/>
              </w:rPr>
              <w:t>The researchers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BC518D" w:rsidRPr="009A180A" w14:paraId="7329A2EE" w14:textId="77777777">
        <w:trPr>
          <w:trHeight w:val="20"/>
          <w:jc w:val="center"/>
        </w:trPr>
        <w:tc>
          <w:tcPr>
            <w:tcW w:w="1790" w:type="pct"/>
            <w:noWrap/>
          </w:tcPr>
          <w:p w14:paraId="1FDB7D26" w14:textId="77777777" w:rsidR="00BC518D" w:rsidRPr="009A180A" w:rsidRDefault="00BC518D" w:rsidP="00BC518D">
            <w:pPr>
              <w:rPr>
                <w:rFonts w:ascii="Arial" w:hAnsi="Arial" w:cs="Arial"/>
                <w:b/>
                <w:sz w:val="20"/>
                <w:szCs w:val="20"/>
                <w:lang w:val="en-GB"/>
              </w:rPr>
            </w:pPr>
            <w:r w:rsidRPr="009A180A">
              <w:rPr>
                <w:rFonts w:ascii="Arial" w:hAnsi="Arial" w:cs="Arial"/>
                <w:b/>
                <w:sz w:val="20"/>
                <w:szCs w:val="20"/>
                <w:lang w:val="en-GB"/>
              </w:rPr>
              <w:t>14. Are the references relevant and sufficient (in number)?</w:t>
            </w:r>
          </w:p>
          <w:p w14:paraId="425CD1E1"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7DEC6B9E"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5 = Excellent 4 = Good 3 = Satisfactory 2 = Needs Improvement 1 = Poor </w:t>
            </w:r>
          </w:p>
          <w:p w14:paraId="71E98627" w14:textId="77777777" w:rsidR="00BC518D" w:rsidRPr="009A180A" w:rsidRDefault="00BC518D" w:rsidP="00BC518D">
            <w:pPr>
              <w:rPr>
                <w:rFonts w:ascii="Arial" w:hAnsi="Arial" w:cs="Arial"/>
                <w:sz w:val="20"/>
                <w:szCs w:val="20"/>
                <w:lang w:val="en-GB"/>
              </w:rPr>
            </w:pPr>
            <w:r w:rsidRPr="009A180A">
              <w:rPr>
                <w:rFonts w:ascii="Arial" w:hAnsi="Arial" w:cs="Arial"/>
                <w:color w:val="404040"/>
                <w:sz w:val="20"/>
                <w:szCs w:val="20"/>
                <w:shd w:val="clear" w:color="auto" w:fill="FFFFFF"/>
                <w:lang w:val="en-GB"/>
              </w:rPr>
              <w:t>N/A = Not Applicable</w:t>
            </w:r>
          </w:p>
        </w:tc>
        <w:tc>
          <w:tcPr>
            <w:tcW w:w="1843" w:type="pct"/>
          </w:tcPr>
          <w:p w14:paraId="26CC8CD1" w14:textId="77777777" w:rsidR="00BC518D" w:rsidRPr="009A180A" w:rsidRDefault="00BC518D" w:rsidP="00BC518D">
            <w:pPr>
              <w:pStyle w:val="ListParagraph"/>
              <w:ind w:left="0"/>
              <w:rPr>
                <w:rFonts w:ascii="Arial" w:hAnsi="Arial" w:cs="Arial"/>
                <w:bCs/>
                <w:sz w:val="20"/>
                <w:szCs w:val="20"/>
                <w:lang w:val="en-GB"/>
              </w:rPr>
            </w:pPr>
            <w:r w:rsidRPr="009A180A">
              <w:rPr>
                <w:rFonts w:ascii="Arial" w:hAnsi="Arial" w:cs="Arial"/>
                <w:bCs/>
                <w:sz w:val="20"/>
                <w:szCs w:val="20"/>
                <w:lang w:val="en-GB"/>
              </w:rPr>
              <w:t>4</w:t>
            </w:r>
          </w:p>
        </w:tc>
        <w:tc>
          <w:tcPr>
            <w:tcW w:w="1367" w:type="pct"/>
          </w:tcPr>
          <w:p w14:paraId="1042F124" w14:textId="77777777" w:rsidR="00BC518D" w:rsidRPr="009A180A" w:rsidRDefault="00BC518D" w:rsidP="00BC518D">
            <w:pPr>
              <w:pStyle w:val="Heading2"/>
              <w:jc w:val="left"/>
              <w:rPr>
                <w:rFonts w:ascii="Arial" w:hAnsi="Arial" w:cs="Arial"/>
                <w:b w:val="0"/>
                <w:lang w:val="en-GB" w:eastAsia="en-US"/>
              </w:rPr>
            </w:pPr>
            <w:r w:rsidRPr="009A180A">
              <w:rPr>
                <w:rFonts w:ascii="Arial" w:hAnsi="Arial" w:cs="Arial"/>
                <w:i/>
                <w:color w:val="002060"/>
                <w:lang w:val="en-GB"/>
              </w:rPr>
              <w:t>The authors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BC518D" w:rsidRPr="009A180A" w14:paraId="30B332A7" w14:textId="77777777">
        <w:trPr>
          <w:trHeight w:val="20"/>
          <w:jc w:val="center"/>
        </w:trPr>
        <w:tc>
          <w:tcPr>
            <w:tcW w:w="1790" w:type="pct"/>
            <w:noWrap/>
          </w:tcPr>
          <w:p w14:paraId="1F5C6EC9" w14:textId="77777777" w:rsidR="00BC518D" w:rsidRPr="009A180A" w:rsidRDefault="00BC518D" w:rsidP="00BC518D">
            <w:pPr>
              <w:rPr>
                <w:rFonts w:ascii="Arial" w:hAnsi="Arial" w:cs="Arial"/>
                <w:b/>
                <w:sz w:val="20"/>
                <w:szCs w:val="20"/>
                <w:lang w:val="en-GB"/>
              </w:rPr>
            </w:pPr>
            <w:r w:rsidRPr="009A180A">
              <w:rPr>
                <w:rFonts w:ascii="Arial" w:hAnsi="Arial" w:cs="Arial"/>
                <w:b/>
                <w:sz w:val="20"/>
                <w:szCs w:val="20"/>
                <w:lang w:val="en-GB"/>
              </w:rPr>
              <w:t>15. Is the manuscript written in clear and understandable language?</w:t>
            </w:r>
          </w:p>
          <w:p w14:paraId="3812E545"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Rating Scale: </w:t>
            </w:r>
          </w:p>
          <w:p w14:paraId="47F25026" w14:textId="77777777" w:rsidR="00BC518D" w:rsidRPr="009A180A" w:rsidRDefault="00BC518D" w:rsidP="00BC518D">
            <w:pPr>
              <w:rPr>
                <w:rFonts w:ascii="Arial" w:hAnsi="Arial" w:cs="Arial"/>
                <w:color w:val="404040"/>
                <w:sz w:val="20"/>
                <w:szCs w:val="20"/>
                <w:shd w:val="clear" w:color="auto" w:fill="FFFFFF"/>
                <w:lang w:val="en-GB"/>
              </w:rPr>
            </w:pPr>
            <w:r w:rsidRPr="009A180A">
              <w:rPr>
                <w:rFonts w:ascii="Arial" w:hAnsi="Arial" w:cs="Arial"/>
                <w:color w:val="404040"/>
                <w:sz w:val="20"/>
                <w:szCs w:val="20"/>
                <w:shd w:val="clear" w:color="auto" w:fill="FFFFFF"/>
                <w:lang w:val="en-GB"/>
              </w:rPr>
              <w:t xml:space="preserve">5 = Excellent 4 = Good 3 = Satisfactory 2 = Needs Improvement 1 = Poor </w:t>
            </w:r>
          </w:p>
          <w:p w14:paraId="35F9919B" w14:textId="77777777" w:rsidR="00BC518D" w:rsidRPr="009A180A" w:rsidRDefault="00BC518D" w:rsidP="00BC518D">
            <w:pPr>
              <w:rPr>
                <w:rFonts w:ascii="Arial" w:hAnsi="Arial" w:cs="Arial"/>
                <w:sz w:val="20"/>
                <w:szCs w:val="20"/>
                <w:lang w:val="en-GB"/>
              </w:rPr>
            </w:pPr>
            <w:r w:rsidRPr="009A180A">
              <w:rPr>
                <w:rFonts w:ascii="Arial" w:hAnsi="Arial" w:cs="Arial"/>
                <w:color w:val="404040"/>
                <w:sz w:val="20"/>
                <w:szCs w:val="20"/>
                <w:shd w:val="clear" w:color="auto" w:fill="FFFFFF"/>
                <w:lang w:val="en-GB"/>
              </w:rPr>
              <w:t>N/A = Not Applicable</w:t>
            </w:r>
          </w:p>
        </w:tc>
        <w:tc>
          <w:tcPr>
            <w:tcW w:w="1843" w:type="pct"/>
          </w:tcPr>
          <w:p w14:paraId="4253ABF1" w14:textId="77777777" w:rsidR="00BC518D" w:rsidRPr="009A180A" w:rsidRDefault="00BC518D" w:rsidP="00BC518D">
            <w:pPr>
              <w:pStyle w:val="ListParagraph"/>
              <w:ind w:left="0"/>
              <w:rPr>
                <w:rFonts w:ascii="Arial" w:hAnsi="Arial" w:cs="Arial"/>
                <w:bCs/>
                <w:sz w:val="20"/>
                <w:szCs w:val="20"/>
                <w:lang w:val="en-GB"/>
              </w:rPr>
            </w:pPr>
            <w:r w:rsidRPr="009A180A">
              <w:rPr>
                <w:rFonts w:ascii="Arial" w:hAnsi="Arial" w:cs="Arial"/>
                <w:bCs/>
                <w:sz w:val="20"/>
                <w:szCs w:val="20"/>
                <w:lang w:val="en-GB"/>
              </w:rPr>
              <w:t>3</w:t>
            </w:r>
          </w:p>
        </w:tc>
        <w:tc>
          <w:tcPr>
            <w:tcW w:w="1367" w:type="pct"/>
          </w:tcPr>
          <w:p w14:paraId="1EF82514" w14:textId="77777777" w:rsidR="00BC518D" w:rsidRPr="009A180A" w:rsidRDefault="00BC518D" w:rsidP="00BC518D">
            <w:pPr>
              <w:pStyle w:val="Heading2"/>
              <w:jc w:val="left"/>
              <w:rPr>
                <w:rFonts w:ascii="Arial" w:hAnsi="Arial" w:cs="Arial"/>
                <w:lang w:val="en-GB" w:eastAsia="en-US"/>
              </w:rPr>
            </w:pPr>
            <w:r w:rsidRPr="009A180A">
              <w:rPr>
                <w:rFonts w:ascii="Arial" w:hAnsi="Arial" w:cs="Arial"/>
                <w:i/>
                <w:color w:val="002060"/>
                <w:lang w:val="en-GB" w:eastAsia="en-US"/>
              </w:rPr>
              <w:t>The researchers appreciate the thoughtful feedback and the rating of 3. Regarding the specific section mentioned, the researchers have chosen not to make additional changes, as they believe it effectively addresses the core aspects outlined in the original submission.</w:t>
            </w:r>
          </w:p>
        </w:tc>
      </w:tr>
    </w:tbl>
    <w:p w14:paraId="43BD5952" w14:textId="77777777" w:rsidR="00E932D8" w:rsidRPr="009A180A" w:rsidRDefault="006343B1">
      <w:pPr>
        <w:pStyle w:val="Heading2"/>
        <w:jc w:val="left"/>
        <w:rPr>
          <w:rFonts w:ascii="Arial" w:hAnsi="Arial" w:cs="Arial"/>
          <w:u w:val="single"/>
          <w:lang w:val="en-GB" w:eastAsia="en-US"/>
        </w:rPr>
      </w:pPr>
      <w:r w:rsidRPr="009A180A">
        <w:rPr>
          <w:rFonts w:ascii="Arial" w:hAnsi="Arial" w:cs="Arial"/>
          <w:highlight w:val="yellow"/>
          <w:u w:val="single"/>
          <w:lang w:val="en-GB" w:eastAsia="en-US"/>
        </w:rPr>
        <w:lastRenderedPageBreak/>
        <w:t>PART 2.2 (Subjective Evaluation)</w:t>
      </w:r>
    </w:p>
    <w:p w14:paraId="52187628" w14:textId="77777777" w:rsidR="00E932D8" w:rsidRPr="009A180A"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932D8" w:rsidRPr="009A180A" w14:paraId="2C31DADF" w14:textId="77777777" w:rsidTr="00A50E6C">
        <w:trPr>
          <w:trHeight w:val="20"/>
          <w:jc w:val="center"/>
        </w:trPr>
        <w:tc>
          <w:tcPr>
            <w:tcW w:w="1672" w:type="pct"/>
            <w:noWrap/>
          </w:tcPr>
          <w:p w14:paraId="0F79AE6E" w14:textId="77777777" w:rsidR="00E932D8" w:rsidRPr="009A180A" w:rsidRDefault="00E932D8">
            <w:pPr>
              <w:pStyle w:val="Heading2"/>
              <w:jc w:val="left"/>
              <w:rPr>
                <w:rFonts w:ascii="Arial" w:hAnsi="Arial" w:cs="Arial"/>
                <w:lang w:val="en-GB" w:eastAsia="en-US"/>
              </w:rPr>
            </w:pPr>
          </w:p>
        </w:tc>
        <w:tc>
          <w:tcPr>
            <w:tcW w:w="1786" w:type="pct"/>
          </w:tcPr>
          <w:p w14:paraId="4A2579E4" w14:textId="77777777" w:rsidR="00E932D8" w:rsidRPr="009A180A" w:rsidRDefault="006343B1">
            <w:pPr>
              <w:pStyle w:val="Heading2"/>
              <w:jc w:val="left"/>
              <w:rPr>
                <w:rFonts w:ascii="Arial" w:hAnsi="Arial" w:cs="Arial"/>
                <w:lang w:val="en-GB" w:eastAsia="en-US"/>
              </w:rPr>
            </w:pPr>
            <w:r w:rsidRPr="009A180A">
              <w:rPr>
                <w:rFonts w:ascii="Arial" w:hAnsi="Arial" w:cs="Arial"/>
                <w:lang w:val="en-GB" w:eastAsia="en-US"/>
              </w:rPr>
              <w:t>Reviewer’s comment</w:t>
            </w:r>
          </w:p>
          <w:p w14:paraId="1AC2080E" w14:textId="77777777" w:rsidR="00E932D8" w:rsidRPr="009A180A" w:rsidRDefault="00E932D8">
            <w:pPr>
              <w:rPr>
                <w:rFonts w:ascii="Arial" w:hAnsi="Arial" w:cs="Arial"/>
                <w:sz w:val="20"/>
                <w:szCs w:val="20"/>
                <w:lang w:val="en-GB"/>
              </w:rPr>
            </w:pPr>
          </w:p>
        </w:tc>
        <w:tc>
          <w:tcPr>
            <w:tcW w:w="1542" w:type="pct"/>
          </w:tcPr>
          <w:p w14:paraId="20BBCDF7" w14:textId="77777777" w:rsidR="00E932D8" w:rsidRPr="009A180A" w:rsidRDefault="006343B1">
            <w:pPr>
              <w:spacing w:after="160" w:line="259" w:lineRule="auto"/>
              <w:rPr>
                <w:rFonts w:ascii="Arial" w:eastAsia="Calibri" w:hAnsi="Arial" w:cs="Arial"/>
                <w:kern w:val="2"/>
                <w:sz w:val="20"/>
                <w:szCs w:val="20"/>
                <w:lang w:val="en-IN"/>
              </w:rPr>
            </w:pPr>
            <w:r w:rsidRPr="009A180A">
              <w:rPr>
                <w:rFonts w:ascii="Arial" w:eastAsia="Calibri" w:hAnsi="Arial" w:cs="Arial"/>
                <w:b/>
                <w:kern w:val="2"/>
                <w:sz w:val="20"/>
                <w:szCs w:val="20"/>
                <w:lang w:val="en-IN"/>
              </w:rPr>
              <w:t>Author’s Feedback</w:t>
            </w:r>
            <w:r w:rsidRPr="009A180A">
              <w:rPr>
                <w:rFonts w:ascii="Arial" w:eastAsia="Calibri" w:hAnsi="Arial" w:cs="Arial"/>
                <w:kern w:val="2"/>
                <w:sz w:val="20"/>
                <w:szCs w:val="20"/>
                <w:lang w:val="en-IN"/>
              </w:rPr>
              <w:t xml:space="preserve"> (It is mandatory that authors should write his/her feedback here)</w:t>
            </w:r>
          </w:p>
          <w:p w14:paraId="5FD93E24" w14:textId="77777777" w:rsidR="00E932D8" w:rsidRPr="009A180A" w:rsidRDefault="00E932D8">
            <w:pPr>
              <w:pStyle w:val="Heading2"/>
              <w:jc w:val="left"/>
              <w:rPr>
                <w:rFonts w:ascii="Arial" w:hAnsi="Arial" w:cs="Arial"/>
                <w:b w:val="0"/>
                <w:lang w:val="en-GB" w:eastAsia="en-US"/>
              </w:rPr>
            </w:pPr>
          </w:p>
        </w:tc>
      </w:tr>
      <w:tr w:rsidR="00E932D8" w:rsidRPr="009A180A" w14:paraId="5FAD07B2" w14:textId="77777777" w:rsidTr="00A50E6C">
        <w:trPr>
          <w:trHeight w:val="20"/>
          <w:jc w:val="center"/>
        </w:trPr>
        <w:tc>
          <w:tcPr>
            <w:tcW w:w="1672" w:type="pct"/>
            <w:noWrap/>
          </w:tcPr>
          <w:p w14:paraId="0FA67727" w14:textId="77777777" w:rsidR="00E932D8" w:rsidRPr="009A180A" w:rsidRDefault="006343B1">
            <w:pPr>
              <w:rPr>
                <w:rFonts w:ascii="Arial" w:hAnsi="Arial" w:cs="Arial"/>
                <w:b/>
                <w:bCs/>
                <w:sz w:val="20"/>
                <w:szCs w:val="20"/>
                <w:lang w:val="en-GB"/>
              </w:rPr>
            </w:pPr>
            <w:r w:rsidRPr="009A180A">
              <w:rPr>
                <w:rFonts w:ascii="Arial" w:hAnsi="Arial" w:cs="Arial"/>
                <w:b/>
                <w:bCs/>
                <w:sz w:val="20"/>
                <w:szCs w:val="20"/>
                <w:lang w:val="en-GB"/>
              </w:rPr>
              <w:t>Is the title of the article suitable?</w:t>
            </w:r>
          </w:p>
          <w:p w14:paraId="0035DA5B" w14:textId="77777777" w:rsidR="00E932D8" w:rsidRPr="009A180A" w:rsidRDefault="00E932D8">
            <w:pPr>
              <w:rPr>
                <w:rFonts w:ascii="Arial" w:hAnsi="Arial" w:cs="Arial"/>
                <w:bCs/>
                <w:sz w:val="20"/>
                <w:szCs w:val="20"/>
                <w:lang w:val="en-GB"/>
              </w:rPr>
            </w:pPr>
          </w:p>
          <w:p w14:paraId="2D06779A" w14:textId="77777777" w:rsidR="00E932D8" w:rsidRPr="009A180A" w:rsidRDefault="006343B1">
            <w:pPr>
              <w:rPr>
                <w:rFonts w:ascii="Arial" w:hAnsi="Arial" w:cs="Arial"/>
                <w:sz w:val="20"/>
                <w:szCs w:val="20"/>
                <w:u w:val="single"/>
                <w:lang w:val="en-GB"/>
              </w:rPr>
            </w:pPr>
            <w:r w:rsidRPr="009A180A">
              <w:rPr>
                <w:rFonts w:ascii="Arial" w:hAnsi="Arial" w:cs="Arial"/>
                <w:bCs/>
                <w:sz w:val="20"/>
                <w:szCs w:val="20"/>
                <w:lang w:val="en-GB"/>
              </w:rPr>
              <w:t>If your answer is NO, please provide a brief, clear suggestion for improvement.</w:t>
            </w:r>
          </w:p>
        </w:tc>
        <w:tc>
          <w:tcPr>
            <w:tcW w:w="1786" w:type="pct"/>
          </w:tcPr>
          <w:p w14:paraId="6C271EAB" w14:textId="77777777" w:rsidR="00E932D8" w:rsidRPr="009A180A" w:rsidRDefault="00571729" w:rsidP="00571729">
            <w:pPr>
              <w:rPr>
                <w:rFonts w:ascii="Arial" w:hAnsi="Arial" w:cs="Arial"/>
                <w:sz w:val="20"/>
                <w:szCs w:val="20"/>
              </w:rPr>
            </w:pPr>
            <w:r w:rsidRPr="009A180A">
              <w:rPr>
                <w:rFonts w:ascii="Arial" w:hAnsi="Arial" w:cs="Arial"/>
                <w:sz w:val="20"/>
                <w:szCs w:val="20"/>
              </w:rPr>
              <w:t>The title could be improved by making it clearer. The term "</w:t>
            </w:r>
            <w:proofErr w:type="spellStart"/>
            <w:r w:rsidRPr="009A180A">
              <w:rPr>
                <w:rFonts w:ascii="Arial" w:hAnsi="Arial" w:cs="Arial"/>
                <w:sz w:val="20"/>
                <w:szCs w:val="20"/>
              </w:rPr>
              <w:t>Aywan</w:t>
            </w:r>
            <w:proofErr w:type="spellEnd"/>
            <w:r w:rsidRPr="009A180A">
              <w:rPr>
                <w:rFonts w:ascii="Arial" w:hAnsi="Arial" w:cs="Arial"/>
                <w:sz w:val="20"/>
                <w:szCs w:val="20"/>
              </w:rPr>
              <w:t xml:space="preserve"> </w:t>
            </w:r>
            <w:proofErr w:type="spellStart"/>
            <w:r w:rsidRPr="009A180A">
              <w:rPr>
                <w:rFonts w:ascii="Arial" w:hAnsi="Arial" w:cs="Arial"/>
                <w:sz w:val="20"/>
                <w:szCs w:val="20"/>
              </w:rPr>
              <w:t>ti</w:t>
            </w:r>
            <w:proofErr w:type="spellEnd"/>
            <w:r w:rsidRPr="009A180A">
              <w:rPr>
                <w:rFonts w:ascii="Arial" w:hAnsi="Arial" w:cs="Arial"/>
                <w:sz w:val="20"/>
                <w:szCs w:val="20"/>
              </w:rPr>
              <w:t xml:space="preserve"> </w:t>
            </w:r>
            <w:proofErr w:type="spellStart"/>
            <w:r w:rsidRPr="009A180A">
              <w:rPr>
                <w:rFonts w:ascii="Arial" w:hAnsi="Arial" w:cs="Arial"/>
                <w:sz w:val="20"/>
                <w:szCs w:val="20"/>
              </w:rPr>
              <w:t>Kultura</w:t>
            </w:r>
            <w:proofErr w:type="spellEnd"/>
            <w:r w:rsidRPr="009A180A">
              <w:rPr>
                <w:rFonts w:ascii="Arial" w:hAnsi="Arial" w:cs="Arial"/>
                <w:sz w:val="20"/>
                <w:szCs w:val="20"/>
              </w:rPr>
              <w:t xml:space="preserve">" is not readily comprehensible to an international audience. For example: "Valorization of </w:t>
            </w:r>
            <w:proofErr w:type="spellStart"/>
            <w:r w:rsidRPr="009A180A">
              <w:rPr>
                <w:rFonts w:ascii="Arial" w:hAnsi="Arial" w:cs="Arial"/>
                <w:sz w:val="20"/>
                <w:szCs w:val="20"/>
              </w:rPr>
              <w:t>tapey</w:t>
            </w:r>
            <w:proofErr w:type="spellEnd"/>
            <w:r w:rsidRPr="009A180A">
              <w:rPr>
                <w:rFonts w:ascii="Arial" w:hAnsi="Arial" w:cs="Arial"/>
                <w:sz w:val="20"/>
                <w:szCs w:val="20"/>
              </w:rPr>
              <w:t>-derived yeast for nutritional fortification of cheesecake".</w:t>
            </w:r>
          </w:p>
        </w:tc>
        <w:tc>
          <w:tcPr>
            <w:tcW w:w="1542" w:type="pct"/>
          </w:tcPr>
          <w:p w14:paraId="33D0788A" w14:textId="77777777" w:rsidR="00E932D8" w:rsidRPr="009A180A" w:rsidRDefault="000230AA" w:rsidP="000230AA">
            <w:pPr>
              <w:rPr>
                <w:rFonts w:ascii="Arial" w:hAnsi="Arial" w:cs="Arial"/>
                <w:b/>
                <w:i/>
                <w:color w:val="002060"/>
                <w:sz w:val="20"/>
                <w:szCs w:val="20"/>
                <w:lang w:val="en-GB"/>
              </w:rPr>
            </w:pPr>
            <w:r w:rsidRPr="009A180A">
              <w:rPr>
                <w:rFonts w:ascii="Arial" w:eastAsia="MS Mincho" w:hAnsi="Arial" w:cs="Arial"/>
                <w:b/>
                <w:bCs/>
                <w:i/>
                <w:color w:val="002060"/>
                <w:sz w:val="20"/>
                <w:szCs w:val="20"/>
                <w:lang w:val="en-GB"/>
              </w:rPr>
              <w:t>The title has been revised to “</w:t>
            </w:r>
            <w:proofErr w:type="spellStart"/>
            <w:r w:rsidRPr="009A180A">
              <w:rPr>
                <w:rFonts w:ascii="Arial" w:eastAsia="MS Mincho" w:hAnsi="Arial" w:cs="Arial"/>
                <w:b/>
                <w:bCs/>
                <w:i/>
                <w:color w:val="002060"/>
                <w:sz w:val="20"/>
                <w:szCs w:val="20"/>
                <w:lang w:val="en-GB"/>
              </w:rPr>
              <w:t>Aywan</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ti</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Kultura</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Valorization</w:t>
            </w:r>
            <w:proofErr w:type="spellEnd"/>
            <w:r w:rsidRPr="009A180A">
              <w:rPr>
                <w:rFonts w:ascii="Arial" w:eastAsia="MS Mincho" w:hAnsi="Arial" w:cs="Arial"/>
                <w:b/>
                <w:bCs/>
                <w:i/>
                <w:color w:val="002060"/>
                <w:sz w:val="20"/>
                <w:szCs w:val="20"/>
                <w:lang w:val="en-GB"/>
              </w:rPr>
              <w:t xml:space="preserve"> of </w:t>
            </w:r>
            <w:proofErr w:type="spellStart"/>
            <w:r w:rsidRPr="009A180A">
              <w:rPr>
                <w:rFonts w:ascii="Arial" w:eastAsia="MS Mincho" w:hAnsi="Arial" w:cs="Arial"/>
                <w:b/>
                <w:bCs/>
                <w:i/>
                <w:color w:val="002060"/>
                <w:sz w:val="20"/>
                <w:szCs w:val="20"/>
                <w:lang w:val="en-GB"/>
              </w:rPr>
              <w:t>Tapey</w:t>
            </w:r>
            <w:proofErr w:type="spellEnd"/>
            <w:r w:rsidRPr="009A180A">
              <w:rPr>
                <w:rFonts w:ascii="Arial" w:eastAsia="MS Mincho" w:hAnsi="Arial" w:cs="Arial"/>
                <w:b/>
                <w:bCs/>
                <w:i/>
                <w:color w:val="002060"/>
                <w:sz w:val="20"/>
                <w:szCs w:val="20"/>
                <w:lang w:val="en-GB"/>
              </w:rPr>
              <w:t>-Lees for Nutritional Fortification of Cheesecake.” The phrase “</w:t>
            </w:r>
            <w:proofErr w:type="spellStart"/>
            <w:r w:rsidRPr="009A180A">
              <w:rPr>
                <w:rFonts w:ascii="Arial" w:eastAsia="MS Mincho" w:hAnsi="Arial" w:cs="Arial"/>
                <w:b/>
                <w:bCs/>
                <w:i/>
                <w:color w:val="002060"/>
                <w:sz w:val="20"/>
                <w:szCs w:val="20"/>
                <w:lang w:val="en-GB"/>
              </w:rPr>
              <w:t>Aywan</w:t>
            </w:r>
            <w:proofErr w:type="spellEnd"/>
            <w:r w:rsidRPr="009A180A">
              <w:rPr>
                <w:rFonts w:ascii="Arial" w:eastAsia="MS Mincho" w:hAnsi="Arial" w:cs="Arial"/>
                <w:b/>
                <w:bCs/>
                <w:i/>
                <w:color w:val="002060"/>
                <w:sz w:val="20"/>
                <w:szCs w:val="20"/>
                <w:lang w:val="en-GB"/>
              </w:rPr>
              <w:t xml:space="preserve"> Ti </w:t>
            </w:r>
            <w:proofErr w:type="spellStart"/>
            <w:r w:rsidRPr="009A180A">
              <w:rPr>
                <w:rFonts w:ascii="Arial" w:eastAsia="MS Mincho" w:hAnsi="Arial" w:cs="Arial"/>
                <w:b/>
                <w:bCs/>
                <w:i/>
                <w:color w:val="002060"/>
                <w:sz w:val="20"/>
                <w:szCs w:val="20"/>
                <w:lang w:val="en-GB"/>
              </w:rPr>
              <w:t>Kultura</w:t>
            </w:r>
            <w:proofErr w:type="spellEnd"/>
            <w:r w:rsidRPr="009A180A">
              <w:rPr>
                <w:rFonts w:ascii="Arial" w:eastAsia="MS Mincho" w:hAnsi="Arial" w:cs="Arial"/>
                <w:b/>
                <w:bCs/>
                <w:i/>
                <w:color w:val="002060"/>
                <w:sz w:val="20"/>
                <w:szCs w:val="20"/>
                <w:lang w:val="en-GB"/>
              </w:rPr>
              <w:t>” was retained. The phrase "</w:t>
            </w:r>
            <w:proofErr w:type="spellStart"/>
            <w:r w:rsidRPr="009A180A">
              <w:rPr>
                <w:rFonts w:ascii="Arial" w:eastAsia="MS Mincho" w:hAnsi="Arial" w:cs="Arial"/>
                <w:b/>
                <w:bCs/>
                <w:i/>
                <w:color w:val="002060"/>
                <w:sz w:val="20"/>
                <w:szCs w:val="20"/>
                <w:lang w:val="en-GB"/>
              </w:rPr>
              <w:t>Aywan</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ti</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Kultura</w:t>
            </w:r>
            <w:proofErr w:type="spellEnd"/>
            <w:r w:rsidRPr="009A180A">
              <w:rPr>
                <w:rFonts w:ascii="Arial" w:eastAsia="MS Mincho" w:hAnsi="Arial" w:cs="Arial"/>
                <w:b/>
                <w:bCs/>
                <w:i/>
                <w:color w:val="002060"/>
                <w:sz w:val="20"/>
                <w:szCs w:val="20"/>
                <w:lang w:val="en-GB"/>
              </w:rPr>
              <w:t xml:space="preserve">," meaning "Care of Culture," captures the essence of the project by highlighting the importance of preserving cultural heritage while fostering innovation. This initiative </w:t>
            </w:r>
            <w:proofErr w:type="spellStart"/>
            <w:r w:rsidRPr="009A180A">
              <w:rPr>
                <w:rFonts w:ascii="Arial" w:eastAsia="MS Mincho" w:hAnsi="Arial" w:cs="Arial"/>
                <w:b/>
                <w:bCs/>
                <w:i/>
                <w:color w:val="002060"/>
                <w:sz w:val="20"/>
                <w:szCs w:val="20"/>
                <w:lang w:val="en-GB"/>
              </w:rPr>
              <w:t>honors</w:t>
            </w:r>
            <w:proofErr w:type="spellEnd"/>
            <w:r w:rsidRPr="009A180A">
              <w:rPr>
                <w:rFonts w:ascii="Arial" w:eastAsia="MS Mincho" w:hAnsi="Arial" w:cs="Arial"/>
                <w:b/>
                <w:bCs/>
                <w:i/>
                <w:color w:val="002060"/>
                <w:sz w:val="20"/>
                <w:szCs w:val="20"/>
                <w:lang w:val="en-GB"/>
              </w:rPr>
              <w:t xml:space="preserve"> the historical significance of </w:t>
            </w:r>
            <w:proofErr w:type="spellStart"/>
            <w:r w:rsidRPr="009A180A">
              <w:rPr>
                <w:rFonts w:ascii="Arial" w:eastAsia="MS Mincho" w:hAnsi="Arial" w:cs="Arial"/>
                <w:b/>
                <w:bCs/>
                <w:i/>
                <w:color w:val="002060"/>
                <w:sz w:val="20"/>
                <w:szCs w:val="20"/>
                <w:lang w:val="en-GB"/>
              </w:rPr>
              <w:t>tapey</w:t>
            </w:r>
            <w:proofErr w:type="spellEnd"/>
            <w:r w:rsidRPr="009A180A">
              <w:rPr>
                <w:rFonts w:ascii="Arial" w:eastAsia="MS Mincho" w:hAnsi="Arial" w:cs="Arial"/>
                <w:b/>
                <w:bCs/>
                <w:i/>
                <w:color w:val="002060"/>
                <w:sz w:val="20"/>
                <w:szCs w:val="20"/>
                <w:lang w:val="en-GB"/>
              </w:rPr>
              <w:t xml:space="preserve"> in Cordilleran traditions, repurposing it as a functional ingredient in modern desserts. By doing so, it nurtures cultural identity in the face of globalization and mass production. Additionally, "</w:t>
            </w:r>
            <w:proofErr w:type="spellStart"/>
            <w:r w:rsidRPr="009A180A">
              <w:rPr>
                <w:rFonts w:ascii="Arial" w:eastAsia="MS Mincho" w:hAnsi="Arial" w:cs="Arial"/>
                <w:b/>
                <w:bCs/>
                <w:i/>
                <w:color w:val="002060"/>
                <w:sz w:val="20"/>
                <w:szCs w:val="20"/>
                <w:lang w:val="en-GB"/>
              </w:rPr>
              <w:t>Aywan</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ti</w:t>
            </w:r>
            <w:proofErr w:type="spellEnd"/>
            <w:r w:rsidRPr="009A180A">
              <w:rPr>
                <w:rFonts w:ascii="Arial" w:eastAsia="MS Mincho" w:hAnsi="Arial" w:cs="Arial"/>
                <w:b/>
                <w:bCs/>
                <w:i/>
                <w:color w:val="002060"/>
                <w:sz w:val="20"/>
                <w:szCs w:val="20"/>
                <w:lang w:val="en-GB"/>
              </w:rPr>
              <w:t xml:space="preserve"> </w:t>
            </w:r>
            <w:proofErr w:type="spellStart"/>
            <w:r w:rsidRPr="009A180A">
              <w:rPr>
                <w:rFonts w:ascii="Arial" w:eastAsia="MS Mincho" w:hAnsi="Arial" w:cs="Arial"/>
                <w:b/>
                <w:bCs/>
                <w:i/>
                <w:color w:val="002060"/>
                <w:sz w:val="20"/>
                <w:szCs w:val="20"/>
                <w:lang w:val="en-GB"/>
              </w:rPr>
              <w:t>Kultura</w:t>
            </w:r>
            <w:proofErr w:type="spellEnd"/>
            <w:r w:rsidRPr="009A180A">
              <w:rPr>
                <w:rFonts w:ascii="Arial" w:eastAsia="MS Mincho" w:hAnsi="Arial" w:cs="Arial"/>
                <w:b/>
                <w:bCs/>
                <w:i/>
                <w:color w:val="002060"/>
                <w:sz w:val="20"/>
                <w:szCs w:val="20"/>
                <w:lang w:val="en-GB"/>
              </w:rPr>
              <w:t xml:space="preserve">" signifies a commitment to sustainability; utilizing </w:t>
            </w:r>
            <w:proofErr w:type="spellStart"/>
            <w:r w:rsidRPr="009A180A">
              <w:rPr>
                <w:rFonts w:ascii="Arial" w:eastAsia="MS Mincho" w:hAnsi="Arial" w:cs="Arial"/>
                <w:b/>
                <w:bCs/>
                <w:i/>
                <w:color w:val="002060"/>
                <w:sz w:val="20"/>
                <w:szCs w:val="20"/>
                <w:lang w:val="en-GB"/>
              </w:rPr>
              <w:t>tapey</w:t>
            </w:r>
            <w:proofErr w:type="spellEnd"/>
            <w:r w:rsidRPr="009A180A">
              <w:rPr>
                <w:rFonts w:ascii="Arial" w:eastAsia="MS Mincho" w:hAnsi="Arial" w:cs="Arial"/>
                <w:b/>
                <w:bCs/>
                <w:i/>
                <w:color w:val="002060"/>
                <w:sz w:val="20"/>
                <w:szCs w:val="20"/>
                <w:lang w:val="en-GB"/>
              </w:rPr>
              <w:t xml:space="preserve"> lees—a typically discarded byproduct—promotes a zero-waste philosophy and supports local agricultural practices, ultimately generating economic opportunities for communities involved in traditional distilling and farming.</w:t>
            </w:r>
          </w:p>
        </w:tc>
      </w:tr>
      <w:tr w:rsidR="00E932D8" w:rsidRPr="009A180A" w14:paraId="6FCF4584" w14:textId="77777777" w:rsidTr="00A50E6C">
        <w:trPr>
          <w:trHeight w:val="20"/>
          <w:jc w:val="center"/>
        </w:trPr>
        <w:tc>
          <w:tcPr>
            <w:tcW w:w="1672" w:type="pct"/>
            <w:noWrap/>
          </w:tcPr>
          <w:p w14:paraId="0C0D0F09" w14:textId="77777777" w:rsidR="00E932D8" w:rsidRPr="009A180A" w:rsidRDefault="006343B1">
            <w:pPr>
              <w:pStyle w:val="Heading2"/>
              <w:jc w:val="left"/>
              <w:rPr>
                <w:rFonts w:ascii="Arial" w:hAnsi="Arial" w:cs="Arial"/>
                <w:lang w:val="en-GB" w:eastAsia="en-US"/>
              </w:rPr>
            </w:pPr>
            <w:r w:rsidRPr="009A180A">
              <w:rPr>
                <w:rFonts w:ascii="Arial" w:hAnsi="Arial" w:cs="Arial"/>
                <w:lang w:val="en-GB" w:eastAsia="en-US"/>
              </w:rPr>
              <w:t xml:space="preserve">Is the abstract of the article comprehensive? </w:t>
            </w:r>
          </w:p>
          <w:p w14:paraId="6C0677CD" w14:textId="77777777" w:rsidR="00E932D8" w:rsidRPr="009A180A" w:rsidRDefault="00E932D8">
            <w:pPr>
              <w:rPr>
                <w:rFonts w:ascii="Arial" w:hAnsi="Arial" w:cs="Arial"/>
                <w:bCs/>
                <w:sz w:val="20"/>
                <w:szCs w:val="20"/>
                <w:lang w:val="en-GB"/>
              </w:rPr>
            </w:pPr>
          </w:p>
          <w:p w14:paraId="4F2EE1C4" w14:textId="77777777" w:rsidR="00E932D8" w:rsidRPr="009A180A" w:rsidRDefault="006343B1">
            <w:pPr>
              <w:rPr>
                <w:rFonts w:ascii="Arial" w:hAnsi="Arial" w:cs="Arial"/>
                <w:sz w:val="20"/>
                <w:szCs w:val="20"/>
                <w:lang w:val="en-GB"/>
              </w:rPr>
            </w:pPr>
            <w:r w:rsidRPr="009A180A">
              <w:rPr>
                <w:rFonts w:ascii="Arial" w:hAnsi="Arial" w:cs="Arial"/>
                <w:bCs/>
                <w:sz w:val="20"/>
                <w:szCs w:val="20"/>
                <w:lang w:val="en-GB"/>
              </w:rPr>
              <w:t>If your answer is NO, please provide a brief, clear suggestion for improvement.</w:t>
            </w:r>
          </w:p>
        </w:tc>
        <w:tc>
          <w:tcPr>
            <w:tcW w:w="1786" w:type="pct"/>
          </w:tcPr>
          <w:p w14:paraId="5498046D" w14:textId="77777777" w:rsidR="00E932D8" w:rsidRPr="009A180A" w:rsidRDefault="00571729" w:rsidP="00571729">
            <w:pPr>
              <w:rPr>
                <w:rFonts w:ascii="Arial" w:hAnsi="Arial" w:cs="Arial"/>
                <w:sz w:val="20"/>
                <w:szCs w:val="20"/>
              </w:rPr>
            </w:pPr>
            <w:r w:rsidRPr="009A180A">
              <w:rPr>
                <w:rFonts w:ascii="Arial" w:hAnsi="Arial" w:cs="Arial"/>
                <w:sz w:val="20"/>
                <w:szCs w:val="20"/>
              </w:rPr>
              <w:t>The abstract is meticulously organized, presenting a novel subject matter and addressing all the fundamental components: context, objective, methodology, outcomes, and conclusions. In order to avoid any potential misunderstandings, it is advisable to defin</w:t>
            </w:r>
            <w:r w:rsidR="00076143" w:rsidRPr="009A180A">
              <w:rPr>
                <w:rFonts w:ascii="Arial" w:hAnsi="Arial" w:cs="Arial"/>
                <w:sz w:val="20"/>
                <w:szCs w:val="20"/>
              </w:rPr>
              <w:t xml:space="preserve">e the term as follows: </w:t>
            </w:r>
            <w:r w:rsidRPr="009A180A">
              <w:rPr>
                <w:rFonts w:ascii="Arial" w:hAnsi="Arial" w:cs="Arial"/>
                <w:sz w:val="20"/>
                <w:szCs w:val="20"/>
              </w:rPr>
              <w:t xml:space="preserve">yeast derived from </w:t>
            </w:r>
            <w:proofErr w:type="spellStart"/>
            <w:r w:rsidRPr="009A180A">
              <w:rPr>
                <w:rFonts w:ascii="Arial" w:hAnsi="Arial" w:cs="Arial"/>
                <w:sz w:val="20"/>
                <w:szCs w:val="20"/>
              </w:rPr>
              <w:t>tapey</w:t>
            </w:r>
            <w:proofErr w:type="spellEnd"/>
            <w:r w:rsidRPr="009A180A">
              <w:rPr>
                <w:rFonts w:ascii="Arial" w:hAnsi="Arial" w:cs="Arial"/>
                <w:sz w:val="20"/>
                <w:szCs w:val="20"/>
              </w:rPr>
              <w:t>”. It is evident that the advantages are not overstated, and the limitations are explicitly delineated.</w:t>
            </w:r>
          </w:p>
        </w:tc>
        <w:tc>
          <w:tcPr>
            <w:tcW w:w="1542" w:type="pct"/>
          </w:tcPr>
          <w:p w14:paraId="66EEBCD6" w14:textId="77777777" w:rsidR="00E932D8" w:rsidRPr="009A180A" w:rsidRDefault="0069202E" w:rsidP="0069202E">
            <w:pPr>
              <w:pStyle w:val="Heading2"/>
              <w:jc w:val="left"/>
              <w:rPr>
                <w:rFonts w:ascii="Arial" w:hAnsi="Arial" w:cs="Arial"/>
                <w:i/>
                <w:color w:val="002060"/>
                <w:lang w:val="en-GB" w:eastAsia="en-US"/>
              </w:rPr>
            </w:pPr>
            <w:r w:rsidRPr="009A180A">
              <w:rPr>
                <w:rFonts w:ascii="Arial" w:hAnsi="Arial" w:cs="Arial"/>
                <w:i/>
                <w:color w:val="002060"/>
                <w:lang w:val="en-GB" w:eastAsia="en-US"/>
              </w:rPr>
              <w:t>The researchers appreciate the positive feedback on the organization an</w:t>
            </w:r>
            <w:r w:rsidR="004D34F4" w:rsidRPr="009A180A">
              <w:rPr>
                <w:rFonts w:ascii="Arial" w:hAnsi="Arial" w:cs="Arial"/>
                <w:i/>
                <w:color w:val="002060"/>
                <w:lang w:val="en-GB" w:eastAsia="en-US"/>
              </w:rPr>
              <w:t xml:space="preserve">d clarity of the abstract. The researchers </w:t>
            </w:r>
            <w:r w:rsidRPr="009A180A">
              <w:rPr>
                <w:rFonts w:ascii="Arial" w:hAnsi="Arial" w:cs="Arial"/>
                <w:i/>
                <w:color w:val="002060"/>
                <w:lang w:val="en-GB" w:eastAsia="en-US"/>
              </w:rPr>
              <w:t xml:space="preserve">acknowledge the suggestion to define "yeast derived from </w:t>
            </w:r>
            <w:proofErr w:type="spellStart"/>
            <w:r w:rsidRPr="009A180A">
              <w:rPr>
                <w:rFonts w:ascii="Arial" w:hAnsi="Arial" w:cs="Arial"/>
                <w:i/>
                <w:color w:val="002060"/>
                <w:lang w:val="en-GB" w:eastAsia="en-US"/>
              </w:rPr>
              <w:t>tapey</w:t>
            </w:r>
            <w:proofErr w:type="spellEnd"/>
            <w:r w:rsidRPr="009A180A">
              <w:rPr>
                <w:rFonts w:ascii="Arial" w:hAnsi="Arial" w:cs="Arial"/>
                <w:i/>
                <w:color w:val="002060"/>
                <w:lang w:val="en-GB" w:eastAsia="en-US"/>
              </w:rPr>
              <w:t>" for enhanced understanding however, what was used in this study is not YEAST rather it was the lees. The researchers are also grateful for the recognition of the balanced presentation of the advantages and limitations of the study.</w:t>
            </w:r>
          </w:p>
        </w:tc>
      </w:tr>
      <w:tr w:rsidR="00E932D8" w:rsidRPr="009A180A" w14:paraId="2983E017" w14:textId="77777777" w:rsidTr="00A50E6C">
        <w:trPr>
          <w:trHeight w:val="20"/>
          <w:jc w:val="center"/>
        </w:trPr>
        <w:tc>
          <w:tcPr>
            <w:tcW w:w="1672" w:type="pct"/>
            <w:noWrap/>
          </w:tcPr>
          <w:p w14:paraId="7DAAC8BE" w14:textId="77777777" w:rsidR="00E932D8" w:rsidRPr="009A180A" w:rsidRDefault="006343B1">
            <w:pPr>
              <w:pStyle w:val="Heading2"/>
              <w:jc w:val="left"/>
              <w:rPr>
                <w:rFonts w:ascii="Arial" w:hAnsi="Arial" w:cs="Arial"/>
                <w:b w:val="0"/>
                <w:lang w:val="en-GB" w:eastAsia="en-US"/>
              </w:rPr>
            </w:pPr>
            <w:r w:rsidRPr="009A180A">
              <w:rPr>
                <w:rFonts w:ascii="Arial" w:hAnsi="Arial" w:cs="Arial"/>
                <w:lang w:val="en-GB" w:eastAsia="en-US"/>
              </w:rPr>
              <w:t xml:space="preserve">Is the manuscript scientifically correct? </w:t>
            </w:r>
            <w:r w:rsidRPr="009A180A">
              <w:rPr>
                <w:rFonts w:ascii="Arial" w:hAnsi="Arial" w:cs="Arial"/>
                <w:lang w:val="en-GB" w:eastAsia="en-US"/>
              </w:rPr>
              <w:br/>
            </w:r>
          </w:p>
          <w:p w14:paraId="1BE42187" w14:textId="77777777" w:rsidR="00E932D8" w:rsidRPr="009A180A" w:rsidRDefault="006343B1">
            <w:pPr>
              <w:rPr>
                <w:rFonts w:ascii="Arial" w:hAnsi="Arial" w:cs="Arial"/>
                <w:b/>
                <w:sz w:val="20"/>
                <w:szCs w:val="20"/>
                <w:lang w:val="en-GB"/>
              </w:rPr>
            </w:pPr>
            <w:r w:rsidRPr="009A180A">
              <w:rPr>
                <w:rFonts w:ascii="Arial" w:hAnsi="Arial" w:cs="Arial"/>
                <w:bCs/>
                <w:sz w:val="20"/>
                <w:szCs w:val="20"/>
                <w:lang w:val="en-GB"/>
              </w:rPr>
              <w:t>If your answer is NO, please provide a brief, clear suggestion for improvement.</w:t>
            </w:r>
          </w:p>
        </w:tc>
        <w:tc>
          <w:tcPr>
            <w:tcW w:w="1786" w:type="pct"/>
          </w:tcPr>
          <w:p w14:paraId="19E6FF4D" w14:textId="77777777" w:rsidR="00E932D8" w:rsidRPr="009A180A" w:rsidRDefault="00571729" w:rsidP="00571729">
            <w:pPr>
              <w:rPr>
                <w:rFonts w:ascii="Arial" w:hAnsi="Arial" w:cs="Arial"/>
                <w:sz w:val="20"/>
                <w:szCs w:val="20"/>
              </w:rPr>
            </w:pPr>
            <w:r w:rsidRPr="009A180A">
              <w:rPr>
                <w:rFonts w:ascii="Arial" w:hAnsi="Arial" w:cs="Arial"/>
                <w:sz w:val="20"/>
                <w:szCs w:val="20"/>
              </w:rPr>
              <w:t>The present article investigates the use of fermentation by-products for food fortification, an aspect that is supported by the functional food literature. A characterization of the yeast as a consortium of microorganisms (its microbiological composition or isolation method) would be beneficial. The strength of the claims being made far exceeds the strength of the supporting data. The nutritional evidence is not sufficiently robust; it is merely an estimate, not an actual measurement determined through laboratory analysis. The number of replicates is not specified, and the economic conclusions lack adequate support.</w:t>
            </w:r>
          </w:p>
        </w:tc>
        <w:tc>
          <w:tcPr>
            <w:tcW w:w="1542" w:type="pct"/>
          </w:tcPr>
          <w:p w14:paraId="4DDCFCD8" w14:textId="77777777" w:rsidR="00A50E6C" w:rsidRPr="009A180A" w:rsidRDefault="00A50E6C" w:rsidP="004D34F4">
            <w:pPr>
              <w:pStyle w:val="Heading2"/>
              <w:jc w:val="left"/>
              <w:rPr>
                <w:rFonts w:ascii="Arial" w:hAnsi="Arial" w:cs="Arial"/>
                <w:i/>
                <w:color w:val="002060"/>
                <w:lang w:val="en-GB" w:eastAsia="en-US"/>
              </w:rPr>
            </w:pPr>
            <w:r w:rsidRPr="009A180A">
              <w:rPr>
                <w:rFonts w:ascii="Arial" w:hAnsi="Arial" w:cs="Arial"/>
                <w:i/>
                <w:color w:val="002060"/>
                <w:lang w:val="en-GB" w:eastAsia="en-US"/>
              </w:rPr>
              <w:t xml:space="preserve">The researchers appreciate the reviewer's insights and comments regarding the study. It is important to clarify that the lees derived from </w:t>
            </w:r>
            <w:r w:rsidR="004D34F4" w:rsidRPr="009A180A">
              <w:rPr>
                <w:rFonts w:ascii="Arial" w:hAnsi="Arial" w:cs="Arial"/>
                <w:i/>
                <w:color w:val="002060"/>
                <w:lang w:val="en-GB" w:eastAsia="en-US"/>
              </w:rPr>
              <w:t>“</w:t>
            </w:r>
            <w:proofErr w:type="spellStart"/>
            <w:r w:rsidRPr="009A180A">
              <w:rPr>
                <w:rFonts w:ascii="Arial" w:hAnsi="Arial" w:cs="Arial"/>
                <w:i/>
                <w:color w:val="002060"/>
                <w:lang w:val="en-GB" w:eastAsia="en-US"/>
              </w:rPr>
              <w:t>Tapey</w:t>
            </w:r>
            <w:proofErr w:type="spellEnd"/>
            <w:r w:rsidR="004D34F4" w:rsidRPr="009A180A">
              <w:rPr>
                <w:rFonts w:ascii="Arial" w:hAnsi="Arial" w:cs="Arial"/>
                <w:i/>
                <w:color w:val="002060"/>
                <w:lang w:val="en-GB" w:eastAsia="en-US"/>
              </w:rPr>
              <w:t>”</w:t>
            </w:r>
            <w:r w:rsidRPr="009A180A">
              <w:rPr>
                <w:rFonts w:ascii="Arial" w:hAnsi="Arial" w:cs="Arial"/>
                <w:i/>
                <w:color w:val="002060"/>
                <w:lang w:val="en-GB" w:eastAsia="en-US"/>
              </w:rPr>
              <w:t xml:space="preserve"> making was utilized in this research </w:t>
            </w:r>
            <w:r w:rsidR="004D34F4" w:rsidRPr="009A180A">
              <w:rPr>
                <w:rFonts w:ascii="Arial" w:hAnsi="Arial" w:cs="Arial"/>
                <w:i/>
                <w:color w:val="002060"/>
                <w:lang w:val="en-GB" w:eastAsia="en-US"/>
              </w:rPr>
              <w:t xml:space="preserve">and not </w:t>
            </w:r>
            <w:proofErr w:type="spellStart"/>
            <w:r w:rsidR="004D34F4" w:rsidRPr="009A180A">
              <w:rPr>
                <w:rFonts w:ascii="Arial" w:hAnsi="Arial" w:cs="Arial"/>
                <w:i/>
                <w:color w:val="002060"/>
                <w:lang w:val="en-GB" w:eastAsia="en-US"/>
              </w:rPr>
              <w:t>Tapey</w:t>
            </w:r>
            <w:proofErr w:type="spellEnd"/>
            <w:r w:rsidR="004D34F4" w:rsidRPr="009A180A">
              <w:rPr>
                <w:rFonts w:ascii="Arial" w:hAnsi="Arial" w:cs="Arial"/>
                <w:i/>
                <w:color w:val="002060"/>
                <w:lang w:val="en-GB" w:eastAsia="en-US"/>
              </w:rPr>
              <w:t>-derived yeast</w:t>
            </w:r>
            <w:r w:rsidRPr="009A180A">
              <w:rPr>
                <w:rFonts w:ascii="Arial" w:hAnsi="Arial" w:cs="Arial"/>
                <w:i/>
                <w:color w:val="002060"/>
                <w:lang w:val="en-GB" w:eastAsia="en-US"/>
              </w:rPr>
              <w:t xml:space="preserve">. </w:t>
            </w:r>
          </w:p>
          <w:p w14:paraId="31DCDC70" w14:textId="77777777" w:rsidR="004D34F4" w:rsidRPr="009A180A" w:rsidRDefault="004D34F4" w:rsidP="004D34F4">
            <w:pPr>
              <w:rPr>
                <w:rFonts w:ascii="Arial" w:hAnsi="Arial" w:cs="Arial"/>
                <w:sz w:val="20"/>
                <w:szCs w:val="20"/>
                <w:lang w:val="en-GB"/>
              </w:rPr>
            </w:pPr>
          </w:p>
          <w:p w14:paraId="010172BB" w14:textId="77777777" w:rsidR="004D34F4" w:rsidRPr="009A180A" w:rsidRDefault="004D34F4" w:rsidP="004D34F4">
            <w:pPr>
              <w:pStyle w:val="Heading2"/>
              <w:jc w:val="left"/>
              <w:rPr>
                <w:rFonts w:ascii="Arial" w:hAnsi="Arial" w:cs="Arial"/>
                <w:i/>
                <w:color w:val="002060"/>
                <w:lang w:val="en-GB" w:eastAsia="en-US"/>
              </w:rPr>
            </w:pPr>
            <w:r w:rsidRPr="009A180A">
              <w:rPr>
                <w:rFonts w:ascii="Arial" w:hAnsi="Arial" w:cs="Arial"/>
                <w:i/>
                <w:color w:val="002060"/>
                <w:lang w:val="en-GB" w:eastAsia="en-US"/>
              </w:rPr>
              <w:t>The</w:t>
            </w:r>
            <w:r w:rsidR="00A50E6C" w:rsidRPr="009A180A">
              <w:rPr>
                <w:rFonts w:ascii="Arial" w:hAnsi="Arial" w:cs="Arial"/>
                <w:i/>
                <w:color w:val="002060"/>
                <w:lang w:val="en-GB" w:eastAsia="en-US"/>
              </w:rPr>
              <w:t xml:space="preserve"> </w:t>
            </w:r>
            <w:r w:rsidRPr="009A180A">
              <w:rPr>
                <w:rFonts w:ascii="Arial" w:hAnsi="Arial" w:cs="Arial"/>
                <w:i/>
                <w:color w:val="002060"/>
                <w:lang w:val="en-GB" w:eastAsia="en-US"/>
              </w:rPr>
              <w:t>researchers</w:t>
            </w:r>
            <w:r w:rsidR="00A50E6C" w:rsidRPr="009A180A">
              <w:rPr>
                <w:rFonts w:ascii="Arial" w:hAnsi="Arial" w:cs="Arial"/>
                <w:i/>
                <w:color w:val="002060"/>
                <w:lang w:val="en-GB" w:eastAsia="en-US"/>
              </w:rPr>
              <w:t xml:space="preserve"> acknowledge the limitations of nutritional analysis that stemmed from time and financial constraints. </w:t>
            </w:r>
            <w:r w:rsidRPr="009A180A">
              <w:rPr>
                <w:rFonts w:ascii="Arial" w:hAnsi="Arial" w:cs="Arial"/>
                <w:i/>
                <w:color w:val="002060"/>
                <w:lang w:val="en-GB" w:eastAsia="en-US"/>
              </w:rPr>
              <w:t>While the study employed FNRI computation, it's vital to note that these computations are part of DOST-FNRI’s advanced systems for Filipino meal recognition and nutrition analysis, which have demonstrated high accuracy (up to 93.33% overall) and precision (averaging 82–91% for specific food classifications) through the use of TensorFlow Lite models and relevant datasets. These tools provide a reliable framework for dietary assessment within an optimized, standardized, and AI-enabled digital environment.</w:t>
            </w:r>
          </w:p>
          <w:p w14:paraId="2F9B32B2" w14:textId="77777777" w:rsidR="004D34F4" w:rsidRPr="009A180A" w:rsidRDefault="004D34F4" w:rsidP="004D34F4">
            <w:pPr>
              <w:rPr>
                <w:rFonts w:ascii="Arial" w:hAnsi="Arial" w:cs="Arial"/>
                <w:sz w:val="20"/>
                <w:szCs w:val="20"/>
                <w:lang w:val="en-GB"/>
              </w:rPr>
            </w:pPr>
          </w:p>
          <w:p w14:paraId="6FF4AA6F" w14:textId="77777777" w:rsidR="00A50E6C" w:rsidRPr="009A180A" w:rsidRDefault="004D34F4" w:rsidP="004D34F4">
            <w:pPr>
              <w:pStyle w:val="Heading2"/>
              <w:jc w:val="left"/>
              <w:rPr>
                <w:rFonts w:ascii="Arial" w:hAnsi="Arial" w:cs="Arial"/>
                <w:i/>
                <w:color w:val="002060"/>
                <w:lang w:val="en-GB" w:eastAsia="en-US"/>
              </w:rPr>
            </w:pPr>
            <w:proofErr w:type="gramStart"/>
            <w:r w:rsidRPr="009A180A">
              <w:rPr>
                <w:rFonts w:ascii="Arial" w:hAnsi="Arial" w:cs="Arial"/>
                <w:i/>
                <w:color w:val="002060"/>
                <w:lang w:val="en-GB" w:eastAsia="en-US"/>
              </w:rPr>
              <w:t>However</w:t>
            </w:r>
            <w:proofErr w:type="gramEnd"/>
            <w:r w:rsidRPr="009A180A">
              <w:rPr>
                <w:rFonts w:ascii="Arial" w:hAnsi="Arial" w:cs="Arial"/>
                <w:i/>
                <w:color w:val="002060"/>
                <w:lang w:val="en-GB" w:eastAsia="en-US"/>
              </w:rPr>
              <w:t xml:space="preserve"> it was included in the recommendations</w:t>
            </w:r>
            <w:r w:rsidR="00A50E6C" w:rsidRPr="009A180A">
              <w:rPr>
                <w:rFonts w:ascii="Arial" w:hAnsi="Arial" w:cs="Arial"/>
                <w:i/>
                <w:color w:val="002060"/>
                <w:lang w:val="en-GB" w:eastAsia="en-US"/>
              </w:rPr>
              <w:t xml:space="preserve">, </w:t>
            </w:r>
            <w:r w:rsidRPr="009A180A">
              <w:rPr>
                <w:rFonts w:ascii="Arial" w:hAnsi="Arial" w:cs="Arial"/>
                <w:i/>
                <w:color w:val="002060"/>
                <w:lang w:val="en-GB" w:eastAsia="en-US"/>
              </w:rPr>
              <w:t xml:space="preserve">for future studies to incorporate </w:t>
            </w:r>
            <w:r w:rsidR="00A50E6C" w:rsidRPr="009A180A">
              <w:rPr>
                <w:rFonts w:ascii="Arial" w:hAnsi="Arial" w:cs="Arial"/>
                <w:i/>
                <w:color w:val="002060"/>
                <w:lang w:val="en-GB" w:eastAsia="en-US"/>
              </w:rPr>
              <w:t>actual laboratory tests</w:t>
            </w:r>
            <w:r w:rsidRPr="009A180A">
              <w:rPr>
                <w:rFonts w:ascii="Arial" w:hAnsi="Arial" w:cs="Arial"/>
                <w:i/>
                <w:color w:val="002060"/>
                <w:lang w:val="en-GB" w:eastAsia="en-US"/>
              </w:rPr>
              <w:t xml:space="preserve"> that c</w:t>
            </w:r>
            <w:r w:rsidR="00A50E6C" w:rsidRPr="009A180A">
              <w:rPr>
                <w:rFonts w:ascii="Arial" w:hAnsi="Arial" w:cs="Arial"/>
                <w:i/>
                <w:color w:val="002060"/>
                <w:lang w:val="en-GB" w:eastAsia="en-US"/>
              </w:rPr>
              <w:t>ould enhance the findings</w:t>
            </w:r>
            <w:r w:rsidRPr="009A180A">
              <w:rPr>
                <w:rFonts w:ascii="Arial" w:hAnsi="Arial" w:cs="Arial"/>
                <w:i/>
                <w:color w:val="002060"/>
                <w:lang w:val="en-GB" w:eastAsia="en-US"/>
              </w:rPr>
              <w:t>.</w:t>
            </w:r>
            <w:r w:rsidR="00A50E6C" w:rsidRPr="009A180A">
              <w:rPr>
                <w:rFonts w:ascii="Arial" w:hAnsi="Arial" w:cs="Arial"/>
                <w:i/>
                <w:color w:val="002060"/>
                <w:lang w:val="en-GB" w:eastAsia="en-US"/>
              </w:rPr>
              <w:t xml:space="preserve"> </w:t>
            </w:r>
          </w:p>
          <w:p w14:paraId="183B4C84" w14:textId="77777777" w:rsidR="004D34F4" w:rsidRPr="009A180A" w:rsidRDefault="004D34F4" w:rsidP="004D34F4">
            <w:pPr>
              <w:rPr>
                <w:rFonts w:ascii="Arial" w:hAnsi="Arial" w:cs="Arial"/>
                <w:sz w:val="20"/>
                <w:szCs w:val="20"/>
                <w:lang w:val="en-GB"/>
              </w:rPr>
            </w:pPr>
          </w:p>
          <w:p w14:paraId="35F31A47" w14:textId="77777777" w:rsidR="004D34F4" w:rsidRPr="009A180A" w:rsidRDefault="00A50E6C" w:rsidP="004D34F4">
            <w:pPr>
              <w:rPr>
                <w:rFonts w:ascii="Arial" w:hAnsi="Arial" w:cs="Arial"/>
                <w:b/>
                <w:i/>
                <w:color w:val="002060"/>
                <w:sz w:val="20"/>
                <w:szCs w:val="20"/>
                <w:lang w:val="en-GB"/>
              </w:rPr>
            </w:pPr>
            <w:r w:rsidRPr="009A180A">
              <w:rPr>
                <w:rFonts w:ascii="Arial" w:hAnsi="Arial" w:cs="Arial"/>
                <w:b/>
                <w:i/>
                <w:color w:val="002060"/>
                <w:sz w:val="20"/>
                <w:szCs w:val="20"/>
                <w:lang w:val="en-GB"/>
              </w:rPr>
              <w:t xml:space="preserve">Regarding the reviewer's concern about the strength of claims and the lack of microbiological characterization, </w:t>
            </w:r>
            <w:r w:rsidR="004D34F4" w:rsidRPr="009A180A">
              <w:rPr>
                <w:rFonts w:ascii="Arial" w:hAnsi="Arial" w:cs="Arial"/>
                <w:b/>
                <w:i/>
                <w:color w:val="002060"/>
                <w:sz w:val="20"/>
                <w:szCs w:val="20"/>
                <w:lang w:val="en-GB"/>
              </w:rPr>
              <w:t xml:space="preserve">once again for clarification </w:t>
            </w:r>
            <w:r w:rsidR="004D34F4" w:rsidRPr="009A180A">
              <w:rPr>
                <w:rFonts w:ascii="Arial" w:eastAsia="MS Mincho" w:hAnsi="Arial" w:cs="Arial"/>
                <w:b/>
                <w:bCs/>
                <w:i/>
                <w:color w:val="002060"/>
                <w:sz w:val="20"/>
                <w:szCs w:val="20"/>
                <w:lang w:val="en-GB"/>
              </w:rPr>
              <w:t xml:space="preserve">what was used in this study is not YEAST rather it was the lees. Thus, </w:t>
            </w:r>
            <w:r w:rsidR="004D34F4" w:rsidRPr="009A180A">
              <w:rPr>
                <w:rFonts w:ascii="Arial" w:hAnsi="Arial" w:cs="Arial"/>
                <w:b/>
                <w:i/>
                <w:color w:val="002060"/>
                <w:sz w:val="20"/>
                <w:szCs w:val="20"/>
                <w:lang w:val="en-GB"/>
              </w:rPr>
              <w:t xml:space="preserve">microbiological characterization might not be that applicable in this study. </w:t>
            </w:r>
          </w:p>
          <w:p w14:paraId="4A43E3B8" w14:textId="77777777" w:rsidR="004D34F4" w:rsidRPr="009A180A" w:rsidRDefault="004D34F4" w:rsidP="004D34F4">
            <w:pPr>
              <w:rPr>
                <w:rFonts w:ascii="Arial" w:hAnsi="Arial" w:cs="Arial"/>
                <w:sz w:val="20"/>
                <w:szCs w:val="20"/>
                <w:lang w:val="en-GB"/>
              </w:rPr>
            </w:pPr>
          </w:p>
        </w:tc>
      </w:tr>
      <w:tr w:rsidR="00A50E6C" w:rsidRPr="009A180A" w14:paraId="2EDAD958" w14:textId="77777777" w:rsidTr="00A50E6C">
        <w:trPr>
          <w:trHeight w:val="20"/>
          <w:jc w:val="center"/>
        </w:trPr>
        <w:tc>
          <w:tcPr>
            <w:tcW w:w="1672" w:type="pct"/>
            <w:noWrap/>
          </w:tcPr>
          <w:p w14:paraId="43388874" w14:textId="77777777" w:rsidR="00A50E6C" w:rsidRPr="009A180A" w:rsidRDefault="00A50E6C" w:rsidP="00A50E6C">
            <w:pPr>
              <w:rPr>
                <w:rFonts w:ascii="Arial" w:hAnsi="Arial" w:cs="Arial"/>
                <w:b/>
                <w:bCs/>
                <w:sz w:val="20"/>
                <w:szCs w:val="20"/>
                <w:lang w:val="en-GB"/>
              </w:rPr>
            </w:pPr>
            <w:r w:rsidRPr="009A180A">
              <w:rPr>
                <w:rFonts w:ascii="Arial" w:hAnsi="Arial" w:cs="Arial"/>
                <w:b/>
                <w:bCs/>
                <w:sz w:val="20"/>
                <w:szCs w:val="20"/>
                <w:lang w:val="en-GB"/>
              </w:rPr>
              <w:t xml:space="preserve">Are the references sufficient and recent? </w:t>
            </w:r>
          </w:p>
          <w:p w14:paraId="6AD7A986" w14:textId="77777777" w:rsidR="00A50E6C" w:rsidRPr="009A180A" w:rsidRDefault="00A50E6C" w:rsidP="00A50E6C">
            <w:pPr>
              <w:rPr>
                <w:rFonts w:ascii="Arial" w:hAnsi="Arial" w:cs="Arial"/>
                <w:bCs/>
                <w:sz w:val="20"/>
                <w:szCs w:val="20"/>
                <w:lang w:val="en-GB"/>
              </w:rPr>
            </w:pPr>
            <w:r w:rsidRPr="009A180A">
              <w:rPr>
                <w:rFonts w:ascii="Arial" w:hAnsi="Arial" w:cs="Arial"/>
                <w:bCs/>
                <w:sz w:val="20"/>
                <w:szCs w:val="20"/>
                <w:lang w:val="en-GB"/>
              </w:rPr>
              <w:t>(YES or NO)</w:t>
            </w:r>
          </w:p>
          <w:p w14:paraId="6E8F5C48" w14:textId="77777777" w:rsidR="00A50E6C" w:rsidRPr="009A180A" w:rsidRDefault="00A50E6C" w:rsidP="00A50E6C">
            <w:pPr>
              <w:rPr>
                <w:rFonts w:ascii="Arial" w:hAnsi="Arial" w:cs="Arial"/>
                <w:bCs/>
                <w:sz w:val="20"/>
                <w:szCs w:val="20"/>
                <w:lang w:val="en-GB"/>
              </w:rPr>
            </w:pPr>
          </w:p>
          <w:p w14:paraId="0CD437DC" w14:textId="77777777" w:rsidR="00A50E6C" w:rsidRPr="009A180A" w:rsidRDefault="00A50E6C" w:rsidP="00A50E6C">
            <w:pPr>
              <w:rPr>
                <w:rFonts w:ascii="Arial" w:hAnsi="Arial" w:cs="Arial"/>
                <w:b/>
                <w:bCs/>
                <w:sz w:val="20"/>
                <w:szCs w:val="20"/>
                <w:lang w:val="en-GB"/>
              </w:rPr>
            </w:pPr>
            <w:r w:rsidRPr="009A180A">
              <w:rPr>
                <w:rFonts w:ascii="Arial" w:hAnsi="Arial" w:cs="Arial"/>
                <w:bCs/>
                <w:sz w:val="20"/>
                <w:szCs w:val="20"/>
                <w:lang w:val="en-GB"/>
              </w:rPr>
              <w:t>If your answer is NO, please provide clear suggestion for improvement.</w:t>
            </w:r>
          </w:p>
        </w:tc>
        <w:tc>
          <w:tcPr>
            <w:tcW w:w="1786" w:type="pct"/>
          </w:tcPr>
          <w:p w14:paraId="446FB695" w14:textId="77777777" w:rsidR="00A50E6C" w:rsidRPr="009A180A" w:rsidRDefault="00A50E6C" w:rsidP="00A50E6C">
            <w:pPr>
              <w:pStyle w:val="ListParagraph"/>
              <w:ind w:left="0"/>
              <w:rPr>
                <w:rFonts w:ascii="Arial" w:hAnsi="Arial" w:cs="Arial"/>
                <w:bCs/>
                <w:sz w:val="20"/>
                <w:szCs w:val="20"/>
                <w:lang w:val="en-GB"/>
              </w:rPr>
            </w:pPr>
            <w:r w:rsidRPr="009A180A">
              <w:rPr>
                <w:rFonts w:ascii="Arial" w:hAnsi="Arial" w:cs="Arial"/>
                <w:sz w:val="20"/>
                <w:szCs w:val="20"/>
              </w:rPr>
              <w:t>Yes, the references are sufficient and recent.</w:t>
            </w:r>
          </w:p>
        </w:tc>
        <w:tc>
          <w:tcPr>
            <w:tcW w:w="1542" w:type="pct"/>
          </w:tcPr>
          <w:p w14:paraId="0CBC4CCC" w14:textId="77777777" w:rsidR="00A50E6C" w:rsidRPr="009A180A" w:rsidRDefault="00A50E6C" w:rsidP="00A50E6C">
            <w:pPr>
              <w:pStyle w:val="Heading2"/>
              <w:jc w:val="left"/>
              <w:rPr>
                <w:rFonts w:ascii="Arial" w:hAnsi="Arial" w:cs="Arial"/>
                <w:b w:val="0"/>
                <w:lang w:val="en-GB" w:eastAsia="en-US"/>
              </w:rPr>
            </w:pPr>
            <w:r w:rsidRPr="009A180A">
              <w:rPr>
                <w:rFonts w:ascii="Arial" w:hAnsi="Arial" w:cs="Arial"/>
                <w:i/>
                <w:color w:val="002060"/>
                <w:lang w:val="en-GB" w:eastAsia="en-US"/>
              </w:rPr>
              <w:t>The researchers appreciate the reviewer's feedback and are pleased to hear that the references are relevant and sufficient.</w:t>
            </w:r>
          </w:p>
        </w:tc>
      </w:tr>
      <w:tr w:rsidR="00A50E6C" w:rsidRPr="009A180A" w14:paraId="33447626" w14:textId="77777777" w:rsidTr="00A50E6C">
        <w:trPr>
          <w:trHeight w:val="896"/>
          <w:jc w:val="center"/>
        </w:trPr>
        <w:tc>
          <w:tcPr>
            <w:tcW w:w="1672" w:type="pct"/>
            <w:noWrap/>
          </w:tcPr>
          <w:p w14:paraId="1CD0D764" w14:textId="77777777" w:rsidR="00A50E6C" w:rsidRPr="009A180A" w:rsidRDefault="00A50E6C" w:rsidP="00A50E6C">
            <w:pPr>
              <w:rPr>
                <w:rFonts w:ascii="Arial" w:hAnsi="Arial" w:cs="Arial"/>
                <w:b/>
                <w:bCs/>
                <w:sz w:val="20"/>
                <w:szCs w:val="20"/>
                <w:lang w:val="en-GB"/>
              </w:rPr>
            </w:pPr>
            <w:r w:rsidRPr="009A180A">
              <w:rPr>
                <w:rFonts w:ascii="Arial" w:hAnsi="Arial" w:cs="Arial"/>
                <w:b/>
                <w:bCs/>
                <w:sz w:val="20"/>
                <w:szCs w:val="20"/>
                <w:lang w:val="en-GB"/>
              </w:rPr>
              <w:lastRenderedPageBreak/>
              <w:t>Are there ethical issues in this manuscript?</w:t>
            </w:r>
          </w:p>
          <w:p w14:paraId="12E3E9AD" w14:textId="77777777" w:rsidR="00A50E6C" w:rsidRPr="009A180A" w:rsidRDefault="00A50E6C" w:rsidP="00A50E6C">
            <w:pPr>
              <w:rPr>
                <w:rFonts w:ascii="Arial" w:hAnsi="Arial" w:cs="Arial"/>
                <w:bCs/>
                <w:sz w:val="20"/>
                <w:szCs w:val="20"/>
                <w:lang w:val="en-GB"/>
              </w:rPr>
            </w:pPr>
            <w:r w:rsidRPr="009A180A">
              <w:rPr>
                <w:rFonts w:ascii="Arial" w:hAnsi="Arial" w:cs="Arial"/>
                <w:bCs/>
                <w:sz w:val="20"/>
                <w:szCs w:val="20"/>
                <w:lang w:val="en-GB"/>
              </w:rPr>
              <w:t>(YES or NO)</w:t>
            </w:r>
          </w:p>
          <w:p w14:paraId="4C885D3A" w14:textId="77777777" w:rsidR="00A50E6C" w:rsidRPr="009A180A" w:rsidRDefault="00A50E6C" w:rsidP="00A50E6C">
            <w:pPr>
              <w:rPr>
                <w:rFonts w:ascii="Arial" w:hAnsi="Arial" w:cs="Arial"/>
                <w:bCs/>
                <w:sz w:val="20"/>
                <w:szCs w:val="20"/>
                <w:lang w:val="en-GB"/>
              </w:rPr>
            </w:pPr>
          </w:p>
          <w:p w14:paraId="266D4992" w14:textId="77777777" w:rsidR="00A50E6C" w:rsidRPr="009A180A" w:rsidRDefault="00A50E6C" w:rsidP="00A50E6C">
            <w:pPr>
              <w:rPr>
                <w:rFonts w:ascii="Arial" w:hAnsi="Arial" w:cs="Arial"/>
                <w:bCs/>
                <w:sz w:val="20"/>
                <w:szCs w:val="20"/>
                <w:lang w:val="en-GB"/>
              </w:rPr>
            </w:pPr>
            <w:r w:rsidRPr="009A180A">
              <w:rPr>
                <w:rFonts w:ascii="Arial" w:hAnsi="Arial" w:cs="Arial"/>
                <w:bCs/>
                <w:sz w:val="20"/>
                <w:szCs w:val="20"/>
                <w:lang w:val="en-GB"/>
              </w:rPr>
              <w:t>(If yes, kindly please write down the ethical issues here in details)</w:t>
            </w:r>
          </w:p>
          <w:p w14:paraId="49AC352A" w14:textId="77777777" w:rsidR="00A50E6C" w:rsidRPr="009A180A" w:rsidRDefault="00A50E6C" w:rsidP="00A50E6C">
            <w:pPr>
              <w:rPr>
                <w:rFonts w:ascii="Arial" w:hAnsi="Arial" w:cs="Arial"/>
                <w:bCs/>
                <w:sz w:val="20"/>
                <w:szCs w:val="20"/>
                <w:lang w:val="en-GB"/>
              </w:rPr>
            </w:pPr>
          </w:p>
        </w:tc>
        <w:tc>
          <w:tcPr>
            <w:tcW w:w="1786" w:type="pct"/>
          </w:tcPr>
          <w:p w14:paraId="6E805EE7" w14:textId="77777777" w:rsidR="00A50E6C" w:rsidRPr="009A180A" w:rsidRDefault="00A50E6C" w:rsidP="00A50E6C">
            <w:pPr>
              <w:pStyle w:val="ListParagraph"/>
              <w:ind w:left="0"/>
              <w:rPr>
                <w:rFonts w:ascii="Arial" w:hAnsi="Arial" w:cs="Arial"/>
                <w:bCs/>
                <w:sz w:val="20"/>
                <w:szCs w:val="20"/>
                <w:lang w:val="en-GB"/>
              </w:rPr>
            </w:pPr>
            <w:r w:rsidRPr="009A180A">
              <w:rPr>
                <w:rFonts w:ascii="Arial" w:hAnsi="Arial" w:cs="Arial"/>
                <w:bCs/>
                <w:sz w:val="20"/>
                <w:szCs w:val="20"/>
                <w:lang w:val="en-GB"/>
              </w:rPr>
              <w:t>NO</w:t>
            </w:r>
          </w:p>
        </w:tc>
        <w:tc>
          <w:tcPr>
            <w:tcW w:w="1542" w:type="pct"/>
          </w:tcPr>
          <w:p w14:paraId="4DC5AB2B" w14:textId="77777777" w:rsidR="00A50E6C" w:rsidRPr="009A180A" w:rsidRDefault="00A50E6C" w:rsidP="00A50E6C">
            <w:pPr>
              <w:pStyle w:val="Heading2"/>
              <w:jc w:val="left"/>
              <w:rPr>
                <w:rFonts w:ascii="Arial" w:hAnsi="Arial" w:cs="Arial"/>
                <w:b w:val="0"/>
                <w:lang w:val="en-GB" w:eastAsia="en-US"/>
              </w:rPr>
            </w:pPr>
            <w:r w:rsidRPr="009A180A">
              <w:rPr>
                <w:rFonts w:ascii="Arial" w:hAnsi="Arial" w:cs="Arial"/>
                <w:i/>
                <w:color w:val="002060"/>
                <w:lang w:val="en-GB" w:eastAsia="en-US"/>
              </w:rPr>
              <w:t xml:space="preserve">The researchers appreciate the reviewer's feedback and are pleased to hear that the there is no ethical issues in the manuscript. </w:t>
            </w:r>
          </w:p>
        </w:tc>
      </w:tr>
    </w:tbl>
    <w:p w14:paraId="64756E5D" w14:textId="77777777" w:rsidR="00E932D8" w:rsidRPr="009A180A" w:rsidRDefault="00E932D8">
      <w:pPr>
        <w:pStyle w:val="Heading2"/>
        <w:jc w:val="left"/>
        <w:rPr>
          <w:rFonts w:ascii="Arial" w:hAnsi="Arial" w:cs="Arial"/>
          <w:highlight w:val="yellow"/>
          <w:lang w:val="en-GB" w:eastAsia="en-US"/>
        </w:rPr>
      </w:pPr>
    </w:p>
    <w:p w14:paraId="0817C878" w14:textId="77777777" w:rsidR="00E932D8" w:rsidRPr="009A180A" w:rsidRDefault="00E932D8">
      <w:pPr>
        <w:rPr>
          <w:rFonts w:ascii="Arial" w:hAnsi="Arial" w:cs="Arial"/>
          <w:sz w:val="20"/>
          <w:szCs w:val="20"/>
          <w:highlight w:val="yellow"/>
          <w:lang w:val="en-GB"/>
        </w:rPr>
      </w:pPr>
    </w:p>
    <w:p w14:paraId="13725F8A" w14:textId="77777777" w:rsidR="00E932D8" w:rsidRPr="009A180A" w:rsidRDefault="00E932D8">
      <w:pPr>
        <w:rPr>
          <w:rFonts w:ascii="Arial" w:hAnsi="Arial" w:cs="Arial"/>
          <w:sz w:val="20"/>
          <w:szCs w:val="20"/>
          <w:highlight w:val="yellow"/>
          <w:lang w:val="en-GB"/>
        </w:rPr>
      </w:pPr>
    </w:p>
    <w:sectPr w:rsidR="00E932D8" w:rsidRPr="009A18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0C20" w14:textId="77777777" w:rsidR="002C3F3E" w:rsidRDefault="002C3F3E">
      <w:r>
        <w:separator/>
      </w:r>
    </w:p>
  </w:endnote>
  <w:endnote w:type="continuationSeparator" w:id="0">
    <w:p w14:paraId="20CF1781" w14:textId="77777777" w:rsidR="002C3F3E" w:rsidRDefault="002C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B889" w14:textId="77777777" w:rsidR="00E932D8" w:rsidRDefault="00E932D8">
    <w:pPr>
      <w:pStyle w:val="Footer"/>
      <w:jc w:val="right"/>
    </w:pPr>
  </w:p>
  <w:p w14:paraId="57CC5CAD" w14:textId="77777777" w:rsidR="00E932D8" w:rsidRDefault="006343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518D">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518D">
      <w:rPr>
        <w:b/>
        <w:noProof/>
        <w:sz w:val="20"/>
      </w:rPr>
      <w:t>5</w:t>
    </w:r>
    <w:r>
      <w:rPr>
        <w:b/>
        <w:sz w:val="20"/>
      </w:rPr>
      <w:fldChar w:fldCharType="end"/>
    </w:r>
  </w:p>
  <w:p w14:paraId="560C2AD1" w14:textId="77777777" w:rsidR="00E932D8" w:rsidRDefault="006343B1">
    <w:pPr>
      <w:pStyle w:val="Footer"/>
      <w:jc w:val="right"/>
      <w:rPr>
        <w:b/>
        <w:sz w:val="20"/>
      </w:rPr>
    </w:pPr>
    <w:r>
      <w:rPr>
        <w:b/>
        <w:sz w:val="20"/>
      </w:rPr>
      <w:t>V240326</w:t>
    </w:r>
  </w:p>
  <w:p w14:paraId="2BD38931" w14:textId="77777777" w:rsidR="00E932D8" w:rsidRDefault="00E932D8">
    <w:pPr>
      <w:pStyle w:val="Footer"/>
      <w:jc w:val="right"/>
    </w:pPr>
  </w:p>
  <w:p w14:paraId="6D42DA8A" w14:textId="77777777" w:rsidR="00E932D8" w:rsidRDefault="00E932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6AFE" w14:textId="77777777" w:rsidR="002C3F3E" w:rsidRDefault="002C3F3E">
      <w:r>
        <w:separator/>
      </w:r>
    </w:p>
  </w:footnote>
  <w:footnote w:type="continuationSeparator" w:id="0">
    <w:p w14:paraId="5FAA508E" w14:textId="77777777" w:rsidR="002C3F3E" w:rsidRDefault="002C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B9D32" w14:textId="77777777" w:rsidR="00E932D8" w:rsidRDefault="00E932D8">
    <w:pPr>
      <w:spacing w:before="100" w:beforeAutospacing="1" w:after="100" w:afterAutospacing="1"/>
      <w:jc w:val="center"/>
      <w:rPr>
        <w:rFonts w:ascii="Arial" w:hAnsi="Arial" w:cs="Arial"/>
        <w:b/>
        <w:bCs/>
        <w:color w:val="003399"/>
        <w:szCs w:val="20"/>
        <w:u w:val="single"/>
        <w:lang w:val="en-GB"/>
      </w:rPr>
    </w:pPr>
  </w:p>
  <w:p w14:paraId="743A3338" w14:textId="77777777" w:rsidR="00E932D8" w:rsidRDefault="006343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4499590">
    <w:abstractNumId w:val="4"/>
  </w:num>
  <w:num w:numId="2" w16cid:durableId="1159729499">
    <w:abstractNumId w:val="8"/>
  </w:num>
  <w:num w:numId="3" w16cid:durableId="87503217">
    <w:abstractNumId w:val="7"/>
  </w:num>
  <w:num w:numId="4" w16cid:durableId="275715008">
    <w:abstractNumId w:val="9"/>
  </w:num>
  <w:num w:numId="5" w16cid:durableId="1458766003">
    <w:abstractNumId w:val="6"/>
  </w:num>
  <w:num w:numId="6" w16cid:durableId="304624869">
    <w:abstractNumId w:val="0"/>
  </w:num>
  <w:num w:numId="7" w16cid:durableId="950089748">
    <w:abstractNumId w:val="3"/>
  </w:num>
  <w:num w:numId="8" w16cid:durableId="1815829988">
    <w:abstractNumId w:val="11"/>
  </w:num>
  <w:num w:numId="9" w16cid:durableId="1119034766">
    <w:abstractNumId w:val="10"/>
  </w:num>
  <w:num w:numId="10" w16cid:durableId="928931712">
    <w:abstractNumId w:val="2"/>
  </w:num>
  <w:num w:numId="11" w16cid:durableId="680857017">
    <w:abstractNumId w:val="1"/>
  </w:num>
  <w:num w:numId="12" w16cid:durableId="1508715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2D8"/>
    <w:rsid w:val="000230AA"/>
    <w:rsid w:val="000372BD"/>
    <w:rsid w:val="00076143"/>
    <w:rsid w:val="000F36DA"/>
    <w:rsid w:val="00157B0D"/>
    <w:rsid w:val="001F6273"/>
    <w:rsid w:val="002B3A8F"/>
    <w:rsid w:val="002B6964"/>
    <w:rsid w:val="002C3F3E"/>
    <w:rsid w:val="003B0F56"/>
    <w:rsid w:val="0048596E"/>
    <w:rsid w:val="004D34F4"/>
    <w:rsid w:val="004E4775"/>
    <w:rsid w:val="0054573A"/>
    <w:rsid w:val="00571729"/>
    <w:rsid w:val="005A2630"/>
    <w:rsid w:val="005B6E1E"/>
    <w:rsid w:val="005B6ECE"/>
    <w:rsid w:val="006343B1"/>
    <w:rsid w:val="0069202E"/>
    <w:rsid w:val="007F62DF"/>
    <w:rsid w:val="0085391F"/>
    <w:rsid w:val="008D3774"/>
    <w:rsid w:val="009A180A"/>
    <w:rsid w:val="009B60F3"/>
    <w:rsid w:val="00A50E6C"/>
    <w:rsid w:val="00B36AB3"/>
    <w:rsid w:val="00BA3ED5"/>
    <w:rsid w:val="00BC518D"/>
    <w:rsid w:val="00BF3F19"/>
    <w:rsid w:val="00D83DD1"/>
    <w:rsid w:val="00DC486B"/>
    <w:rsid w:val="00E05741"/>
    <w:rsid w:val="00E076F9"/>
    <w:rsid w:val="00E864B0"/>
    <w:rsid w:val="00E932D8"/>
    <w:rsid w:val="00F26C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695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CVSpacer">
    <w:name w:val="CV Spacer"/>
    <w:basedOn w:val="Normal"/>
    <w:rsid w:val="00D83DD1"/>
    <w:pPr>
      <w:suppressAutoHyphens/>
      <w:ind w:left="113" w:right="113"/>
    </w:pPr>
    <w:rPr>
      <w:rFonts w:ascii="Arial Narrow" w:hAnsi="Arial Narrow"/>
      <w:sz w:val="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75180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2214</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16</cp:revision>
  <dcterms:created xsi:type="dcterms:W3CDTF">2026-04-06T06:43:00Z</dcterms:created>
  <dcterms:modified xsi:type="dcterms:W3CDTF">2026-05-25T10:52:00Z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