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341A2" w14:paraId="55AE3815" w14:textId="77777777">
        <w:trPr>
          <w:trHeight w:val="20"/>
          <w:jc w:val="center"/>
        </w:trPr>
        <w:tc>
          <w:tcPr>
            <w:tcW w:w="1186" w:type="pct"/>
          </w:tcPr>
          <w:p w14:paraId="6D7CAD28" w14:textId="77777777" w:rsidR="002341A2" w:rsidRDefault="001A3E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30BC5C0" w14:textId="77777777" w:rsidR="002341A2" w:rsidRDefault="001A3E9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>Archives of Current Research International</w:t>
              </w:r>
            </w:hyperlink>
          </w:p>
        </w:tc>
      </w:tr>
      <w:tr w:rsidR="002341A2" w14:paraId="02CE7AD4" w14:textId="77777777">
        <w:trPr>
          <w:trHeight w:val="20"/>
          <w:jc w:val="center"/>
        </w:trPr>
        <w:tc>
          <w:tcPr>
            <w:tcW w:w="1186" w:type="pct"/>
          </w:tcPr>
          <w:p w14:paraId="17AA5599" w14:textId="77777777" w:rsidR="002341A2" w:rsidRDefault="001A3E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CA28B7F" w14:textId="77777777" w:rsidR="002341A2" w:rsidRDefault="002613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6130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Ms_ACRI_159325</w:t>
            </w:r>
          </w:p>
        </w:tc>
      </w:tr>
      <w:tr w:rsidR="002341A2" w14:paraId="37DE9D71" w14:textId="77777777">
        <w:trPr>
          <w:trHeight w:val="20"/>
          <w:jc w:val="center"/>
        </w:trPr>
        <w:tc>
          <w:tcPr>
            <w:tcW w:w="1186" w:type="pct"/>
          </w:tcPr>
          <w:p w14:paraId="464ADBE0" w14:textId="77777777" w:rsidR="002341A2" w:rsidRDefault="001A3E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0E1F772" w14:textId="77777777" w:rsidR="002341A2" w:rsidRDefault="003A35D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A35D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Comparative Evaluation of Nash IUH, GIUH and Representative Unit Hydrograph Models for Runoff Hydrograph Simulation and Parameter Transfer to Ungauged Micro-Watersheds: A Case Study from Semi-Arid Kalburgi District, Karnataka, India</w:t>
            </w:r>
          </w:p>
        </w:tc>
      </w:tr>
      <w:tr w:rsidR="002341A2" w14:paraId="66D35868" w14:textId="77777777">
        <w:trPr>
          <w:trHeight w:val="20"/>
          <w:jc w:val="center"/>
        </w:trPr>
        <w:tc>
          <w:tcPr>
            <w:tcW w:w="1186" w:type="pct"/>
          </w:tcPr>
          <w:p w14:paraId="724AC766" w14:textId="77777777" w:rsidR="002341A2" w:rsidRDefault="001A3E9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9D07B9B" w14:textId="77777777" w:rsidR="002341A2" w:rsidRDefault="001A3E9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E22C45A" w14:textId="77777777" w:rsidR="002341A2" w:rsidRDefault="002341A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0B7B377" w14:textId="77777777" w:rsidR="002341A2" w:rsidRDefault="002341A2">
      <w:pPr>
        <w:jc w:val="both"/>
        <w:rPr>
          <w:rFonts w:eastAsia="MS Mincho"/>
          <w:sz w:val="20"/>
          <w:szCs w:val="20"/>
          <w:lang w:val="en-GB"/>
        </w:rPr>
      </w:pPr>
    </w:p>
    <w:p w14:paraId="426C9B3F" w14:textId="77777777" w:rsidR="002341A2" w:rsidRDefault="002341A2">
      <w:pPr>
        <w:jc w:val="both"/>
        <w:rPr>
          <w:rFonts w:eastAsia="MS Mincho"/>
          <w:sz w:val="20"/>
          <w:szCs w:val="20"/>
          <w:lang w:val="en-GB"/>
        </w:rPr>
      </w:pPr>
    </w:p>
    <w:p w14:paraId="5B8C9082" w14:textId="77777777" w:rsidR="002341A2" w:rsidRDefault="001A3E98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A90B626" w14:textId="77777777" w:rsidR="002341A2" w:rsidRDefault="002341A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341A2" w14:paraId="4C1ED86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A8B15C" w14:textId="77777777" w:rsidR="002341A2" w:rsidRDefault="002341A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A9034B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4F02B2A" w14:textId="77777777" w:rsidR="002341A2" w:rsidRDefault="001A3E9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CB4B8B5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4A4492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611A1F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633F944" w14:textId="77777777" w:rsidR="002341A2" w:rsidRDefault="001A3E9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2EE9605" w14:textId="77777777" w:rsidR="00D045DE" w:rsidRDefault="00D045DE" w:rsidP="00D045DE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addresses an important problem in</w:t>
            </w:r>
            <w:r w:rsidR="00661E89">
              <w:rPr>
                <w:b/>
                <w:bCs/>
                <w:sz w:val="20"/>
                <w:szCs w:val="20"/>
                <w:lang w:val="en-GB"/>
              </w:rPr>
              <w:t xml:space="preserve"> semi-</w:t>
            </w:r>
            <w:r>
              <w:rPr>
                <w:b/>
                <w:bCs/>
                <w:sz w:val="20"/>
                <w:szCs w:val="20"/>
                <w:lang w:val="en-GB"/>
              </w:rPr>
              <w:t>arid watershed hydrology.</w:t>
            </w:r>
          </w:p>
          <w:p w14:paraId="45FE225F" w14:textId="77777777" w:rsidR="00D045DE" w:rsidRDefault="00D045DE" w:rsidP="00D045DE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comparison of Nash IUH, GIUH and RUH is</w:t>
            </w:r>
            <w:r w:rsidR="00661E89">
              <w:rPr>
                <w:b/>
                <w:bCs/>
                <w:sz w:val="20"/>
                <w:szCs w:val="20"/>
                <w:lang w:val="en-GB"/>
              </w:rPr>
              <w:t xml:space="preserve"> a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nice approach.</w:t>
            </w:r>
          </w:p>
          <w:p w14:paraId="4179675C" w14:textId="77777777" w:rsidR="002341A2" w:rsidRDefault="00D045DE" w:rsidP="00D045DE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61E89">
              <w:rPr>
                <w:b/>
                <w:bCs/>
                <w:sz w:val="20"/>
                <w:szCs w:val="20"/>
                <w:lang w:val="en-GB"/>
              </w:rPr>
              <w:t>The p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arameter transfer framework based on geomorphological </w:t>
            </w:r>
            <w:r w:rsidR="00661E89">
              <w:rPr>
                <w:b/>
                <w:bCs/>
                <w:sz w:val="20"/>
                <w:szCs w:val="20"/>
                <w:lang w:val="en-GB"/>
              </w:rPr>
              <w:t>similarity is relevant for regions with scarce discharge records.</w:t>
            </w:r>
          </w:p>
        </w:tc>
        <w:tc>
          <w:tcPr>
            <w:tcW w:w="1667" w:type="pct"/>
          </w:tcPr>
          <w:p w14:paraId="697F0DE2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3BB2507" w14:textId="77777777" w:rsidR="002341A2" w:rsidRDefault="002341A2">
      <w:pPr>
        <w:rPr>
          <w:sz w:val="20"/>
          <w:szCs w:val="20"/>
          <w:lang w:val="en-GB"/>
        </w:rPr>
      </w:pPr>
    </w:p>
    <w:p w14:paraId="7D8849E4" w14:textId="77777777" w:rsidR="002341A2" w:rsidRDefault="002341A2">
      <w:pPr>
        <w:rPr>
          <w:sz w:val="20"/>
          <w:szCs w:val="20"/>
          <w:lang w:val="en-GB"/>
        </w:rPr>
      </w:pPr>
    </w:p>
    <w:p w14:paraId="7087B38D" w14:textId="77777777" w:rsidR="002341A2" w:rsidRDefault="001A3E9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1000EA7" w14:textId="77777777" w:rsidR="002341A2" w:rsidRDefault="002341A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341A2" w14:paraId="390414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3EDBD6" w14:textId="77777777" w:rsidR="002341A2" w:rsidRDefault="002341A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88458EF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854D1DF" w14:textId="77777777" w:rsidR="002341A2" w:rsidRDefault="001A3E98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2341A2" w14:paraId="6D08994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813D56" w14:textId="77777777" w:rsidR="002341A2" w:rsidRDefault="001A3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1B028E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DD43B" w14:textId="77777777" w:rsidR="002341A2" w:rsidRDefault="001A3E9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03C2B0" w14:textId="77777777" w:rsidR="002341A2" w:rsidRDefault="00661E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667" w:type="pct"/>
          </w:tcPr>
          <w:p w14:paraId="565098F3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18D114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EC8A42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6810DF8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01D702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A24190" w14:textId="77777777" w:rsidR="002341A2" w:rsidRDefault="00661E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8BA2958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65611B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1A8B40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1D5CE0BB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262E8B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D43E59" w14:textId="77777777" w:rsidR="002341A2" w:rsidRDefault="00661E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768AA7B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3A31530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758A7A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0D4E4AD5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997F0F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AC2656" w14:textId="77777777" w:rsidR="002341A2" w:rsidRDefault="00661E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477A72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72E886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4A6DA3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F5CCDFE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5789ED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531E4A" w14:textId="77777777" w:rsidR="002341A2" w:rsidRDefault="00661E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ABDEAE1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7B0044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6CFDB7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394E3BE8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5D18BD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8ABBE3" w14:textId="77777777" w:rsidR="002341A2" w:rsidRDefault="00661E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667" w:type="pct"/>
          </w:tcPr>
          <w:p w14:paraId="0C56DA45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6ED075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55E433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7E206159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4397F5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958F6" w14:textId="77777777" w:rsidR="002341A2" w:rsidRDefault="00661E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C46AFBA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6CCBB8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623CC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8382101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56D951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DBA382" w14:textId="77777777" w:rsidR="002341A2" w:rsidRDefault="00661E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571C9D13" w14:textId="77777777" w:rsidR="00661E89" w:rsidRDefault="00661E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C2BCA3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5602AE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6431E4" w14:textId="77777777" w:rsidR="002341A2" w:rsidRDefault="001A3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4DAD890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B2D2E6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517913" w14:textId="77777777" w:rsidR="002341A2" w:rsidRPr="00661E89" w:rsidRDefault="00661E89" w:rsidP="00661E8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</w:t>
            </w:r>
            <w:r w:rsidRPr="00661E89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9EBE99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4ABA89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E3AFB5" w14:textId="77777777" w:rsidR="002341A2" w:rsidRDefault="001A3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CD88028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B94A5C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7667E5E" w14:textId="77777777" w:rsidR="002341A2" w:rsidRDefault="002341A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20AB8E8" w14:textId="77777777" w:rsidR="002341A2" w:rsidRDefault="002341A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64978A" w14:textId="77777777" w:rsidR="002341A2" w:rsidRPr="00884305" w:rsidRDefault="00661E8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884305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165B54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26309C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32E687" w14:textId="77777777" w:rsidR="002341A2" w:rsidRDefault="001A3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8C2BDC8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77B7E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4988CF" w14:textId="77777777" w:rsidR="002341A2" w:rsidRPr="00884305" w:rsidRDefault="00661E8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84305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61246BE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101D63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FD0E2A" w14:textId="77777777" w:rsidR="002341A2" w:rsidRDefault="001A3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4152DFC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1F663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A605A3" w14:textId="77777777" w:rsidR="002341A2" w:rsidRPr="00884305" w:rsidRDefault="00661E8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84305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33179B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2A2F6B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804A85" w14:textId="77777777" w:rsidR="002341A2" w:rsidRDefault="001A3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EB7C2A9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387EB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2471F087" w14:textId="77777777" w:rsidR="002341A2" w:rsidRPr="00884305" w:rsidRDefault="00661E8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84305">
              <w:rPr>
                <w:b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422540B0" w14:textId="21D28BA0" w:rsidR="002341A2" w:rsidRDefault="001C19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discussion included</w:t>
            </w:r>
          </w:p>
        </w:tc>
      </w:tr>
      <w:tr w:rsidR="002341A2" w14:paraId="75D981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295270" w14:textId="77777777" w:rsidR="002341A2" w:rsidRDefault="001A3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44C98A8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895C8A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B00F78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E4E59AA" w14:textId="77777777" w:rsidR="002341A2" w:rsidRPr="00884305" w:rsidRDefault="00661E8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84305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D2BE3F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575353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586C7B" w14:textId="77777777" w:rsidR="002341A2" w:rsidRDefault="001A3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F467922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A1EE03" w14:textId="77777777" w:rsidR="002341A2" w:rsidRDefault="001A3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834A8B5" w14:textId="77777777" w:rsidR="002341A2" w:rsidRDefault="001A3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38E366" w14:textId="77777777" w:rsidR="002341A2" w:rsidRPr="00884305" w:rsidRDefault="00661E8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884305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788A03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2AEC1DB" w14:textId="77777777" w:rsidR="002341A2" w:rsidRDefault="002341A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54FBA15" w14:textId="77777777" w:rsidR="002341A2" w:rsidRDefault="002341A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0EA2BB6E" w14:textId="77777777" w:rsidR="002341A2" w:rsidRDefault="001A3E9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3FD31EC" w14:textId="77777777" w:rsidR="002341A2" w:rsidRDefault="002341A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341A2" w14:paraId="5CD579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70DEBB" w14:textId="77777777" w:rsidR="002341A2" w:rsidRDefault="002341A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1DAE62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9B7C895" w14:textId="77777777" w:rsidR="002341A2" w:rsidRDefault="002341A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96D3F3" w14:textId="77777777" w:rsidR="002341A2" w:rsidRDefault="001A3E9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4DC042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04497DF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A4B3F9" w14:textId="77777777" w:rsidR="002341A2" w:rsidRDefault="001A3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990F34" w14:textId="77777777" w:rsidR="002341A2" w:rsidRDefault="002341A2">
            <w:pPr>
              <w:rPr>
                <w:bCs/>
                <w:sz w:val="20"/>
                <w:szCs w:val="20"/>
                <w:lang w:val="en-GB"/>
              </w:rPr>
            </w:pPr>
          </w:p>
          <w:p w14:paraId="33E91D20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10F294C" w14:textId="77777777" w:rsidR="002341A2" w:rsidRDefault="002341A2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DB005D4" w14:textId="77777777" w:rsidR="002341A2" w:rsidRDefault="00661E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4DC58DA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4A129B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711264" w14:textId="77777777" w:rsidR="002341A2" w:rsidRDefault="001A3E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6DB54A2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74A7735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ECC1A78" w14:textId="77777777" w:rsidR="002341A2" w:rsidRDefault="002341A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207549" w14:textId="77777777" w:rsidR="002341A2" w:rsidRDefault="00527F9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but I suggest to add</w:t>
            </w:r>
            <w:r w:rsidR="00661E89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some limitations to make it more balanced.</w:t>
            </w:r>
          </w:p>
        </w:tc>
        <w:tc>
          <w:tcPr>
            <w:tcW w:w="1667" w:type="pct"/>
          </w:tcPr>
          <w:p w14:paraId="33406FED" w14:textId="003060F9" w:rsidR="002341A2" w:rsidRDefault="001C19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the limitation of the study as it is conducted selecting a particular representative watershed instead of conducting in multiple watersheds due to budget constraints. </w:t>
            </w:r>
          </w:p>
        </w:tc>
      </w:tr>
      <w:tr w:rsidR="002341A2" w14:paraId="606E22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D35E9F" w14:textId="77777777" w:rsidR="002341A2" w:rsidRDefault="001A3E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5E1E13D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58AB515" w14:textId="77777777" w:rsidR="002341A2" w:rsidRDefault="001A3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51AAE4" w14:textId="77777777" w:rsidR="002341A2" w:rsidRPr="00527F9C" w:rsidRDefault="00527F9C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Pr="00527F9C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915B283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341A2" w14:paraId="02BF45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31838B" w14:textId="77777777" w:rsidR="002341A2" w:rsidRDefault="001A3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2906E66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9E7FF1E" w14:textId="77777777" w:rsidR="002341A2" w:rsidRDefault="002341A2">
            <w:pPr>
              <w:rPr>
                <w:bCs/>
                <w:sz w:val="20"/>
                <w:szCs w:val="20"/>
                <w:lang w:val="en-GB"/>
              </w:rPr>
            </w:pPr>
          </w:p>
          <w:p w14:paraId="64330759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4ADDF4A" w14:textId="77777777" w:rsidR="002341A2" w:rsidRDefault="002341A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5BDA52" w14:textId="77777777" w:rsidR="002341A2" w:rsidRPr="00527F9C" w:rsidRDefault="00527F9C" w:rsidP="00527F9C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527F9C">
              <w:rPr>
                <w:b/>
                <w:sz w:val="20"/>
                <w:szCs w:val="20"/>
                <w:lang w:val="en-GB"/>
              </w:rPr>
              <w:t>Yes, but more recent studies</w:t>
            </w:r>
            <w:r>
              <w:rPr>
                <w:b/>
                <w:sz w:val="20"/>
                <w:szCs w:val="20"/>
                <w:lang w:val="en-GB"/>
              </w:rPr>
              <w:t xml:space="preserve"> can be added to the reference list</w:t>
            </w:r>
            <w:r w:rsidRPr="00527F9C">
              <w:rPr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7D35DB8" w14:textId="3F16AFE5" w:rsidR="002341A2" w:rsidRDefault="001C196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other 10 references </w:t>
            </w:r>
          </w:p>
        </w:tc>
      </w:tr>
      <w:tr w:rsidR="002341A2" w14:paraId="0A0111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D1316B" w14:textId="77777777" w:rsidR="002341A2" w:rsidRDefault="001A3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A61CF68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55EAB29" w14:textId="77777777" w:rsidR="002341A2" w:rsidRDefault="002341A2">
            <w:pPr>
              <w:rPr>
                <w:bCs/>
                <w:sz w:val="20"/>
                <w:szCs w:val="20"/>
                <w:lang w:val="en-GB"/>
              </w:rPr>
            </w:pPr>
          </w:p>
          <w:p w14:paraId="2BD930B1" w14:textId="77777777" w:rsidR="002341A2" w:rsidRDefault="001A3E9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62DC640" w14:textId="77777777" w:rsidR="002341A2" w:rsidRDefault="002341A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1B57D2" w14:textId="77777777" w:rsidR="002341A2" w:rsidRPr="00527F9C" w:rsidRDefault="00527F9C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</w:t>
            </w:r>
            <w:r w:rsidRPr="00527F9C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504F392" w14:textId="77777777" w:rsidR="002341A2" w:rsidRDefault="002341A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60AAB61" w14:textId="77777777" w:rsidR="002341A2" w:rsidRDefault="002341A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0E0050A4" w14:textId="77777777" w:rsidR="009F7D20" w:rsidRDefault="009F7D20" w:rsidP="009F7D20"/>
    <w:sectPr w:rsidR="009F7D20" w:rsidSect="00383DC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17A04" w14:textId="77777777" w:rsidR="00160C45" w:rsidRDefault="00160C45">
      <w:r>
        <w:separator/>
      </w:r>
    </w:p>
  </w:endnote>
  <w:endnote w:type="continuationSeparator" w:id="0">
    <w:p w14:paraId="6EB7C559" w14:textId="77777777" w:rsidR="00160C45" w:rsidRDefault="00160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183A5" w14:textId="77777777" w:rsidR="002341A2" w:rsidRDefault="002341A2">
    <w:pPr>
      <w:pStyle w:val="Footer"/>
      <w:jc w:val="right"/>
    </w:pPr>
  </w:p>
  <w:p w14:paraId="489409D0" w14:textId="77777777" w:rsidR="002341A2" w:rsidRDefault="001A3E9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A2EA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A2EA2">
      <w:rPr>
        <w:b/>
        <w:sz w:val="20"/>
      </w:rPr>
      <w:fldChar w:fldCharType="separate"/>
    </w:r>
    <w:r w:rsidR="001C196E">
      <w:rPr>
        <w:b/>
        <w:noProof/>
        <w:sz w:val="20"/>
      </w:rPr>
      <w:t>2</w:t>
    </w:r>
    <w:r w:rsidR="009A2EA2">
      <w:rPr>
        <w:b/>
        <w:sz w:val="20"/>
      </w:rPr>
      <w:fldChar w:fldCharType="end"/>
    </w:r>
    <w:r>
      <w:rPr>
        <w:sz w:val="20"/>
      </w:rPr>
      <w:t xml:space="preserve"> of </w:t>
    </w:r>
    <w:r w:rsidR="009A2EA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A2EA2">
      <w:rPr>
        <w:b/>
        <w:sz w:val="20"/>
      </w:rPr>
      <w:fldChar w:fldCharType="separate"/>
    </w:r>
    <w:r w:rsidR="001C196E">
      <w:rPr>
        <w:b/>
        <w:noProof/>
        <w:sz w:val="20"/>
      </w:rPr>
      <w:t>2</w:t>
    </w:r>
    <w:r w:rsidR="009A2EA2">
      <w:rPr>
        <w:b/>
        <w:sz w:val="20"/>
      </w:rPr>
      <w:fldChar w:fldCharType="end"/>
    </w:r>
  </w:p>
  <w:p w14:paraId="7249453B" w14:textId="77777777" w:rsidR="002341A2" w:rsidRDefault="001A3E9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FF1CC02" w14:textId="77777777" w:rsidR="002341A2" w:rsidRDefault="002341A2">
    <w:pPr>
      <w:pStyle w:val="Footer"/>
      <w:jc w:val="right"/>
    </w:pPr>
  </w:p>
  <w:p w14:paraId="7A2C785C" w14:textId="77777777" w:rsidR="002341A2" w:rsidRDefault="002341A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BD915" w14:textId="77777777" w:rsidR="00160C45" w:rsidRDefault="00160C45">
      <w:r>
        <w:separator/>
      </w:r>
    </w:p>
  </w:footnote>
  <w:footnote w:type="continuationSeparator" w:id="0">
    <w:p w14:paraId="5603C1BF" w14:textId="77777777" w:rsidR="00160C45" w:rsidRDefault="00160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8BDF2" w14:textId="77777777" w:rsidR="002341A2" w:rsidRDefault="002341A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F9BC27C" w14:textId="77777777" w:rsidR="002341A2" w:rsidRDefault="001A3E9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B11C9"/>
    <w:multiLevelType w:val="hybridMultilevel"/>
    <w:tmpl w:val="901858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2722339">
    <w:abstractNumId w:val="5"/>
  </w:num>
  <w:num w:numId="2" w16cid:durableId="62874803">
    <w:abstractNumId w:val="9"/>
  </w:num>
  <w:num w:numId="3" w16cid:durableId="1023937285">
    <w:abstractNumId w:val="8"/>
  </w:num>
  <w:num w:numId="4" w16cid:durableId="1350057952">
    <w:abstractNumId w:val="10"/>
  </w:num>
  <w:num w:numId="5" w16cid:durableId="1216890546">
    <w:abstractNumId w:val="7"/>
  </w:num>
  <w:num w:numId="6" w16cid:durableId="1962957915">
    <w:abstractNumId w:val="0"/>
  </w:num>
  <w:num w:numId="7" w16cid:durableId="172494003">
    <w:abstractNumId w:val="4"/>
  </w:num>
  <w:num w:numId="8" w16cid:durableId="1429110064">
    <w:abstractNumId w:val="12"/>
  </w:num>
  <w:num w:numId="9" w16cid:durableId="1051811157">
    <w:abstractNumId w:val="11"/>
  </w:num>
  <w:num w:numId="10" w16cid:durableId="662126851">
    <w:abstractNumId w:val="2"/>
  </w:num>
  <w:num w:numId="11" w16cid:durableId="1631089582">
    <w:abstractNumId w:val="1"/>
  </w:num>
  <w:num w:numId="12" w16cid:durableId="964968309">
    <w:abstractNumId w:val="6"/>
  </w:num>
  <w:num w:numId="13" w16cid:durableId="662661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1A2"/>
    <w:rsid w:val="00160C45"/>
    <w:rsid w:val="001A3E98"/>
    <w:rsid w:val="001C196E"/>
    <w:rsid w:val="002341A2"/>
    <w:rsid w:val="0026130C"/>
    <w:rsid w:val="00291733"/>
    <w:rsid w:val="00383DC5"/>
    <w:rsid w:val="003A35DB"/>
    <w:rsid w:val="00427999"/>
    <w:rsid w:val="00436270"/>
    <w:rsid w:val="00527F9C"/>
    <w:rsid w:val="005405AA"/>
    <w:rsid w:val="005A7227"/>
    <w:rsid w:val="00661E89"/>
    <w:rsid w:val="00737E46"/>
    <w:rsid w:val="0080748A"/>
    <w:rsid w:val="008207B9"/>
    <w:rsid w:val="00884305"/>
    <w:rsid w:val="00896698"/>
    <w:rsid w:val="0099713A"/>
    <w:rsid w:val="009A2EA2"/>
    <w:rsid w:val="009F7D20"/>
    <w:rsid w:val="00A10035"/>
    <w:rsid w:val="00BA5CC3"/>
    <w:rsid w:val="00C41F85"/>
    <w:rsid w:val="00D045DE"/>
    <w:rsid w:val="00DE0966"/>
    <w:rsid w:val="00DF4A24"/>
    <w:rsid w:val="00E26E0D"/>
    <w:rsid w:val="00E661C5"/>
    <w:rsid w:val="00F362AC"/>
    <w:rsid w:val="00F81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8DC31B"/>
  <w15:docId w15:val="{E0C13CBF-6006-4CA7-B11D-C8107E5E1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DC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83DC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383DC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383DC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383DC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383DC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383DC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383DC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383DC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83DC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83DC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83DC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383DC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3DC5"/>
    <w:pPr>
      <w:ind w:left="720"/>
      <w:contextualSpacing/>
    </w:pPr>
  </w:style>
  <w:style w:type="paragraph" w:styleId="Revision">
    <w:name w:val="Revision"/>
    <w:hidden/>
    <w:uiPriority w:val="99"/>
    <w:semiHidden/>
    <w:rsid w:val="00383DC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383DC5"/>
    <w:rPr>
      <w:color w:val="800080"/>
      <w:u w:val="single"/>
    </w:rPr>
  </w:style>
  <w:style w:type="table" w:styleId="TableGrid">
    <w:name w:val="Table Grid"/>
    <w:basedOn w:val="TableNormal"/>
    <w:uiPriority w:val="59"/>
    <w:rsid w:val="00383DC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383DC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383DC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E09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c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47</cp:revision>
  <dcterms:created xsi:type="dcterms:W3CDTF">2026-03-24T06:15:00Z</dcterms:created>
  <dcterms:modified xsi:type="dcterms:W3CDTF">2026-05-25T11:33:00Z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