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00F33" w14:paraId="2DA528A9" w14:textId="77777777">
        <w:trPr>
          <w:trHeight w:val="20"/>
          <w:jc w:val="center"/>
        </w:trPr>
        <w:tc>
          <w:tcPr>
            <w:tcW w:w="1186" w:type="pct"/>
          </w:tcPr>
          <w:p w14:paraId="0D0496D7" w14:textId="77777777" w:rsidR="00C00F33" w:rsidRDefault="00CB4AB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41B7D5E" w14:textId="77777777" w:rsidR="00C00F33" w:rsidRDefault="00CB4AB0">
            <w:pPr>
              <w:rPr>
                <w:b/>
                <w:bCs/>
                <w:color w:val="0000FF"/>
                <w:sz w:val="20"/>
                <w:szCs w:val="20"/>
                <w:lang w:val="en-GB"/>
              </w:rPr>
            </w:pPr>
            <w:hyperlink r:id="rId7" w:history="1">
              <w:r>
                <w:rPr>
                  <w:rFonts w:ascii="Arial" w:hAnsi="Arial" w:cs="Arial"/>
                  <w:bCs/>
                  <w:noProof/>
                  <w:color w:val="0000FF"/>
                  <w:sz w:val="20"/>
                  <w:szCs w:val="20"/>
                  <w:u w:val="single"/>
                </w:rPr>
                <w:t>Archives of Current Research International</w:t>
              </w:r>
            </w:hyperlink>
          </w:p>
        </w:tc>
      </w:tr>
      <w:tr w:rsidR="00C00F33" w14:paraId="4D2E8DC2" w14:textId="77777777">
        <w:trPr>
          <w:trHeight w:val="20"/>
          <w:jc w:val="center"/>
        </w:trPr>
        <w:tc>
          <w:tcPr>
            <w:tcW w:w="1186" w:type="pct"/>
          </w:tcPr>
          <w:p w14:paraId="3415A700" w14:textId="77777777" w:rsidR="00C00F33" w:rsidRDefault="00CB4AB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DB4690B" w14:textId="77777777" w:rsidR="00C00F33" w:rsidRDefault="00920D0C">
            <w:pPr>
              <w:pStyle w:val="NormalWeb"/>
              <w:spacing w:before="0" w:beforeAutospacing="0" w:after="0" w:afterAutospacing="0"/>
              <w:rPr>
                <w:rFonts w:ascii="Times New Roman" w:hAnsi="Times New Roman" w:cs="Times New Roman"/>
                <w:b/>
                <w:bCs/>
                <w:sz w:val="20"/>
                <w:szCs w:val="20"/>
                <w:lang w:val="en-GB"/>
              </w:rPr>
            </w:pPr>
            <w:r w:rsidRPr="00920D0C">
              <w:rPr>
                <w:rFonts w:ascii="Times New Roman" w:hAnsi="Times New Roman" w:cs="Times New Roman"/>
                <w:b/>
                <w:bCs/>
                <w:sz w:val="20"/>
                <w:szCs w:val="20"/>
                <w:lang w:val="en-GB"/>
              </w:rPr>
              <w:t>Ms_ACRI_159063</w:t>
            </w:r>
          </w:p>
        </w:tc>
      </w:tr>
      <w:tr w:rsidR="00C00F33" w14:paraId="356F2554" w14:textId="77777777">
        <w:trPr>
          <w:trHeight w:val="20"/>
          <w:jc w:val="center"/>
        </w:trPr>
        <w:tc>
          <w:tcPr>
            <w:tcW w:w="1186" w:type="pct"/>
          </w:tcPr>
          <w:p w14:paraId="0E011F40" w14:textId="77777777" w:rsidR="00C00F33" w:rsidRDefault="00CB4AB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C189092" w14:textId="77777777" w:rsidR="00C00F33" w:rsidRDefault="00920D0C">
            <w:pPr>
              <w:pStyle w:val="NormalWeb"/>
              <w:spacing w:before="0" w:beforeAutospacing="0" w:after="0" w:afterAutospacing="0"/>
              <w:rPr>
                <w:rFonts w:ascii="Times New Roman" w:hAnsi="Times New Roman" w:cs="Times New Roman"/>
                <w:b/>
                <w:sz w:val="20"/>
                <w:szCs w:val="20"/>
                <w:lang w:val="en-GB"/>
              </w:rPr>
            </w:pPr>
            <w:r w:rsidRPr="00920D0C">
              <w:rPr>
                <w:rFonts w:ascii="Times New Roman" w:hAnsi="Times New Roman" w:cs="Times New Roman"/>
                <w:b/>
                <w:sz w:val="20"/>
                <w:szCs w:val="20"/>
                <w:lang w:val="en-GB"/>
              </w:rPr>
              <w:t>Influence of Bio-stimulants on the Growth, Yield, and Fruit Quality of Peach (Prunus persica L. Batsch) cv. Shan-e-Punjab</w:t>
            </w:r>
          </w:p>
        </w:tc>
      </w:tr>
      <w:tr w:rsidR="00C00F33" w14:paraId="75C5B0A4" w14:textId="77777777">
        <w:trPr>
          <w:trHeight w:val="20"/>
          <w:jc w:val="center"/>
        </w:trPr>
        <w:tc>
          <w:tcPr>
            <w:tcW w:w="1186" w:type="pct"/>
          </w:tcPr>
          <w:p w14:paraId="03F7DDC3" w14:textId="77777777" w:rsidR="00C00F33" w:rsidRDefault="00CB4AB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70337F0" w14:textId="77777777" w:rsidR="00C00F33" w:rsidRDefault="00CB4AB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185D193" w14:textId="77777777" w:rsidR="00C00F33" w:rsidRDefault="00C00F33">
            <w:pPr>
              <w:pStyle w:val="NormalWeb"/>
              <w:spacing w:before="0" w:beforeAutospacing="0" w:after="0" w:afterAutospacing="0"/>
              <w:rPr>
                <w:rFonts w:ascii="Times New Roman" w:hAnsi="Times New Roman" w:cs="Times New Roman"/>
                <w:b/>
                <w:sz w:val="20"/>
                <w:szCs w:val="20"/>
                <w:lang w:val="en-GB"/>
              </w:rPr>
            </w:pPr>
          </w:p>
        </w:tc>
      </w:tr>
    </w:tbl>
    <w:p w14:paraId="3C168548" w14:textId="77777777" w:rsidR="00C00F33" w:rsidRDefault="00C00F33">
      <w:pPr>
        <w:pStyle w:val="BodyText"/>
        <w:rPr>
          <w:rFonts w:ascii="Times New Roman" w:hAnsi="Times New Roman"/>
          <w:i/>
          <w:sz w:val="20"/>
          <w:szCs w:val="20"/>
          <w:u w:val="single"/>
          <w:lang w:val="en-GB"/>
        </w:rPr>
      </w:pPr>
    </w:p>
    <w:p w14:paraId="3974DA35" w14:textId="77777777" w:rsidR="00C00F33" w:rsidRDefault="00C00F33">
      <w:pPr>
        <w:jc w:val="both"/>
        <w:rPr>
          <w:rFonts w:eastAsia="MS Mincho"/>
          <w:sz w:val="20"/>
          <w:szCs w:val="20"/>
          <w:lang w:val="en-GB" w:eastAsia="x-none"/>
        </w:rPr>
      </w:pPr>
    </w:p>
    <w:p w14:paraId="52E40170" w14:textId="77777777" w:rsidR="00C00F33" w:rsidRDefault="00C00F33">
      <w:pPr>
        <w:jc w:val="both"/>
        <w:rPr>
          <w:rFonts w:eastAsia="MS Mincho"/>
          <w:sz w:val="20"/>
          <w:szCs w:val="20"/>
          <w:lang w:val="en-GB" w:eastAsia="x-none"/>
        </w:rPr>
      </w:pPr>
    </w:p>
    <w:p w14:paraId="10180BE5" w14:textId="77777777" w:rsidR="00C00F33" w:rsidRDefault="00CB4AB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58CFA61" w14:textId="77777777" w:rsidR="00C00F33" w:rsidRDefault="00C00F33">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00F33" w14:paraId="674B85EA" w14:textId="77777777">
        <w:trPr>
          <w:trHeight w:val="20"/>
          <w:jc w:val="center"/>
        </w:trPr>
        <w:tc>
          <w:tcPr>
            <w:tcW w:w="1666" w:type="pct"/>
            <w:noWrap/>
          </w:tcPr>
          <w:p w14:paraId="0C6E18D5" w14:textId="77777777" w:rsidR="00C00F33" w:rsidRDefault="00C00F33">
            <w:pPr>
              <w:keepNext/>
              <w:outlineLvl w:val="1"/>
              <w:rPr>
                <w:rFonts w:eastAsia="MS Mincho"/>
                <w:b/>
                <w:bCs/>
                <w:sz w:val="20"/>
                <w:szCs w:val="20"/>
                <w:lang w:val="en-GB"/>
              </w:rPr>
            </w:pPr>
          </w:p>
        </w:tc>
        <w:tc>
          <w:tcPr>
            <w:tcW w:w="1667" w:type="pct"/>
            <w:hideMark/>
          </w:tcPr>
          <w:p w14:paraId="76BB62B1" w14:textId="77777777" w:rsidR="00C00F33" w:rsidRDefault="00CB4AB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DC60CCD" w14:textId="77777777" w:rsidR="00C00F33" w:rsidRDefault="00CB4AB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1E5C88D" w14:textId="77777777" w:rsidR="00C00F33" w:rsidRDefault="00C00F33">
            <w:pPr>
              <w:keepNext/>
              <w:outlineLvl w:val="1"/>
              <w:rPr>
                <w:rFonts w:eastAsia="MS Mincho"/>
                <w:bCs/>
                <w:sz w:val="20"/>
                <w:szCs w:val="20"/>
                <w:lang w:val="en-GB"/>
              </w:rPr>
            </w:pPr>
          </w:p>
        </w:tc>
      </w:tr>
      <w:tr w:rsidR="00C00F33" w14:paraId="60222E76" w14:textId="77777777">
        <w:trPr>
          <w:trHeight w:val="20"/>
          <w:jc w:val="center"/>
        </w:trPr>
        <w:tc>
          <w:tcPr>
            <w:tcW w:w="1666" w:type="pct"/>
            <w:noWrap/>
            <w:hideMark/>
          </w:tcPr>
          <w:p w14:paraId="575D40CB" w14:textId="77777777" w:rsidR="00C00F33" w:rsidRDefault="00CB4AB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F8B93F9" w14:textId="77777777" w:rsidR="00C00F33" w:rsidRDefault="00CB4AB0">
            <w:pPr>
              <w:rPr>
                <w:rFonts w:eastAsia="MS Mincho"/>
                <w:bCs/>
                <w:sz w:val="20"/>
                <w:szCs w:val="20"/>
                <w:lang w:val="en-GB"/>
              </w:rPr>
            </w:pPr>
            <w:r>
              <w:rPr>
                <w:bCs/>
                <w:sz w:val="20"/>
                <w:szCs w:val="20"/>
                <w:lang w:val="en-GB"/>
              </w:rPr>
              <w:t>be required for this part.</w:t>
            </w:r>
          </w:p>
        </w:tc>
        <w:tc>
          <w:tcPr>
            <w:tcW w:w="1667" w:type="pct"/>
          </w:tcPr>
          <w:p w14:paraId="18B88456" w14:textId="16F88DE8" w:rsidR="00C00F33" w:rsidRPr="00E304B4" w:rsidRDefault="00E304B4">
            <w:pPr>
              <w:contextualSpacing/>
              <w:rPr>
                <w:sz w:val="20"/>
                <w:szCs w:val="20"/>
                <w:lang w:val="en-GB"/>
              </w:rPr>
            </w:pPr>
            <w:r w:rsidRPr="00E304B4">
              <w:rPr>
                <w:sz w:val="20"/>
                <w:szCs w:val="20"/>
              </w:rPr>
              <w:t>This manuscript is important for the scientific community as it highlights the potential of seaweed extract as an eco-friendly bio-stimulant for improving growth, yield, fruit quality, and nutrient uptake in peach. The study identifies the most effective concentration and application stage, providing useful information for sustainable horticultural practices. The findings also contribute to future research on bio-stimulants in temperate fruit crops.</w:t>
            </w:r>
          </w:p>
        </w:tc>
        <w:tc>
          <w:tcPr>
            <w:tcW w:w="1667" w:type="pct"/>
          </w:tcPr>
          <w:p w14:paraId="79B998A7" w14:textId="0F516B4C" w:rsidR="00C00F33" w:rsidRDefault="00564E0C">
            <w:pPr>
              <w:keepNext/>
              <w:outlineLvl w:val="1"/>
              <w:rPr>
                <w:rFonts w:eastAsia="MS Mincho"/>
                <w:bCs/>
                <w:sz w:val="20"/>
                <w:szCs w:val="20"/>
                <w:lang w:val="en-GB"/>
              </w:rPr>
            </w:pPr>
            <w:r>
              <w:rPr>
                <w:rFonts w:eastAsia="MS Mincho"/>
                <w:bCs/>
                <w:sz w:val="20"/>
                <w:szCs w:val="20"/>
                <w:lang w:val="en-GB"/>
              </w:rPr>
              <w:t xml:space="preserve">The manuscript </w:t>
            </w:r>
            <w:r w:rsidRPr="00564E0C">
              <w:rPr>
                <w:sz w:val="20"/>
                <w:szCs w:val="20"/>
              </w:rPr>
              <w:t xml:space="preserve">determined that </w:t>
            </w:r>
            <w:r>
              <w:rPr>
                <w:sz w:val="20"/>
                <w:szCs w:val="20"/>
              </w:rPr>
              <w:t>Seaweed</w:t>
            </w:r>
            <w:r w:rsidRPr="00564E0C">
              <w:rPr>
                <w:sz w:val="20"/>
                <w:szCs w:val="20"/>
              </w:rPr>
              <w:t xml:space="preserve"> extracts at 2000 ppm yielded the best results</w:t>
            </w:r>
            <w:r>
              <w:rPr>
                <w:sz w:val="20"/>
                <w:szCs w:val="20"/>
              </w:rPr>
              <w:t xml:space="preserve"> in peach fruit</w:t>
            </w:r>
            <w:r w:rsidRPr="00564E0C">
              <w:rPr>
                <w:sz w:val="20"/>
                <w:szCs w:val="20"/>
              </w:rPr>
              <w:t>. These results can contribute to improving other similar crops</w:t>
            </w:r>
          </w:p>
        </w:tc>
      </w:tr>
    </w:tbl>
    <w:p w14:paraId="1A5D3F02" w14:textId="77777777" w:rsidR="00C00F33" w:rsidRDefault="00C00F33">
      <w:pPr>
        <w:rPr>
          <w:sz w:val="20"/>
          <w:szCs w:val="20"/>
          <w:lang w:val="en-GB"/>
        </w:rPr>
      </w:pPr>
    </w:p>
    <w:p w14:paraId="0646F6EA" w14:textId="77777777" w:rsidR="00C00F33" w:rsidRDefault="00C00F33">
      <w:pPr>
        <w:rPr>
          <w:sz w:val="20"/>
          <w:szCs w:val="20"/>
          <w:lang w:val="en-GB"/>
        </w:rPr>
      </w:pPr>
    </w:p>
    <w:p w14:paraId="6B7B118C" w14:textId="77777777" w:rsidR="00C00F33" w:rsidRDefault="00CB4AB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B5D1DF2" w14:textId="77777777" w:rsidR="00C00F33" w:rsidRDefault="00C00F3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00F33" w14:paraId="3BF82AC8" w14:textId="77777777">
        <w:trPr>
          <w:trHeight w:val="20"/>
          <w:jc w:val="center"/>
        </w:trPr>
        <w:tc>
          <w:tcPr>
            <w:tcW w:w="1666" w:type="pct"/>
            <w:noWrap/>
          </w:tcPr>
          <w:p w14:paraId="6E52B0F1" w14:textId="77777777" w:rsidR="00C00F33" w:rsidRDefault="00C00F33">
            <w:pPr>
              <w:keepNext/>
              <w:outlineLvl w:val="1"/>
              <w:rPr>
                <w:rFonts w:eastAsia="MS Mincho"/>
                <w:b/>
                <w:bCs/>
                <w:sz w:val="20"/>
                <w:szCs w:val="20"/>
                <w:lang w:val="en-GB"/>
              </w:rPr>
            </w:pPr>
          </w:p>
        </w:tc>
        <w:tc>
          <w:tcPr>
            <w:tcW w:w="1667" w:type="pct"/>
            <w:hideMark/>
          </w:tcPr>
          <w:p w14:paraId="755AFA45" w14:textId="77777777" w:rsidR="00C00F33" w:rsidRDefault="00CB4AB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E40187C" w14:textId="77777777" w:rsidR="00C00F33" w:rsidRDefault="00CB4AB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00F33" w14:paraId="3ECD4C72" w14:textId="77777777">
        <w:trPr>
          <w:trHeight w:val="20"/>
          <w:jc w:val="center"/>
        </w:trPr>
        <w:tc>
          <w:tcPr>
            <w:tcW w:w="1666" w:type="pct"/>
            <w:noWrap/>
            <w:hideMark/>
          </w:tcPr>
          <w:p w14:paraId="3A8E1D6A" w14:textId="77777777" w:rsidR="00C00F33" w:rsidRDefault="00CB4AB0">
            <w:pPr>
              <w:rPr>
                <w:b/>
                <w:bCs/>
                <w:sz w:val="20"/>
                <w:szCs w:val="20"/>
                <w:lang w:val="en-GB"/>
              </w:rPr>
            </w:pPr>
            <w:r>
              <w:rPr>
                <w:b/>
                <w:bCs/>
                <w:sz w:val="20"/>
                <w:szCs w:val="20"/>
                <w:lang w:val="en-GB"/>
              </w:rPr>
              <w:t xml:space="preserve">1. Is the title clear and appropriate for the study? </w:t>
            </w:r>
          </w:p>
          <w:p w14:paraId="790B2E6A"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3D00A094" w14:textId="77777777" w:rsidR="00C00F33" w:rsidRDefault="00CB4AB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C1D2235" w14:textId="73B98733" w:rsidR="00C00F33" w:rsidRDefault="00E304B4">
            <w:pPr>
              <w:ind w:left="360"/>
              <w:rPr>
                <w:b/>
                <w:bCs/>
                <w:sz w:val="20"/>
                <w:szCs w:val="20"/>
                <w:lang w:val="en-GB"/>
              </w:rPr>
            </w:pPr>
            <w:r>
              <w:rPr>
                <w:b/>
                <w:bCs/>
                <w:sz w:val="20"/>
                <w:szCs w:val="20"/>
                <w:lang w:val="en-GB"/>
              </w:rPr>
              <w:t>4</w:t>
            </w:r>
          </w:p>
        </w:tc>
        <w:tc>
          <w:tcPr>
            <w:tcW w:w="1667" w:type="pct"/>
          </w:tcPr>
          <w:p w14:paraId="64B6404A" w14:textId="565588C8" w:rsidR="00C00F33" w:rsidRDefault="000B3664">
            <w:pPr>
              <w:keepNext/>
              <w:outlineLvl w:val="1"/>
              <w:rPr>
                <w:rFonts w:eastAsia="MS Mincho"/>
                <w:bCs/>
                <w:sz w:val="20"/>
                <w:szCs w:val="20"/>
                <w:lang w:val="en-GB"/>
              </w:rPr>
            </w:pPr>
            <w:r>
              <w:rPr>
                <w:rFonts w:eastAsia="MS Mincho"/>
                <w:bCs/>
                <w:sz w:val="20"/>
                <w:szCs w:val="20"/>
                <w:lang w:val="en-GB"/>
              </w:rPr>
              <w:t>4</w:t>
            </w:r>
          </w:p>
        </w:tc>
      </w:tr>
      <w:tr w:rsidR="00C00F33" w14:paraId="021D871E" w14:textId="77777777">
        <w:trPr>
          <w:trHeight w:val="20"/>
          <w:jc w:val="center"/>
        </w:trPr>
        <w:tc>
          <w:tcPr>
            <w:tcW w:w="1666" w:type="pct"/>
            <w:noWrap/>
            <w:hideMark/>
          </w:tcPr>
          <w:p w14:paraId="64FA8B07" w14:textId="77777777" w:rsidR="00C00F33" w:rsidRDefault="00CB4AB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AB46EAB"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7706A23C" w14:textId="77777777" w:rsidR="00C00F33" w:rsidRDefault="00CB4A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48ACB69" w14:textId="0665158A" w:rsidR="00C00F33" w:rsidRDefault="00E304B4">
            <w:pPr>
              <w:ind w:left="360"/>
              <w:rPr>
                <w:b/>
                <w:bCs/>
                <w:sz w:val="20"/>
                <w:szCs w:val="20"/>
                <w:lang w:val="en-GB"/>
              </w:rPr>
            </w:pPr>
            <w:r>
              <w:rPr>
                <w:b/>
                <w:bCs/>
                <w:sz w:val="20"/>
                <w:szCs w:val="20"/>
                <w:lang w:val="en-GB"/>
              </w:rPr>
              <w:t>3</w:t>
            </w:r>
          </w:p>
        </w:tc>
        <w:tc>
          <w:tcPr>
            <w:tcW w:w="1667" w:type="pct"/>
          </w:tcPr>
          <w:p w14:paraId="6BAA5F79" w14:textId="2A6D474F" w:rsidR="00C00F33" w:rsidRDefault="000B3664">
            <w:pPr>
              <w:keepNext/>
              <w:outlineLvl w:val="1"/>
              <w:rPr>
                <w:rFonts w:eastAsia="MS Mincho"/>
                <w:bCs/>
                <w:sz w:val="20"/>
                <w:szCs w:val="20"/>
                <w:lang w:val="en-GB"/>
              </w:rPr>
            </w:pPr>
            <w:r>
              <w:rPr>
                <w:rFonts w:eastAsia="MS Mincho"/>
                <w:bCs/>
                <w:sz w:val="20"/>
                <w:szCs w:val="20"/>
                <w:lang w:val="en-GB"/>
              </w:rPr>
              <w:t>3</w:t>
            </w:r>
          </w:p>
        </w:tc>
      </w:tr>
      <w:tr w:rsidR="00C00F33" w14:paraId="2B062F61" w14:textId="77777777">
        <w:trPr>
          <w:trHeight w:val="20"/>
          <w:jc w:val="center"/>
        </w:trPr>
        <w:tc>
          <w:tcPr>
            <w:tcW w:w="1666" w:type="pct"/>
            <w:noWrap/>
            <w:hideMark/>
          </w:tcPr>
          <w:p w14:paraId="41D53B93" w14:textId="77777777" w:rsidR="00C00F33" w:rsidRDefault="00CB4AB0">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C5B60A8"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4897C6E0" w14:textId="77777777" w:rsidR="00C00F33" w:rsidRDefault="00CB4AB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1B561E9" w14:textId="6EF7F7F7" w:rsidR="00C00F33" w:rsidRDefault="00E304B4">
            <w:pPr>
              <w:ind w:left="360"/>
              <w:rPr>
                <w:b/>
                <w:bCs/>
                <w:sz w:val="20"/>
                <w:szCs w:val="20"/>
                <w:lang w:val="en-GB"/>
              </w:rPr>
            </w:pPr>
            <w:r>
              <w:rPr>
                <w:b/>
                <w:bCs/>
                <w:sz w:val="20"/>
                <w:szCs w:val="20"/>
                <w:lang w:val="en-GB"/>
              </w:rPr>
              <w:t>4</w:t>
            </w:r>
          </w:p>
        </w:tc>
        <w:tc>
          <w:tcPr>
            <w:tcW w:w="1667" w:type="pct"/>
          </w:tcPr>
          <w:p w14:paraId="2679D5A7" w14:textId="3D5575B2" w:rsidR="00C00F33" w:rsidRDefault="000B3664">
            <w:pPr>
              <w:keepNext/>
              <w:outlineLvl w:val="1"/>
              <w:rPr>
                <w:rFonts w:eastAsia="MS Mincho"/>
                <w:bCs/>
                <w:sz w:val="20"/>
                <w:szCs w:val="20"/>
                <w:lang w:val="en-GB"/>
              </w:rPr>
            </w:pPr>
            <w:r>
              <w:rPr>
                <w:rFonts w:eastAsia="MS Mincho"/>
                <w:bCs/>
                <w:sz w:val="20"/>
                <w:szCs w:val="20"/>
                <w:lang w:val="en-GB"/>
              </w:rPr>
              <w:t>4</w:t>
            </w:r>
          </w:p>
        </w:tc>
      </w:tr>
      <w:tr w:rsidR="00C00F33" w14:paraId="7C7E0EBA" w14:textId="77777777">
        <w:trPr>
          <w:trHeight w:val="20"/>
          <w:jc w:val="center"/>
        </w:trPr>
        <w:tc>
          <w:tcPr>
            <w:tcW w:w="1666" w:type="pct"/>
            <w:noWrap/>
            <w:hideMark/>
          </w:tcPr>
          <w:p w14:paraId="27546033" w14:textId="77777777" w:rsidR="00C00F33" w:rsidRDefault="00CB4AB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AFB54B3"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46ED3E81" w14:textId="77777777" w:rsidR="00C00F33" w:rsidRDefault="00CB4AB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683AEDC" w14:textId="39F0BEB5" w:rsidR="00C00F33" w:rsidRDefault="00E304B4">
            <w:pPr>
              <w:ind w:left="360"/>
              <w:rPr>
                <w:b/>
                <w:bCs/>
                <w:sz w:val="20"/>
                <w:szCs w:val="20"/>
                <w:lang w:val="en-GB"/>
              </w:rPr>
            </w:pPr>
            <w:r>
              <w:rPr>
                <w:b/>
                <w:bCs/>
                <w:sz w:val="20"/>
                <w:szCs w:val="20"/>
                <w:lang w:val="en-GB"/>
              </w:rPr>
              <w:t>3</w:t>
            </w:r>
          </w:p>
        </w:tc>
        <w:tc>
          <w:tcPr>
            <w:tcW w:w="1667" w:type="pct"/>
          </w:tcPr>
          <w:p w14:paraId="54D7F926" w14:textId="1290F8E5" w:rsidR="00C00F33" w:rsidRDefault="000B3664">
            <w:pPr>
              <w:keepNext/>
              <w:outlineLvl w:val="1"/>
              <w:rPr>
                <w:rFonts w:eastAsia="MS Mincho"/>
                <w:bCs/>
                <w:sz w:val="20"/>
                <w:szCs w:val="20"/>
                <w:lang w:val="en-GB"/>
              </w:rPr>
            </w:pPr>
            <w:r>
              <w:rPr>
                <w:rFonts w:eastAsia="MS Mincho"/>
                <w:bCs/>
                <w:sz w:val="20"/>
                <w:szCs w:val="20"/>
                <w:lang w:val="en-GB"/>
              </w:rPr>
              <w:t>3</w:t>
            </w:r>
          </w:p>
        </w:tc>
      </w:tr>
      <w:tr w:rsidR="00C00F33" w14:paraId="76DEF422" w14:textId="77777777">
        <w:trPr>
          <w:trHeight w:val="20"/>
          <w:jc w:val="center"/>
        </w:trPr>
        <w:tc>
          <w:tcPr>
            <w:tcW w:w="1666" w:type="pct"/>
            <w:noWrap/>
            <w:hideMark/>
          </w:tcPr>
          <w:p w14:paraId="0B07F34E" w14:textId="77777777" w:rsidR="00C00F33" w:rsidRDefault="00CB4AB0">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4B0DA305"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6533CCAF" w14:textId="77777777" w:rsidR="00C00F33" w:rsidRDefault="00CB4AB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F403590" w14:textId="63D108E2" w:rsidR="00C00F33" w:rsidRDefault="00E304B4">
            <w:pPr>
              <w:ind w:left="360"/>
              <w:rPr>
                <w:b/>
                <w:bCs/>
                <w:sz w:val="20"/>
                <w:szCs w:val="20"/>
                <w:lang w:val="en-GB"/>
              </w:rPr>
            </w:pPr>
            <w:r>
              <w:rPr>
                <w:b/>
                <w:bCs/>
                <w:sz w:val="20"/>
                <w:szCs w:val="20"/>
                <w:lang w:val="en-GB"/>
              </w:rPr>
              <w:t>4</w:t>
            </w:r>
          </w:p>
        </w:tc>
        <w:tc>
          <w:tcPr>
            <w:tcW w:w="1667" w:type="pct"/>
          </w:tcPr>
          <w:p w14:paraId="2D537C94" w14:textId="5EA92AC1" w:rsidR="00C00F33" w:rsidRDefault="000B3664">
            <w:pPr>
              <w:keepNext/>
              <w:outlineLvl w:val="1"/>
              <w:rPr>
                <w:rFonts w:eastAsia="MS Mincho"/>
                <w:bCs/>
                <w:sz w:val="20"/>
                <w:szCs w:val="20"/>
                <w:lang w:val="en-GB"/>
              </w:rPr>
            </w:pPr>
            <w:r>
              <w:rPr>
                <w:rFonts w:eastAsia="MS Mincho"/>
                <w:bCs/>
                <w:sz w:val="20"/>
                <w:szCs w:val="20"/>
                <w:lang w:val="en-GB"/>
              </w:rPr>
              <w:t>4</w:t>
            </w:r>
          </w:p>
        </w:tc>
      </w:tr>
      <w:tr w:rsidR="00C00F33" w14:paraId="5A4A301E" w14:textId="77777777">
        <w:trPr>
          <w:trHeight w:val="20"/>
          <w:jc w:val="center"/>
        </w:trPr>
        <w:tc>
          <w:tcPr>
            <w:tcW w:w="1666" w:type="pct"/>
            <w:noWrap/>
            <w:hideMark/>
          </w:tcPr>
          <w:p w14:paraId="6248A94C" w14:textId="77777777" w:rsidR="00C00F33" w:rsidRDefault="00CB4AB0">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893A6A6"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736CE034" w14:textId="77777777" w:rsidR="00C00F33" w:rsidRDefault="00CB4AB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2E22A0C" w14:textId="654EABDA" w:rsidR="00C00F33" w:rsidRDefault="00E304B4">
            <w:pPr>
              <w:ind w:left="360"/>
              <w:rPr>
                <w:b/>
                <w:bCs/>
                <w:sz w:val="20"/>
                <w:szCs w:val="20"/>
                <w:lang w:val="en-GB"/>
              </w:rPr>
            </w:pPr>
            <w:r>
              <w:rPr>
                <w:b/>
                <w:bCs/>
                <w:sz w:val="20"/>
                <w:szCs w:val="20"/>
                <w:lang w:val="en-GB"/>
              </w:rPr>
              <w:t>4</w:t>
            </w:r>
          </w:p>
        </w:tc>
        <w:tc>
          <w:tcPr>
            <w:tcW w:w="1667" w:type="pct"/>
          </w:tcPr>
          <w:p w14:paraId="2973CB47" w14:textId="1ADA057B" w:rsidR="00C00F33" w:rsidRDefault="000B3664">
            <w:pPr>
              <w:keepNext/>
              <w:outlineLvl w:val="1"/>
              <w:rPr>
                <w:rFonts w:eastAsia="MS Mincho"/>
                <w:bCs/>
                <w:sz w:val="20"/>
                <w:szCs w:val="20"/>
                <w:lang w:val="en-GB"/>
              </w:rPr>
            </w:pPr>
            <w:r>
              <w:rPr>
                <w:rFonts w:eastAsia="MS Mincho"/>
                <w:bCs/>
                <w:sz w:val="20"/>
                <w:szCs w:val="20"/>
                <w:lang w:val="en-GB"/>
              </w:rPr>
              <w:t>4</w:t>
            </w:r>
          </w:p>
        </w:tc>
      </w:tr>
      <w:tr w:rsidR="00C00F33" w14:paraId="10D644B9" w14:textId="77777777">
        <w:trPr>
          <w:trHeight w:val="20"/>
          <w:jc w:val="center"/>
        </w:trPr>
        <w:tc>
          <w:tcPr>
            <w:tcW w:w="1666" w:type="pct"/>
            <w:noWrap/>
            <w:hideMark/>
          </w:tcPr>
          <w:p w14:paraId="6B24DA1E" w14:textId="77777777" w:rsidR="00C00F33" w:rsidRDefault="00CB4AB0">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7FD0AE53"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03BCA90E" w14:textId="77777777" w:rsidR="00C00F33" w:rsidRDefault="00CB4A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AE3E26" w14:textId="1623BDAA" w:rsidR="00C00F33" w:rsidRDefault="00E304B4">
            <w:pPr>
              <w:ind w:left="360"/>
              <w:rPr>
                <w:b/>
                <w:bCs/>
                <w:sz w:val="20"/>
                <w:szCs w:val="20"/>
                <w:lang w:val="en-GB"/>
              </w:rPr>
            </w:pPr>
            <w:r>
              <w:rPr>
                <w:b/>
                <w:bCs/>
                <w:sz w:val="20"/>
                <w:szCs w:val="20"/>
                <w:lang w:val="en-GB"/>
              </w:rPr>
              <w:t>3</w:t>
            </w:r>
          </w:p>
        </w:tc>
        <w:tc>
          <w:tcPr>
            <w:tcW w:w="1667" w:type="pct"/>
          </w:tcPr>
          <w:p w14:paraId="72931D41" w14:textId="39111195" w:rsidR="00C00F33" w:rsidRDefault="000B3664">
            <w:pPr>
              <w:keepNext/>
              <w:outlineLvl w:val="1"/>
              <w:rPr>
                <w:rFonts w:eastAsia="MS Mincho"/>
                <w:bCs/>
                <w:sz w:val="20"/>
                <w:szCs w:val="20"/>
                <w:lang w:val="en-GB"/>
              </w:rPr>
            </w:pPr>
            <w:r>
              <w:rPr>
                <w:rFonts w:eastAsia="MS Mincho"/>
                <w:bCs/>
                <w:sz w:val="20"/>
                <w:szCs w:val="20"/>
                <w:lang w:val="en-GB"/>
              </w:rPr>
              <w:t>3</w:t>
            </w:r>
          </w:p>
        </w:tc>
      </w:tr>
      <w:tr w:rsidR="00C00F33" w14:paraId="1300013E" w14:textId="77777777">
        <w:trPr>
          <w:trHeight w:val="20"/>
          <w:jc w:val="center"/>
        </w:trPr>
        <w:tc>
          <w:tcPr>
            <w:tcW w:w="1666" w:type="pct"/>
            <w:noWrap/>
            <w:hideMark/>
          </w:tcPr>
          <w:p w14:paraId="0717154C" w14:textId="77777777" w:rsidR="00C00F33" w:rsidRDefault="00CB4AB0">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1B98BEE8"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089E5" w14:textId="77777777" w:rsidR="00C00F33" w:rsidRDefault="00CB4AB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A16F833" w14:textId="742FD2B6" w:rsidR="00C00F33" w:rsidRDefault="00E304B4">
            <w:pPr>
              <w:ind w:left="360"/>
              <w:rPr>
                <w:b/>
                <w:bCs/>
                <w:sz w:val="20"/>
                <w:szCs w:val="20"/>
                <w:lang w:val="en-GB"/>
              </w:rPr>
            </w:pPr>
            <w:r>
              <w:rPr>
                <w:b/>
                <w:bCs/>
                <w:sz w:val="20"/>
                <w:szCs w:val="20"/>
                <w:lang w:val="en-GB"/>
              </w:rPr>
              <w:t>3</w:t>
            </w:r>
          </w:p>
        </w:tc>
        <w:tc>
          <w:tcPr>
            <w:tcW w:w="1667" w:type="pct"/>
          </w:tcPr>
          <w:p w14:paraId="1E3C867C" w14:textId="5EDC490F" w:rsidR="00C00F33" w:rsidRDefault="000B3664">
            <w:pPr>
              <w:keepNext/>
              <w:outlineLvl w:val="1"/>
              <w:rPr>
                <w:rFonts w:eastAsia="MS Mincho"/>
                <w:bCs/>
                <w:sz w:val="20"/>
                <w:szCs w:val="20"/>
                <w:lang w:val="en-GB"/>
              </w:rPr>
            </w:pPr>
            <w:r>
              <w:rPr>
                <w:rFonts w:eastAsia="MS Mincho"/>
                <w:bCs/>
                <w:sz w:val="20"/>
                <w:szCs w:val="20"/>
                <w:lang w:val="en-GB"/>
              </w:rPr>
              <w:t>3</w:t>
            </w:r>
          </w:p>
        </w:tc>
      </w:tr>
      <w:tr w:rsidR="00C00F33" w14:paraId="59C82DCC" w14:textId="77777777">
        <w:trPr>
          <w:trHeight w:val="20"/>
          <w:jc w:val="center"/>
        </w:trPr>
        <w:tc>
          <w:tcPr>
            <w:tcW w:w="1666" w:type="pct"/>
            <w:noWrap/>
            <w:hideMark/>
          </w:tcPr>
          <w:p w14:paraId="023C51DD" w14:textId="77777777" w:rsidR="00C00F33" w:rsidRDefault="00CB4AB0">
            <w:pPr>
              <w:rPr>
                <w:b/>
                <w:sz w:val="20"/>
                <w:szCs w:val="20"/>
                <w:lang w:val="en-GB"/>
              </w:rPr>
            </w:pPr>
            <w:r>
              <w:rPr>
                <w:b/>
                <w:sz w:val="20"/>
                <w:szCs w:val="20"/>
                <w:lang w:val="en-GB"/>
              </w:rPr>
              <w:t xml:space="preserve">9. Are the results presented clearly? </w:t>
            </w:r>
          </w:p>
          <w:p w14:paraId="5F1D3073"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7DD88936" w14:textId="77777777" w:rsidR="00C00F33" w:rsidRDefault="00CB4AB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14E0DD" w14:textId="69B3738B" w:rsidR="00C00F33" w:rsidRDefault="00E304B4">
            <w:pPr>
              <w:contextualSpacing/>
              <w:rPr>
                <w:bCs/>
                <w:sz w:val="20"/>
                <w:szCs w:val="20"/>
                <w:lang w:val="en-GB"/>
              </w:rPr>
            </w:pPr>
            <w:r>
              <w:rPr>
                <w:bCs/>
                <w:sz w:val="20"/>
                <w:szCs w:val="20"/>
                <w:lang w:val="en-GB"/>
              </w:rPr>
              <w:t>4</w:t>
            </w:r>
          </w:p>
        </w:tc>
        <w:tc>
          <w:tcPr>
            <w:tcW w:w="1667" w:type="pct"/>
          </w:tcPr>
          <w:p w14:paraId="77036F0D" w14:textId="43EBACAD" w:rsidR="00C00F33" w:rsidRDefault="000B3664">
            <w:pPr>
              <w:keepNext/>
              <w:outlineLvl w:val="1"/>
              <w:rPr>
                <w:rFonts w:eastAsia="MS Mincho"/>
                <w:bCs/>
                <w:sz w:val="20"/>
                <w:szCs w:val="20"/>
                <w:lang w:val="en-GB"/>
              </w:rPr>
            </w:pPr>
            <w:r>
              <w:rPr>
                <w:rFonts w:eastAsia="MS Mincho"/>
                <w:bCs/>
                <w:sz w:val="20"/>
                <w:szCs w:val="20"/>
                <w:lang w:val="en-GB"/>
              </w:rPr>
              <w:t>4</w:t>
            </w:r>
          </w:p>
        </w:tc>
      </w:tr>
      <w:tr w:rsidR="00C00F33" w14:paraId="089A5880" w14:textId="77777777">
        <w:trPr>
          <w:trHeight w:val="20"/>
          <w:jc w:val="center"/>
        </w:trPr>
        <w:tc>
          <w:tcPr>
            <w:tcW w:w="1666" w:type="pct"/>
            <w:noWrap/>
            <w:hideMark/>
          </w:tcPr>
          <w:p w14:paraId="6F91D07C" w14:textId="77777777" w:rsidR="00C00F33" w:rsidRDefault="00CB4AB0">
            <w:pPr>
              <w:rPr>
                <w:b/>
                <w:sz w:val="20"/>
                <w:szCs w:val="20"/>
                <w:lang w:val="en-GB"/>
              </w:rPr>
            </w:pPr>
            <w:r>
              <w:rPr>
                <w:b/>
                <w:sz w:val="20"/>
                <w:szCs w:val="20"/>
                <w:lang w:val="en-GB"/>
              </w:rPr>
              <w:t>10. Are tables and figures clear, relevant, and necessary?</w:t>
            </w:r>
          </w:p>
          <w:p w14:paraId="47F81C08"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145849D5"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A152B93" w14:textId="77777777" w:rsidR="00C00F33" w:rsidRDefault="00C00F33">
            <w:pPr>
              <w:rPr>
                <w:color w:val="404040"/>
                <w:sz w:val="20"/>
                <w:szCs w:val="20"/>
                <w:shd w:val="clear" w:color="auto" w:fill="FFFFFF"/>
                <w:lang w:val="en-GB"/>
              </w:rPr>
            </w:pPr>
          </w:p>
          <w:p w14:paraId="39356CE9" w14:textId="77777777" w:rsidR="00C00F33" w:rsidRDefault="00C00F33">
            <w:pPr>
              <w:rPr>
                <w:sz w:val="20"/>
                <w:szCs w:val="20"/>
                <w:lang w:val="en-GB"/>
              </w:rPr>
            </w:pPr>
          </w:p>
        </w:tc>
        <w:tc>
          <w:tcPr>
            <w:tcW w:w="1667" w:type="pct"/>
          </w:tcPr>
          <w:p w14:paraId="519FFD90" w14:textId="24649D33" w:rsidR="00C00F33" w:rsidRDefault="00E304B4">
            <w:pPr>
              <w:contextualSpacing/>
              <w:rPr>
                <w:bCs/>
                <w:sz w:val="20"/>
                <w:szCs w:val="20"/>
                <w:lang w:val="en-GB"/>
              </w:rPr>
            </w:pPr>
            <w:r>
              <w:rPr>
                <w:bCs/>
                <w:sz w:val="20"/>
                <w:szCs w:val="20"/>
                <w:lang w:val="en-GB"/>
              </w:rPr>
              <w:t>4</w:t>
            </w:r>
          </w:p>
        </w:tc>
        <w:tc>
          <w:tcPr>
            <w:tcW w:w="1667" w:type="pct"/>
          </w:tcPr>
          <w:p w14:paraId="01CF4BC4" w14:textId="434C35B9" w:rsidR="00C00F33" w:rsidRDefault="000B3664">
            <w:pPr>
              <w:keepNext/>
              <w:outlineLvl w:val="1"/>
              <w:rPr>
                <w:rFonts w:eastAsia="MS Mincho"/>
                <w:bCs/>
                <w:sz w:val="20"/>
                <w:szCs w:val="20"/>
                <w:lang w:val="en-GB"/>
              </w:rPr>
            </w:pPr>
            <w:r>
              <w:rPr>
                <w:rFonts w:eastAsia="MS Mincho"/>
                <w:bCs/>
                <w:sz w:val="20"/>
                <w:szCs w:val="20"/>
                <w:lang w:val="en-GB"/>
              </w:rPr>
              <w:t>4</w:t>
            </w:r>
          </w:p>
        </w:tc>
      </w:tr>
      <w:tr w:rsidR="00C00F33" w14:paraId="1F7EF5BF" w14:textId="77777777">
        <w:trPr>
          <w:trHeight w:val="20"/>
          <w:jc w:val="center"/>
        </w:trPr>
        <w:tc>
          <w:tcPr>
            <w:tcW w:w="1666" w:type="pct"/>
            <w:noWrap/>
            <w:hideMark/>
          </w:tcPr>
          <w:p w14:paraId="2441E61E" w14:textId="77777777" w:rsidR="00C00F33" w:rsidRDefault="00CB4AB0">
            <w:pPr>
              <w:rPr>
                <w:b/>
                <w:sz w:val="20"/>
                <w:szCs w:val="20"/>
                <w:lang w:val="en-GB"/>
              </w:rPr>
            </w:pPr>
            <w:r>
              <w:rPr>
                <w:b/>
                <w:sz w:val="20"/>
                <w:szCs w:val="20"/>
                <w:lang w:val="en-GB"/>
              </w:rPr>
              <w:t>11. Does the discussion relate findings to existing literature?</w:t>
            </w:r>
          </w:p>
          <w:p w14:paraId="0F25DF8A"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FD62C6" w14:textId="77777777" w:rsidR="00C00F33" w:rsidRDefault="00CB4A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5C31984" w14:textId="42EF711D" w:rsidR="00C00F33" w:rsidRDefault="00E304B4">
            <w:pPr>
              <w:contextualSpacing/>
              <w:rPr>
                <w:bCs/>
                <w:sz w:val="20"/>
                <w:szCs w:val="20"/>
                <w:lang w:val="en-GB"/>
              </w:rPr>
            </w:pPr>
            <w:r>
              <w:rPr>
                <w:bCs/>
                <w:sz w:val="20"/>
                <w:szCs w:val="20"/>
                <w:lang w:val="en-GB"/>
              </w:rPr>
              <w:t>4</w:t>
            </w:r>
          </w:p>
        </w:tc>
        <w:tc>
          <w:tcPr>
            <w:tcW w:w="1667" w:type="pct"/>
          </w:tcPr>
          <w:p w14:paraId="48B69500" w14:textId="5DB5E1FB" w:rsidR="00C00F33" w:rsidRDefault="000B3664">
            <w:pPr>
              <w:keepNext/>
              <w:outlineLvl w:val="1"/>
              <w:rPr>
                <w:rFonts w:eastAsia="MS Mincho"/>
                <w:bCs/>
                <w:sz w:val="20"/>
                <w:szCs w:val="20"/>
                <w:lang w:val="en-GB"/>
              </w:rPr>
            </w:pPr>
            <w:r>
              <w:rPr>
                <w:rFonts w:eastAsia="MS Mincho"/>
                <w:bCs/>
                <w:sz w:val="20"/>
                <w:szCs w:val="20"/>
                <w:lang w:val="en-GB"/>
              </w:rPr>
              <w:t>4</w:t>
            </w:r>
          </w:p>
        </w:tc>
      </w:tr>
      <w:tr w:rsidR="00C00F33" w14:paraId="5F382CBD" w14:textId="77777777">
        <w:trPr>
          <w:trHeight w:val="20"/>
          <w:jc w:val="center"/>
        </w:trPr>
        <w:tc>
          <w:tcPr>
            <w:tcW w:w="1666" w:type="pct"/>
            <w:noWrap/>
            <w:hideMark/>
          </w:tcPr>
          <w:p w14:paraId="64A66492" w14:textId="77777777" w:rsidR="00C00F33" w:rsidRDefault="00CB4AB0">
            <w:pPr>
              <w:rPr>
                <w:b/>
                <w:sz w:val="20"/>
                <w:szCs w:val="20"/>
                <w:lang w:val="en-GB"/>
              </w:rPr>
            </w:pPr>
            <w:r>
              <w:rPr>
                <w:b/>
                <w:sz w:val="20"/>
                <w:szCs w:val="20"/>
                <w:lang w:val="en-GB"/>
              </w:rPr>
              <w:t>12. Are the conclusions supported by the data?</w:t>
            </w:r>
          </w:p>
          <w:p w14:paraId="5E6D1A1E"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1A8FCC04" w14:textId="77777777" w:rsidR="00C00F33" w:rsidRDefault="00CB4A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926423" w14:textId="76D3393A" w:rsidR="00C00F33" w:rsidRDefault="00E304B4">
            <w:pPr>
              <w:contextualSpacing/>
              <w:rPr>
                <w:bCs/>
                <w:sz w:val="20"/>
                <w:szCs w:val="20"/>
                <w:lang w:val="en-GB"/>
              </w:rPr>
            </w:pPr>
            <w:r>
              <w:rPr>
                <w:bCs/>
                <w:sz w:val="20"/>
                <w:szCs w:val="20"/>
                <w:lang w:val="en-GB"/>
              </w:rPr>
              <w:t>4</w:t>
            </w:r>
          </w:p>
        </w:tc>
        <w:tc>
          <w:tcPr>
            <w:tcW w:w="1667" w:type="pct"/>
          </w:tcPr>
          <w:p w14:paraId="20184C69" w14:textId="25AB49FB" w:rsidR="00C00F33" w:rsidRDefault="000B3664">
            <w:pPr>
              <w:keepNext/>
              <w:outlineLvl w:val="1"/>
              <w:rPr>
                <w:rFonts w:eastAsia="MS Mincho"/>
                <w:bCs/>
                <w:sz w:val="20"/>
                <w:szCs w:val="20"/>
                <w:lang w:val="en-GB"/>
              </w:rPr>
            </w:pPr>
            <w:r>
              <w:rPr>
                <w:rFonts w:eastAsia="MS Mincho"/>
                <w:bCs/>
                <w:sz w:val="20"/>
                <w:szCs w:val="20"/>
                <w:lang w:val="en-GB"/>
              </w:rPr>
              <w:t>4</w:t>
            </w:r>
          </w:p>
        </w:tc>
      </w:tr>
      <w:tr w:rsidR="00C00F33" w14:paraId="412C1F0B" w14:textId="77777777">
        <w:trPr>
          <w:trHeight w:val="20"/>
          <w:jc w:val="center"/>
        </w:trPr>
        <w:tc>
          <w:tcPr>
            <w:tcW w:w="1666" w:type="pct"/>
            <w:noWrap/>
            <w:hideMark/>
          </w:tcPr>
          <w:p w14:paraId="09192B46" w14:textId="77777777" w:rsidR="00C00F33" w:rsidRDefault="00CB4AB0">
            <w:pPr>
              <w:rPr>
                <w:b/>
                <w:sz w:val="20"/>
                <w:szCs w:val="20"/>
                <w:lang w:val="en-GB"/>
              </w:rPr>
            </w:pPr>
            <w:r>
              <w:rPr>
                <w:b/>
                <w:sz w:val="20"/>
                <w:szCs w:val="20"/>
                <w:lang w:val="en-GB"/>
              </w:rPr>
              <w:t>13. Are the limitations of the study discussed?</w:t>
            </w:r>
          </w:p>
          <w:p w14:paraId="259DE364"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35292754" w14:textId="77777777" w:rsidR="00C00F33" w:rsidRDefault="00CB4AB0">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06D69D9B" w14:textId="20476227" w:rsidR="00C00F33" w:rsidRDefault="00E304B4">
            <w:pPr>
              <w:contextualSpacing/>
              <w:rPr>
                <w:bCs/>
                <w:sz w:val="20"/>
                <w:szCs w:val="20"/>
                <w:lang w:val="en-GB"/>
              </w:rPr>
            </w:pPr>
            <w:r>
              <w:rPr>
                <w:bCs/>
                <w:sz w:val="20"/>
                <w:szCs w:val="20"/>
                <w:lang w:val="en-GB"/>
              </w:rPr>
              <w:lastRenderedPageBreak/>
              <w:t>4</w:t>
            </w:r>
          </w:p>
        </w:tc>
        <w:tc>
          <w:tcPr>
            <w:tcW w:w="1667" w:type="pct"/>
          </w:tcPr>
          <w:p w14:paraId="7268FFD9" w14:textId="3741D5F6" w:rsidR="00C00F33" w:rsidRDefault="000B3664">
            <w:pPr>
              <w:keepNext/>
              <w:outlineLvl w:val="1"/>
              <w:rPr>
                <w:rFonts w:eastAsia="MS Mincho"/>
                <w:bCs/>
                <w:sz w:val="20"/>
                <w:szCs w:val="20"/>
                <w:lang w:val="en-GB"/>
              </w:rPr>
            </w:pPr>
            <w:r>
              <w:rPr>
                <w:rFonts w:eastAsia="MS Mincho"/>
                <w:bCs/>
                <w:sz w:val="20"/>
                <w:szCs w:val="20"/>
                <w:lang w:val="en-GB"/>
              </w:rPr>
              <w:t>4</w:t>
            </w:r>
          </w:p>
        </w:tc>
      </w:tr>
      <w:tr w:rsidR="00C00F33" w14:paraId="17723EBB" w14:textId="77777777">
        <w:trPr>
          <w:trHeight w:val="20"/>
          <w:jc w:val="center"/>
        </w:trPr>
        <w:tc>
          <w:tcPr>
            <w:tcW w:w="1666" w:type="pct"/>
            <w:noWrap/>
            <w:hideMark/>
          </w:tcPr>
          <w:p w14:paraId="54AFC289" w14:textId="77777777" w:rsidR="00C00F33" w:rsidRDefault="00CB4AB0">
            <w:pPr>
              <w:rPr>
                <w:b/>
                <w:sz w:val="20"/>
                <w:szCs w:val="20"/>
                <w:lang w:val="en-GB"/>
              </w:rPr>
            </w:pPr>
            <w:r>
              <w:rPr>
                <w:b/>
                <w:sz w:val="20"/>
                <w:szCs w:val="20"/>
                <w:lang w:val="en-GB"/>
              </w:rPr>
              <w:t>14. Are the references relevant and sufficient (in number)?</w:t>
            </w:r>
          </w:p>
          <w:p w14:paraId="75C6DDEE"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693CDD55"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F03F90B" w14:textId="77777777" w:rsidR="00C00F33" w:rsidRDefault="00CB4AB0">
            <w:pPr>
              <w:rPr>
                <w:sz w:val="20"/>
                <w:szCs w:val="20"/>
                <w:lang w:val="en-GB"/>
              </w:rPr>
            </w:pPr>
            <w:r>
              <w:rPr>
                <w:color w:val="404040"/>
                <w:sz w:val="20"/>
                <w:szCs w:val="20"/>
                <w:shd w:val="clear" w:color="auto" w:fill="FFFFFF"/>
                <w:lang w:val="en-GB"/>
              </w:rPr>
              <w:t>N/A = Not Applicable</w:t>
            </w:r>
          </w:p>
        </w:tc>
        <w:tc>
          <w:tcPr>
            <w:tcW w:w="1667" w:type="pct"/>
          </w:tcPr>
          <w:p w14:paraId="3675FBCE" w14:textId="6D8D4436" w:rsidR="00C00F33" w:rsidRDefault="00E304B4">
            <w:pPr>
              <w:contextualSpacing/>
              <w:rPr>
                <w:bCs/>
                <w:sz w:val="20"/>
                <w:szCs w:val="20"/>
                <w:lang w:val="en-GB"/>
              </w:rPr>
            </w:pPr>
            <w:r>
              <w:rPr>
                <w:bCs/>
                <w:sz w:val="20"/>
                <w:szCs w:val="20"/>
                <w:lang w:val="en-GB"/>
              </w:rPr>
              <w:t>3</w:t>
            </w:r>
          </w:p>
        </w:tc>
        <w:tc>
          <w:tcPr>
            <w:tcW w:w="1667" w:type="pct"/>
          </w:tcPr>
          <w:p w14:paraId="6749DB62" w14:textId="73BA058C" w:rsidR="00C00F33" w:rsidRDefault="000B3664">
            <w:pPr>
              <w:keepNext/>
              <w:outlineLvl w:val="1"/>
              <w:rPr>
                <w:rFonts w:eastAsia="MS Mincho"/>
                <w:bCs/>
                <w:sz w:val="20"/>
                <w:szCs w:val="20"/>
                <w:lang w:val="en-GB"/>
              </w:rPr>
            </w:pPr>
            <w:r>
              <w:rPr>
                <w:rFonts w:eastAsia="MS Mincho"/>
                <w:bCs/>
                <w:sz w:val="20"/>
                <w:szCs w:val="20"/>
                <w:lang w:val="en-GB"/>
              </w:rPr>
              <w:t>3</w:t>
            </w:r>
          </w:p>
        </w:tc>
      </w:tr>
      <w:tr w:rsidR="00C00F33" w14:paraId="7E2E0D29" w14:textId="77777777">
        <w:trPr>
          <w:trHeight w:val="20"/>
          <w:jc w:val="center"/>
        </w:trPr>
        <w:tc>
          <w:tcPr>
            <w:tcW w:w="1666" w:type="pct"/>
            <w:noWrap/>
            <w:hideMark/>
          </w:tcPr>
          <w:p w14:paraId="14DD56A4" w14:textId="77777777" w:rsidR="00C00F33" w:rsidRDefault="00CB4AB0">
            <w:pPr>
              <w:rPr>
                <w:b/>
                <w:sz w:val="20"/>
                <w:szCs w:val="20"/>
                <w:lang w:val="en-GB"/>
              </w:rPr>
            </w:pPr>
            <w:r>
              <w:rPr>
                <w:b/>
                <w:sz w:val="20"/>
                <w:szCs w:val="20"/>
                <w:lang w:val="en-GB"/>
              </w:rPr>
              <w:t>15. Is the manuscript written in clear and understandable language?</w:t>
            </w:r>
          </w:p>
          <w:p w14:paraId="0A5188BB"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74F7156B"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5FD9F82" w14:textId="77777777" w:rsidR="00C00F33" w:rsidRDefault="00CB4AB0">
            <w:pPr>
              <w:rPr>
                <w:sz w:val="20"/>
                <w:szCs w:val="20"/>
                <w:lang w:val="en-GB"/>
              </w:rPr>
            </w:pPr>
            <w:r>
              <w:rPr>
                <w:color w:val="404040"/>
                <w:sz w:val="20"/>
                <w:szCs w:val="20"/>
                <w:shd w:val="clear" w:color="auto" w:fill="FFFFFF"/>
                <w:lang w:val="en-GB"/>
              </w:rPr>
              <w:t>N/A = Not Applicable</w:t>
            </w:r>
          </w:p>
        </w:tc>
        <w:tc>
          <w:tcPr>
            <w:tcW w:w="1667" w:type="pct"/>
          </w:tcPr>
          <w:p w14:paraId="2DDD1EF6" w14:textId="5F7EC7D9" w:rsidR="00C00F33" w:rsidRDefault="00E304B4">
            <w:pPr>
              <w:contextualSpacing/>
              <w:rPr>
                <w:bCs/>
                <w:sz w:val="20"/>
                <w:szCs w:val="20"/>
                <w:lang w:val="en-GB"/>
              </w:rPr>
            </w:pPr>
            <w:r>
              <w:rPr>
                <w:bCs/>
                <w:sz w:val="20"/>
                <w:szCs w:val="20"/>
                <w:lang w:val="en-GB"/>
              </w:rPr>
              <w:t>3</w:t>
            </w:r>
          </w:p>
        </w:tc>
        <w:tc>
          <w:tcPr>
            <w:tcW w:w="1667" w:type="pct"/>
          </w:tcPr>
          <w:p w14:paraId="16F989F4" w14:textId="4273BB21" w:rsidR="00C00F33" w:rsidRDefault="000B3664">
            <w:pPr>
              <w:keepNext/>
              <w:outlineLvl w:val="1"/>
              <w:rPr>
                <w:rFonts w:eastAsia="MS Mincho"/>
                <w:bCs/>
                <w:sz w:val="20"/>
                <w:szCs w:val="20"/>
                <w:lang w:val="en-GB"/>
              </w:rPr>
            </w:pPr>
            <w:r>
              <w:rPr>
                <w:rFonts w:eastAsia="MS Mincho"/>
                <w:bCs/>
                <w:sz w:val="20"/>
                <w:szCs w:val="20"/>
                <w:lang w:val="en-GB"/>
              </w:rPr>
              <w:t>3</w:t>
            </w:r>
          </w:p>
        </w:tc>
      </w:tr>
    </w:tbl>
    <w:p w14:paraId="47BBCE96" w14:textId="77777777" w:rsidR="00C00F33" w:rsidRDefault="00C00F33">
      <w:pPr>
        <w:jc w:val="both"/>
        <w:rPr>
          <w:rFonts w:eastAsia="MS Mincho"/>
          <w:b/>
          <w:bCs/>
          <w:sz w:val="20"/>
          <w:szCs w:val="20"/>
          <w:u w:val="single"/>
          <w:lang w:val="en-GB" w:eastAsia="x-none"/>
        </w:rPr>
      </w:pPr>
    </w:p>
    <w:p w14:paraId="0AF13187" w14:textId="77777777" w:rsidR="00C00F33" w:rsidRDefault="00C00F33">
      <w:pPr>
        <w:jc w:val="both"/>
        <w:rPr>
          <w:rFonts w:eastAsia="MS Mincho"/>
          <w:b/>
          <w:bCs/>
          <w:sz w:val="20"/>
          <w:szCs w:val="20"/>
          <w:u w:val="single"/>
          <w:lang w:val="en-GB" w:eastAsia="x-none"/>
        </w:rPr>
      </w:pPr>
    </w:p>
    <w:p w14:paraId="6205C422" w14:textId="77777777" w:rsidR="00C00F33" w:rsidRDefault="00CB4AB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242401E" w14:textId="77777777" w:rsidR="00C00F33" w:rsidRDefault="00C00F3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00F33" w14:paraId="728A849E" w14:textId="77777777">
        <w:trPr>
          <w:trHeight w:val="20"/>
          <w:jc w:val="center"/>
        </w:trPr>
        <w:tc>
          <w:tcPr>
            <w:tcW w:w="1666" w:type="pct"/>
            <w:noWrap/>
          </w:tcPr>
          <w:p w14:paraId="12A28ABB" w14:textId="77777777" w:rsidR="00C00F33" w:rsidRDefault="00C00F33">
            <w:pPr>
              <w:keepNext/>
              <w:outlineLvl w:val="1"/>
              <w:rPr>
                <w:rFonts w:eastAsia="MS Mincho"/>
                <w:b/>
                <w:bCs/>
                <w:sz w:val="20"/>
                <w:szCs w:val="20"/>
                <w:lang w:val="en-GB"/>
              </w:rPr>
            </w:pPr>
          </w:p>
        </w:tc>
        <w:tc>
          <w:tcPr>
            <w:tcW w:w="1667" w:type="pct"/>
          </w:tcPr>
          <w:p w14:paraId="00B0D485" w14:textId="77777777" w:rsidR="00C00F33" w:rsidRDefault="00CB4AB0">
            <w:pPr>
              <w:keepNext/>
              <w:outlineLvl w:val="1"/>
              <w:rPr>
                <w:rFonts w:eastAsia="MS Mincho"/>
                <w:b/>
                <w:bCs/>
                <w:sz w:val="20"/>
                <w:szCs w:val="20"/>
                <w:lang w:val="en-GB"/>
              </w:rPr>
            </w:pPr>
            <w:r>
              <w:rPr>
                <w:rFonts w:eastAsia="MS Mincho"/>
                <w:b/>
                <w:bCs/>
                <w:sz w:val="20"/>
                <w:szCs w:val="20"/>
                <w:lang w:val="en-GB"/>
              </w:rPr>
              <w:t>Reviewer’s comment</w:t>
            </w:r>
          </w:p>
          <w:p w14:paraId="1AD5A8B8" w14:textId="77777777" w:rsidR="00C00F33" w:rsidRDefault="00C00F33">
            <w:pPr>
              <w:rPr>
                <w:sz w:val="20"/>
                <w:szCs w:val="20"/>
                <w:lang w:val="en-GB"/>
              </w:rPr>
            </w:pPr>
          </w:p>
        </w:tc>
        <w:tc>
          <w:tcPr>
            <w:tcW w:w="1667" w:type="pct"/>
          </w:tcPr>
          <w:p w14:paraId="11B64961" w14:textId="77777777" w:rsidR="00C00F33" w:rsidRDefault="00CB4AB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929C580" w14:textId="77777777" w:rsidR="00C00F33" w:rsidRDefault="00C00F33">
            <w:pPr>
              <w:keepNext/>
              <w:outlineLvl w:val="1"/>
              <w:rPr>
                <w:rFonts w:eastAsia="MS Mincho"/>
                <w:bCs/>
                <w:sz w:val="20"/>
                <w:szCs w:val="20"/>
                <w:lang w:val="en-GB"/>
              </w:rPr>
            </w:pPr>
          </w:p>
        </w:tc>
      </w:tr>
      <w:tr w:rsidR="00C00F33" w14:paraId="72A022D7" w14:textId="77777777">
        <w:trPr>
          <w:trHeight w:val="20"/>
          <w:jc w:val="center"/>
        </w:trPr>
        <w:tc>
          <w:tcPr>
            <w:tcW w:w="1666" w:type="pct"/>
            <w:noWrap/>
          </w:tcPr>
          <w:p w14:paraId="470EA409" w14:textId="77777777" w:rsidR="00C00F33" w:rsidRDefault="00CB4AB0">
            <w:pPr>
              <w:rPr>
                <w:b/>
                <w:bCs/>
                <w:sz w:val="20"/>
                <w:szCs w:val="20"/>
                <w:lang w:val="en-GB"/>
              </w:rPr>
            </w:pPr>
            <w:r>
              <w:rPr>
                <w:b/>
                <w:bCs/>
                <w:sz w:val="20"/>
                <w:szCs w:val="20"/>
                <w:lang w:val="en-GB"/>
              </w:rPr>
              <w:t>Is the title of the article suitable?</w:t>
            </w:r>
          </w:p>
          <w:p w14:paraId="17B7CE74" w14:textId="77777777" w:rsidR="00C00F33" w:rsidRDefault="00C00F33">
            <w:pPr>
              <w:rPr>
                <w:bCs/>
                <w:sz w:val="20"/>
                <w:szCs w:val="20"/>
                <w:lang w:val="en-GB"/>
              </w:rPr>
            </w:pPr>
          </w:p>
          <w:p w14:paraId="0178022D" w14:textId="77777777" w:rsidR="00C00F33" w:rsidRDefault="00CB4AB0">
            <w:pPr>
              <w:rPr>
                <w:bCs/>
                <w:sz w:val="20"/>
                <w:szCs w:val="20"/>
                <w:lang w:val="en-GB"/>
              </w:rPr>
            </w:pPr>
            <w:r>
              <w:rPr>
                <w:bCs/>
                <w:sz w:val="20"/>
                <w:szCs w:val="20"/>
                <w:lang w:val="en-GB"/>
              </w:rPr>
              <w:t>If your answer is NO, please provide a brief, clear suggestion for improvement.</w:t>
            </w:r>
          </w:p>
          <w:p w14:paraId="73F81724" w14:textId="77777777" w:rsidR="00C00F33" w:rsidRDefault="00C00F33">
            <w:pPr>
              <w:rPr>
                <w:sz w:val="20"/>
                <w:szCs w:val="20"/>
                <w:u w:val="single"/>
                <w:lang w:val="en-GB"/>
              </w:rPr>
            </w:pPr>
          </w:p>
        </w:tc>
        <w:tc>
          <w:tcPr>
            <w:tcW w:w="1667" w:type="pct"/>
          </w:tcPr>
          <w:p w14:paraId="0F9CB306" w14:textId="46B97FBC" w:rsidR="00C00F33" w:rsidRDefault="00E304B4">
            <w:pPr>
              <w:ind w:left="360"/>
              <w:rPr>
                <w:b/>
                <w:bCs/>
                <w:sz w:val="20"/>
                <w:szCs w:val="20"/>
                <w:lang w:val="en-GB"/>
              </w:rPr>
            </w:pPr>
            <w:r>
              <w:rPr>
                <w:b/>
                <w:bCs/>
                <w:sz w:val="20"/>
                <w:szCs w:val="20"/>
                <w:lang w:val="en-GB"/>
              </w:rPr>
              <w:t>yes</w:t>
            </w:r>
          </w:p>
        </w:tc>
        <w:tc>
          <w:tcPr>
            <w:tcW w:w="1667" w:type="pct"/>
          </w:tcPr>
          <w:p w14:paraId="098C9E43" w14:textId="0FF453FB" w:rsidR="00C00F33" w:rsidRDefault="000B3664">
            <w:pPr>
              <w:keepNext/>
              <w:outlineLvl w:val="1"/>
              <w:rPr>
                <w:rFonts w:eastAsia="MS Mincho"/>
                <w:bCs/>
                <w:sz w:val="20"/>
                <w:szCs w:val="20"/>
                <w:lang w:val="en-GB"/>
              </w:rPr>
            </w:pPr>
            <w:r>
              <w:rPr>
                <w:rFonts w:eastAsia="MS Mincho"/>
                <w:bCs/>
                <w:sz w:val="20"/>
                <w:szCs w:val="20"/>
                <w:lang w:val="en-GB"/>
              </w:rPr>
              <w:t>Yes</w:t>
            </w:r>
          </w:p>
        </w:tc>
      </w:tr>
      <w:tr w:rsidR="00C00F33" w14:paraId="063B1776" w14:textId="77777777">
        <w:trPr>
          <w:trHeight w:val="20"/>
          <w:jc w:val="center"/>
        </w:trPr>
        <w:tc>
          <w:tcPr>
            <w:tcW w:w="1666" w:type="pct"/>
            <w:noWrap/>
          </w:tcPr>
          <w:p w14:paraId="04657C48" w14:textId="77777777" w:rsidR="00C00F33" w:rsidRDefault="00CB4AB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45D9878" w14:textId="77777777" w:rsidR="00C00F33" w:rsidRDefault="00CB4AB0">
            <w:pPr>
              <w:rPr>
                <w:bCs/>
                <w:sz w:val="20"/>
                <w:szCs w:val="20"/>
                <w:lang w:val="en-GB"/>
              </w:rPr>
            </w:pPr>
            <w:r>
              <w:rPr>
                <w:bCs/>
                <w:sz w:val="20"/>
                <w:szCs w:val="20"/>
                <w:lang w:val="en-GB"/>
              </w:rPr>
              <w:t>s</w:t>
            </w:r>
          </w:p>
          <w:p w14:paraId="55AF03EA" w14:textId="77777777" w:rsidR="00C00F33" w:rsidRDefault="00CB4AB0">
            <w:pPr>
              <w:rPr>
                <w:bCs/>
                <w:sz w:val="20"/>
                <w:szCs w:val="20"/>
                <w:lang w:val="en-GB"/>
              </w:rPr>
            </w:pPr>
            <w:r>
              <w:rPr>
                <w:bCs/>
                <w:sz w:val="20"/>
                <w:szCs w:val="20"/>
                <w:lang w:val="en-GB"/>
              </w:rPr>
              <w:t>If your answer is NO, please provide a brief, clear suggestion for improvement.</w:t>
            </w:r>
          </w:p>
          <w:p w14:paraId="36361D6C" w14:textId="77777777" w:rsidR="00C00F33" w:rsidRDefault="00C00F33">
            <w:pPr>
              <w:rPr>
                <w:sz w:val="20"/>
                <w:szCs w:val="20"/>
                <w:lang w:val="en-GB"/>
              </w:rPr>
            </w:pPr>
          </w:p>
        </w:tc>
        <w:tc>
          <w:tcPr>
            <w:tcW w:w="1667" w:type="pct"/>
          </w:tcPr>
          <w:p w14:paraId="551383E9" w14:textId="7077E9BE" w:rsidR="00C00F33" w:rsidRDefault="00E304B4">
            <w:pPr>
              <w:ind w:left="360"/>
              <w:rPr>
                <w:b/>
                <w:bCs/>
                <w:sz w:val="20"/>
                <w:szCs w:val="20"/>
                <w:lang w:val="en-GB"/>
              </w:rPr>
            </w:pPr>
            <w:r>
              <w:rPr>
                <w:bCs/>
                <w:sz w:val="20"/>
                <w:szCs w:val="20"/>
                <w:lang w:val="en-IN"/>
              </w:rPr>
              <w:t>Yes</w:t>
            </w:r>
          </w:p>
        </w:tc>
        <w:tc>
          <w:tcPr>
            <w:tcW w:w="1667" w:type="pct"/>
          </w:tcPr>
          <w:p w14:paraId="68B86D04" w14:textId="235395CF" w:rsidR="00C00F33" w:rsidRDefault="000B3664">
            <w:pPr>
              <w:keepNext/>
              <w:outlineLvl w:val="1"/>
              <w:rPr>
                <w:rFonts w:eastAsia="MS Mincho"/>
                <w:bCs/>
                <w:sz w:val="20"/>
                <w:szCs w:val="20"/>
                <w:lang w:val="en-GB"/>
              </w:rPr>
            </w:pPr>
            <w:r>
              <w:rPr>
                <w:rFonts w:eastAsia="MS Mincho"/>
                <w:bCs/>
                <w:sz w:val="20"/>
                <w:szCs w:val="20"/>
                <w:lang w:val="en-GB"/>
              </w:rPr>
              <w:t>Yes</w:t>
            </w:r>
          </w:p>
        </w:tc>
      </w:tr>
      <w:tr w:rsidR="00C00F33" w14:paraId="0B9F0296" w14:textId="77777777">
        <w:trPr>
          <w:trHeight w:val="20"/>
          <w:jc w:val="center"/>
        </w:trPr>
        <w:tc>
          <w:tcPr>
            <w:tcW w:w="1666" w:type="pct"/>
            <w:noWrap/>
            <w:hideMark/>
          </w:tcPr>
          <w:p w14:paraId="23FFB7A7" w14:textId="77777777" w:rsidR="00C00F33" w:rsidRDefault="00CB4AB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4353479" w14:textId="77777777" w:rsidR="00C00F33" w:rsidRDefault="00CB4AB0">
            <w:pPr>
              <w:rPr>
                <w:bCs/>
                <w:sz w:val="20"/>
                <w:szCs w:val="20"/>
                <w:lang w:val="en-GB"/>
              </w:rPr>
            </w:pPr>
            <w:r>
              <w:rPr>
                <w:bCs/>
                <w:sz w:val="20"/>
                <w:szCs w:val="20"/>
                <w:lang w:val="en-GB"/>
              </w:rPr>
              <w:t>If your answer is NO, please provide a brief, clear suggestion for improvement</w:t>
            </w:r>
          </w:p>
          <w:p w14:paraId="282ABF47" w14:textId="77777777" w:rsidR="00C00F33" w:rsidRDefault="00CB4AB0">
            <w:pPr>
              <w:rPr>
                <w:b/>
                <w:sz w:val="20"/>
                <w:szCs w:val="20"/>
                <w:lang w:val="en-GB"/>
              </w:rPr>
            </w:pPr>
            <w:r>
              <w:rPr>
                <w:bCs/>
                <w:sz w:val="20"/>
                <w:szCs w:val="20"/>
                <w:lang w:val="en-GB"/>
              </w:rPr>
              <w:t>.</w:t>
            </w:r>
          </w:p>
        </w:tc>
        <w:tc>
          <w:tcPr>
            <w:tcW w:w="1667" w:type="pct"/>
          </w:tcPr>
          <w:p w14:paraId="0606B98A" w14:textId="77777777" w:rsidR="00E304B4" w:rsidRPr="00E304B4" w:rsidRDefault="00E304B4" w:rsidP="00E304B4">
            <w:pPr>
              <w:numPr>
                <w:ilvl w:val="0"/>
                <w:numId w:val="13"/>
              </w:numPr>
              <w:contextualSpacing/>
              <w:rPr>
                <w:bCs/>
                <w:sz w:val="20"/>
                <w:szCs w:val="20"/>
                <w:lang w:val="en-IN"/>
              </w:rPr>
            </w:pPr>
            <w:r w:rsidRPr="00E304B4">
              <w:rPr>
                <w:bCs/>
                <w:sz w:val="20"/>
                <w:szCs w:val="20"/>
                <w:lang w:val="en-IN"/>
              </w:rPr>
              <w:t xml:space="preserve">The manuscript needs thorough English editing, as many sentences are grammatically incorrect and difficult to follow. </w:t>
            </w:r>
          </w:p>
          <w:p w14:paraId="4B089E7A" w14:textId="77777777" w:rsidR="00E304B4" w:rsidRPr="00E304B4" w:rsidRDefault="00E304B4" w:rsidP="00E304B4">
            <w:pPr>
              <w:numPr>
                <w:ilvl w:val="0"/>
                <w:numId w:val="13"/>
              </w:numPr>
              <w:contextualSpacing/>
              <w:rPr>
                <w:bCs/>
                <w:sz w:val="20"/>
                <w:szCs w:val="20"/>
                <w:lang w:val="en-IN"/>
              </w:rPr>
            </w:pPr>
            <w:r w:rsidRPr="00E304B4">
              <w:rPr>
                <w:bCs/>
                <w:sz w:val="20"/>
                <w:szCs w:val="20"/>
                <w:lang w:val="en-IN"/>
              </w:rPr>
              <w:t xml:space="preserve">Similar statements are repeated at several places in the introduction and discussion sections. </w:t>
            </w:r>
          </w:p>
          <w:p w14:paraId="24B482C4" w14:textId="77777777" w:rsidR="00E304B4" w:rsidRPr="00E304B4" w:rsidRDefault="00E304B4" w:rsidP="00E304B4">
            <w:pPr>
              <w:numPr>
                <w:ilvl w:val="0"/>
                <w:numId w:val="13"/>
              </w:numPr>
              <w:contextualSpacing/>
              <w:rPr>
                <w:bCs/>
                <w:sz w:val="20"/>
                <w:szCs w:val="20"/>
                <w:lang w:val="en-IN"/>
              </w:rPr>
            </w:pPr>
            <w:r w:rsidRPr="00E304B4">
              <w:rPr>
                <w:bCs/>
                <w:sz w:val="20"/>
                <w:szCs w:val="20"/>
                <w:lang w:val="en-IN"/>
              </w:rPr>
              <w:t xml:space="preserve">References are not written uniformly according to journal style and need correction. </w:t>
            </w:r>
          </w:p>
          <w:p w14:paraId="3C0967E1" w14:textId="77777777" w:rsidR="00E304B4" w:rsidRPr="00E304B4" w:rsidRDefault="00E304B4" w:rsidP="00E304B4">
            <w:pPr>
              <w:numPr>
                <w:ilvl w:val="0"/>
                <w:numId w:val="13"/>
              </w:numPr>
              <w:contextualSpacing/>
              <w:rPr>
                <w:bCs/>
                <w:sz w:val="20"/>
                <w:szCs w:val="20"/>
                <w:lang w:val="en-IN"/>
              </w:rPr>
            </w:pPr>
            <w:r w:rsidRPr="00E304B4">
              <w:rPr>
                <w:bCs/>
                <w:sz w:val="20"/>
                <w:szCs w:val="20"/>
                <w:lang w:val="en-IN"/>
              </w:rPr>
              <w:t xml:space="preserve">Some methodological details are not clearly explained, particularly regarding spray application and sampling procedure. </w:t>
            </w:r>
          </w:p>
          <w:p w14:paraId="4FE2F1F0" w14:textId="77777777" w:rsidR="00E304B4" w:rsidRPr="00E304B4" w:rsidRDefault="00E304B4" w:rsidP="00E304B4">
            <w:pPr>
              <w:numPr>
                <w:ilvl w:val="0"/>
                <w:numId w:val="13"/>
              </w:numPr>
              <w:contextualSpacing/>
              <w:rPr>
                <w:bCs/>
                <w:sz w:val="20"/>
                <w:szCs w:val="20"/>
                <w:lang w:val="en-IN"/>
              </w:rPr>
            </w:pPr>
            <w:r w:rsidRPr="00E304B4">
              <w:rPr>
                <w:bCs/>
                <w:sz w:val="20"/>
                <w:szCs w:val="20"/>
                <w:lang w:val="en-IN"/>
              </w:rPr>
              <w:t xml:space="preserve">Interpretation of statistical results should be improved in a few sections for better clarity. </w:t>
            </w:r>
          </w:p>
          <w:p w14:paraId="50685DCD" w14:textId="77777777" w:rsidR="00E304B4" w:rsidRPr="00E304B4" w:rsidRDefault="00E304B4" w:rsidP="00E304B4">
            <w:pPr>
              <w:numPr>
                <w:ilvl w:val="0"/>
                <w:numId w:val="13"/>
              </w:numPr>
              <w:contextualSpacing/>
              <w:rPr>
                <w:bCs/>
                <w:sz w:val="20"/>
                <w:szCs w:val="20"/>
                <w:lang w:val="en-IN"/>
              </w:rPr>
            </w:pPr>
            <w:r w:rsidRPr="00E304B4">
              <w:rPr>
                <w:bCs/>
                <w:sz w:val="20"/>
                <w:szCs w:val="20"/>
                <w:lang w:val="en-IN"/>
              </w:rPr>
              <w:t xml:space="preserve">The tables can be presented in a simpler manner to improve readability. </w:t>
            </w:r>
          </w:p>
          <w:p w14:paraId="4EE3649A" w14:textId="77777777" w:rsidR="00E304B4" w:rsidRPr="00E304B4" w:rsidRDefault="00E304B4" w:rsidP="00E304B4">
            <w:pPr>
              <w:numPr>
                <w:ilvl w:val="0"/>
                <w:numId w:val="13"/>
              </w:numPr>
              <w:contextualSpacing/>
              <w:rPr>
                <w:bCs/>
                <w:sz w:val="20"/>
                <w:szCs w:val="20"/>
                <w:lang w:val="en-IN"/>
              </w:rPr>
            </w:pPr>
            <w:r w:rsidRPr="00E304B4">
              <w:rPr>
                <w:bCs/>
                <w:sz w:val="20"/>
                <w:szCs w:val="20"/>
                <w:lang w:val="en-IN"/>
              </w:rPr>
              <w:t xml:space="preserve">There are inconsistencies in writing scientific names, units, and treatment descriptions. </w:t>
            </w:r>
          </w:p>
          <w:p w14:paraId="3B8C9921" w14:textId="77777777" w:rsidR="00E304B4" w:rsidRPr="00E304B4" w:rsidRDefault="00E304B4" w:rsidP="00E304B4">
            <w:pPr>
              <w:numPr>
                <w:ilvl w:val="0"/>
                <w:numId w:val="13"/>
              </w:numPr>
              <w:contextualSpacing/>
              <w:rPr>
                <w:bCs/>
                <w:sz w:val="20"/>
                <w:szCs w:val="20"/>
                <w:lang w:val="en-IN"/>
              </w:rPr>
            </w:pPr>
            <w:r w:rsidRPr="00E304B4">
              <w:rPr>
                <w:bCs/>
                <w:sz w:val="20"/>
                <w:szCs w:val="20"/>
                <w:lang w:val="en-IN"/>
              </w:rPr>
              <w:t xml:space="preserve">The conclusion should be strengthened by highlighting the practical significance of the findings. </w:t>
            </w:r>
          </w:p>
          <w:p w14:paraId="1BDB5D4F" w14:textId="77777777" w:rsidR="00E304B4" w:rsidRPr="00E304B4" w:rsidRDefault="00E304B4" w:rsidP="00E304B4">
            <w:pPr>
              <w:numPr>
                <w:ilvl w:val="0"/>
                <w:numId w:val="13"/>
              </w:numPr>
              <w:contextualSpacing/>
              <w:rPr>
                <w:bCs/>
                <w:sz w:val="20"/>
                <w:szCs w:val="20"/>
                <w:lang w:val="en-IN"/>
              </w:rPr>
            </w:pPr>
            <w:r w:rsidRPr="00E304B4">
              <w:rPr>
                <w:bCs/>
                <w:sz w:val="20"/>
                <w:szCs w:val="20"/>
                <w:lang w:val="en-IN"/>
              </w:rPr>
              <w:t xml:space="preserve">Minor typographical and formatting errors are present throughout the manuscript. </w:t>
            </w:r>
          </w:p>
          <w:p w14:paraId="49975CC4" w14:textId="77777777" w:rsidR="00E304B4" w:rsidRPr="00E304B4" w:rsidRDefault="00E304B4" w:rsidP="00E304B4">
            <w:pPr>
              <w:contextualSpacing/>
              <w:rPr>
                <w:bCs/>
                <w:vanish/>
                <w:sz w:val="20"/>
                <w:szCs w:val="20"/>
                <w:lang w:val="en-IN"/>
              </w:rPr>
            </w:pPr>
            <w:r w:rsidRPr="00E304B4">
              <w:rPr>
                <w:bCs/>
                <w:vanish/>
                <w:sz w:val="20"/>
                <w:szCs w:val="20"/>
                <w:lang w:val="en-IN"/>
              </w:rPr>
              <w:t>Top of Form</w:t>
            </w:r>
          </w:p>
          <w:p w14:paraId="4ECEA677" w14:textId="77777777" w:rsidR="00E304B4" w:rsidRPr="00E304B4" w:rsidRDefault="00E304B4" w:rsidP="00E304B4">
            <w:pPr>
              <w:contextualSpacing/>
              <w:rPr>
                <w:bCs/>
                <w:sz w:val="20"/>
                <w:szCs w:val="20"/>
                <w:lang w:val="en-IN"/>
              </w:rPr>
            </w:pPr>
          </w:p>
          <w:p w14:paraId="68D50635" w14:textId="77777777" w:rsidR="00E304B4" w:rsidRPr="00E304B4" w:rsidRDefault="00E304B4" w:rsidP="00E304B4">
            <w:pPr>
              <w:contextualSpacing/>
              <w:rPr>
                <w:bCs/>
                <w:vanish/>
                <w:sz w:val="20"/>
                <w:szCs w:val="20"/>
                <w:lang w:val="en-IN"/>
              </w:rPr>
            </w:pPr>
            <w:r w:rsidRPr="00E304B4">
              <w:rPr>
                <w:bCs/>
                <w:vanish/>
                <w:sz w:val="20"/>
                <w:szCs w:val="20"/>
                <w:lang w:val="en-IN"/>
              </w:rPr>
              <w:t>Bottom of Form</w:t>
            </w:r>
          </w:p>
          <w:p w14:paraId="0AF8DEEA" w14:textId="77777777" w:rsidR="00C00F33" w:rsidRDefault="00C00F33">
            <w:pPr>
              <w:contextualSpacing/>
              <w:rPr>
                <w:bCs/>
                <w:sz w:val="20"/>
                <w:szCs w:val="20"/>
                <w:lang w:val="en-GB"/>
              </w:rPr>
            </w:pPr>
          </w:p>
        </w:tc>
        <w:tc>
          <w:tcPr>
            <w:tcW w:w="1667" w:type="pct"/>
          </w:tcPr>
          <w:p w14:paraId="088C5B80" w14:textId="306216AA" w:rsidR="00C00F33" w:rsidRDefault="000B3664">
            <w:pPr>
              <w:keepNext/>
              <w:outlineLvl w:val="1"/>
              <w:rPr>
                <w:rFonts w:eastAsia="MS Mincho"/>
                <w:bCs/>
                <w:sz w:val="20"/>
                <w:szCs w:val="20"/>
                <w:lang w:val="en-GB"/>
              </w:rPr>
            </w:pPr>
            <w:r>
              <w:rPr>
                <w:rFonts w:eastAsia="MS Mincho"/>
                <w:bCs/>
                <w:sz w:val="20"/>
                <w:szCs w:val="20"/>
                <w:lang w:val="en-GB"/>
              </w:rPr>
              <w:t xml:space="preserve">I have </w:t>
            </w:r>
            <w:r w:rsidR="00564E0C">
              <w:rPr>
                <w:rFonts w:eastAsia="MS Mincho"/>
                <w:bCs/>
                <w:sz w:val="20"/>
                <w:szCs w:val="20"/>
                <w:lang w:val="en-GB"/>
              </w:rPr>
              <w:t>made</w:t>
            </w:r>
            <w:r>
              <w:rPr>
                <w:rFonts w:eastAsia="MS Mincho"/>
                <w:bCs/>
                <w:sz w:val="20"/>
                <w:szCs w:val="20"/>
                <w:lang w:val="en-GB"/>
              </w:rPr>
              <w:t xml:space="preserve"> all the appropriate changes as described by the reviewer.</w:t>
            </w:r>
            <w:r w:rsidR="00564E0C">
              <w:rPr>
                <w:rFonts w:eastAsia="MS Mincho"/>
                <w:bCs/>
                <w:sz w:val="20"/>
                <w:szCs w:val="20"/>
                <w:lang w:val="en-GB"/>
              </w:rPr>
              <w:t xml:space="preserve"> Now the manuscript describes all the points clearly.</w:t>
            </w:r>
          </w:p>
        </w:tc>
      </w:tr>
      <w:tr w:rsidR="00C00F33" w14:paraId="42843424" w14:textId="77777777">
        <w:trPr>
          <w:trHeight w:val="20"/>
          <w:jc w:val="center"/>
        </w:trPr>
        <w:tc>
          <w:tcPr>
            <w:tcW w:w="1666" w:type="pct"/>
            <w:noWrap/>
          </w:tcPr>
          <w:p w14:paraId="6E32FA19" w14:textId="77777777" w:rsidR="00C00F33" w:rsidRDefault="00CB4AB0">
            <w:pPr>
              <w:rPr>
                <w:b/>
                <w:bCs/>
                <w:sz w:val="20"/>
                <w:szCs w:val="20"/>
                <w:lang w:val="en-GB"/>
              </w:rPr>
            </w:pPr>
            <w:r>
              <w:rPr>
                <w:b/>
                <w:bCs/>
                <w:sz w:val="20"/>
                <w:szCs w:val="20"/>
                <w:lang w:val="en-GB"/>
              </w:rPr>
              <w:t xml:space="preserve">Are the references sufficient and recent? </w:t>
            </w:r>
          </w:p>
          <w:p w14:paraId="34B18778" w14:textId="77777777" w:rsidR="00C00F33" w:rsidRDefault="00CB4AB0">
            <w:pPr>
              <w:rPr>
                <w:bCs/>
                <w:sz w:val="20"/>
                <w:szCs w:val="20"/>
                <w:lang w:val="en-GB"/>
              </w:rPr>
            </w:pPr>
            <w:r>
              <w:rPr>
                <w:bCs/>
                <w:sz w:val="20"/>
                <w:szCs w:val="20"/>
                <w:lang w:val="en-GB"/>
              </w:rPr>
              <w:t>(YES or NO)</w:t>
            </w:r>
          </w:p>
          <w:p w14:paraId="19A6E023" w14:textId="77777777" w:rsidR="00C00F33" w:rsidRDefault="00C00F33">
            <w:pPr>
              <w:rPr>
                <w:bCs/>
                <w:sz w:val="20"/>
                <w:szCs w:val="20"/>
                <w:lang w:val="en-GB"/>
              </w:rPr>
            </w:pPr>
          </w:p>
          <w:p w14:paraId="31F15484" w14:textId="77777777" w:rsidR="00C00F33" w:rsidRDefault="00CB4AB0">
            <w:pPr>
              <w:rPr>
                <w:bCs/>
                <w:sz w:val="20"/>
                <w:szCs w:val="20"/>
                <w:lang w:val="en-GB"/>
              </w:rPr>
            </w:pPr>
            <w:r>
              <w:rPr>
                <w:bCs/>
                <w:sz w:val="20"/>
                <w:szCs w:val="20"/>
                <w:lang w:val="en-GB"/>
              </w:rPr>
              <w:t>If your answer is NO, please provide clear suggestion for improvement.</w:t>
            </w:r>
          </w:p>
          <w:p w14:paraId="12440F77" w14:textId="77777777" w:rsidR="00C00F33" w:rsidRDefault="00C00F33">
            <w:pPr>
              <w:rPr>
                <w:b/>
                <w:bCs/>
                <w:sz w:val="20"/>
                <w:szCs w:val="20"/>
                <w:lang w:val="en-GB"/>
              </w:rPr>
            </w:pPr>
          </w:p>
        </w:tc>
        <w:tc>
          <w:tcPr>
            <w:tcW w:w="1667" w:type="pct"/>
          </w:tcPr>
          <w:p w14:paraId="4C4214AA" w14:textId="77777777" w:rsidR="00E304B4" w:rsidRPr="00E304B4" w:rsidRDefault="00E304B4" w:rsidP="00E304B4">
            <w:pPr>
              <w:numPr>
                <w:ilvl w:val="0"/>
                <w:numId w:val="14"/>
              </w:numPr>
              <w:contextualSpacing/>
              <w:rPr>
                <w:bCs/>
                <w:sz w:val="20"/>
                <w:szCs w:val="20"/>
                <w:lang w:val="en-IN"/>
              </w:rPr>
            </w:pPr>
            <w:r>
              <w:rPr>
                <w:bCs/>
                <w:sz w:val="20"/>
                <w:szCs w:val="20"/>
                <w:lang w:val="en-GB"/>
              </w:rPr>
              <w:t xml:space="preserve">Yes. </w:t>
            </w:r>
            <w:r w:rsidRPr="00E304B4">
              <w:rPr>
                <w:bCs/>
                <w:sz w:val="20"/>
                <w:szCs w:val="20"/>
                <w:lang w:val="en-IN"/>
              </w:rPr>
              <w:t xml:space="preserve">More recent literature on bio-stimulants may be included in the introduction and discussion. </w:t>
            </w:r>
          </w:p>
          <w:p w14:paraId="581214F5" w14:textId="1E1F98F3" w:rsidR="00C00F33" w:rsidRDefault="00C00F33">
            <w:pPr>
              <w:contextualSpacing/>
              <w:rPr>
                <w:bCs/>
                <w:sz w:val="20"/>
                <w:szCs w:val="20"/>
                <w:lang w:val="en-GB"/>
              </w:rPr>
            </w:pPr>
          </w:p>
        </w:tc>
        <w:tc>
          <w:tcPr>
            <w:tcW w:w="1667" w:type="pct"/>
          </w:tcPr>
          <w:p w14:paraId="48BAD4D8" w14:textId="0AB96FB0" w:rsidR="00C00F33" w:rsidRDefault="000B3664">
            <w:pPr>
              <w:keepNext/>
              <w:outlineLvl w:val="1"/>
              <w:rPr>
                <w:rFonts w:eastAsia="MS Mincho"/>
                <w:bCs/>
                <w:sz w:val="20"/>
                <w:szCs w:val="20"/>
                <w:lang w:val="en-GB"/>
              </w:rPr>
            </w:pPr>
            <w:r>
              <w:rPr>
                <w:rFonts w:eastAsia="MS Mincho"/>
                <w:bCs/>
                <w:sz w:val="20"/>
                <w:szCs w:val="20"/>
                <w:lang w:val="en-GB"/>
              </w:rPr>
              <w:t>Yes</w:t>
            </w:r>
          </w:p>
        </w:tc>
      </w:tr>
      <w:tr w:rsidR="00C00F33" w14:paraId="059922A1" w14:textId="77777777">
        <w:trPr>
          <w:trHeight w:val="20"/>
          <w:jc w:val="center"/>
        </w:trPr>
        <w:tc>
          <w:tcPr>
            <w:tcW w:w="1666" w:type="pct"/>
            <w:noWrap/>
          </w:tcPr>
          <w:p w14:paraId="64D12277" w14:textId="77777777" w:rsidR="00C00F33" w:rsidRDefault="00CB4AB0">
            <w:pPr>
              <w:rPr>
                <w:b/>
                <w:bCs/>
                <w:sz w:val="20"/>
                <w:szCs w:val="20"/>
                <w:lang w:val="en-GB"/>
              </w:rPr>
            </w:pPr>
            <w:r>
              <w:rPr>
                <w:b/>
                <w:bCs/>
                <w:sz w:val="20"/>
                <w:szCs w:val="20"/>
                <w:lang w:val="en-GB"/>
              </w:rPr>
              <w:t>Are there ethical issues in this manuscript?</w:t>
            </w:r>
          </w:p>
          <w:p w14:paraId="462423D2" w14:textId="77777777" w:rsidR="00C00F33" w:rsidRDefault="00CB4AB0">
            <w:pPr>
              <w:rPr>
                <w:bCs/>
                <w:sz w:val="20"/>
                <w:szCs w:val="20"/>
                <w:lang w:val="en-GB"/>
              </w:rPr>
            </w:pPr>
            <w:r>
              <w:rPr>
                <w:bCs/>
                <w:sz w:val="20"/>
                <w:szCs w:val="20"/>
                <w:lang w:val="en-GB"/>
              </w:rPr>
              <w:t>(YES or NO)</w:t>
            </w:r>
          </w:p>
          <w:p w14:paraId="737EFB0A" w14:textId="77777777" w:rsidR="00C00F33" w:rsidRDefault="00C00F33">
            <w:pPr>
              <w:rPr>
                <w:bCs/>
                <w:sz w:val="20"/>
                <w:szCs w:val="20"/>
                <w:lang w:val="en-GB"/>
              </w:rPr>
            </w:pPr>
          </w:p>
          <w:p w14:paraId="6971A0F9" w14:textId="77777777" w:rsidR="00C00F33" w:rsidRDefault="00CB4AB0">
            <w:pPr>
              <w:rPr>
                <w:bCs/>
                <w:sz w:val="20"/>
                <w:szCs w:val="20"/>
                <w:lang w:val="en-GB"/>
              </w:rPr>
            </w:pPr>
            <w:r>
              <w:rPr>
                <w:bCs/>
                <w:sz w:val="20"/>
                <w:szCs w:val="20"/>
                <w:lang w:val="en-GB"/>
              </w:rPr>
              <w:t>(If yes, kindly please write down the ethical issues here in details)</w:t>
            </w:r>
          </w:p>
          <w:p w14:paraId="4739517D" w14:textId="77777777" w:rsidR="00C00F33" w:rsidRDefault="00C00F33">
            <w:pPr>
              <w:rPr>
                <w:bCs/>
                <w:sz w:val="20"/>
                <w:szCs w:val="20"/>
                <w:lang w:val="en-GB"/>
              </w:rPr>
            </w:pPr>
          </w:p>
        </w:tc>
        <w:tc>
          <w:tcPr>
            <w:tcW w:w="1667" w:type="pct"/>
          </w:tcPr>
          <w:p w14:paraId="7CF80ADD" w14:textId="4B36809D" w:rsidR="00C00F33" w:rsidRDefault="00E304B4">
            <w:pPr>
              <w:contextualSpacing/>
              <w:rPr>
                <w:bCs/>
                <w:sz w:val="20"/>
                <w:szCs w:val="20"/>
                <w:lang w:val="en-GB"/>
              </w:rPr>
            </w:pPr>
            <w:r>
              <w:rPr>
                <w:bCs/>
                <w:sz w:val="20"/>
                <w:szCs w:val="20"/>
                <w:lang w:val="en-GB"/>
              </w:rPr>
              <w:t>No</w:t>
            </w:r>
          </w:p>
        </w:tc>
        <w:tc>
          <w:tcPr>
            <w:tcW w:w="1667" w:type="pct"/>
          </w:tcPr>
          <w:p w14:paraId="52C5B40C" w14:textId="6ADF28D4" w:rsidR="00C00F33" w:rsidRDefault="000B3664">
            <w:pPr>
              <w:keepNext/>
              <w:outlineLvl w:val="1"/>
              <w:rPr>
                <w:rFonts w:eastAsia="MS Mincho"/>
                <w:bCs/>
                <w:sz w:val="20"/>
                <w:szCs w:val="20"/>
                <w:lang w:val="en-GB"/>
              </w:rPr>
            </w:pPr>
            <w:r>
              <w:rPr>
                <w:rFonts w:eastAsia="MS Mincho"/>
                <w:bCs/>
                <w:sz w:val="20"/>
                <w:szCs w:val="20"/>
                <w:lang w:val="en-GB"/>
              </w:rPr>
              <w:t>No</w:t>
            </w:r>
          </w:p>
        </w:tc>
      </w:tr>
    </w:tbl>
    <w:p w14:paraId="5ED22E0A" w14:textId="77777777" w:rsidR="00C00F33" w:rsidRDefault="00C00F33">
      <w:pPr>
        <w:keepNext/>
        <w:outlineLvl w:val="1"/>
        <w:rPr>
          <w:rFonts w:eastAsia="MS Mincho"/>
          <w:b/>
          <w:bCs/>
          <w:sz w:val="20"/>
          <w:szCs w:val="20"/>
          <w:highlight w:val="yellow"/>
          <w:lang w:val="en-GB"/>
        </w:rPr>
      </w:pPr>
    </w:p>
    <w:sectPr w:rsidR="00C00F3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25142" w14:textId="77777777" w:rsidR="000A391C" w:rsidRDefault="000A391C">
      <w:r>
        <w:separator/>
      </w:r>
    </w:p>
  </w:endnote>
  <w:endnote w:type="continuationSeparator" w:id="0">
    <w:p w14:paraId="64AD5903" w14:textId="77777777" w:rsidR="000A391C" w:rsidRDefault="000A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D4E9D" w14:textId="77777777" w:rsidR="00C00F33" w:rsidRDefault="00C00F33">
    <w:pPr>
      <w:pStyle w:val="Footer"/>
      <w:jc w:val="right"/>
    </w:pPr>
  </w:p>
  <w:p w14:paraId="65EDE733" w14:textId="77777777" w:rsidR="00C00F33" w:rsidRDefault="00CB4AB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2CB8DA1" w14:textId="77777777" w:rsidR="00C00F33" w:rsidRDefault="00CB4AB0">
    <w:pPr>
      <w:pStyle w:val="Footer"/>
      <w:jc w:val="right"/>
      <w:rPr>
        <w:b/>
        <w:sz w:val="20"/>
      </w:rPr>
    </w:pPr>
    <w:r>
      <w:rPr>
        <w:b/>
        <w:sz w:val="20"/>
      </w:rPr>
      <w:t>V240326</w:t>
    </w:r>
  </w:p>
  <w:p w14:paraId="06054E3B" w14:textId="77777777" w:rsidR="00C00F33" w:rsidRDefault="00C00F33">
    <w:pPr>
      <w:pStyle w:val="Footer"/>
      <w:jc w:val="right"/>
    </w:pPr>
  </w:p>
  <w:p w14:paraId="1496E0EA" w14:textId="77777777" w:rsidR="00C00F33" w:rsidRDefault="00C00F3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1C16D" w14:textId="77777777" w:rsidR="000A391C" w:rsidRDefault="000A391C">
      <w:r>
        <w:separator/>
      </w:r>
    </w:p>
  </w:footnote>
  <w:footnote w:type="continuationSeparator" w:id="0">
    <w:p w14:paraId="5BE36602" w14:textId="77777777" w:rsidR="000A391C" w:rsidRDefault="000A3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98616" w14:textId="77777777" w:rsidR="00C00F33" w:rsidRDefault="00C00F33">
    <w:pPr>
      <w:spacing w:before="100" w:beforeAutospacing="1" w:after="100" w:afterAutospacing="1"/>
      <w:jc w:val="center"/>
      <w:rPr>
        <w:b/>
        <w:bCs/>
        <w:color w:val="003399"/>
        <w:szCs w:val="20"/>
        <w:u w:val="single"/>
        <w:lang w:val="en-GB"/>
      </w:rPr>
    </w:pPr>
  </w:p>
  <w:p w14:paraId="3F99DFD2" w14:textId="77777777" w:rsidR="00C00F33" w:rsidRDefault="00CB4AB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C42388"/>
    <w:multiLevelType w:val="multilevel"/>
    <w:tmpl w:val="B9F0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25A66AE"/>
    <w:multiLevelType w:val="multilevel"/>
    <w:tmpl w:val="B9F0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5755058">
    <w:abstractNumId w:val="5"/>
  </w:num>
  <w:num w:numId="2" w16cid:durableId="196479439">
    <w:abstractNumId w:val="9"/>
  </w:num>
  <w:num w:numId="3" w16cid:durableId="710886080">
    <w:abstractNumId w:val="8"/>
  </w:num>
  <w:num w:numId="4" w16cid:durableId="1735658423">
    <w:abstractNumId w:val="10"/>
  </w:num>
  <w:num w:numId="5" w16cid:durableId="1796017737">
    <w:abstractNumId w:val="7"/>
  </w:num>
  <w:num w:numId="6" w16cid:durableId="2053308921">
    <w:abstractNumId w:val="0"/>
  </w:num>
  <w:num w:numId="7" w16cid:durableId="796487625">
    <w:abstractNumId w:val="4"/>
  </w:num>
  <w:num w:numId="8" w16cid:durableId="2087341473">
    <w:abstractNumId w:val="13"/>
  </w:num>
  <w:num w:numId="9" w16cid:durableId="353070144">
    <w:abstractNumId w:val="11"/>
  </w:num>
  <w:num w:numId="10" w16cid:durableId="130288553">
    <w:abstractNumId w:val="3"/>
  </w:num>
  <w:num w:numId="11" w16cid:durableId="222181360">
    <w:abstractNumId w:val="1"/>
  </w:num>
  <w:num w:numId="12" w16cid:durableId="877742596">
    <w:abstractNumId w:val="6"/>
  </w:num>
  <w:num w:numId="13" w16cid:durableId="2053995019">
    <w:abstractNumId w:val="12"/>
  </w:num>
  <w:num w:numId="14" w16cid:durableId="16716413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0F33"/>
    <w:rsid w:val="000A1F71"/>
    <w:rsid w:val="000A391C"/>
    <w:rsid w:val="000B3664"/>
    <w:rsid w:val="00564E0C"/>
    <w:rsid w:val="00603F95"/>
    <w:rsid w:val="00887827"/>
    <w:rsid w:val="00920D0C"/>
    <w:rsid w:val="00BD0254"/>
    <w:rsid w:val="00C00F33"/>
    <w:rsid w:val="00CB4AB0"/>
    <w:rsid w:val="00E04D9C"/>
    <w:rsid w:val="00E304B4"/>
    <w:rsid w:val="00E738FC"/>
    <w:rsid w:val="00F473D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A28BC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3624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c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855</Words>
  <Characters>4876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NIKHIL DAKSH</cp:lastModifiedBy>
  <cp:revision>38</cp:revision>
  <dcterms:created xsi:type="dcterms:W3CDTF">2026-03-24T06:15:00Z</dcterms:created>
  <dcterms:modified xsi:type="dcterms:W3CDTF">2026-05-21T06:04:00Z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