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6EDA" w14:paraId="7AE2D9DE" w14:textId="77777777">
        <w:trPr>
          <w:trHeight w:val="20"/>
          <w:jc w:val="center"/>
        </w:trPr>
        <w:tc>
          <w:tcPr>
            <w:tcW w:w="1186" w:type="pct"/>
          </w:tcPr>
          <w:p w14:paraId="18F8D6FD"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D5C5984" w14:textId="77777777" w:rsidR="00A66EDA" w:rsidRDefault="009B590C">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A66EDA" w14:paraId="01AAB760" w14:textId="77777777">
        <w:trPr>
          <w:trHeight w:val="20"/>
          <w:jc w:val="center"/>
        </w:trPr>
        <w:tc>
          <w:tcPr>
            <w:tcW w:w="1186" w:type="pct"/>
          </w:tcPr>
          <w:p w14:paraId="6BCD0D56"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4858777" w14:textId="77777777" w:rsidR="00A66EDA" w:rsidRDefault="003744D7">
            <w:pPr>
              <w:pStyle w:val="NormalWeb"/>
              <w:spacing w:before="0" w:beforeAutospacing="0" w:after="0" w:afterAutospacing="0"/>
              <w:rPr>
                <w:rFonts w:ascii="Times New Roman" w:hAnsi="Times New Roman" w:cs="Times New Roman"/>
                <w:b/>
                <w:bCs/>
                <w:sz w:val="20"/>
                <w:szCs w:val="20"/>
                <w:lang w:val="en-GB"/>
              </w:rPr>
            </w:pPr>
            <w:r w:rsidRPr="003744D7">
              <w:rPr>
                <w:rFonts w:ascii="Times New Roman" w:hAnsi="Times New Roman" w:cs="Times New Roman"/>
                <w:b/>
                <w:bCs/>
                <w:sz w:val="20"/>
                <w:szCs w:val="20"/>
                <w:lang w:val="en-GB"/>
              </w:rPr>
              <w:t>Ms_ACRI_158577</w:t>
            </w:r>
          </w:p>
        </w:tc>
      </w:tr>
      <w:tr w:rsidR="00A66EDA" w14:paraId="7DFBBDA4" w14:textId="77777777">
        <w:trPr>
          <w:trHeight w:val="20"/>
          <w:jc w:val="center"/>
        </w:trPr>
        <w:tc>
          <w:tcPr>
            <w:tcW w:w="1186" w:type="pct"/>
          </w:tcPr>
          <w:p w14:paraId="0D499ADF"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BC70AF2" w14:textId="77777777" w:rsidR="00A66EDA" w:rsidRDefault="004C5993">
            <w:pPr>
              <w:pStyle w:val="NormalWeb"/>
              <w:spacing w:before="0" w:beforeAutospacing="0" w:after="0" w:afterAutospacing="0"/>
              <w:rPr>
                <w:rFonts w:ascii="Times New Roman" w:hAnsi="Times New Roman" w:cs="Times New Roman"/>
                <w:b/>
                <w:sz w:val="20"/>
                <w:szCs w:val="20"/>
                <w:lang w:val="en-GB"/>
              </w:rPr>
            </w:pPr>
            <w:r w:rsidRPr="004C5993">
              <w:rPr>
                <w:rFonts w:ascii="Times New Roman" w:hAnsi="Times New Roman" w:cs="Times New Roman"/>
                <w:b/>
                <w:sz w:val="20"/>
                <w:szCs w:val="20"/>
                <w:lang w:val="en-GB"/>
              </w:rPr>
              <w:t xml:space="preserve">Nutritional ecology of </w:t>
            </w:r>
            <w:r w:rsidRPr="005E1416">
              <w:rPr>
                <w:rFonts w:ascii="Times New Roman" w:hAnsi="Times New Roman" w:cs="Times New Roman"/>
                <w:b/>
                <w:i/>
                <w:iCs/>
                <w:sz w:val="20"/>
                <w:szCs w:val="20"/>
                <w:lang w:val="en-GB"/>
              </w:rPr>
              <w:t>S. frugiperda</w:t>
            </w:r>
            <w:r w:rsidRPr="004C5993">
              <w:rPr>
                <w:rFonts w:ascii="Times New Roman" w:hAnsi="Times New Roman" w:cs="Times New Roman"/>
                <w:b/>
                <w:sz w:val="20"/>
                <w:szCs w:val="20"/>
                <w:lang w:val="en-GB"/>
              </w:rPr>
              <w:t xml:space="preserve"> on various maize genotypes</w:t>
            </w:r>
          </w:p>
        </w:tc>
      </w:tr>
      <w:tr w:rsidR="00A66EDA" w14:paraId="06870EB8" w14:textId="77777777">
        <w:trPr>
          <w:trHeight w:val="20"/>
          <w:jc w:val="center"/>
        </w:trPr>
        <w:tc>
          <w:tcPr>
            <w:tcW w:w="1186" w:type="pct"/>
          </w:tcPr>
          <w:p w14:paraId="3DA74865"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91226E" w14:textId="77777777" w:rsidR="00A66EDA" w:rsidRDefault="009B590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BE2CAB3" w14:textId="77777777" w:rsidR="00A66EDA" w:rsidRDefault="00A66EDA">
            <w:pPr>
              <w:pStyle w:val="NormalWeb"/>
              <w:spacing w:before="0" w:beforeAutospacing="0" w:after="0" w:afterAutospacing="0"/>
              <w:rPr>
                <w:rFonts w:ascii="Times New Roman" w:hAnsi="Times New Roman" w:cs="Times New Roman"/>
                <w:b/>
                <w:sz w:val="20"/>
                <w:szCs w:val="20"/>
                <w:lang w:val="en-GB"/>
              </w:rPr>
            </w:pPr>
          </w:p>
        </w:tc>
      </w:tr>
    </w:tbl>
    <w:p w14:paraId="71D160AA" w14:textId="77777777" w:rsidR="009408E0" w:rsidRDefault="009408E0">
      <w:pPr>
        <w:jc w:val="both"/>
        <w:rPr>
          <w:rFonts w:eastAsia="MS Mincho"/>
          <w:b/>
          <w:sz w:val="20"/>
          <w:szCs w:val="20"/>
          <w:highlight w:val="yellow"/>
          <w:u w:val="single"/>
          <w:lang w:val="en-GB" w:eastAsia="x-none"/>
        </w:rPr>
      </w:pPr>
    </w:p>
    <w:p w14:paraId="41B54CDC" w14:textId="4BEA2D1C" w:rsidR="00A66EDA" w:rsidRDefault="009B590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3526897" w14:textId="77777777" w:rsidR="00A66EDA" w:rsidRDefault="00A66ED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8"/>
        <w:gridCol w:w="4771"/>
        <w:gridCol w:w="4468"/>
      </w:tblGrid>
      <w:tr w:rsidR="00A66EDA" w14:paraId="7340BDFC" w14:textId="77777777" w:rsidTr="004F667F">
        <w:trPr>
          <w:trHeight w:val="20"/>
          <w:jc w:val="center"/>
        </w:trPr>
        <w:tc>
          <w:tcPr>
            <w:tcW w:w="1671" w:type="pct"/>
            <w:noWrap/>
          </w:tcPr>
          <w:p w14:paraId="6B834C6F" w14:textId="77777777" w:rsidR="00A66EDA" w:rsidRDefault="00A66EDA">
            <w:pPr>
              <w:keepNext/>
              <w:outlineLvl w:val="1"/>
              <w:rPr>
                <w:rFonts w:eastAsia="MS Mincho"/>
                <w:b/>
                <w:bCs/>
                <w:sz w:val="20"/>
                <w:szCs w:val="20"/>
                <w:lang w:val="en-GB"/>
              </w:rPr>
            </w:pPr>
          </w:p>
        </w:tc>
        <w:tc>
          <w:tcPr>
            <w:tcW w:w="1719" w:type="pct"/>
            <w:hideMark/>
          </w:tcPr>
          <w:p w14:paraId="27182786" w14:textId="77777777" w:rsidR="00A66EDA" w:rsidRDefault="009B590C">
            <w:pPr>
              <w:keepNext/>
              <w:outlineLvl w:val="1"/>
              <w:rPr>
                <w:rFonts w:eastAsia="MS Mincho"/>
                <w:b/>
                <w:bCs/>
                <w:sz w:val="20"/>
                <w:szCs w:val="20"/>
                <w:lang w:val="en-GB"/>
              </w:rPr>
            </w:pPr>
            <w:r>
              <w:rPr>
                <w:rFonts w:eastAsia="MS Mincho"/>
                <w:b/>
                <w:bCs/>
                <w:sz w:val="20"/>
                <w:szCs w:val="20"/>
                <w:lang w:val="en-GB"/>
              </w:rPr>
              <w:t>Comments of the Reviewers</w:t>
            </w:r>
          </w:p>
        </w:tc>
        <w:tc>
          <w:tcPr>
            <w:tcW w:w="1610" w:type="pct"/>
          </w:tcPr>
          <w:p w14:paraId="64B11A6A" w14:textId="77777777" w:rsidR="00A66EDA" w:rsidRDefault="009B590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4F536F" w14:textId="77777777" w:rsidR="00A66EDA" w:rsidRDefault="00A66EDA">
            <w:pPr>
              <w:keepNext/>
              <w:outlineLvl w:val="1"/>
              <w:rPr>
                <w:rFonts w:eastAsia="MS Mincho"/>
                <w:bCs/>
                <w:sz w:val="20"/>
                <w:szCs w:val="20"/>
                <w:lang w:val="en-GB"/>
              </w:rPr>
            </w:pPr>
          </w:p>
        </w:tc>
      </w:tr>
      <w:tr w:rsidR="00A66EDA" w14:paraId="618092F7" w14:textId="77777777" w:rsidTr="004F667F">
        <w:trPr>
          <w:trHeight w:val="20"/>
          <w:jc w:val="center"/>
        </w:trPr>
        <w:tc>
          <w:tcPr>
            <w:tcW w:w="1671" w:type="pct"/>
            <w:noWrap/>
            <w:hideMark/>
          </w:tcPr>
          <w:p w14:paraId="15C565B5" w14:textId="77777777" w:rsidR="00A66EDA" w:rsidRDefault="009B590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0DB9FA7" w14:textId="77777777" w:rsidR="00A66EDA" w:rsidRDefault="009B590C">
            <w:pPr>
              <w:rPr>
                <w:rFonts w:eastAsia="MS Mincho"/>
                <w:bCs/>
                <w:sz w:val="20"/>
                <w:szCs w:val="20"/>
                <w:lang w:val="en-GB"/>
              </w:rPr>
            </w:pPr>
            <w:r>
              <w:rPr>
                <w:bCs/>
                <w:sz w:val="20"/>
                <w:szCs w:val="20"/>
                <w:lang w:val="en-GB"/>
              </w:rPr>
              <w:t>be required for this part.</w:t>
            </w:r>
          </w:p>
        </w:tc>
        <w:tc>
          <w:tcPr>
            <w:tcW w:w="1719" w:type="pct"/>
          </w:tcPr>
          <w:p w14:paraId="1488ADC6" w14:textId="79053DCC" w:rsidR="00A66EDA" w:rsidRPr="00AD4FF5" w:rsidRDefault="00C22E39" w:rsidP="00A75413">
            <w:pPr>
              <w:contextualSpacing/>
              <w:jc w:val="both"/>
              <w:rPr>
                <w:sz w:val="20"/>
                <w:szCs w:val="20"/>
                <w:lang w:val="en-GB"/>
              </w:rPr>
            </w:pPr>
            <w:r w:rsidRPr="00AD4FF5">
              <w:rPr>
                <w:sz w:val="20"/>
                <w:szCs w:val="20"/>
              </w:rPr>
              <w:t xml:space="preserve">I have carefully gone through your manuscript titled “Nutritional ecology of </w:t>
            </w:r>
            <w:r w:rsidRPr="005E1416">
              <w:rPr>
                <w:i/>
                <w:iCs/>
                <w:sz w:val="20"/>
                <w:szCs w:val="20"/>
              </w:rPr>
              <w:t>S. frugiperda</w:t>
            </w:r>
            <w:r w:rsidRPr="00AD4FF5">
              <w:rPr>
                <w:sz w:val="20"/>
                <w:szCs w:val="20"/>
              </w:rPr>
              <w:t xml:space="preserve"> on various maize genotypes.” The study is quite relevant today because Fall Armyworm (FAW) is a huge headache for our Indian farmers since its arrival in 2018. Identifying which maize hybrids can stand up to this pest is a very practical and necessary step. </w:t>
            </w:r>
            <w:r w:rsidR="00AD4FF5" w:rsidRPr="00AD4FF5">
              <w:rPr>
                <w:sz w:val="20"/>
                <w:szCs w:val="20"/>
              </w:rPr>
              <w:t>However, after reading the paper, I have some serious concerns regarding the reliability of the facts and the way you have presented the data.</w:t>
            </w:r>
            <w:r w:rsidR="00AD4FF5">
              <w:rPr>
                <w:sz w:val="20"/>
                <w:szCs w:val="20"/>
              </w:rPr>
              <w:t xml:space="preserve"> T</w:t>
            </w:r>
            <w:r w:rsidR="00AD4FF5" w:rsidRPr="00AD4FF5">
              <w:rPr>
                <w:sz w:val="20"/>
                <w:szCs w:val="20"/>
              </w:rPr>
              <w:t xml:space="preserve">here </w:t>
            </w:r>
            <w:r w:rsidR="00A534DE" w:rsidRPr="00AD4FF5">
              <w:rPr>
                <w:sz w:val="20"/>
                <w:szCs w:val="20"/>
              </w:rPr>
              <w:t>are</w:t>
            </w:r>
            <w:r w:rsidR="00AD4FF5" w:rsidRPr="00AD4FF5">
              <w:rPr>
                <w:sz w:val="20"/>
                <w:szCs w:val="20"/>
              </w:rPr>
              <w:t xml:space="preserve"> </w:t>
            </w:r>
            <w:r w:rsidR="00A534DE">
              <w:rPr>
                <w:sz w:val="20"/>
                <w:szCs w:val="20"/>
              </w:rPr>
              <w:t>some</w:t>
            </w:r>
            <w:r w:rsidR="00AD4FF5" w:rsidRPr="00AD4FF5">
              <w:rPr>
                <w:sz w:val="20"/>
                <w:szCs w:val="20"/>
              </w:rPr>
              <w:t xml:space="preserve"> major contradiction</w:t>
            </w:r>
            <w:r w:rsidR="00A534DE">
              <w:rPr>
                <w:sz w:val="20"/>
                <w:szCs w:val="20"/>
              </w:rPr>
              <w:t xml:space="preserve"> and issues in the manuscript.</w:t>
            </w:r>
            <w:r w:rsidR="00AD4FF5" w:rsidRPr="00AD4FF5">
              <w:rPr>
                <w:sz w:val="20"/>
                <w:szCs w:val="20"/>
              </w:rPr>
              <w:t xml:space="preserve"> Please check your text</w:t>
            </w:r>
            <w:r w:rsidR="00EF760F">
              <w:rPr>
                <w:sz w:val="20"/>
                <w:szCs w:val="20"/>
              </w:rPr>
              <w:t xml:space="preserve"> and revise it</w:t>
            </w:r>
            <w:r w:rsidR="00AD4FF5" w:rsidRPr="00AD4FF5">
              <w:rPr>
                <w:sz w:val="20"/>
                <w:szCs w:val="20"/>
              </w:rPr>
              <w:t xml:space="preserve"> very carefully.</w:t>
            </w:r>
          </w:p>
        </w:tc>
        <w:tc>
          <w:tcPr>
            <w:tcW w:w="1610" w:type="pct"/>
          </w:tcPr>
          <w:p w14:paraId="5A7F522E" w14:textId="3CB604EE" w:rsidR="00A66EDA" w:rsidRDefault="00731A59">
            <w:pPr>
              <w:keepNext/>
              <w:outlineLvl w:val="1"/>
              <w:rPr>
                <w:rFonts w:eastAsia="MS Mincho"/>
                <w:bCs/>
                <w:sz w:val="20"/>
                <w:szCs w:val="20"/>
                <w:lang w:val="en-GB"/>
              </w:rPr>
            </w:pPr>
            <w:r w:rsidRPr="00274C51">
              <w:rPr>
                <w:rFonts w:eastAsia="MS Mincho"/>
                <w:bCs/>
                <w:sz w:val="20"/>
                <w:szCs w:val="20"/>
              </w:rPr>
              <w:t xml:space="preserve">This study supports pest management by identifying maize genotypes that are less suitable for the growth and development of </w:t>
            </w:r>
            <w:r w:rsidRPr="00274C51">
              <w:rPr>
                <w:rFonts w:eastAsia="MS Mincho"/>
                <w:bCs/>
                <w:i/>
                <w:iCs/>
                <w:sz w:val="20"/>
                <w:szCs w:val="20"/>
              </w:rPr>
              <w:t>Spodoptera frugiperda</w:t>
            </w:r>
            <w:r w:rsidRPr="00274C51">
              <w:rPr>
                <w:rFonts w:eastAsia="MS Mincho"/>
                <w:bCs/>
                <w:sz w:val="20"/>
                <w:szCs w:val="20"/>
              </w:rPr>
              <w:t xml:space="preserve">. Such resistant or less susceptible genotypes can be utilized in integrated pest management (IPM) </w:t>
            </w:r>
            <w:proofErr w:type="spellStart"/>
            <w:r w:rsidRPr="00274C51">
              <w:rPr>
                <w:rFonts w:eastAsia="MS Mincho"/>
                <w:bCs/>
                <w:sz w:val="20"/>
                <w:szCs w:val="20"/>
              </w:rPr>
              <w:t>programmes</w:t>
            </w:r>
            <w:proofErr w:type="spellEnd"/>
            <w:r w:rsidRPr="00274C51">
              <w:rPr>
                <w:rFonts w:eastAsia="MS Mincho"/>
                <w:bCs/>
                <w:sz w:val="20"/>
                <w:szCs w:val="20"/>
              </w:rPr>
              <w:t xml:space="preserve"> to reduce pest infestation and minimize dependence on chemical insecticides.</w:t>
            </w:r>
          </w:p>
        </w:tc>
      </w:tr>
    </w:tbl>
    <w:p w14:paraId="1C92E8EC" w14:textId="77777777" w:rsidR="00A66EDA" w:rsidRDefault="00A66EDA">
      <w:pPr>
        <w:rPr>
          <w:sz w:val="20"/>
          <w:szCs w:val="20"/>
          <w:lang w:val="en-GB"/>
        </w:rPr>
      </w:pPr>
    </w:p>
    <w:p w14:paraId="1B049A8B" w14:textId="77777777" w:rsidR="00A66EDA" w:rsidRDefault="009B590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AA9751B" w14:textId="77777777" w:rsidR="00A66EDA" w:rsidRDefault="00A66ED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77"/>
        <w:gridCol w:w="4883"/>
        <w:gridCol w:w="4632"/>
      </w:tblGrid>
      <w:tr w:rsidR="00A66EDA" w14:paraId="798D62FF" w14:textId="77777777" w:rsidTr="00B972F6">
        <w:trPr>
          <w:trHeight w:val="20"/>
          <w:jc w:val="center"/>
        </w:trPr>
        <w:tc>
          <w:tcPr>
            <w:tcW w:w="1575" w:type="pct"/>
            <w:noWrap/>
          </w:tcPr>
          <w:p w14:paraId="71FE3F88" w14:textId="77777777" w:rsidR="00A66EDA" w:rsidRDefault="00A66EDA">
            <w:pPr>
              <w:keepNext/>
              <w:outlineLvl w:val="1"/>
              <w:rPr>
                <w:rFonts w:eastAsia="MS Mincho"/>
                <w:b/>
                <w:bCs/>
                <w:sz w:val="20"/>
                <w:szCs w:val="20"/>
                <w:lang w:val="en-GB"/>
              </w:rPr>
            </w:pPr>
          </w:p>
        </w:tc>
        <w:tc>
          <w:tcPr>
            <w:tcW w:w="1757" w:type="pct"/>
            <w:hideMark/>
          </w:tcPr>
          <w:p w14:paraId="41D8437C" w14:textId="77777777" w:rsidR="00A66EDA" w:rsidRDefault="009B590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0A1C849" w14:textId="77777777" w:rsidR="00A66EDA" w:rsidRDefault="009B590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6EDA" w14:paraId="285CEB16" w14:textId="77777777" w:rsidTr="00B972F6">
        <w:trPr>
          <w:trHeight w:val="20"/>
          <w:jc w:val="center"/>
        </w:trPr>
        <w:tc>
          <w:tcPr>
            <w:tcW w:w="1575" w:type="pct"/>
            <w:noWrap/>
            <w:hideMark/>
          </w:tcPr>
          <w:p w14:paraId="401BBF9B" w14:textId="77777777" w:rsidR="00A66EDA" w:rsidRDefault="009B590C">
            <w:pPr>
              <w:rPr>
                <w:b/>
                <w:bCs/>
                <w:sz w:val="20"/>
                <w:szCs w:val="20"/>
                <w:lang w:val="en-GB"/>
              </w:rPr>
            </w:pPr>
            <w:r>
              <w:rPr>
                <w:b/>
                <w:bCs/>
                <w:sz w:val="20"/>
                <w:szCs w:val="20"/>
                <w:lang w:val="en-GB"/>
              </w:rPr>
              <w:t xml:space="preserve">1. Is the title clear and appropriate for the study? </w:t>
            </w:r>
          </w:p>
          <w:p w14:paraId="0392779A"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2FDB4" w14:textId="77777777" w:rsidR="00A66EDA" w:rsidRDefault="009B590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22B6B9B4" w14:textId="77777777" w:rsidR="003515CC" w:rsidRDefault="003515CC">
            <w:pPr>
              <w:ind w:left="360"/>
              <w:rPr>
                <w:b/>
                <w:bCs/>
                <w:sz w:val="20"/>
                <w:szCs w:val="20"/>
                <w:lang w:val="en-GB"/>
              </w:rPr>
            </w:pPr>
          </w:p>
          <w:p w14:paraId="7ECBA30D" w14:textId="77AF7F62" w:rsidR="00A66EDA" w:rsidRPr="005E1416" w:rsidRDefault="002B053B">
            <w:pPr>
              <w:ind w:left="360"/>
              <w:rPr>
                <w:b/>
                <w:bCs/>
                <w:sz w:val="20"/>
                <w:szCs w:val="20"/>
                <w:lang w:val="en-GB"/>
              </w:rPr>
            </w:pPr>
            <w:r>
              <w:rPr>
                <w:b/>
                <w:bCs/>
                <w:sz w:val="20"/>
                <w:szCs w:val="20"/>
                <w:lang w:val="en-GB"/>
              </w:rPr>
              <w:t>4</w:t>
            </w:r>
          </w:p>
        </w:tc>
        <w:tc>
          <w:tcPr>
            <w:tcW w:w="1667" w:type="pct"/>
          </w:tcPr>
          <w:p w14:paraId="653B208F" w14:textId="7C2058E3" w:rsidR="00A66EDA" w:rsidRDefault="003D0D6D">
            <w:pPr>
              <w:keepNext/>
              <w:outlineLvl w:val="1"/>
              <w:rPr>
                <w:rFonts w:eastAsia="MS Mincho"/>
                <w:bCs/>
                <w:sz w:val="20"/>
                <w:szCs w:val="20"/>
                <w:lang w:val="en-GB"/>
              </w:rPr>
            </w:pPr>
            <w:r>
              <w:rPr>
                <w:rFonts w:eastAsia="MS Mincho"/>
                <w:bCs/>
                <w:sz w:val="20"/>
                <w:szCs w:val="20"/>
                <w:lang w:val="en-GB"/>
              </w:rPr>
              <w:t>Yes</w:t>
            </w:r>
          </w:p>
        </w:tc>
      </w:tr>
      <w:tr w:rsidR="00A66EDA" w14:paraId="24BCD1C5" w14:textId="77777777" w:rsidTr="00B972F6">
        <w:trPr>
          <w:trHeight w:val="20"/>
          <w:jc w:val="center"/>
        </w:trPr>
        <w:tc>
          <w:tcPr>
            <w:tcW w:w="1575" w:type="pct"/>
            <w:noWrap/>
            <w:hideMark/>
          </w:tcPr>
          <w:p w14:paraId="0FB37C5E" w14:textId="77777777" w:rsidR="00A66EDA" w:rsidRDefault="009B590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3B6DFA9"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F5B78"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69979802" w14:textId="77777777" w:rsidR="003515CC" w:rsidRDefault="003515CC">
            <w:pPr>
              <w:ind w:left="360"/>
              <w:rPr>
                <w:b/>
                <w:bCs/>
                <w:sz w:val="20"/>
                <w:szCs w:val="20"/>
                <w:lang w:val="en-GB"/>
              </w:rPr>
            </w:pPr>
          </w:p>
          <w:p w14:paraId="6754D4D8" w14:textId="285BECC9" w:rsidR="00A66EDA" w:rsidRPr="005E1416" w:rsidRDefault="00F87704">
            <w:pPr>
              <w:ind w:left="360"/>
              <w:rPr>
                <w:b/>
                <w:bCs/>
                <w:sz w:val="20"/>
                <w:szCs w:val="20"/>
                <w:lang w:val="en-GB"/>
              </w:rPr>
            </w:pPr>
            <w:r>
              <w:rPr>
                <w:b/>
                <w:bCs/>
                <w:sz w:val="20"/>
                <w:szCs w:val="20"/>
                <w:lang w:val="en-GB"/>
              </w:rPr>
              <w:t>3</w:t>
            </w:r>
          </w:p>
        </w:tc>
        <w:tc>
          <w:tcPr>
            <w:tcW w:w="1667" w:type="pct"/>
          </w:tcPr>
          <w:p w14:paraId="3C7662E5" w14:textId="4889949A" w:rsidR="00A66EDA" w:rsidRDefault="003D0D6D">
            <w:pPr>
              <w:keepNext/>
              <w:outlineLvl w:val="1"/>
              <w:rPr>
                <w:rFonts w:eastAsia="MS Mincho"/>
                <w:bCs/>
                <w:sz w:val="20"/>
                <w:szCs w:val="20"/>
                <w:lang w:val="en-GB"/>
              </w:rPr>
            </w:pPr>
            <w:r>
              <w:rPr>
                <w:rFonts w:eastAsia="MS Mincho"/>
                <w:bCs/>
                <w:sz w:val="20"/>
                <w:szCs w:val="20"/>
                <w:lang w:val="en-GB"/>
              </w:rPr>
              <w:t>Yes</w:t>
            </w:r>
            <w:r w:rsidR="00731A59">
              <w:rPr>
                <w:rFonts w:eastAsia="MS Mincho"/>
                <w:bCs/>
                <w:sz w:val="20"/>
                <w:szCs w:val="20"/>
                <w:lang w:val="en-GB"/>
              </w:rPr>
              <w:t xml:space="preserve">, </w:t>
            </w:r>
            <w:r w:rsidR="00731A59" w:rsidRPr="00731A59">
              <w:rPr>
                <w:rFonts w:eastAsia="MS Mincho"/>
                <w:bCs/>
                <w:sz w:val="20"/>
                <w:szCs w:val="20"/>
              </w:rPr>
              <w:t>as suggested by the reviewer, the abstract has been revised accordingly</w:t>
            </w:r>
          </w:p>
        </w:tc>
      </w:tr>
      <w:tr w:rsidR="00A66EDA" w14:paraId="0CDDFA41" w14:textId="77777777" w:rsidTr="00B972F6">
        <w:trPr>
          <w:trHeight w:val="20"/>
          <w:jc w:val="center"/>
        </w:trPr>
        <w:tc>
          <w:tcPr>
            <w:tcW w:w="1575" w:type="pct"/>
            <w:noWrap/>
            <w:hideMark/>
          </w:tcPr>
          <w:p w14:paraId="7AC83F97"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F3C7991"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0974C"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57" w:type="pct"/>
          </w:tcPr>
          <w:p w14:paraId="338249F4" w14:textId="77777777" w:rsidR="003515CC" w:rsidRDefault="003515CC">
            <w:pPr>
              <w:ind w:left="360"/>
              <w:rPr>
                <w:b/>
                <w:bCs/>
                <w:sz w:val="20"/>
                <w:szCs w:val="20"/>
                <w:lang w:val="en-GB"/>
              </w:rPr>
            </w:pPr>
          </w:p>
          <w:p w14:paraId="5D8946E7" w14:textId="7B4C2708" w:rsidR="00A66EDA" w:rsidRPr="005E1416" w:rsidRDefault="00F87704">
            <w:pPr>
              <w:ind w:left="360"/>
              <w:rPr>
                <w:b/>
                <w:bCs/>
                <w:sz w:val="20"/>
                <w:szCs w:val="20"/>
                <w:lang w:val="en-GB"/>
              </w:rPr>
            </w:pPr>
            <w:r>
              <w:rPr>
                <w:b/>
                <w:bCs/>
                <w:sz w:val="20"/>
                <w:szCs w:val="20"/>
                <w:lang w:val="en-GB"/>
              </w:rPr>
              <w:t>4</w:t>
            </w:r>
          </w:p>
        </w:tc>
        <w:tc>
          <w:tcPr>
            <w:tcW w:w="1667" w:type="pct"/>
          </w:tcPr>
          <w:p w14:paraId="7671F557" w14:textId="0D617909" w:rsidR="00A66EDA" w:rsidRDefault="003D0D6D">
            <w:pPr>
              <w:keepNext/>
              <w:outlineLvl w:val="1"/>
              <w:rPr>
                <w:rFonts w:eastAsia="MS Mincho"/>
                <w:bCs/>
                <w:sz w:val="20"/>
                <w:szCs w:val="20"/>
                <w:lang w:val="en-GB"/>
              </w:rPr>
            </w:pPr>
            <w:r>
              <w:rPr>
                <w:rFonts w:eastAsia="MS Mincho"/>
                <w:bCs/>
                <w:sz w:val="20"/>
                <w:szCs w:val="20"/>
                <w:lang w:val="en-GB"/>
              </w:rPr>
              <w:t>Yes</w:t>
            </w:r>
          </w:p>
        </w:tc>
      </w:tr>
      <w:tr w:rsidR="00A66EDA" w14:paraId="37B7EA37" w14:textId="77777777" w:rsidTr="00B972F6">
        <w:trPr>
          <w:trHeight w:val="20"/>
          <w:jc w:val="center"/>
        </w:trPr>
        <w:tc>
          <w:tcPr>
            <w:tcW w:w="1575" w:type="pct"/>
            <w:noWrap/>
            <w:hideMark/>
          </w:tcPr>
          <w:p w14:paraId="3AD6359A"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6D3324E"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DC09D"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57" w:type="pct"/>
          </w:tcPr>
          <w:p w14:paraId="4472B9DC" w14:textId="77777777" w:rsidR="003515CC" w:rsidRDefault="003515CC">
            <w:pPr>
              <w:ind w:left="360"/>
              <w:rPr>
                <w:b/>
                <w:bCs/>
                <w:sz w:val="20"/>
                <w:szCs w:val="20"/>
                <w:lang w:val="en-GB"/>
              </w:rPr>
            </w:pPr>
          </w:p>
          <w:p w14:paraId="783225CD" w14:textId="77777777" w:rsidR="003515CC" w:rsidRDefault="003515CC">
            <w:pPr>
              <w:ind w:left="360"/>
              <w:rPr>
                <w:b/>
                <w:bCs/>
                <w:sz w:val="20"/>
                <w:szCs w:val="20"/>
                <w:lang w:val="en-GB"/>
              </w:rPr>
            </w:pPr>
          </w:p>
          <w:p w14:paraId="6F131E8D" w14:textId="08F34887" w:rsidR="00A66EDA" w:rsidRPr="005E1416" w:rsidRDefault="00F87704">
            <w:pPr>
              <w:ind w:left="360"/>
              <w:rPr>
                <w:b/>
                <w:bCs/>
                <w:sz w:val="20"/>
                <w:szCs w:val="20"/>
                <w:lang w:val="en-GB"/>
              </w:rPr>
            </w:pPr>
            <w:r>
              <w:rPr>
                <w:b/>
                <w:bCs/>
                <w:sz w:val="20"/>
                <w:szCs w:val="20"/>
                <w:lang w:val="en-GB"/>
              </w:rPr>
              <w:t>4</w:t>
            </w:r>
          </w:p>
        </w:tc>
        <w:tc>
          <w:tcPr>
            <w:tcW w:w="1667" w:type="pct"/>
          </w:tcPr>
          <w:p w14:paraId="4B87E70E" w14:textId="7C198BF0" w:rsidR="00A66EDA" w:rsidRDefault="003D0D6D">
            <w:pPr>
              <w:keepNext/>
              <w:outlineLvl w:val="1"/>
              <w:rPr>
                <w:rFonts w:eastAsia="MS Mincho"/>
                <w:bCs/>
                <w:sz w:val="20"/>
                <w:szCs w:val="20"/>
                <w:lang w:val="en-GB"/>
              </w:rPr>
            </w:pPr>
            <w:r>
              <w:rPr>
                <w:rFonts w:eastAsia="MS Mincho"/>
                <w:bCs/>
                <w:sz w:val="20"/>
                <w:szCs w:val="20"/>
                <w:lang w:val="en-GB"/>
              </w:rPr>
              <w:t>Yes</w:t>
            </w:r>
          </w:p>
        </w:tc>
      </w:tr>
      <w:tr w:rsidR="00A66EDA" w14:paraId="02845DBA" w14:textId="77777777" w:rsidTr="00B972F6">
        <w:trPr>
          <w:trHeight w:val="20"/>
          <w:jc w:val="center"/>
        </w:trPr>
        <w:tc>
          <w:tcPr>
            <w:tcW w:w="1575" w:type="pct"/>
            <w:noWrap/>
            <w:hideMark/>
          </w:tcPr>
          <w:p w14:paraId="25A10990"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DF89B07"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01A7C"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57" w:type="pct"/>
          </w:tcPr>
          <w:p w14:paraId="414518D4" w14:textId="77777777" w:rsidR="003515CC" w:rsidRDefault="003515CC">
            <w:pPr>
              <w:ind w:left="360"/>
              <w:rPr>
                <w:b/>
                <w:bCs/>
                <w:sz w:val="20"/>
                <w:szCs w:val="20"/>
                <w:lang w:val="en-GB"/>
              </w:rPr>
            </w:pPr>
          </w:p>
          <w:p w14:paraId="3EB6E170" w14:textId="77777777" w:rsidR="003515CC" w:rsidRDefault="003515CC">
            <w:pPr>
              <w:ind w:left="360"/>
              <w:rPr>
                <w:b/>
                <w:bCs/>
                <w:sz w:val="20"/>
                <w:szCs w:val="20"/>
                <w:lang w:val="en-GB"/>
              </w:rPr>
            </w:pPr>
          </w:p>
          <w:p w14:paraId="42E4D0B4" w14:textId="00510198" w:rsidR="00A66EDA" w:rsidRPr="005E1416" w:rsidRDefault="00F87704">
            <w:pPr>
              <w:ind w:left="360"/>
              <w:rPr>
                <w:b/>
                <w:bCs/>
                <w:sz w:val="20"/>
                <w:szCs w:val="20"/>
                <w:lang w:val="en-GB"/>
              </w:rPr>
            </w:pPr>
            <w:r>
              <w:rPr>
                <w:b/>
                <w:bCs/>
                <w:sz w:val="20"/>
                <w:szCs w:val="20"/>
                <w:lang w:val="en-GB"/>
              </w:rPr>
              <w:t>4</w:t>
            </w:r>
          </w:p>
        </w:tc>
        <w:tc>
          <w:tcPr>
            <w:tcW w:w="1667" w:type="pct"/>
          </w:tcPr>
          <w:p w14:paraId="5F275212" w14:textId="368E290E" w:rsidR="00A66EDA" w:rsidRDefault="003D0D6D">
            <w:pPr>
              <w:keepNext/>
              <w:outlineLvl w:val="1"/>
              <w:rPr>
                <w:rFonts w:eastAsia="MS Mincho"/>
                <w:bCs/>
                <w:sz w:val="20"/>
                <w:szCs w:val="20"/>
                <w:lang w:val="en-GB"/>
              </w:rPr>
            </w:pPr>
            <w:r>
              <w:rPr>
                <w:rFonts w:eastAsia="MS Mincho"/>
                <w:bCs/>
                <w:sz w:val="20"/>
                <w:szCs w:val="20"/>
                <w:lang w:val="en-GB"/>
              </w:rPr>
              <w:t>Yes</w:t>
            </w:r>
          </w:p>
        </w:tc>
      </w:tr>
      <w:tr w:rsidR="00A66EDA" w14:paraId="2FC9051B" w14:textId="77777777" w:rsidTr="00B972F6">
        <w:trPr>
          <w:trHeight w:val="20"/>
          <w:jc w:val="center"/>
        </w:trPr>
        <w:tc>
          <w:tcPr>
            <w:tcW w:w="1575" w:type="pct"/>
            <w:noWrap/>
            <w:hideMark/>
          </w:tcPr>
          <w:p w14:paraId="2B0C4C3D"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1D58553"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87E5E"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57" w:type="pct"/>
          </w:tcPr>
          <w:p w14:paraId="1E703C3E" w14:textId="77777777" w:rsidR="003515CC" w:rsidRDefault="003515CC">
            <w:pPr>
              <w:ind w:left="360"/>
              <w:rPr>
                <w:b/>
                <w:bCs/>
                <w:sz w:val="20"/>
                <w:szCs w:val="20"/>
                <w:lang w:val="en-GB"/>
              </w:rPr>
            </w:pPr>
          </w:p>
          <w:p w14:paraId="0EC4C55A" w14:textId="101C081F" w:rsidR="00A66EDA" w:rsidRPr="005E1416" w:rsidRDefault="00F87704">
            <w:pPr>
              <w:ind w:left="360"/>
              <w:rPr>
                <w:b/>
                <w:bCs/>
                <w:sz w:val="20"/>
                <w:szCs w:val="20"/>
                <w:lang w:val="en-GB"/>
              </w:rPr>
            </w:pPr>
            <w:r>
              <w:rPr>
                <w:b/>
                <w:bCs/>
                <w:sz w:val="20"/>
                <w:szCs w:val="20"/>
                <w:lang w:val="en-GB"/>
              </w:rPr>
              <w:t>2</w:t>
            </w:r>
          </w:p>
        </w:tc>
        <w:tc>
          <w:tcPr>
            <w:tcW w:w="1667" w:type="pct"/>
          </w:tcPr>
          <w:p w14:paraId="2DD3C212" w14:textId="5002577F" w:rsidR="00A66EDA" w:rsidRDefault="003D0D6D">
            <w:pPr>
              <w:keepNext/>
              <w:outlineLvl w:val="1"/>
              <w:rPr>
                <w:rFonts w:eastAsia="MS Mincho"/>
                <w:bCs/>
                <w:sz w:val="20"/>
                <w:szCs w:val="20"/>
                <w:lang w:val="en-GB"/>
              </w:rPr>
            </w:pPr>
            <w:r w:rsidRPr="003D0D6D">
              <w:rPr>
                <w:rFonts w:eastAsia="MS Mincho"/>
                <w:bCs/>
                <w:sz w:val="20"/>
                <w:szCs w:val="20"/>
              </w:rPr>
              <w:t>The suggested review</w:t>
            </w:r>
            <w:r>
              <w:rPr>
                <w:rFonts w:eastAsia="MS Mincho"/>
                <w:bCs/>
                <w:sz w:val="20"/>
                <w:szCs w:val="20"/>
              </w:rPr>
              <w:t xml:space="preserve"> </w:t>
            </w:r>
            <w:r w:rsidRPr="003D0D6D">
              <w:rPr>
                <w:rFonts w:eastAsia="MS Mincho"/>
                <w:bCs/>
                <w:sz w:val="20"/>
                <w:szCs w:val="20"/>
              </w:rPr>
              <w:t>corrections have been incorporated in the revised manuscript</w:t>
            </w:r>
            <w:r>
              <w:rPr>
                <w:rFonts w:eastAsia="MS Mincho"/>
                <w:bCs/>
                <w:sz w:val="20"/>
                <w:szCs w:val="20"/>
              </w:rPr>
              <w:t>.</w:t>
            </w:r>
          </w:p>
        </w:tc>
      </w:tr>
      <w:tr w:rsidR="00A66EDA" w14:paraId="1BA7B518" w14:textId="77777777" w:rsidTr="00B972F6">
        <w:trPr>
          <w:trHeight w:val="20"/>
          <w:jc w:val="center"/>
        </w:trPr>
        <w:tc>
          <w:tcPr>
            <w:tcW w:w="1575" w:type="pct"/>
            <w:noWrap/>
            <w:hideMark/>
          </w:tcPr>
          <w:p w14:paraId="4DD5AB1C"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91223E5"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7D00C"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0F752605" w14:textId="77777777" w:rsidR="003515CC" w:rsidRDefault="003515CC">
            <w:pPr>
              <w:ind w:left="360"/>
              <w:rPr>
                <w:b/>
                <w:bCs/>
                <w:sz w:val="20"/>
                <w:szCs w:val="20"/>
                <w:lang w:val="en-GB"/>
              </w:rPr>
            </w:pPr>
          </w:p>
          <w:p w14:paraId="6BBEC1C1" w14:textId="77777777" w:rsidR="003515CC" w:rsidRDefault="003515CC">
            <w:pPr>
              <w:ind w:left="360"/>
              <w:rPr>
                <w:b/>
                <w:bCs/>
                <w:sz w:val="20"/>
                <w:szCs w:val="20"/>
                <w:lang w:val="en-GB"/>
              </w:rPr>
            </w:pPr>
          </w:p>
          <w:p w14:paraId="28F53D9E" w14:textId="1C4059B9" w:rsidR="00A66EDA" w:rsidRPr="005E1416" w:rsidRDefault="00F87704">
            <w:pPr>
              <w:ind w:left="360"/>
              <w:rPr>
                <w:b/>
                <w:bCs/>
                <w:sz w:val="20"/>
                <w:szCs w:val="20"/>
                <w:lang w:val="en-GB"/>
              </w:rPr>
            </w:pPr>
            <w:r>
              <w:rPr>
                <w:b/>
                <w:bCs/>
                <w:sz w:val="20"/>
                <w:szCs w:val="20"/>
                <w:lang w:val="en-GB"/>
              </w:rPr>
              <w:t>2</w:t>
            </w:r>
          </w:p>
        </w:tc>
        <w:tc>
          <w:tcPr>
            <w:tcW w:w="1667" w:type="pct"/>
          </w:tcPr>
          <w:p w14:paraId="6349A765" w14:textId="568F1AF6" w:rsidR="00A66EDA" w:rsidRDefault="00314361">
            <w:pPr>
              <w:keepNext/>
              <w:outlineLvl w:val="1"/>
              <w:rPr>
                <w:rFonts w:eastAsia="MS Mincho"/>
                <w:bCs/>
                <w:sz w:val="20"/>
                <w:szCs w:val="20"/>
                <w:lang w:val="en-GB"/>
              </w:rPr>
            </w:pPr>
            <w:r w:rsidRPr="00314361">
              <w:rPr>
                <w:rFonts w:eastAsia="MS Mincho"/>
                <w:bCs/>
                <w:sz w:val="20"/>
                <w:szCs w:val="20"/>
              </w:rPr>
              <w:t xml:space="preserve">“The selection of maize leaves was based on established methodologies reported in previous studies. Several authors, including Santosh et al. (2003), Hong et al. (2021), and </w:t>
            </w:r>
            <w:proofErr w:type="spellStart"/>
            <w:r w:rsidRPr="00314361">
              <w:rPr>
                <w:rFonts w:eastAsia="MS Mincho"/>
                <w:bCs/>
                <w:sz w:val="20"/>
                <w:szCs w:val="20"/>
              </w:rPr>
              <w:t>Dzurume</w:t>
            </w:r>
            <w:proofErr w:type="spellEnd"/>
            <w:r w:rsidRPr="00314361">
              <w:rPr>
                <w:rFonts w:eastAsia="MS Mincho"/>
                <w:bCs/>
                <w:sz w:val="20"/>
                <w:szCs w:val="20"/>
              </w:rPr>
              <w:t xml:space="preserve"> et al. (2025), have utilized maize plants at similar vegetative stages for biological studies of insect pests.”</w:t>
            </w:r>
          </w:p>
        </w:tc>
      </w:tr>
      <w:tr w:rsidR="00A66EDA" w14:paraId="74EB2A5F" w14:textId="77777777" w:rsidTr="00B972F6">
        <w:trPr>
          <w:trHeight w:val="20"/>
          <w:jc w:val="center"/>
        </w:trPr>
        <w:tc>
          <w:tcPr>
            <w:tcW w:w="1575" w:type="pct"/>
            <w:noWrap/>
            <w:hideMark/>
          </w:tcPr>
          <w:p w14:paraId="0BDB26AC"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1675CDD"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6275F6"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57" w:type="pct"/>
          </w:tcPr>
          <w:p w14:paraId="14DFA70A" w14:textId="77777777" w:rsidR="003515CC" w:rsidRDefault="003515CC">
            <w:pPr>
              <w:ind w:left="360"/>
              <w:rPr>
                <w:b/>
                <w:bCs/>
                <w:sz w:val="20"/>
                <w:szCs w:val="20"/>
                <w:lang w:val="en-GB"/>
              </w:rPr>
            </w:pPr>
          </w:p>
          <w:p w14:paraId="26CA5D2C" w14:textId="77777777" w:rsidR="003515CC" w:rsidRDefault="003515CC">
            <w:pPr>
              <w:ind w:left="360"/>
              <w:rPr>
                <w:b/>
                <w:bCs/>
                <w:sz w:val="20"/>
                <w:szCs w:val="20"/>
                <w:lang w:val="en-GB"/>
              </w:rPr>
            </w:pPr>
          </w:p>
          <w:p w14:paraId="4D541297" w14:textId="6317E573" w:rsidR="00A66EDA" w:rsidRPr="005E1416" w:rsidRDefault="00F87704">
            <w:pPr>
              <w:ind w:left="360"/>
              <w:rPr>
                <w:b/>
                <w:bCs/>
                <w:sz w:val="20"/>
                <w:szCs w:val="20"/>
                <w:lang w:val="en-GB"/>
              </w:rPr>
            </w:pPr>
            <w:r>
              <w:rPr>
                <w:b/>
                <w:bCs/>
                <w:sz w:val="20"/>
                <w:szCs w:val="20"/>
                <w:lang w:val="en-GB"/>
              </w:rPr>
              <w:t>N/A</w:t>
            </w:r>
          </w:p>
        </w:tc>
        <w:tc>
          <w:tcPr>
            <w:tcW w:w="1667" w:type="pct"/>
          </w:tcPr>
          <w:p w14:paraId="2D5A1BD9" w14:textId="77777777" w:rsidR="00A66EDA" w:rsidRDefault="00A66EDA">
            <w:pPr>
              <w:keepNext/>
              <w:outlineLvl w:val="1"/>
              <w:rPr>
                <w:rFonts w:eastAsia="MS Mincho"/>
                <w:bCs/>
                <w:sz w:val="20"/>
                <w:szCs w:val="20"/>
                <w:lang w:val="en-GB"/>
              </w:rPr>
            </w:pPr>
          </w:p>
        </w:tc>
      </w:tr>
      <w:tr w:rsidR="00A66EDA" w14:paraId="5F44F5ED" w14:textId="77777777" w:rsidTr="00B972F6">
        <w:trPr>
          <w:trHeight w:val="20"/>
          <w:jc w:val="center"/>
        </w:trPr>
        <w:tc>
          <w:tcPr>
            <w:tcW w:w="1575" w:type="pct"/>
            <w:noWrap/>
            <w:hideMark/>
          </w:tcPr>
          <w:p w14:paraId="7CC576D8" w14:textId="77777777" w:rsidR="00A66EDA" w:rsidRDefault="009B590C">
            <w:pPr>
              <w:rPr>
                <w:b/>
                <w:sz w:val="20"/>
                <w:szCs w:val="20"/>
                <w:lang w:val="en-GB"/>
              </w:rPr>
            </w:pPr>
            <w:r>
              <w:rPr>
                <w:b/>
                <w:sz w:val="20"/>
                <w:szCs w:val="20"/>
                <w:lang w:val="en-GB"/>
              </w:rPr>
              <w:t xml:space="preserve">9. Are the results presented clearly? </w:t>
            </w:r>
          </w:p>
          <w:p w14:paraId="3E6D31E2"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F76DA" w14:textId="77777777" w:rsidR="00A66EDA" w:rsidRDefault="009B590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6E5C78D5" w14:textId="77777777" w:rsidR="003515CC" w:rsidRDefault="003515CC" w:rsidP="006820E5">
            <w:pPr>
              <w:ind w:left="720"/>
              <w:contextualSpacing/>
              <w:rPr>
                <w:b/>
                <w:bCs/>
                <w:sz w:val="20"/>
                <w:szCs w:val="20"/>
                <w:lang w:val="en-GB"/>
              </w:rPr>
            </w:pPr>
          </w:p>
          <w:p w14:paraId="181F7B8A" w14:textId="14071279" w:rsidR="00A66EDA" w:rsidRPr="005E1416" w:rsidRDefault="00F87704" w:rsidP="006820E5">
            <w:pPr>
              <w:ind w:left="720"/>
              <w:contextualSpacing/>
              <w:rPr>
                <w:b/>
                <w:bCs/>
                <w:sz w:val="20"/>
                <w:szCs w:val="20"/>
                <w:lang w:val="en-GB"/>
              </w:rPr>
            </w:pPr>
            <w:r>
              <w:rPr>
                <w:b/>
                <w:bCs/>
                <w:sz w:val="20"/>
                <w:szCs w:val="20"/>
                <w:lang w:val="en-GB"/>
              </w:rPr>
              <w:t>2</w:t>
            </w:r>
          </w:p>
        </w:tc>
        <w:tc>
          <w:tcPr>
            <w:tcW w:w="1667" w:type="pct"/>
          </w:tcPr>
          <w:p w14:paraId="0AD317CE" w14:textId="1F86D05F" w:rsidR="00A66EDA" w:rsidRDefault="003D0D6D">
            <w:pPr>
              <w:keepNext/>
              <w:outlineLvl w:val="1"/>
              <w:rPr>
                <w:rFonts w:eastAsia="MS Mincho"/>
                <w:bCs/>
                <w:sz w:val="20"/>
                <w:szCs w:val="20"/>
                <w:lang w:val="en-GB"/>
              </w:rPr>
            </w:pPr>
            <w:r w:rsidRPr="00B972F6">
              <w:rPr>
                <w:rFonts w:eastAsia="MS Mincho"/>
                <w:bCs/>
                <w:sz w:val="20"/>
                <w:szCs w:val="20"/>
              </w:rPr>
              <w:t>Statistical analysis was performed using ANOVA, and the corresponding significance values have now been clearly included in the revised tables</w:t>
            </w:r>
            <w:r>
              <w:rPr>
                <w:rFonts w:eastAsia="MS Mincho"/>
                <w:bCs/>
                <w:sz w:val="20"/>
                <w:szCs w:val="20"/>
              </w:rPr>
              <w:t xml:space="preserve"> 1, 2 and 3</w:t>
            </w:r>
            <w:r w:rsidRPr="00B972F6">
              <w:rPr>
                <w:rFonts w:eastAsia="MS Mincho"/>
                <w:bCs/>
                <w:sz w:val="20"/>
                <w:szCs w:val="20"/>
              </w:rPr>
              <w:t xml:space="preserve"> and Results section.</w:t>
            </w:r>
          </w:p>
        </w:tc>
      </w:tr>
      <w:tr w:rsidR="003D0D6D" w14:paraId="11712862" w14:textId="77777777" w:rsidTr="00B972F6">
        <w:trPr>
          <w:trHeight w:val="20"/>
          <w:jc w:val="center"/>
        </w:trPr>
        <w:tc>
          <w:tcPr>
            <w:tcW w:w="1575" w:type="pct"/>
            <w:noWrap/>
            <w:hideMark/>
          </w:tcPr>
          <w:p w14:paraId="739B78DC" w14:textId="77777777" w:rsidR="003D0D6D" w:rsidRDefault="003D0D6D" w:rsidP="003D0D6D">
            <w:pPr>
              <w:rPr>
                <w:b/>
                <w:sz w:val="20"/>
                <w:szCs w:val="20"/>
                <w:lang w:val="en-GB"/>
              </w:rPr>
            </w:pPr>
            <w:r>
              <w:rPr>
                <w:b/>
                <w:sz w:val="20"/>
                <w:szCs w:val="20"/>
                <w:lang w:val="en-GB"/>
              </w:rPr>
              <w:t>10. Are tables and figures clear, relevant, and necessary?</w:t>
            </w:r>
          </w:p>
          <w:p w14:paraId="2E78821D"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5FC71" w14:textId="2C280BA4" w:rsidR="003D0D6D" w:rsidRDefault="003D0D6D" w:rsidP="003D0D6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0C2764F" w14:textId="77777777" w:rsidR="003D0D6D" w:rsidRDefault="003D0D6D" w:rsidP="003D0D6D">
            <w:pPr>
              <w:rPr>
                <w:sz w:val="20"/>
                <w:szCs w:val="20"/>
                <w:lang w:val="en-GB"/>
              </w:rPr>
            </w:pPr>
          </w:p>
        </w:tc>
        <w:tc>
          <w:tcPr>
            <w:tcW w:w="1757" w:type="pct"/>
          </w:tcPr>
          <w:p w14:paraId="32BF9EEB" w14:textId="77777777" w:rsidR="003D0D6D" w:rsidRDefault="003D0D6D" w:rsidP="003D0D6D">
            <w:pPr>
              <w:ind w:left="720"/>
              <w:contextualSpacing/>
              <w:rPr>
                <w:b/>
                <w:bCs/>
                <w:sz w:val="20"/>
                <w:szCs w:val="20"/>
                <w:lang w:val="en-GB"/>
              </w:rPr>
            </w:pPr>
          </w:p>
          <w:p w14:paraId="4C41D14B" w14:textId="77777777" w:rsidR="003D0D6D" w:rsidRDefault="003D0D6D" w:rsidP="003D0D6D">
            <w:pPr>
              <w:ind w:left="720"/>
              <w:contextualSpacing/>
              <w:rPr>
                <w:b/>
                <w:bCs/>
                <w:sz w:val="20"/>
                <w:szCs w:val="20"/>
                <w:lang w:val="en-GB"/>
              </w:rPr>
            </w:pPr>
          </w:p>
          <w:p w14:paraId="4F4186E5" w14:textId="7C405D22" w:rsidR="003D0D6D" w:rsidRPr="005E1416" w:rsidRDefault="003D0D6D" w:rsidP="003D0D6D">
            <w:pPr>
              <w:ind w:left="720"/>
              <w:contextualSpacing/>
              <w:rPr>
                <w:b/>
                <w:bCs/>
                <w:sz w:val="20"/>
                <w:szCs w:val="20"/>
                <w:lang w:val="en-GB"/>
              </w:rPr>
            </w:pPr>
            <w:r>
              <w:rPr>
                <w:b/>
                <w:bCs/>
                <w:sz w:val="20"/>
                <w:szCs w:val="20"/>
                <w:lang w:val="en-GB"/>
              </w:rPr>
              <w:t>1</w:t>
            </w:r>
          </w:p>
        </w:tc>
        <w:tc>
          <w:tcPr>
            <w:tcW w:w="1667" w:type="pct"/>
          </w:tcPr>
          <w:p w14:paraId="1FE0E300" w14:textId="57A13D09" w:rsidR="003D0D6D" w:rsidRDefault="003D0D6D" w:rsidP="003D0D6D">
            <w:pPr>
              <w:keepNext/>
              <w:outlineLvl w:val="1"/>
              <w:rPr>
                <w:rFonts w:eastAsia="MS Mincho"/>
                <w:bCs/>
                <w:sz w:val="20"/>
                <w:szCs w:val="20"/>
                <w:lang w:val="en-GB"/>
              </w:rPr>
            </w:pPr>
            <w:r w:rsidRPr="00B972F6">
              <w:rPr>
                <w:rFonts w:eastAsia="MS Mincho"/>
                <w:bCs/>
                <w:sz w:val="20"/>
                <w:szCs w:val="20"/>
              </w:rPr>
              <w:t>Statistical analysis was performed using ANOVA, and the corresponding significance values have now been clearly included in the revised tables</w:t>
            </w:r>
            <w:r>
              <w:rPr>
                <w:rFonts w:eastAsia="MS Mincho"/>
                <w:bCs/>
                <w:sz w:val="20"/>
                <w:szCs w:val="20"/>
              </w:rPr>
              <w:t xml:space="preserve"> 1, 2 and 3</w:t>
            </w:r>
            <w:r w:rsidRPr="00B972F6">
              <w:rPr>
                <w:rFonts w:eastAsia="MS Mincho"/>
                <w:bCs/>
                <w:sz w:val="20"/>
                <w:szCs w:val="20"/>
              </w:rPr>
              <w:t xml:space="preserve"> and Results section.</w:t>
            </w:r>
          </w:p>
        </w:tc>
      </w:tr>
      <w:tr w:rsidR="003D0D6D" w14:paraId="258329B5" w14:textId="77777777" w:rsidTr="00B972F6">
        <w:trPr>
          <w:trHeight w:val="20"/>
          <w:jc w:val="center"/>
        </w:trPr>
        <w:tc>
          <w:tcPr>
            <w:tcW w:w="1575" w:type="pct"/>
            <w:noWrap/>
            <w:hideMark/>
          </w:tcPr>
          <w:p w14:paraId="3D26DF9D" w14:textId="77777777" w:rsidR="003D0D6D" w:rsidRDefault="003D0D6D" w:rsidP="003D0D6D">
            <w:pPr>
              <w:rPr>
                <w:b/>
                <w:sz w:val="20"/>
                <w:szCs w:val="20"/>
                <w:lang w:val="en-GB"/>
              </w:rPr>
            </w:pPr>
            <w:r>
              <w:rPr>
                <w:b/>
                <w:sz w:val="20"/>
                <w:szCs w:val="20"/>
                <w:lang w:val="en-GB"/>
              </w:rPr>
              <w:t>11. Does the discussion relate findings to existing literature?</w:t>
            </w:r>
          </w:p>
          <w:p w14:paraId="175D63BA"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79A4D" w14:textId="77777777" w:rsidR="003D0D6D" w:rsidRDefault="003D0D6D" w:rsidP="003D0D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1ECE0510" w14:textId="77777777" w:rsidR="003D0D6D" w:rsidRDefault="003D0D6D" w:rsidP="003D0D6D">
            <w:pPr>
              <w:ind w:left="720"/>
              <w:contextualSpacing/>
              <w:rPr>
                <w:b/>
                <w:bCs/>
                <w:sz w:val="20"/>
                <w:szCs w:val="20"/>
                <w:lang w:val="en-GB"/>
              </w:rPr>
            </w:pPr>
          </w:p>
          <w:p w14:paraId="287783F8" w14:textId="53FFFE5C" w:rsidR="003D0D6D" w:rsidRPr="005E1416" w:rsidRDefault="003D0D6D" w:rsidP="003D0D6D">
            <w:pPr>
              <w:ind w:left="720"/>
              <w:contextualSpacing/>
              <w:rPr>
                <w:b/>
                <w:bCs/>
                <w:sz w:val="20"/>
                <w:szCs w:val="20"/>
                <w:lang w:val="en-GB"/>
              </w:rPr>
            </w:pPr>
            <w:r>
              <w:rPr>
                <w:b/>
                <w:bCs/>
                <w:sz w:val="20"/>
                <w:szCs w:val="20"/>
                <w:lang w:val="en-GB"/>
              </w:rPr>
              <w:t>3</w:t>
            </w:r>
          </w:p>
        </w:tc>
        <w:tc>
          <w:tcPr>
            <w:tcW w:w="1667" w:type="pct"/>
          </w:tcPr>
          <w:p w14:paraId="0C0E8EA6" w14:textId="17124662" w:rsidR="003D0D6D" w:rsidRDefault="003D0D6D" w:rsidP="003D0D6D">
            <w:pPr>
              <w:keepNext/>
              <w:outlineLvl w:val="1"/>
              <w:rPr>
                <w:rFonts w:eastAsia="MS Mincho"/>
                <w:bCs/>
                <w:sz w:val="20"/>
                <w:szCs w:val="20"/>
                <w:lang w:val="en-GB"/>
              </w:rPr>
            </w:pPr>
            <w:r>
              <w:rPr>
                <w:rFonts w:eastAsia="MS Mincho"/>
                <w:bCs/>
                <w:sz w:val="20"/>
                <w:szCs w:val="20"/>
                <w:lang w:val="en-GB"/>
              </w:rPr>
              <w:t>Yes</w:t>
            </w:r>
          </w:p>
        </w:tc>
      </w:tr>
      <w:tr w:rsidR="003D0D6D" w14:paraId="0167DCA0" w14:textId="77777777" w:rsidTr="00B972F6">
        <w:trPr>
          <w:trHeight w:val="20"/>
          <w:jc w:val="center"/>
        </w:trPr>
        <w:tc>
          <w:tcPr>
            <w:tcW w:w="1575" w:type="pct"/>
            <w:noWrap/>
            <w:hideMark/>
          </w:tcPr>
          <w:p w14:paraId="33E3CF75" w14:textId="77777777" w:rsidR="003D0D6D" w:rsidRDefault="003D0D6D" w:rsidP="003D0D6D">
            <w:pPr>
              <w:rPr>
                <w:b/>
                <w:sz w:val="20"/>
                <w:szCs w:val="20"/>
                <w:lang w:val="en-GB"/>
              </w:rPr>
            </w:pPr>
            <w:r>
              <w:rPr>
                <w:b/>
                <w:sz w:val="20"/>
                <w:szCs w:val="20"/>
                <w:lang w:val="en-GB"/>
              </w:rPr>
              <w:t>12. Are the conclusions supported by the data?</w:t>
            </w:r>
          </w:p>
          <w:p w14:paraId="459A9904"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ECFC4D" w14:textId="77777777" w:rsidR="003D0D6D" w:rsidRDefault="003D0D6D" w:rsidP="003D0D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0DC18460" w14:textId="77777777" w:rsidR="003D0D6D" w:rsidRDefault="003D0D6D" w:rsidP="003D0D6D">
            <w:pPr>
              <w:ind w:left="720"/>
              <w:contextualSpacing/>
              <w:rPr>
                <w:b/>
                <w:bCs/>
                <w:sz w:val="20"/>
                <w:szCs w:val="20"/>
                <w:lang w:val="en-GB"/>
              </w:rPr>
            </w:pPr>
          </w:p>
          <w:p w14:paraId="5C980B9C" w14:textId="6FF7BAAD" w:rsidR="003D0D6D" w:rsidRPr="005E1416" w:rsidRDefault="003D0D6D" w:rsidP="003D0D6D">
            <w:pPr>
              <w:ind w:left="720"/>
              <w:contextualSpacing/>
              <w:rPr>
                <w:b/>
                <w:bCs/>
                <w:sz w:val="20"/>
                <w:szCs w:val="20"/>
                <w:lang w:val="en-GB"/>
              </w:rPr>
            </w:pPr>
            <w:r>
              <w:rPr>
                <w:b/>
                <w:bCs/>
                <w:sz w:val="20"/>
                <w:szCs w:val="20"/>
                <w:lang w:val="en-GB"/>
              </w:rPr>
              <w:t>1</w:t>
            </w:r>
          </w:p>
        </w:tc>
        <w:tc>
          <w:tcPr>
            <w:tcW w:w="1667" w:type="pct"/>
          </w:tcPr>
          <w:p w14:paraId="50024041" w14:textId="5C34217C" w:rsidR="003D0D6D" w:rsidRDefault="003D0D6D" w:rsidP="003D0D6D">
            <w:pPr>
              <w:keepNext/>
              <w:outlineLvl w:val="1"/>
              <w:rPr>
                <w:rFonts w:eastAsia="MS Mincho"/>
                <w:bCs/>
                <w:sz w:val="20"/>
                <w:szCs w:val="20"/>
                <w:lang w:val="en-GB"/>
              </w:rPr>
            </w:pPr>
            <w:r w:rsidRPr="003D0D6D">
              <w:rPr>
                <w:rFonts w:eastAsia="MS Mincho"/>
                <w:bCs/>
                <w:sz w:val="20"/>
                <w:szCs w:val="20"/>
              </w:rPr>
              <w:t>The suggested review</w:t>
            </w:r>
            <w:r>
              <w:rPr>
                <w:rFonts w:eastAsia="MS Mincho"/>
                <w:bCs/>
                <w:sz w:val="20"/>
                <w:szCs w:val="20"/>
              </w:rPr>
              <w:t xml:space="preserve"> </w:t>
            </w:r>
            <w:r w:rsidRPr="003D0D6D">
              <w:rPr>
                <w:rFonts w:eastAsia="MS Mincho"/>
                <w:bCs/>
                <w:sz w:val="20"/>
                <w:szCs w:val="20"/>
              </w:rPr>
              <w:t>corrections have been incorporated in the revised manuscript</w:t>
            </w:r>
            <w:r>
              <w:rPr>
                <w:rFonts w:eastAsia="MS Mincho"/>
                <w:bCs/>
                <w:sz w:val="20"/>
                <w:szCs w:val="20"/>
              </w:rPr>
              <w:t>.</w:t>
            </w:r>
          </w:p>
        </w:tc>
      </w:tr>
      <w:tr w:rsidR="003D0D6D" w14:paraId="2B46694E" w14:textId="77777777" w:rsidTr="00B972F6">
        <w:trPr>
          <w:trHeight w:val="20"/>
          <w:jc w:val="center"/>
        </w:trPr>
        <w:tc>
          <w:tcPr>
            <w:tcW w:w="1575" w:type="pct"/>
            <w:noWrap/>
            <w:hideMark/>
          </w:tcPr>
          <w:p w14:paraId="0887A5E5" w14:textId="77777777" w:rsidR="003D0D6D" w:rsidRDefault="003D0D6D" w:rsidP="003D0D6D">
            <w:pPr>
              <w:rPr>
                <w:b/>
                <w:sz w:val="20"/>
                <w:szCs w:val="20"/>
                <w:lang w:val="en-GB"/>
              </w:rPr>
            </w:pPr>
            <w:r>
              <w:rPr>
                <w:b/>
                <w:sz w:val="20"/>
                <w:szCs w:val="20"/>
                <w:lang w:val="en-GB"/>
              </w:rPr>
              <w:t>13. Are the limitations of the study discussed?</w:t>
            </w:r>
          </w:p>
          <w:p w14:paraId="56F3E568"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B4BA5B" w14:textId="77777777" w:rsidR="003D0D6D" w:rsidRDefault="003D0D6D" w:rsidP="003D0D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57" w:type="pct"/>
          </w:tcPr>
          <w:p w14:paraId="19A970C0" w14:textId="145730CC" w:rsidR="003D0D6D" w:rsidRDefault="003D0D6D" w:rsidP="003D0D6D">
            <w:pPr>
              <w:ind w:left="720"/>
              <w:contextualSpacing/>
              <w:rPr>
                <w:b/>
                <w:bCs/>
                <w:sz w:val="20"/>
                <w:szCs w:val="20"/>
                <w:lang w:val="en-GB"/>
              </w:rPr>
            </w:pPr>
          </w:p>
          <w:p w14:paraId="615E290C" w14:textId="0C725812" w:rsidR="003D0D6D" w:rsidRPr="005E1416" w:rsidRDefault="003D0D6D" w:rsidP="003D0D6D">
            <w:pPr>
              <w:ind w:left="720"/>
              <w:contextualSpacing/>
              <w:rPr>
                <w:b/>
                <w:bCs/>
                <w:sz w:val="20"/>
                <w:szCs w:val="20"/>
                <w:lang w:val="en-GB"/>
              </w:rPr>
            </w:pPr>
            <w:r>
              <w:rPr>
                <w:b/>
                <w:bCs/>
                <w:sz w:val="20"/>
                <w:szCs w:val="20"/>
                <w:lang w:val="en-GB"/>
              </w:rPr>
              <w:lastRenderedPageBreak/>
              <w:t>2</w:t>
            </w:r>
          </w:p>
        </w:tc>
        <w:tc>
          <w:tcPr>
            <w:tcW w:w="1667" w:type="pct"/>
          </w:tcPr>
          <w:p w14:paraId="74599217" w14:textId="56F57986" w:rsidR="003D0D6D" w:rsidRDefault="003D0D6D" w:rsidP="003D0D6D">
            <w:pPr>
              <w:keepNext/>
              <w:outlineLvl w:val="1"/>
              <w:rPr>
                <w:rFonts w:eastAsia="MS Mincho"/>
                <w:bCs/>
                <w:sz w:val="20"/>
                <w:szCs w:val="20"/>
                <w:lang w:val="en-GB"/>
              </w:rPr>
            </w:pPr>
            <w:r w:rsidRPr="003D0D6D">
              <w:rPr>
                <w:rFonts w:eastAsia="MS Mincho"/>
                <w:bCs/>
                <w:sz w:val="20"/>
                <w:szCs w:val="20"/>
              </w:rPr>
              <w:lastRenderedPageBreak/>
              <w:t>The suggested review</w:t>
            </w:r>
            <w:r>
              <w:rPr>
                <w:rFonts w:eastAsia="MS Mincho"/>
                <w:bCs/>
                <w:sz w:val="20"/>
                <w:szCs w:val="20"/>
              </w:rPr>
              <w:t xml:space="preserve"> </w:t>
            </w:r>
            <w:r w:rsidRPr="003D0D6D">
              <w:rPr>
                <w:rFonts w:eastAsia="MS Mincho"/>
                <w:bCs/>
                <w:sz w:val="20"/>
                <w:szCs w:val="20"/>
              </w:rPr>
              <w:t xml:space="preserve">corrections have been </w:t>
            </w:r>
            <w:r w:rsidRPr="003D0D6D">
              <w:rPr>
                <w:rFonts w:eastAsia="MS Mincho"/>
                <w:bCs/>
                <w:sz w:val="20"/>
                <w:szCs w:val="20"/>
              </w:rPr>
              <w:lastRenderedPageBreak/>
              <w:t>incorporated in the revised manuscript</w:t>
            </w:r>
            <w:r>
              <w:rPr>
                <w:rFonts w:eastAsia="MS Mincho"/>
                <w:bCs/>
                <w:sz w:val="20"/>
                <w:szCs w:val="20"/>
              </w:rPr>
              <w:t>.</w:t>
            </w:r>
          </w:p>
        </w:tc>
      </w:tr>
      <w:tr w:rsidR="003D0D6D" w14:paraId="71184D13" w14:textId="77777777" w:rsidTr="00B972F6">
        <w:trPr>
          <w:trHeight w:val="20"/>
          <w:jc w:val="center"/>
        </w:trPr>
        <w:tc>
          <w:tcPr>
            <w:tcW w:w="1575" w:type="pct"/>
            <w:noWrap/>
            <w:hideMark/>
          </w:tcPr>
          <w:p w14:paraId="47428D02" w14:textId="77777777" w:rsidR="003D0D6D" w:rsidRDefault="003D0D6D" w:rsidP="003D0D6D">
            <w:pPr>
              <w:rPr>
                <w:b/>
                <w:sz w:val="20"/>
                <w:szCs w:val="20"/>
                <w:lang w:val="en-GB"/>
              </w:rPr>
            </w:pPr>
            <w:r>
              <w:rPr>
                <w:b/>
                <w:sz w:val="20"/>
                <w:szCs w:val="20"/>
                <w:lang w:val="en-GB"/>
              </w:rPr>
              <w:lastRenderedPageBreak/>
              <w:t>14. Are the references relevant and sufficient (in number)?</w:t>
            </w:r>
          </w:p>
          <w:p w14:paraId="5F285DFE"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AB211"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7DF304" w14:textId="77777777" w:rsidR="003D0D6D" w:rsidRDefault="003D0D6D" w:rsidP="003D0D6D">
            <w:pPr>
              <w:rPr>
                <w:sz w:val="20"/>
                <w:szCs w:val="20"/>
                <w:lang w:val="en-GB"/>
              </w:rPr>
            </w:pPr>
            <w:r>
              <w:rPr>
                <w:color w:val="404040"/>
                <w:sz w:val="20"/>
                <w:szCs w:val="20"/>
                <w:shd w:val="clear" w:color="auto" w:fill="FFFFFF"/>
                <w:lang w:val="en-GB"/>
              </w:rPr>
              <w:t>N/A = Not Applicable</w:t>
            </w:r>
          </w:p>
        </w:tc>
        <w:tc>
          <w:tcPr>
            <w:tcW w:w="1757" w:type="pct"/>
          </w:tcPr>
          <w:p w14:paraId="3D18651A" w14:textId="77777777" w:rsidR="003D0D6D" w:rsidRDefault="003D0D6D" w:rsidP="003D0D6D">
            <w:pPr>
              <w:ind w:left="720"/>
              <w:contextualSpacing/>
              <w:rPr>
                <w:b/>
                <w:bCs/>
                <w:sz w:val="20"/>
                <w:szCs w:val="20"/>
                <w:lang w:val="en-GB"/>
              </w:rPr>
            </w:pPr>
          </w:p>
          <w:p w14:paraId="3F4E5413" w14:textId="77777777" w:rsidR="003D0D6D" w:rsidRDefault="003D0D6D" w:rsidP="003D0D6D">
            <w:pPr>
              <w:ind w:left="720"/>
              <w:contextualSpacing/>
              <w:rPr>
                <w:b/>
                <w:bCs/>
                <w:sz w:val="20"/>
                <w:szCs w:val="20"/>
                <w:lang w:val="en-GB"/>
              </w:rPr>
            </w:pPr>
          </w:p>
          <w:p w14:paraId="07E0CD2E" w14:textId="6BEB5CA7" w:rsidR="003D0D6D" w:rsidRPr="005E1416" w:rsidRDefault="003D0D6D" w:rsidP="003D0D6D">
            <w:pPr>
              <w:ind w:left="720"/>
              <w:contextualSpacing/>
              <w:rPr>
                <w:b/>
                <w:bCs/>
                <w:sz w:val="20"/>
                <w:szCs w:val="20"/>
                <w:lang w:val="en-GB"/>
              </w:rPr>
            </w:pPr>
            <w:r>
              <w:rPr>
                <w:b/>
                <w:bCs/>
                <w:sz w:val="20"/>
                <w:szCs w:val="20"/>
                <w:lang w:val="en-GB"/>
              </w:rPr>
              <w:t>3</w:t>
            </w:r>
          </w:p>
        </w:tc>
        <w:tc>
          <w:tcPr>
            <w:tcW w:w="1667" w:type="pct"/>
          </w:tcPr>
          <w:p w14:paraId="562C0067" w14:textId="2243DD9A" w:rsidR="003D0D6D" w:rsidRDefault="003D0D6D" w:rsidP="003D0D6D">
            <w:pPr>
              <w:keepNext/>
              <w:outlineLvl w:val="1"/>
              <w:rPr>
                <w:rFonts w:eastAsia="MS Mincho"/>
                <w:bCs/>
                <w:sz w:val="20"/>
                <w:szCs w:val="20"/>
                <w:lang w:val="en-GB"/>
              </w:rPr>
            </w:pPr>
            <w:r w:rsidRPr="003D0D6D">
              <w:rPr>
                <w:rFonts w:eastAsia="MS Mincho"/>
                <w:bCs/>
                <w:sz w:val="20"/>
                <w:szCs w:val="20"/>
              </w:rPr>
              <w:t>The suggested review</w:t>
            </w:r>
            <w:r>
              <w:rPr>
                <w:rFonts w:eastAsia="MS Mincho"/>
                <w:bCs/>
                <w:sz w:val="20"/>
                <w:szCs w:val="20"/>
              </w:rPr>
              <w:t xml:space="preserve"> </w:t>
            </w:r>
            <w:r w:rsidRPr="003D0D6D">
              <w:rPr>
                <w:rFonts w:eastAsia="MS Mincho"/>
                <w:bCs/>
                <w:sz w:val="20"/>
                <w:szCs w:val="20"/>
              </w:rPr>
              <w:t>corrections have been incorporated in the revised manuscript</w:t>
            </w:r>
            <w:r>
              <w:rPr>
                <w:rFonts w:eastAsia="MS Mincho"/>
                <w:bCs/>
                <w:sz w:val="20"/>
                <w:szCs w:val="20"/>
              </w:rPr>
              <w:t>.</w:t>
            </w:r>
          </w:p>
        </w:tc>
      </w:tr>
      <w:tr w:rsidR="003D0D6D" w14:paraId="0F15038D" w14:textId="77777777" w:rsidTr="00B972F6">
        <w:trPr>
          <w:trHeight w:val="20"/>
          <w:jc w:val="center"/>
        </w:trPr>
        <w:tc>
          <w:tcPr>
            <w:tcW w:w="1575" w:type="pct"/>
            <w:noWrap/>
            <w:hideMark/>
          </w:tcPr>
          <w:p w14:paraId="4C51D40D" w14:textId="77777777" w:rsidR="003D0D6D" w:rsidRDefault="003D0D6D" w:rsidP="003D0D6D">
            <w:pPr>
              <w:rPr>
                <w:b/>
                <w:sz w:val="20"/>
                <w:szCs w:val="20"/>
                <w:lang w:val="en-GB"/>
              </w:rPr>
            </w:pPr>
            <w:r>
              <w:rPr>
                <w:b/>
                <w:sz w:val="20"/>
                <w:szCs w:val="20"/>
                <w:lang w:val="en-GB"/>
              </w:rPr>
              <w:t>15. Is the manuscript written in clear and understandable language?</w:t>
            </w:r>
          </w:p>
          <w:p w14:paraId="7A40E431"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F141A" w14:textId="77777777" w:rsidR="003D0D6D" w:rsidRDefault="003D0D6D" w:rsidP="003D0D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32FD4A" w14:textId="77777777" w:rsidR="003D0D6D" w:rsidRDefault="003D0D6D" w:rsidP="003D0D6D">
            <w:pPr>
              <w:rPr>
                <w:sz w:val="20"/>
                <w:szCs w:val="20"/>
                <w:lang w:val="en-GB"/>
              </w:rPr>
            </w:pPr>
            <w:r>
              <w:rPr>
                <w:color w:val="404040"/>
                <w:sz w:val="20"/>
                <w:szCs w:val="20"/>
                <w:shd w:val="clear" w:color="auto" w:fill="FFFFFF"/>
                <w:lang w:val="en-GB"/>
              </w:rPr>
              <w:t>N/A = Not Applicable</w:t>
            </w:r>
          </w:p>
        </w:tc>
        <w:tc>
          <w:tcPr>
            <w:tcW w:w="1757" w:type="pct"/>
          </w:tcPr>
          <w:p w14:paraId="142CE102" w14:textId="77777777" w:rsidR="003D0D6D" w:rsidRDefault="003D0D6D" w:rsidP="003D0D6D">
            <w:pPr>
              <w:ind w:left="720"/>
              <w:contextualSpacing/>
              <w:rPr>
                <w:b/>
                <w:bCs/>
                <w:sz w:val="20"/>
                <w:szCs w:val="20"/>
                <w:lang w:val="en-GB"/>
              </w:rPr>
            </w:pPr>
          </w:p>
          <w:p w14:paraId="34AE8AFF" w14:textId="77777777" w:rsidR="003D0D6D" w:rsidRDefault="003D0D6D" w:rsidP="003D0D6D">
            <w:pPr>
              <w:ind w:left="720"/>
              <w:contextualSpacing/>
              <w:rPr>
                <w:b/>
                <w:bCs/>
                <w:sz w:val="20"/>
                <w:szCs w:val="20"/>
                <w:lang w:val="en-GB"/>
              </w:rPr>
            </w:pPr>
          </w:p>
          <w:p w14:paraId="632BE389" w14:textId="18C0BA0F" w:rsidR="003D0D6D" w:rsidRPr="005E1416" w:rsidRDefault="003D0D6D" w:rsidP="003D0D6D">
            <w:pPr>
              <w:ind w:left="720"/>
              <w:contextualSpacing/>
              <w:rPr>
                <w:b/>
                <w:bCs/>
                <w:sz w:val="20"/>
                <w:szCs w:val="20"/>
                <w:lang w:val="en-GB"/>
              </w:rPr>
            </w:pPr>
            <w:r>
              <w:rPr>
                <w:b/>
                <w:bCs/>
                <w:sz w:val="20"/>
                <w:szCs w:val="20"/>
                <w:lang w:val="en-GB"/>
              </w:rPr>
              <w:t>4</w:t>
            </w:r>
          </w:p>
        </w:tc>
        <w:tc>
          <w:tcPr>
            <w:tcW w:w="1667" w:type="pct"/>
          </w:tcPr>
          <w:p w14:paraId="25C4EF17" w14:textId="4952D52E" w:rsidR="003D0D6D" w:rsidRDefault="003D0D6D" w:rsidP="003D0D6D">
            <w:pPr>
              <w:keepNext/>
              <w:outlineLvl w:val="1"/>
              <w:rPr>
                <w:rFonts w:eastAsia="MS Mincho"/>
                <w:bCs/>
                <w:sz w:val="20"/>
                <w:szCs w:val="20"/>
                <w:lang w:val="en-GB"/>
              </w:rPr>
            </w:pPr>
            <w:r>
              <w:rPr>
                <w:rFonts w:eastAsia="MS Mincho"/>
                <w:bCs/>
                <w:sz w:val="20"/>
                <w:szCs w:val="20"/>
                <w:lang w:val="en-GB"/>
              </w:rPr>
              <w:t>Yes</w:t>
            </w:r>
          </w:p>
        </w:tc>
      </w:tr>
    </w:tbl>
    <w:p w14:paraId="3435E28F" w14:textId="77777777" w:rsidR="00A66EDA" w:rsidRDefault="00A66EDA">
      <w:pPr>
        <w:jc w:val="both"/>
        <w:rPr>
          <w:rFonts w:eastAsia="MS Mincho"/>
          <w:b/>
          <w:bCs/>
          <w:sz w:val="20"/>
          <w:szCs w:val="20"/>
          <w:u w:val="single"/>
          <w:lang w:val="en-GB" w:eastAsia="x-none"/>
        </w:rPr>
      </w:pPr>
    </w:p>
    <w:p w14:paraId="6F2C4CC1" w14:textId="77777777" w:rsidR="00A66EDA" w:rsidRDefault="009B590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189755D" w14:textId="77777777" w:rsidR="00A66EDA" w:rsidRDefault="00A66ED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7"/>
        <w:gridCol w:w="6151"/>
        <w:gridCol w:w="4654"/>
      </w:tblGrid>
      <w:tr w:rsidR="00A66EDA" w14:paraId="5AA930C8" w14:textId="77777777" w:rsidTr="00B972F6">
        <w:trPr>
          <w:trHeight w:val="20"/>
          <w:jc w:val="center"/>
        </w:trPr>
        <w:tc>
          <w:tcPr>
            <w:tcW w:w="1111" w:type="pct"/>
            <w:noWrap/>
          </w:tcPr>
          <w:p w14:paraId="61681DF7" w14:textId="77777777" w:rsidR="00A66EDA" w:rsidRDefault="00A66EDA">
            <w:pPr>
              <w:keepNext/>
              <w:outlineLvl w:val="1"/>
              <w:rPr>
                <w:rFonts w:eastAsia="MS Mincho"/>
                <w:b/>
                <w:bCs/>
                <w:sz w:val="20"/>
                <w:szCs w:val="20"/>
                <w:lang w:val="en-GB"/>
              </w:rPr>
            </w:pPr>
          </w:p>
        </w:tc>
        <w:tc>
          <w:tcPr>
            <w:tcW w:w="2214" w:type="pct"/>
          </w:tcPr>
          <w:p w14:paraId="72527ADF" w14:textId="77777777" w:rsidR="00A66EDA" w:rsidRDefault="009B590C">
            <w:pPr>
              <w:keepNext/>
              <w:outlineLvl w:val="1"/>
              <w:rPr>
                <w:rFonts w:eastAsia="MS Mincho"/>
                <w:b/>
                <w:bCs/>
                <w:sz w:val="20"/>
                <w:szCs w:val="20"/>
                <w:lang w:val="en-GB"/>
              </w:rPr>
            </w:pPr>
            <w:r>
              <w:rPr>
                <w:rFonts w:eastAsia="MS Mincho"/>
                <w:b/>
                <w:bCs/>
                <w:sz w:val="20"/>
                <w:szCs w:val="20"/>
                <w:lang w:val="en-GB"/>
              </w:rPr>
              <w:t>Reviewer’s comment</w:t>
            </w:r>
          </w:p>
          <w:p w14:paraId="6140BDA9" w14:textId="77777777" w:rsidR="00A66EDA" w:rsidRDefault="00A66EDA">
            <w:pPr>
              <w:rPr>
                <w:sz w:val="20"/>
                <w:szCs w:val="20"/>
                <w:lang w:val="en-GB"/>
              </w:rPr>
            </w:pPr>
          </w:p>
        </w:tc>
        <w:tc>
          <w:tcPr>
            <w:tcW w:w="1675" w:type="pct"/>
          </w:tcPr>
          <w:p w14:paraId="520D1345" w14:textId="09853EDB" w:rsidR="00A66EDA" w:rsidRPr="004A369D" w:rsidRDefault="009B590C" w:rsidP="004A369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A66EDA" w14:paraId="6C89BDA5" w14:textId="77777777" w:rsidTr="00B972F6">
        <w:trPr>
          <w:trHeight w:val="20"/>
          <w:jc w:val="center"/>
        </w:trPr>
        <w:tc>
          <w:tcPr>
            <w:tcW w:w="1111" w:type="pct"/>
            <w:noWrap/>
          </w:tcPr>
          <w:p w14:paraId="27C14605" w14:textId="77777777" w:rsidR="00A66EDA" w:rsidRDefault="009B590C">
            <w:pPr>
              <w:rPr>
                <w:b/>
                <w:bCs/>
                <w:sz w:val="20"/>
                <w:szCs w:val="20"/>
                <w:lang w:val="en-GB"/>
              </w:rPr>
            </w:pPr>
            <w:r>
              <w:rPr>
                <w:b/>
                <w:bCs/>
                <w:sz w:val="20"/>
                <w:szCs w:val="20"/>
                <w:lang w:val="en-GB"/>
              </w:rPr>
              <w:t>Is the title of the article suitable?</w:t>
            </w:r>
          </w:p>
          <w:p w14:paraId="3CA7EDBB" w14:textId="77777777" w:rsidR="00A66EDA" w:rsidRDefault="00A66EDA">
            <w:pPr>
              <w:rPr>
                <w:bCs/>
                <w:sz w:val="20"/>
                <w:szCs w:val="20"/>
                <w:lang w:val="en-GB"/>
              </w:rPr>
            </w:pPr>
          </w:p>
          <w:p w14:paraId="7696799C" w14:textId="0F0A1D23" w:rsidR="00A66EDA" w:rsidRPr="005D634F" w:rsidRDefault="009B590C">
            <w:pPr>
              <w:rPr>
                <w:bCs/>
                <w:sz w:val="20"/>
                <w:szCs w:val="20"/>
                <w:lang w:val="en-GB"/>
              </w:rPr>
            </w:pPr>
            <w:r>
              <w:rPr>
                <w:bCs/>
                <w:sz w:val="20"/>
                <w:szCs w:val="20"/>
                <w:lang w:val="en-GB"/>
              </w:rPr>
              <w:t>If your answer is NO, please provide a brief, clear suggestion for improvement.</w:t>
            </w:r>
          </w:p>
        </w:tc>
        <w:tc>
          <w:tcPr>
            <w:tcW w:w="2214" w:type="pct"/>
          </w:tcPr>
          <w:p w14:paraId="2F8FD486" w14:textId="77777777" w:rsidR="003515CC" w:rsidRDefault="003515CC">
            <w:pPr>
              <w:ind w:left="360"/>
              <w:rPr>
                <w:b/>
                <w:bCs/>
                <w:sz w:val="20"/>
                <w:szCs w:val="20"/>
                <w:lang w:val="en-GB"/>
              </w:rPr>
            </w:pPr>
          </w:p>
          <w:p w14:paraId="0ADD0103" w14:textId="77777777" w:rsidR="003515CC" w:rsidRDefault="003515CC">
            <w:pPr>
              <w:ind w:left="360"/>
              <w:rPr>
                <w:b/>
                <w:bCs/>
                <w:sz w:val="20"/>
                <w:szCs w:val="20"/>
                <w:lang w:val="en-GB"/>
              </w:rPr>
            </w:pPr>
          </w:p>
          <w:p w14:paraId="05C43BBA" w14:textId="3BD8E52F" w:rsidR="00A66EDA" w:rsidRDefault="00694C87">
            <w:pPr>
              <w:ind w:left="360"/>
              <w:rPr>
                <w:b/>
                <w:bCs/>
                <w:sz w:val="20"/>
                <w:szCs w:val="20"/>
                <w:lang w:val="en-GB"/>
              </w:rPr>
            </w:pPr>
            <w:r>
              <w:rPr>
                <w:b/>
                <w:bCs/>
                <w:sz w:val="20"/>
                <w:szCs w:val="20"/>
                <w:lang w:val="en-GB"/>
              </w:rPr>
              <w:t>YES</w:t>
            </w:r>
          </w:p>
        </w:tc>
        <w:tc>
          <w:tcPr>
            <w:tcW w:w="1675" w:type="pct"/>
          </w:tcPr>
          <w:p w14:paraId="54341155" w14:textId="26DE72D0" w:rsidR="00A66EDA" w:rsidRDefault="003D0D6D">
            <w:pPr>
              <w:keepNext/>
              <w:outlineLvl w:val="1"/>
              <w:rPr>
                <w:rFonts w:eastAsia="MS Mincho"/>
                <w:bCs/>
                <w:sz w:val="20"/>
                <w:szCs w:val="20"/>
                <w:lang w:val="en-GB"/>
              </w:rPr>
            </w:pPr>
            <w:r>
              <w:rPr>
                <w:rFonts w:eastAsia="MS Mincho"/>
                <w:bCs/>
                <w:sz w:val="20"/>
                <w:szCs w:val="20"/>
                <w:lang w:val="en-GB"/>
              </w:rPr>
              <w:t>Yes</w:t>
            </w:r>
          </w:p>
        </w:tc>
      </w:tr>
      <w:tr w:rsidR="00A66EDA" w14:paraId="1947211A" w14:textId="77777777" w:rsidTr="00B972F6">
        <w:trPr>
          <w:trHeight w:val="20"/>
          <w:jc w:val="center"/>
        </w:trPr>
        <w:tc>
          <w:tcPr>
            <w:tcW w:w="1111" w:type="pct"/>
            <w:noWrap/>
          </w:tcPr>
          <w:p w14:paraId="7B3D65FD" w14:textId="77777777" w:rsidR="00A66EDA" w:rsidRDefault="009B590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7E8F45" w14:textId="77777777" w:rsidR="00A66EDA" w:rsidRDefault="009B590C">
            <w:pPr>
              <w:rPr>
                <w:bCs/>
                <w:sz w:val="20"/>
                <w:szCs w:val="20"/>
                <w:lang w:val="en-GB"/>
              </w:rPr>
            </w:pPr>
            <w:r>
              <w:rPr>
                <w:bCs/>
                <w:sz w:val="20"/>
                <w:szCs w:val="20"/>
                <w:lang w:val="en-GB"/>
              </w:rPr>
              <w:t>s</w:t>
            </w:r>
          </w:p>
          <w:p w14:paraId="12F144DE" w14:textId="0FB05BD8" w:rsidR="00A66EDA" w:rsidRPr="005D634F" w:rsidRDefault="009B590C">
            <w:pPr>
              <w:rPr>
                <w:bCs/>
                <w:sz w:val="20"/>
                <w:szCs w:val="20"/>
                <w:lang w:val="en-GB"/>
              </w:rPr>
            </w:pPr>
            <w:r>
              <w:rPr>
                <w:bCs/>
                <w:sz w:val="20"/>
                <w:szCs w:val="20"/>
                <w:lang w:val="en-GB"/>
              </w:rPr>
              <w:t>If your answer is NO, please provide a brief, clear suggestion for improvement.</w:t>
            </w:r>
          </w:p>
        </w:tc>
        <w:tc>
          <w:tcPr>
            <w:tcW w:w="2214" w:type="pct"/>
          </w:tcPr>
          <w:p w14:paraId="53711C1B" w14:textId="77777777" w:rsidR="003515CC" w:rsidRDefault="003515CC">
            <w:pPr>
              <w:ind w:left="360"/>
              <w:rPr>
                <w:b/>
                <w:bCs/>
                <w:sz w:val="20"/>
                <w:szCs w:val="20"/>
                <w:lang w:val="en-GB"/>
              </w:rPr>
            </w:pPr>
          </w:p>
          <w:p w14:paraId="5B99A0C9" w14:textId="77777777" w:rsidR="003515CC" w:rsidRDefault="003515CC">
            <w:pPr>
              <w:ind w:left="360"/>
              <w:rPr>
                <w:b/>
                <w:bCs/>
                <w:sz w:val="20"/>
                <w:szCs w:val="20"/>
                <w:lang w:val="en-GB"/>
              </w:rPr>
            </w:pPr>
          </w:p>
          <w:p w14:paraId="4CEBB4F7" w14:textId="35501099" w:rsidR="00A66EDA" w:rsidRDefault="00694C87">
            <w:pPr>
              <w:ind w:left="360"/>
              <w:rPr>
                <w:b/>
                <w:bCs/>
                <w:sz w:val="20"/>
                <w:szCs w:val="20"/>
                <w:lang w:val="en-GB"/>
              </w:rPr>
            </w:pPr>
            <w:r>
              <w:rPr>
                <w:b/>
                <w:bCs/>
                <w:sz w:val="20"/>
                <w:szCs w:val="20"/>
                <w:lang w:val="en-GB"/>
              </w:rPr>
              <w:t>YES</w:t>
            </w:r>
          </w:p>
        </w:tc>
        <w:tc>
          <w:tcPr>
            <w:tcW w:w="1675" w:type="pct"/>
          </w:tcPr>
          <w:p w14:paraId="098A4A0A" w14:textId="35FA65E5" w:rsidR="00A66EDA" w:rsidRDefault="003D0D6D">
            <w:pPr>
              <w:keepNext/>
              <w:outlineLvl w:val="1"/>
              <w:rPr>
                <w:rFonts w:eastAsia="MS Mincho"/>
                <w:bCs/>
                <w:sz w:val="20"/>
                <w:szCs w:val="20"/>
                <w:lang w:val="en-GB"/>
              </w:rPr>
            </w:pPr>
            <w:r>
              <w:rPr>
                <w:rFonts w:eastAsia="MS Mincho"/>
                <w:bCs/>
                <w:sz w:val="20"/>
                <w:szCs w:val="20"/>
                <w:lang w:val="en-GB"/>
              </w:rPr>
              <w:t>Yes</w:t>
            </w:r>
          </w:p>
        </w:tc>
      </w:tr>
      <w:tr w:rsidR="00A66EDA" w14:paraId="196EF0B2" w14:textId="77777777" w:rsidTr="00B972F6">
        <w:trPr>
          <w:trHeight w:val="20"/>
          <w:jc w:val="center"/>
        </w:trPr>
        <w:tc>
          <w:tcPr>
            <w:tcW w:w="1111" w:type="pct"/>
            <w:noWrap/>
            <w:hideMark/>
          </w:tcPr>
          <w:p w14:paraId="58CD9026" w14:textId="77777777" w:rsidR="00A66EDA" w:rsidRDefault="009B590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11FFA5D" w14:textId="77777777" w:rsidR="00A66EDA" w:rsidRDefault="009B590C">
            <w:pPr>
              <w:rPr>
                <w:bCs/>
                <w:sz w:val="20"/>
                <w:szCs w:val="20"/>
                <w:lang w:val="en-GB"/>
              </w:rPr>
            </w:pPr>
            <w:r>
              <w:rPr>
                <w:bCs/>
                <w:sz w:val="20"/>
                <w:szCs w:val="20"/>
                <w:lang w:val="en-GB"/>
              </w:rPr>
              <w:t>If your answer is NO, please provide a brief, clear suggestion for improvement</w:t>
            </w:r>
          </w:p>
          <w:p w14:paraId="22D4A597" w14:textId="77777777" w:rsidR="00A66EDA" w:rsidRDefault="009B590C">
            <w:pPr>
              <w:rPr>
                <w:b/>
                <w:sz w:val="20"/>
                <w:szCs w:val="20"/>
                <w:lang w:val="en-GB"/>
              </w:rPr>
            </w:pPr>
            <w:r>
              <w:rPr>
                <w:bCs/>
                <w:sz w:val="20"/>
                <w:szCs w:val="20"/>
                <w:lang w:val="en-GB"/>
              </w:rPr>
              <w:t>.</w:t>
            </w:r>
          </w:p>
        </w:tc>
        <w:tc>
          <w:tcPr>
            <w:tcW w:w="2214" w:type="pct"/>
          </w:tcPr>
          <w:p w14:paraId="1E01C092" w14:textId="77777777" w:rsidR="00A66EDA" w:rsidRDefault="00694C87" w:rsidP="006820E5">
            <w:pPr>
              <w:ind w:left="720"/>
              <w:contextualSpacing/>
              <w:rPr>
                <w:b/>
                <w:sz w:val="20"/>
                <w:szCs w:val="20"/>
                <w:lang w:val="en-GB"/>
              </w:rPr>
            </w:pPr>
            <w:r w:rsidRPr="00694C87">
              <w:rPr>
                <w:b/>
                <w:sz w:val="20"/>
                <w:szCs w:val="20"/>
                <w:lang w:val="en-GB"/>
              </w:rPr>
              <w:t>NO</w:t>
            </w:r>
          </w:p>
          <w:p w14:paraId="43AA262C" w14:textId="77777777" w:rsidR="00694C87" w:rsidRDefault="0059254F" w:rsidP="00916BF3">
            <w:pPr>
              <w:contextualSpacing/>
              <w:jc w:val="both"/>
              <w:rPr>
                <w:bCs/>
                <w:sz w:val="20"/>
                <w:szCs w:val="20"/>
              </w:rPr>
            </w:pPr>
            <w:r>
              <w:rPr>
                <w:bCs/>
                <w:sz w:val="20"/>
                <w:szCs w:val="20"/>
              </w:rPr>
              <w:t>T</w:t>
            </w:r>
            <w:r w:rsidRPr="0059254F">
              <w:rPr>
                <w:bCs/>
                <w:sz w:val="20"/>
                <w:szCs w:val="20"/>
              </w:rPr>
              <w:t>here is a massive contradiction between the Findings and the Conclusion. Specifically, JM-218 is listed as "least susceptible" (resistant) in the abstract but "most suitable" (susceptible) for the pest in the conclusion. Also, feeding larvae leaves of age ranging from 21 to 40 days is not a standardized practice as host quality changes too much in that time.</w:t>
            </w:r>
            <w:r w:rsidR="00916BF3">
              <w:rPr>
                <w:bCs/>
                <w:sz w:val="20"/>
                <w:szCs w:val="20"/>
              </w:rPr>
              <w:t xml:space="preserve"> </w:t>
            </w:r>
          </w:p>
          <w:p w14:paraId="711B41D3" w14:textId="77777777" w:rsidR="008E6C37" w:rsidRDefault="008E6C37" w:rsidP="00916BF3">
            <w:pPr>
              <w:contextualSpacing/>
              <w:jc w:val="both"/>
              <w:rPr>
                <w:bCs/>
                <w:sz w:val="20"/>
                <w:szCs w:val="20"/>
              </w:rPr>
            </w:pPr>
            <w:r w:rsidRPr="008E6C37">
              <w:rPr>
                <w:bCs/>
                <w:sz w:val="20"/>
                <w:szCs w:val="20"/>
              </w:rPr>
              <w:t xml:space="preserve">I also noticed that while </w:t>
            </w:r>
            <w:r>
              <w:rPr>
                <w:bCs/>
                <w:sz w:val="20"/>
                <w:szCs w:val="20"/>
              </w:rPr>
              <w:t>the author</w:t>
            </w:r>
            <w:r w:rsidRPr="008E6C37">
              <w:rPr>
                <w:bCs/>
                <w:sz w:val="20"/>
                <w:szCs w:val="20"/>
              </w:rPr>
              <w:t xml:space="preserve"> </w:t>
            </w:r>
            <w:r>
              <w:rPr>
                <w:bCs/>
                <w:sz w:val="20"/>
                <w:szCs w:val="20"/>
              </w:rPr>
              <w:t>uses</w:t>
            </w:r>
            <w:r w:rsidRPr="008E6C37">
              <w:rPr>
                <w:bCs/>
                <w:sz w:val="20"/>
                <w:szCs w:val="20"/>
              </w:rPr>
              <w:t xml:space="preserve"> the word "significantly" everywhere, there is no mention of ANOVA results, p-values, or critical difference (CD) values in the </w:t>
            </w:r>
            <w:r>
              <w:rPr>
                <w:bCs/>
                <w:sz w:val="20"/>
                <w:szCs w:val="20"/>
              </w:rPr>
              <w:t>results</w:t>
            </w:r>
            <w:r w:rsidRPr="008E6C37">
              <w:rPr>
                <w:bCs/>
                <w:sz w:val="20"/>
                <w:szCs w:val="20"/>
              </w:rPr>
              <w:t xml:space="preserve"> section. Without statistical proof, how can we trust these indices?</w:t>
            </w:r>
          </w:p>
          <w:p w14:paraId="52E16998" w14:textId="22BCBA9B" w:rsidR="009908F3" w:rsidRPr="0059254F" w:rsidRDefault="009908F3" w:rsidP="00916BF3">
            <w:pPr>
              <w:contextualSpacing/>
              <w:jc w:val="both"/>
              <w:rPr>
                <w:bCs/>
                <w:sz w:val="20"/>
                <w:szCs w:val="20"/>
                <w:lang w:val="en-GB"/>
              </w:rPr>
            </w:pPr>
            <w:r>
              <w:rPr>
                <w:bCs/>
                <w:sz w:val="20"/>
                <w:szCs w:val="20"/>
              </w:rPr>
              <w:t xml:space="preserve">Suggest </w:t>
            </w:r>
            <w:r w:rsidR="00C67502">
              <w:rPr>
                <w:bCs/>
                <w:sz w:val="20"/>
                <w:szCs w:val="20"/>
              </w:rPr>
              <w:t>adding</w:t>
            </w:r>
            <w:r>
              <w:rPr>
                <w:bCs/>
                <w:sz w:val="20"/>
                <w:szCs w:val="20"/>
              </w:rPr>
              <w:t xml:space="preserve"> some relevant </w:t>
            </w:r>
            <w:r w:rsidR="00C67502">
              <w:rPr>
                <w:bCs/>
                <w:sz w:val="20"/>
                <w:szCs w:val="20"/>
              </w:rPr>
              <w:t>photographs taken during the experimentation.</w:t>
            </w:r>
          </w:p>
        </w:tc>
        <w:tc>
          <w:tcPr>
            <w:tcW w:w="1675" w:type="pct"/>
          </w:tcPr>
          <w:p w14:paraId="672A0CEA" w14:textId="06908C3D" w:rsidR="00B972F6" w:rsidRPr="00B972F6" w:rsidRDefault="00B972F6" w:rsidP="00B972F6">
            <w:pPr>
              <w:keepNext/>
              <w:numPr>
                <w:ilvl w:val="0"/>
                <w:numId w:val="14"/>
              </w:numPr>
              <w:outlineLvl w:val="1"/>
              <w:rPr>
                <w:rFonts w:eastAsia="MS Mincho"/>
                <w:bCs/>
                <w:sz w:val="20"/>
                <w:szCs w:val="20"/>
              </w:rPr>
            </w:pPr>
            <w:r w:rsidRPr="00B972F6">
              <w:rPr>
                <w:rFonts w:eastAsia="MS Mincho"/>
                <w:bCs/>
                <w:sz w:val="20"/>
                <w:szCs w:val="20"/>
              </w:rPr>
              <w:t xml:space="preserve">The inconsistency regarding genotype JM-218 was due to an inadvertent typing/editing error during manuscript preparation. As correctly shown in the Results and tables, JM-218 was least susceptible/resistant to </w:t>
            </w:r>
            <w:r w:rsidRPr="00B972F6">
              <w:rPr>
                <w:rFonts w:eastAsia="MS Mincho"/>
                <w:bCs/>
                <w:i/>
                <w:iCs/>
                <w:sz w:val="20"/>
                <w:szCs w:val="20"/>
              </w:rPr>
              <w:t>Fall Armyworm</w:t>
            </w:r>
            <w:r w:rsidRPr="00B972F6">
              <w:rPr>
                <w:rFonts w:eastAsia="MS Mincho"/>
                <w:bCs/>
                <w:sz w:val="20"/>
                <w:szCs w:val="20"/>
              </w:rPr>
              <w:t>. The Conclusion has now been corrected accordingly.</w:t>
            </w:r>
          </w:p>
          <w:p w14:paraId="533E5322" w14:textId="53E11351" w:rsidR="00B972F6" w:rsidRPr="00B972F6" w:rsidRDefault="00B972F6" w:rsidP="00B972F6">
            <w:pPr>
              <w:keepNext/>
              <w:numPr>
                <w:ilvl w:val="0"/>
                <w:numId w:val="14"/>
              </w:numPr>
              <w:outlineLvl w:val="1"/>
              <w:rPr>
                <w:rFonts w:eastAsia="MS Mincho"/>
                <w:bCs/>
                <w:sz w:val="20"/>
                <w:szCs w:val="20"/>
              </w:rPr>
            </w:pPr>
            <w:r w:rsidRPr="00B972F6">
              <w:rPr>
                <w:rFonts w:eastAsia="MS Mincho"/>
                <w:bCs/>
                <w:sz w:val="20"/>
                <w:szCs w:val="20"/>
              </w:rPr>
              <w:t xml:space="preserve">The use of 21–40 days old maize leaves was adopted based on previously published studies (Santosh et al., 2003; Hong et al., 2021; </w:t>
            </w:r>
            <w:proofErr w:type="spellStart"/>
            <w:r w:rsidRPr="00B972F6">
              <w:rPr>
                <w:rFonts w:eastAsia="MS Mincho"/>
                <w:bCs/>
                <w:sz w:val="20"/>
                <w:szCs w:val="20"/>
              </w:rPr>
              <w:t>Dzurume</w:t>
            </w:r>
            <w:proofErr w:type="spellEnd"/>
            <w:r w:rsidRPr="00B972F6">
              <w:rPr>
                <w:rFonts w:eastAsia="MS Mincho"/>
                <w:bCs/>
                <w:sz w:val="20"/>
                <w:szCs w:val="20"/>
              </w:rPr>
              <w:t xml:space="preserve"> et al., 2025), where similar vegetative stages were used for insect biological studies under controlled conditions.</w:t>
            </w:r>
          </w:p>
          <w:p w14:paraId="2C9CE0F5" w14:textId="1439C103" w:rsidR="00A66EDA" w:rsidRDefault="00B972F6" w:rsidP="00B972F6">
            <w:pPr>
              <w:keepNext/>
              <w:numPr>
                <w:ilvl w:val="0"/>
                <w:numId w:val="14"/>
              </w:numPr>
              <w:outlineLvl w:val="1"/>
              <w:rPr>
                <w:rFonts w:eastAsia="MS Mincho"/>
                <w:bCs/>
                <w:sz w:val="20"/>
                <w:szCs w:val="20"/>
                <w:lang w:val="en-GB"/>
              </w:rPr>
            </w:pPr>
            <w:r w:rsidRPr="00B972F6">
              <w:rPr>
                <w:rFonts w:eastAsia="MS Mincho"/>
                <w:bCs/>
                <w:sz w:val="20"/>
                <w:szCs w:val="20"/>
              </w:rPr>
              <w:t>Statistical analysis was performed using ANOVA, and the corresponding significance values have now been clearly included in the revised tables and Results section.</w:t>
            </w:r>
          </w:p>
        </w:tc>
      </w:tr>
      <w:tr w:rsidR="00A66EDA" w14:paraId="3A64B0AC" w14:textId="77777777" w:rsidTr="00B972F6">
        <w:trPr>
          <w:trHeight w:val="20"/>
          <w:jc w:val="center"/>
        </w:trPr>
        <w:tc>
          <w:tcPr>
            <w:tcW w:w="1111" w:type="pct"/>
            <w:noWrap/>
          </w:tcPr>
          <w:p w14:paraId="5014A066" w14:textId="77777777" w:rsidR="00A66EDA" w:rsidRDefault="009B590C">
            <w:pPr>
              <w:rPr>
                <w:b/>
                <w:bCs/>
                <w:sz w:val="20"/>
                <w:szCs w:val="20"/>
                <w:lang w:val="en-GB"/>
              </w:rPr>
            </w:pPr>
            <w:r>
              <w:rPr>
                <w:b/>
                <w:bCs/>
                <w:sz w:val="20"/>
                <w:szCs w:val="20"/>
                <w:lang w:val="en-GB"/>
              </w:rPr>
              <w:t xml:space="preserve">Are the references sufficient and recent? </w:t>
            </w:r>
          </w:p>
          <w:p w14:paraId="425A4AB0" w14:textId="77777777" w:rsidR="00A66EDA" w:rsidRDefault="009B590C">
            <w:pPr>
              <w:rPr>
                <w:bCs/>
                <w:sz w:val="20"/>
                <w:szCs w:val="20"/>
                <w:lang w:val="en-GB"/>
              </w:rPr>
            </w:pPr>
            <w:r>
              <w:rPr>
                <w:bCs/>
                <w:sz w:val="20"/>
                <w:szCs w:val="20"/>
                <w:lang w:val="en-GB"/>
              </w:rPr>
              <w:t>(YES or NO)</w:t>
            </w:r>
          </w:p>
          <w:p w14:paraId="1CF00F6A" w14:textId="77777777" w:rsidR="00A66EDA" w:rsidRDefault="00A66EDA">
            <w:pPr>
              <w:rPr>
                <w:bCs/>
                <w:sz w:val="20"/>
                <w:szCs w:val="20"/>
                <w:lang w:val="en-GB"/>
              </w:rPr>
            </w:pPr>
          </w:p>
          <w:p w14:paraId="408C284E" w14:textId="77777777" w:rsidR="00A66EDA" w:rsidRDefault="009B590C">
            <w:pPr>
              <w:rPr>
                <w:bCs/>
                <w:sz w:val="20"/>
                <w:szCs w:val="20"/>
                <w:lang w:val="en-GB"/>
              </w:rPr>
            </w:pPr>
            <w:r>
              <w:rPr>
                <w:bCs/>
                <w:sz w:val="20"/>
                <w:szCs w:val="20"/>
                <w:lang w:val="en-GB"/>
              </w:rPr>
              <w:t>If your answer is NO, please provide clear suggestion for improvement.</w:t>
            </w:r>
          </w:p>
          <w:p w14:paraId="5BF30729" w14:textId="77777777" w:rsidR="00A66EDA" w:rsidRDefault="00A66EDA">
            <w:pPr>
              <w:rPr>
                <w:b/>
                <w:bCs/>
                <w:sz w:val="20"/>
                <w:szCs w:val="20"/>
                <w:lang w:val="en-GB"/>
              </w:rPr>
            </w:pPr>
          </w:p>
        </w:tc>
        <w:tc>
          <w:tcPr>
            <w:tcW w:w="2214" w:type="pct"/>
          </w:tcPr>
          <w:p w14:paraId="568C371A" w14:textId="77777777" w:rsidR="00A66EDA" w:rsidRDefault="00916BF3" w:rsidP="006820E5">
            <w:pPr>
              <w:ind w:left="720"/>
              <w:contextualSpacing/>
              <w:rPr>
                <w:b/>
                <w:sz w:val="20"/>
                <w:szCs w:val="20"/>
                <w:lang w:val="en-GB"/>
              </w:rPr>
            </w:pPr>
            <w:r w:rsidRPr="00916BF3">
              <w:rPr>
                <w:b/>
                <w:sz w:val="20"/>
                <w:szCs w:val="20"/>
                <w:lang w:val="en-GB"/>
              </w:rPr>
              <w:t>NO</w:t>
            </w:r>
          </w:p>
          <w:p w14:paraId="60041332" w14:textId="77777777" w:rsidR="004A369D" w:rsidRDefault="00936C03" w:rsidP="004A369D">
            <w:pPr>
              <w:contextualSpacing/>
              <w:rPr>
                <w:bCs/>
                <w:sz w:val="20"/>
                <w:szCs w:val="20"/>
              </w:rPr>
            </w:pPr>
            <w:r w:rsidRPr="00936C03">
              <w:rPr>
                <w:bCs/>
                <w:sz w:val="20"/>
                <w:szCs w:val="20"/>
              </w:rPr>
              <w:t xml:space="preserve">Please update the reference list with recent publications from 2023-2024 to show current trends in FAW management in India. Specifically, include </w:t>
            </w:r>
            <w:r>
              <w:rPr>
                <w:bCs/>
                <w:sz w:val="20"/>
                <w:szCs w:val="20"/>
              </w:rPr>
              <w:t>the following references,</w:t>
            </w:r>
          </w:p>
          <w:p w14:paraId="6E30B3F5" w14:textId="77777777" w:rsidR="004A369D" w:rsidRDefault="004A369D" w:rsidP="004A369D">
            <w:pPr>
              <w:numPr>
                <w:ilvl w:val="0"/>
                <w:numId w:val="13"/>
              </w:numPr>
              <w:contextualSpacing/>
              <w:rPr>
                <w:bCs/>
                <w:sz w:val="20"/>
                <w:szCs w:val="20"/>
                <w:lang w:val="en-GB"/>
              </w:rPr>
            </w:pPr>
            <w:r w:rsidRPr="004A369D">
              <w:rPr>
                <w:bCs/>
                <w:sz w:val="20"/>
                <w:szCs w:val="20"/>
                <w:lang w:val="en-GB"/>
              </w:rPr>
              <w:t>Rashwin, A. A., &amp; Sanjeeth, J. (2023). Integrated Pest Management. N D Global Publication, India. 1, 90-103.</w:t>
            </w:r>
          </w:p>
          <w:p w14:paraId="15668D09" w14:textId="2D74A027" w:rsidR="00936C03" w:rsidRPr="004A369D" w:rsidRDefault="004A369D" w:rsidP="004A369D">
            <w:pPr>
              <w:numPr>
                <w:ilvl w:val="0"/>
                <w:numId w:val="13"/>
              </w:numPr>
              <w:contextualSpacing/>
              <w:rPr>
                <w:bCs/>
                <w:sz w:val="20"/>
                <w:szCs w:val="20"/>
                <w:lang w:val="en-GB"/>
              </w:rPr>
            </w:pPr>
            <w:r w:rsidRPr="004A369D">
              <w:rPr>
                <w:bCs/>
                <w:sz w:val="20"/>
                <w:szCs w:val="20"/>
                <w:lang w:val="en-GB"/>
              </w:rPr>
              <w:t>Rashwin, A. A. (2023) ROLE OF INSECTS IN PEST MANAGEMENT. RECENT TRENDS IN ENTOMOLOGY. Academic Publication &amp; Distributors. 1, 106-116.</w:t>
            </w:r>
          </w:p>
        </w:tc>
        <w:tc>
          <w:tcPr>
            <w:tcW w:w="1675" w:type="pct"/>
          </w:tcPr>
          <w:p w14:paraId="1A3D3D48" w14:textId="62020408" w:rsidR="00A66EDA" w:rsidRDefault="003D0D6D">
            <w:pPr>
              <w:keepNext/>
              <w:outlineLvl w:val="1"/>
              <w:rPr>
                <w:rFonts w:eastAsia="MS Mincho"/>
                <w:bCs/>
                <w:sz w:val="20"/>
                <w:szCs w:val="20"/>
                <w:lang w:val="en-GB"/>
              </w:rPr>
            </w:pPr>
            <w:r w:rsidRPr="003D0D6D">
              <w:rPr>
                <w:rFonts w:eastAsia="MS Mincho"/>
                <w:bCs/>
                <w:sz w:val="20"/>
                <w:szCs w:val="20"/>
              </w:rPr>
              <w:t>The suggested review</w:t>
            </w:r>
            <w:r>
              <w:rPr>
                <w:rFonts w:eastAsia="MS Mincho"/>
                <w:bCs/>
                <w:sz w:val="20"/>
                <w:szCs w:val="20"/>
              </w:rPr>
              <w:t xml:space="preserve"> </w:t>
            </w:r>
            <w:r w:rsidRPr="003D0D6D">
              <w:rPr>
                <w:rFonts w:eastAsia="MS Mincho"/>
                <w:bCs/>
                <w:sz w:val="20"/>
                <w:szCs w:val="20"/>
              </w:rPr>
              <w:t>corrections have been incorporated in the revised manuscript</w:t>
            </w:r>
            <w:r>
              <w:rPr>
                <w:rFonts w:eastAsia="MS Mincho"/>
                <w:bCs/>
                <w:sz w:val="20"/>
                <w:szCs w:val="20"/>
              </w:rPr>
              <w:t>.</w:t>
            </w:r>
          </w:p>
        </w:tc>
      </w:tr>
      <w:tr w:rsidR="00A66EDA" w14:paraId="60E28937" w14:textId="77777777" w:rsidTr="00B972F6">
        <w:trPr>
          <w:trHeight w:val="20"/>
          <w:jc w:val="center"/>
        </w:trPr>
        <w:tc>
          <w:tcPr>
            <w:tcW w:w="1111" w:type="pct"/>
            <w:noWrap/>
          </w:tcPr>
          <w:p w14:paraId="43DA9532" w14:textId="77777777" w:rsidR="00A66EDA" w:rsidRDefault="009B590C">
            <w:pPr>
              <w:rPr>
                <w:b/>
                <w:bCs/>
                <w:sz w:val="20"/>
                <w:szCs w:val="20"/>
                <w:lang w:val="en-GB"/>
              </w:rPr>
            </w:pPr>
            <w:r>
              <w:rPr>
                <w:b/>
                <w:bCs/>
                <w:sz w:val="20"/>
                <w:szCs w:val="20"/>
                <w:lang w:val="en-GB"/>
              </w:rPr>
              <w:t>Are there ethical issues in this manuscript?</w:t>
            </w:r>
          </w:p>
          <w:p w14:paraId="339A696B" w14:textId="77777777" w:rsidR="00A66EDA" w:rsidRDefault="009B590C">
            <w:pPr>
              <w:rPr>
                <w:bCs/>
                <w:sz w:val="20"/>
                <w:szCs w:val="20"/>
                <w:lang w:val="en-GB"/>
              </w:rPr>
            </w:pPr>
            <w:r>
              <w:rPr>
                <w:bCs/>
                <w:sz w:val="20"/>
                <w:szCs w:val="20"/>
                <w:lang w:val="en-GB"/>
              </w:rPr>
              <w:t>(YES or NO)</w:t>
            </w:r>
          </w:p>
          <w:p w14:paraId="45CB07EF" w14:textId="77777777" w:rsidR="00A66EDA" w:rsidRDefault="00A66EDA">
            <w:pPr>
              <w:rPr>
                <w:bCs/>
                <w:sz w:val="20"/>
                <w:szCs w:val="20"/>
                <w:lang w:val="en-GB"/>
              </w:rPr>
            </w:pPr>
          </w:p>
          <w:p w14:paraId="208C3672" w14:textId="033B05D9" w:rsidR="00A66EDA" w:rsidRDefault="009B590C">
            <w:pPr>
              <w:rPr>
                <w:bCs/>
                <w:sz w:val="20"/>
                <w:szCs w:val="20"/>
                <w:lang w:val="en-GB"/>
              </w:rPr>
            </w:pPr>
            <w:r>
              <w:rPr>
                <w:bCs/>
                <w:sz w:val="20"/>
                <w:szCs w:val="20"/>
                <w:lang w:val="en-GB"/>
              </w:rPr>
              <w:t>(If yes, kindly please write down the ethical issues here in details)</w:t>
            </w:r>
          </w:p>
        </w:tc>
        <w:tc>
          <w:tcPr>
            <w:tcW w:w="2214" w:type="pct"/>
          </w:tcPr>
          <w:p w14:paraId="5B8AE69C" w14:textId="77777777" w:rsidR="008D1FE7" w:rsidRDefault="008D1FE7" w:rsidP="006820E5">
            <w:pPr>
              <w:ind w:left="720"/>
              <w:contextualSpacing/>
              <w:rPr>
                <w:b/>
                <w:sz w:val="20"/>
                <w:szCs w:val="20"/>
                <w:lang w:val="en-GB"/>
              </w:rPr>
            </w:pPr>
          </w:p>
          <w:p w14:paraId="5F06ECA5" w14:textId="77777777" w:rsidR="008D1FE7" w:rsidRDefault="008D1FE7" w:rsidP="006820E5">
            <w:pPr>
              <w:ind w:left="720"/>
              <w:contextualSpacing/>
              <w:rPr>
                <w:b/>
                <w:sz w:val="20"/>
                <w:szCs w:val="20"/>
                <w:lang w:val="en-GB"/>
              </w:rPr>
            </w:pPr>
          </w:p>
          <w:p w14:paraId="3E1182C3" w14:textId="7ABDD0F9" w:rsidR="00A66EDA" w:rsidRPr="008D1FE7" w:rsidRDefault="008D1FE7" w:rsidP="006820E5">
            <w:pPr>
              <w:ind w:left="720"/>
              <w:contextualSpacing/>
              <w:rPr>
                <w:b/>
                <w:sz w:val="20"/>
                <w:szCs w:val="20"/>
                <w:lang w:val="en-GB"/>
              </w:rPr>
            </w:pPr>
            <w:r w:rsidRPr="008D1FE7">
              <w:rPr>
                <w:b/>
                <w:sz w:val="20"/>
                <w:szCs w:val="20"/>
                <w:lang w:val="en-GB"/>
              </w:rPr>
              <w:t>NO</w:t>
            </w:r>
          </w:p>
        </w:tc>
        <w:tc>
          <w:tcPr>
            <w:tcW w:w="1675" w:type="pct"/>
          </w:tcPr>
          <w:p w14:paraId="40D25A64" w14:textId="016E1443" w:rsidR="00A66EDA" w:rsidRDefault="00B972F6">
            <w:pPr>
              <w:keepNext/>
              <w:outlineLvl w:val="1"/>
              <w:rPr>
                <w:rFonts w:eastAsia="MS Mincho"/>
                <w:bCs/>
                <w:sz w:val="20"/>
                <w:szCs w:val="20"/>
                <w:lang w:val="en-GB"/>
              </w:rPr>
            </w:pPr>
            <w:r>
              <w:rPr>
                <w:rFonts w:eastAsia="MS Mincho"/>
                <w:bCs/>
                <w:sz w:val="20"/>
                <w:szCs w:val="20"/>
                <w:lang w:val="en-GB"/>
              </w:rPr>
              <w:t>No</w:t>
            </w:r>
          </w:p>
        </w:tc>
      </w:tr>
    </w:tbl>
    <w:p w14:paraId="1D28001B" w14:textId="77777777" w:rsidR="00A66EDA" w:rsidRDefault="00A66EDA" w:rsidP="006D0784">
      <w:pPr>
        <w:spacing w:after="160" w:line="259" w:lineRule="auto"/>
        <w:rPr>
          <w:sz w:val="20"/>
          <w:szCs w:val="20"/>
          <w:highlight w:val="yellow"/>
          <w:lang w:val="en-GB"/>
        </w:rPr>
      </w:pPr>
    </w:p>
    <w:sectPr w:rsidR="00A66ED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3A070" w14:textId="77777777" w:rsidR="0011561F" w:rsidRDefault="0011561F">
      <w:r>
        <w:separator/>
      </w:r>
    </w:p>
  </w:endnote>
  <w:endnote w:type="continuationSeparator" w:id="0">
    <w:p w14:paraId="368BC306" w14:textId="77777777" w:rsidR="0011561F" w:rsidRDefault="0011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7128" w14:textId="77777777" w:rsidR="00A66EDA" w:rsidRDefault="00A66EDA">
    <w:pPr>
      <w:pStyle w:val="Footer"/>
      <w:jc w:val="right"/>
    </w:pPr>
  </w:p>
  <w:p w14:paraId="50DDE2E6" w14:textId="605FAAB1" w:rsidR="00A66EDA" w:rsidRDefault="009B590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408E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408E0">
      <w:rPr>
        <w:b/>
        <w:noProof/>
        <w:sz w:val="20"/>
      </w:rPr>
      <w:t>3</w:t>
    </w:r>
    <w:r>
      <w:rPr>
        <w:b/>
        <w:sz w:val="20"/>
      </w:rPr>
      <w:fldChar w:fldCharType="end"/>
    </w:r>
  </w:p>
  <w:p w14:paraId="6B566373" w14:textId="77777777" w:rsidR="00A66EDA" w:rsidRDefault="009B590C">
    <w:pPr>
      <w:pStyle w:val="Footer"/>
      <w:jc w:val="right"/>
      <w:rPr>
        <w:b/>
        <w:sz w:val="20"/>
      </w:rPr>
    </w:pPr>
    <w:r>
      <w:rPr>
        <w:b/>
        <w:sz w:val="20"/>
      </w:rPr>
      <w:t>V240326</w:t>
    </w:r>
  </w:p>
  <w:p w14:paraId="6C322112" w14:textId="77777777" w:rsidR="00A66EDA" w:rsidRDefault="00A66EDA">
    <w:pPr>
      <w:pStyle w:val="Footer"/>
      <w:jc w:val="right"/>
    </w:pPr>
  </w:p>
  <w:p w14:paraId="5A2B97C3" w14:textId="77777777" w:rsidR="00A66EDA" w:rsidRDefault="00A66ED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90873" w14:textId="77777777" w:rsidR="0011561F" w:rsidRDefault="0011561F">
      <w:r>
        <w:separator/>
      </w:r>
    </w:p>
  </w:footnote>
  <w:footnote w:type="continuationSeparator" w:id="0">
    <w:p w14:paraId="7451A633" w14:textId="77777777" w:rsidR="0011561F" w:rsidRDefault="00115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83CA" w14:textId="77777777" w:rsidR="00A66EDA" w:rsidRDefault="00A66EDA">
    <w:pPr>
      <w:spacing w:before="100" w:beforeAutospacing="1" w:after="100" w:afterAutospacing="1"/>
      <w:jc w:val="center"/>
      <w:rPr>
        <w:b/>
        <w:bCs/>
        <w:color w:val="003399"/>
        <w:szCs w:val="20"/>
        <w:u w:val="single"/>
        <w:lang w:val="en-GB"/>
      </w:rPr>
    </w:pPr>
  </w:p>
  <w:p w14:paraId="201EB061" w14:textId="77777777" w:rsidR="00A66EDA" w:rsidRDefault="009B590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D4A77"/>
    <w:multiLevelType w:val="hybridMultilevel"/>
    <w:tmpl w:val="67A8F586"/>
    <w:lvl w:ilvl="0" w:tplc="64BAB21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6383F"/>
    <w:multiLevelType w:val="hybridMultilevel"/>
    <w:tmpl w:val="26529F0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A479B"/>
    <w:multiLevelType w:val="hybridMultilevel"/>
    <w:tmpl w:val="A342A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2271570">
    <w:abstractNumId w:val="6"/>
  </w:num>
  <w:num w:numId="2" w16cid:durableId="700203023">
    <w:abstractNumId w:val="11"/>
  </w:num>
  <w:num w:numId="3" w16cid:durableId="1333800184">
    <w:abstractNumId w:val="10"/>
  </w:num>
  <w:num w:numId="4" w16cid:durableId="1734548608">
    <w:abstractNumId w:val="12"/>
  </w:num>
  <w:num w:numId="5" w16cid:durableId="1649699959">
    <w:abstractNumId w:val="9"/>
  </w:num>
  <w:num w:numId="6" w16cid:durableId="860359422">
    <w:abstractNumId w:val="0"/>
  </w:num>
  <w:num w:numId="7" w16cid:durableId="1066536362">
    <w:abstractNumId w:val="5"/>
  </w:num>
  <w:num w:numId="8" w16cid:durableId="1395274004">
    <w:abstractNumId w:val="14"/>
  </w:num>
  <w:num w:numId="9" w16cid:durableId="181628040">
    <w:abstractNumId w:val="13"/>
  </w:num>
  <w:num w:numId="10" w16cid:durableId="735974953">
    <w:abstractNumId w:val="3"/>
  </w:num>
  <w:num w:numId="11" w16cid:durableId="1198351606">
    <w:abstractNumId w:val="2"/>
  </w:num>
  <w:num w:numId="12" w16cid:durableId="1580939975">
    <w:abstractNumId w:val="8"/>
  </w:num>
  <w:num w:numId="13" w16cid:durableId="321127032">
    <w:abstractNumId w:val="4"/>
  </w:num>
  <w:num w:numId="14" w16cid:durableId="71702379">
    <w:abstractNumId w:val="7"/>
  </w:num>
  <w:num w:numId="15" w16cid:durableId="383994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6EDA"/>
    <w:rsid w:val="00011CD5"/>
    <w:rsid w:val="00085BBB"/>
    <w:rsid w:val="0011561F"/>
    <w:rsid w:val="00127881"/>
    <w:rsid w:val="00264181"/>
    <w:rsid w:val="00270148"/>
    <w:rsid w:val="00293C74"/>
    <w:rsid w:val="002B053B"/>
    <w:rsid w:val="003002AB"/>
    <w:rsid w:val="00313B39"/>
    <w:rsid w:val="00314361"/>
    <w:rsid w:val="003515CC"/>
    <w:rsid w:val="003744D7"/>
    <w:rsid w:val="00386400"/>
    <w:rsid w:val="003D0D6D"/>
    <w:rsid w:val="004146E5"/>
    <w:rsid w:val="00453263"/>
    <w:rsid w:val="00455B3A"/>
    <w:rsid w:val="004A369D"/>
    <w:rsid w:val="004C5993"/>
    <w:rsid w:val="004E4E7E"/>
    <w:rsid w:val="004F667F"/>
    <w:rsid w:val="005534ED"/>
    <w:rsid w:val="0059254F"/>
    <w:rsid w:val="00594CDD"/>
    <w:rsid w:val="005B7675"/>
    <w:rsid w:val="005D634F"/>
    <w:rsid w:val="005E1416"/>
    <w:rsid w:val="00617A08"/>
    <w:rsid w:val="006820E5"/>
    <w:rsid w:val="00694C87"/>
    <w:rsid w:val="006D0784"/>
    <w:rsid w:val="00720DF3"/>
    <w:rsid w:val="00731A59"/>
    <w:rsid w:val="00732667"/>
    <w:rsid w:val="00795EEF"/>
    <w:rsid w:val="007F3A6C"/>
    <w:rsid w:val="00820F97"/>
    <w:rsid w:val="00824494"/>
    <w:rsid w:val="008D1FE7"/>
    <w:rsid w:val="008E6C37"/>
    <w:rsid w:val="00916BF3"/>
    <w:rsid w:val="00936C03"/>
    <w:rsid w:val="009408E0"/>
    <w:rsid w:val="009908F3"/>
    <w:rsid w:val="009B590C"/>
    <w:rsid w:val="00A534DE"/>
    <w:rsid w:val="00A66EDA"/>
    <w:rsid w:val="00A75413"/>
    <w:rsid w:val="00AD4FF5"/>
    <w:rsid w:val="00B7796E"/>
    <w:rsid w:val="00B972F6"/>
    <w:rsid w:val="00BD1809"/>
    <w:rsid w:val="00BE2C25"/>
    <w:rsid w:val="00C15861"/>
    <w:rsid w:val="00C22E39"/>
    <w:rsid w:val="00C5631D"/>
    <w:rsid w:val="00C67502"/>
    <w:rsid w:val="00CE3508"/>
    <w:rsid w:val="00D55F4B"/>
    <w:rsid w:val="00DE5637"/>
    <w:rsid w:val="00E17623"/>
    <w:rsid w:val="00E27BAD"/>
    <w:rsid w:val="00E52997"/>
    <w:rsid w:val="00E52BD6"/>
    <w:rsid w:val="00EB5A30"/>
    <w:rsid w:val="00EF760F"/>
    <w:rsid w:val="00F450DF"/>
    <w:rsid w:val="00F87704"/>
    <w:rsid w:val="00FE4F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354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18631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86</cp:revision>
  <dcterms:created xsi:type="dcterms:W3CDTF">2026-03-24T06:15:00Z</dcterms:created>
  <dcterms:modified xsi:type="dcterms:W3CDTF">2026-05-22T08:20:00Z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