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52D3A" w14:paraId="02D4AAA5" w14:textId="77777777">
        <w:trPr>
          <w:trHeight w:val="20"/>
          <w:jc w:val="center"/>
        </w:trPr>
        <w:tc>
          <w:tcPr>
            <w:tcW w:w="1186" w:type="pct"/>
          </w:tcPr>
          <w:p w14:paraId="37748327" w14:textId="77777777" w:rsidR="00452D3A" w:rsidRDefault="00DA567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BD844D1" w14:textId="77777777" w:rsidR="00452D3A" w:rsidRDefault="00000000">
            <w:pPr>
              <w:rPr>
                <w:b/>
                <w:bCs/>
                <w:color w:val="0000FF"/>
                <w:sz w:val="20"/>
                <w:szCs w:val="20"/>
                <w:lang w:val="en-GB"/>
              </w:rPr>
            </w:pPr>
            <w:hyperlink r:id="rId7" w:history="1">
              <w:r w:rsidR="00DA567B">
                <w:rPr>
                  <w:rFonts w:ascii="Arial" w:hAnsi="Arial" w:cs="Arial"/>
                  <w:bCs/>
                  <w:noProof/>
                  <w:color w:val="0000FF"/>
                  <w:sz w:val="20"/>
                  <w:szCs w:val="20"/>
                  <w:u w:val="single"/>
                </w:rPr>
                <w:t>Archives of Current Research International</w:t>
              </w:r>
            </w:hyperlink>
          </w:p>
        </w:tc>
      </w:tr>
      <w:tr w:rsidR="00452D3A" w14:paraId="2F58B1AC" w14:textId="77777777">
        <w:trPr>
          <w:trHeight w:val="20"/>
          <w:jc w:val="center"/>
        </w:trPr>
        <w:tc>
          <w:tcPr>
            <w:tcW w:w="1186" w:type="pct"/>
          </w:tcPr>
          <w:p w14:paraId="33A32F91" w14:textId="77777777" w:rsidR="00452D3A" w:rsidRDefault="00DA567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664AD4A" w14:textId="77777777" w:rsidR="00452D3A" w:rsidRDefault="0080174D">
            <w:pPr>
              <w:pStyle w:val="NormalWeb"/>
              <w:spacing w:before="0" w:beforeAutospacing="0" w:after="0" w:afterAutospacing="0"/>
              <w:rPr>
                <w:rFonts w:ascii="Times New Roman" w:hAnsi="Times New Roman" w:cs="Times New Roman"/>
                <w:b/>
                <w:bCs/>
                <w:sz w:val="20"/>
                <w:szCs w:val="20"/>
                <w:lang w:val="en-GB"/>
              </w:rPr>
            </w:pPr>
            <w:r w:rsidRPr="0080174D">
              <w:rPr>
                <w:rFonts w:ascii="Times New Roman" w:hAnsi="Times New Roman" w:cs="Times New Roman"/>
                <w:b/>
                <w:bCs/>
                <w:sz w:val="20"/>
                <w:szCs w:val="20"/>
                <w:lang w:val="en-GB"/>
              </w:rPr>
              <w:t>Ms_ACRI_158103</w:t>
            </w:r>
          </w:p>
        </w:tc>
      </w:tr>
      <w:tr w:rsidR="00452D3A" w14:paraId="6D4C231F" w14:textId="77777777">
        <w:trPr>
          <w:trHeight w:val="20"/>
          <w:jc w:val="center"/>
        </w:trPr>
        <w:tc>
          <w:tcPr>
            <w:tcW w:w="1186" w:type="pct"/>
          </w:tcPr>
          <w:p w14:paraId="78A4D964" w14:textId="77777777" w:rsidR="00452D3A" w:rsidRDefault="00DA567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734BD39" w14:textId="77777777" w:rsidR="00452D3A" w:rsidRDefault="001E28BD">
            <w:pPr>
              <w:pStyle w:val="NormalWeb"/>
              <w:spacing w:before="0" w:beforeAutospacing="0" w:after="0" w:afterAutospacing="0"/>
              <w:rPr>
                <w:rFonts w:ascii="Times New Roman" w:hAnsi="Times New Roman" w:cs="Times New Roman"/>
                <w:b/>
                <w:sz w:val="20"/>
                <w:szCs w:val="20"/>
                <w:lang w:val="en-GB"/>
              </w:rPr>
            </w:pPr>
            <w:r w:rsidRPr="001E28BD">
              <w:rPr>
                <w:rFonts w:ascii="Times New Roman" w:hAnsi="Times New Roman" w:cs="Times New Roman"/>
                <w:b/>
                <w:sz w:val="20"/>
                <w:szCs w:val="20"/>
                <w:lang w:val="en-GB"/>
              </w:rPr>
              <w:t>A Comprehensive Review of Watershed Development Guidelines in India: The Role of EIA in Balancing Ecological Integrity and Socio-Economic Needs</w:t>
            </w:r>
          </w:p>
        </w:tc>
      </w:tr>
      <w:tr w:rsidR="00452D3A" w14:paraId="5DDDD00C" w14:textId="77777777">
        <w:trPr>
          <w:trHeight w:val="20"/>
          <w:jc w:val="center"/>
        </w:trPr>
        <w:tc>
          <w:tcPr>
            <w:tcW w:w="1186" w:type="pct"/>
          </w:tcPr>
          <w:p w14:paraId="1CEC604A" w14:textId="77777777" w:rsidR="00452D3A" w:rsidRDefault="00DA567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336AC75" w14:textId="77777777" w:rsidR="00452D3A" w:rsidRDefault="00DA567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5382D979" w14:textId="77777777" w:rsidR="00452D3A" w:rsidRDefault="00452D3A">
            <w:pPr>
              <w:pStyle w:val="NormalWeb"/>
              <w:spacing w:before="0" w:beforeAutospacing="0" w:after="0" w:afterAutospacing="0"/>
              <w:rPr>
                <w:rFonts w:ascii="Times New Roman" w:hAnsi="Times New Roman" w:cs="Times New Roman"/>
                <w:b/>
                <w:sz w:val="20"/>
                <w:szCs w:val="20"/>
                <w:lang w:val="en-GB"/>
              </w:rPr>
            </w:pPr>
          </w:p>
        </w:tc>
      </w:tr>
    </w:tbl>
    <w:p w14:paraId="21833514" w14:textId="77777777" w:rsidR="00452D3A" w:rsidRDefault="00452D3A">
      <w:pPr>
        <w:pStyle w:val="BodyText"/>
        <w:rPr>
          <w:rFonts w:ascii="Times New Roman" w:hAnsi="Times New Roman"/>
          <w:b/>
          <w:bCs/>
          <w:sz w:val="20"/>
          <w:szCs w:val="20"/>
          <w:u w:val="single"/>
          <w:lang w:val="en-GB"/>
        </w:rPr>
      </w:pPr>
    </w:p>
    <w:p w14:paraId="4197F624" w14:textId="77777777" w:rsidR="00452D3A" w:rsidRDefault="00452D3A">
      <w:pPr>
        <w:jc w:val="both"/>
        <w:rPr>
          <w:rFonts w:eastAsia="MS Mincho"/>
          <w:sz w:val="20"/>
          <w:szCs w:val="20"/>
          <w:lang w:val="en-GB" w:eastAsia="x-none"/>
        </w:rPr>
      </w:pPr>
    </w:p>
    <w:p w14:paraId="7DCA8D8E" w14:textId="77777777" w:rsidR="00452D3A" w:rsidRDefault="00DA567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5EA56F8E" w14:textId="77777777" w:rsidR="00452D3A" w:rsidRDefault="00452D3A">
      <w:pPr>
        <w:ind w:left="1440"/>
        <w:jc w:val="both"/>
        <w:rPr>
          <w:rFonts w:eastAsia="MS Mincho"/>
          <w:bCs/>
          <w:sz w:val="20"/>
          <w:szCs w:val="20"/>
          <w:lang w:val="en-GB" w:eastAsia="x-none"/>
        </w:rPr>
      </w:pPr>
    </w:p>
    <w:p w14:paraId="0BB574E1" w14:textId="77777777" w:rsidR="00452D3A" w:rsidRDefault="00452D3A">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52D3A" w14:paraId="77545B6D" w14:textId="77777777">
        <w:trPr>
          <w:trHeight w:val="20"/>
          <w:jc w:val="center"/>
        </w:trPr>
        <w:tc>
          <w:tcPr>
            <w:tcW w:w="1666" w:type="pct"/>
            <w:noWrap/>
          </w:tcPr>
          <w:p w14:paraId="4B518A7E" w14:textId="77777777" w:rsidR="00452D3A" w:rsidRDefault="00452D3A">
            <w:pPr>
              <w:outlineLvl w:val="1"/>
              <w:rPr>
                <w:rFonts w:eastAsia="MS Mincho"/>
                <w:b/>
                <w:bCs/>
                <w:sz w:val="20"/>
                <w:szCs w:val="20"/>
                <w:lang w:val="en-GB"/>
              </w:rPr>
            </w:pPr>
          </w:p>
        </w:tc>
        <w:tc>
          <w:tcPr>
            <w:tcW w:w="1667" w:type="pct"/>
          </w:tcPr>
          <w:p w14:paraId="123AEACE" w14:textId="77777777" w:rsidR="00452D3A" w:rsidRDefault="00452D3A">
            <w:pPr>
              <w:outlineLvl w:val="1"/>
              <w:rPr>
                <w:rFonts w:eastAsia="MS Mincho"/>
                <w:b/>
                <w:bCs/>
                <w:sz w:val="20"/>
                <w:szCs w:val="20"/>
                <w:lang w:val="en-GB"/>
              </w:rPr>
            </w:pPr>
          </w:p>
        </w:tc>
        <w:tc>
          <w:tcPr>
            <w:tcW w:w="1667" w:type="pct"/>
          </w:tcPr>
          <w:p w14:paraId="794E8AF1" w14:textId="77777777" w:rsidR="00452D3A" w:rsidRDefault="00DA567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53542E6" w14:textId="77777777" w:rsidR="00452D3A" w:rsidRDefault="00452D3A">
            <w:pPr>
              <w:outlineLvl w:val="1"/>
              <w:rPr>
                <w:rFonts w:eastAsia="MS Mincho"/>
                <w:bCs/>
                <w:sz w:val="20"/>
                <w:szCs w:val="20"/>
                <w:lang w:val="en-GB"/>
              </w:rPr>
            </w:pPr>
          </w:p>
        </w:tc>
      </w:tr>
      <w:tr w:rsidR="00452D3A" w14:paraId="4C59EC9B" w14:textId="77777777" w:rsidTr="00244538">
        <w:trPr>
          <w:trHeight w:val="2572"/>
          <w:jc w:val="center"/>
        </w:trPr>
        <w:tc>
          <w:tcPr>
            <w:tcW w:w="1666" w:type="pct"/>
            <w:noWrap/>
          </w:tcPr>
          <w:p w14:paraId="7A4457AF" w14:textId="77777777" w:rsidR="00452D3A" w:rsidRDefault="00DA567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AE4D4C7" w14:textId="77777777" w:rsidR="00452D3A" w:rsidRDefault="00452D3A">
            <w:pPr>
              <w:rPr>
                <w:rFonts w:eastAsia="MS Mincho"/>
                <w:bCs/>
                <w:sz w:val="20"/>
                <w:szCs w:val="20"/>
                <w:lang w:val="en-GB"/>
              </w:rPr>
            </w:pPr>
          </w:p>
        </w:tc>
        <w:tc>
          <w:tcPr>
            <w:tcW w:w="1667" w:type="pct"/>
          </w:tcPr>
          <w:p w14:paraId="27C3A80B" w14:textId="77777777" w:rsidR="00452D3A" w:rsidRDefault="00161660" w:rsidP="008064C8">
            <w:pPr>
              <w:numPr>
                <w:ilvl w:val="0"/>
                <w:numId w:val="13"/>
              </w:numPr>
              <w:contextualSpacing/>
              <w:rPr>
                <w:b/>
                <w:bCs/>
                <w:sz w:val="20"/>
                <w:szCs w:val="20"/>
                <w:lang w:val="en-GB"/>
              </w:rPr>
            </w:pPr>
            <w:r>
              <w:rPr>
                <w:b/>
                <w:bCs/>
                <w:sz w:val="20"/>
                <w:szCs w:val="20"/>
                <w:lang w:val="en-GB"/>
              </w:rPr>
              <w:t xml:space="preserve">Provides an example of how EIA framework can be </w:t>
            </w:r>
            <w:r w:rsidR="002E1737">
              <w:rPr>
                <w:b/>
                <w:bCs/>
                <w:sz w:val="20"/>
                <w:szCs w:val="20"/>
                <w:lang w:val="en-GB"/>
              </w:rPr>
              <w:t xml:space="preserve">integrated with </w:t>
            </w:r>
            <w:r>
              <w:rPr>
                <w:b/>
                <w:bCs/>
                <w:sz w:val="20"/>
                <w:szCs w:val="20"/>
                <w:lang w:val="en-GB"/>
              </w:rPr>
              <w:t>water</w:t>
            </w:r>
            <w:r w:rsidR="002E1737">
              <w:rPr>
                <w:b/>
                <w:bCs/>
                <w:sz w:val="20"/>
                <w:szCs w:val="20"/>
                <w:lang w:val="en-GB"/>
              </w:rPr>
              <w:t>shed development for sustainable</w:t>
            </w:r>
            <w:r>
              <w:rPr>
                <w:b/>
                <w:bCs/>
                <w:sz w:val="20"/>
                <w:szCs w:val="20"/>
                <w:lang w:val="en-GB"/>
              </w:rPr>
              <w:t xml:space="preserve"> resources management.</w:t>
            </w:r>
          </w:p>
          <w:p w14:paraId="181267FE" w14:textId="77777777" w:rsidR="00333308" w:rsidRDefault="00333308" w:rsidP="00333308">
            <w:pPr>
              <w:numPr>
                <w:ilvl w:val="0"/>
                <w:numId w:val="13"/>
              </w:numPr>
              <w:contextualSpacing/>
              <w:rPr>
                <w:b/>
                <w:bCs/>
                <w:sz w:val="20"/>
                <w:szCs w:val="20"/>
                <w:lang w:val="en-GB"/>
              </w:rPr>
            </w:pPr>
            <w:r>
              <w:rPr>
                <w:b/>
                <w:bCs/>
                <w:sz w:val="20"/>
                <w:szCs w:val="20"/>
                <w:lang w:val="en-GB"/>
              </w:rPr>
              <w:t>Content can provide understanding on how ecological integrity and socioeconomic development needs can maintained in watershed management.</w:t>
            </w:r>
          </w:p>
          <w:p w14:paraId="152C4561" w14:textId="77777777" w:rsidR="00161660" w:rsidRDefault="00333308" w:rsidP="00244538">
            <w:pPr>
              <w:numPr>
                <w:ilvl w:val="0"/>
                <w:numId w:val="13"/>
              </w:numPr>
              <w:contextualSpacing/>
              <w:rPr>
                <w:b/>
                <w:bCs/>
                <w:sz w:val="20"/>
                <w:szCs w:val="20"/>
                <w:lang w:val="en-GB"/>
              </w:rPr>
            </w:pPr>
            <w:r>
              <w:rPr>
                <w:b/>
                <w:bCs/>
                <w:sz w:val="20"/>
                <w:szCs w:val="20"/>
                <w:lang w:val="en-GB"/>
              </w:rPr>
              <w:t xml:space="preserve">The review findings can highlight gaps and possible </w:t>
            </w:r>
            <w:r w:rsidR="00244538">
              <w:rPr>
                <w:b/>
                <w:bCs/>
                <w:sz w:val="20"/>
                <w:szCs w:val="20"/>
                <w:lang w:val="en-GB"/>
              </w:rPr>
              <w:t>opportunities</w:t>
            </w:r>
            <w:r>
              <w:rPr>
                <w:b/>
                <w:bCs/>
                <w:sz w:val="20"/>
                <w:szCs w:val="20"/>
                <w:lang w:val="en-GB"/>
              </w:rPr>
              <w:t xml:space="preserve"> in the countries existing </w:t>
            </w:r>
            <w:proofErr w:type="gramStart"/>
            <w:r>
              <w:rPr>
                <w:b/>
                <w:bCs/>
                <w:sz w:val="20"/>
                <w:szCs w:val="20"/>
                <w:lang w:val="en-GB"/>
              </w:rPr>
              <w:t>guidelines  to</w:t>
            </w:r>
            <w:proofErr w:type="gramEnd"/>
            <w:r>
              <w:rPr>
                <w:b/>
                <w:bCs/>
                <w:sz w:val="20"/>
                <w:szCs w:val="20"/>
                <w:lang w:val="en-GB"/>
              </w:rPr>
              <w:t xml:space="preserve"> </w:t>
            </w:r>
            <w:r w:rsidR="00244538">
              <w:rPr>
                <w:b/>
                <w:bCs/>
                <w:sz w:val="20"/>
                <w:szCs w:val="20"/>
                <w:lang w:val="en-GB"/>
              </w:rPr>
              <w:t>improve</w:t>
            </w:r>
            <w:r>
              <w:rPr>
                <w:b/>
                <w:bCs/>
                <w:sz w:val="20"/>
                <w:szCs w:val="20"/>
                <w:lang w:val="en-GB"/>
              </w:rPr>
              <w:t xml:space="preserve"> sustainability  </w:t>
            </w:r>
            <w:r w:rsidR="00244538">
              <w:rPr>
                <w:b/>
                <w:bCs/>
                <w:sz w:val="20"/>
                <w:szCs w:val="20"/>
                <w:lang w:val="en-GB"/>
              </w:rPr>
              <w:t>outcomes  and support evidence based watershed strategies.</w:t>
            </w:r>
          </w:p>
        </w:tc>
        <w:tc>
          <w:tcPr>
            <w:tcW w:w="1667" w:type="pct"/>
          </w:tcPr>
          <w:p w14:paraId="5E6E665D" w14:textId="307F8BED" w:rsidR="00452D3A" w:rsidRDefault="00295541">
            <w:pPr>
              <w:outlineLvl w:val="1"/>
              <w:rPr>
                <w:rFonts w:eastAsia="MS Mincho"/>
                <w:bCs/>
                <w:sz w:val="20"/>
                <w:szCs w:val="20"/>
                <w:lang w:val="en-GB"/>
              </w:rPr>
            </w:pPr>
            <w:r w:rsidRPr="00295541">
              <w:rPr>
                <w:rFonts w:eastAsia="MS Mincho"/>
                <w:bCs/>
                <w:color w:val="FF0000"/>
                <w:sz w:val="20"/>
                <w:szCs w:val="20"/>
                <w:lang w:val="en-GB"/>
              </w:rPr>
              <w:t>The integration of the EIA framework ensures that watershed development transitions from a static infrastructure model into an adaptive, sustainable management process. This approach utilizes technical tools and participatory methods to balance critical ecological protections with the socio-economic needs of local communities. To be effective, the system must bridge the current monitoring gap by implementing long-term post-project audits to verify environmental outcomes</w:t>
            </w:r>
            <w:r w:rsidRPr="00295541">
              <w:rPr>
                <w:rFonts w:eastAsia="MS Mincho"/>
                <w:bCs/>
                <w:sz w:val="20"/>
                <w:szCs w:val="20"/>
                <w:lang w:val="en-GB"/>
              </w:rPr>
              <w:t>.</w:t>
            </w:r>
          </w:p>
        </w:tc>
      </w:tr>
    </w:tbl>
    <w:p w14:paraId="30D6C296" w14:textId="77777777" w:rsidR="00452D3A" w:rsidRDefault="00452D3A">
      <w:pPr>
        <w:rPr>
          <w:sz w:val="20"/>
          <w:szCs w:val="20"/>
          <w:lang w:val="en-GB"/>
        </w:rPr>
      </w:pPr>
    </w:p>
    <w:p w14:paraId="39F3CAE3" w14:textId="77777777" w:rsidR="00452D3A" w:rsidRDefault="00452D3A">
      <w:pPr>
        <w:rPr>
          <w:sz w:val="20"/>
          <w:szCs w:val="20"/>
          <w:lang w:val="en-GB"/>
        </w:rPr>
      </w:pPr>
    </w:p>
    <w:p w14:paraId="58BB2A80" w14:textId="77777777" w:rsidR="00452D3A" w:rsidRDefault="00DA567B">
      <w:pPr>
        <w:outlineLvl w:val="1"/>
        <w:rPr>
          <w:rFonts w:eastAsia="MS Mincho"/>
          <w:b/>
          <w:bCs/>
          <w:sz w:val="20"/>
          <w:szCs w:val="20"/>
          <w:u w:val="single"/>
          <w:lang w:val="en-GB"/>
        </w:rPr>
      </w:pPr>
      <w:r>
        <w:rPr>
          <w:rFonts w:eastAsia="MS Mincho"/>
          <w:b/>
          <w:bCs/>
          <w:sz w:val="20"/>
          <w:szCs w:val="20"/>
          <w:highlight w:val="yellow"/>
          <w:u w:val="single"/>
          <w:lang w:val="en-GB"/>
        </w:rPr>
        <w:t>PART 2.1 (Objective Publication)</w:t>
      </w:r>
    </w:p>
    <w:p w14:paraId="1F5A47A5" w14:textId="77777777" w:rsidR="00452D3A" w:rsidRDefault="00452D3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52D3A" w14:paraId="3CB5B771" w14:textId="77777777">
        <w:trPr>
          <w:trHeight w:val="20"/>
          <w:jc w:val="center"/>
        </w:trPr>
        <w:tc>
          <w:tcPr>
            <w:tcW w:w="1666" w:type="pct"/>
            <w:noWrap/>
          </w:tcPr>
          <w:p w14:paraId="657B41EE" w14:textId="77777777" w:rsidR="00452D3A" w:rsidRDefault="00452D3A">
            <w:pPr>
              <w:outlineLvl w:val="1"/>
              <w:rPr>
                <w:rFonts w:eastAsia="MS Mincho"/>
                <w:b/>
                <w:bCs/>
                <w:sz w:val="20"/>
                <w:szCs w:val="20"/>
                <w:lang w:val="en-GB"/>
              </w:rPr>
            </w:pPr>
          </w:p>
        </w:tc>
        <w:tc>
          <w:tcPr>
            <w:tcW w:w="1667" w:type="pct"/>
          </w:tcPr>
          <w:p w14:paraId="449D421E" w14:textId="77777777" w:rsidR="00452D3A" w:rsidRDefault="00DA567B">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FFE6000" w14:textId="77777777" w:rsidR="00452D3A" w:rsidRDefault="00DA567B">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086E" w14:paraId="3EABD94D" w14:textId="77777777">
        <w:trPr>
          <w:trHeight w:val="20"/>
          <w:jc w:val="center"/>
        </w:trPr>
        <w:tc>
          <w:tcPr>
            <w:tcW w:w="1666" w:type="pct"/>
            <w:noWrap/>
          </w:tcPr>
          <w:p w14:paraId="224B42EB" w14:textId="77777777" w:rsidR="0094086E" w:rsidRDefault="0094086E" w:rsidP="0094086E">
            <w:pPr>
              <w:rPr>
                <w:b/>
                <w:bCs/>
                <w:sz w:val="20"/>
                <w:szCs w:val="20"/>
                <w:lang w:val="en-GB"/>
              </w:rPr>
            </w:pPr>
            <w:r>
              <w:rPr>
                <w:b/>
                <w:bCs/>
                <w:sz w:val="20"/>
                <w:szCs w:val="20"/>
                <w:lang w:val="en-GB"/>
              </w:rPr>
              <w:t xml:space="preserve">1. Is the title clear and appropriate for the paper? </w:t>
            </w:r>
          </w:p>
          <w:p w14:paraId="3C52F52F" w14:textId="77777777" w:rsidR="0094086E" w:rsidRDefault="0094086E" w:rsidP="0094086E">
            <w:pPr>
              <w:rPr>
                <w:color w:val="404040"/>
                <w:sz w:val="20"/>
                <w:szCs w:val="20"/>
                <w:shd w:val="clear" w:color="auto" w:fill="FFFFFF"/>
                <w:lang w:val="en-GB"/>
              </w:rPr>
            </w:pPr>
            <w:r>
              <w:rPr>
                <w:color w:val="404040"/>
                <w:sz w:val="20"/>
                <w:szCs w:val="20"/>
                <w:shd w:val="clear" w:color="auto" w:fill="FFFFFF"/>
                <w:lang w:val="en-GB"/>
              </w:rPr>
              <w:t xml:space="preserve">Rating Scale: </w:t>
            </w:r>
          </w:p>
          <w:p w14:paraId="5594CE4F" w14:textId="77777777" w:rsidR="0094086E" w:rsidRDefault="0094086E" w:rsidP="0094086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BB9C6B" w14:textId="77777777" w:rsidR="0094086E" w:rsidRDefault="0094086E" w:rsidP="0094086E">
            <w:pPr>
              <w:ind w:left="360"/>
              <w:rPr>
                <w:b/>
                <w:bCs/>
                <w:sz w:val="20"/>
                <w:szCs w:val="20"/>
                <w:lang w:val="en-GB"/>
              </w:rPr>
            </w:pPr>
            <w:r>
              <w:rPr>
                <w:b/>
                <w:bCs/>
                <w:sz w:val="20"/>
                <w:szCs w:val="20"/>
                <w:lang w:val="en-GB"/>
              </w:rPr>
              <w:t>2</w:t>
            </w:r>
          </w:p>
        </w:tc>
        <w:tc>
          <w:tcPr>
            <w:tcW w:w="1667" w:type="pct"/>
          </w:tcPr>
          <w:p w14:paraId="606C880A" w14:textId="7741828F" w:rsidR="0094086E" w:rsidRPr="009C22A1" w:rsidRDefault="0094086E" w:rsidP="0094086E">
            <w:pPr>
              <w:outlineLvl w:val="1"/>
              <w:rPr>
                <w:rFonts w:eastAsia="MS Mincho"/>
                <w:bCs/>
                <w:sz w:val="20"/>
                <w:szCs w:val="20"/>
                <w:lang w:val="en-GB"/>
              </w:rPr>
            </w:pPr>
            <w:r w:rsidRPr="009C22A1">
              <w:rPr>
                <w:rFonts w:eastAsia="MS Mincho"/>
                <w:bCs/>
                <w:color w:val="FF0000"/>
                <w:sz w:val="20"/>
                <w:szCs w:val="20"/>
                <w:lang w:val="en-GB"/>
              </w:rPr>
              <w:t>We have change</w:t>
            </w:r>
            <w:r w:rsidR="007A68E0" w:rsidRPr="009C22A1">
              <w:rPr>
                <w:rFonts w:eastAsia="MS Mincho"/>
                <w:bCs/>
                <w:color w:val="FF0000"/>
                <w:sz w:val="20"/>
                <w:szCs w:val="20"/>
                <w:lang w:val="en-GB"/>
              </w:rPr>
              <w:t>d</w:t>
            </w:r>
            <w:r w:rsidRPr="009C22A1">
              <w:rPr>
                <w:rFonts w:eastAsia="MS Mincho"/>
                <w:bCs/>
                <w:color w:val="FF0000"/>
                <w:sz w:val="20"/>
                <w:szCs w:val="20"/>
                <w:lang w:val="en-GB"/>
              </w:rPr>
              <w:t xml:space="preserve"> the title to "Watershed Development Guidelines and Environmental Impact Assessment in India: Balancing Ecological Integrity and Socio-Economic Needs — A Review with Reference to Dehradun, Uttarakhand".</w:t>
            </w:r>
          </w:p>
        </w:tc>
      </w:tr>
      <w:tr w:rsidR="0094086E" w14:paraId="2B71CE0D" w14:textId="77777777">
        <w:trPr>
          <w:trHeight w:val="20"/>
          <w:jc w:val="center"/>
        </w:trPr>
        <w:tc>
          <w:tcPr>
            <w:tcW w:w="1666" w:type="pct"/>
            <w:noWrap/>
          </w:tcPr>
          <w:p w14:paraId="61BC2780" w14:textId="77777777" w:rsidR="0094086E" w:rsidRDefault="0094086E" w:rsidP="0094086E">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A44531D" w14:textId="77777777" w:rsidR="0094086E" w:rsidRDefault="0094086E" w:rsidP="0094086E">
            <w:pPr>
              <w:rPr>
                <w:color w:val="404040"/>
                <w:sz w:val="20"/>
                <w:szCs w:val="20"/>
                <w:shd w:val="clear" w:color="auto" w:fill="FFFFFF"/>
                <w:lang w:val="en-GB"/>
              </w:rPr>
            </w:pPr>
            <w:r>
              <w:rPr>
                <w:color w:val="404040"/>
                <w:sz w:val="20"/>
                <w:szCs w:val="20"/>
                <w:shd w:val="clear" w:color="auto" w:fill="FFFFFF"/>
                <w:lang w:val="en-GB"/>
              </w:rPr>
              <w:t xml:space="preserve">Rating Scale: </w:t>
            </w:r>
          </w:p>
          <w:p w14:paraId="7A352B71" w14:textId="77777777" w:rsidR="0094086E" w:rsidRDefault="0094086E" w:rsidP="009408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D078D2" w14:textId="77777777" w:rsidR="0094086E" w:rsidRDefault="0094086E" w:rsidP="0094086E">
            <w:pPr>
              <w:ind w:left="360"/>
              <w:rPr>
                <w:b/>
                <w:bCs/>
                <w:sz w:val="20"/>
                <w:szCs w:val="20"/>
                <w:lang w:val="en-GB"/>
              </w:rPr>
            </w:pPr>
            <w:r>
              <w:rPr>
                <w:b/>
                <w:bCs/>
                <w:sz w:val="20"/>
                <w:szCs w:val="20"/>
                <w:lang w:val="en-GB"/>
              </w:rPr>
              <w:t>2</w:t>
            </w:r>
          </w:p>
        </w:tc>
        <w:tc>
          <w:tcPr>
            <w:tcW w:w="1667" w:type="pct"/>
          </w:tcPr>
          <w:p w14:paraId="2CB80A59" w14:textId="228B7DFE" w:rsidR="0094086E" w:rsidRPr="009C22A1" w:rsidRDefault="0094086E" w:rsidP="0094086E">
            <w:pPr>
              <w:outlineLvl w:val="1"/>
              <w:rPr>
                <w:rFonts w:eastAsia="MS Mincho"/>
                <w:bCs/>
                <w:sz w:val="20"/>
                <w:szCs w:val="20"/>
                <w:lang w:val="en-GB"/>
              </w:rPr>
            </w:pPr>
            <w:r w:rsidRPr="009C22A1">
              <w:rPr>
                <w:rFonts w:eastAsia="MS Mincho"/>
                <w:bCs/>
                <w:color w:val="FF0000"/>
                <w:sz w:val="20"/>
                <w:szCs w:val="20"/>
                <w:lang w:val="en-GB"/>
              </w:rPr>
              <w:t>The abstract is restructured into segments (Background, Aim, Approach, Key Findings, Conclusion) and shortened to approximately 250–300 words, removing grammatical fragments.</w:t>
            </w:r>
          </w:p>
        </w:tc>
      </w:tr>
      <w:tr w:rsidR="0094086E" w14:paraId="22616FF1" w14:textId="77777777">
        <w:trPr>
          <w:trHeight w:val="20"/>
          <w:jc w:val="center"/>
        </w:trPr>
        <w:tc>
          <w:tcPr>
            <w:tcW w:w="1666" w:type="pct"/>
            <w:noWrap/>
          </w:tcPr>
          <w:p w14:paraId="47FA9AC5" w14:textId="77777777" w:rsidR="0094086E" w:rsidRDefault="0094086E" w:rsidP="0094086E">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4104D6E" w14:textId="77777777" w:rsidR="0094086E" w:rsidRDefault="0094086E" w:rsidP="0094086E">
            <w:pPr>
              <w:rPr>
                <w:color w:val="404040"/>
                <w:sz w:val="20"/>
                <w:szCs w:val="20"/>
                <w:shd w:val="clear" w:color="auto" w:fill="FFFFFF"/>
                <w:lang w:val="en-GB"/>
              </w:rPr>
            </w:pPr>
            <w:r>
              <w:rPr>
                <w:color w:val="404040"/>
                <w:sz w:val="20"/>
                <w:szCs w:val="20"/>
                <w:shd w:val="clear" w:color="auto" w:fill="FFFFFF"/>
                <w:lang w:val="en-GB"/>
              </w:rPr>
              <w:t xml:space="preserve">Rating Scale: </w:t>
            </w:r>
          </w:p>
          <w:p w14:paraId="30777B4F" w14:textId="77777777" w:rsidR="0094086E" w:rsidRDefault="0094086E" w:rsidP="009408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2C25366" w14:textId="77777777" w:rsidR="0094086E" w:rsidRDefault="0094086E" w:rsidP="0094086E">
            <w:pPr>
              <w:ind w:left="360"/>
              <w:rPr>
                <w:b/>
                <w:bCs/>
                <w:sz w:val="20"/>
                <w:szCs w:val="20"/>
                <w:lang w:val="en-GB"/>
              </w:rPr>
            </w:pPr>
            <w:r>
              <w:rPr>
                <w:b/>
                <w:bCs/>
                <w:sz w:val="20"/>
                <w:szCs w:val="20"/>
                <w:lang w:val="en-GB"/>
              </w:rPr>
              <w:t>2</w:t>
            </w:r>
          </w:p>
        </w:tc>
        <w:tc>
          <w:tcPr>
            <w:tcW w:w="1667" w:type="pct"/>
          </w:tcPr>
          <w:p w14:paraId="240657C2" w14:textId="5C6D2D92" w:rsidR="0094086E" w:rsidRPr="009C22A1" w:rsidRDefault="0094086E" w:rsidP="0094086E">
            <w:pPr>
              <w:outlineLvl w:val="1"/>
              <w:rPr>
                <w:rFonts w:eastAsia="MS Mincho"/>
                <w:bCs/>
                <w:sz w:val="20"/>
                <w:szCs w:val="20"/>
                <w:lang w:val="en-GB"/>
              </w:rPr>
            </w:pPr>
            <w:r w:rsidRPr="009C22A1">
              <w:rPr>
                <w:rFonts w:eastAsia="MS Mincho"/>
                <w:bCs/>
                <w:color w:val="FF0000"/>
                <w:sz w:val="20"/>
                <w:szCs w:val="20"/>
                <w:lang w:val="en-GB"/>
              </w:rPr>
              <w:t>Keywords are revised to: EIA, Watershed Development, Dehradun, Uttarakhand, Sustainability, Community Participation, and Hydrology.</w:t>
            </w:r>
          </w:p>
        </w:tc>
      </w:tr>
      <w:tr w:rsidR="0094086E" w14:paraId="1D15F5F6" w14:textId="77777777">
        <w:trPr>
          <w:trHeight w:val="20"/>
          <w:jc w:val="center"/>
        </w:trPr>
        <w:tc>
          <w:tcPr>
            <w:tcW w:w="1666" w:type="pct"/>
            <w:noWrap/>
          </w:tcPr>
          <w:p w14:paraId="0F102873" w14:textId="77777777" w:rsidR="0094086E" w:rsidRDefault="0094086E" w:rsidP="0094086E">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9EC8A95" w14:textId="77777777" w:rsidR="0094086E" w:rsidRDefault="0094086E" w:rsidP="0094086E">
            <w:pPr>
              <w:rPr>
                <w:color w:val="404040"/>
                <w:sz w:val="20"/>
                <w:szCs w:val="20"/>
                <w:shd w:val="clear" w:color="auto" w:fill="FFFFFF"/>
                <w:lang w:val="en-GB"/>
              </w:rPr>
            </w:pPr>
            <w:r>
              <w:rPr>
                <w:color w:val="404040"/>
                <w:sz w:val="20"/>
                <w:szCs w:val="20"/>
                <w:shd w:val="clear" w:color="auto" w:fill="FFFFFF"/>
                <w:lang w:val="en-GB"/>
              </w:rPr>
              <w:t xml:space="preserve">Rating Scale: </w:t>
            </w:r>
          </w:p>
          <w:p w14:paraId="028D68EC" w14:textId="77777777" w:rsidR="0094086E" w:rsidRDefault="0094086E" w:rsidP="009408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FEE3B4" w14:textId="77777777" w:rsidR="0094086E" w:rsidRDefault="0094086E" w:rsidP="0094086E">
            <w:pPr>
              <w:ind w:left="360"/>
              <w:rPr>
                <w:b/>
                <w:bCs/>
                <w:sz w:val="20"/>
                <w:szCs w:val="20"/>
                <w:lang w:val="en-GB"/>
              </w:rPr>
            </w:pPr>
            <w:r>
              <w:rPr>
                <w:b/>
                <w:bCs/>
                <w:sz w:val="20"/>
                <w:szCs w:val="20"/>
                <w:lang w:val="en-GB"/>
              </w:rPr>
              <w:t>2</w:t>
            </w:r>
          </w:p>
        </w:tc>
        <w:tc>
          <w:tcPr>
            <w:tcW w:w="1667" w:type="pct"/>
          </w:tcPr>
          <w:p w14:paraId="1E722C30" w14:textId="76631EC3" w:rsidR="0094086E" w:rsidRPr="009C22A1" w:rsidRDefault="00144EE1" w:rsidP="0094086E">
            <w:pPr>
              <w:outlineLvl w:val="1"/>
              <w:rPr>
                <w:rFonts w:eastAsia="MS Mincho"/>
                <w:bCs/>
                <w:color w:val="FF0000"/>
                <w:sz w:val="20"/>
                <w:szCs w:val="20"/>
                <w:lang w:val="en-GB"/>
              </w:rPr>
            </w:pPr>
            <w:r w:rsidRPr="009C22A1">
              <w:rPr>
                <w:rFonts w:eastAsia="MS Mincho"/>
                <w:bCs/>
                <w:color w:val="FF0000"/>
                <w:sz w:val="20"/>
                <w:szCs w:val="20"/>
                <w:lang w:val="en-GB"/>
              </w:rPr>
              <w:t>Some information has been added.</w:t>
            </w:r>
          </w:p>
        </w:tc>
      </w:tr>
      <w:tr w:rsidR="0094086E" w14:paraId="53A9B326" w14:textId="77777777">
        <w:trPr>
          <w:trHeight w:val="20"/>
          <w:jc w:val="center"/>
        </w:trPr>
        <w:tc>
          <w:tcPr>
            <w:tcW w:w="1666" w:type="pct"/>
            <w:noWrap/>
          </w:tcPr>
          <w:p w14:paraId="6E89A25D" w14:textId="77777777" w:rsidR="0094086E" w:rsidRDefault="0094086E" w:rsidP="0094086E">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126B0A0" w14:textId="77777777" w:rsidR="0094086E" w:rsidRDefault="0094086E" w:rsidP="0094086E">
            <w:pPr>
              <w:rPr>
                <w:color w:val="404040"/>
                <w:sz w:val="20"/>
                <w:szCs w:val="20"/>
                <w:shd w:val="clear" w:color="auto" w:fill="FFFFFF"/>
                <w:lang w:val="en-GB"/>
              </w:rPr>
            </w:pPr>
            <w:r>
              <w:rPr>
                <w:color w:val="404040"/>
                <w:sz w:val="20"/>
                <w:szCs w:val="20"/>
                <w:shd w:val="clear" w:color="auto" w:fill="FFFFFF"/>
                <w:lang w:val="en-GB"/>
              </w:rPr>
              <w:t xml:space="preserve">Rating Scale: </w:t>
            </w:r>
          </w:p>
          <w:p w14:paraId="3452BC79" w14:textId="77777777" w:rsidR="0094086E" w:rsidRDefault="0094086E" w:rsidP="009408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5153955" w14:textId="77777777" w:rsidR="0094086E" w:rsidRDefault="0094086E" w:rsidP="0094086E">
            <w:pPr>
              <w:ind w:left="360"/>
              <w:rPr>
                <w:b/>
                <w:bCs/>
                <w:sz w:val="20"/>
                <w:szCs w:val="20"/>
                <w:lang w:val="en-GB"/>
              </w:rPr>
            </w:pPr>
            <w:r>
              <w:rPr>
                <w:b/>
                <w:bCs/>
                <w:sz w:val="20"/>
                <w:szCs w:val="20"/>
                <w:lang w:val="en-GB"/>
              </w:rPr>
              <w:t>2</w:t>
            </w:r>
          </w:p>
        </w:tc>
        <w:tc>
          <w:tcPr>
            <w:tcW w:w="1667" w:type="pct"/>
          </w:tcPr>
          <w:p w14:paraId="7A4567BD" w14:textId="377E01BD" w:rsidR="0094086E" w:rsidRPr="009C22A1" w:rsidRDefault="0094086E" w:rsidP="0094086E">
            <w:pPr>
              <w:outlineLvl w:val="1"/>
              <w:rPr>
                <w:rFonts w:eastAsia="MS Mincho"/>
                <w:bCs/>
                <w:sz w:val="20"/>
                <w:szCs w:val="20"/>
                <w:lang w:val="en-GB"/>
              </w:rPr>
            </w:pPr>
            <w:r w:rsidRPr="009C22A1">
              <w:rPr>
                <w:color w:val="FF0000"/>
                <w:sz w:val="20"/>
                <w:szCs w:val="20"/>
              </w:rPr>
              <w:t>A formal "Objectives" paragraph is added to the end of the introduction</w:t>
            </w:r>
          </w:p>
        </w:tc>
      </w:tr>
      <w:tr w:rsidR="00295541" w14:paraId="40E3CCBE" w14:textId="77777777">
        <w:trPr>
          <w:trHeight w:val="20"/>
          <w:jc w:val="center"/>
        </w:trPr>
        <w:tc>
          <w:tcPr>
            <w:tcW w:w="1666" w:type="pct"/>
            <w:noWrap/>
          </w:tcPr>
          <w:p w14:paraId="304A8B74" w14:textId="77777777" w:rsidR="00295541" w:rsidRDefault="00295541" w:rsidP="00295541">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36D4A208" w14:textId="77777777" w:rsidR="00295541" w:rsidRDefault="00295541" w:rsidP="00295541">
            <w:pPr>
              <w:rPr>
                <w:color w:val="404040"/>
                <w:sz w:val="20"/>
                <w:szCs w:val="20"/>
                <w:shd w:val="clear" w:color="auto" w:fill="FFFFFF"/>
                <w:lang w:val="en-GB"/>
              </w:rPr>
            </w:pPr>
            <w:r>
              <w:rPr>
                <w:color w:val="404040"/>
                <w:sz w:val="20"/>
                <w:szCs w:val="20"/>
                <w:shd w:val="clear" w:color="auto" w:fill="FFFFFF"/>
                <w:lang w:val="en-GB"/>
              </w:rPr>
              <w:t xml:space="preserve">Rating Scale: </w:t>
            </w:r>
          </w:p>
          <w:p w14:paraId="1658CBEC" w14:textId="77777777" w:rsidR="00295541" w:rsidRDefault="00295541" w:rsidP="002955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793ED5B" w14:textId="77777777" w:rsidR="00295541" w:rsidRDefault="00295541" w:rsidP="00295541">
            <w:pPr>
              <w:ind w:left="360"/>
              <w:rPr>
                <w:b/>
                <w:bCs/>
                <w:sz w:val="20"/>
                <w:szCs w:val="20"/>
                <w:lang w:val="en-GB"/>
              </w:rPr>
            </w:pPr>
            <w:r>
              <w:rPr>
                <w:b/>
                <w:bCs/>
                <w:sz w:val="20"/>
                <w:szCs w:val="20"/>
                <w:lang w:val="en-GB"/>
              </w:rPr>
              <w:t>3</w:t>
            </w:r>
          </w:p>
        </w:tc>
        <w:tc>
          <w:tcPr>
            <w:tcW w:w="1667" w:type="pct"/>
          </w:tcPr>
          <w:p w14:paraId="3105A6FC" w14:textId="05781B04" w:rsidR="00295541" w:rsidRPr="009C22A1" w:rsidRDefault="00295541" w:rsidP="00295541">
            <w:pPr>
              <w:outlineLvl w:val="1"/>
              <w:rPr>
                <w:rFonts w:eastAsia="MS Mincho"/>
                <w:bCs/>
                <w:sz w:val="20"/>
                <w:szCs w:val="20"/>
                <w:lang w:val="en-GB"/>
              </w:rPr>
            </w:pPr>
            <w:r w:rsidRPr="00242BB8">
              <w:rPr>
                <w:rFonts w:eastAsia="MS Mincho"/>
                <w:bCs/>
                <w:color w:val="FF0000"/>
                <w:sz w:val="20"/>
                <w:szCs w:val="20"/>
                <w:lang w:val="en-GB"/>
              </w:rPr>
              <w:t>The required changes are done.</w:t>
            </w:r>
          </w:p>
        </w:tc>
      </w:tr>
      <w:tr w:rsidR="00295541" w14:paraId="29E3DFA2" w14:textId="77777777">
        <w:trPr>
          <w:trHeight w:val="20"/>
          <w:jc w:val="center"/>
        </w:trPr>
        <w:tc>
          <w:tcPr>
            <w:tcW w:w="1666" w:type="pct"/>
            <w:noWrap/>
          </w:tcPr>
          <w:p w14:paraId="7E325B87" w14:textId="77777777" w:rsidR="00295541" w:rsidRDefault="00295541" w:rsidP="00295541">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6CEE4752" w14:textId="77777777" w:rsidR="00295541" w:rsidRDefault="00295541" w:rsidP="00295541">
            <w:pPr>
              <w:rPr>
                <w:color w:val="404040"/>
                <w:sz w:val="20"/>
                <w:szCs w:val="20"/>
                <w:shd w:val="clear" w:color="auto" w:fill="FFFFFF"/>
                <w:lang w:val="en-GB"/>
              </w:rPr>
            </w:pPr>
            <w:r>
              <w:rPr>
                <w:color w:val="404040"/>
                <w:sz w:val="20"/>
                <w:szCs w:val="20"/>
                <w:shd w:val="clear" w:color="auto" w:fill="FFFFFF"/>
                <w:lang w:val="en-GB"/>
              </w:rPr>
              <w:t xml:space="preserve">Rating Scale: </w:t>
            </w:r>
          </w:p>
          <w:p w14:paraId="0C33099B" w14:textId="77777777" w:rsidR="00295541" w:rsidRDefault="00295541" w:rsidP="00295541">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1D0439AE" w14:textId="77777777" w:rsidR="00295541" w:rsidRDefault="00295541" w:rsidP="00295541">
            <w:pPr>
              <w:ind w:left="360"/>
              <w:rPr>
                <w:b/>
                <w:bCs/>
                <w:sz w:val="20"/>
                <w:szCs w:val="20"/>
                <w:lang w:val="en-GB"/>
              </w:rPr>
            </w:pPr>
            <w:r>
              <w:rPr>
                <w:b/>
                <w:bCs/>
                <w:sz w:val="20"/>
                <w:szCs w:val="20"/>
                <w:lang w:val="en-GB"/>
              </w:rPr>
              <w:t>2</w:t>
            </w:r>
          </w:p>
        </w:tc>
        <w:tc>
          <w:tcPr>
            <w:tcW w:w="1667" w:type="pct"/>
          </w:tcPr>
          <w:p w14:paraId="6BB12944" w14:textId="77777777" w:rsidR="00295541" w:rsidRDefault="00295541" w:rsidP="00295541">
            <w:pPr>
              <w:outlineLvl w:val="1"/>
              <w:rPr>
                <w:rFonts w:eastAsia="MS Mincho"/>
                <w:bCs/>
                <w:sz w:val="20"/>
                <w:szCs w:val="20"/>
                <w:lang w:val="en-GB"/>
              </w:rPr>
            </w:pPr>
          </w:p>
          <w:p w14:paraId="0688F41E" w14:textId="77777777" w:rsidR="00295541" w:rsidRPr="00242BB8" w:rsidRDefault="00295541" w:rsidP="00295541">
            <w:pPr>
              <w:rPr>
                <w:rFonts w:eastAsia="MS Mincho"/>
                <w:sz w:val="20"/>
                <w:szCs w:val="20"/>
                <w:lang w:val="en-GB"/>
              </w:rPr>
            </w:pPr>
          </w:p>
          <w:p w14:paraId="4F09D147" w14:textId="77777777" w:rsidR="00295541" w:rsidRDefault="00295541" w:rsidP="00295541">
            <w:pPr>
              <w:rPr>
                <w:rFonts w:eastAsia="MS Mincho"/>
                <w:bCs/>
                <w:sz w:val="20"/>
                <w:szCs w:val="20"/>
                <w:lang w:val="en-GB"/>
              </w:rPr>
            </w:pPr>
            <w:r w:rsidRPr="00242BB8">
              <w:rPr>
                <w:rFonts w:eastAsia="MS Mincho"/>
                <w:bCs/>
                <w:color w:val="FF0000"/>
                <w:sz w:val="20"/>
                <w:szCs w:val="20"/>
                <w:lang w:val="en-GB"/>
              </w:rPr>
              <w:t>The required changes are done.</w:t>
            </w:r>
          </w:p>
          <w:p w14:paraId="46258ECB" w14:textId="77777777" w:rsidR="00295541" w:rsidRPr="009C22A1" w:rsidRDefault="00295541" w:rsidP="00295541">
            <w:pPr>
              <w:outlineLvl w:val="1"/>
              <w:rPr>
                <w:rFonts w:eastAsia="MS Mincho"/>
                <w:bCs/>
                <w:sz w:val="20"/>
                <w:szCs w:val="20"/>
                <w:lang w:val="en-GB"/>
              </w:rPr>
            </w:pPr>
          </w:p>
        </w:tc>
      </w:tr>
      <w:tr w:rsidR="00295541" w14:paraId="5558B604" w14:textId="77777777">
        <w:trPr>
          <w:trHeight w:val="20"/>
          <w:jc w:val="center"/>
        </w:trPr>
        <w:tc>
          <w:tcPr>
            <w:tcW w:w="1666" w:type="pct"/>
            <w:noWrap/>
          </w:tcPr>
          <w:p w14:paraId="2607142F" w14:textId="77777777" w:rsidR="00295541" w:rsidRDefault="00295541" w:rsidP="00295541">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89E09BD" w14:textId="77777777" w:rsidR="00295541" w:rsidRDefault="00295541" w:rsidP="00295541">
            <w:pPr>
              <w:rPr>
                <w:color w:val="404040"/>
                <w:sz w:val="20"/>
                <w:szCs w:val="20"/>
                <w:shd w:val="clear" w:color="auto" w:fill="FFFFFF"/>
                <w:lang w:val="en-GB"/>
              </w:rPr>
            </w:pPr>
            <w:r>
              <w:rPr>
                <w:color w:val="404040"/>
                <w:sz w:val="20"/>
                <w:szCs w:val="20"/>
                <w:shd w:val="clear" w:color="auto" w:fill="FFFFFF"/>
                <w:lang w:val="en-GB"/>
              </w:rPr>
              <w:t xml:space="preserve">Rating Scale: </w:t>
            </w:r>
          </w:p>
          <w:p w14:paraId="61E8A07A" w14:textId="77777777" w:rsidR="00295541" w:rsidRDefault="00295541" w:rsidP="002955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615C3C" w14:textId="77777777" w:rsidR="00295541" w:rsidRDefault="00295541" w:rsidP="00295541">
            <w:pPr>
              <w:ind w:left="360"/>
              <w:rPr>
                <w:b/>
                <w:bCs/>
                <w:sz w:val="20"/>
                <w:szCs w:val="20"/>
                <w:lang w:val="en-GB"/>
              </w:rPr>
            </w:pPr>
            <w:r>
              <w:rPr>
                <w:b/>
                <w:bCs/>
                <w:sz w:val="20"/>
                <w:szCs w:val="20"/>
                <w:lang w:val="en-GB"/>
              </w:rPr>
              <w:t>2</w:t>
            </w:r>
          </w:p>
        </w:tc>
        <w:tc>
          <w:tcPr>
            <w:tcW w:w="1667" w:type="pct"/>
          </w:tcPr>
          <w:p w14:paraId="161C4390" w14:textId="56ADD45C" w:rsidR="00295541" w:rsidRPr="009C22A1" w:rsidRDefault="00295541" w:rsidP="00295541">
            <w:pPr>
              <w:outlineLvl w:val="1"/>
              <w:rPr>
                <w:rFonts w:eastAsia="MS Mincho"/>
                <w:bCs/>
                <w:sz w:val="20"/>
                <w:szCs w:val="20"/>
                <w:lang w:val="en-GB"/>
              </w:rPr>
            </w:pPr>
            <w:r w:rsidRPr="009C22A1">
              <w:rPr>
                <w:rFonts w:eastAsia="MS Mincho"/>
                <w:bCs/>
                <w:color w:val="FF0000"/>
                <w:sz w:val="20"/>
                <w:szCs w:val="20"/>
                <w:lang w:val="en-GB"/>
              </w:rPr>
              <w:t>A new "Methodology of Review" section is inserted.</w:t>
            </w:r>
          </w:p>
        </w:tc>
      </w:tr>
      <w:tr w:rsidR="00295541" w14:paraId="049159DC" w14:textId="77777777">
        <w:trPr>
          <w:trHeight w:val="20"/>
          <w:jc w:val="center"/>
        </w:trPr>
        <w:tc>
          <w:tcPr>
            <w:tcW w:w="1666" w:type="pct"/>
            <w:noWrap/>
          </w:tcPr>
          <w:p w14:paraId="474B94F7" w14:textId="77777777" w:rsidR="00295541" w:rsidRDefault="00295541" w:rsidP="00295541">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99E9595" w14:textId="77777777" w:rsidR="00295541" w:rsidRDefault="00295541" w:rsidP="00295541">
            <w:pPr>
              <w:rPr>
                <w:color w:val="404040"/>
                <w:sz w:val="20"/>
                <w:szCs w:val="20"/>
                <w:shd w:val="clear" w:color="auto" w:fill="FFFFFF"/>
                <w:lang w:val="en-GB"/>
              </w:rPr>
            </w:pPr>
            <w:r>
              <w:rPr>
                <w:color w:val="404040"/>
                <w:sz w:val="20"/>
                <w:szCs w:val="20"/>
                <w:shd w:val="clear" w:color="auto" w:fill="FFFFFF"/>
                <w:lang w:val="en-GB"/>
              </w:rPr>
              <w:t xml:space="preserve">Rating Scale: </w:t>
            </w:r>
          </w:p>
          <w:p w14:paraId="13DD4468" w14:textId="77777777" w:rsidR="00295541" w:rsidRDefault="00295541" w:rsidP="002955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A960401" w14:textId="77777777" w:rsidR="00295541" w:rsidRDefault="00295541" w:rsidP="00295541">
            <w:pPr>
              <w:ind w:left="360"/>
              <w:rPr>
                <w:b/>
                <w:bCs/>
                <w:sz w:val="20"/>
                <w:szCs w:val="20"/>
                <w:lang w:val="en-GB"/>
              </w:rPr>
            </w:pPr>
            <w:r>
              <w:rPr>
                <w:b/>
                <w:bCs/>
                <w:sz w:val="20"/>
                <w:szCs w:val="20"/>
                <w:lang w:val="en-GB"/>
              </w:rPr>
              <w:t>2</w:t>
            </w:r>
          </w:p>
        </w:tc>
        <w:tc>
          <w:tcPr>
            <w:tcW w:w="1667" w:type="pct"/>
          </w:tcPr>
          <w:p w14:paraId="58245302" w14:textId="2EBE9DAF" w:rsidR="00295541" w:rsidRPr="009C22A1" w:rsidRDefault="00295541" w:rsidP="00295541">
            <w:pPr>
              <w:outlineLvl w:val="1"/>
              <w:rPr>
                <w:rFonts w:eastAsia="MS Mincho"/>
                <w:bCs/>
                <w:sz w:val="20"/>
                <w:szCs w:val="20"/>
                <w:lang w:val="en-GB"/>
              </w:rPr>
            </w:pPr>
            <w:r w:rsidRPr="00242BB8">
              <w:rPr>
                <w:rFonts w:eastAsia="MS Mincho"/>
                <w:bCs/>
                <w:color w:val="FF0000"/>
                <w:sz w:val="20"/>
                <w:szCs w:val="20"/>
                <w:lang w:val="en-GB"/>
              </w:rPr>
              <w:t>The required changes are done.</w:t>
            </w:r>
          </w:p>
        </w:tc>
      </w:tr>
      <w:tr w:rsidR="00295541" w14:paraId="285610B1" w14:textId="77777777">
        <w:trPr>
          <w:trHeight w:val="20"/>
          <w:jc w:val="center"/>
        </w:trPr>
        <w:tc>
          <w:tcPr>
            <w:tcW w:w="1666" w:type="pct"/>
            <w:noWrap/>
          </w:tcPr>
          <w:p w14:paraId="5730F023" w14:textId="77777777" w:rsidR="00295541" w:rsidRDefault="00295541" w:rsidP="00295541">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B7956CB" w14:textId="77777777" w:rsidR="00295541" w:rsidRDefault="00295541" w:rsidP="002955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90368B0" w14:textId="77777777" w:rsidR="00295541" w:rsidRDefault="00295541" w:rsidP="0029554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2D3F198" w14:textId="77777777" w:rsidR="00295541" w:rsidRDefault="00295541" w:rsidP="00295541">
            <w:pPr>
              <w:rPr>
                <w:sz w:val="20"/>
                <w:szCs w:val="20"/>
                <w:lang w:val="en-GB"/>
              </w:rPr>
            </w:pPr>
          </w:p>
        </w:tc>
        <w:tc>
          <w:tcPr>
            <w:tcW w:w="1667" w:type="pct"/>
          </w:tcPr>
          <w:p w14:paraId="37E81CE6" w14:textId="77777777" w:rsidR="00295541" w:rsidRDefault="00295541" w:rsidP="00295541">
            <w:pPr>
              <w:contextualSpacing/>
              <w:rPr>
                <w:bCs/>
                <w:sz w:val="20"/>
                <w:szCs w:val="20"/>
                <w:lang w:val="en-GB"/>
              </w:rPr>
            </w:pPr>
            <w:r>
              <w:rPr>
                <w:bCs/>
                <w:sz w:val="20"/>
                <w:szCs w:val="20"/>
                <w:lang w:val="en-GB"/>
              </w:rPr>
              <w:t>2</w:t>
            </w:r>
          </w:p>
        </w:tc>
        <w:tc>
          <w:tcPr>
            <w:tcW w:w="1667" w:type="pct"/>
          </w:tcPr>
          <w:p w14:paraId="5EA984BC" w14:textId="1352F84B" w:rsidR="00295541" w:rsidRPr="009C22A1" w:rsidRDefault="00295541" w:rsidP="00295541">
            <w:pPr>
              <w:outlineLvl w:val="1"/>
              <w:rPr>
                <w:rFonts w:eastAsia="MS Mincho"/>
                <w:bCs/>
                <w:sz w:val="20"/>
                <w:szCs w:val="20"/>
                <w:lang w:val="en-GB"/>
              </w:rPr>
            </w:pPr>
            <w:r w:rsidRPr="009C22A1">
              <w:rPr>
                <w:color w:val="FF0000"/>
                <w:sz w:val="20"/>
                <w:szCs w:val="20"/>
              </w:rPr>
              <w:t>A dedicated section was inserted to discuss research gaps, such as the need for long-term post-EIA monitoring and climate-projection integration.</w:t>
            </w:r>
          </w:p>
        </w:tc>
      </w:tr>
      <w:tr w:rsidR="00295541" w14:paraId="75531DEA" w14:textId="77777777">
        <w:trPr>
          <w:trHeight w:val="20"/>
          <w:jc w:val="center"/>
        </w:trPr>
        <w:tc>
          <w:tcPr>
            <w:tcW w:w="1666" w:type="pct"/>
            <w:noWrap/>
          </w:tcPr>
          <w:p w14:paraId="08CB1B77" w14:textId="77777777" w:rsidR="00295541" w:rsidRDefault="00295541" w:rsidP="00295541">
            <w:pPr>
              <w:rPr>
                <w:b/>
                <w:sz w:val="20"/>
                <w:szCs w:val="20"/>
                <w:lang w:val="en-GB"/>
              </w:rPr>
            </w:pPr>
            <w:r>
              <w:rPr>
                <w:b/>
                <w:sz w:val="20"/>
                <w:szCs w:val="20"/>
                <w:lang w:val="en-GB"/>
              </w:rPr>
              <w:t>11. Are the conclusions logically arrived?</w:t>
            </w:r>
          </w:p>
          <w:p w14:paraId="72E94A71" w14:textId="77777777" w:rsidR="00295541" w:rsidRDefault="00295541" w:rsidP="00295541">
            <w:pPr>
              <w:rPr>
                <w:color w:val="404040"/>
                <w:sz w:val="20"/>
                <w:szCs w:val="20"/>
                <w:shd w:val="clear" w:color="auto" w:fill="FFFFFF"/>
                <w:lang w:val="en-GB"/>
              </w:rPr>
            </w:pPr>
            <w:r>
              <w:rPr>
                <w:color w:val="404040"/>
                <w:sz w:val="20"/>
                <w:szCs w:val="20"/>
                <w:shd w:val="clear" w:color="auto" w:fill="FFFFFF"/>
                <w:lang w:val="en-GB"/>
              </w:rPr>
              <w:t xml:space="preserve">Rating Scale: </w:t>
            </w:r>
          </w:p>
          <w:p w14:paraId="7AD9C350" w14:textId="77777777" w:rsidR="00295541" w:rsidRDefault="00295541" w:rsidP="002955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26D46B" w14:textId="77777777" w:rsidR="00295541" w:rsidRDefault="00295541" w:rsidP="00295541">
            <w:pPr>
              <w:contextualSpacing/>
              <w:rPr>
                <w:bCs/>
                <w:sz w:val="20"/>
                <w:szCs w:val="20"/>
                <w:lang w:val="en-GB"/>
              </w:rPr>
            </w:pPr>
            <w:r>
              <w:rPr>
                <w:bCs/>
                <w:sz w:val="20"/>
                <w:szCs w:val="20"/>
                <w:lang w:val="en-GB"/>
              </w:rPr>
              <w:t>2</w:t>
            </w:r>
          </w:p>
        </w:tc>
        <w:tc>
          <w:tcPr>
            <w:tcW w:w="1667" w:type="pct"/>
          </w:tcPr>
          <w:p w14:paraId="5FAFC631" w14:textId="1BA9D0E0" w:rsidR="00295541" w:rsidRPr="009C22A1" w:rsidRDefault="00295541" w:rsidP="00295541">
            <w:pPr>
              <w:outlineLvl w:val="1"/>
              <w:rPr>
                <w:rFonts w:eastAsia="MS Mincho"/>
                <w:bCs/>
                <w:sz w:val="20"/>
                <w:szCs w:val="20"/>
                <w:lang w:val="en-GB"/>
              </w:rPr>
            </w:pPr>
            <w:r w:rsidRPr="009C22A1">
              <w:rPr>
                <w:color w:val="FF0000"/>
                <w:sz w:val="20"/>
                <w:szCs w:val="20"/>
              </w:rPr>
              <w:t xml:space="preserve">The authors sincerely apologize for the typographical and grammatical oversights in the initial submission. A comprehensive professional copy-edit has been conducted throughout the manuscript. </w:t>
            </w:r>
          </w:p>
        </w:tc>
      </w:tr>
      <w:tr w:rsidR="00295541" w14:paraId="429DF314" w14:textId="77777777">
        <w:trPr>
          <w:trHeight w:val="20"/>
          <w:jc w:val="center"/>
        </w:trPr>
        <w:tc>
          <w:tcPr>
            <w:tcW w:w="1666" w:type="pct"/>
            <w:noWrap/>
          </w:tcPr>
          <w:p w14:paraId="10AF8B3A" w14:textId="77777777" w:rsidR="00295541" w:rsidRDefault="00295541" w:rsidP="00295541">
            <w:pPr>
              <w:rPr>
                <w:b/>
                <w:sz w:val="20"/>
                <w:szCs w:val="20"/>
                <w:lang w:val="en-GB"/>
              </w:rPr>
            </w:pPr>
            <w:r>
              <w:rPr>
                <w:b/>
                <w:sz w:val="20"/>
                <w:szCs w:val="20"/>
                <w:lang w:val="en-GB"/>
              </w:rPr>
              <w:t>12. Are the limitations of the paper discussed?</w:t>
            </w:r>
          </w:p>
          <w:p w14:paraId="397CF53B" w14:textId="77777777" w:rsidR="00295541" w:rsidRDefault="00295541" w:rsidP="00295541">
            <w:pPr>
              <w:rPr>
                <w:color w:val="404040"/>
                <w:sz w:val="20"/>
                <w:szCs w:val="20"/>
                <w:shd w:val="clear" w:color="auto" w:fill="FFFFFF"/>
                <w:lang w:val="en-GB"/>
              </w:rPr>
            </w:pPr>
            <w:r>
              <w:rPr>
                <w:color w:val="404040"/>
                <w:sz w:val="20"/>
                <w:szCs w:val="20"/>
                <w:shd w:val="clear" w:color="auto" w:fill="FFFFFF"/>
                <w:lang w:val="en-GB"/>
              </w:rPr>
              <w:t xml:space="preserve">Rating Scale: </w:t>
            </w:r>
          </w:p>
          <w:p w14:paraId="09D8A504" w14:textId="77777777" w:rsidR="00295541" w:rsidRDefault="00295541" w:rsidP="002955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73F2FFE" w14:textId="77777777" w:rsidR="00295541" w:rsidRDefault="00295541" w:rsidP="00295541">
            <w:pPr>
              <w:contextualSpacing/>
              <w:rPr>
                <w:bCs/>
                <w:sz w:val="20"/>
                <w:szCs w:val="20"/>
                <w:lang w:val="en-GB"/>
              </w:rPr>
            </w:pPr>
            <w:r>
              <w:rPr>
                <w:bCs/>
                <w:sz w:val="20"/>
                <w:szCs w:val="20"/>
                <w:lang w:val="en-GB"/>
              </w:rPr>
              <w:t>2</w:t>
            </w:r>
          </w:p>
        </w:tc>
        <w:tc>
          <w:tcPr>
            <w:tcW w:w="1667" w:type="pct"/>
          </w:tcPr>
          <w:p w14:paraId="2E20FD30" w14:textId="561FDEED" w:rsidR="00295541" w:rsidRPr="009C22A1" w:rsidRDefault="00295541" w:rsidP="00295541">
            <w:pPr>
              <w:outlineLvl w:val="1"/>
              <w:rPr>
                <w:rFonts w:eastAsia="MS Mincho"/>
                <w:bCs/>
                <w:sz w:val="20"/>
                <w:szCs w:val="20"/>
                <w:lang w:val="en-GB"/>
              </w:rPr>
            </w:pPr>
            <w:r w:rsidRPr="009C22A1">
              <w:rPr>
                <w:color w:val="FF0000"/>
                <w:sz w:val="20"/>
                <w:szCs w:val="20"/>
              </w:rPr>
              <w:t>A "Limitations" paragraph is included before the conclusion, discussing the review's geographic scope and reliance on specific literature types.</w:t>
            </w:r>
          </w:p>
        </w:tc>
      </w:tr>
      <w:tr w:rsidR="00295541" w14:paraId="25714E63" w14:textId="77777777">
        <w:trPr>
          <w:trHeight w:val="20"/>
          <w:jc w:val="center"/>
        </w:trPr>
        <w:tc>
          <w:tcPr>
            <w:tcW w:w="1666" w:type="pct"/>
            <w:noWrap/>
          </w:tcPr>
          <w:p w14:paraId="40831B89" w14:textId="77777777" w:rsidR="00295541" w:rsidRDefault="00295541" w:rsidP="00295541">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0C42560" w14:textId="77777777" w:rsidR="00295541" w:rsidRDefault="00295541" w:rsidP="00295541">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FDA75BD" w14:textId="77777777" w:rsidR="00295541" w:rsidRDefault="00295541" w:rsidP="002955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E3D7C2" w14:textId="77777777" w:rsidR="00295541" w:rsidRDefault="00295541" w:rsidP="00295541">
            <w:pPr>
              <w:rPr>
                <w:sz w:val="20"/>
                <w:szCs w:val="20"/>
                <w:lang w:val="en-GB"/>
              </w:rPr>
            </w:pPr>
            <w:r>
              <w:rPr>
                <w:color w:val="404040"/>
                <w:sz w:val="20"/>
                <w:szCs w:val="20"/>
                <w:shd w:val="clear" w:color="auto" w:fill="FFFFFF"/>
                <w:lang w:val="en-GB"/>
              </w:rPr>
              <w:t>N/A = Not Applicable</w:t>
            </w:r>
          </w:p>
        </w:tc>
        <w:tc>
          <w:tcPr>
            <w:tcW w:w="1667" w:type="pct"/>
          </w:tcPr>
          <w:p w14:paraId="11D91BD9" w14:textId="77777777" w:rsidR="00295541" w:rsidRDefault="00295541" w:rsidP="00295541">
            <w:pPr>
              <w:contextualSpacing/>
              <w:rPr>
                <w:bCs/>
                <w:sz w:val="20"/>
                <w:szCs w:val="20"/>
                <w:lang w:val="en-GB"/>
              </w:rPr>
            </w:pPr>
            <w:r>
              <w:rPr>
                <w:bCs/>
                <w:sz w:val="20"/>
                <w:szCs w:val="20"/>
                <w:lang w:val="en-GB"/>
              </w:rPr>
              <w:lastRenderedPageBreak/>
              <w:t>3</w:t>
            </w:r>
          </w:p>
        </w:tc>
        <w:tc>
          <w:tcPr>
            <w:tcW w:w="1667" w:type="pct"/>
          </w:tcPr>
          <w:p w14:paraId="510E1CBD" w14:textId="7D77D838" w:rsidR="00295541" w:rsidRPr="009C22A1" w:rsidRDefault="00295541" w:rsidP="00295541">
            <w:pPr>
              <w:outlineLvl w:val="1"/>
              <w:rPr>
                <w:rFonts w:eastAsia="MS Mincho"/>
                <w:bCs/>
                <w:sz w:val="20"/>
                <w:szCs w:val="20"/>
                <w:lang w:val="en-GB"/>
              </w:rPr>
            </w:pPr>
            <w:r w:rsidRPr="009C22A1">
              <w:rPr>
                <w:rFonts w:eastAsia="MS Mincho"/>
                <w:bCs/>
                <w:color w:val="FF0000"/>
                <w:sz w:val="20"/>
                <w:szCs w:val="20"/>
                <w:lang w:val="en-GB"/>
              </w:rPr>
              <w:t xml:space="preserve">We have </w:t>
            </w:r>
            <w:proofErr w:type="gramStart"/>
            <w:r w:rsidRPr="009C22A1">
              <w:rPr>
                <w:rFonts w:eastAsia="MS Mincho"/>
                <w:bCs/>
                <w:color w:val="FF0000"/>
                <w:sz w:val="20"/>
                <w:szCs w:val="20"/>
                <w:lang w:val="en-GB"/>
              </w:rPr>
              <w:t>standardize</w:t>
            </w:r>
            <w:proofErr w:type="gramEnd"/>
            <w:r w:rsidRPr="009C22A1">
              <w:rPr>
                <w:rFonts w:eastAsia="MS Mincho"/>
                <w:bCs/>
                <w:color w:val="FF0000"/>
                <w:sz w:val="20"/>
                <w:szCs w:val="20"/>
                <w:lang w:val="en-GB"/>
              </w:rPr>
              <w:t xml:space="preserve"> all references to APA 7 style, fix spacing/punctuation errors, and verify the status of "in-</w:t>
            </w:r>
            <w:r w:rsidRPr="009C22A1">
              <w:rPr>
                <w:rFonts w:eastAsia="MS Mincho"/>
                <w:bCs/>
                <w:color w:val="FF0000"/>
                <w:sz w:val="20"/>
                <w:szCs w:val="20"/>
                <w:lang w:val="en-GB"/>
              </w:rPr>
              <w:lastRenderedPageBreak/>
              <w:t>press" 2026 citations.</w:t>
            </w:r>
          </w:p>
        </w:tc>
      </w:tr>
      <w:tr w:rsidR="00295541" w14:paraId="1147BF4A" w14:textId="77777777">
        <w:trPr>
          <w:trHeight w:val="20"/>
          <w:jc w:val="center"/>
        </w:trPr>
        <w:tc>
          <w:tcPr>
            <w:tcW w:w="1666" w:type="pct"/>
            <w:noWrap/>
          </w:tcPr>
          <w:p w14:paraId="06D8E9A2" w14:textId="77777777" w:rsidR="00295541" w:rsidRDefault="00295541" w:rsidP="00295541">
            <w:pPr>
              <w:rPr>
                <w:b/>
                <w:sz w:val="20"/>
                <w:szCs w:val="20"/>
                <w:lang w:val="en-GB"/>
              </w:rPr>
            </w:pPr>
            <w:r>
              <w:rPr>
                <w:b/>
                <w:sz w:val="20"/>
                <w:szCs w:val="20"/>
                <w:lang w:val="en-GB"/>
              </w:rPr>
              <w:lastRenderedPageBreak/>
              <w:t>14. Is the manuscript written in clear and understandable language?</w:t>
            </w:r>
          </w:p>
          <w:p w14:paraId="4A87B222" w14:textId="77777777" w:rsidR="00295541" w:rsidRDefault="00295541" w:rsidP="00295541">
            <w:pPr>
              <w:rPr>
                <w:color w:val="404040"/>
                <w:sz w:val="20"/>
                <w:szCs w:val="20"/>
                <w:shd w:val="clear" w:color="auto" w:fill="FFFFFF"/>
                <w:lang w:val="en-GB"/>
              </w:rPr>
            </w:pPr>
            <w:r>
              <w:rPr>
                <w:color w:val="404040"/>
                <w:sz w:val="20"/>
                <w:szCs w:val="20"/>
                <w:shd w:val="clear" w:color="auto" w:fill="FFFFFF"/>
                <w:lang w:val="en-GB"/>
              </w:rPr>
              <w:t xml:space="preserve">Rating Scale: </w:t>
            </w:r>
          </w:p>
          <w:p w14:paraId="52C9AABA" w14:textId="77777777" w:rsidR="00295541" w:rsidRDefault="00295541" w:rsidP="002955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A77C63" w14:textId="77777777" w:rsidR="00295541" w:rsidRDefault="00295541" w:rsidP="00295541">
            <w:pPr>
              <w:rPr>
                <w:sz w:val="20"/>
                <w:szCs w:val="20"/>
                <w:lang w:val="en-GB"/>
              </w:rPr>
            </w:pPr>
            <w:r>
              <w:rPr>
                <w:color w:val="404040"/>
                <w:sz w:val="20"/>
                <w:szCs w:val="20"/>
                <w:shd w:val="clear" w:color="auto" w:fill="FFFFFF"/>
                <w:lang w:val="en-GB"/>
              </w:rPr>
              <w:t>N/A = Not Applicable</w:t>
            </w:r>
          </w:p>
        </w:tc>
        <w:tc>
          <w:tcPr>
            <w:tcW w:w="1667" w:type="pct"/>
          </w:tcPr>
          <w:p w14:paraId="3D5B9B23" w14:textId="77777777" w:rsidR="00295541" w:rsidRDefault="00295541" w:rsidP="00295541">
            <w:pPr>
              <w:contextualSpacing/>
              <w:rPr>
                <w:bCs/>
                <w:sz w:val="20"/>
                <w:szCs w:val="20"/>
                <w:lang w:val="en-GB"/>
              </w:rPr>
            </w:pPr>
            <w:r>
              <w:rPr>
                <w:bCs/>
                <w:sz w:val="20"/>
                <w:szCs w:val="20"/>
                <w:lang w:val="en-GB"/>
              </w:rPr>
              <w:t>3</w:t>
            </w:r>
          </w:p>
        </w:tc>
        <w:tc>
          <w:tcPr>
            <w:tcW w:w="1667" w:type="pct"/>
          </w:tcPr>
          <w:p w14:paraId="7E5B57E4" w14:textId="49BBA66A" w:rsidR="00295541" w:rsidRPr="009C22A1" w:rsidRDefault="00295541" w:rsidP="00295541">
            <w:pPr>
              <w:outlineLvl w:val="1"/>
              <w:rPr>
                <w:rFonts w:eastAsia="MS Mincho"/>
                <w:bCs/>
                <w:color w:val="FF0000"/>
                <w:sz w:val="20"/>
                <w:szCs w:val="20"/>
                <w:lang w:val="en-GB"/>
              </w:rPr>
            </w:pPr>
            <w:r w:rsidRPr="009C22A1">
              <w:rPr>
                <w:rFonts w:eastAsia="MS Mincho"/>
                <w:bCs/>
                <w:color w:val="FF0000"/>
                <w:sz w:val="20"/>
                <w:szCs w:val="20"/>
                <w:lang w:val="en-GB"/>
              </w:rPr>
              <w:t xml:space="preserve">The manuscript is </w:t>
            </w:r>
            <w:proofErr w:type="gramStart"/>
            <w:r w:rsidRPr="009C22A1">
              <w:rPr>
                <w:rFonts w:eastAsia="MS Mincho"/>
                <w:bCs/>
                <w:color w:val="FF0000"/>
                <w:sz w:val="20"/>
                <w:szCs w:val="20"/>
                <w:lang w:val="en-GB"/>
              </w:rPr>
              <w:t>proof read</w:t>
            </w:r>
            <w:proofErr w:type="gramEnd"/>
            <w:r w:rsidRPr="009C22A1">
              <w:rPr>
                <w:rFonts w:eastAsia="MS Mincho"/>
                <w:bCs/>
                <w:color w:val="FF0000"/>
                <w:sz w:val="20"/>
                <w:szCs w:val="20"/>
                <w:lang w:val="en-GB"/>
              </w:rPr>
              <w:t xml:space="preserve"> and necessary correction has been done.</w:t>
            </w:r>
          </w:p>
        </w:tc>
      </w:tr>
    </w:tbl>
    <w:p w14:paraId="08823E4C" w14:textId="77777777" w:rsidR="00452D3A" w:rsidRDefault="00452D3A">
      <w:pPr>
        <w:jc w:val="both"/>
        <w:rPr>
          <w:rFonts w:eastAsia="MS Mincho"/>
          <w:b/>
          <w:bCs/>
          <w:sz w:val="20"/>
          <w:szCs w:val="20"/>
          <w:u w:val="single"/>
          <w:lang w:val="en-GB" w:eastAsia="x-none"/>
        </w:rPr>
      </w:pPr>
    </w:p>
    <w:p w14:paraId="079C96DF" w14:textId="77777777" w:rsidR="00452D3A" w:rsidRDefault="00452D3A">
      <w:pPr>
        <w:jc w:val="both"/>
        <w:rPr>
          <w:rFonts w:eastAsia="MS Mincho"/>
          <w:b/>
          <w:bCs/>
          <w:sz w:val="20"/>
          <w:szCs w:val="20"/>
          <w:u w:val="single"/>
          <w:lang w:val="en-GB" w:eastAsia="x-none"/>
        </w:rPr>
      </w:pPr>
    </w:p>
    <w:p w14:paraId="1D549167" w14:textId="77777777" w:rsidR="00452D3A" w:rsidRDefault="00DA567B">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05ACC39" w14:textId="77777777" w:rsidR="00452D3A" w:rsidRDefault="00452D3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52D3A" w14:paraId="2AE207EF" w14:textId="77777777">
        <w:trPr>
          <w:trHeight w:val="20"/>
          <w:jc w:val="center"/>
        </w:trPr>
        <w:tc>
          <w:tcPr>
            <w:tcW w:w="1666" w:type="pct"/>
            <w:noWrap/>
          </w:tcPr>
          <w:p w14:paraId="46597C33" w14:textId="77777777" w:rsidR="00452D3A" w:rsidRDefault="00452D3A">
            <w:pPr>
              <w:outlineLvl w:val="1"/>
              <w:rPr>
                <w:rFonts w:eastAsia="MS Mincho"/>
                <w:b/>
                <w:bCs/>
                <w:sz w:val="20"/>
                <w:szCs w:val="20"/>
                <w:lang w:val="en-GB"/>
              </w:rPr>
            </w:pPr>
          </w:p>
        </w:tc>
        <w:tc>
          <w:tcPr>
            <w:tcW w:w="1667" w:type="pct"/>
          </w:tcPr>
          <w:p w14:paraId="71FE9408" w14:textId="77777777" w:rsidR="00452D3A" w:rsidRDefault="00DA567B">
            <w:pPr>
              <w:outlineLvl w:val="1"/>
              <w:rPr>
                <w:rFonts w:eastAsia="MS Mincho"/>
                <w:b/>
                <w:bCs/>
                <w:sz w:val="20"/>
                <w:szCs w:val="20"/>
                <w:lang w:val="en-GB"/>
              </w:rPr>
            </w:pPr>
            <w:r>
              <w:rPr>
                <w:rFonts w:eastAsia="MS Mincho"/>
                <w:b/>
                <w:bCs/>
                <w:sz w:val="20"/>
                <w:szCs w:val="20"/>
                <w:lang w:val="en-GB"/>
              </w:rPr>
              <w:t>Reviewer’s comment</w:t>
            </w:r>
          </w:p>
          <w:p w14:paraId="4E81D923" w14:textId="77777777" w:rsidR="00452D3A" w:rsidRDefault="00452D3A">
            <w:pPr>
              <w:rPr>
                <w:sz w:val="20"/>
                <w:szCs w:val="20"/>
                <w:lang w:val="en-GB"/>
              </w:rPr>
            </w:pPr>
          </w:p>
        </w:tc>
        <w:tc>
          <w:tcPr>
            <w:tcW w:w="1667" w:type="pct"/>
          </w:tcPr>
          <w:p w14:paraId="6673F2A6" w14:textId="77777777" w:rsidR="00452D3A" w:rsidRDefault="00DA567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930A978" w14:textId="77777777" w:rsidR="00452D3A" w:rsidRDefault="00452D3A">
            <w:pPr>
              <w:outlineLvl w:val="1"/>
              <w:rPr>
                <w:rFonts w:eastAsia="MS Mincho"/>
                <w:bCs/>
                <w:sz w:val="20"/>
                <w:szCs w:val="20"/>
                <w:lang w:val="en-GB"/>
              </w:rPr>
            </w:pPr>
          </w:p>
        </w:tc>
      </w:tr>
      <w:tr w:rsidR="00452D3A" w14:paraId="4AFAD8C3" w14:textId="77777777" w:rsidTr="00A46CAA">
        <w:trPr>
          <w:trHeight w:val="1124"/>
          <w:jc w:val="center"/>
        </w:trPr>
        <w:tc>
          <w:tcPr>
            <w:tcW w:w="1666" w:type="pct"/>
            <w:noWrap/>
          </w:tcPr>
          <w:p w14:paraId="3C571D2A" w14:textId="77777777" w:rsidR="00452D3A" w:rsidRDefault="00DA567B">
            <w:pPr>
              <w:rPr>
                <w:b/>
                <w:bCs/>
                <w:sz w:val="20"/>
                <w:szCs w:val="20"/>
                <w:lang w:val="en-GB"/>
              </w:rPr>
            </w:pPr>
            <w:r>
              <w:rPr>
                <w:b/>
                <w:bCs/>
                <w:sz w:val="20"/>
                <w:szCs w:val="20"/>
                <w:lang w:val="en-GB"/>
              </w:rPr>
              <w:t>Is the title of the article suitable?</w:t>
            </w:r>
          </w:p>
          <w:p w14:paraId="750696B7" w14:textId="77777777" w:rsidR="00452D3A" w:rsidRDefault="00452D3A">
            <w:pPr>
              <w:rPr>
                <w:bCs/>
                <w:sz w:val="20"/>
                <w:szCs w:val="20"/>
                <w:lang w:val="en-GB"/>
              </w:rPr>
            </w:pPr>
          </w:p>
          <w:p w14:paraId="18D0EF1B" w14:textId="77777777" w:rsidR="00452D3A" w:rsidRDefault="00DA567B">
            <w:pPr>
              <w:rPr>
                <w:sz w:val="20"/>
                <w:szCs w:val="20"/>
                <w:u w:val="single"/>
                <w:lang w:val="en-GB"/>
              </w:rPr>
            </w:pPr>
            <w:r>
              <w:rPr>
                <w:bCs/>
                <w:sz w:val="20"/>
                <w:szCs w:val="20"/>
                <w:lang w:val="en-GB"/>
              </w:rPr>
              <w:t>If your answer is NO, please provide a brief, clear suggestion for improvement.</w:t>
            </w:r>
          </w:p>
        </w:tc>
        <w:tc>
          <w:tcPr>
            <w:tcW w:w="1667" w:type="pct"/>
          </w:tcPr>
          <w:p w14:paraId="2271A5C5" w14:textId="77777777" w:rsidR="00452D3A" w:rsidRDefault="002E61E2" w:rsidP="00017374">
            <w:pPr>
              <w:ind w:left="360"/>
              <w:rPr>
                <w:b/>
                <w:bCs/>
                <w:sz w:val="20"/>
                <w:szCs w:val="20"/>
                <w:lang w:val="en-GB"/>
              </w:rPr>
            </w:pPr>
            <w:r w:rsidRPr="00017374">
              <w:rPr>
                <w:bCs/>
                <w:sz w:val="20"/>
                <w:szCs w:val="20"/>
                <w:lang w:val="en-GB"/>
              </w:rPr>
              <w:t>Its ok but can be upgraded to read ‘</w:t>
            </w:r>
            <w:r w:rsidR="00017374" w:rsidRPr="00017374">
              <w:rPr>
                <w:sz w:val="20"/>
                <w:szCs w:val="20"/>
                <w:lang w:val="en-GB"/>
              </w:rPr>
              <w:t>A Comprehensive Review of</w:t>
            </w:r>
            <w:r w:rsidR="00017374" w:rsidRPr="00017374">
              <w:rPr>
                <w:bCs/>
                <w:sz w:val="20"/>
                <w:szCs w:val="20"/>
                <w:lang w:val="en-GB"/>
              </w:rPr>
              <w:t xml:space="preserve"> </w:t>
            </w:r>
            <w:r w:rsidRPr="00017374">
              <w:rPr>
                <w:bCs/>
                <w:sz w:val="20"/>
                <w:szCs w:val="20"/>
                <w:lang w:val="en-GB"/>
              </w:rPr>
              <w:t xml:space="preserve">integrating </w:t>
            </w:r>
            <w:r w:rsidRPr="00017374">
              <w:rPr>
                <w:sz w:val="20"/>
                <w:szCs w:val="20"/>
                <w:lang w:val="en-GB"/>
              </w:rPr>
              <w:t xml:space="preserve">Watershed Development Guidelines and EIA for </w:t>
            </w:r>
            <w:r w:rsidR="00017374" w:rsidRPr="00017374">
              <w:rPr>
                <w:sz w:val="20"/>
                <w:szCs w:val="20"/>
                <w:lang w:val="en-GB"/>
              </w:rPr>
              <w:t>sustainable</w:t>
            </w:r>
            <w:r w:rsidRPr="00017374">
              <w:rPr>
                <w:sz w:val="20"/>
                <w:szCs w:val="20"/>
                <w:lang w:val="en-GB"/>
              </w:rPr>
              <w:t xml:space="preserve"> watershed resources management in India: Balancing Ecological Integrity with Socio-Economic Needs</w:t>
            </w:r>
            <w:r w:rsidR="00017374">
              <w:rPr>
                <w:b/>
                <w:sz w:val="20"/>
                <w:szCs w:val="20"/>
                <w:lang w:val="en-GB"/>
              </w:rPr>
              <w:t xml:space="preserve">. </w:t>
            </w:r>
            <w:r>
              <w:rPr>
                <w:b/>
                <w:bCs/>
                <w:sz w:val="20"/>
                <w:szCs w:val="20"/>
                <w:lang w:val="en-GB"/>
              </w:rPr>
              <w:t xml:space="preserve"> </w:t>
            </w:r>
          </w:p>
        </w:tc>
        <w:tc>
          <w:tcPr>
            <w:tcW w:w="1667" w:type="pct"/>
          </w:tcPr>
          <w:p w14:paraId="7CF12A90" w14:textId="47BBCC08" w:rsidR="00452D3A" w:rsidRPr="009C22A1" w:rsidRDefault="005E0D3F">
            <w:pPr>
              <w:outlineLvl w:val="1"/>
              <w:rPr>
                <w:rFonts w:eastAsia="MS Mincho"/>
                <w:bCs/>
                <w:sz w:val="20"/>
                <w:szCs w:val="20"/>
                <w:lang w:val="en-GB"/>
              </w:rPr>
            </w:pPr>
            <w:r w:rsidRPr="009C22A1">
              <w:rPr>
                <w:rFonts w:eastAsia="MS Mincho"/>
                <w:bCs/>
                <w:color w:val="FF0000"/>
                <w:sz w:val="20"/>
                <w:szCs w:val="20"/>
                <w:lang w:val="en-GB"/>
              </w:rPr>
              <w:t xml:space="preserve">We have changed the title to "Watershed Development Guidelines and Environmental Impact Assessment in India: Balancing Ecological Integrity and Socio-Economic Needs — A Review with Reference to Dehradun, Uttarakhand" as per both the </w:t>
            </w:r>
            <w:proofErr w:type="gramStart"/>
            <w:r w:rsidRPr="009C22A1">
              <w:rPr>
                <w:rFonts w:eastAsia="MS Mincho"/>
                <w:bCs/>
                <w:color w:val="FF0000"/>
                <w:sz w:val="20"/>
                <w:szCs w:val="20"/>
                <w:lang w:val="en-GB"/>
              </w:rPr>
              <w:t>reviewers</w:t>
            </w:r>
            <w:proofErr w:type="gramEnd"/>
            <w:r w:rsidRPr="009C22A1">
              <w:rPr>
                <w:rFonts w:eastAsia="MS Mincho"/>
                <w:bCs/>
                <w:color w:val="FF0000"/>
                <w:sz w:val="20"/>
                <w:szCs w:val="20"/>
                <w:lang w:val="en-GB"/>
              </w:rPr>
              <w:t xml:space="preserve"> suggestion.</w:t>
            </w:r>
          </w:p>
        </w:tc>
      </w:tr>
      <w:tr w:rsidR="00165731" w14:paraId="18EDE3ED" w14:textId="77777777">
        <w:trPr>
          <w:trHeight w:val="20"/>
          <w:jc w:val="center"/>
        </w:trPr>
        <w:tc>
          <w:tcPr>
            <w:tcW w:w="1666" w:type="pct"/>
            <w:noWrap/>
          </w:tcPr>
          <w:p w14:paraId="145A93D3" w14:textId="77777777" w:rsidR="00165731" w:rsidRDefault="00165731" w:rsidP="00165731">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1E5B71A" w14:textId="77777777" w:rsidR="00165731" w:rsidRDefault="00165731" w:rsidP="00165731">
            <w:pPr>
              <w:rPr>
                <w:bCs/>
                <w:sz w:val="20"/>
                <w:szCs w:val="20"/>
                <w:lang w:val="en-GB"/>
              </w:rPr>
            </w:pPr>
          </w:p>
          <w:p w14:paraId="14AE5C28" w14:textId="77777777" w:rsidR="00165731" w:rsidRDefault="00165731" w:rsidP="00165731">
            <w:pPr>
              <w:rPr>
                <w:sz w:val="20"/>
                <w:szCs w:val="20"/>
                <w:lang w:val="en-GB"/>
              </w:rPr>
            </w:pPr>
            <w:r>
              <w:rPr>
                <w:bCs/>
                <w:sz w:val="20"/>
                <w:szCs w:val="20"/>
                <w:lang w:val="en-GB"/>
              </w:rPr>
              <w:t>If your answer is NO, please provide a brief, clear suggestion for improvement.</w:t>
            </w:r>
          </w:p>
        </w:tc>
        <w:tc>
          <w:tcPr>
            <w:tcW w:w="1667" w:type="pct"/>
          </w:tcPr>
          <w:p w14:paraId="001219D1" w14:textId="77777777" w:rsidR="00165731" w:rsidRDefault="00165731" w:rsidP="00165731">
            <w:pPr>
              <w:ind w:left="360"/>
              <w:rPr>
                <w:bCs/>
                <w:sz w:val="20"/>
                <w:szCs w:val="20"/>
                <w:lang w:val="en-GB"/>
              </w:rPr>
            </w:pPr>
            <w:r w:rsidRPr="00F80874">
              <w:rPr>
                <w:b/>
                <w:bCs/>
                <w:sz w:val="20"/>
                <w:szCs w:val="20"/>
                <w:u w:val="single"/>
                <w:lang w:val="en-GB"/>
              </w:rPr>
              <w:t>NO</w:t>
            </w:r>
            <w:r>
              <w:rPr>
                <w:b/>
                <w:bCs/>
                <w:sz w:val="20"/>
                <w:szCs w:val="20"/>
                <w:lang w:val="en-GB"/>
              </w:rPr>
              <w:t xml:space="preserve">. </w:t>
            </w:r>
            <w:r w:rsidRPr="00F80874">
              <w:rPr>
                <w:bCs/>
                <w:sz w:val="20"/>
                <w:szCs w:val="20"/>
                <w:lang w:val="en-GB"/>
              </w:rPr>
              <w:t>Justification</w:t>
            </w:r>
            <w:r>
              <w:rPr>
                <w:bCs/>
                <w:sz w:val="20"/>
                <w:szCs w:val="20"/>
                <w:lang w:val="en-GB"/>
              </w:rPr>
              <w:t xml:space="preserve"> of the review</w:t>
            </w:r>
            <w:r w:rsidRPr="00F80874">
              <w:rPr>
                <w:bCs/>
                <w:sz w:val="20"/>
                <w:szCs w:val="20"/>
                <w:lang w:val="en-GB"/>
              </w:rPr>
              <w:t xml:space="preserve">, </w:t>
            </w:r>
            <w:r>
              <w:rPr>
                <w:bCs/>
                <w:sz w:val="20"/>
                <w:szCs w:val="20"/>
                <w:lang w:val="en-GB"/>
              </w:rPr>
              <w:t>existing problem/</w:t>
            </w:r>
            <w:r w:rsidRPr="00F80874">
              <w:rPr>
                <w:bCs/>
                <w:sz w:val="20"/>
                <w:szCs w:val="20"/>
                <w:lang w:val="en-GB"/>
              </w:rPr>
              <w:t xml:space="preserve">research gap, </w:t>
            </w:r>
            <w:r>
              <w:rPr>
                <w:bCs/>
                <w:sz w:val="20"/>
                <w:szCs w:val="20"/>
                <w:lang w:val="en-GB"/>
              </w:rPr>
              <w:t xml:space="preserve">methodology or </w:t>
            </w:r>
            <w:r w:rsidRPr="00F80874">
              <w:rPr>
                <w:bCs/>
                <w:sz w:val="20"/>
                <w:szCs w:val="20"/>
                <w:lang w:val="en-GB"/>
              </w:rPr>
              <w:t>type of review, key findings, implications of results not well captured in abstract.</w:t>
            </w:r>
          </w:p>
          <w:p w14:paraId="51750BA4" w14:textId="77777777" w:rsidR="00165731" w:rsidRPr="00F80874" w:rsidRDefault="00165731" w:rsidP="00165731">
            <w:pPr>
              <w:numPr>
                <w:ilvl w:val="0"/>
                <w:numId w:val="14"/>
              </w:numPr>
              <w:rPr>
                <w:bCs/>
                <w:sz w:val="20"/>
                <w:szCs w:val="20"/>
                <w:lang w:val="en-GB"/>
              </w:rPr>
            </w:pPr>
            <w:r w:rsidRPr="00F80874">
              <w:rPr>
                <w:bCs/>
                <w:sz w:val="20"/>
                <w:szCs w:val="20"/>
                <w:lang w:val="en-GB"/>
              </w:rPr>
              <w:t xml:space="preserve">In </w:t>
            </w:r>
            <w:proofErr w:type="gramStart"/>
            <w:r w:rsidRPr="00F80874">
              <w:rPr>
                <w:bCs/>
                <w:sz w:val="20"/>
                <w:szCs w:val="20"/>
                <w:lang w:val="en-GB"/>
              </w:rPr>
              <w:t>addition</w:t>
            </w:r>
            <w:proofErr w:type="gramEnd"/>
            <w:r w:rsidRPr="00F80874">
              <w:rPr>
                <w:bCs/>
                <w:sz w:val="20"/>
                <w:szCs w:val="20"/>
                <w:lang w:val="en-GB"/>
              </w:rPr>
              <w:t xml:space="preserve"> key words not a reflection of the review theme.</w:t>
            </w:r>
          </w:p>
        </w:tc>
        <w:tc>
          <w:tcPr>
            <w:tcW w:w="1667" w:type="pct"/>
          </w:tcPr>
          <w:p w14:paraId="3A644178" w14:textId="77777777" w:rsidR="00165731" w:rsidRPr="009C22A1" w:rsidRDefault="00165731" w:rsidP="00165731">
            <w:pPr>
              <w:outlineLvl w:val="1"/>
              <w:rPr>
                <w:rFonts w:eastAsia="MS Mincho"/>
                <w:bCs/>
                <w:color w:val="FF0000"/>
                <w:sz w:val="20"/>
                <w:szCs w:val="20"/>
                <w:lang w:val="en-GB"/>
              </w:rPr>
            </w:pPr>
            <w:r w:rsidRPr="009C22A1">
              <w:rPr>
                <w:rFonts w:eastAsia="MS Mincho"/>
                <w:bCs/>
                <w:color w:val="FF0000"/>
                <w:sz w:val="20"/>
                <w:szCs w:val="20"/>
                <w:lang w:val="en-GB"/>
              </w:rPr>
              <w:t>The abstract is restructured into segments (Background, Aim, Approach, Key Findings, Conclusion) and shortened to approximately 250–300 words, removing grammatical fragments.</w:t>
            </w:r>
          </w:p>
          <w:p w14:paraId="124C6C92" w14:textId="3330647F" w:rsidR="00165731" w:rsidRPr="009C22A1" w:rsidRDefault="00165731" w:rsidP="00165731">
            <w:pPr>
              <w:outlineLvl w:val="1"/>
              <w:rPr>
                <w:rFonts w:eastAsia="MS Mincho"/>
                <w:bCs/>
                <w:sz w:val="20"/>
                <w:szCs w:val="20"/>
                <w:lang w:val="en-GB"/>
              </w:rPr>
            </w:pPr>
            <w:r w:rsidRPr="009C22A1">
              <w:rPr>
                <w:rFonts w:eastAsia="MS Mincho"/>
                <w:bCs/>
                <w:color w:val="FF0000"/>
                <w:sz w:val="20"/>
                <w:szCs w:val="20"/>
                <w:lang w:val="en-GB"/>
              </w:rPr>
              <w:t xml:space="preserve">Keywords are revised to: EIA, </w:t>
            </w:r>
            <w:bookmarkStart w:id="0" w:name="_Hlk229040811"/>
            <w:r w:rsidRPr="009C22A1">
              <w:rPr>
                <w:rFonts w:eastAsia="MS Mincho"/>
                <w:bCs/>
                <w:color w:val="FF0000"/>
                <w:sz w:val="20"/>
                <w:szCs w:val="20"/>
                <w:lang w:val="en-GB"/>
              </w:rPr>
              <w:t>Watershed Development, Dehradun, Uttarakhand, Sustainability, Community Participation, and Hydrology.</w:t>
            </w:r>
            <w:bookmarkEnd w:id="0"/>
          </w:p>
        </w:tc>
      </w:tr>
      <w:tr w:rsidR="00165731" w14:paraId="13D49FFB" w14:textId="77777777">
        <w:trPr>
          <w:trHeight w:val="20"/>
          <w:jc w:val="center"/>
        </w:trPr>
        <w:tc>
          <w:tcPr>
            <w:tcW w:w="1666" w:type="pct"/>
            <w:noWrap/>
          </w:tcPr>
          <w:p w14:paraId="794DA820" w14:textId="77777777" w:rsidR="00165731" w:rsidRDefault="00165731" w:rsidP="00165731">
            <w:pPr>
              <w:outlineLvl w:val="1"/>
              <w:rPr>
                <w:rFonts w:eastAsia="MS Mincho"/>
                <w:bCs/>
                <w:sz w:val="20"/>
                <w:szCs w:val="20"/>
                <w:lang w:val="en-GB"/>
              </w:rPr>
            </w:pPr>
            <w:r>
              <w:rPr>
                <w:rFonts w:eastAsia="MS Mincho"/>
                <w:b/>
                <w:bCs/>
                <w:sz w:val="20"/>
                <w:szCs w:val="20"/>
                <w:lang w:val="en-GB"/>
              </w:rPr>
              <w:t xml:space="preserve">Is the manuscript </w:t>
            </w:r>
            <w:proofErr w:type="gramStart"/>
            <w:r>
              <w:rPr>
                <w:rFonts w:eastAsia="MS Mincho"/>
                <w:b/>
                <w:bCs/>
                <w:sz w:val="20"/>
                <w:szCs w:val="20"/>
                <w:lang w:val="en-GB"/>
              </w:rPr>
              <w:t>scientifically</w:t>
            </w:r>
            <w:proofErr w:type="gramEnd"/>
            <w:r>
              <w:rPr>
                <w:rFonts w:eastAsia="MS Mincho"/>
                <w:b/>
                <w:bCs/>
                <w:sz w:val="20"/>
                <w:szCs w:val="20"/>
                <w:lang w:val="en-GB"/>
              </w:rPr>
              <w:t xml:space="preserve"> correct? </w:t>
            </w:r>
            <w:r>
              <w:rPr>
                <w:rFonts w:eastAsia="MS Mincho"/>
                <w:b/>
                <w:bCs/>
                <w:sz w:val="20"/>
                <w:szCs w:val="20"/>
                <w:lang w:val="en-GB"/>
              </w:rPr>
              <w:br/>
            </w:r>
          </w:p>
          <w:p w14:paraId="3337DA33" w14:textId="77777777" w:rsidR="00165731" w:rsidRDefault="00165731" w:rsidP="00165731">
            <w:pPr>
              <w:rPr>
                <w:b/>
                <w:sz w:val="20"/>
                <w:szCs w:val="20"/>
                <w:lang w:val="en-GB"/>
              </w:rPr>
            </w:pPr>
            <w:r>
              <w:rPr>
                <w:bCs/>
                <w:sz w:val="20"/>
                <w:szCs w:val="20"/>
                <w:lang w:val="en-GB"/>
              </w:rPr>
              <w:t>If your answer is NO, please provide a brief, clear suggestion for improvement.</w:t>
            </w:r>
          </w:p>
        </w:tc>
        <w:tc>
          <w:tcPr>
            <w:tcW w:w="1667" w:type="pct"/>
          </w:tcPr>
          <w:p w14:paraId="00BA92B3" w14:textId="77777777" w:rsidR="00165731" w:rsidRDefault="00165731" w:rsidP="00165731">
            <w:pPr>
              <w:contextualSpacing/>
              <w:rPr>
                <w:bCs/>
                <w:sz w:val="20"/>
                <w:szCs w:val="20"/>
                <w:lang w:val="en-GB"/>
              </w:rPr>
            </w:pPr>
            <w:r>
              <w:rPr>
                <w:bCs/>
                <w:sz w:val="20"/>
                <w:szCs w:val="20"/>
                <w:lang w:val="en-GB"/>
              </w:rPr>
              <w:t xml:space="preserve">Yes. But lacks a logical flow for introduction should capture context of water shed development in India, link with EIA and research gap that provoked the review, followed by aim of the review. Conceptual and theoretical framework should follow, then comprehensive </w:t>
            </w:r>
            <w:proofErr w:type="gramStart"/>
            <w:r>
              <w:rPr>
                <w:bCs/>
                <w:sz w:val="20"/>
                <w:szCs w:val="20"/>
                <w:lang w:val="en-GB"/>
              </w:rPr>
              <w:t>review ,</w:t>
            </w:r>
            <w:proofErr w:type="gramEnd"/>
            <w:r>
              <w:rPr>
                <w:bCs/>
                <w:sz w:val="20"/>
                <w:szCs w:val="20"/>
                <w:lang w:val="en-GB"/>
              </w:rPr>
              <w:t xml:space="preserve"> critical analysis of review, then conclusion on key findings and recommendations on way forward. </w:t>
            </w:r>
          </w:p>
        </w:tc>
        <w:tc>
          <w:tcPr>
            <w:tcW w:w="1667" w:type="pct"/>
          </w:tcPr>
          <w:p w14:paraId="109A8B09" w14:textId="55369C69" w:rsidR="00165731" w:rsidRPr="009C22A1" w:rsidRDefault="0051148E" w:rsidP="00165731">
            <w:pPr>
              <w:outlineLvl w:val="1"/>
              <w:rPr>
                <w:rFonts w:eastAsia="MS Mincho"/>
                <w:bCs/>
                <w:color w:val="FF0000"/>
                <w:sz w:val="20"/>
                <w:szCs w:val="20"/>
                <w:lang w:val="en-GB"/>
              </w:rPr>
            </w:pPr>
            <w:r w:rsidRPr="009C22A1">
              <w:rPr>
                <w:rFonts w:eastAsia="MS Mincho"/>
                <w:bCs/>
                <w:color w:val="FF0000"/>
                <w:sz w:val="20"/>
                <w:szCs w:val="20"/>
                <w:lang w:val="en-GB"/>
              </w:rPr>
              <w:t xml:space="preserve">Some correction and addition </w:t>
            </w:r>
            <w:proofErr w:type="gramStart"/>
            <w:r w:rsidRPr="009C22A1">
              <w:rPr>
                <w:rFonts w:eastAsia="MS Mincho"/>
                <w:bCs/>
                <w:color w:val="FF0000"/>
                <w:sz w:val="20"/>
                <w:szCs w:val="20"/>
                <w:lang w:val="en-GB"/>
              </w:rPr>
              <w:t>has</w:t>
            </w:r>
            <w:proofErr w:type="gramEnd"/>
            <w:r w:rsidRPr="009C22A1">
              <w:rPr>
                <w:rFonts w:eastAsia="MS Mincho"/>
                <w:bCs/>
                <w:color w:val="FF0000"/>
                <w:sz w:val="20"/>
                <w:szCs w:val="20"/>
                <w:lang w:val="en-GB"/>
              </w:rPr>
              <w:t xml:space="preserve"> been done to manuscript</w:t>
            </w:r>
          </w:p>
        </w:tc>
      </w:tr>
      <w:tr w:rsidR="00165731" w14:paraId="1634E4D9" w14:textId="77777777" w:rsidTr="00086473">
        <w:trPr>
          <w:trHeight w:val="1403"/>
          <w:jc w:val="center"/>
        </w:trPr>
        <w:tc>
          <w:tcPr>
            <w:tcW w:w="1666" w:type="pct"/>
            <w:noWrap/>
          </w:tcPr>
          <w:p w14:paraId="5F0A18A4" w14:textId="77777777" w:rsidR="00165731" w:rsidRDefault="00165731" w:rsidP="00165731">
            <w:pPr>
              <w:rPr>
                <w:b/>
                <w:bCs/>
                <w:sz w:val="20"/>
                <w:szCs w:val="20"/>
                <w:lang w:val="en-GB"/>
              </w:rPr>
            </w:pPr>
            <w:r>
              <w:rPr>
                <w:b/>
                <w:bCs/>
                <w:sz w:val="20"/>
                <w:szCs w:val="20"/>
                <w:lang w:val="en-GB"/>
              </w:rPr>
              <w:t xml:space="preserve">Are the references sufficient and recent? </w:t>
            </w:r>
          </w:p>
          <w:p w14:paraId="21603378" w14:textId="77777777" w:rsidR="00165731" w:rsidRDefault="00165731" w:rsidP="00165731">
            <w:pPr>
              <w:rPr>
                <w:bCs/>
                <w:sz w:val="20"/>
                <w:szCs w:val="20"/>
                <w:lang w:val="en-GB"/>
              </w:rPr>
            </w:pPr>
          </w:p>
          <w:p w14:paraId="02A34356" w14:textId="77777777" w:rsidR="00165731" w:rsidRDefault="00165731" w:rsidP="00165731">
            <w:pPr>
              <w:rPr>
                <w:b/>
                <w:bCs/>
                <w:sz w:val="20"/>
                <w:szCs w:val="20"/>
                <w:lang w:val="en-GB"/>
              </w:rPr>
            </w:pPr>
            <w:r>
              <w:rPr>
                <w:bCs/>
                <w:sz w:val="20"/>
                <w:szCs w:val="20"/>
                <w:lang w:val="en-GB"/>
              </w:rPr>
              <w:t>If your answer is NO, please provide clear suggestion for improvement.</w:t>
            </w:r>
          </w:p>
        </w:tc>
        <w:tc>
          <w:tcPr>
            <w:tcW w:w="1667" w:type="pct"/>
          </w:tcPr>
          <w:p w14:paraId="4C5AEB52" w14:textId="77777777" w:rsidR="00165731" w:rsidRDefault="00165731" w:rsidP="00165731">
            <w:pPr>
              <w:contextualSpacing/>
              <w:rPr>
                <w:bCs/>
                <w:sz w:val="20"/>
                <w:szCs w:val="20"/>
                <w:lang w:val="en-GB"/>
              </w:rPr>
            </w:pPr>
            <w:r>
              <w:rPr>
                <w:bCs/>
                <w:sz w:val="20"/>
                <w:szCs w:val="20"/>
                <w:lang w:val="en-GB"/>
              </w:rPr>
              <w:t xml:space="preserve">Ok. </w:t>
            </w:r>
          </w:p>
        </w:tc>
        <w:tc>
          <w:tcPr>
            <w:tcW w:w="1667" w:type="pct"/>
          </w:tcPr>
          <w:p w14:paraId="570281A8" w14:textId="4B224785" w:rsidR="00165731" w:rsidRPr="009C22A1" w:rsidRDefault="0051148E" w:rsidP="00165731">
            <w:pPr>
              <w:outlineLvl w:val="1"/>
              <w:rPr>
                <w:rFonts w:eastAsia="MS Mincho"/>
                <w:bCs/>
                <w:sz w:val="20"/>
                <w:szCs w:val="20"/>
                <w:lang w:val="en-GB"/>
              </w:rPr>
            </w:pPr>
            <w:r w:rsidRPr="009C22A1">
              <w:rPr>
                <w:rFonts w:eastAsia="MS Mincho"/>
                <w:bCs/>
                <w:sz w:val="20"/>
                <w:szCs w:val="20"/>
                <w:lang w:val="en-GB"/>
              </w:rPr>
              <w:t>-</w:t>
            </w:r>
          </w:p>
        </w:tc>
      </w:tr>
      <w:tr w:rsidR="00165731" w14:paraId="7BD6A6C8" w14:textId="77777777">
        <w:trPr>
          <w:trHeight w:val="20"/>
          <w:jc w:val="center"/>
        </w:trPr>
        <w:tc>
          <w:tcPr>
            <w:tcW w:w="1666" w:type="pct"/>
            <w:noWrap/>
          </w:tcPr>
          <w:p w14:paraId="063C1202" w14:textId="77777777" w:rsidR="00165731" w:rsidRDefault="00165731" w:rsidP="00165731">
            <w:pPr>
              <w:rPr>
                <w:b/>
                <w:bCs/>
                <w:sz w:val="20"/>
                <w:szCs w:val="20"/>
                <w:lang w:val="en-GB"/>
              </w:rPr>
            </w:pPr>
            <w:r>
              <w:rPr>
                <w:b/>
                <w:bCs/>
                <w:sz w:val="20"/>
                <w:szCs w:val="20"/>
                <w:lang w:val="en-GB"/>
              </w:rPr>
              <w:t>Are there ethical issues in this manuscript?</w:t>
            </w:r>
          </w:p>
          <w:p w14:paraId="498B7A8B" w14:textId="77777777" w:rsidR="00165731" w:rsidRDefault="00165731" w:rsidP="00165731">
            <w:pPr>
              <w:rPr>
                <w:bCs/>
                <w:sz w:val="20"/>
                <w:szCs w:val="20"/>
                <w:lang w:val="en-GB"/>
              </w:rPr>
            </w:pPr>
            <w:r>
              <w:rPr>
                <w:bCs/>
                <w:sz w:val="20"/>
                <w:szCs w:val="20"/>
                <w:lang w:val="en-GB"/>
              </w:rPr>
              <w:t>(YES or NO)</w:t>
            </w:r>
          </w:p>
          <w:p w14:paraId="06E8F998" w14:textId="77777777" w:rsidR="00165731" w:rsidRDefault="00165731" w:rsidP="00165731">
            <w:pPr>
              <w:rPr>
                <w:bCs/>
                <w:sz w:val="20"/>
                <w:szCs w:val="20"/>
                <w:lang w:val="en-GB"/>
              </w:rPr>
            </w:pPr>
          </w:p>
          <w:p w14:paraId="32BC008E" w14:textId="77777777" w:rsidR="00165731" w:rsidRDefault="00165731" w:rsidP="00165731">
            <w:pPr>
              <w:rPr>
                <w:bCs/>
                <w:sz w:val="20"/>
                <w:szCs w:val="20"/>
                <w:lang w:val="en-GB"/>
              </w:rPr>
            </w:pPr>
            <w:r>
              <w:rPr>
                <w:bCs/>
                <w:sz w:val="20"/>
                <w:szCs w:val="20"/>
                <w:lang w:val="en-GB"/>
              </w:rPr>
              <w:t>(If yes, kindly please write down the ethical issues here in details)</w:t>
            </w:r>
          </w:p>
          <w:p w14:paraId="716E143C" w14:textId="77777777" w:rsidR="00165731" w:rsidRDefault="00165731" w:rsidP="00165731">
            <w:pPr>
              <w:rPr>
                <w:b/>
                <w:bCs/>
                <w:sz w:val="20"/>
                <w:szCs w:val="20"/>
                <w:lang w:val="en-GB"/>
              </w:rPr>
            </w:pPr>
          </w:p>
        </w:tc>
        <w:tc>
          <w:tcPr>
            <w:tcW w:w="1667" w:type="pct"/>
          </w:tcPr>
          <w:p w14:paraId="270B3B08" w14:textId="77777777" w:rsidR="00165731" w:rsidRDefault="00165731" w:rsidP="00165731">
            <w:pPr>
              <w:contextualSpacing/>
              <w:rPr>
                <w:bCs/>
                <w:sz w:val="20"/>
                <w:szCs w:val="20"/>
                <w:lang w:val="en-GB"/>
              </w:rPr>
            </w:pPr>
            <w:proofErr w:type="gramStart"/>
            <w:r>
              <w:rPr>
                <w:bCs/>
                <w:sz w:val="20"/>
                <w:szCs w:val="20"/>
                <w:lang w:val="en-GB"/>
              </w:rPr>
              <w:t>Yes;</w:t>
            </w:r>
            <w:proofErr w:type="gramEnd"/>
            <w:r>
              <w:rPr>
                <w:bCs/>
                <w:sz w:val="20"/>
                <w:szCs w:val="20"/>
                <w:lang w:val="en-GB"/>
              </w:rPr>
              <w:t xml:space="preserve"> correct reporting of findings and consent to carry out the review from departments managing watershed development guidelines of the country. </w:t>
            </w:r>
          </w:p>
        </w:tc>
        <w:tc>
          <w:tcPr>
            <w:tcW w:w="1667" w:type="pct"/>
          </w:tcPr>
          <w:p w14:paraId="74E477D9" w14:textId="77B3AFDC" w:rsidR="00165731" w:rsidRPr="009C22A1" w:rsidRDefault="00165731" w:rsidP="00165731">
            <w:pPr>
              <w:outlineLvl w:val="1"/>
              <w:rPr>
                <w:rFonts w:eastAsia="MS Mincho"/>
                <w:bCs/>
                <w:color w:val="FF0000"/>
                <w:sz w:val="20"/>
                <w:szCs w:val="20"/>
                <w:lang w:val="en-GB"/>
              </w:rPr>
            </w:pPr>
            <w:r w:rsidRPr="009C22A1">
              <w:rPr>
                <w:rFonts w:eastAsia="MS Mincho"/>
                <w:bCs/>
                <w:color w:val="FF0000"/>
                <w:sz w:val="20"/>
                <w:szCs w:val="20"/>
                <w:lang w:val="en-GB"/>
              </w:rPr>
              <w:t>Ethical approval not applicable.</w:t>
            </w:r>
          </w:p>
        </w:tc>
      </w:tr>
    </w:tbl>
    <w:p w14:paraId="74C936AC" w14:textId="77777777" w:rsidR="00452D3A" w:rsidRDefault="00452D3A">
      <w:pPr>
        <w:rPr>
          <w:sz w:val="20"/>
          <w:szCs w:val="20"/>
          <w:lang w:val="en-GB"/>
        </w:rPr>
      </w:pPr>
    </w:p>
    <w:sectPr w:rsidR="00452D3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28C85" w14:textId="77777777" w:rsidR="001C775D" w:rsidRDefault="001C775D">
      <w:r>
        <w:separator/>
      </w:r>
    </w:p>
  </w:endnote>
  <w:endnote w:type="continuationSeparator" w:id="0">
    <w:p w14:paraId="6BFF6213" w14:textId="77777777" w:rsidR="001C775D" w:rsidRDefault="001C7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22C52" w14:textId="77777777" w:rsidR="00452D3A" w:rsidRDefault="00DA567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90C9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90C98">
      <w:rPr>
        <w:b/>
        <w:noProof/>
        <w:sz w:val="20"/>
      </w:rPr>
      <w:t>2</w:t>
    </w:r>
    <w:r>
      <w:rPr>
        <w:b/>
        <w:sz w:val="20"/>
      </w:rPr>
      <w:fldChar w:fldCharType="end"/>
    </w:r>
    <w:r>
      <w:rPr>
        <w:b/>
        <w:sz w:val="20"/>
      </w:rPr>
      <w:br/>
      <w:t>V240326</w:t>
    </w:r>
  </w:p>
  <w:p w14:paraId="418AFEF6" w14:textId="77777777" w:rsidR="00452D3A" w:rsidRDefault="00452D3A">
    <w:pPr>
      <w:pStyle w:val="Footer"/>
      <w:jc w:val="right"/>
    </w:pPr>
  </w:p>
  <w:p w14:paraId="0C63ED8D" w14:textId="77777777" w:rsidR="00452D3A" w:rsidRDefault="00452D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E09F7" w14:textId="77777777" w:rsidR="001C775D" w:rsidRDefault="001C775D">
      <w:r>
        <w:separator/>
      </w:r>
    </w:p>
  </w:footnote>
  <w:footnote w:type="continuationSeparator" w:id="0">
    <w:p w14:paraId="522DF1E3" w14:textId="77777777" w:rsidR="001C775D" w:rsidRDefault="001C7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9C804" w14:textId="77777777" w:rsidR="00452D3A" w:rsidRDefault="00452D3A">
    <w:pPr>
      <w:spacing w:before="100" w:beforeAutospacing="1" w:after="100" w:afterAutospacing="1"/>
      <w:jc w:val="center"/>
      <w:rPr>
        <w:rFonts w:ascii="Arial" w:hAnsi="Arial" w:cs="Arial"/>
        <w:b/>
        <w:bCs/>
        <w:color w:val="003399"/>
        <w:szCs w:val="20"/>
        <w:u w:val="single"/>
        <w:lang w:val="en-GB"/>
      </w:rPr>
    </w:pPr>
  </w:p>
  <w:p w14:paraId="197B2E1A" w14:textId="77777777" w:rsidR="00452D3A" w:rsidRDefault="00DA567B">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407F7"/>
    <w:multiLevelType w:val="hybridMultilevel"/>
    <w:tmpl w:val="462EA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2F327DA"/>
    <w:multiLevelType w:val="hybridMultilevel"/>
    <w:tmpl w:val="274E5B18"/>
    <w:lvl w:ilvl="0" w:tplc="F4841D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49556">
    <w:abstractNumId w:val="5"/>
  </w:num>
  <w:num w:numId="2" w16cid:durableId="1474247639">
    <w:abstractNumId w:val="9"/>
  </w:num>
  <w:num w:numId="3" w16cid:durableId="1555124039">
    <w:abstractNumId w:val="8"/>
  </w:num>
  <w:num w:numId="4" w16cid:durableId="635600406">
    <w:abstractNumId w:val="10"/>
  </w:num>
  <w:num w:numId="5" w16cid:durableId="469977642">
    <w:abstractNumId w:val="7"/>
  </w:num>
  <w:num w:numId="6" w16cid:durableId="124936721">
    <w:abstractNumId w:val="0"/>
  </w:num>
  <w:num w:numId="7" w16cid:durableId="1973897046">
    <w:abstractNumId w:val="4"/>
  </w:num>
  <w:num w:numId="8" w16cid:durableId="485516473">
    <w:abstractNumId w:val="12"/>
  </w:num>
  <w:num w:numId="9" w16cid:durableId="854684915">
    <w:abstractNumId w:val="11"/>
  </w:num>
  <w:num w:numId="10" w16cid:durableId="1067529050">
    <w:abstractNumId w:val="2"/>
  </w:num>
  <w:num w:numId="11" w16cid:durableId="509686748">
    <w:abstractNumId w:val="1"/>
  </w:num>
  <w:num w:numId="12" w16cid:durableId="1518889515">
    <w:abstractNumId w:val="6"/>
  </w:num>
  <w:num w:numId="13" w16cid:durableId="412624938">
    <w:abstractNumId w:val="3"/>
  </w:num>
  <w:num w:numId="14" w16cid:durableId="6027612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2D3A"/>
    <w:rsid w:val="00017374"/>
    <w:rsid w:val="00086473"/>
    <w:rsid w:val="00144EE1"/>
    <w:rsid w:val="00161660"/>
    <w:rsid w:val="00165731"/>
    <w:rsid w:val="001B390A"/>
    <w:rsid w:val="001C775D"/>
    <w:rsid w:val="001E28BD"/>
    <w:rsid w:val="00244538"/>
    <w:rsid w:val="00253C7C"/>
    <w:rsid w:val="00290C98"/>
    <w:rsid w:val="00295541"/>
    <w:rsid w:val="002E1737"/>
    <w:rsid w:val="002E61E2"/>
    <w:rsid w:val="00333308"/>
    <w:rsid w:val="00423A73"/>
    <w:rsid w:val="00452D3A"/>
    <w:rsid w:val="004C05B8"/>
    <w:rsid w:val="004E59B2"/>
    <w:rsid w:val="0050133A"/>
    <w:rsid w:val="0051148E"/>
    <w:rsid w:val="005E0D3F"/>
    <w:rsid w:val="00632168"/>
    <w:rsid w:val="0067762E"/>
    <w:rsid w:val="00692061"/>
    <w:rsid w:val="0073216E"/>
    <w:rsid w:val="007A68E0"/>
    <w:rsid w:val="0080174D"/>
    <w:rsid w:val="00801EDA"/>
    <w:rsid w:val="008064C8"/>
    <w:rsid w:val="00811AA1"/>
    <w:rsid w:val="00890C82"/>
    <w:rsid w:val="0094086E"/>
    <w:rsid w:val="009C22A1"/>
    <w:rsid w:val="00A46CAA"/>
    <w:rsid w:val="00BC17B0"/>
    <w:rsid w:val="00D665DF"/>
    <w:rsid w:val="00DA567B"/>
    <w:rsid w:val="00F80874"/>
    <w:rsid w:val="00FE238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685D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CommentReference">
    <w:name w:val="annotation reference"/>
    <w:uiPriority w:val="99"/>
    <w:semiHidden/>
    <w:unhideWhenUsed/>
    <w:rsid w:val="00244538"/>
    <w:rPr>
      <w:sz w:val="16"/>
      <w:szCs w:val="16"/>
    </w:rPr>
  </w:style>
  <w:style w:type="paragraph" w:styleId="CommentText">
    <w:name w:val="annotation text"/>
    <w:basedOn w:val="Normal"/>
    <w:link w:val="CommentTextChar"/>
    <w:uiPriority w:val="99"/>
    <w:semiHidden/>
    <w:unhideWhenUsed/>
    <w:rsid w:val="00244538"/>
    <w:rPr>
      <w:sz w:val="20"/>
      <w:szCs w:val="20"/>
    </w:rPr>
  </w:style>
  <w:style w:type="character" w:customStyle="1" w:styleId="CommentTextChar">
    <w:name w:val="Comment Text Char"/>
    <w:link w:val="CommentText"/>
    <w:uiPriority w:val="99"/>
    <w:semiHidden/>
    <w:rsid w:val="00244538"/>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244538"/>
    <w:rPr>
      <w:b/>
      <w:bCs/>
    </w:rPr>
  </w:style>
  <w:style w:type="character" w:customStyle="1" w:styleId="CommentSubjectChar">
    <w:name w:val="Comment Subject Char"/>
    <w:link w:val="CommentSubject"/>
    <w:uiPriority w:val="99"/>
    <w:semiHidden/>
    <w:rsid w:val="00244538"/>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244538"/>
    <w:rPr>
      <w:rFonts w:ascii="Segoe UI" w:hAnsi="Segoe UI" w:cs="Segoe UI"/>
      <w:sz w:val="18"/>
      <w:szCs w:val="18"/>
    </w:rPr>
  </w:style>
  <w:style w:type="character" w:customStyle="1" w:styleId="BalloonTextChar">
    <w:name w:val="Balloon Text Char"/>
    <w:link w:val="BalloonText"/>
    <w:uiPriority w:val="99"/>
    <w:semiHidden/>
    <w:rsid w:val="00244538"/>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684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1156</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MINNI BISHT</cp:lastModifiedBy>
  <cp:revision>51</cp:revision>
  <dcterms:created xsi:type="dcterms:W3CDTF">2026-03-24T06:32:00Z</dcterms:created>
  <dcterms:modified xsi:type="dcterms:W3CDTF">2026-05-09T06:29:00Z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