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F504D" w:rsidP="009344FF">
      <w:r w:rsidRPr="00CF504D">
        <w:t>The article is accepted as it is.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F504D" w:rsidRPr="00CF504D" w:rsidRDefault="00CF504D" w:rsidP="009344FF">
      <w:bookmarkStart w:id="0" w:name="_Hlk229478583"/>
      <w:r w:rsidRPr="00CF504D">
        <w:t xml:space="preserve">Prof. </w:t>
      </w:r>
      <w:proofErr w:type="spellStart"/>
      <w:r w:rsidRPr="00CF504D">
        <w:t>Essam</w:t>
      </w:r>
      <w:proofErr w:type="spellEnd"/>
      <w:r w:rsidRPr="00CF504D">
        <w:t xml:space="preserve"> Hussein Abdel-</w:t>
      </w:r>
      <w:proofErr w:type="spellStart"/>
      <w:r w:rsidRPr="00CF504D">
        <w:t>Shakour</w:t>
      </w:r>
      <w:proofErr w:type="spellEnd"/>
      <w:r w:rsidRPr="00CF504D">
        <w:t>, Al-Azh</w:t>
      </w:r>
      <w:bookmarkStart w:id="1" w:name="_GoBack"/>
      <w:bookmarkEnd w:id="1"/>
      <w:r w:rsidRPr="00CF504D">
        <w:t xml:space="preserve">ar </w:t>
      </w:r>
      <w:proofErr w:type="gramStart"/>
      <w:r w:rsidRPr="00CF504D">
        <w:t>University ,</w:t>
      </w:r>
      <w:proofErr w:type="gramEnd"/>
      <w:r w:rsidRPr="00CF504D">
        <w:t xml:space="preserve"> Egypt</w:t>
      </w:r>
      <w:bookmarkEnd w:id="0"/>
    </w:p>
    <w:sectPr w:rsidR="00CF504D" w:rsidRPr="00CF5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2B9F"/>
  <w15:docId w15:val="{1C5DFD47-8622-4C6C-8577-8FAC9179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2026-05-12T06:12:00Z</dcterms:modified>
</cp:coreProperties>
</file>