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ACB0" w14:textId="77777777" w:rsidR="009344FF" w:rsidRPr="00DF7A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7A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83BC86A" w14:textId="33AE3234" w:rsidR="00DF7ABF" w:rsidRPr="00DF7ABF" w:rsidRDefault="00DF7ABF" w:rsidP="00DF7ABF">
      <w:pPr>
        <w:rPr>
          <w:rFonts w:ascii="Arial" w:hAnsi="Arial" w:cs="Arial"/>
          <w:sz w:val="20"/>
          <w:szCs w:val="20"/>
        </w:rPr>
      </w:pPr>
      <w:r w:rsidRPr="00DF7ABF">
        <w:rPr>
          <w:rFonts w:ascii="Arial" w:hAnsi="Arial" w:cs="Arial"/>
          <w:sz w:val="20"/>
          <w:szCs w:val="20"/>
        </w:rPr>
        <w:t>M</w:t>
      </w:r>
      <w:r w:rsidRPr="00DF7ABF">
        <w:rPr>
          <w:rFonts w:ascii="Arial" w:hAnsi="Arial" w:cs="Arial"/>
          <w:sz w:val="20"/>
          <w:szCs w:val="20"/>
        </w:rPr>
        <w:t>y decision is accepted for publication.</w:t>
      </w:r>
    </w:p>
    <w:p w14:paraId="066EC9B6" w14:textId="77777777" w:rsidR="009344FF" w:rsidRPr="00DF7ABF" w:rsidRDefault="009344FF" w:rsidP="009344FF">
      <w:pPr>
        <w:rPr>
          <w:rFonts w:ascii="Arial" w:hAnsi="Arial" w:cs="Arial"/>
          <w:sz w:val="20"/>
          <w:szCs w:val="20"/>
        </w:rPr>
      </w:pPr>
    </w:p>
    <w:p w14:paraId="633D0290" w14:textId="77777777" w:rsidR="00000000" w:rsidRPr="00DF7A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7A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DC9B7F3" w14:textId="00647F9D" w:rsidR="00DF7ABF" w:rsidRPr="00DF7ABF" w:rsidRDefault="00DF7ABF" w:rsidP="009344FF">
      <w:pPr>
        <w:rPr>
          <w:rFonts w:ascii="Arial" w:hAnsi="Arial" w:cs="Arial"/>
          <w:bCs/>
          <w:sz w:val="20"/>
          <w:szCs w:val="20"/>
        </w:rPr>
      </w:pPr>
      <w:r w:rsidRPr="00DF7ABF">
        <w:rPr>
          <w:rFonts w:ascii="Arial" w:hAnsi="Arial" w:cs="Arial"/>
          <w:bCs/>
          <w:sz w:val="20"/>
          <w:szCs w:val="20"/>
        </w:rPr>
        <w:t>Dr. Teresa Lopez-Lara</w:t>
      </w:r>
      <w:r w:rsidRPr="00DF7ABF">
        <w:rPr>
          <w:rFonts w:ascii="Arial" w:hAnsi="Arial" w:cs="Arial"/>
          <w:bCs/>
          <w:sz w:val="20"/>
          <w:szCs w:val="20"/>
        </w:rPr>
        <w:t xml:space="preserve">, </w:t>
      </w:r>
      <w:r w:rsidRPr="00DF7ABF">
        <w:rPr>
          <w:rFonts w:ascii="Arial" w:hAnsi="Arial" w:cs="Arial"/>
          <w:bCs/>
          <w:sz w:val="20"/>
          <w:szCs w:val="20"/>
        </w:rPr>
        <w:t>Autonomous University of Queretaro, Mexico</w:t>
      </w:r>
    </w:p>
    <w:sectPr w:rsidR="00DF7ABF" w:rsidRPr="00DF7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5DDA"/>
    <w:rsid w:val="00D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BE759"/>
  <w15:docId w15:val="{045E13A1-8836-4528-B533-DD4892A9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2026-05-26T05:57:00Z</dcterms:modified>
</cp:coreProperties>
</file>