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742FE" w:rsidRDefault="009344FF" w:rsidP="009344FF">
      <w:pPr>
        <w:rPr>
          <w:rFonts w:ascii="Arial" w:hAnsi="Arial" w:cs="Arial"/>
          <w:b/>
          <w:sz w:val="20"/>
          <w:szCs w:val="20"/>
          <w:u w:val="single"/>
        </w:rPr>
      </w:pPr>
      <w:r w:rsidRPr="003742FE">
        <w:rPr>
          <w:rFonts w:ascii="Arial" w:hAnsi="Arial" w:cs="Arial"/>
          <w:b/>
          <w:sz w:val="20"/>
          <w:szCs w:val="20"/>
          <w:u w:val="single"/>
        </w:rPr>
        <w:t>Editor’s Comment:</w:t>
      </w:r>
    </w:p>
    <w:p w:rsidR="003742FE" w:rsidRPr="003742FE" w:rsidRDefault="003742FE" w:rsidP="003742FE">
      <w:pPr>
        <w:shd w:val="clear" w:color="auto" w:fill="FFFFFF"/>
        <w:spacing w:after="0" w:line="240" w:lineRule="auto"/>
        <w:rPr>
          <w:rFonts w:ascii="Arial" w:eastAsia="Times New Roman" w:hAnsi="Arial" w:cs="Arial"/>
          <w:color w:val="222222"/>
          <w:sz w:val="20"/>
          <w:szCs w:val="20"/>
          <w:lang w:eastAsia="en-IN"/>
        </w:rPr>
      </w:pPr>
      <w:r w:rsidRPr="003742FE">
        <w:rPr>
          <w:rFonts w:ascii="Arial" w:eastAsia="Times New Roman" w:hAnsi="Arial" w:cs="Arial"/>
          <w:bCs/>
          <w:color w:val="222222"/>
          <w:sz w:val="20"/>
          <w:szCs w:val="20"/>
          <w:lang w:eastAsia="en-IN"/>
        </w:rPr>
        <w:t> the Authors should review the following points:</w:t>
      </w:r>
    </w:p>
    <w:p w:rsidR="003742FE" w:rsidRPr="003742FE" w:rsidRDefault="003742FE" w:rsidP="003742FE">
      <w:pPr>
        <w:shd w:val="clear" w:color="auto" w:fill="FFFFFF"/>
        <w:spacing w:after="0" w:line="240" w:lineRule="auto"/>
        <w:rPr>
          <w:rFonts w:ascii="Arial" w:eastAsia="Times New Roman" w:hAnsi="Arial" w:cs="Arial"/>
          <w:color w:val="222222"/>
          <w:sz w:val="20"/>
          <w:szCs w:val="20"/>
          <w:lang w:eastAsia="en-IN"/>
        </w:rPr>
      </w:pPr>
    </w:p>
    <w:p w:rsidR="003742FE" w:rsidRPr="003742FE" w:rsidRDefault="003742FE" w:rsidP="003742FE">
      <w:pPr>
        <w:shd w:val="clear" w:color="auto" w:fill="FFFFFF"/>
        <w:spacing w:after="160" w:line="235" w:lineRule="atLeast"/>
        <w:jc w:val="both"/>
        <w:rPr>
          <w:rFonts w:ascii="Arial" w:eastAsia="Times New Roman" w:hAnsi="Arial" w:cs="Arial"/>
          <w:color w:val="222222"/>
          <w:sz w:val="20"/>
          <w:szCs w:val="20"/>
          <w:lang w:eastAsia="en-IN"/>
        </w:rPr>
      </w:pPr>
      <w:r w:rsidRPr="003742FE">
        <w:rPr>
          <w:rFonts w:ascii="Arial" w:eastAsia="Times New Roman" w:hAnsi="Arial" w:cs="Arial"/>
          <w:bCs/>
          <w:color w:val="222222"/>
          <w:sz w:val="20"/>
          <w:szCs w:val="20"/>
          <w:lang w:val="en-GB" w:eastAsia="en-IN"/>
        </w:rPr>
        <w:t>Introduction. The authors write “Agricultural soils are known to be a sink and source of a diverse range of contaminants and the ability of the soils to retain or release pollutants is basically dictated by the physicochemical properties of the soils.” The sentence is correct, but the authors must add some references.</w:t>
      </w:r>
    </w:p>
    <w:p w:rsidR="003742FE" w:rsidRPr="003742FE" w:rsidRDefault="003742FE" w:rsidP="003742FE">
      <w:pPr>
        <w:shd w:val="clear" w:color="auto" w:fill="FFFFFF"/>
        <w:spacing w:after="160" w:line="235" w:lineRule="atLeast"/>
        <w:jc w:val="both"/>
        <w:rPr>
          <w:rFonts w:ascii="Arial" w:eastAsia="Times New Roman" w:hAnsi="Arial" w:cs="Arial"/>
          <w:sz w:val="20"/>
          <w:szCs w:val="20"/>
          <w:lang w:eastAsia="en-IN"/>
        </w:rPr>
      </w:pPr>
      <w:r w:rsidRPr="003742FE">
        <w:rPr>
          <w:rFonts w:ascii="Arial" w:eastAsia="Times New Roman" w:hAnsi="Arial" w:cs="Arial"/>
          <w:bCs/>
          <w:color w:val="222222"/>
          <w:sz w:val="20"/>
          <w:szCs w:val="20"/>
          <w:lang w:val="en-GB" w:eastAsia="en-IN"/>
        </w:rPr>
        <w:t>Introduction. The authors write “The speciation, mobility, and bioavailability of the contaminants being introduced with the help of agricultural activities is determined by the properties of soil, such as pH, organic matter content, texture, cation exchange capacity, and mineralogical composition”. The sentence is correct, but the authors must add some references such as </w:t>
      </w:r>
      <w:hyperlink r:id="rId4" w:tgtFrame="_blank" w:history="1">
        <w:r w:rsidRPr="003742FE">
          <w:rPr>
            <w:rFonts w:ascii="Arial" w:eastAsia="Times New Roman" w:hAnsi="Arial" w:cs="Arial"/>
            <w:bCs/>
            <w:sz w:val="20"/>
            <w:szCs w:val="20"/>
            <w:u w:val="single"/>
            <w:lang w:val="en-GB" w:eastAsia="en-IN"/>
          </w:rPr>
          <w:t>10.1007/s10661-009-1133-0</w:t>
        </w:r>
      </w:hyperlink>
      <w:r w:rsidRPr="003742FE">
        <w:rPr>
          <w:rFonts w:ascii="Arial" w:eastAsia="Times New Roman" w:hAnsi="Arial" w:cs="Arial"/>
          <w:bCs/>
          <w:sz w:val="20"/>
          <w:szCs w:val="20"/>
          <w:lang w:val="en-GB" w:eastAsia="en-IN"/>
        </w:rPr>
        <w:t> and </w:t>
      </w:r>
      <w:hyperlink r:id="rId5" w:tgtFrame="_blank" w:tooltip="Persistent link using digital object identifier" w:history="1">
        <w:r w:rsidRPr="003742FE">
          <w:rPr>
            <w:rFonts w:ascii="Arial" w:eastAsia="Times New Roman" w:hAnsi="Arial" w:cs="Arial"/>
            <w:bCs/>
            <w:sz w:val="20"/>
            <w:szCs w:val="20"/>
            <w:u w:val="single"/>
            <w:lang w:val="en-GB" w:eastAsia="en-IN"/>
          </w:rPr>
          <w:t>10.1016/j.scitotenv.2022.153862</w:t>
        </w:r>
      </w:hyperlink>
      <w:r w:rsidRPr="003742FE">
        <w:rPr>
          <w:rFonts w:ascii="Arial" w:eastAsia="Times New Roman" w:hAnsi="Arial" w:cs="Arial"/>
          <w:bCs/>
          <w:sz w:val="20"/>
          <w:szCs w:val="20"/>
          <w:lang w:val="en-GB" w:eastAsia="en-IN"/>
        </w:rPr>
        <w:t>.</w:t>
      </w:r>
    </w:p>
    <w:p w:rsidR="003742FE" w:rsidRPr="003742FE" w:rsidRDefault="003742FE" w:rsidP="003742FE">
      <w:pPr>
        <w:shd w:val="clear" w:color="auto" w:fill="FFFFFF"/>
        <w:spacing w:after="160" w:line="235" w:lineRule="atLeast"/>
        <w:jc w:val="both"/>
        <w:rPr>
          <w:rFonts w:ascii="Arial" w:eastAsia="Times New Roman" w:hAnsi="Arial" w:cs="Arial"/>
          <w:color w:val="222222"/>
          <w:sz w:val="20"/>
          <w:szCs w:val="20"/>
          <w:lang w:eastAsia="en-IN"/>
        </w:rPr>
      </w:pPr>
      <w:r w:rsidRPr="003742FE">
        <w:rPr>
          <w:rFonts w:ascii="Arial" w:eastAsia="Times New Roman" w:hAnsi="Arial" w:cs="Arial"/>
          <w:bCs/>
          <w:color w:val="222222"/>
          <w:sz w:val="20"/>
          <w:szCs w:val="20"/>
          <w:lang w:val="en-GB" w:eastAsia="en-IN"/>
        </w:rPr>
        <w:t>The authors must check the Figures. In the manuscript there are two "Figure 1".</w:t>
      </w:r>
    </w:p>
    <w:p w:rsidR="003742FE" w:rsidRPr="003742FE" w:rsidRDefault="003742FE" w:rsidP="003742FE">
      <w:pPr>
        <w:shd w:val="clear" w:color="auto" w:fill="FFFFFF"/>
        <w:spacing w:after="160" w:line="235" w:lineRule="atLeast"/>
        <w:jc w:val="both"/>
        <w:rPr>
          <w:rFonts w:ascii="Arial" w:eastAsia="Times New Roman" w:hAnsi="Arial" w:cs="Arial"/>
          <w:color w:val="222222"/>
          <w:sz w:val="20"/>
          <w:szCs w:val="20"/>
          <w:lang w:eastAsia="en-IN"/>
        </w:rPr>
      </w:pPr>
      <w:r w:rsidRPr="003742FE">
        <w:rPr>
          <w:rFonts w:ascii="Arial" w:eastAsia="Times New Roman" w:hAnsi="Arial" w:cs="Arial"/>
          <w:bCs/>
          <w:color w:val="222222"/>
          <w:sz w:val="20"/>
          <w:szCs w:val="20"/>
          <w:lang w:val="en-GB" w:eastAsia="en-IN"/>
        </w:rPr>
        <w:t>Figure 1. The authors must indicate this figure in the manuscript.</w:t>
      </w:r>
    </w:p>
    <w:p w:rsidR="003742FE" w:rsidRPr="003742FE" w:rsidRDefault="003742FE" w:rsidP="003742FE">
      <w:pPr>
        <w:shd w:val="clear" w:color="auto" w:fill="FFFFFF"/>
        <w:spacing w:after="160" w:line="235" w:lineRule="atLeast"/>
        <w:jc w:val="both"/>
        <w:rPr>
          <w:rFonts w:ascii="Arial" w:eastAsia="Times New Roman" w:hAnsi="Arial" w:cs="Arial"/>
          <w:color w:val="222222"/>
          <w:sz w:val="20"/>
          <w:szCs w:val="20"/>
          <w:lang w:eastAsia="en-IN"/>
        </w:rPr>
      </w:pPr>
      <w:r w:rsidRPr="003742FE">
        <w:rPr>
          <w:rFonts w:ascii="Arial" w:eastAsia="Times New Roman" w:hAnsi="Arial" w:cs="Arial"/>
          <w:bCs/>
          <w:color w:val="222222"/>
          <w:sz w:val="20"/>
          <w:szCs w:val="20"/>
          <w:lang w:val="en-GB" w:eastAsia="en-IN"/>
        </w:rPr>
        <w:t>Figure 2. The authors must indicate this figure in the manuscript.</w:t>
      </w:r>
    </w:p>
    <w:p w:rsidR="003742FE" w:rsidRPr="003742FE" w:rsidRDefault="003742FE" w:rsidP="003742FE">
      <w:pPr>
        <w:shd w:val="clear" w:color="auto" w:fill="FFFFFF"/>
        <w:spacing w:after="160" w:line="235" w:lineRule="atLeast"/>
        <w:jc w:val="both"/>
        <w:rPr>
          <w:rFonts w:ascii="Arial" w:eastAsia="Times New Roman" w:hAnsi="Arial" w:cs="Arial"/>
          <w:color w:val="222222"/>
          <w:sz w:val="20"/>
          <w:szCs w:val="20"/>
          <w:lang w:eastAsia="en-IN"/>
        </w:rPr>
      </w:pPr>
      <w:r w:rsidRPr="003742FE">
        <w:rPr>
          <w:rFonts w:ascii="Arial" w:eastAsia="Times New Roman" w:hAnsi="Arial" w:cs="Arial"/>
          <w:bCs/>
          <w:color w:val="222222"/>
          <w:sz w:val="20"/>
          <w:szCs w:val="20"/>
          <w:lang w:val="en-GB" w:eastAsia="en-IN"/>
        </w:rPr>
        <w:t>Figure 3. The authors must indicate this figure in the manuscript.</w:t>
      </w:r>
    </w:p>
    <w:p w:rsidR="008A6ACF" w:rsidRPr="003742FE" w:rsidRDefault="008A6ACF" w:rsidP="009344FF">
      <w:pPr>
        <w:rPr>
          <w:rFonts w:ascii="Arial" w:hAnsi="Arial" w:cs="Arial"/>
          <w:sz w:val="20"/>
          <w:szCs w:val="20"/>
        </w:rPr>
      </w:pPr>
    </w:p>
    <w:p w:rsidR="000F2F46" w:rsidRPr="003742FE" w:rsidRDefault="009344FF" w:rsidP="009344FF">
      <w:pPr>
        <w:rPr>
          <w:rFonts w:ascii="Arial" w:hAnsi="Arial" w:cs="Arial"/>
          <w:b/>
          <w:sz w:val="20"/>
          <w:szCs w:val="20"/>
          <w:u w:val="single"/>
        </w:rPr>
      </w:pPr>
      <w:r w:rsidRPr="003742FE">
        <w:rPr>
          <w:rFonts w:ascii="Arial" w:hAnsi="Arial" w:cs="Arial"/>
          <w:b/>
          <w:sz w:val="20"/>
          <w:szCs w:val="20"/>
          <w:u w:val="single"/>
        </w:rPr>
        <w:t>Editor’s Details:</w:t>
      </w:r>
    </w:p>
    <w:p w:rsidR="003742FE" w:rsidRPr="003742FE" w:rsidRDefault="003742FE" w:rsidP="009344FF">
      <w:pPr>
        <w:rPr>
          <w:rFonts w:ascii="Arial" w:hAnsi="Arial" w:cs="Arial"/>
          <w:sz w:val="20"/>
          <w:szCs w:val="20"/>
        </w:rPr>
      </w:pPr>
      <w:proofErr w:type="spellStart"/>
      <w:r w:rsidRPr="003742FE">
        <w:rPr>
          <w:rFonts w:ascii="Arial" w:hAnsi="Arial" w:cs="Arial"/>
          <w:sz w:val="20"/>
          <w:szCs w:val="20"/>
        </w:rPr>
        <w:t>Dr.</w:t>
      </w:r>
      <w:proofErr w:type="spellEnd"/>
      <w:r w:rsidRPr="003742FE">
        <w:rPr>
          <w:rFonts w:ascii="Arial" w:hAnsi="Arial" w:cs="Arial"/>
          <w:sz w:val="20"/>
          <w:szCs w:val="20"/>
        </w:rPr>
        <w:t xml:space="preserve"> Alessandro </w:t>
      </w:r>
      <w:proofErr w:type="spellStart"/>
      <w:r w:rsidRPr="003742FE">
        <w:rPr>
          <w:rFonts w:ascii="Arial" w:hAnsi="Arial" w:cs="Arial"/>
          <w:sz w:val="20"/>
          <w:szCs w:val="20"/>
        </w:rPr>
        <w:t>Buccolieri</w:t>
      </w:r>
      <w:proofErr w:type="spellEnd"/>
      <w:r>
        <w:rPr>
          <w:rFonts w:ascii="Arial" w:hAnsi="Arial" w:cs="Arial"/>
          <w:sz w:val="20"/>
          <w:szCs w:val="20"/>
        </w:rPr>
        <w:t>,</w:t>
      </w:r>
      <w:r w:rsidRPr="003742FE">
        <w:t xml:space="preserve"> </w:t>
      </w:r>
      <w:r w:rsidRPr="003742FE">
        <w:rPr>
          <w:rFonts w:ascii="Arial" w:hAnsi="Arial" w:cs="Arial"/>
          <w:sz w:val="20"/>
          <w:szCs w:val="20"/>
        </w:rPr>
        <w:t>University of Salento, Italy</w:t>
      </w:r>
      <w:bookmarkStart w:id="0" w:name="_GoBack"/>
      <w:bookmarkEnd w:id="0"/>
    </w:p>
    <w:p w:rsidR="00447DE3" w:rsidRPr="003742FE" w:rsidRDefault="00447DE3" w:rsidP="009344FF">
      <w:pPr>
        <w:rPr>
          <w:rFonts w:ascii="Arial" w:hAnsi="Arial" w:cs="Arial"/>
          <w:sz w:val="20"/>
          <w:szCs w:val="20"/>
        </w:rPr>
      </w:pPr>
    </w:p>
    <w:sectPr w:rsidR="00447DE3" w:rsidRPr="00374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742FE"/>
    <w:rsid w:val="00447DE3"/>
    <w:rsid w:val="008A6ACF"/>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62E8"/>
  <w15:docId w15:val="{A4B723D7-8229-4BD8-AF11-D549BDAB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04778">
      <w:bodyDiv w:val="1"/>
      <w:marLeft w:val="0"/>
      <w:marRight w:val="0"/>
      <w:marTop w:val="0"/>
      <w:marBottom w:val="0"/>
      <w:divBdr>
        <w:top w:val="none" w:sz="0" w:space="0" w:color="auto"/>
        <w:left w:val="none" w:sz="0" w:space="0" w:color="auto"/>
        <w:bottom w:val="none" w:sz="0" w:space="0" w:color="auto"/>
        <w:right w:val="none" w:sz="0" w:space="0" w:color="auto"/>
      </w:divBdr>
    </w:div>
    <w:div w:id="492648970">
      <w:bodyDiv w:val="1"/>
      <w:marLeft w:val="0"/>
      <w:marRight w:val="0"/>
      <w:marTop w:val="0"/>
      <w:marBottom w:val="0"/>
      <w:divBdr>
        <w:top w:val="none" w:sz="0" w:space="0" w:color="auto"/>
        <w:left w:val="none" w:sz="0" w:space="0" w:color="auto"/>
        <w:bottom w:val="none" w:sz="0" w:space="0" w:color="auto"/>
        <w:right w:val="none" w:sz="0" w:space="0" w:color="auto"/>
      </w:divBdr>
      <w:divsChild>
        <w:div w:id="708996978">
          <w:marLeft w:val="0"/>
          <w:marRight w:val="0"/>
          <w:marTop w:val="0"/>
          <w:marBottom w:val="0"/>
          <w:divBdr>
            <w:top w:val="none" w:sz="0" w:space="0" w:color="auto"/>
            <w:left w:val="none" w:sz="0" w:space="0" w:color="auto"/>
            <w:bottom w:val="none" w:sz="0" w:space="0" w:color="auto"/>
            <w:right w:val="none" w:sz="0" w:space="0" w:color="auto"/>
          </w:divBdr>
        </w:div>
        <w:div w:id="1392651798">
          <w:marLeft w:val="0"/>
          <w:marRight w:val="0"/>
          <w:marTop w:val="0"/>
          <w:marBottom w:val="0"/>
          <w:divBdr>
            <w:top w:val="none" w:sz="0" w:space="0" w:color="auto"/>
            <w:left w:val="none" w:sz="0" w:space="0" w:color="auto"/>
            <w:bottom w:val="none" w:sz="0" w:space="0" w:color="auto"/>
            <w:right w:val="none" w:sz="0" w:space="0" w:color="auto"/>
          </w:divBdr>
          <w:divsChild>
            <w:div w:id="61802358">
              <w:marLeft w:val="0"/>
              <w:marRight w:val="0"/>
              <w:marTop w:val="0"/>
              <w:marBottom w:val="0"/>
              <w:divBdr>
                <w:top w:val="none" w:sz="0" w:space="0" w:color="auto"/>
                <w:left w:val="none" w:sz="0" w:space="0" w:color="auto"/>
                <w:bottom w:val="none" w:sz="0" w:space="0" w:color="auto"/>
                <w:right w:val="none" w:sz="0" w:space="0" w:color="auto"/>
              </w:divBdr>
            </w:div>
            <w:div w:id="13957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7458">
      <w:bodyDiv w:val="1"/>
      <w:marLeft w:val="0"/>
      <w:marRight w:val="0"/>
      <w:marTop w:val="0"/>
      <w:marBottom w:val="0"/>
      <w:divBdr>
        <w:top w:val="none" w:sz="0" w:space="0" w:color="auto"/>
        <w:left w:val="none" w:sz="0" w:space="0" w:color="auto"/>
        <w:bottom w:val="none" w:sz="0" w:space="0" w:color="auto"/>
        <w:right w:val="none" w:sz="0" w:space="0" w:color="auto"/>
      </w:divBdr>
      <w:divsChild>
        <w:div w:id="255290299">
          <w:marLeft w:val="0"/>
          <w:marRight w:val="0"/>
          <w:marTop w:val="0"/>
          <w:marBottom w:val="0"/>
          <w:divBdr>
            <w:top w:val="none" w:sz="0" w:space="0" w:color="auto"/>
            <w:left w:val="none" w:sz="0" w:space="0" w:color="auto"/>
            <w:bottom w:val="none" w:sz="0" w:space="0" w:color="auto"/>
            <w:right w:val="none" w:sz="0" w:space="0" w:color="auto"/>
          </w:divBdr>
        </w:div>
        <w:div w:id="1081758004">
          <w:marLeft w:val="0"/>
          <w:marRight w:val="0"/>
          <w:marTop w:val="0"/>
          <w:marBottom w:val="0"/>
          <w:divBdr>
            <w:top w:val="none" w:sz="0" w:space="0" w:color="auto"/>
            <w:left w:val="none" w:sz="0" w:space="0" w:color="auto"/>
            <w:bottom w:val="none" w:sz="0" w:space="0" w:color="auto"/>
            <w:right w:val="none" w:sz="0" w:space="0" w:color="auto"/>
          </w:divBdr>
          <w:divsChild>
            <w:div w:id="89357426">
              <w:marLeft w:val="0"/>
              <w:marRight w:val="0"/>
              <w:marTop w:val="0"/>
              <w:marBottom w:val="0"/>
              <w:divBdr>
                <w:top w:val="none" w:sz="0" w:space="0" w:color="auto"/>
                <w:left w:val="none" w:sz="0" w:space="0" w:color="auto"/>
                <w:bottom w:val="none" w:sz="0" w:space="0" w:color="auto"/>
                <w:right w:val="none" w:sz="0" w:space="0" w:color="auto"/>
              </w:divBdr>
            </w:div>
            <w:div w:id="10398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16/j.scitotenv.2022.153862" TargetMode="External"/><Relationship Id="rId4" Type="http://schemas.openxmlformats.org/officeDocument/2006/relationships/hyperlink" Target="https://doi.org/10.1007/s10661-009-11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5</cp:revision>
  <dcterms:created xsi:type="dcterms:W3CDTF">2025-02-19T08:37:00Z</dcterms:created>
  <dcterms:modified xsi:type="dcterms:W3CDTF">2026-04-23T10:15:00Z</dcterms:modified>
</cp:coreProperties>
</file>