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1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61C1" w:rsidRDefault="00D66E08" w:rsidP="009344FF">
      <w:pPr>
        <w:rPr>
          <w:rFonts w:ascii="Arial" w:hAnsi="Arial" w:cs="Arial"/>
          <w:sz w:val="20"/>
          <w:szCs w:val="20"/>
        </w:rPr>
      </w:pPr>
      <w:r w:rsidRPr="007161C1">
        <w:rPr>
          <w:rFonts w:ascii="Arial" w:hAnsi="Arial" w:cs="Arial"/>
          <w:color w:val="1F1F1F"/>
          <w:sz w:val="20"/>
          <w:szCs w:val="20"/>
          <w:shd w:val="clear" w:color="auto" w:fill="FFFFFF"/>
        </w:rPr>
        <w:t>Accepted for editorial decision for manuscript number: 2026/ACRI/</w:t>
      </w:r>
      <w:r w:rsidRPr="007161C1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158103</w:t>
      </w:r>
    </w:p>
    <w:p w:rsidR="000F2F46" w:rsidRPr="00716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1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61C1" w:rsidRPr="007161C1" w:rsidRDefault="007161C1" w:rsidP="007161C1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  <w:bookmarkStart w:id="0" w:name="_Hlk229502483"/>
      <w:r w:rsidRPr="007161C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Dr. </w:t>
      </w:r>
      <w:proofErr w:type="spellStart"/>
      <w:r w:rsidRPr="007161C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Meryem</w:t>
      </w:r>
      <w:proofErr w:type="spellEnd"/>
      <w:r w:rsidRPr="007161C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ALTUN EKİZ</w:t>
      </w:r>
      <w:r w:rsidRPr="007161C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7161C1">
        <w:rPr>
          <w:rFonts w:ascii="Arial" w:hAnsi="Arial" w:cs="Arial"/>
          <w:b/>
          <w:color w:val="000000" w:themeColor="text1"/>
          <w:sz w:val="20"/>
          <w:szCs w:val="20"/>
          <w:lang w:eastAsia="en-GB"/>
        </w:rPr>
        <w:t>Hatay</w:t>
      </w:r>
      <w:proofErr w:type="spellEnd"/>
      <w:r w:rsidRPr="007161C1">
        <w:rPr>
          <w:rFonts w:ascii="Arial" w:hAnsi="Arial" w:cs="Arial"/>
          <w:b/>
          <w:color w:val="000000" w:themeColor="text1"/>
          <w:sz w:val="20"/>
          <w:szCs w:val="20"/>
          <w:lang w:eastAsia="en-GB"/>
        </w:rPr>
        <w:t xml:space="preserve"> Mustafa Kemal University, Turkey</w:t>
      </w:r>
    </w:p>
    <w:p w:rsidR="007161C1" w:rsidRPr="007161C1" w:rsidRDefault="007161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7161C1" w:rsidRPr="00716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1C1"/>
    <w:rsid w:val="009344FF"/>
    <w:rsid w:val="009F328F"/>
    <w:rsid w:val="00A72896"/>
    <w:rsid w:val="00D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B397"/>
  <w15:docId w15:val="{BBE31A3C-55B9-4A33-90EF-F7DDA118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66E08"/>
  </w:style>
  <w:style w:type="paragraph" w:styleId="NoSpacing">
    <w:name w:val="No Spacing"/>
    <w:uiPriority w:val="1"/>
    <w:qFormat/>
    <w:rsid w:val="007161C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2026-05-12T12:51:00Z</dcterms:modified>
</cp:coreProperties>
</file>