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838FB" w14:textId="33659280" w:rsidR="00145120" w:rsidRDefault="00145120" w:rsidP="00F559F0">
      <w:pPr>
        <w:jc w:val="right"/>
        <w:rPr>
          <w:rFonts w:ascii="Arial" w:hAnsi="Arial" w:cs="Arial"/>
          <w:b/>
          <w:sz w:val="24"/>
          <w:szCs w:val="24"/>
        </w:rPr>
      </w:pPr>
      <w:r w:rsidRPr="00145120">
        <w:rPr>
          <w:rFonts w:ascii="Arial" w:hAnsi="Arial" w:cs="Arial"/>
          <w:b/>
          <w:sz w:val="24"/>
          <w:szCs w:val="24"/>
        </w:rPr>
        <w:t>Corrosion Inhibition of Mild Steel in Acidic Media using Caladium Tricolor Starch Extract: An Eco-Friendly Approach</w:t>
      </w:r>
    </w:p>
    <w:p w14:paraId="3888CAE2" w14:textId="3F0D046A" w:rsidR="001A5FF5" w:rsidRDefault="001A5FF5" w:rsidP="001B6601">
      <w:pPr>
        <w:jc w:val="both"/>
      </w:pPr>
    </w:p>
    <w:p w14:paraId="716F3404" w14:textId="77777777" w:rsidR="00742337" w:rsidRDefault="00742337" w:rsidP="001B6601">
      <w:pPr>
        <w:jc w:val="both"/>
      </w:pPr>
    </w:p>
    <w:p w14:paraId="72DC1897" w14:textId="77777777" w:rsidR="007E081F" w:rsidRPr="00C67592" w:rsidRDefault="007E081F" w:rsidP="001B6601">
      <w:pPr>
        <w:jc w:val="both"/>
        <w:rPr>
          <w:rFonts w:ascii="Arial" w:hAnsi="Arial" w:cs="Arial"/>
          <w:b/>
          <w:sz w:val="24"/>
          <w:szCs w:val="24"/>
        </w:rPr>
      </w:pPr>
      <w:r w:rsidRPr="00C67592">
        <w:rPr>
          <w:rFonts w:ascii="Arial" w:hAnsi="Arial" w:cs="Arial"/>
          <w:b/>
          <w:sz w:val="24"/>
          <w:szCs w:val="24"/>
        </w:rPr>
        <w:t>Abstract</w:t>
      </w:r>
    </w:p>
    <w:p w14:paraId="00A8468E" w14:textId="5D739070" w:rsidR="00205831" w:rsidRPr="007E081F" w:rsidRDefault="002E65A7" w:rsidP="001B6601">
      <w:pPr>
        <w:jc w:val="both"/>
      </w:pPr>
      <w:r>
        <w:t>Caladium tr</w:t>
      </w:r>
      <w:r w:rsidR="007E081F">
        <w:t xml:space="preserve">icolor </w:t>
      </w:r>
      <w:r>
        <w:t>tuber starch</w:t>
      </w:r>
      <w:r w:rsidR="00317C46">
        <w:t xml:space="preserve"> (CTS)</w:t>
      </w:r>
      <w:r>
        <w:t xml:space="preserve"> was</w:t>
      </w:r>
      <w:r w:rsidR="00317C46">
        <w:t xml:space="preserve"> extracted and</w:t>
      </w:r>
      <w:r>
        <w:t xml:space="preserve"> used as</w:t>
      </w:r>
      <w:r w:rsidR="007E081F">
        <w:t xml:space="preserve"> corrosion inhibitor for mild steel in 0.5M HCl and 0.5M H</w:t>
      </w:r>
      <w:r w:rsidR="007E081F" w:rsidRPr="007E081F">
        <w:rPr>
          <w:vertAlign w:val="subscript"/>
        </w:rPr>
        <w:t>2</w:t>
      </w:r>
      <w:r w:rsidR="007E081F">
        <w:t>SO</w:t>
      </w:r>
      <w:r w:rsidR="007E081F" w:rsidRPr="007E081F">
        <w:rPr>
          <w:vertAlign w:val="subscript"/>
        </w:rPr>
        <w:t>4</w:t>
      </w:r>
      <w:r w:rsidR="007E081F">
        <w:t xml:space="preserve"> acid media respectively at various concentrations using the gravimetric technique. Results obtained shows that </w:t>
      </w:r>
      <w:r w:rsidR="00317C46">
        <w:t xml:space="preserve">inhibition </w:t>
      </w:r>
      <w:r w:rsidR="007E081F">
        <w:t xml:space="preserve">efficiency </w:t>
      </w:r>
      <w:r w:rsidR="00317C46">
        <w:t xml:space="preserve">of the CTS inhibitor </w:t>
      </w:r>
      <w:r w:rsidR="007E081F">
        <w:t>varied with time and concentration. Inh</w:t>
      </w:r>
      <w:r w:rsidR="00317C46">
        <w:t>ibition efficiency of caladium tr</w:t>
      </w:r>
      <w:r w:rsidR="007E081F">
        <w:t>icolor</w:t>
      </w:r>
      <w:r w:rsidR="00317C46">
        <w:t xml:space="preserve"> starch obtained ranged</w:t>
      </w:r>
      <w:r w:rsidR="007E081F">
        <w:t xml:space="preserve"> from 60% - 95% at 0.3g – 0.9g concentration in both acidic media. Maximum efficiency was obtained at concentration of 0.9g at 48 hours in 0.5M H</w:t>
      </w:r>
      <w:r w:rsidR="007E081F" w:rsidRPr="007E081F">
        <w:rPr>
          <w:vertAlign w:val="subscript"/>
        </w:rPr>
        <w:t>2</w:t>
      </w:r>
      <w:r w:rsidR="007E081F">
        <w:t>SO</w:t>
      </w:r>
      <w:r w:rsidR="007E081F" w:rsidRPr="007E081F">
        <w:rPr>
          <w:vertAlign w:val="subscript"/>
        </w:rPr>
        <w:t>4</w:t>
      </w:r>
      <w:r w:rsidR="007E081F">
        <w:t>.</w:t>
      </w:r>
      <w:r w:rsidR="00A14C8B">
        <w:t xml:space="preserve"> The highest inhibition efficiency obtained in HCl media was 90.03% at 0.9g/L concentration after 24 h</w:t>
      </w:r>
      <w:r w:rsidR="00516E57">
        <w:t>ou</w:t>
      </w:r>
      <w:r w:rsidR="00A14C8B">
        <w:t xml:space="preserve">rs while 95.40% was obtained in </w:t>
      </w:r>
      <w:r w:rsidR="00516E57" w:rsidRPr="00516E57">
        <w:t>H</w:t>
      </w:r>
      <w:r w:rsidR="00516E57" w:rsidRPr="00516E57">
        <w:rPr>
          <w:vertAlign w:val="subscript"/>
        </w:rPr>
        <w:t>2</w:t>
      </w:r>
      <w:r w:rsidR="00516E57" w:rsidRPr="00516E57">
        <w:t>SO</w:t>
      </w:r>
      <w:r w:rsidR="00516E57" w:rsidRPr="00516E57">
        <w:rPr>
          <w:vertAlign w:val="subscript"/>
        </w:rPr>
        <w:t>4</w:t>
      </w:r>
      <w:r w:rsidR="00516E57">
        <w:t xml:space="preserve"> media at 0.9 g/L after 48 hours, indicating CTS performed better in</w:t>
      </w:r>
      <w:r w:rsidR="00516E57" w:rsidRPr="00516E57">
        <w:t xml:space="preserve"> H</w:t>
      </w:r>
      <w:r w:rsidR="00516E57" w:rsidRPr="00516E57">
        <w:rPr>
          <w:vertAlign w:val="subscript"/>
        </w:rPr>
        <w:t>2</w:t>
      </w:r>
      <w:r w:rsidR="00516E57" w:rsidRPr="00516E57">
        <w:t>SO</w:t>
      </w:r>
      <w:r w:rsidR="00516E57" w:rsidRPr="00516E57">
        <w:rPr>
          <w:vertAlign w:val="subscript"/>
        </w:rPr>
        <w:t>4</w:t>
      </w:r>
      <w:r w:rsidR="00516E57">
        <w:t xml:space="preserve"> than in HCl.</w:t>
      </w:r>
      <w:r w:rsidR="007E081F">
        <w:t xml:space="preserve"> The mode of adsorption</w:t>
      </w:r>
      <w:r w:rsidR="00AD4692">
        <w:t xml:space="preserve"> of the caladium tricolor starch</w:t>
      </w:r>
      <w:r w:rsidR="007E081F">
        <w:t xml:space="preserve"> foll</w:t>
      </w:r>
      <w:r w:rsidR="00AD4692">
        <w:t xml:space="preserve">owed the Langmuir isotherm exhibiting a </w:t>
      </w:r>
      <w:r w:rsidR="00D3790F">
        <w:t>Gibbs free energy value</w:t>
      </w:r>
      <w:r w:rsidR="00481701">
        <w:t xml:space="preserve"> of </w:t>
      </w:r>
      <w:r w:rsidR="00AD4692" w:rsidRPr="00AD4692">
        <w:t>−15.246KJ/mol</w:t>
      </w:r>
      <w:r w:rsidR="00AD4692">
        <w:t xml:space="preserve">, which </w:t>
      </w:r>
      <w:r w:rsidR="00481701">
        <w:t>indicates strong</w:t>
      </w:r>
      <w:r w:rsidR="00D3790F">
        <w:t xml:space="preserve"> </w:t>
      </w:r>
      <w:r w:rsidR="007E081F">
        <w:t xml:space="preserve">adsorption of the </w:t>
      </w:r>
      <w:r w:rsidR="00190830">
        <w:t xml:space="preserve">caladium tricolor </w:t>
      </w:r>
      <w:r w:rsidR="007E081F">
        <w:t>starch molecules on the mild</w:t>
      </w:r>
      <w:r w:rsidR="00D3790F">
        <w:t xml:space="preserve"> steel substrate</w:t>
      </w:r>
      <w:r w:rsidR="007E081F">
        <w:t>.</w:t>
      </w:r>
    </w:p>
    <w:p w14:paraId="52A76610" w14:textId="77777777" w:rsidR="00205831" w:rsidRDefault="007E081F" w:rsidP="001B6601">
      <w:pPr>
        <w:jc w:val="both"/>
      </w:pPr>
      <w:r>
        <w:t>Key Words: Starch, Biopolymer, Corrosion, Inhibition</w:t>
      </w:r>
      <w:r w:rsidR="00D3790F">
        <w:t>, Caladium Tricolor</w:t>
      </w:r>
    </w:p>
    <w:p w14:paraId="7B0361A8" w14:textId="77777777" w:rsidR="00205831" w:rsidRDefault="00205831" w:rsidP="001B6601">
      <w:pPr>
        <w:jc w:val="both"/>
      </w:pPr>
    </w:p>
    <w:p w14:paraId="4BC65A46" w14:textId="77777777" w:rsidR="001B6601" w:rsidRPr="00C67592" w:rsidRDefault="001B6601" w:rsidP="001B6601">
      <w:pPr>
        <w:jc w:val="both"/>
        <w:rPr>
          <w:rFonts w:ascii="Arial" w:hAnsi="Arial" w:cs="Arial"/>
          <w:b/>
          <w:sz w:val="24"/>
          <w:szCs w:val="24"/>
        </w:rPr>
      </w:pPr>
      <w:r w:rsidRPr="00C67592">
        <w:rPr>
          <w:rFonts w:ascii="Arial" w:hAnsi="Arial" w:cs="Arial"/>
          <w:b/>
          <w:sz w:val="24"/>
          <w:szCs w:val="24"/>
        </w:rPr>
        <w:t>Introduction</w:t>
      </w:r>
    </w:p>
    <w:p w14:paraId="13820D2B" w14:textId="77777777" w:rsidR="001B6601" w:rsidRDefault="001B6601" w:rsidP="001B6601">
      <w:pPr>
        <w:jc w:val="both"/>
      </w:pPr>
      <w:r>
        <w:t>Mild steel, a widely used construction material in industries such as manufacturing, oil and gas, and construction, faces significant corrosion risks in acidic environments. Acidic media like hydrochloric acid (HCl) and sulfuric acid (H</w:t>
      </w:r>
      <w:r w:rsidRPr="001B6601">
        <w:rPr>
          <w:vertAlign w:val="subscript"/>
        </w:rPr>
        <w:t>2</w:t>
      </w:r>
      <w:r>
        <w:t>SO</w:t>
      </w:r>
      <w:r w:rsidRPr="001B6601">
        <w:rPr>
          <w:vertAlign w:val="subscript"/>
        </w:rPr>
        <w:t>4</w:t>
      </w:r>
      <w:r>
        <w:t xml:space="preserve">) are commonly encountered in processes like pickling, descaling, and oil well acidization, leading to aggressive corrosion </w:t>
      </w:r>
      <w:r w:rsidR="00A87852">
        <w:t>of mild steel infrastructure [Aslam et al. 2022</w:t>
      </w:r>
      <w:r>
        <w:t>]. Corrosion not only damages equipment and structures but also escalates maintenance costs, downtime, and safety risks. The global cost of corrosion is estimated in trillions annually, highlighting the need for effective mitigation strategies.</w:t>
      </w:r>
    </w:p>
    <w:p w14:paraId="7F3FE703" w14:textId="77777777" w:rsidR="0045394B" w:rsidRDefault="001B6601" w:rsidP="0045394B">
      <w:pPr>
        <w:jc w:val="both"/>
      </w:pPr>
      <w:r>
        <w:t>Synthetic corrosion inhibitors are widely used to protect metals in acidic media. These chemicals often work by adsorbing onto metal surfaces, forming protective barriers against corrosive ions [</w:t>
      </w:r>
      <w:r w:rsidR="00A87852">
        <w:t>Swetha et al. 2024</w:t>
      </w:r>
      <w:r>
        <w:t>]. However, many synthetic inhibitors, such as chromates and heavy metal-based compounds, raise environmental and health concerns due to their toxicity and persistence. This has prompted growing interest in biodegradable, non-toxic alternatives derived from natural sources like plant</w:t>
      </w:r>
      <w:r w:rsidR="0045394B">
        <w:t xml:space="preserve"> extracts and biopolymers</w:t>
      </w:r>
      <w:r w:rsidR="0089056F">
        <w:t xml:space="preserve"> [</w:t>
      </w:r>
      <w:r w:rsidR="00A87852">
        <w:t>Anyiam 2026,</w:t>
      </w:r>
      <w:r w:rsidR="00A87852" w:rsidRPr="00A87852">
        <w:t xml:space="preserve"> </w:t>
      </w:r>
      <w:r w:rsidR="00A87852">
        <w:t xml:space="preserve">Raja &amp; </w:t>
      </w:r>
      <w:proofErr w:type="spellStart"/>
      <w:r w:rsidR="00A87852">
        <w:t>Sethuraman</w:t>
      </w:r>
      <w:proofErr w:type="spellEnd"/>
      <w:r w:rsidR="00A87852">
        <w:t xml:space="preserve"> 2018, </w:t>
      </w:r>
      <w:proofErr w:type="spellStart"/>
      <w:r w:rsidR="00A87852">
        <w:t>Alaneme</w:t>
      </w:r>
      <w:proofErr w:type="spellEnd"/>
      <w:r w:rsidR="00A87852">
        <w:t xml:space="preserve"> et al. 2016, Marzorati et al 2019, Okafor et al 2018</w:t>
      </w:r>
      <w:r w:rsidR="0089056F">
        <w:t>]</w:t>
      </w:r>
      <w:r w:rsidR="0045394B">
        <w:t>.</w:t>
      </w:r>
    </w:p>
    <w:p w14:paraId="518E475D" w14:textId="29864787" w:rsidR="0045394B" w:rsidRDefault="0045394B" w:rsidP="0045394B">
      <w:pPr>
        <w:jc w:val="both"/>
      </w:pPr>
      <w:r>
        <w:t xml:space="preserve">Starch extracts, as biodegradable polymers, have emerged as promising corrosion inhibitors for metals in acidic environments. Their effectiveness stems from the presence of hydroxyl (-OH) groups and potential </w:t>
      </w:r>
      <w:proofErr w:type="spellStart"/>
      <w:r>
        <w:t>glucosidic</w:t>
      </w:r>
      <w:proofErr w:type="spellEnd"/>
      <w:r>
        <w:t xml:space="preserve"> linkages that enable adsorption onto metal surfaces, forming protective barriers </w:t>
      </w:r>
      <w:r>
        <w:lastRenderedPageBreak/>
        <w:t>against corrosive ions. Starches from various plants Sweet po</w:t>
      </w:r>
      <w:r w:rsidR="00BC6E7F">
        <w:t>t</w:t>
      </w:r>
      <w:r w:rsidR="0089460C">
        <w:t>ato [</w:t>
      </w:r>
      <w:proofErr w:type="spellStart"/>
      <w:r w:rsidR="00A87852">
        <w:t>Anyiam</w:t>
      </w:r>
      <w:proofErr w:type="spellEnd"/>
      <w:r w:rsidR="00A87852">
        <w:t xml:space="preserve"> et al 2020b], millet [</w:t>
      </w:r>
      <w:proofErr w:type="spellStart"/>
      <w:r w:rsidR="00A87852">
        <w:t>Nwanonenyi</w:t>
      </w:r>
      <w:proofErr w:type="spellEnd"/>
      <w:r w:rsidR="00A87852">
        <w:t xml:space="preserve"> et al 2016</w:t>
      </w:r>
      <w:r w:rsidR="00653783">
        <w:t>], corn [</w:t>
      </w:r>
      <w:proofErr w:type="spellStart"/>
      <w:r w:rsidR="00A87852">
        <w:t>Rosliza</w:t>
      </w:r>
      <w:proofErr w:type="spellEnd"/>
      <w:r w:rsidR="00A87852">
        <w:t xml:space="preserve"> and Siti 2022</w:t>
      </w:r>
      <w:r w:rsidR="00653783">
        <w:t>], cassava [</w:t>
      </w:r>
      <w:proofErr w:type="spellStart"/>
      <w:r w:rsidR="008C4CC8">
        <w:t>Xiangho</w:t>
      </w:r>
      <w:r w:rsidR="00A87852">
        <w:t>ng</w:t>
      </w:r>
      <w:proofErr w:type="spellEnd"/>
      <w:r w:rsidR="00A87852">
        <w:t xml:space="preserve"> et al. 2022</w:t>
      </w:r>
      <w:r w:rsidR="00273C74">
        <w:t>]</w:t>
      </w:r>
      <w:r>
        <w:t xml:space="preserve"> have been explored for their inhibition properties. When dissolved in acidic media like HCl </w:t>
      </w:r>
      <w:r w:rsidR="00273C74">
        <w:t>or H</w:t>
      </w:r>
      <w:r w:rsidR="00273C74" w:rsidRPr="00DD394A">
        <w:rPr>
          <w:vertAlign w:val="subscript"/>
        </w:rPr>
        <w:t>2</w:t>
      </w:r>
      <w:r w:rsidR="00273C74">
        <w:t>SO</w:t>
      </w:r>
      <w:r w:rsidR="00273C74" w:rsidRPr="00DD394A">
        <w:rPr>
          <w:vertAlign w:val="subscript"/>
        </w:rPr>
        <w:t>4</w:t>
      </w:r>
      <w:r w:rsidR="00273C74">
        <w:t>, starch molecules can a</w:t>
      </w:r>
      <w:r>
        <w:t>dsorb physically or chemically on metal s</w:t>
      </w:r>
      <w:r w:rsidR="00273C74">
        <w:t>urfaces, f</w:t>
      </w:r>
      <w:r>
        <w:t>orm a hydrophobic film reducing conta</w:t>
      </w:r>
      <w:r w:rsidR="00273C74">
        <w:t>ct with corrosive electrolytes, c</w:t>
      </w:r>
      <w:r>
        <w:t>helate metal ions, slowing anodic dissolution.</w:t>
      </w:r>
    </w:p>
    <w:p w14:paraId="5A549C91" w14:textId="3ED1E4BF" w:rsidR="0045394B" w:rsidRDefault="0045394B" w:rsidP="0045394B">
      <w:pPr>
        <w:jc w:val="both"/>
      </w:pPr>
      <w:r>
        <w:t>In acidic solutions, protonation of starch hydroxyls may enhance adsorption on negatively charged metal surfaces, improving inhibition efficiency</w:t>
      </w:r>
      <w:r w:rsidR="000E22BD">
        <w:t xml:space="preserve"> [</w:t>
      </w:r>
      <w:proofErr w:type="spellStart"/>
      <w:r w:rsidR="008C4CC8">
        <w:t>Palanisamy</w:t>
      </w:r>
      <w:proofErr w:type="spellEnd"/>
      <w:r w:rsidR="008C4CC8">
        <w:t xml:space="preserve"> 2019</w:t>
      </w:r>
      <w:r w:rsidR="00081F0F">
        <w:t>: Zhang et al 2022</w:t>
      </w:r>
      <w:r w:rsidR="00950953">
        <w:t>]</w:t>
      </w:r>
      <w:r>
        <w:t>. Studies on similar starches show inhibition efficiency often increases with concentration, typically reaching optimal levels (e.g., 80-95% inhibition at 1-5 g/L</w:t>
      </w:r>
      <w:r w:rsidR="00E551EA">
        <w:t xml:space="preserve"> [</w:t>
      </w:r>
      <w:r w:rsidR="008C4CC8">
        <w:t>Anyiam et al 2020a</w:t>
      </w:r>
      <w:r w:rsidR="00E551EA">
        <w:t>]</w:t>
      </w:r>
      <w:r>
        <w:t>). Factors affecting performance includ</w:t>
      </w:r>
      <w:r w:rsidR="00DD394A">
        <w:t xml:space="preserve">e Starch solubility in acid, Molecular weight/distribution and </w:t>
      </w:r>
      <w:r w:rsidR="00E551EA">
        <w:t>t</w:t>
      </w:r>
      <w:r>
        <w:t>emperature effects on adsorption</w:t>
      </w:r>
      <w:r w:rsidR="000E22BD">
        <w:t xml:space="preserve"> [</w:t>
      </w:r>
      <w:r w:rsidR="008C4CC8">
        <w:t>Xie et al. 2025</w:t>
      </w:r>
      <w:r w:rsidR="00E551EA">
        <w:t>]</w:t>
      </w:r>
      <w:r>
        <w:t>.</w:t>
      </w:r>
    </w:p>
    <w:p w14:paraId="7B074216" w14:textId="77777777" w:rsidR="00DD394A" w:rsidRDefault="0045394B" w:rsidP="0045394B">
      <w:pPr>
        <w:jc w:val="both"/>
      </w:pPr>
      <w:r>
        <w:t xml:space="preserve">Comparisons with synthetic </w:t>
      </w:r>
      <w:r w:rsidR="00B76C41">
        <w:t xml:space="preserve">inhibitors </w:t>
      </w:r>
      <w:r>
        <w:t>sometimes show comparable efficiency for starches, especially in mild conditions</w:t>
      </w:r>
      <w:r w:rsidR="000E22BD">
        <w:t xml:space="preserve"> [</w:t>
      </w:r>
      <w:r w:rsidR="008C4CC8">
        <w:t xml:space="preserve">Da Silva </w:t>
      </w:r>
      <w:proofErr w:type="spellStart"/>
      <w:r w:rsidR="008C4CC8">
        <w:t>etal</w:t>
      </w:r>
      <w:proofErr w:type="spellEnd"/>
      <w:r w:rsidR="008C4CC8">
        <w:t>. 2025</w:t>
      </w:r>
      <w:r w:rsidR="00B76C41">
        <w:t>]</w:t>
      </w:r>
      <w:r>
        <w:t>. Limitations include potential biodegradation over long exposure and variability in plant sources. Optimization str</w:t>
      </w:r>
      <w:r w:rsidR="00E551EA">
        <w:t>ategies of starch as</w:t>
      </w:r>
      <w:r w:rsidR="00B76C41">
        <w:t xml:space="preserve"> a corrosion inhibitor include</w:t>
      </w:r>
      <w:r w:rsidR="00DD394A">
        <w:t xml:space="preserve"> </w:t>
      </w:r>
      <w:r w:rsidR="00B76C41">
        <w:t>b</w:t>
      </w:r>
      <w:r>
        <w:t>lending with othe</w:t>
      </w:r>
      <w:r w:rsidR="00DD394A">
        <w:t xml:space="preserve">r green inhibitors (synergism), </w:t>
      </w:r>
      <w:r>
        <w:t>Chemical modific</w:t>
      </w:r>
      <w:r w:rsidR="00B76C41">
        <w:t>ation</w:t>
      </w:r>
      <w:r>
        <w:t xml:space="preserve"> </w:t>
      </w:r>
      <w:r w:rsidR="00DD394A">
        <w:t xml:space="preserve">to enhance solubility/adhesion, </w:t>
      </w:r>
      <w:r w:rsidR="00B76C41">
        <w:t>n</w:t>
      </w:r>
      <w:r>
        <w:t>anoparticle encaps</w:t>
      </w:r>
      <w:r w:rsidR="00DD394A">
        <w:t>ulation for controlled release</w:t>
      </w:r>
      <w:r w:rsidR="000E22BD">
        <w:t xml:space="preserve"> [</w:t>
      </w:r>
      <w:proofErr w:type="spellStart"/>
      <w:r w:rsidR="008C4CC8">
        <w:t>Fidudusola</w:t>
      </w:r>
      <w:proofErr w:type="spellEnd"/>
      <w:r w:rsidR="008C4CC8">
        <w:t xml:space="preserve"> et al 2025, Han et al 2005</w:t>
      </w:r>
      <w:r w:rsidR="00B76C41">
        <w:t>]</w:t>
      </w:r>
      <w:r w:rsidR="00DD394A">
        <w:t>.</w:t>
      </w:r>
    </w:p>
    <w:p w14:paraId="607F36E8" w14:textId="05C4E85D" w:rsidR="006D2204" w:rsidRDefault="000E22BD" w:rsidP="00894734">
      <w:pPr>
        <w:jc w:val="both"/>
      </w:pPr>
      <w:r>
        <w:t>Caladium tricolor, a tropical plant with starch-rich tubers, presents a viable candidate for corrosion inhibition studies.</w:t>
      </w:r>
      <w:r w:rsidR="00145120">
        <w:t xml:space="preserve"> In South East Nigeria, it is classed as a weed with no economic value. </w:t>
      </w:r>
      <w:r>
        <w:t xml:space="preserve"> Its tuber starch has been shown to possess unique structural features that may enhance its adsorption onto metal surfaces</w:t>
      </w:r>
      <w:r w:rsidR="003438F0">
        <w:t xml:space="preserve"> [</w:t>
      </w:r>
      <w:r w:rsidR="008C4CC8">
        <w:t xml:space="preserve">Uwem &amp; Ita 2019, Madison 2011, </w:t>
      </w:r>
      <w:proofErr w:type="spellStart"/>
      <w:r w:rsidR="008C4CC8">
        <w:t>Resslar</w:t>
      </w:r>
      <w:proofErr w:type="spellEnd"/>
      <w:r w:rsidR="008C4CC8">
        <w:t xml:space="preserve"> 2010, Singh et al 2010</w:t>
      </w:r>
      <w:r w:rsidR="003438F0">
        <w:t>]</w:t>
      </w:r>
      <w:r>
        <w:t xml:space="preserve">. </w:t>
      </w:r>
      <w:r w:rsidR="001B6601">
        <w:t xml:space="preserve">This study </w:t>
      </w:r>
      <w:r w:rsidR="00C120E6">
        <w:t>evaluates</w:t>
      </w:r>
      <w:r w:rsidR="0089460C">
        <w:t xml:space="preserve"> the effectiveness of Caladium tr</w:t>
      </w:r>
      <w:r w:rsidR="00C120E6">
        <w:t>icolor</w:t>
      </w:r>
      <w:r w:rsidR="001B6601">
        <w:t xml:space="preserve"> starch</w:t>
      </w:r>
      <w:r>
        <w:t xml:space="preserve"> extract</w:t>
      </w:r>
      <w:r w:rsidR="001B6601">
        <w:t xml:space="preserve"> as a corrosion inhibitor for mild steel in HCl and H</w:t>
      </w:r>
      <w:r w:rsidR="001B6601" w:rsidRPr="00C120E6">
        <w:rPr>
          <w:vertAlign w:val="subscript"/>
        </w:rPr>
        <w:t>2</w:t>
      </w:r>
      <w:r w:rsidR="001B6601">
        <w:t>SO</w:t>
      </w:r>
      <w:r w:rsidR="00961CEF">
        <w:rPr>
          <w:vertAlign w:val="subscript"/>
        </w:rPr>
        <w:t>4</w:t>
      </w:r>
      <w:r w:rsidR="001B6601">
        <w:t xml:space="preserve"> media. </w:t>
      </w:r>
      <w:r w:rsidR="00190830">
        <w:t>Basically</w:t>
      </w:r>
      <w:r w:rsidR="001B6601">
        <w:t>, it examines inhibition efficiency via weight loss</w:t>
      </w:r>
      <w:r w:rsidR="00A4098E">
        <w:t xml:space="preserve"> and</w:t>
      </w:r>
      <w:r w:rsidR="001B6601">
        <w:t xml:space="preserve"> explor</w:t>
      </w:r>
      <w:r w:rsidR="00A4098E">
        <w:t>es adsorption isotherms</w:t>
      </w:r>
      <w:r w:rsidR="001B6601">
        <w:t xml:space="preserve">. </w:t>
      </w:r>
      <w:r w:rsidR="00190830">
        <w:t>Results obtained would encourage</w:t>
      </w:r>
      <w:r w:rsidR="001B6601">
        <w:t xml:space="preserve"> the use of this natural biopolymer as an </w:t>
      </w:r>
      <w:r w:rsidR="00190830">
        <w:t>green</w:t>
      </w:r>
      <w:r w:rsidR="001B6601">
        <w:t xml:space="preserve"> alternative in acid-related industrial processes.</w:t>
      </w:r>
    </w:p>
    <w:p w14:paraId="0B6A584C" w14:textId="77777777" w:rsidR="00F74433" w:rsidRDefault="00F74433" w:rsidP="00F74433">
      <w:pPr>
        <w:jc w:val="both"/>
      </w:pPr>
    </w:p>
    <w:p w14:paraId="09CA1250" w14:textId="77777777" w:rsidR="006D2204" w:rsidRPr="00C67592" w:rsidRDefault="006D2204" w:rsidP="00A4098E">
      <w:pPr>
        <w:pStyle w:val="ListParagraph"/>
        <w:numPr>
          <w:ilvl w:val="0"/>
          <w:numId w:val="4"/>
        </w:numPr>
        <w:jc w:val="both"/>
        <w:rPr>
          <w:rFonts w:ascii="Arial" w:hAnsi="Arial" w:cs="Arial"/>
          <w:b/>
          <w:sz w:val="24"/>
          <w:szCs w:val="24"/>
          <w:lang w:val="en-GB"/>
        </w:rPr>
      </w:pPr>
      <w:r w:rsidRPr="00C67592">
        <w:rPr>
          <w:rFonts w:ascii="Arial" w:hAnsi="Arial" w:cs="Arial"/>
          <w:b/>
          <w:sz w:val="24"/>
          <w:szCs w:val="24"/>
          <w:lang w:val="en-GB"/>
        </w:rPr>
        <w:t>MATERIALS AND METHODS</w:t>
      </w:r>
    </w:p>
    <w:p w14:paraId="282D2B1B" w14:textId="77777777" w:rsidR="006D2204" w:rsidRPr="00C67592" w:rsidRDefault="006D2204" w:rsidP="006D2204">
      <w:pPr>
        <w:jc w:val="both"/>
        <w:rPr>
          <w:rFonts w:ascii="Arial" w:hAnsi="Arial" w:cs="Arial"/>
          <w:b/>
          <w:sz w:val="24"/>
          <w:szCs w:val="24"/>
          <w:lang w:val="en-GB"/>
        </w:rPr>
      </w:pPr>
      <w:r w:rsidRPr="00C67592">
        <w:rPr>
          <w:rFonts w:ascii="Arial" w:hAnsi="Arial" w:cs="Arial"/>
          <w:b/>
          <w:sz w:val="24"/>
          <w:szCs w:val="24"/>
          <w:lang w:val="en-GB"/>
        </w:rPr>
        <w:t>2.1</w:t>
      </w:r>
      <w:r w:rsidRPr="00C67592">
        <w:rPr>
          <w:rFonts w:ascii="Arial" w:hAnsi="Arial" w:cs="Arial"/>
          <w:b/>
          <w:sz w:val="24"/>
          <w:szCs w:val="24"/>
          <w:lang w:val="en-GB"/>
        </w:rPr>
        <w:tab/>
        <w:t xml:space="preserve">Material Collection and Preparation </w:t>
      </w:r>
    </w:p>
    <w:p w14:paraId="67DB6C72" w14:textId="77777777" w:rsidR="006D2204" w:rsidRPr="00C67592" w:rsidRDefault="003438F0" w:rsidP="006D2204">
      <w:pPr>
        <w:jc w:val="both"/>
        <w:rPr>
          <w:rFonts w:ascii="Arial" w:hAnsi="Arial" w:cs="Arial"/>
          <w:b/>
          <w:sz w:val="24"/>
          <w:szCs w:val="24"/>
          <w:lang w:val="en-GB"/>
        </w:rPr>
      </w:pPr>
      <w:r w:rsidRPr="00C67592">
        <w:rPr>
          <w:rFonts w:ascii="Arial" w:hAnsi="Arial" w:cs="Arial"/>
          <w:b/>
          <w:sz w:val="24"/>
          <w:szCs w:val="24"/>
          <w:lang w:val="en-GB"/>
        </w:rPr>
        <w:t xml:space="preserve">Caladium </w:t>
      </w:r>
      <w:proofErr w:type="spellStart"/>
      <w:r w:rsidRPr="00C67592">
        <w:rPr>
          <w:rFonts w:ascii="Arial" w:hAnsi="Arial" w:cs="Arial"/>
          <w:b/>
          <w:sz w:val="24"/>
          <w:szCs w:val="24"/>
          <w:lang w:val="en-GB"/>
        </w:rPr>
        <w:t>T</w:t>
      </w:r>
      <w:r w:rsidR="00DC7C68" w:rsidRPr="00C67592">
        <w:rPr>
          <w:rFonts w:ascii="Arial" w:hAnsi="Arial" w:cs="Arial"/>
          <w:b/>
          <w:sz w:val="24"/>
          <w:szCs w:val="24"/>
          <w:lang w:val="en-GB"/>
        </w:rPr>
        <w:t>r</w:t>
      </w:r>
      <w:r w:rsidR="006D2204" w:rsidRPr="00C67592">
        <w:rPr>
          <w:rFonts w:ascii="Arial" w:hAnsi="Arial" w:cs="Arial"/>
          <w:b/>
          <w:sz w:val="24"/>
          <w:szCs w:val="24"/>
          <w:lang w:val="en-GB"/>
        </w:rPr>
        <w:t>icolor</w:t>
      </w:r>
      <w:proofErr w:type="spellEnd"/>
      <w:r w:rsidR="006D2204" w:rsidRPr="00C67592">
        <w:rPr>
          <w:rFonts w:ascii="Arial" w:hAnsi="Arial" w:cs="Arial"/>
          <w:b/>
          <w:sz w:val="24"/>
          <w:szCs w:val="24"/>
          <w:lang w:val="en-GB"/>
        </w:rPr>
        <w:t xml:space="preserve"> </w:t>
      </w:r>
      <w:r w:rsidRPr="00C67592">
        <w:rPr>
          <w:rFonts w:ascii="Arial" w:hAnsi="Arial" w:cs="Arial"/>
          <w:b/>
          <w:sz w:val="24"/>
          <w:szCs w:val="24"/>
          <w:lang w:val="en-GB"/>
        </w:rPr>
        <w:t>S</w:t>
      </w:r>
      <w:r w:rsidR="00A4098E" w:rsidRPr="00C67592">
        <w:rPr>
          <w:rFonts w:ascii="Arial" w:hAnsi="Arial" w:cs="Arial"/>
          <w:b/>
          <w:sz w:val="24"/>
          <w:szCs w:val="24"/>
          <w:lang w:val="en-GB"/>
        </w:rPr>
        <w:t xml:space="preserve">tarch </w:t>
      </w:r>
      <w:r w:rsidR="006D2204" w:rsidRPr="00C67592">
        <w:rPr>
          <w:rFonts w:ascii="Arial" w:hAnsi="Arial" w:cs="Arial"/>
          <w:b/>
          <w:sz w:val="24"/>
          <w:szCs w:val="24"/>
          <w:lang w:val="en-GB"/>
        </w:rPr>
        <w:t xml:space="preserve">Collection and Extraction </w:t>
      </w:r>
    </w:p>
    <w:p w14:paraId="67DC2FBF" w14:textId="77777777" w:rsidR="006D2204" w:rsidRPr="006D2204" w:rsidRDefault="00A4098E" w:rsidP="006D2204">
      <w:pPr>
        <w:jc w:val="both"/>
        <w:rPr>
          <w:lang w:val="en-GB"/>
        </w:rPr>
      </w:pPr>
      <w:r>
        <w:rPr>
          <w:lang w:val="en-GB"/>
        </w:rPr>
        <w:t>Starch extract from</w:t>
      </w:r>
      <w:r w:rsidR="00DC7C68">
        <w:rPr>
          <w:lang w:val="en-GB"/>
        </w:rPr>
        <w:t xml:space="preserve"> Caladium </w:t>
      </w:r>
      <w:proofErr w:type="spellStart"/>
      <w:r w:rsidR="00DC7C68">
        <w:rPr>
          <w:lang w:val="en-GB"/>
        </w:rPr>
        <w:t>tr</w:t>
      </w:r>
      <w:r w:rsidR="006D2204" w:rsidRPr="006D2204">
        <w:rPr>
          <w:lang w:val="en-GB"/>
        </w:rPr>
        <w:t>icolor</w:t>
      </w:r>
      <w:proofErr w:type="spellEnd"/>
      <w:r>
        <w:rPr>
          <w:lang w:val="en-GB"/>
        </w:rPr>
        <w:t xml:space="preserve"> roots</w:t>
      </w:r>
      <w:r w:rsidR="006D2204" w:rsidRPr="006D2204">
        <w:rPr>
          <w:i/>
          <w:lang w:val="en-GB"/>
        </w:rPr>
        <w:t xml:space="preserve"> </w:t>
      </w:r>
      <w:r w:rsidR="006D2204" w:rsidRPr="006D2204">
        <w:rPr>
          <w:lang w:val="en-GB"/>
        </w:rPr>
        <w:t xml:space="preserve">was used for this study. </w:t>
      </w:r>
      <w:r>
        <w:rPr>
          <w:lang w:val="en-GB"/>
        </w:rPr>
        <w:t>The roots were obtained locally, uprooted</w:t>
      </w:r>
      <w:r w:rsidR="006D2204" w:rsidRPr="006D2204">
        <w:rPr>
          <w:lang w:val="en-GB"/>
        </w:rPr>
        <w:t xml:space="preserve">, washed, cut into pieces and dried to a constant weight under sun, and then ground to fine powder. </w:t>
      </w:r>
    </w:p>
    <w:p w14:paraId="0520A688" w14:textId="77777777" w:rsidR="006D2204" w:rsidRPr="00C67592" w:rsidRDefault="006D2204" w:rsidP="006D2204">
      <w:pPr>
        <w:jc w:val="both"/>
        <w:rPr>
          <w:rFonts w:ascii="Arial" w:hAnsi="Arial" w:cs="Arial"/>
          <w:b/>
          <w:sz w:val="24"/>
          <w:szCs w:val="24"/>
          <w:lang w:val="en-GB"/>
        </w:rPr>
      </w:pPr>
      <w:r w:rsidRPr="00C67592">
        <w:rPr>
          <w:rFonts w:ascii="Arial" w:hAnsi="Arial" w:cs="Arial"/>
          <w:b/>
          <w:sz w:val="24"/>
          <w:szCs w:val="24"/>
          <w:lang w:val="en-GB"/>
        </w:rPr>
        <w:t>Preparation of Molar Acid Solutions</w:t>
      </w:r>
    </w:p>
    <w:p w14:paraId="50A15159" w14:textId="77777777" w:rsidR="006D2204" w:rsidRPr="006D2204" w:rsidRDefault="006D2204" w:rsidP="006D2204">
      <w:pPr>
        <w:jc w:val="both"/>
        <w:rPr>
          <w:lang w:val="en-GB"/>
        </w:rPr>
      </w:pPr>
      <w:r w:rsidRPr="006D2204">
        <w:rPr>
          <w:lang w:val="en-GB"/>
        </w:rPr>
        <w:t>Stock solutions of 0.5M H</w:t>
      </w:r>
      <w:r w:rsidRPr="006D2204">
        <w:rPr>
          <w:vertAlign w:val="subscript"/>
          <w:lang w:val="en-GB"/>
        </w:rPr>
        <w:t>2</w:t>
      </w:r>
      <w:r w:rsidRPr="006D2204">
        <w:rPr>
          <w:lang w:val="en-GB"/>
        </w:rPr>
        <w:t>SO</w:t>
      </w:r>
      <w:r w:rsidRPr="006D2204">
        <w:rPr>
          <w:vertAlign w:val="subscript"/>
          <w:lang w:val="en-GB"/>
        </w:rPr>
        <w:t>4</w:t>
      </w:r>
      <w:r w:rsidR="00A4098E">
        <w:rPr>
          <w:lang w:val="en-GB"/>
        </w:rPr>
        <w:t>, and 0.5M HCl were</w:t>
      </w:r>
      <w:r w:rsidRPr="006D2204">
        <w:rPr>
          <w:lang w:val="en-GB"/>
        </w:rPr>
        <w:t xml:space="preserve"> prepared respectively using serial dilution principle. </w:t>
      </w:r>
    </w:p>
    <w:p w14:paraId="13196A92" w14:textId="77777777" w:rsidR="006D2204" w:rsidRPr="00C67592" w:rsidRDefault="006D2204" w:rsidP="006D2204">
      <w:pPr>
        <w:jc w:val="both"/>
        <w:rPr>
          <w:rFonts w:ascii="Arial" w:hAnsi="Arial" w:cs="Arial"/>
          <w:b/>
          <w:sz w:val="24"/>
          <w:szCs w:val="24"/>
          <w:lang w:val="en-GB"/>
        </w:rPr>
      </w:pPr>
      <w:r w:rsidRPr="00C67592">
        <w:rPr>
          <w:rFonts w:ascii="Arial" w:hAnsi="Arial" w:cs="Arial"/>
          <w:b/>
          <w:sz w:val="24"/>
          <w:szCs w:val="24"/>
          <w:lang w:val="en-GB"/>
        </w:rPr>
        <w:t xml:space="preserve">Preparation of the coupon </w:t>
      </w:r>
    </w:p>
    <w:p w14:paraId="7185501F" w14:textId="17AE5A7D" w:rsidR="001A5FF5" w:rsidRDefault="006D2204" w:rsidP="006D2204">
      <w:pPr>
        <w:jc w:val="both"/>
        <w:rPr>
          <w:lang w:val="en-GB"/>
        </w:rPr>
      </w:pPr>
      <w:r w:rsidRPr="006D2204">
        <w:rPr>
          <w:lang w:val="en-GB"/>
        </w:rPr>
        <w:lastRenderedPageBreak/>
        <w:t xml:space="preserve">Mild steel </w:t>
      </w:r>
      <w:r w:rsidR="007C3E61">
        <w:rPr>
          <w:lang w:val="en-GB"/>
        </w:rPr>
        <w:t>coupons</w:t>
      </w:r>
      <w:r w:rsidRPr="006D2204">
        <w:rPr>
          <w:lang w:val="en-GB"/>
        </w:rPr>
        <w:t xml:space="preserve"> used for the study</w:t>
      </w:r>
      <w:r w:rsidR="007C3E61">
        <w:rPr>
          <w:lang w:val="en-GB"/>
        </w:rPr>
        <w:t xml:space="preserve"> were </w:t>
      </w:r>
      <w:r w:rsidRPr="006D2204">
        <w:rPr>
          <w:lang w:val="en-GB"/>
        </w:rPr>
        <w:t xml:space="preserve">of 0.5mm in thickness and </w:t>
      </w:r>
      <w:r w:rsidR="00364E62" w:rsidRPr="006D2204">
        <w:rPr>
          <w:lang w:val="en-GB"/>
        </w:rPr>
        <w:t>was</w:t>
      </w:r>
      <w:r w:rsidRPr="006D2204">
        <w:rPr>
          <w:lang w:val="en-GB"/>
        </w:rPr>
        <w:t xml:space="preserve"> mechan</w:t>
      </w:r>
      <w:r w:rsidR="007C3E61">
        <w:rPr>
          <w:lang w:val="en-GB"/>
        </w:rPr>
        <w:t>ically press cut into 3cm x 3cm</w:t>
      </w:r>
      <w:r w:rsidRPr="006D2204">
        <w:rPr>
          <w:lang w:val="en-GB"/>
        </w:rPr>
        <w:t xml:space="preserve">. Although the coupons were used without additional polishing, they were </w:t>
      </w:r>
      <w:r w:rsidR="007C3E61">
        <w:rPr>
          <w:lang w:val="en-GB"/>
        </w:rPr>
        <w:t>degreased</w:t>
      </w:r>
      <w:r w:rsidR="00364E62">
        <w:rPr>
          <w:lang w:val="en-GB"/>
        </w:rPr>
        <w:t xml:space="preserve"> in absolute ethanol, dried with</w:t>
      </w:r>
      <w:r w:rsidRPr="006D2204">
        <w:rPr>
          <w:lang w:val="en-GB"/>
        </w:rPr>
        <w:t xml:space="preserve"> acetone, and stored in desiccators free from moisture</w:t>
      </w:r>
      <w:r w:rsidR="007C3E61">
        <w:rPr>
          <w:lang w:val="en-GB"/>
        </w:rPr>
        <w:t xml:space="preserve"> before being used</w:t>
      </w:r>
      <w:r w:rsidRPr="006D2204">
        <w:rPr>
          <w:lang w:val="en-GB"/>
        </w:rPr>
        <w:t>.</w:t>
      </w:r>
      <w:r w:rsidR="00183965" w:rsidRPr="00183965">
        <w:t xml:space="preserve"> </w:t>
      </w:r>
      <w:r w:rsidR="00183965">
        <w:t xml:space="preserve">Composition of the mild steel coupon used includes carbon </w:t>
      </w:r>
      <w:r w:rsidR="00183965" w:rsidRPr="00183965">
        <w:rPr>
          <w:lang w:val="en-GB"/>
        </w:rPr>
        <w:t>0.25</w:t>
      </w:r>
      <w:r w:rsidR="00183965" w:rsidRPr="00183965">
        <w:rPr>
          <w:lang w:val="en-GB"/>
        </w:rPr>
        <w:tab/>
      </w:r>
      <w:r w:rsidR="00183965">
        <w:rPr>
          <w:lang w:val="en-GB"/>
        </w:rPr>
        <w:t xml:space="preserve">, Manganese </w:t>
      </w:r>
      <w:r w:rsidR="00183965" w:rsidRPr="00183965">
        <w:rPr>
          <w:lang w:val="en-GB"/>
        </w:rPr>
        <w:t>0.25</w:t>
      </w:r>
      <w:r w:rsidR="00183965">
        <w:rPr>
          <w:lang w:val="en-GB"/>
        </w:rPr>
        <w:t xml:space="preserve">, </w:t>
      </w:r>
      <w:r w:rsidR="00BC4340">
        <w:rPr>
          <w:lang w:val="en-GB"/>
        </w:rPr>
        <w:t>Phosphorus</w:t>
      </w:r>
      <w:r w:rsidR="00183965" w:rsidRPr="00183965">
        <w:rPr>
          <w:lang w:val="en-GB"/>
        </w:rPr>
        <w:tab/>
        <w:t>0.045</w:t>
      </w:r>
      <w:r w:rsidR="00BC4340">
        <w:rPr>
          <w:lang w:val="en-GB"/>
        </w:rPr>
        <w:t>, Sulphur</w:t>
      </w:r>
      <w:r w:rsidR="00BC4340">
        <w:rPr>
          <w:lang w:val="en-GB"/>
        </w:rPr>
        <w:tab/>
        <w:t xml:space="preserve">0.02, Titanium </w:t>
      </w:r>
      <w:r w:rsidR="00183965" w:rsidRPr="00183965">
        <w:rPr>
          <w:lang w:val="en-GB"/>
        </w:rPr>
        <w:t>0.04</w:t>
      </w:r>
      <w:r w:rsidR="00BC4340">
        <w:rPr>
          <w:lang w:val="en-GB"/>
        </w:rPr>
        <w:t>, Iron 99.2, Chromium 0.05 and Copper 0.06</w:t>
      </w:r>
      <w:r w:rsidR="00BC4340">
        <w:rPr>
          <w:lang w:val="en-GB"/>
        </w:rPr>
        <w:tab/>
      </w:r>
    </w:p>
    <w:p w14:paraId="16D22BAE" w14:textId="77777777" w:rsidR="003D3EEE" w:rsidRPr="003D3EEE" w:rsidRDefault="003D3EEE" w:rsidP="006D2204">
      <w:pPr>
        <w:jc w:val="both"/>
        <w:rPr>
          <w:lang w:val="en-GB"/>
        </w:rPr>
      </w:pPr>
    </w:p>
    <w:p w14:paraId="225FAC2D" w14:textId="77777777" w:rsidR="006D2204" w:rsidRPr="00C67592" w:rsidRDefault="006D2204" w:rsidP="006D2204">
      <w:pPr>
        <w:jc w:val="both"/>
        <w:rPr>
          <w:rFonts w:ascii="Arial" w:hAnsi="Arial" w:cs="Arial"/>
          <w:b/>
          <w:sz w:val="24"/>
          <w:szCs w:val="24"/>
          <w:lang w:val="en-GB"/>
        </w:rPr>
      </w:pPr>
      <w:r w:rsidRPr="00C67592">
        <w:rPr>
          <w:rFonts w:ascii="Arial" w:hAnsi="Arial" w:cs="Arial"/>
          <w:b/>
          <w:sz w:val="24"/>
          <w:szCs w:val="24"/>
          <w:lang w:val="en-GB"/>
        </w:rPr>
        <w:t>2.2</w:t>
      </w:r>
      <w:r w:rsidRPr="00C67592">
        <w:rPr>
          <w:rFonts w:ascii="Arial" w:hAnsi="Arial" w:cs="Arial"/>
          <w:b/>
          <w:sz w:val="24"/>
          <w:szCs w:val="24"/>
          <w:lang w:val="en-GB"/>
        </w:rPr>
        <w:tab/>
        <w:t xml:space="preserve">Experimental Method </w:t>
      </w:r>
    </w:p>
    <w:p w14:paraId="4B5CF803" w14:textId="77777777" w:rsidR="006D2204" w:rsidRPr="00C67592" w:rsidRDefault="006D2204" w:rsidP="006D2204">
      <w:pPr>
        <w:jc w:val="both"/>
        <w:rPr>
          <w:rFonts w:ascii="Arial" w:hAnsi="Arial" w:cs="Arial"/>
          <w:b/>
          <w:sz w:val="24"/>
          <w:szCs w:val="24"/>
          <w:lang w:val="en-GB"/>
        </w:rPr>
      </w:pPr>
      <w:r w:rsidRPr="00C67592">
        <w:rPr>
          <w:rFonts w:ascii="Arial" w:hAnsi="Arial" w:cs="Arial"/>
          <w:b/>
          <w:sz w:val="24"/>
          <w:szCs w:val="24"/>
          <w:lang w:val="en-GB"/>
        </w:rPr>
        <w:t xml:space="preserve">Gravimetric Measurement Method </w:t>
      </w:r>
    </w:p>
    <w:p w14:paraId="48A377BC" w14:textId="0316AB18" w:rsidR="006D2204" w:rsidRPr="006D2204" w:rsidRDefault="006D2204" w:rsidP="006D2204">
      <w:pPr>
        <w:jc w:val="both"/>
        <w:rPr>
          <w:lang w:val="en-GB"/>
        </w:rPr>
      </w:pPr>
      <w:r w:rsidRPr="006D2204">
        <w:rPr>
          <w:lang w:val="en-GB"/>
        </w:rPr>
        <w:t>The prepared and weighed mild steel coupons 3cm x 3cm were</w:t>
      </w:r>
      <w:r w:rsidR="00CF131F" w:rsidRPr="00CF131F">
        <w:t xml:space="preserve"> </w:t>
      </w:r>
      <w:r w:rsidR="00CF131F">
        <w:rPr>
          <w:lang w:val="en-GB"/>
        </w:rPr>
        <w:t>subjected to</w:t>
      </w:r>
      <w:r w:rsidR="00CF131F" w:rsidRPr="00CF131F">
        <w:rPr>
          <w:lang w:val="en-GB"/>
        </w:rPr>
        <w:t xml:space="preserve"> time depende</w:t>
      </w:r>
      <w:r w:rsidR="00CF131F">
        <w:rPr>
          <w:lang w:val="en-GB"/>
        </w:rPr>
        <w:t>nt gravimetric tests in 0.</w:t>
      </w:r>
      <w:r w:rsidR="00CF131F" w:rsidRPr="00CF131F">
        <w:rPr>
          <w:lang w:val="en-GB"/>
        </w:rPr>
        <w:t>5 M H</w:t>
      </w:r>
      <w:r w:rsidR="00CF131F" w:rsidRPr="00CF131F">
        <w:rPr>
          <w:vertAlign w:val="subscript"/>
          <w:lang w:val="en-GB"/>
        </w:rPr>
        <w:t>2</w:t>
      </w:r>
      <w:r w:rsidR="00CF131F" w:rsidRPr="00CF131F">
        <w:rPr>
          <w:lang w:val="en-GB"/>
        </w:rPr>
        <w:t>SO</w:t>
      </w:r>
      <w:r w:rsidR="00CF131F" w:rsidRPr="00CF131F">
        <w:rPr>
          <w:vertAlign w:val="subscript"/>
          <w:lang w:val="en-GB"/>
        </w:rPr>
        <w:t>4</w:t>
      </w:r>
      <w:r w:rsidR="00CF131F">
        <w:rPr>
          <w:lang w:val="en-GB"/>
        </w:rPr>
        <w:t xml:space="preserve"> and 0.5</w:t>
      </w:r>
      <w:r w:rsidR="00CF131F" w:rsidRPr="00CF131F">
        <w:rPr>
          <w:lang w:val="en-GB"/>
        </w:rPr>
        <w:t xml:space="preserve"> M HCl respectively </w:t>
      </w:r>
      <w:r w:rsidR="00CF131F" w:rsidRPr="006D2204">
        <w:rPr>
          <w:lang w:val="en-GB"/>
        </w:rPr>
        <w:t>with and w</w:t>
      </w:r>
      <w:r w:rsidR="00CF131F">
        <w:rPr>
          <w:lang w:val="en-GB"/>
        </w:rPr>
        <w:t xml:space="preserve">ithout the addition of CTS inhibitor (caladium </w:t>
      </w:r>
      <w:proofErr w:type="spellStart"/>
      <w:r w:rsidR="00CF131F">
        <w:rPr>
          <w:lang w:val="en-GB"/>
        </w:rPr>
        <w:t>tri</w:t>
      </w:r>
      <w:r w:rsidR="003D3EEE">
        <w:rPr>
          <w:lang w:val="en-GB"/>
        </w:rPr>
        <w:t>color</w:t>
      </w:r>
      <w:proofErr w:type="spellEnd"/>
      <w:r w:rsidR="00CF131F">
        <w:rPr>
          <w:lang w:val="en-GB"/>
        </w:rPr>
        <w:t xml:space="preserve"> starch)</w:t>
      </w:r>
      <w:r w:rsidR="00CF131F" w:rsidRPr="006D2204">
        <w:rPr>
          <w:lang w:val="en-GB"/>
        </w:rPr>
        <w:t xml:space="preserve"> </w:t>
      </w:r>
      <w:r w:rsidR="00CF131F">
        <w:rPr>
          <w:lang w:val="en-GB"/>
        </w:rPr>
        <w:t>of concentrations ranging from 0.3g to 0.9g</w:t>
      </w:r>
      <w:r w:rsidR="00CF131F" w:rsidRPr="006D2204">
        <w:rPr>
          <w:lang w:val="en-GB"/>
        </w:rPr>
        <w:t xml:space="preserve"> inhibitor concentrations</w:t>
      </w:r>
      <w:r w:rsidR="00CF131F" w:rsidRPr="00CF131F">
        <w:rPr>
          <w:lang w:val="en-GB"/>
        </w:rPr>
        <w:t xml:space="preserve">, the coupons were immersed entirely in 250ml beakers containing 200ml of the test solutions with the aid of glass rods and hooks. </w:t>
      </w:r>
      <w:r w:rsidRPr="006D2204">
        <w:rPr>
          <w:lang w:val="en-GB"/>
        </w:rPr>
        <w:t>The coupons were then retrieved at 24-hours interval progressively until 120hours</w:t>
      </w:r>
      <w:r w:rsidR="003D3EEE">
        <w:rPr>
          <w:lang w:val="en-GB"/>
        </w:rPr>
        <w:t xml:space="preserve"> and</w:t>
      </w:r>
      <w:r w:rsidRPr="006D2204">
        <w:rPr>
          <w:lang w:val="en-GB"/>
        </w:rPr>
        <w:t xml:space="preserve"> washed appropriately with fresh water to remove any corrosion product and finally with acetone. The washed coupons</w:t>
      </w:r>
      <w:r w:rsidR="00364E62">
        <w:rPr>
          <w:lang w:val="en-GB"/>
        </w:rPr>
        <w:t xml:space="preserve"> </w:t>
      </w:r>
      <w:r w:rsidR="002348C4">
        <w:rPr>
          <w:lang w:val="en-GB"/>
        </w:rPr>
        <w:t>were dried and reweighed, t</w:t>
      </w:r>
      <w:r w:rsidRPr="006D2204">
        <w:rPr>
          <w:lang w:val="en-GB"/>
        </w:rPr>
        <w:t>he differences in weight of the</w:t>
      </w:r>
      <w:r w:rsidR="002348C4">
        <w:rPr>
          <w:lang w:val="en-GB"/>
        </w:rPr>
        <w:t xml:space="preserve"> </w:t>
      </w:r>
      <w:r w:rsidRPr="006D2204">
        <w:rPr>
          <w:lang w:val="en-GB"/>
        </w:rPr>
        <w:t xml:space="preserve">coupons before and after immersion in different test solutions were taken as the weight loss, which was then used to </w:t>
      </w:r>
      <w:r w:rsidR="002348C4" w:rsidRPr="006D2204">
        <w:rPr>
          <w:lang w:val="en-GB"/>
        </w:rPr>
        <w:t>compute</w:t>
      </w:r>
      <w:r w:rsidRPr="006D2204">
        <w:rPr>
          <w:lang w:val="en-GB"/>
        </w:rPr>
        <w:t xml:space="preserve"> the corrosion rate using the formula</w:t>
      </w:r>
      <w:r w:rsidR="002348C4">
        <w:rPr>
          <w:lang w:val="en-GB"/>
        </w:rPr>
        <w:t>:</w:t>
      </w:r>
    </w:p>
    <w:p w14:paraId="42354FAC" w14:textId="77777777" w:rsidR="006D2204" w:rsidRPr="006D2204" w:rsidRDefault="006D2204" w:rsidP="006D2204">
      <w:pPr>
        <w:jc w:val="both"/>
        <w:rPr>
          <w:lang w:val="en-GB"/>
        </w:rPr>
      </w:pPr>
      <w:r w:rsidRPr="006D2204">
        <w:rPr>
          <w:lang w:val="en-GB"/>
        </w:rPr>
        <w:t>CR= (∆W x 87600)/</w:t>
      </w:r>
      <w:proofErr w:type="spellStart"/>
      <w:r w:rsidRPr="006D2204">
        <w:rPr>
          <w:lang w:val="en-GB"/>
        </w:rPr>
        <w:t>DAt</w:t>
      </w:r>
      <w:proofErr w:type="spellEnd"/>
      <w:r w:rsidRPr="006D2204">
        <w:rPr>
          <w:lang w:val="en-GB"/>
        </w:rPr>
        <w:t xml:space="preserve"> ……………………………………………………………</w:t>
      </w:r>
      <w:proofErr w:type="gramStart"/>
      <w:r w:rsidRPr="006D2204">
        <w:rPr>
          <w:lang w:val="en-GB"/>
        </w:rPr>
        <w:t>…(</w:t>
      </w:r>
      <w:proofErr w:type="gramEnd"/>
      <w:r w:rsidRPr="006D2204">
        <w:rPr>
          <w:lang w:val="en-GB"/>
        </w:rPr>
        <w:t>1)</w:t>
      </w:r>
    </w:p>
    <w:p w14:paraId="123E544D" w14:textId="77777777" w:rsidR="006D2204" w:rsidRPr="006D2204" w:rsidRDefault="006D2204" w:rsidP="006D2204">
      <w:pPr>
        <w:jc w:val="both"/>
        <w:rPr>
          <w:lang w:val="en-GB"/>
        </w:rPr>
      </w:pPr>
      <w:r w:rsidRPr="006D2204">
        <w:rPr>
          <w:lang w:val="en-GB"/>
        </w:rPr>
        <w:t>Where CR = Corrosion Rate (mm/yr), ∆W = change in weight (g). D = Density of the coupon (g/cm³), A = area of exposed surface of the coupon (cm</w:t>
      </w:r>
      <w:proofErr w:type="gramStart"/>
      <w:r w:rsidRPr="006D2204">
        <w:rPr>
          <w:lang w:val="en-GB"/>
        </w:rPr>
        <w:t>²)  and</w:t>
      </w:r>
      <w:proofErr w:type="gramEnd"/>
      <w:r w:rsidRPr="006D2204">
        <w:rPr>
          <w:lang w:val="en-GB"/>
        </w:rPr>
        <w:t xml:space="preserve"> t = time of immersion (h). </w:t>
      </w:r>
    </w:p>
    <w:p w14:paraId="7C34C724" w14:textId="77777777" w:rsidR="006D2204" w:rsidRPr="006D2204" w:rsidRDefault="006D2204" w:rsidP="006D2204">
      <w:pPr>
        <w:jc w:val="both"/>
        <w:rPr>
          <w:lang w:val="en-GB"/>
        </w:rPr>
      </w:pPr>
      <w:r w:rsidRPr="006D2204">
        <w:rPr>
          <w:lang w:val="en-GB"/>
        </w:rPr>
        <w:t>The inhibitor efficiency was at each concentration of biomass samples calculated by comparing the corrosion rate in the absence (</w:t>
      </w:r>
      <w:proofErr w:type="spellStart"/>
      <w:r w:rsidRPr="006D2204">
        <w:rPr>
          <w:lang w:val="en-GB"/>
        </w:rPr>
        <w:t>CRo</w:t>
      </w:r>
      <w:proofErr w:type="spellEnd"/>
      <w:r w:rsidRPr="006D2204">
        <w:rPr>
          <w:lang w:val="en-GB"/>
        </w:rPr>
        <w:t xml:space="preserve">) and presence (CR1) using the relationships;  </w:t>
      </w:r>
    </w:p>
    <w:p w14:paraId="0FC8A0A0" w14:textId="77777777" w:rsidR="006D2204" w:rsidRPr="006D2204" w:rsidRDefault="006D2204" w:rsidP="006D2204">
      <w:pPr>
        <w:jc w:val="both"/>
        <w:rPr>
          <w:lang w:val="en-GB"/>
        </w:rPr>
      </w:pPr>
      <w:r w:rsidRPr="006D2204">
        <w:rPr>
          <w:lang w:val="en-GB"/>
        </w:rPr>
        <w:t>% IE = (</w:t>
      </w:r>
      <w:proofErr w:type="spellStart"/>
      <w:r w:rsidRPr="006D2204">
        <w:rPr>
          <w:lang w:val="en-GB"/>
        </w:rPr>
        <w:t>CRo</w:t>
      </w:r>
      <w:proofErr w:type="spellEnd"/>
      <w:r w:rsidRPr="006D2204">
        <w:rPr>
          <w:lang w:val="en-GB"/>
        </w:rPr>
        <w:t xml:space="preserve"> -</w:t>
      </w:r>
      <w:proofErr w:type="spellStart"/>
      <w:r w:rsidRPr="006D2204">
        <w:rPr>
          <w:lang w:val="en-GB"/>
        </w:rPr>
        <w:t>CRi</w:t>
      </w:r>
      <w:proofErr w:type="spellEnd"/>
      <w:r w:rsidRPr="006D2204">
        <w:rPr>
          <w:lang w:val="en-GB"/>
        </w:rPr>
        <w:t>)/</w:t>
      </w:r>
      <w:proofErr w:type="spellStart"/>
      <w:r w:rsidRPr="006D2204">
        <w:rPr>
          <w:lang w:val="en-GB"/>
        </w:rPr>
        <w:t>CRo</w:t>
      </w:r>
      <w:proofErr w:type="spellEnd"/>
      <w:r w:rsidRPr="006D2204">
        <w:rPr>
          <w:lang w:val="en-GB"/>
        </w:rPr>
        <w:t xml:space="preserve"> X 100                                                                                    (2)</w:t>
      </w:r>
    </w:p>
    <w:p w14:paraId="1EC6C702" w14:textId="77777777" w:rsidR="006D2204" w:rsidRPr="006D2204" w:rsidRDefault="006D2204" w:rsidP="006D2204">
      <w:pPr>
        <w:jc w:val="both"/>
        <w:rPr>
          <w:lang w:val="en-GB"/>
        </w:rPr>
      </w:pPr>
      <w:r w:rsidRPr="006D2204">
        <w:rPr>
          <w:lang w:val="en-GB"/>
        </w:rPr>
        <w:t xml:space="preserve">where, </w:t>
      </w:r>
      <w:proofErr w:type="spellStart"/>
      <w:r w:rsidRPr="006D2204">
        <w:rPr>
          <w:lang w:val="en-GB"/>
        </w:rPr>
        <w:t>CRo</w:t>
      </w:r>
      <w:proofErr w:type="spellEnd"/>
      <w:r w:rsidRPr="006D2204">
        <w:rPr>
          <w:lang w:val="en-GB"/>
        </w:rPr>
        <w:t xml:space="preserve"> = corrosion rate of mild steel in blank corrodent, </w:t>
      </w:r>
      <w:proofErr w:type="spellStart"/>
      <w:r w:rsidRPr="006D2204">
        <w:rPr>
          <w:lang w:val="en-GB"/>
        </w:rPr>
        <w:t>CRi</w:t>
      </w:r>
      <w:proofErr w:type="spellEnd"/>
      <w:r w:rsidRPr="006D2204">
        <w:rPr>
          <w:lang w:val="en-GB"/>
        </w:rPr>
        <w:t xml:space="preserve"> = corrosion rate of mild steel in presence of the inhibitor.</w:t>
      </w:r>
    </w:p>
    <w:p w14:paraId="4ACD69FF" w14:textId="77777777" w:rsidR="006D2204" w:rsidRDefault="006D2204" w:rsidP="006D2204">
      <w:pPr>
        <w:jc w:val="both"/>
        <w:rPr>
          <w:lang w:val="en-GB"/>
        </w:rPr>
      </w:pPr>
      <w:r w:rsidRPr="006D2204">
        <w:rPr>
          <w:lang w:val="en-GB"/>
        </w:rPr>
        <w:t xml:space="preserve">The degree of surface coverage was calculated from the corrosion rate </w:t>
      </w:r>
      <w:proofErr w:type="spellStart"/>
      <w:r w:rsidRPr="006D2204">
        <w:rPr>
          <w:lang w:val="en-GB"/>
        </w:rPr>
        <w:t>CRo</w:t>
      </w:r>
      <w:proofErr w:type="spellEnd"/>
      <w:r w:rsidRPr="006D2204">
        <w:rPr>
          <w:lang w:val="en-GB"/>
        </w:rPr>
        <w:t xml:space="preserve"> using the equation</w:t>
      </w:r>
    </w:p>
    <w:p w14:paraId="45684669" w14:textId="77777777" w:rsidR="001D331E" w:rsidRDefault="001D331E" w:rsidP="006D2204">
      <w:pPr>
        <w:jc w:val="both"/>
        <w:rPr>
          <w:lang w:val="en-GB"/>
        </w:rPr>
      </w:pPr>
      <w:proofErr w:type="gramStart"/>
      <w:r>
        <w:rPr>
          <w:rFonts w:cstheme="minorHAnsi"/>
          <w:lang w:val="en-GB"/>
        </w:rPr>
        <w:t>Θ</w:t>
      </w:r>
      <w:r>
        <w:rPr>
          <w:lang w:val="en-GB"/>
        </w:rPr>
        <w:t xml:space="preserve">  =</w:t>
      </w:r>
      <w:proofErr w:type="gramEnd"/>
      <w:r>
        <w:rPr>
          <w:lang w:val="en-GB"/>
        </w:rPr>
        <w:t xml:space="preserve"> </w:t>
      </w:r>
      <w:r w:rsidRPr="001D331E">
        <w:rPr>
          <w:lang w:val="en-GB"/>
        </w:rPr>
        <w:t>= (</w:t>
      </w:r>
      <w:proofErr w:type="spellStart"/>
      <w:r w:rsidRPr="001D331E">
        <w:rPr>
          <w:lang w:val="en-GB"/>
        </w:rPr>
        <w:t>CRo</w:t>
      </w:r>
      <w:proofErr w:type="spellEnd"/>
      <w:r w:rsidRPr="001D331E">
        <w:rPr>
          <w:lang w:val="en-GB"/>
        </w:rPr>
        <w:t xml:space="preserve"> -</w:t>
      </w:r>
      <w:proofErr w:type="spellStart"/>
      <w:r w:rsidRPr="001D331E">
        <w:rPr>
          <w:lang w:val="en-GB"/>
        </w:rPr>
        <w:t>CRi</w:t>
      </w:r>
      <w:proofErr w:type="spellEnd"/>
      <w:r w:rsidRPr="001D331E">
        <w:rPr>
          <w:lang w:val="en-GB"/>
        </w:rPr>
        <w:t>)/</w:t>
      </w:r>
      <w:proofErr w:type="spellStart"/>
      <w:r w:rsidRPr="001D331E">
        <w:rPr>
          <w:lang w:val="en-GB"/>
        </w:rPr>
        <w:t>CRo</w:t>
      </w:r>
      <w:proofErr w:type="spellEnd"/>
      <w:r>
        <w:rPr>
          <w:lang w:val="en-GB"/>
        </w:rPr>
        <w:t xml:space="preserve">                                                                                                 (3)</w:t>
      </w:r>
    </w:p>
    <w:p w14:paraId="4FEA64CF" w14:textId="77777777" w:rsidR="00C67592" w:rsidRDefault="00C67592" w:rsidP="006D2204">
      <w:pPr>
        <w:jc w:val="both"/>
        <w:rPr>
          <w:lang w:val="en-GB"/>
        </w:rPr>
      </w:pPr>
    </w:p>
    <w:p w14:paraId="1A8F6A65" w14:textId="77777777" w:rsidR="004F6F09" w:rsidRDefault="004F6F09" w:rsidP="006D2204">
      <w:pPr>
        <w:jc w:val="both"/>
        <w:rPr>
          <w:lang w:val="en-GB"/>
        </w:rPr>
      </w:pPr>
    </w:p>
    <w:p w14:paraId="6976C848" w14:textId="77777777" w:rsidR="004F6F09" w:rsidRPr="006D2204" w:rsidRDefault="004F6F09" w:rsidP="006D2204">
      <w:pPr>
        <w:jc w:val="both"/>
        <w:rPr>
          <w:lang w:val="en-GB"/>
        </w:rPr>
      </w:pPr>
    </w:p>
    <w:p w14:paraId="6E2A2EB1" w14:textId="2759083C" w:rsidR="006D2204" w:rsidRPr="00C67592" w:rsidRDefault="006D2204" w:rsidP="00364E62">
      <w:pPr>
        <w:pStyle w:val="ListParagraph"/>
        <w:numPr>
          <w:ilvl w:val="0"/>
          <w:numId w:val="4"/>
        </w:numPr>
        <w:jc w:val="both"/>
        <w:rPr>
          <w:rFonts w:ascii="Arial" w:hAnsi="Arial" w:cs="Arial"/>
          <w:b/>
          <w:sz w:val="24"/>
          <w:szCs w:val="24"/>
          <w:lang w:val="en-GB"/>
        </w:rPr>
      </w:pPr>
      <w:r w:rsidRPr="00C67592">
        <w:rPr>
          <w:rFonts w:ascii="Arial" w:hAnsi="Arial" w:cs="Arial"/>
          <w:b/>
          <w:sz w:val="24"/>
          <w:szCs w:val="24"/>
          <w:lang w:val="en-GB"/>
        </w:rPr>
        <w:t xml:space="preserve">RESULTS </w:t>
      </w:r>
      <w:r w:rsidR="004A7090">
        <w:rPr>
          <w:rFonts w:ascii="Arial" w:hAnsi="Arial" w:cs="Arial"/>
          <w:b/>
          <w:sz w:val="24"/>
          <w:szCs w:val="24"/>
          <w:lang w:val="en-GB"/>
        </w:rPr>
        <w:t>&amp; DISCUSSIONS</w:t>
      </w:r>
    </w:p>
    <w:p w14:paraId="634E1FCE" w14:textId="77777777" w:rsidR="00364E62" w:rsidRPr="00C67592" w:rsidRDefault="00364E62" w:rsidP="00364E62">
      <w:pPr>
        <w:jc w:val="both"/>
        <w:rPr>
          <w:rFonts w:ascii="Arial" w:hAnsi="Arial" w:cs="Arial"/>
          <w:b/>
          <w:sz w:val="24"/>
          <w:szCs w:val="24"/>
          <w:lang w:val="en-GB"/>
        </w:rPr>
      </w:pPr>
      <w:r w:rsidRPr="00C67592">
        <w:rPr>
          <w:rFonts w:ascii="Arial" w:hAnsi="Arial" w:cs="Arial"/>
          <w:b/>
          <w:sz w:val="24"/>
          <w:szCs w:val="24"/>
          <w:lang w:val="en-GB"/>
        </w:rPr>
        <w:lastRenderedPageBreak/>
        <w:t>3.1</w:t>
      </w:r>
      <w:r w:rsidRPr="00C67592">
        <w:rPr>
          <w:rFonts w:ascii="Arial" w:hAnsi="Arial" w:cs="Arial"/>
          <w:b/>
          <w:sz w:val="24"/>
          <w:szCs w:val="24"/>
          <w:lang w:val="en-GB"/>
        </w:rPr>
        <w:tab/>
      </w:r>
      <w:r w:rsidR="006D2204" w:rsidRPr="00C67592">
        <w:rPr>
          <w:rFonts w:ascii="Arial" w:hAnsi="Arial" w:cs="Arial"/>
          <w:b/>
          <w:sz w:val="24"/>
          <w:szCs w:val="24"/>
          <w:lang w:val="en-GB"/>
        </w:rPr>
        <w:t>Gravimetric Results:</w:t>
      </w:r>
    </w:p>
    <w:p w14:paraId="47270411" w14:textId="3FC4E99D" w:rsidR="007E081F" w:rsidRDefault="006D2204" w:rsidP="006D2204">
      <w:pPr>
        <w:jc w:val="both"/>
        <w:rPr>
          <w:lang w:val="en-GB"/>
        </w:rPr>
      </w:pPr>
      <w:r w:rsidRPr="00364E62">
        <w:rPr>
          <w:lang w:val="en-GB"/>
        </w:rPr>
        <w:t xml:space="preserve">To establish the effects of exposure time and the concentration of the </w:t>
      </w:r>
      <w:r w:rsidR="002348C4">
        <w:rPr>
          <w:lang w:val="en-GB"/>
        </w:rPr>
        <w:t>CBS</w:t>
      </w:r>
      <w:r w:rsidRPr="00364E62">
        <w:rPr>
          <w:lang w:val="en-GB"/>
        </w:rPr>
        <w:t xml:space="preserve"> </w:t>
      </w:r>
      <w:r w:rsidR="002348C4">
        <w:rPr>
          <w:lang w:val="en-GB"/>
        </w:rPr>
        <w:t xml:space="preserve">inhibitor </w:t>
      </w:r>
      <w:r w:rsidRPr="00364E62">
        <w:rPr>
          <w:lang w:val="en-GB"/>
        </w:rPr>
        <w:t>on corrosion inhibition of the test coupons immersed in 0.5 M HCl and 0.5 M H</w:t>
      </w:r>
      <w:r w:rsidRPr="00364E62">
        <w:rPr>
          <w:vertAlign w:val="subscript"/>
          <w:lang w:val="en-GB"/>
        </w:rPr>
        <w:t>2</w:t>
      </w:r>
      <w:r w:rsidRPr="00364E62">
        <w:rPr>
          <w:lang w:val="en-GB"/>
        </w:rPr>
        <w:t>SO</w:t>
      </w:r>
      <w:r w:rsidRPr="00364E62">
        <w:rPr>
          <w:vertAlign w:val="subscript"/>
          <w:lang w:val="en-GB"/>
        </w:rPr>
        <w:t xml:space="preserve">4 </w:t>
      </w:r>
      <w:r w:rsidRPr="00364E62">
        <w:rPr>
          <w:lang w:val="en-GB"/>
        </w:rPr>
        <w:t>solutions, the coupons were subjected to weight loss test.</w:t>
      </w:r>
      <w:r w:rsidR="002348C4">
        <w:rPr>
          <w:lang w:val="en-GB"/>
        </w:rPr>
        <w:t xml:space="preserve"> </w:t>
      </w:r>
      <w:r w:rsidR="0055061B">
        <w:t>The calculated data for weight loss of uninhibited and inhibited mild steel in 0.5M H</w:t>
      </w:r>
      <w:r w:rsidR="0055061B" w:rsidRPr="00F86CD0">
        <w:rPr>
          <w:vertAlign w:val="subscript"/>
        </w:rPr>
        <w:t>2</w:t>
      </w:r>
      <w:r w:rsidR="0055061B">
        <w:t>SO</w:t>
      </w:r>
      <w:r w:rsidR="0055061B" w:rsidRPr="00F86CD0">
        <w:rPr>
          <w:vertAlign w:val="subscript"/>
        </w:rPr>
        <w:t>4</w:t>
      </w:r>
      <w:r w:rsidR="003F4AA4">
        <w:t xml:space="preserve"> </w:t>
      </w:r>
      <w:r w:rsidR="002348C4">
        <w:t>is</w:t>
      </w:r>
      <w:r w:rsidR="003F4AA4">
        <w:t xml:space="preserve"> presented in Table </w:t>
      </w:r>
      <w:r w:rsidR="002B4154">
        <w:t>1 and Figure 1. From the Table and F</w:t>
      </w:r>
      <w:r w:rsidR="0055061B">
        <w:t>igure</w:t>
      </w:r>
      <w:r w:rsidR="00CE4707">
        <w:t>s</w:t>
      </w:r>
      <w:r w:rsidR="0055061B">
        <w:t xml:space="preserve"> presented, weight loss reduced with increasing concentration of inhibitors except for that of 24 hours. This could be as a result of instant adsorption of inhibitor on the metal surface, however with increasing time, weight loss was seen to reduce, </w:t>
      </w:r>
      <w:r w:rsidR="003F4AA4">
        <w:t>and hence</w:t>
      </w:r>
      <w:r w:rsidR="0055061B">
        <w:t>, more inhibitor molecules were adsorbed on the metal surface</w:t>
      </w:r>
      <w:r w:rsidR="00F86CD0">
        <w:t xml:space="preserve"> thereby inhibiting corrosion</w:t>
      </w:r>
      <w:r w:rsidR="0052688D">
        <w:t xml:space="preserve"> which is</w:t>
      </w:r>
      <w:r w:rsidR="0055061B">
        <w:t xml:space="preserve"> in tandem with other works</w:t>
      </w:r>
      <w:r w:rsidR="003438F0">
        <w:t xml:space="preserve"> [</w:t>
      </w:r>
      <w:r w:rsidR="008C4CC8">
        <w:t xml:space="preserve">Anyiam et al 2020b, </w:t>
      </w:r>
      <w:proofErr w:type="spellStart"/>
      <w:r w:rsidR="008C4CC8">
        <w:t>Nwanonenyi</w:t>
      </w:r>
      <w:proofErr w:type="spellEnd"/>
      <w:r w:rsidR="008C4CC8">
        <w:t xml:space="preserve"> et al 2016</w:t>
      </w:r>
      <w:r w:rsidR="0052688D">
        <w:t>]</w:t>
      </w:r>
      <w:r w:rsidR="0055061B">
        <w:t xml:space="preserve">. </w:t>
      </w:r>
      <w:r w:rsidR="003F4AA4">
        <w:t>Conversely, t</w:t>
      </w:r>
      <w:r w:rsidR="0055061B">
        <w:t xml:space="preserve">he calculated data and graphical representation of weight loss of mild steel in blank and inhibited 0.5M HCl </w:t>
      </w:r>
      <w:r w:rsidR="001A5FF5">
        <w:t xml:space="preserve">is presented in Table 1 and Figure </w:t>
      </w:r>
      <w:r w:rsidR="0055061B">
        <w:t>2. Results obtained shows that weight loss increased at different time intervals and followed an inconsistent trend</w:t>
      </w:r>
      <w:r w:rsidR="007568EF">
        <w:t xml:space="preserve"> with increasing concentration.</w:t>
      </w:r>
    </w:p>
    <w:p w14:paraId="3ED3DF09" w14:textId="442E5021" w:rsidR="006D2204" w:rsidRPr="00A33059" w:rsidRDefault="006D2204" w:rsidP="006D2204">
      <w:pPr>
        <w:jc w:val="both"/>
        <w:rPr>
          <w:b/>
          <w:lang w:val="en-GB"/>
        </w:rPr>
      </w:pPr>
      <w:r w:rsidRPr="00A33059">
        <w:rPr>
          <w:b/>
          <w:lang w:val="en-GB"/>
        </w:rPr>
        <w:t>Table 1: Calculated values of weight loss for mild steel in 0.5 M H</w:t>
      </w:r>
      <w:r w:rsidRPr="00A33059">
        <w:rPr>
          <w:b/>
          <w:vertAlign w:val="subscript"/>
          <w:lang w:val="en-GB"/>
        </w:rPr>
        <w:t>2</w:t>
      </w:r>
      <w:r w:rsidRPr="00A33059">
        <w:rPr>
          <w:b/>
          <w:lang w:val="en-GB"/>
        </w:rPr>
        <w:t>SO</w:t>
      </w:r>
      <w:r w:rsidRPr="00A33059">
        <w:rPr>
          <w:b/>
          <w:vertAlign w:val="subscript"/>
          <w:lang w:val="en-GB"/>
        </w:rPr>
        <w:t>4</w:t>
      </w:r>
      <w:r w:rsidRPr="00A33059">
        <w:rPr>
          <w:b/>
          <w:lang w:val="en-GB"/>
        </w:rPr>
        <w:t xml:space="preserve"> in the abs</w:t>
      </w:r>
      <w:r w:rsidR="00D3790F">
        <w:rPr>
          <w:b/>
          <w:lang w:val="en-GB"/>
        </w:rPr>
        <w:t xml:space="preserve">ence and presence of caladium </w:t>
      </w:r>
      <w:proofErr w:type="spellStart"/>
      <w:r w:rsidR="00D3790F">
        <w:rPr>
          <w:b/>
          <w:lang w:val="en-GB"/>
        </w:rPr>
        <w:t>tri</w:t>
      </w:r>
      <w:r w:rsidRPr="00A33059">
        <w:rPr>
          <w:b/>
          <w:lang w:val="en-GB"/>
        </w:rPr>
        <w:t>color</w:t>
      </w:r>
      <w:proofErr w:type="spellEnd"/>
      <w:r w:rsidRPr="00A33059">
        <w:rPr>
          <w:b/>
          <w:lang w:val="en-GB"/>
        </w:rPr>
        <w:t xml:space="preserve"> </w:t>
      </w:r>
      <w:r w:rsidR="0089460C">
        <w:rPr>
          <w:b/>
          <w:lang w:val="en-GB"/>
        </w:rPr>
        <w:t>starch (CTS</w:t>
      </w:r>
      <w:r w:rsidRPr="00A33059">
        <w:rPr>
          <w:b/>
          <w:lang w:val="en-GB"/>
        </w:rPr>
        <w:t>).</w:t>
      </w:r>
    </w:p>
    <w:tbl>
      <w:tblPr>
        <w:tblW w:w="0" w:type="auto"/>
        <w:tblInd w:w="126" w:type="dxa"/>
        <w:tblLayout w:type="fixed"/>
        <w:tblCellMar>
          <w:left w:w="0" w:type="dxa"/>
          <w:right w:w="0" w:type="dxa"/>
        </w:tblCellMar>
        <w:tblLook w:val="01E0" w:firstRow="1" w:lastRow="1" w:firstColumn="1" w:lastColumn="1" w:noHBand="0" w:noVBand="0"/>
      </w:tblPr>
      <w:tblGrid>
        <w:gridCol w:w="2574"/>
        <w:gridCol w:w="1095"/>
        <w:gridCol w:w="890"/>
        <w:gridCol w:w="846"/>
        <w:gridCol w:w="847"/>
        <w:gridCol w:w="867"/>
      </w:tblGrid>
      <w:tr w:rsidR="006D2204" w:rsidRPr="006D2204" w14:paraId="58EE6565" w14:textId="77777777" w:rsidTr="003846B2">
        <w:trPr>
          <w:trHeight w:val="331"/>
        </w:trPr>
        <w:tc>
          <w:tcPr>
            <w:tcW w:w="2574" w:type="dxa"/>
            <w:tcBorders>
              <w:top w:val="single" w:sz="4" w:space="0" w:color="000000"/>
            </w:tcBorders>
          </w:tcPr>
          <w:p w14:paraId="61203475" w14:textId="77777777" w:rsidR="006D2204" w:rsidRPr="006D2204" w:rsidRDefault="006D2204" w:rsidP="00A33059">
            <w:pPr>
              <w:spacing w:after="0" w:line="240" w:lineRule="auto"/>
              <w:jc w:val="both"/>
              <w:rPr>
                <w:b/>
              </w:rPr>
            </w:pPr>
            <w:r w:rsidRPr="006D2204">
              <w:rPr>
                <w:b/>
              </w:rPr>
              <w:t>Time</w:t>
            </w:r>
          </w:p>
          <w:p w14:paraId="2B8964B1" w14:textId="77777777" w:rsidR="006D2204" w:rsidRPr="006D2204" w:rsidRDefault="006D2204" w:rsidP="00A33059">
            <w:pPr>
              <w:spacing w:after="0" w:line="240" w:lineRule="auto"/>
              <w:jc w:val="both"/>
              <w:rPr>
                <w:b/>
              </w:rPr>
            </w:pPr>
            <w:r w:rsidRPr="006D2204">
              <w:rPr>
                <w:b/>
              </w:rPr>
              <w:t>Concentration (</w:t>
            </w:r>
            <w:r w:rsidR="004F59CF">
              <w:rPr>
                <w:b/>
              </w:rPr>
              <w:t>H</w:t>
            </w:r>
            <w:r w:rsidR="004F59CF" w:rsidRPr="0089460C">
              <w:rPr>
                <w:b/>
                <w:vertAlign w:val="subscript"/>
              </w:rPr>
              <w:t>2</w:t>
            </w:r>
            <w:r w:rsidR="004F59CF">
              <w:rPr>
                <w:b/>
              </w:rPr>
              <w:t>SO</w:t>
            </w:r>
            <w:r w:rsidR="004F59CF" w:rsidRPr="0089460C">
              <w:rPr>
                <w:b/>
                <w:vertAlign w:val="subscript"/>
              </w:rPr>
              <w:t>4</w:t>
            </w:r>
            <w:r w:rsidRPr="006D2204">
              <w:rPr>
                <w:b/>
              </w:rPr>
              <w:t>)</w:t>
            </w:r>
          </w:p>
        </w:tc>
        <w:tc>
          <w:tcPr>
            <w:tcW w:w="1095" w:type="dxa"/>
            <w:tcBorders>
              <w:top w:val="single" w:sz="4" w:space="0" w:color="000000"/>
            </w:tcBorders>
          </w:tcPr>
          <w:p w14:paraId="50E89B43" w14:textId="77777777" w:rsidR="006D2204" w:rsidRPr="006D2204" w:rsidRDefault="006D2204" w:rsidP="00A33059">
            <w:pPr>
              <w:spacing w:after="0" w:line="240" w:lineRule="auto"/>
              <w:jc w:val="both"/>
            </w:pPr>
            <w:r w:rsidRPr="006D2204">
              <w:t>24h</w:t>
            </w:r>
          </w:p>
        </w:tc>
        <w:tc>
          <w:tcPr>
            <w:tcW w:w="890" w:type="dxa"/>
            <w:tcBorders>
              <w:top w:val="single" w:sz="4" w:space="0" w:color="000000"/>
            </w:tcBorders>
          </w:tcPr>
          <w:p w14:paraId="069945B1" w14:textId="77777777" w:rsidR="006D2204" w:rsidRPr="006D2204" w:rsidRDefault="006D2204" w:rsidP="00A33059">
            <w:pPr>
              <w:spacing w:after="0" w:line="240" w:lineRule="auto"/>
              <w:jc w:val="both"/>
            </w:pPr>
            <w:r w:rsidRPr="006D2204">
              <w:t>48h</w:t>
            </w:r>
          </w:p>
        </w:tc>
        <w:tc>
          <w:tcPr>
            <w:tcW w:w="846" w:type="dxa"/>
            <w:tcBorders>
              <w:top w:val="single" w:sz="4" w:space="0" w:color="000000"/>
            </w:tcBorders>
          </w:tcPr>
          <w:p w14:paraId="41133D71" w14:textId="77777777" w:rsidR="006D2204" w:rsidRPr="006D2204" w:rsidRDefault="006D2204" w:rsidP="00A33059">
            <w:pPr>
              <w:spacing w:after="0" w:line="240" w:lineRule="auto"/>
              <w:jc w:val="both"/>
            </w:pPr>
            <w:r w:rsidRPr="006D2204">
              <w:t>72h</w:t>
            </w:r>
          </w:p>
        </w:tc>
        <w:tc>
          <w:tcPr>
            <w:tcW w:w="847" w:type="dxa"/>
            <w:tcBorders>
              <w:top w:val="single" w:sz="4" w:space="0" w:color="000000"/>
            </w:tcBorders>
          </w:tcPr>
          <w:p w14:paraId="1A28DCFD" w14:textId="77777777" w:rsidR="006D2204" w:rsidRPr="006D2204" w:rsidRDefault="006D2204" w:rsidP="00A33059">
            <w:pPr>
              <w:spacing w:after="0" w:line="240" w:lineRule="auto"/>
              <w:jc w:val="both"/>
            </w:pPr>
            <w:r w:rsidRPr="006D2204">
              <w:t>96h</w:t>
            </w:r>
          </w:p>
        </w:tc>
        <w:tc>
          <w:tcPr>
            <w:tcW w:w="867" w:type="dxa"/>
            <w:tcBorders>
              <w:top w:val="single" w:sz="4" w:space="0" w:color="000000"/>
            </w:tcBorders>
          </w:tcPr>
          <w:p w14:paraId="2CB28D95" w14:textId="77777777" w:rsidR="006D2204" w:rsidRPr="006D2204" w:rsidRDefault="006D2204" w:rsidP="00A33059">
            <w:pPr>
              <w:spacing w:after="0" w:line="240" w:lineRule="auto"/>
              <w:jc w:val="both"/>
            </w:pPr>
            <w:r w:rsidRPr="006D2204">
              <w:t>120h</w:t>
            </w:r>
          </w:p>
        </w:tc>
      </w:tr>
      <w:tr w:rsidR="006D2204" w:rsidRPr="006D2204" w14:paraId="42FBF85D" w14:textId="77777777" w:rsidTr="003846B2">
        <w:trPr>
          <w:trHeight w:val="349"/>
        </w:trPr>
        <w:tc>
          <w:tcPr>
            <w:tcW w:w="2574" w:type="dxa"/>
            <w:tcBorders>
              <w:top w:val="single" w:sz="4" w:space="0" w:color="000000"/>
            </w:tcBorders>
          </w:tcPr>
          <w:p w14:paraId="4CB4AC7B" w14:textId="77777777" w:rsidR="006D2204" w:rsidRPr="006D2204" w:rsidRDefault="006D2204" w:rsidP="00A33059">
            <w:pPr>
              <w:spacing w:after="0" w:line="240" w:lineRule="auto"/>
              <w:jc w:val="both"/>
              <w:rPr>
                <w:b/>
              </w:rPr>
            </w:pPr>
            <w:r w:rsidRPr="006D2204">
              <w:rPr>
                <w:b/>
              </w:rPr>
              <w:t xml:space="preserve">Blank   </w:t>
            </w:r>
          </w:p>
        </w:tc>
        <w:tc>
          <w:tcPr>
            <w:tcW w:w="1095" w:type="dxa"/>
            <w:tcBorders>
              <w:top w:val="single" w:sz="4" w:space="0" w:color="000000"/>
            </w:tcBorders>
          </w:tcPr>
          <w:p w14:paraId="4A49CDE3" w14:textId="77777777" w:rsidR="006D2204" w:rsidRPr="006D2204" w:rsidRDefault="006D2204" w:rsidP="00A33059">
            <w:pPr>
              <w:spacing w:after="0" w:line="240" w:lineRule="auto"/>
              <w:jc w:val="both"/>
            </w:pPr>
            <w:r w:rsidRPr="006D2204">
              <w:t>0.85</w:t>
            </w:r>
          </w:p>
        </w:tc>
        <w:tc>
          <w:tcPr>
            <w:tcW w:w="890" w:type="dxa"/>
            <w:tcBorders>
              <w:top w:val="single" w:sz="4" w:space="0" w:color="000000"/>
            </w:tcBorders>
          </w:tcPr>
          <w:p w14:paraId="0C6C6A30" w14:textId="77777777" w:rsidR="006D2204" w:rsidRPr="006D2204" w:rsidRDefault="006D2204" w:rsidP="00A33059">
            <w:pPr>
              <w:spacing w:after="0" w:line="240" w:lineRule="auto"/>
              <w:jc w:val="both"/>
            </w:pPr>
            <w:r w:rsidRPr="006D2204">
              <w:t>1.94</w:t>
            </w:r>
          </w:p>
        </w:tc>
        <w:tc>
          <w:tcPr>
            <w:tcW w:w="846" w:type="dxa"/>
            <w:tcBorders>
              <w:top w:val="single" w:sz="4" w:space="0" w:color="000000"/>
            </w:tcBorders>
          </w:tcPr>
          <w:p w14:paraId="36327C6B" w14:textId="77777777" w:rsidR="006D2204" w:rsidRPr="006D2204" w:rsidRDefault="006D2204" w:rsidP="00A33059">
            <w:pPr>
              <w:spacing w:after="0" w:line="240" w:lineRule="auto"/>
              <w:jc w:val="both"/>
            </w:pPr>
            <w:r w:rsidRPr="006D2204">
              <w:t>2.52</w:t>
            </w:r>
          </w:p>
        </w:tc>
        <w:tc>
          <w:tcPr>
            <w:tcW w:w="847" w:type="dxa"/>
            <w:tcBorders>
              <w:top w:val="single" w:sz="4" w:space="0" w:color="000000"/>
            </w:tcBorders>
          </w:tcPr>
          <w:p w14:paraId="49DBEB90" w14:textId="77777777" w:rsidR="006D2204" w:rsidRPr="006D2204" w:rsidRDefault="006D2204" w:rsidP="00A33059">
            <w:pPr>
              <w:spacing w:after="0" w:line="240" w:lineRule="auto"/>
              <w:jc w:val="both"/>
            </w:pPr>
            <w:r w:rsidRPr="006D2204">
              <w:t>2.50</w:t>
            </w:r>
          </w:p>
        </w:tc>
        <w:tc>
          <w:tcPr>
            <w:tcW w:w="867" w:type="dxa"/>
            <w:tcBorders>
              <w:top w:val="single" w:sz="4" w:space="0" w:color="000000"/>
            </w:tcBorders>
          </w:tcPr>
          <w:p w14:paraId="14E8D339" w14:textId="77777777" w:rsidR="006D2204" w:rsidRPr="006D2204" w:rsidRDefault="006D2204" w:rsidP="00A33059">
            <w:pPr>
              <w:spacing w:after="0" w:line="240" w:lineRule="auto"/>
              <w:jc w:val="both"/>
            </w:pPr>
            <w:r w:rsidRPr="006D2204">
              <w:t>3.02</w:t>
            </w:r>
          </w:p>
        </w:tc>
      </w:tr>
      <w:tr w:rsidR="004F59CF" w:rsidRPr="006D2204" w14:paraId="42862764" w14:textId="77777777" w:rsidTr="003846B2">
        <w:trPr>
          <w:trHeight w:val="418"/>
        </w:trPr>
        <w:tc>
          <w:tcPr>
            <w:tcW w:w="2574" w:type="dxa"/>
          </w:tcPr>
          <w:p w14:paraId="5773ECA3" w14:textId="42B2C848" w:rsidR="004F59CF" w:rsidRPr="006D2204" w:rsidRDefault="00CA04B5" w:rsidP="00484EBC">
            <w:pPr>
              <w:spacing w:after="0" w:line="240" w:lineRule="auto"/>
              <w:jc w:val="both"/>
              <w:rPr>
                <w:b/>
              </w:rPr>
            </w:pPr>
            <w:r>
              <w:rPr>
                <w:b/>
              </w:rPr>
              <w:t xml:space="preserve">0.3 </w:t>
            </w:r>
            <w:r w:rsidR="00484EBC">
              <w:rPr>
                <w:b/>
              </w:rPr>
              <w:t>g/L</w:t>
            </w:r>
          </w:p>
        </w:tc>
        <w:tc>
          <w:tcPr>
            <w:tcW w:w="1095" w:type="dxa"/>
          </w:tcPr>
          <w:p w14:paraId="154A15CA" w14:textId="77777777" w:rsidR="004F59CF" w:rsidRPr="00285F62" w:rsidRDefault="004F59CF" w:rsidP="00A33059">
            <w:pPr>
              <w:spacing w:after="0" w:line="240" w:lineRule="auto"/>
            </w:pPr>
            <w:r w:rsidRPr="00285F62">
              <w:t>0.08</w:t>
            </w:r>
          </w:p>
        </w:tc>
        <w:tc>
          <w:tcPr>
            <w:tcW w:w="890" w:type="dxa"/>
          </w:tcPr>
          <w:p w14:paraId="5632A16D" w14:textId="77777777" w:rsidR="004F59CF" w:rsidRPr="00285F62" w:rsidRDefault="004F59CF" w:rsidP="00A33059">
            <w:pPr>
              <w:spacing w:after="0" w:line="240" w:lineRule="auto"/>
            </w:pPr>
            <w:r w:rsidRPr="00285F62">
              <w:t>0.14</w:t>
            </w:r>
          </w:p>
        </w:tc>
        <w:tc>
          <w:tcPr>
            <w:tcW w:w="846" w:type="dxa"/>
          </w:tcPr>
          <w:p w14:paraId="6F67B187" w14:textId="77777777" w:rsidR="004F59CF" w:rsidRPr="00285F62" w:rsidRDefault="004F59CF" w:rsidP="00A33059">
            <w:pPr>
              <w:spacing w:after="0" w:line="240" w:lineRule="auto"/>
            </w:pPr>
            <w:r w:rsidRPr="00285F62">
              <w:t>0.20</w:t>
            </w:r>
          </w:p>
        </w:tc>
        <w:tc>
          <w:tcPr>
            <w:tcW w:w="847" w:type="dxa"/>
          </w:tcPr>
          <w:p w14:paraId="78128D90" w14:textId="77777777" w:rsidR="004F59CF" w:rsidRPr="00285F62" w:rsidRDefault="004F59CF" w:rsidP="00A33059">
            <w:pPr>
              <w:spacing w:after="0" w:line="240" w:lineRule="auto"/>
            </w:pPr>
            <w:r w:rsidRPr="00285F62">
              <w:t>0.24</w:t>
            </w:r>
          </w:p>
        </w:tc>
        <w:tc>
          <w:tcPr>
            <w:tcW w:w="867" w:type="dxa"/>
          </w:tcPr>
          <w:p w14:paraId="7ACDC186" w14:textId="77777777" w:rsidR="004F59CF" w:rsidRPr="00285F62" w:rsidRDefault="004F59CF" w:rsidP="00A33059">
            <w:pPr>
              <w:spacing w:after="0" w:line="240" w:lineRule="auto"/>
            </w:pPr>
            <w:r w:rsidRPr="00285F62">
              <w:t>0.28</w:t>
            </w:r>
          </w:p>
        </w:tc>
      </w:tr>
      <w:tr w:rsidR="004F59CF" w:rsidRPr="006D2204" w14:paraId="4D258211" w14:textId="77777777" w:rsidTr="003846B2">
        <w:trPr>
          <w:trHeight w:val="469"/>
        </w:trPr>
        <w:tc>
          <w:tcPr>
            <w:tcW w:w="2574" w:type="dxa"/>
          </w:tcPr>
          <w:p w14:paraId="2FA20EF5" w14:textId="691AF068" w:rsidR="004F59CF" w:rsidRPr="006D2204" w:rsidRDefault="00CA04B5" w:rsidP="00A33059">
            <w:pPr>
              <w:spacing w:after="0" w:line="240" w:lineRule="auto"/>
              <w:jc w:val="both"/>
              <w:rPr>
                <w:b/>
              </w:rPr>
            </w:pPr>
            <w:r>
              <w:rPr>
                <w:b/>
              </w:rPr>
              <w:t>0.5</w:t>
            </w:r>
            <w:r w:rsidR="00484EBC">
              <w:t xml:space="preserve"> </w:t>
            </w:r>
            <w:r w:rsidR="00484EBC" w:rsidRPr="00484EBC">
              <w:rPr>
                <w:b/>
              </w:rPr>
              <w:t>g/L</w:t>
            </w:r>
          </w:p>
        </w:tc>
        <w:tc>
          <w:tcPr>
            <w:tcW w:w="1095" w:type="dxa"/>
          </w:tcPr>
          <w:p w14:paraId="7724887E" w14:textId="77777777" w:rsidR="004F59CF" w:rsidRPr="00285F62" w:rsidRDefault="004F59CF" w:rsidP="00A33059">
            <w:pPr>
              <w:spacing w:after="0" w:line="240" w:lineRule="auto"/>
            </w:pPr>
            <w:r w:rsidRPr="00285F62">
              <w:t>0.08</w:t>
            </w:r>
          </w:p>
        </w:tc>
        <w:tc>
          <w:tcPr>
            <w:tcW w:w="890" w:type="dxa"/>
          </w:tcPr>
          <w:p w14:paraId="4F955284" w14:textId="77777777" w:rsidR="004F59CF" w:rsidRPr="00285F62" w:rsidRDefault="004F59CF" w:rsidP="00A33059">
            <w:pPr>
              <w:spacing w:after="0" w:line="240" w:lineRule="auto"/>
            </w:pPr>
            <w:r w:rsidRPr="00285F62">
              <w:t>0.13</w:t>
            </w:r>
          </w:p>
        </w:tc>
        <w:tc>
          <w:tcPr>
            <w:tcW w:w="846" w:type="dxa"/>
          </w:tcPr>
          <w:p w14:paraId="2E8B7ED3" w14:textId="77777777" w:rsidR="004F59CF" w:rsidRPr="00285F62" w:rsidRDefault="004F59CF" w:rsidP="00A33059">
            <w:pPr>
              <w:spacing w:after="0" w:line="240" w:lineRule="auto"/>
            </w:pPr>
            <w:r w:rsidRPr="00285F62">
              <w:t>0.16</w:t>
            </w:r>
          </w:p>
        </w:tc>
        <w:tc>
          <w:tcPr>
            <w:tcW w:w="847" w:type="dxa"/>
          </w:tcPr>
          <w:p w14:paraId="388D3B92" w14:textId="77777777" w:rsidR="004F59CF" w:rsidRPr="00285F62" w:rsidRDefault="004F59CF" w:rsidP="00A33059">
            <w:pPr>
              <w:spacing w:after="0" w:line="240" w:lineRule="auto"/>
            </w:pPr>
            <w:r w:rsidRPr="00285F62">
              <w:t>0.22</w:t>
            </w:r>
          </w:p>
        </w:tc>
        <w:tc>
          <w:tcPr>
            <w:tcW w:w="867" w:type="dxa"/>
          </w:tcPr>
          <w:p w14:paraId="1D331E7E" w14:textId="77777777" w:rsidR="004F59CF" w:rsidRPr="00285F62" w:rsidRDefault="004F59CF" w:rsidP="00A33059">
            <w:pPr>
              <w:spacing w:after="0" w:line="240" w:lineRule="auto"/>
            </w:pPr>
            <w:r w:rsidRPr="00285F62">
              <w:t>0.27</w:t>
            </w:r>
          </w:p>
        </w:tc>
      </w:tr>
      <w:tr w:rsidR="004F59CF" w:rsidRPr="006D2204" w14:paraId="50EAD1DC" w14:textId="77777777" w:rsidTr="003846B2">
        <w:trPr>
          <w:trHeight w:val="512"/>
        </w:trPr>
        <w:tc>
          <w:tcPr>
            <w:tcW w:w="2574" w:type="dxa"/>
          </w:tcPr>
          <w:p w14:paraId="32FBAC28" w14:textId="618D7B24" w:rsidR="004F59CF" w:rsidRPr="006D2204" w:rsidRDefault="00CA04B5" w:rsidP="00A33059">
            <w:pPr>
              <w:spacing w:after="0" w:line="240" w:lineRule="auto"/>
              <w:jc w:val="both"/>
              <w:rPr>
                <w:b/>
              </w:rPr>
            </w:pPr>
            <w:r>
              <w:rPr>
                <w:b/>
              </w:rPr>
              <w:t>0.7</w:t>
            </w:r>
            <w:r w:rsidR="00484EBC">
              <w:t xml:space="preserve"> </w:t>
            </w:r>
            <w:r w:rsidR="00484EBC" w:rsidRPr="00484EBC">
              <w:rPr>
                <w:b/>
              </w:rPr>
              <w:t>g/L</w:t>
            </w:r>
          </w:p>
        </w:tc>
        <w:tc>
          <w:tcPr>
            <w:tcW w:w="1095" w:type="dxa"/>
          </w:tcPr>
          <w:p w14:paraId="7C08362C" w14:textId="77777777" w:rsidR="004F59CF" w:rsidRPr="00285F62" w:rsidRDefault="004F59CF" w:rsidP="00A33059">
            <w:pPr>
              <w:spacing w:after="0" w:line="240" w:lineRule="auto"/>
            </w:pPr>
            <w:r w:rsidRPr="00285F62">
              <w:t>0.09</w:t>
            </w:r>
          </w:p>
        </w:tc>
        <w:tc>
          <w:tcPr>
            <w:tcW w:w="890" w:type="dxa"/>
          </w:tcPr>
          <w:p w14:paraId="6213264D" w14:textId="77777777" w:rsidR="004F59CF" w:rsidRPr="00285F62" w:rsidRDefault="004F59CF" w:rsidP="00A33059">
            <w:pPr>
              <w:spacing w:after="0" w:line="240" w:lineRule="auto"/>
            </w:pPr>
            <w:r w:rsidRPr="00285F62">
              <w:t>0.12</w:t>
            </w:r>
          </w:p>
        </w:tc>
        <w:tc>
          <w:tcPr>
            <w:tcW w:w="846" w:type="dxa"/>
          </w:tcPr>
          <w:p w14:paraId="13B13C9B" w14:textId="77777777" w:rsidR="004F59CF" w:rsidRPr="00285F62" w:rsidRDefault="004F59CF" w:rsidP="00A33059">
            <w:pPr>
              <w:spacing w:after="0" w:line="240" w:lineRule="auto"/>
            </w:pPr>
            <w:r w:rsidRPr="00285F62">
              <w:t>0.17</w:t>
            </w:r>
          </w:p>
        </w:tc>
        <w:tc>
          <w:tcPr>
            <w:tcW w:w="847" w:type="dxa"/>
          </w:tcPr>
          <w:p w14:paraId="116EB79D" w14:textId="77777777" w:rsidR="004F59CF" w:rsidRPr="00285F62" w:rsidRDefault="004F59CF" w:rsidP="00A33059">
            <w:pPr>
              <w:spacing w:after="0" w:line="240" w:lineRule="auto"/>
            </w:pPr>
            <w:r w:rsidRPr="00285F62">
              <w:t>0.22</w:t>
            </w:r>
          </w:p>
        </w:tc>
        <w:tc>
          <w:tcPr>
            <w:tcW w:w="867" w:type="dxa"/>
          </w:tcPr>
          <w:p w14:paraId="5F86C971" w14:textId="77777777" w:rsidR="004F59CF" w:rsidRPr="00285F62" w:rsidRDefault="004F59CF" w:rsidP="00A33059">
            <w:pPr>
              <w:spacing w:after="0" w:line="240" w:lineRule="auto"/>
            </w:pPr>
            <w:r w:rsidRPr="00285F62">
              <w:t>0.24</w:t>
            </w:r>
          </w:p>
        </w:tc>
      </w:tr>
      <w:tr w:rsidR="004F59CF" w:rsidRPr="006D2204" w14:paraId="72FB3A08" w14:textId="77777777" w:rsidTr="003846B2">
        <w:trPr>
          <w:trHeight w:val="589"/>
        </w:trPr>
        <w:tc>
          <w:tcPr>
            <w:tcW w:w="2574" w:type="dxa"/>
            <w:tcBorders>
              <w:bottom w:val="single" w:sz="4" w:space="0" w:color="000000"/>
            </w:tcBorders>
          </w:tcPr>
          <w:p w14:paraId="5B81CEA5" w14:textId="5C7F9689" w:rsidR="004F59CF" w:rsidRPr="006D2204" w:rsidRDefault="00CA04B5" w:rsidP="00A33059">
            <w:pPr>
              <w:spacing w:after="0" w:line="240" w:lineRule="auto"/>
              <w:jc w:val="both"/>
              <w:rPr>
                <w:b/>
              </w:rPr>
            </w:pPr>
            <w:r>
              <w:rPr>
                <w:b/>
              </w:rPr>
              <w:t>0.9</w:t>
            </w:r>
            <w:r w:rsidR="00484EBC">
              <w:t xml:space="preserve"> </w:t>
            </w:r>
            <w:r w:rsidR="00484EBC" w:rsidRPr="00484EBC">
              <w:rPr>
                <w:b/>
              </w:rPr>
              <w:t>g/L</w:t>
            </w:r>
          </w:p>
        </w:tc>
        <w:tc>
          <w:tcPr>
            <w:tcW w:w="1095" w:type="dxa"/>
            <w:tcBorders>
              <w:bottom w:val="single" w:sz="4" w:space="0" w:color="000000"/>
            </w:tcBorders>
          </w:tcPr>
          <w:p w14:paraId="1DE17519" w14:textId="77777777" w:rsidR="004F59CF" w:rsidRPr="00285F62" w:rsidRDefault="004F59CF" w:rsidP="00A33059">
            <w:pPr>
              <w:spacing w:after="0" w:line="240" w:lineRule="auto"/>
            </w:pPr>
            <w:r w:rsidRPr="00285F62">
              <w:t>0.08</w:t>
            </w:r>
          </w:p>
        </w:tc>
        <w:tc>
          <w:tcPr>
            <w:tcW w:w="890" w:type="dxa"/>
            <w:tcBorders>
              <w:bottom w:val="single" w:sz="4" w:space="0" w:color="000000"/>
            </w:tcBorders>
          </w:tcPr>
          <w:p w14:paraId="6D55FBCC" w14:textId="77777777" w:rsidR="004F59CF" w:rsidRPr="00285F62" w:rsidRDefault="004F59CF" w:rsidP="00A33059">
            <w:pPr>
              <w:spacing w:after="0" w:line="240" w:lineRule="auto"/>
            </w:pPr>
            <w:r w:rsidRPr="00285F62">
              <w:t>0.09</w:t>
            </w:r>
          </w:p>
        </w:tc>
        <w:tc>
          <w:tcPr>
            <w:tcW w:w="846" w:type="dxa"/>
            <w:tcBorders>
              <w:bottom w:val="single" w:sz="4" w:space="0" w:color="000000"/>
            </w:tcBorders>
          </w:tcPr>
          <w:p w14:paraId="16A9B866" w14:textId="77777777" w:rsidR="004F59CF" w:rsidRPr="00285F62" w:rsidRDefault="004F59CF" w:rsidP="00A33059">
            <w:pPr>
              <w:spacing w:after="0" w:line="240" w:lineRule="auto"/>
            </w:pPr>
            <w:r w:rsidRPr="00285F62">
              <w:t>0.14</w:t>
            </w:r>
          </w:p>
        </w:tc>
        <w:tc>
          <w:tcPr>
            <w:tcW w:w="847" w:type="dxa"/>
            <w:tcBorders>
              <w:bottom w:val="single" w:sz="4" w:space="0" w:color="000000"/>
            </w:tcBorders>
          </w:tcPr>
          <w:p w14:paraId="0813DB21" w14:textId="77777777" w:rsidR="004F59CF" w:rsidRPr="00285F62" w:rsidRDefault="004F59CF" w:rsidP="00A33059">
            <w:pPr>
              <w:spacing w:after="0" w:line="240" w:lineRule="auto"/>
            </w:pPr>
            <w:r w:rsidRPr="00285F62">
              <w:t>0.20</w:t>
            </w:r>
          </w:p>
        </w:tc>
        <w:tc>
          <w:tcPr>
            <w:tcW w:w="867" w:type="dxa"/>
            <w:tcBorders>
              <w:bottom w:val="single" w:sz="4" w:space="0" w:color="000000"/>
            </w:tcBorders>
          </w:tcPr>
          <w:p w14:paraId="7CCA2BB2" w14:textId="77777777" w:rsidR="004F59CF" w:rsidRDefault="004F59CF" w:rsidP="00A33059">
            <w:pPr>
              <w:spacing w:after="0" w:line="240" w:lineRule="auto"/>
            </w:pPr>
            <w:r w:rsidRPr="00285F62">
              <w:t>0.22</w:t>
            </w:r>
          </w:p>
        </w:tc>
      </w:tr>
      <w:tr w:rsidR="006D2204" w:rsidRPr="006D2204" w14:paraId="118B45C7" w14:textId="77777777" w:rsidTr="003846B2">
        <w:trPr>
          <w:trHeight w:val="679"/>
        </w:trPr>
        <w:tc>
          <w:tcPr>
            <w:tcW w:w="2574" w:type="dxa"/>
            <w:tcBorders>
              <w:top w:val="single" w:sz="4" w:space="0" w:color="000000"/>
            </w:tcBorders>
          </w:tcPr>
          <w:p w14:paraId="2AEE342D" w14:textId="77777777" w:rsidR="006D2204" w:rsidRPr="006D2204" w:rsidRDefault="006D2204" w:rsidP="00A33059">
            <w:pPr>
              <w:spacing w:after="0" w:line="240" w:lineRule="auto"/>
              <w:jc w:val="both"/>
              <w:rPr>
                <w:b/>
              </w:rPr>
            </w:pPr>
            <w:r w:rsidRPr="006D2204">
              <w:rPr>
                <w:b/>
              </w:rPr>
              <w:t>Concentration (</w:t>
            </w:r>
            <w:r w:rsidR="004F59CF">
              <w:rPr>
                <w:b/>
              </w:rPr>
              <w:t>HCl</w:t>
            </w:r>
            <w:r w:rsidRPr="006D2204">
              <w:rPr>
                <w:b/>
              </w:rPr>
              <w:t>)</w:t>
            </w:r>
          </w:p>
          <w:p w14:paraId="0F547226" w14:textId="77777777" w:rsidR="006D2204" w:rsidRPr="006D2204" w:rsidRDefault="006D2204" w:rsidP="00A33059">
            <w:pPr>
              <w:spacing w:after="0" w:line="240" w:lineRule="auto"/>
              <w:jc w:val="both"/>
              <w:rPr>
                <w:b/>
              </w:rPr>
            </w:pPr>
            <w:r w:rsidRPr="006D2204">
              <w:rPr>
                <w:b/>
              </w:rPr>
              <w:t>Blank</w:t>
            </w:r>
          </w:p>
        </w:tc>
        <w:tc>
          <w:tcPr>
            <w:tcW w:w="1095" w:type="dxa"/>
            <w:tcBorders>
              <w:top w:val="single" w:sz="4" w:space="0" w:color="000000"/>
            </w:tcBorders>
          </w:tcPr>
          <w:p w14:paraId="35ABE071" w14:textId="77777777" w:rsidR="006D2204" w:rsidRPr="006D2204" w:rsidRDefault="006D2204" w:rsidP="00A33059">
            <w:pPr>
              <w:spacing w:after="0" w:line="240" w:lineRule="auto"/>
              <w:jc w:val="both"/>
            </w:pPr>
          </w:p>
          <w:p w14:paraId="1DCE1137" w14:textId="77777777" w:rsidR="006D2204" w:rsidRPr="006D2204" w:rsidRDefault="006D2204" w:rsidP="00A33059">
            <w:pPr>
              <w:spacing w:after="0" w:line="240" w:lineRule="auto"/>
              <w:jc w:val="both"/>
            </w:pPr>
            <w:r w:rsidRPr="006D2204">
              <w:t>0.</w:t>
            </w:r>
            <w:r w:rsidR="004F59CF">
              <w:t>10</w:t>
            </w:r>
          </w:p>
        </w:tc>
        <w:tc>
          <w:tcPr>
            <w:tcW w:w="890" w:type="dxa"/>
            <w:tcBorders>
              <w:top w:val="single" w:sz="4" w:space="0" w:color="000000"/>
            </w:tcBorders>
          </w:tcPr>
          <w:p w14:paraId="05772D5F" w14:textId="77777777" w:rsidR="006D2204" w:rsidRPr="006D2204" w:rsidRDefault="006D2204" w:rsidP="00A33059">
            <w:pPr>
              <w:spacing w:after="0" w:line="240" w:lineRule="auto"/>
              <w:jc w:val="both"/>
            </w:pPr>
          </w:p>
          <w:p w14:paraId="48144671" w14:textId="77777777" w:rsidR="006D2204" w:rsidRPr="006D2204" w:rsidRDefault="004F59CF" w:rsidP="00A33059">
            <w:pPr>
              <w:spacing w:after="0" w:line="240" w:lineRule="auto"/>
              <w:jc w:val="both"/>
            </w:pPr>
            <w:r>
              <w:t>0.11</w:t>
            </w:r>
          </w:p>
        </w:tc>
        <w:tc>
          <w:tcPr>
            <w:tcW w:w="846" w:type="dxa"/>
            <w:tcBorders>
              <w:top w:val="single" w:sz="4" w:space="0" w:color="000000"/>
            </w:tcBorders>
          </w:tcPr>
          <w:p w14:paraId="4CDF27FB" w14:textId="77777777" w:rsidR="006D2204" w:rsidRPr="006D2204" w:rsidRDefault="006D2204" w:rsidP="00A33059">
            <w:pPr>
              <w:spacing w:after="0" w:line="240" w:lineRule="auto"/>
              <w:jc w:val="both"/>
            </w:pPr>
          </w:p>
          <w:p w14:paraId="280D943D" w14:textId="77777777" w:rsidR="006D2204" w:rsidRPr="006D2204" w:rsidRDefault="004F59CF" w:rsidP="00A33059">
            <w:pPr>
              <w:spacing w:after="0" w:line="240" w:lineRule="auto"/>
              <w:jc w:val="both"/>
            </w:pPr>
            <w:r>
              <w:t>0.33</w:t>
            </w:r>
          </w:p>
        </w:tc>
        <w:tc>
          <w:tcPr>
            <w:tcW w:w="847" w:type="dxa"/>
            <w:tcBorders>
              <w:top w:val="single" w:sz="4" w:space="0" w:color="000000"/>
            </w:tcBorders>
          </w:tcPr>
          <w:p w14:paraId="2BFCA9A6" w14:textId="77777777" w:rsidR="006D2204" w:rsidRPr="006D2204" w:rsidRDefault="006D2204" w:rsidP="00A33059">
            <w:pPr>
              <w:spacing w:after="0" w:line="240" w:lineRule="auto"/>
              <w:jc w:val="both"/>
            </w:pPr>
          </w:p>
          <w:p w14:paraId="170515B5" w14:textId="77777777" w:rsidR="006D2204" w:rsidRPr="006D2204" w:rsidRDefault="004F59CF" w:rsidP="00A33059">
            <w:pPr>
              <w:spacing w:after="0" w:line="240" w:lineRule="auto"/>
              <w:jc w:val="both"/>
            </w:pPr>
            <w:r>
              <w:t>0.39</w:t>
            </w:r>
          </w:p>
        </w:tc>
        <w:tc>
          <w:tcPr>
            <w:tcW w:w="867" w:type="dxa"/>
            <w:tcBorders>
              <w:top w:val="single" w:sz="4" w:space="0" w:color="000000"/>
            </w:tcBorders>
          </w:tcPr>
          <w:p w14:paraId="391E7069" w14:textId="77777777" w:rsidR="006D2204" w:rsidRPr="006D2204" w:rsidRDefault="006D2204" w:rsidP="00A33059">
            <w:pPr>
              <w:spacing w:after="0" w:line="240" w:lineRule="auto"/>
              <w:jc w:val="both"/>
            </w:pPr>
          </w:p>
          <w:p w14:paraId="5FCB33B3" w14:textId="77777777" w:rsidR="006D2204" w:rsidRPr="006D2204" w:rsidRDefault="004F59CF" w:rsidP="00A33059">
            <w:pPr>
              <w:spacing w:after="0" w:line="240" w:lineRule="auto"/>
              <w:jc w:val="both"/>
            </w:pPr>
            <w:r>
              <w:t>0.53</w:t>
            </w:r>
          </w:p>
        </w:tc>
      </w:tr>
      <w:tr w:rsidR="006D2204" w:rsidRPr="006D2204" w14:paraId="4FFF613D" w14:textId="77777777" w:rsidTr="003846B2">
        <w:trPr>
          <w:trHeight w:val="348"/>
        </w:trPr>
        <w:tc>
          <w:tcPr>
            <w:tcW w:w="2574" w:type="dxa"/>
          </w:tcPr>
          <w:p w14:paraId="27009E6A" w14:textId="29F66E6B" w:rsidR="006D2204" w:rsidRPr="006D2204" w:rsidRDefault="00CA04B5" w:rsidP="00A33059">
            <w:pPr>
              <w:spacing w:after="0" w:line="240" w:lineRule="auto"/>
              <w:jc w:val="both"/>
              <w:rPr>
                <w:b/>
              </w:rPr>
            </w:pPr>
            <w:r>
              <w:rPr>
                <w:b/>
              </w:rPr>
              <w:t>0.3</w:t>
            </w:r>
            <w:r w:rsidR="00484EBC">
              <w:t xml:space="preserve"> </w:t>
            </w:r>
            <w:r w:rsidR="00484EBC" w:rsidRPr="00484EBC">
              <w:rPr>
                <w:b/>
              </w:rPr>
              <w:t>g/L</w:t>
            </w:r>
          </w:p>
        </w:tc>
        <w:tc>
          <w:tcPr>
            <w:tcW w:w="1095" w:type="dxa"/>
          </w:tcPr>
          <w:p w14:paraId="5DCA080C" w14:textId="77777777" w:rsidR="006D2204" w:rsidRPr="006D2204" w:rsidRDefault="004F59CF" w:rsidP="00A33059">
            <w:pPr>
              <w:spacing w:after="0" w:line="240" w:lineRule="auto"/>
              <w:jc w:val="both"/>
            </w:pPr>
            <w:r>
              <w:t>0.02</w:t>
            </w:r>
          </w:p>
        </w:tc>
        <w:tc>
          <w:tcPr>
            <w:tcW w:w="890" w:type="dxa"/>
          </w:tcPr>
          <w:p w14:paraId="2AA38F66" w14:textId="77777777" w:rsidR="006D2204" w:rsidRPr="006D2204" w:rsidRDefault="006D2204" w:rsidP="00A33059">
            <w:pPr>
              <w:spacing w:after="0" w:line="240" w:lineRule="auto"/>
              <w:jc w:val="both"/>
            </w:pPr>
            <w:r w:rsidRPr="006D2204">
              <w:t>0</w:t>
            </w:r>
            <w:r w:rsidR="004F59CF">
              <w:t>.02</w:t>
            </w:r>
          </w:p>
        </w:tc>
        <w:tc>
          <w:tcPr>
            <w:tcW w:w="846" w:type="dxa"/>
          </w:tcPr>
          <w:p w14:paraId="5FC10A21" w14:textId="77777777" w:rsidR="006D2204" w:rsidRPr="006D2204" w:rsidRDefault="004F59CF" w:rsidP="00A33059">
            <w:pPr>
              <w:spacing w:after="0" w:line="240" w:lineRule="auto"/>
              <w:jc w:val="both"/>
            </w:pPr>
            <w:r>
              <w:t>0.04</w:t>
            </w:r>
          </w:p>
        </w:tc>
        <w:tc>
          <w:tcPr>
            <w:tcW w:w="847" w:type="dxa"/>
          </w:tcPr>
          <w:p w14:paraId="0BAE782C" w14:textId="77777777" w:rsidR="006D2204" w:rsidRPr="006D2204" w:rsidRDefault="004F59CF" w:rsidP="00A33059">
            <w:pPr>
              <w:spacing w:after="0" w:line="240" w:lineRule="auto"/>
              <w:jc w:val="both"/>
            </w:pPr>
            <w:r>
              <w:t>0.10</w:t>
            </w:r>
          </w:p>
        </w:tc>
        <w:tc>
          <w:tcPr>
            <w:tcW w:w="867" w:type="dxa"/>
          </w:tcPr>
          <w:p w14:paraId="3F44DDD7" w14:textId="77777777" w:rsidR="006D2204" w:rsidRPr="006D2204" w:rsidRDefault="004F59CF" w:rsidP="00A33059">
            <w:pPr>
              <w:spacing w:after="0" w:line="240" w:lineRule="auto"/>
              <w:jc w:val="both"/>
            </w:pPr>
            <w:r>
              <w:t>0.12</w:t>
            </w:r>
          </w:p>
        </w:tc>
      </w:tr>
      <w:tr w:rsidR="006D2204" w:rsidRPr="006D2204" w14:paraId="13180EE0" w14:textId="77777777" w:rsidTr="003846B2">
        <w:trPr>
          <w:trHeight w:val="406"/>
        </w:trPr>
        <w:tc>
          <w:tcPr>
            <w:tcW w:w="2574" w:type="dxa"/>
          </w:tcPr>
          <w:p w14:paraId="13423CBA" w14:textId="69BDDB33" w:rsidR="006D2204" w:rsidRPr="006D2204" w:rsidRDefault="006D2204" w:rsidP="00A33059">
            <w:pPr>
              <w:spacing w:after="0" w:line="240" w:lineRule="auto"/>
              <w:jc w:val="both"/>
              <w:rPr>
                <w:b/>
              </w:rPr>
            </w:pPr>
            <w:r w:rsidRPr="006D2204">
              <w:rPr>
                <w:b/>
              </w:rPr>
              <w:t>0</w:t>
            </w:r>
            <w:r w:rsidR="00CA04B5">
              <w:rPr>
                <w:b/>
              </w:rPr>
              <w:t>.5</w:t>
            </w:r>
            <w:r w:rsidR="00484EBC">
              <w:t xml:space="preserve"> </w:t>
            </w:r>
            <w:r w:rsidR="00484EBC" w:rsidRPr="00484EBC">
              <w:rPr>
                <w:b/>
              </w:rPr>
              <w:t>g/L</w:t>
            </w:r>
          </w:p>
        </w:tc>
        <w:tc>
          <w:tcPr>
            <w:tcW w:w="1095" w:type="dxa"/>
          </w:tcPr>
          <w:p w14:paraId="6F205DB2" w14:textId="77777777" w:rsidR="006D2204" w:rsidRPr="006D2204" w:rsidRDefault="004F59CF" w:rsidP="00A33059">
            <w:pPr>
              <w:spacing w:after="0" w:line="240" w:lineRule="auto"/>
              <w:jc w:val="both"/>
            </w:pPr>
            <w:r>
              <w:t>0.03</w:t>
            </w:r>
          </w:p>
        </w:tc>
        <w:tc>
          <w:tcPr>
            <w:tcW w:w="890" w:type="dxa"/>
          </w:tcPr>
          <w:p w14:paraId="47B7635C" w14:textId="77777777" w:rsidR="006D2204" w:rsidRPr="006D2204" w:rsidRDefault="004F59CF" w:rsidP="00A33059">
            <w:pPr>
              <w:spacing w:after="0" w:line="240" w:lineRule="auto"/>
              <w:jc w:val="both"/>
            </w:pPr>
            <w:r>
              <w:t>0.04</w:t>
            </w:r>
          </w:p>
        </w:tc>
        <w:tc>
          <w:tcPr>
            <w:tcW w:w="846" w:type="dxa"/>
          </w:tcPr>
          <w:p w14:paraId="616B9743" w14:textId="77777777" w:rsidR="006D2204" w:rsidRPr="006D2204" w:rsidRDefault="004F59CF" w:rsidP="00A33059">
            <w:pPr>
              <w:spacing w:after="0" w:line="240" w:lineRule="auto"/>
              <w:jc w:val="both"/>
            </w:pPr>
            <w:r>
              <w:t>0.08</w:t>
            </w:r>
          </w:p>
        </w:tc>
        <w:tc>
          <w:tcPr>
            <w:tcW w:w="847" w:type="dxa"/>
          </w:tcPr>
          <w:p w14:paraId="7796D32F" w14:textId="77777777" w:rsidR="006D2204" w:rsidRPr="006D2204" w:rsidRDefault="004F59CF" w:rsidP="00A33059">
            <w:pPr>
              <w:spacing w:after="0" w:line="240" w:lineRule="auto"/>
              <w:jc w:val="both"/>
            </w:pPr>
            <w:r>
              <w:t>0.09</w:t>
            </w:r>
          </w:p>
        </w:tc>
        <w:tc>
          <w:tcPr>
            <w:tcW w:w="867" w:type="dxa"/>
          </w:tcPr>
          <w:p w14:paraId="703096DA" w14:textId="77777777" w:rsidR="006D2204" w:rsidRPr="006D2204" w:rsidRDefault="004F59CF" w:rsidP="00A33059">
            <w:pPr>
              <w:spacing w:after="0" w:line="240" w:lineRule="auto"/>
              <w:jc w:val="both"/>
            </w:pPr>
            <w:r>
              <w:t>0.10</w:t>
            </w:r>
          </w:p>
        </w:tc>
      </w:tr>
      <w:tr w:rsidR="006D2204" w:rsidRPr="006D2204" w14:paraId="1819AE27" w14:textId="77777777" w:rsidTr="003846B2">
        <w:trPr>
          <w:trHeight w:val="482"/>
        </w:trPr>
        <w:tc>
          <w:tcPr>
            <w:tcW w:w="2574" w:type="dxa"/>
          </w:tcPr>
          <w:p w14:paraId="1CFF6D96" w14:textId="04D80E0E" w:rsidR="006D2204" w:rsidRPr="006D2204" w:rsidRDefault="00CA04B5" w:rsidP="00A33059">
            <w:pPr>
              <w:spacing w:after="0" w:line="240" w:lineRule="auto"/>
              <w:jc w:val="both"/>
              <w:rPr>
                <w:b/>
              </w:rPr>
            </w:pPr>
            <w:r>
              <w:rPr>
                <w:b/>
              </w:rPr>
              <w:t>0.7</w:t>
            </w:r>
            <w:r w:rsidR="00484EBC">
              <w:t xml:space="preserve"> </w:t>
            </w:r>
            <w:r w:rsidR="00484EBC" w:rsidRPr="00484EBC">
              <w:rPr>
                <w:b/>
              </w:rPr>
              <w:t>g/L</w:t>
            </w:r>
          </w:p>
        </w:tc>
        <w:tc>
          <w:tcPr>
            <w:tcW w:w="1095" w:type="dxa"/>
          </w:tcPr>
          <w:p w14:paraId="0E1BCE8A" w14:textId="77777777" w:rsidR="006D2204" w:rsidRPr="006D2204" w:rsidRDefault="004F59CF" w:rsidP="00A33059">
            <w:pPr>
              <w:spacing w:after="0" w:line="240" w:lineRule="auto"/>
              <w:jc w:val="both"/>
            </w:pPr>
            <w:r>
              <w:t>0.02</w:t>
            </w:r>
          </w:p>
        </w:tc>
        <w:tc>
          <w:tcPr>
            <w:tcW w:w="890" w:type="dxa"/>
          </w:tcPr>
          <w:p w14:paraId="5BCF3CB4" w14:textId="77777777" w:rsidR="006D2204" w:rsidRPr="006D2204" w:rsidRDefault="004F59CF" w:rsidP="00A33059">
            <w:pPr>
              <w:spacing w:after="0" w:line="240" w:lineRule="auto"/>
              <w:jc w:val="both"/>
            </w:pPr>
            <w:r>
              <w:t>0.04</w:t>
            </w:r>
          </w:p>
        </w:tc>
        <w:tc>
          <w:tcPr>
            <w:tcW w:w="846" w:type="dxa"/>
          </w:tcPr>
          <w:p w14:paraId="3858A48D" w14:textId="77777777" w:rsidR="006D2204" w:rsidRPr="006D2204" w:rsidRDefault="004F59CF" w:rsidP="00A33059">
            <w:pPr>
              <w:spacing w:after="0" w:line="240" w:lineRule="auto"/>
              <w:jc w:val="both"/>
            </w:pPr>
            <w:r>
              <w:t>0.05</w:t>
            </w:r>
          </w:p>
        </w:tc>
        <w:tc>
          <w:tcPr>
            <w:tcW w:w="847" w:type="dxa"/>
          </w:tcPr>
          <w:p w14:paraId="3BAD82ED" w14:textId="77777777" w:rsidR="006D2204" w:rsidRPr="006D2204" w:rsidRDefault="004F59CF" w:rsidP="00A33059">
            <w:pPr>
              <w:spacing w:after="0" w:line="240" w:lineRule="auto"/>
              <w:jc w:val="both"/>
            </w:pPr>
            <w:r>
              <w:t>0.09</w:t>
            </w:r>
          </w:p>
        </w:tc>
        <w:tc>
          <w:tcPr>
            <w:tcW w:w="867" w:type="dxa"/>
          </w:tcPr>
          <w:p w14:paraId="0A847F70" w14:textId="77777777" w:rsidR="006D2204" w:rsidRPr="006D2204" w:rsidRDefault="004F59CF" w:rsidP="00A33059">
            <w:pPr>
              <w:spacing w:after="0" w:line="240" w:lineRule="auto"/>
              <w:jc w:val="both"/>
            </w:pPr>
            <w:r>
              <w:t>0.08</w:t>
            </w:r>
          </w:p>
        </w:tc>
      </w:tr>
      <w:tr w:rsidR="006D2204" w:rsidRPr="006D2204" w14:paraId="2F674A79" w14:textId="77777777" w:rsidTr="003846B2">
        <w:trPr>
          <w:trHeight w:val="396"/>
        </w:trPr>
        <w:tc>
          <w:tcPr>
            <w:tcW w:w="2574" w:type="dxa"/>
            <w:tcBorders>
              <w:bottom w:val="single" w:sz="4" w:space="0" w:color="auto"/>
            </w:tcBorders>
          </w:tcPr>
          <w:p w14:paraId="2C3AC611" w14:textId="0A862B12" w:rsidR="006D2204" w:rsidRPr="006D2204" w:rsidRDefault="00CA04B5" w:rsidP="00A33059">
            <w:pPr>
              <w:spacing w:after="0" w:line="240" w:lineRule="auto"/>
              <w:jc w:val="both"/>
              <w:rPr>
                <w:b/>
              </w:rPr>
            </w:pPr>
            <w:r>
              <w:rPr>
                <w:b/>
              </w:rPr>
              <w:t>0.9</w:t>
            </w:r>
            <w:r w:rsidR="00484EBC">
              <w:t xml:space="preserve"> </w:t>
            </w:r>
            <w:r w:rsidR="00484EBC" w:rsidRPr="00484EBC">
              <w:rPr>
                <w:b/>
              </w:rPr>
              <w:t>g/L</w:t>
            </w:r>
          </w:p>
        </w:tc>
        <w:tc>
          <w:tcPr>
            <w:tcW w:w="1095" w:type="dxa"/>
            <w:tcBorders>
              <w:bottom w:val="single" w:sz="4" w:space="0" w:color="auto"/>
            </w:tcBorders>
          </w:tcPr>
          <w:p w14:paraId="65CD40FB" w14:textId="77777777" w:rsidR="006D2204" w:rsidRPr="006D2204" w:rsidRDefault="004F59CF" w:rsidP="00A33059">
            <w:pPr>
              <w:spacing w:after="0" w:line="240" w:lineRule="auto"/>
              <w:jc w:val="both"/>
            </w:pPr>
            <w:r>
              <w:t>0.01</w:t>
            </w:r>
          </w:p>
        </w:tc>
        <w:tc>
          <w:tcPr>
            <w:tcW w:w="890" w:type="dxa"/>
            <w:tcBorders>
              <w:bottom w:val="single" w:sz="4" w:space="0" w:color="auto"/>
            </w:tcBorders>
          </w:tcPr>
          <w:p w14:paraId="0E42CFFA" w14:textId="77777777" w:rsidR="006D2204" w:rsidRPr="006D2204" w:rsidRDefault="004F59CF" w:rsidP="00A33059">
            <w:pPr>
              <w:spacing w:after="0" w:line="240" w:lineRule="auto"/>
              <w:jc w:val="both"/>
            </w:pPr>
            <w:r>
              <w:t>0.05</w:t>
            </w:r>
          </w:p>
        </w:tc>
        <w:tc>
          <w:tcPr>
            <w:tcW w:w="846" w:type="dxa"/>
            <w:tcBorders>
              <w:bottom w:val="single" w:sz="4" w:space="0" w:color="auto"/>
            </w:tcBorders>
          </w:tcPr>
          <w:p w14:paraId="343167C9" w14:textId="77777777" w:rsidR="006D2204" w:rsidRPr="006D2204" w:rsidRDefault="004F59CF" w:rsidP="00A33059">
            <w:pPr>
              <w:spacing w:after="0" w:line="240" w:lineRule="auto"/>
              <w:jc w:val="both"/>
            </w:pPr>
            <w:r>
              <w:t>0.08</w:t>
            </w:r>
          </w:p>
        </w:tc>
        <w:tc>
          <w:tcPr>
            <w:tcW w:w="847" w:type="dxa"/>
            <w:tcBorders>
              <w:bottom w:val="single" w:sz="4" w:space="0" w:color="auto"/>
            </w:tcBorders>
          </w:tcPr>
          <w:p w14:paraId="66676C2C" w14:textId="77777777" w:rsidR="006D2204" w:rsidRPr="006D2204" w:rsidRDefault="004F59CF" w:rsidP="00A33059">
            <w:pPr>
              <w:spacing w:after="0" w:line="240" w:lineRule="auto"/>
              <w:jc w:val="both"/>
            </w:pPr>
            <w:r>
              <w:t>0.07</w:t>
            </w:r>
          </w:p>
        </w:tc>
        <w:tc>
          <w:tcPr>
            <w:tcW w:w="867" w:type="dxa"/>
            <w:tcBorders>
              <w:bottom w:val="single" w:sz="4" w:space="0" w:color="auto"/>
            </w:tcBorders>
          </w:tcPr>
          <w:p w14:paraId="28ADD23E" w14:textId="77777777" w:rsidR="006D2204" w:rsidRPr="006D2204" w:rsidRDefault="004F59CF" w:rsidP="00A33059">
            <w:pPr>
              <w:spacing w:after="0" w:line="240" w:lineRule="auto"/>
              <w:jc w:val="both"/>
            </w:pPr>
            <w:r>
              <w:t>0.10</w:t>
            </w:r>
          </w:p>
        </w:tc>
      </w:tr>
    </w:tbl>
    <w:p w14:paraId="28A0D568" w14:textId="77777777" w:rsidR="003846B2" w:rsidRDefault="003846B2" w:rsidP="00894734">
      <w:pPr>
        <w:jc w:val="both"/>
      </w:pPr>
    </w:p>
    <w:p w14:paraId="3D27BB44" w14:textId="77777777" w:rsidR="00440FBF" w:rsidRDefault="00440FBF" w:rsidP="00894734">
      <w:pPr>
        <w:jc w:val="both"/>
      </w:pPr>
      <w:r w:rsidRPr="00440FBF">
        <w:rPr>
          <w:noProof/>
        </w:rPr>
        <w:lastRenderedPageBreak/>
        <w:drawing>
          <wp:inline distT="0" distB="0" distL="0" distR="0" wp14:anchorId="596C09DE" wp14:editId="20C3813C">
            <wp:extent cx="5305425" cy="3133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05425" cy="3133725"/>
                    </a:xfrm>
                    <a:prstGeom prst="rect">
                      <a:avLst/>
                    </a:prstGeom>
                  </pic:spPr>
                </pic:pic>
              </a:graphicData>
            </a:graphic>
          </wp:inline>
        </w:drawing>
      </w:r>
    </w:p>
    <w:p w14:paraId="3847FA4B" w14:textId="77777777" w:rsidR="00440FBF" w:rsidRPr="00A33059" w:rsidRDefault="001A5FF5" w:rsidP="00894734">
      <w:pPr>
        <w:jc w:val="both"/>
        <w:rPr>
          <w:b/>
        </w:rPr>
      </w:pPr>
      <w:r w:rsidRPr="00A33059">
        <w:rPr>
          <w:b/>
        </w:rPr>
        <w:t xml:space="preserve">Figure </w:t>
      </w:r>
      <w:r w:rsidR="00440FBF" w:rsidRPr="00A33059">
        <w:rPr>
          <w:b/>
        </w:rPr>
        <w:t>1: Plot of weight loss against time for mild steel in 0.5M H</w:t>
      </w:r>
      <w:r w:rsidR="00440FBF" w:rsidRPr="00A33059">
        <w:rPr>
          <w:b/>
          <w:vertAlign w:val="subscript"/>
        </w:rPr>
        <w:t>2</w:t>
      </w:r>
      <w:r w:rsidR="00440FBF" w:rsidRPr="00A33059">
        <w:rPr>
          <w:b/>
        </w:rPr>
        <w:t>SO</w:t>
      </w:r>
      <w:r w:rsidR="00440FBF" w:rsidRPr="00A33059">
        <w:rPr>
          <w:b/>
          <w:vertAlign w:val="subscript"/>
        </w:rPr>
        <w:t>4</w:t>
      </w:r>
      <w:r w:rsidR="003438F0">
        <w:rPr>
          <w:b/>
        </w:rPr>
        <w:t xml:space="preserve"> without and with caladium tr</w:t>
      </w:r>
      <w:r w:rsidR="00440FBF" w:rsidRPr="00A33059">
        <w:rPr>
          <w:b/>
        </w:rPr>
        <w:t>icolor starch.</w:t>
      </w:r>
    </w:p>
    <w:p w14:paraId="3C59D9E0" w14:textId="77777777" w:rsidR="003846B2" w:rsidRDefault="003846B2" w:rsidP="00894734">
      <w:pPr>
        <w:jc w:val="both"/>
      </w:pPr>
      <w:r w:rsidRPr="003846B2">
        <w:rPr>
          <w:noProof/>
        </w:rPr>
        <w:drawing>
          <wp:inline distT="0" distB="0" distL="0" distR="0" wp14:anchorId="0741B0BE" wp14:editId="7E26299C">
            <wp:extent cx="5334000" cy="3152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34000" cy="3152775"/>
                    </a:xfrm>
                    <a:prstGeom prst="rect">
                      <a:avLst/>
                    </a:prstGeom>
                  </pic:spPr>
                </pic:pic>
              </a:graphicData>
            </a:graphic>
          </wp:inline>
        </w:drawing>
      </w:r>
    </w:p>
    <w:p w14:paraId="5E083CEA" w14:textId="77777777" w:rsidR="007E081F" w:rsidRPr="00A33059" w:rsidRDefault="001A5FF5" w:rsidP="00440FBF">
      <w:pPr>
        <w:jc w:val="both"/>
        <w:rPr>
          <w:b/>
        </w:rPr>
      </w:pPr>
      <w:r w:rsidRPr="00A33059">
        <w:rPr>
          <w:b/>
        </w:rPr>
        <w:t xml:space="preserve">Figure </w:t>
      </w:r>
      <w:r w:rsidR="003846B2" w:rsidRPr="00A33059">
        <w:rPr>
          <w:b/>
        </w:rPr>
        <w:t>2: Plot of weight loss against time for mild steel in 0.5M</w:t>
      </w:r>
      <w:r w:rsidR="00D3790F">
        <w:rPr>
          <w:b/>
        </w:rPr>
        <w:t xml:space="preserve"> HCL without and with caladium tr</w:t>
      </w:r>
      <w:r w:rsidR="003846B2" w:rsidRPr="00A33059">
        <w:rPr>
          <w:b/>
        </w:rPr>
        <w:t>icolor starch.</w:t>
      </w:r>
    </w:p>
    <w:p w14:paraId="7D15D557" w14:textId="77777777" w:rsidR="003438F0" w:rsidRDefault="003438F0" w:rsidP="00440FBF">
      <w:pPr>
        <w:jc w:val="both"/>
        <w:rPr>
          <w:b/>
        </w:rPr>
      </w:pPr>
    </w:p>
    <w:p w14:paraId="49A65FDE" w14:textId="77777777" w:rsidR="003438F0" w:rsidRDefault="003438F0" w:rsidP="00440FBF">
      <w:pPr>
        <w:jc w:val="both"/>
        <w:rPr>
          <w:b/>
        </w:rPr>
      </w:pPr>
    </w:p>
    <w:p w14:paraId="0EB8ABD5" w14:textId="77777777" w:rsidR="0055061B" w:rsidRPr="00C67592" w:rsidRDefault="00A40E50" w:rsidP="00440FBF">
      <w:pPr>
        <w:jc w:val="both"/>
        <w:rPr>
          <w:rFonts w:ascii="Arial" w:hAnsi="Arial" w:cs="Arial"/>
          <w:b/>
          <w:sz w:val="24"/>
          <w:szCs w:val="24"/>
        </w:rPr>
      </w:pPr>
      <w:r w:rsidRPr="00C67592">
        <w:rPr>
          <w:rFonts w:ascii="Arial" w:hAnsi="Arial" w:cs="Arial"/>
          <w:b/>
          <w:sz w:val="24"/>
          <w:szCs w:val="24"/>
        </w:rPr>
        <w:lastRenderedPageBreak/>
        <w:t xml:space="preserve">Corrosion rate </w:t>
      </w:r>
    </w:p>
    <w:p w14:paraId="5DA4B83C" w14:textId="77777777" w:rsidR="00440FBF" w:rsidRDefault="0055061B" w:rsidP="00440FBF">
      <w:pPr>
        <w:jc w:val="both"/>
      </w:pPr>
      <w:r w:rsidRPr="0055061B">
        <w:t>The calculated data for corrosion rate of mild steel in blank and inhibited 0.5M H</w:t>
      </w:r>
      <w:r w:rsidRPr="00205831">
        <w:rPr>
          <w:vertAlign w:val="subscript"/>
        </w:rPr>
        <w:t>2</w:t>
      </w:r>
      <w:r w:rsidRPr="0055061B">
        <w:t>SO</w:t>
      </w:r>
      <w:r w:rsidRPr="00205831">
        <w:rPr>
          <w:vertAlign w:val="subscript"/>
        </w:rPr>
        <w:t>4</w:t>
      </w:r>
      <w:r w:rsidR="00A33059">
        <w:t xml:space="preserve"> are presented in Table 2 and Figure </w:t>
      </w:r>
      <w:r w:rsidRPr="0055061B">
        <w:t>3</w:t>
      </w:r>
      <w:r w:rsidR="00A33059">
        <w:t>. From</w:t>
      </w:r>
      <w:r w:rsidRPr="0055061B">
        <w:t xml:space="preserve"> the graphical representation of the corrosion rate of mild steel in blank and inhibited 0.5M H</w:t>
      </w:r>
      <w:r w:rsidRPr="00A33059">
        <w:rPr>
          <w:vertAlign w:val="subscript"/>
        </w:rPr>
        <w:t>2</w:t>
      </w:r>
      <w:r w:rsidRPr="0055061B">
        <w:t>SO</w:t>
      </w:r>
      <w:r w:rsidRPr="00A33059">
        <w:rPr>
          <w:vertAlign w:val="subscript"/>
        </w:rPr>
        <w:t>4</w:t>
      </w:r>
      <w:r w:rsidR="00A33059">
        <w:t xml:space="preserve">, </w:t>
      </w:r>
      <w:r w:rsidRPr="0055061B">
        <w:t>corrosion rate increased slightly with increase in concentration under 24 hours. However, for 48 hours to 120 hours, corrosion rate followed the same trend</w:t>
      </w:r>
      <w:r w:rsidR="00A40E50">
        <w:t xml:space="preserve"> of decreasing with increase in </w:t>
      </w:r>
      <w:r w:rsidRPr="0055061B">
        <w:t>concentration of the inhib</w:t>
      </w:r>
      <w:r w:rsidR="00A40E50">
        <w:t>itor. This shows that caladium tr</w:t>
      </w:r>
      <w:r w:rsidRPr="0055061B">
        <w:t>icolor starch inhibited mild steel corrosion in 0.5M H</w:t>
      </w:r>
      <w:r w:rsidRPr="00A33059">
        <w:rPr>
          <w:vertAlign w:val="subscript"/>
        </w:rPr>
        <w:t>2</w:t>
      </w:r>
      <w:r w:rsidRPr="0055061B">
        <w:t>SO</w:t>
      </w:r>
      <w:r w:rsidRPr="00A33059">
        <w:rPr>
          <w:vertAlign w:val="subscript"/>
        </w:rPr>
        <w:t>4</w:t>
      </w:r>
      <w:r w:rsidRPr="0055061B">
        <w:t>, in a concentration-dependent manner as observed from the table and agrees with earlier studies observed by Mobin et al</w:t>
      </w:r>
      <w:r w:rsidR="00A33059">
        <w:t xml:space="preserve"> </w:t>
      </w:r>
      <w:r w:rsidRPr="0055061B">
        <w:t>2011</w:t>
      </w:r>
      <w:r w:rsidR="00A33059">
        <w:t xml:space="preserve"> and Anyiam et al</w:t>
      </w:r>
      <w:r w:rsidRPr="0055061B">
        <w:t>.</w:t>
      </w:r>
      <w:r w:rsidR="008C4CC8">
        <w:t xml:space="preserve"> 2020a</w:t>
      </w:r>
      <w:r w:rsidR="00A40E50">
        <w:t>.</w:t>
      </w:r>
    </w:p>
    <w:p w14:paraId="133CB5EF" w14:textId="77777777" w:rsidR="0055061B" w:rsidRPr="00440FBF" w:rsidRDefault="0055061B" w:rsidP="00440FBF">
      <w:pPr>
        <w:jc w:val="both"/>
      </w:pPr>
      <w:r w:rsidRPr="0055061B">
        <w:t>The calculated values and graphical representation of corrosion rate of mild steel in blank and inhibited 0.5</w:t>
      </w:r>
      <w:r w:rsidR="00A33059">
        <w:t>M HCl are presented in Table 2 and Figure 4. From Figure 4</w:t>
      </w:r>
      <w:r w:rsidRPr="0055061B">
        <w:t>, corrosion rate varied slightly with increase in concentration within 24 hours to 120 hours except for that of 48 hours which increased slightly with increase in concentration.</w:t>
      </w:r>
    </w:p>
    <w:p w14:paraId="1B1C4707" w14:textId="77777777" w:rsidR="001A5FF5" w:rsidRDefault="001A5FF5" w:rsidP="00894734">
      <w:pPr>
        <w:jc w:val="both"/>
      </w:pPr>
    </w:p>
    <w:p w14:paraId="26DD89AC" w14:textId="4D640654" w:rsidR="001A54F0" w:rsidRPr="002A7BB7" w:rsidRDefault="007E081F" w:rsidP="00894734">
      <w:pPr>
        <w:jc w:val="both"/>
        <w:rPr>
          <w:b/>
        </w:rPr>
      </w:pPr>
      <w:r w:rsidRPr="002A7BB7">
        <w:rPr>
          <w:b/>
        </w:rPr>
        <w:t>Table</w:t>
      </w:r>
      <w:r w:rsidR="00050099">
        <w:rPr>
          <w:b/>
        </w:rPr>
        <w:t xml:space="preserve"> 2</w:t>
      </w:r>
      <w:r w:rsidRPr="002A7BB7">
        <w:rPr>
          <w:b/>
        </w:rPr>
        <w:t>: Calculated values of corrosion rate, inhibitor efficiency and degree of surface coverage for mild steel in 0.5M H</w:t>
      </w:r>
      <w:r w:rsidRPr="002A7BB7">
        <w:rPr>
          <w:b/>
          <w:vertAlign w:val="subscript"/>
        </w:rPr>
        <w:t>2</w:t>
      </w:r>
      <w:r w:rsidRPr="002A7BB7">
        <w:rPr>
          <w:b/>
        </w:rPr>
        <w:t>SO</w:t>
      </w:r>
      <w:r w:rsidRPr="002A7BB7">
        <w:rPr>
          <w:b/>
          <w:vertAlign w:val="subscript"/>
        </w:rPr>
        <w:t xml:space="preserve">4 </w:t>
      </w:r>
      <w:r w:rsidRPr="002A7BB7">
        <w:rPr>
          <w:b/>
        </w:rPr>
        <w:t>and 0.5 M HCl in the ab</w:t>
      </w:r>
      <w:r w:rsidR="00180B3E">
        <w:rPr>
          <w:b/>
        </w:rPr>
        <w:t>sence and presence of caladium tr</w:t>
      </w:r>
      <w:r w:rsidRPr="002A7BB7">
        <w:rPr>
          <w:b/>
        </w:rPr>
        <w:t xml:space="preserve">icolor starch </w:t>
      </w:r>
    </w:p>
    <w:tbl>
      <w:tblPr>
        <w:tblStyle w:val="TableGrid"/>
        <w:tblpPr w:leftFromText="180" w:rightFromText="180" w:vertAnchor="text" w:horzAnchor="margin" w:tblpX="-684" w:tblpY="156"/>
        <w:tblW w:w="11178" w:type="dxa"/>
        <w:tblBorders>
          <w:insideV w:val="none" w:sz="0" w:space="0" w:color="auto"/>
        </w:tblBorders>
        <w:tblLayout w:type="fixed"/>
        <w:tblLook w:val="04A0" w:firstRow="1" w:lastRow="0" w:firstColumn="1" w:lastColumn="0" w:noHBand="0" w:noVBand="1"/>
      </w:tblPr>
      <w:tblGrid>
        <w:gridCol w:w="810"/>
        <w:gridCol w:w="630"/>
        <w:gridCol w:w="630"/>
        <w:gridCol w:w="630"/>
        <w:gridCol w:w="630"/>
        <w:gridCol w:w="630"/>
        <w:gridCol w:w="630"/>
        <w:gridCol w:w="630"/>
        <w:gridCol w:w="630"/>
        <w:gridCol w:w="630"/>
        <w:gridCol w:w="648"/>
        <w:gridCol w:w="810"/>
        <w:gridCol w:w="810"/>
        <w:gridCol w:w="810"/>
        <w:gridCol w:w="810"/>
        <w:gridCol w:w="810"/>
      </w:tblGrid>
      <w:tr w:rsidR="001A54F0" w14:paraId="35C8600F" w14:textId="77777777" w:rsidTr="001A54F0">
        <w:tc>
          <w:tcPr>
            <w:tcW w:w="810" w:type="dxa"/>
            <w:tcBorders>
              <w:left w:val="nil"/>
            </w:tcBorders>
          </w:tcPr>
          <w:p w14:paraId="1BF752D2" w14:textId="77777777" w:rsidR="001A54F0" w:rsidRDefault="001A54F0" w:rsidP="00DD6633">
            <w:pPr>
              <w:jc w:val="both"/>
            </w:pPr>
          </w:p>
        </w:tc>
        <w:tc>
          <w:tcPr>
            <w:tcW w:w="3150" w:type="dxa"/>
            <w:gridSpan w:val="5"/>
            <w:tcBorders>
              <w:right w:val="single" w:sz="4" w:space="0" w:color="auto"/>
            </w:tcBorders>
          </w:tcPr>
          <w:p w14:paraId="7A30F2C4" w14:textId="77777777" w:rsidR="001A54F0" w:rsidRDefault="001A54F0" w:rsidP="001A54F0">
            <w:pPr>
              <w:jc w:val="center"/>
            </w:pPr>
            <w:r>
              <w:t>Corrosion Inhibition</w:t>
            </w:r>
          </w:p>
        </w:tc>
        <w:tc>
          <w:tcPr>
            <w:tcW w:w="3168" w:type="dxa"/>
            <w:gridSpan w:val="5"/>
            <w:tcBorders>
              <w:left w:val="single" w:sz="4" w:space="0" w:color="auto"/>
              <w:right w:val="single" w:sz="4" w:space="0" w:color="auto"/>
            </w:tcBorders>
          </w:tcPr>
          <w:p w14:paraId="42DE370C" w14:textId="77777777" w:rsidR="001A54F0" w:rsidRDefault="001A54F0" w:rsidP="001A54F0">
            <w:pPr>
              <w:jc w:val="center"/>
            </w:pPr>
            <w:r>
              <w:t>Inhibition Efficiency</w:t>
            </w:r>
          </w:p>
        </w:tc>
        <w:tc>
          <w:tcPr>
            <w:tcW w:w="4050" w:type="dxa"/>
            <w:gridSpan w:val="5"/>
            <w:tcBorders>
              <w:left w:val="single" w:sz="4" w:space="0" w:color="auto"/>
              <w:right w:val="nil"/>
            </w:tcBorders>
          </w:tcPr>
          <w:p w14:paraId="61F2AC49" w14:textId="77777777" w:rsidR="001A54F0" w:rsidRDefault="001A54F0" w:rsidP="001A54F0">
            <w:pPr>
              <w:jc w:val="center"/>
            </w:pPr>
            <w:r>
              <w:t>Degree of Surface Coverage</w:t>
            </w:r>
          </w:p>
        </w:tc>
      </w:tr>
      <w:tr w:rsidR="00C7218C" w14:paraId="6C57A82B" w14:textId="77777777" w:rsidTr="002A7BB7">
        <w:tc>
          <w:tcPr>
            <w:tcW w:w="810" w:type="dxa"/>
            <w:tcBorders>
              <w:left w:val="nil"/>
            </w:tcBorders>
          </w:tcPr>
          <w:p w14:paraId="6319FCBC" w14:textId="77777777" w:rsidR="00111DDD" w:rsidRPr="00B24F31" w:rsidRDefault="00111DDD" w:rsidP="00DD6633">
            <w:pPr>
              <w:jc w:val="both"/>
              <w:rPr>
                <w:rFonts w:ascii="Times New Roman" w:hAnsi="Times New Roman" w:cs="Times New Roman"/>
                <w:sz w:val="18"/>
                <w:szCs w:val="18"/>
              </w:rPr>
            </w:pPr>
            <w:r w:rsidRPr="00B24F31">
              <w:rPr>
                <w:rFonts w:ascii="Times New Roman" w:hAnsi="Times New Roman" w:cs="Times New Roman"/>
                <w:sz w:val="18"/>
                <w:szCs w:val="18"/>
              </w:rPr>
              <w:t>Time</w:t>
            </w:r>
          </w:p>
        </w:tc>
        <w:tc>
          <w:tcPr>
            <w:tcW w:w="630" w:type="dxa"/>
          </w:tcPr>
          <w:p w14:paraId="7701979A"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24</w:t>
            </w:r>
          </w:p>
        </w:tc>
        <w:tc>
          <w:tcPr>
            <w:tcW w:w="630" w:type="dxa"/>
          </w:tcPr>
          <w:p w14:paraId="1321F0F3"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48</w:t>
            </w:r>
          </w:p>
        </w:tc>
        <w:tc>
          <w:tcPr>
            <w:tcW w:w="630" w:type="dxa"/>
          </w:tcPr>
          <w:p w14:paraId="18255373"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72</w:t>
            </w:r>
          </w:p>
        </w:tc>
        <w:tc>
          <w:tcPr>
            <w:tcW w:w="630" w:type="dxa"/>
          </w:tcPr>
          <w:p w14:paraId="6AFF2CF4"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96</w:t>
            </w:r>
          </w:p>
        </w:tc>
        <w:tc>
          <w:tcPr>
            <w:tcW w:w="630" w:type="dxa"/>
          </w:tcPr>
          <w:p w14:paraId="5A6C8619"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120</w:t>
            </w:r>
          </w:p>
        </w:tc>
        <w:tc>
          <w:tcPr>
            <w:tcW w:w="630" w:type="dxa"/>
          </w:tcPr>
          <w:p w14:paraId="106157DC"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24</w:t>
            </w:r>
          </w:p>
        </w:tc>
        <w:tc>
          <w:tcPr>
            <w:tcW w:w="630" w:type="dxa"/>
          </w:tcPr>
          <w:p w14:paraId="0174402F"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48</w:t>
            </w:r>
          </w:p>
        </w:tc>
        <w:tc>
          <w:tcPr>
            <w:tcW w:w="630" w:type="dxa"/>
          </w:tcPr>
          <w:p w14:paraId="63CEF375"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72</w:t>
            </w:r>
          </w:p>
        </w:tc>
        <w:tc>
          <w:tcPr>
            <w:tcW w:w="630" w:type="dxa"/>
          </w:tcPr>
          <w:p w14:paraId="155ECC0A"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96</w:t>
            </w:r>
          </w:p>
        </w:tc>
        <w:tc>
          <w:tcPr>
            <w:tcW w:w="648" w:type="dxa"/>
          </w:tcPr>
          <w:p w14:paraId="70C65639"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120</w:t>
            </w:r>
          </w:p>
        </w:tc>
        <w:tc>
          <w:tcPr>
            <w:tcW w:w="810" w:type="dxa"/>
          </w:tcPr>
          <w:p w14:paraId="03E6CA90" w14:textId="77777777" w:rsidR="00111DDD" w:rsidRPr="001A54F0" w:rsidRDefault="00111DDD" w:rsidP="00DD6633">
            <w:pPr>
              <w:jc w:val="both"/>
              <w:rPr>
                <w:rFonts w:ascii="Times New Roman" w:hAnsi="Times New Roman" w:cs="Times New Roman"/>
                <w:b/>
                <w:sz w:val="18"/>
                <w:szCs w:val="18"/>
              </w:rPr>
            </w:pPr>
            <w:r w:rsidRPr="001A54F0">
              <w:rPr>
                <w:rFonts w:ascii="Times New Roman" w:hAnsi="Times New Roman" w:cs="Times New Roman"/>
                <w:b/>
                <w:sz w:val="18"/>
                <w:szCs w:val="18"/>
              </w:rPr>
              <w:t>24</w:t>
            </w:r>
          </w:p>
        </w:tc>
        <w:tc>
          <w:tcPr>
            <w:tcW w:w="810" w:type="dxa"/>
          </w:tcPr>
          <w:p w14:paraId="47F5A18C" w14:textId="77777777" w:rsidR="00111DDD" w:rsidRPr="001A54F0" w:rsidRDefault="00111DDD" w:rsidP="00DD6633">
            <w:pPr>
              <w:jc w:val="both"/>
              <w:rPr>
                <w:b/>
                <w:sz w:val="18"/>
                <w:szCs w:val="18"/>
              </w:rPr>
            </w:pPr>
            <w:r w:rsidRPr="001A54F0">
              <w:rPr>
                <w:b/>
                <w:sz w:val="18"/>
                <w:szCs w:val="18"/>
              </w:rPr>
              <w:t>48</w:t>
            </w:r>
          </w:p>
        </w:tc>
        <w:tc>
          <w:tcPr>
            <w:tcW w:w="810" w:type="dxa"/>
          </w:tcPr>
          <w:p w14:paraId="35434A48" w14:textId="77777777" w:rsidR="00111DDD" w:rsidRPr="001A54F0" w:rsidRDefault="00111DDD" w:rsidP="00DD6633">
            <w:pPr>
              <w:jc w:val="both"/>
              <w:rPr>
                <w:b/>
                <w:sz w:val="18"/>
                <w:szCs w:val="18"/>
              </w:rPr>
            </w:pPr>
            <w:r w:rsidRPr="001A54F0">
              <w:rPr>
                <w:b/>
                <w:sz w:val="18"/>
                <w:szCs w:val="18"/>
              </w:rPr>
              <w:t>72</w:t>
            </w:r>
          </w:p>
        </w:tc>
        <w:tc>
          <w:tcPr>
            <w:tcW w:w="810" w:type="dxa"/>
          </w:tcPr>
          <w:p w14:paraId="71857E80" w14:textId="77777777" w:rsidR="00111DDD" w:rsidRPr="001A54F0" w:rsidRDefault="00111DDD" w:rsidP="00DD6633">
            <w:pPr>
              <w:jc w:val="both"/>
              <w:rPr>
                <w:b/>
                <w:sz w:val="18"/>
                <w:szCs w:val="18"/>
              </w:rPr>
            </w:pPr>
            <w:r w:rsidRPr="001A54F0">
              <w:rPr>
                <w:b/>
                <w:sz w:val="18"/>
                <w:szCs w:val="18"/>
              </w:rPr>
              <w:t>96</w:t>
            </w:r>
          </w:p>
        </w:tc>
        <w:tc>
          <w:tcPr>
            <w:tcW w:w="810" w:type="dxa"/>
            <w:tcBorders>
              <w:right w:val="nil"/>
            </w:tcBorders>
          </w:tcPr>
          <w:p w14:paraId="2952E63E" w14:textId="77777777" w:rsidR="00111DDD" w:rsidRPr="001A54F0" w:rsidRDefault="00111DDD" w:rsidP="00DD6633">
            <w:pPr>
              <w:jc w:val="both"/>
              <w:rPr>
                <w:b/>
                <w:sz w:val="18"/>
                <w:szCs w:val="18"/>
              </w:rPr>
            </w:pPr>
            <w:r w:rsidRPr="001A54F0">
              <w:rPr>
                <w:b/>
                <w:sz w:val="18"/>
                <w:szCs w:val="18"/>
              </w:rPr>
              <w:t>120</w:t>
            </w:r>
          </w:p>
        </w:tc>
      </w:tr>
      <w:tr w:rsidR="00C7218C" w14:paraId="7177600E" w14:textId="77777777" w:rsidTr="002A7BB7">
        <w:tc>
          <w:tcPr>
            <w:tcW w:w="810" w:type="dxa"/>
            <w:tcBorders>
              <w:left w:val="nil"/>
            </w:tcBorders>
          </w:tcPr>
          <w:p w14:paraId="79DB7D0B" w14:textId="77777777" w:rsidR="00111DDD" w:rsidRPr="00B24F31" w:rsidRDefault="00C7218C" w:rsidP="00DD6633">
            <w:pPr>
              <w:rPr>
                <w:rFonts w:ascii="Times New Roman" w:hAnsi="Times New Roman" w:cs="Times New Roman"/>
                <w:sz w:val="18"/>
                <w:szCs w:val="18"/>
              </w:rPr>
            </w:pPr>
            <w:r>
              <w:rPr>
                <w:rFonts w:ascii="Times New Roman" w:hAnsi="Times New Roman" w:cs="Times New Roman"/>
                <w:sz w:val="18"/>
                <w:szCs w:val="18"/>
              </w:rPr>
              <w:t>Conc.</w:t>
            </w:r>
          </w:p>
        </w:tc>
        <w:tc>
          <w:tcPr>
            <w:tcW w:w="630" w:type="dxa"/>
          </w:tcPr>
          <w:p w14:paraId="7458FFE9" w14:textId="77777777" w:rsidR="00111DDD" w:rsidRPr="001A54F0" w:rsidRDefault="00111DDD" w:rsidP="00DD6633">
            <w:pPr>
              <w:jc w:val="both"/>
              <w:rPr>
                <w:rFonts w:ascii="Times New Roman" w:hAnsi="Times New Roman" w:cs="Times New Roman"/>
                <w:b/>
                <w:sz w:val="18"/>
                <w:szCs w:val="18"/>
              </w:rPr>
            </w:pPr>
          </w:p>
        </w:tc>
        <w:tc>
          <w:tcPr>
            <w:tcW w:w="630" w:type="dxa"/>
          </w:tcPr>
          <w:p w14:paraId="155E83A9" w14:textId="77777777" w:rsidR="00111DDD" w:rsidRPr="001A54F0" w:rsidRDefault="00111DDD" w:rsidP="00DD6633">
            <w:pPr>
              <w:jc w:val="both"/>
              <w:rPr>
                <w:rFonts w:ascii="Times New Roman" w:hAnsi="Times New Roman" w:cs="Times New Roman"/>
                <w:b/>
                <w:sz w:val="18"/>
                <w:szCs w:val="18"/>
              </w:rPr>
            </w:pPr>
          </w:p>
        </w:tc>
        <w:tc>
          <w:tcPr>
            <w:tcW w:w="630" w:type="dxa"/>
          </w:tcPr>
          <w:p w14:paraId="65EDA12A" w14:textId="77777777" w:rsidR="00111DDD" w:rsidRPr="001A54F0" w:rsidRDefault="00111DDD" w:rsidP="00DD6633">
            <w:pPr>
              <w:jc w:val="both"/>
              <w:rPr>
                <w:rFonts w:ascii="Times New Roman" w:hAnsi="Times New Roman" w:cs="Times New Roman"/>
                <w:b/>
                <w:sz w:val="18"/>
                <w:szCs w:val="18"/>
              </w:rPr>
            </w:pPr>
          </w:p>
        </w:tc>
        <w:tc>
          <w:tcPr>
            <w:tcW w:w="630" w:type="dxa"/>
          </w:tcPr>
          <w:p w14:paraId="684CBFFE" w14:textId="77777777" w:rsidR="00111DDD" w:rsidRPr="001A54F0" w:rsidRDefault="00111DDD" w:rsidP="00DD6633">
            <w:pPr>
              <w:jc w:val="both"/>
              <w:rPr>
                <w:rFonts w:ascii="Times New Roman" w:hAnsi="Times New Roman" w:cs="Times New Roman"/>
                <w:b/>
                <w:sz w:val="18"/>
                <w:szCs w:val="18"/>
              </w:rPr>
            </w:pPr>
          </w:p>
        </w:tc>
        <w:tc>
          <w:tcPr>
            <w:tcW w:w="630" w:type="dxa"/>
          </w:tcPr>
          <w:p w14:paraId="636E5727" w14:textId="77777777" w:rsidR="00111DDD" w:rsidRPr="001A54F0" w:rsidRDefault="00111DDD" w:rsidP="00DD6633">
            <w:pPr>
              <w:jc w:val="both"/>
              <w:rPr>
                <w:rFonts w:ascii="Times New Roman" w:hAnsi="Times New Roman" w:cs="Times New Roman"/>
                <w:b/>
                <w:sz w:val="18"/>
                <w:szCs w:val="18"/>
              </w:rPr>
            </w:pPr>
          </w:p>
        </w:tc>
        <w:tc>
          <w:tcPr>
            <w:tcW w:w="630" w:type="dxa"/>
          </w:tcPr>
          <w:p w14:paraId="1B1251E1" w14:textId="77777777" w:rsidR="00111DDD" w:rsidRPr="001A54F0" w:rsidRDefault="00111DDD" w:rsidP="00DD6633">
            <w:pPr>
              <w:jc w:val="both"/>
              <w:rPr>
                <w:rFonts w:ascii="Times New Roman" w:hAnsi="Times New Roman" w:cs="Times New Roman"/>
                <w:b/>
                <w:sz w:val="18"/>
                <w:szCs w:val="18"/>
              </w:rPr>
            </w:pPr>
          </w:p>
        </w:tc>
        <w:tc>
          <w:tcPr>
            <w:tcW w:w="630" w:type="dxa"/>
          </w:tcPr>
          <w:p w14:paraId="28DBEEFE" w14:textId="77777777" w:rsidR="00111DDD" w:rsidRPr="001A54F0" w:rsidRDefault="00111DDD" w:rsidP="00DD6633">
            <w:pPr>
              <w:jc w:val="both"/>
              <w:rPr>
                <w:rFonts w:ascii="Times New Roman" w:hAnsi="Times New Roman" w:cs="Times New Roman"/>
                <w:b/>
                <w:sz w:val="18"/>
                <w:szCs w:val="18"/>
              </w:rPr>
            </w:pPr>
          </w:p>
        </w:tc>
        <w:tc>
          <w:tcPr>
            <w:tcW w:w="630" w:type="dxa"/>
          </w:tcPr>
          <w:p w14:paraId="186C6057" w14:textId="77777777" w:rsidR="00111DDD" w:rsidRPr="001A54F0" w:rsidRDefault="00111DDD" w:rsidP="00DD6633">
            <w:pPr>
              <w:jc w:val="both"/>
              <w:rPr>
                <w:rFonts w:ascii="Times New Roman" w:hAnsi="Times New Roman" w:cs="Times New Roman"/>
                <w:b/>
                <w:sz w:val="18"/>
                <w:szCs w:val="18"/>
              </w:rPr>
            </w:pPr>
          </w:p>
        </w:tc>
        <w:tc>
          <w:tcPr>
            <w:tcW w:w="630" w:type="dxa"/>
          </w:tcPr>
          <w:p w14:paraId="10B8A9D2" w14:textId="77777777" w:rsidR="00111DDD" w:rsidRPr="001A54F0" w:rsidRDefault="00111DDD" w:rsidP="00DD6633">
            <w:pPr>
              <w:jc w:val="both"/>
              <w:rPr>
                <w:rFonts w:ascii="Times New Roman" w:hAnsi="Times New Roman" w:cs="Times New Roman"/>
                <w:b/>
                <w:sz w:val="18"/>
                <w:szCs w:val="18"/>
              </w:rPr>
            </w:pPr>
          </w:p>
        </w:tc>
        <w:tc>
          <w:tcPr>
            <w:tcW w:w="648" w:type="dxa"/>
          </w:tcPr>
          <w:p w14:paraId="1757AA51" w14:textId="77777777" w:rsidR="00111DDD" w:rsidRPr="001A54F0" w:rsidRDefault="00111DDD" w:rsidP="00DD6633">
            <w:pPr>
              <w:jc w:val="both"/>
              <w:rPr>
                <w:rFonts w:ascii="Times New Roman" w:hAnsi="Times New Roman" w:cs="Times New Roman"/>
                <w:b/>
                <w:sz w:val="18"/>
                <w:szCs w:val="18"/>
              </w:rPr>
            </w:pPr>
          </w:p>
        </w:tc>
        <w:tc>
          <w:tcPr>
            <w:tcW w:w="810" w:type="dxa"/>
          </w:tcPr>
          <w:p w14:paraId="192DB4C7" w14:textId="77777777" w:rsidR="00111DDD" w:rsidRPr="001A54F0" w:rsidRDefault="00111DDD" w:rsidP="00DD6633">
            <w:pPr>
              <w:jc w:val="both"/>
              <w:rPr>
                <w:rFonts w:ascii="Times New Roman" w:hAnsi="Times New Roman" w:cs="Times New Roman"/>
                <w:b/>
                <w:sz w:val="18"/>
                <w:szCs w:val="18"/>
              </w:rPr>
            </w:pPr>
          </w:p>
        </w:tc>
        <w:tc>
          <w:tcPr>
            <w:tcW w:w="810" w:type="dxa"/>
          </w:tcPr>
          <w:p w14:paraId="097CF77C" w14:textId="77777777" w:rsidR="00111DDD" w:rsidRPr="001A54F0" w:rsidRDefault="00111DDD" w:rsidP="00DD6633">
            <w:pPr>
              <w:jc w:val="both"/>
              <w:rPr>
                <w:b/>
              </w:rPr>
            </w:pPr>
          </w:p>
        </w:tc>
        <w:tc>
          <w:tcPr>
            <w:tcW w:w="810" w:type="dxa"/>
          </w:tcPr>
          <w:p w14:paraId="1A2F0493" w14:textId="77777777" w:rsidR="00111DDD" w:rsidRPr="001A54F0" w:rsidRDefault="00111DDD" w:rsidP="00DD6633">
            <w:pPr>
              <w:jc w:val="both"/>
              <w:rPr>
                <w:b/>
              </w:rPr>
            </w:pPr>
          </w:p>
        </w:tc>
        <w:tc>
          <w:tcPr>
            <w:tcW w:w="810" w:type="dxa"/>
          </w:tcPr>
          <w:p w14:paraId="18CF3B8B" w14:textId="77777777" w:rsidR="00111DDD" w:rsidRPr="001A54F0" w:rsidRDefault="00111DDD" w:rsidP="00DD6633">
            <w:pPr>
              <w:jc w:val="both"/>
              <w:rPr>
                <w:b/>
              </w:rPr>
            </w:pPr>
          </w:p>
        </w:tc>
        <w:tc>
          <w:tcPr>
            <w:tcW w:w="810" w:type="dxa"/>
            <w:tcBorders>
              <w:right w:val="nil"/>
            </w:tcBorders>
          </w:tcPr>
          <w:p w14:paraId="612C098D" w14:textId="77777777" w:rsidR="00111DDD" w:rsidRPr="001A54F0" w:rsidRDefault="00111DDD" w:rsidP="00DD6633">
            <w:pPr>
              <w:jc w:val="both"/>
              <w:rPr>
                <w:b/>
              </w:rPr>
            </w:pPr>
          </w:p>
        </w:tc>
      </w:tr>
      <w:tr w:rsidR="00C7218C" w14:paraId="010083EB" w14:textId="77777777" w:rsidTr="002A7BB7">
        <w:trPr>
          <w:trHeight w:val="320"/>
        </w:trPr>
        <w:tc>
          <w:tcPr>
            <w:tcW w:w="810" w:type="dxa"/>
            <w:tcBorders>
              <w:left w:val="nil"/>
            </w:tcBorders>
          </w:tcPr>
          <w:p w14:paraId="0BACE044" w14:textId="77777777" w:rsidR="00111DDD" w:rsidRPr="00B24F31" w:rsidRDefault="00111DDD" w:rsidP="00DD6633">
            <w:pPr>
              <w:rPr>
                <w:rFonts w:ascii="Times New Roman" w:hAnsi="Times New Roman" w:cs="Times New Roman"/>
                <w:sz w:val="18"/>
                <w:szCs w:val="18"/>
              </w:rPr>
            </w:pPr>
            <w:r w:rsidRPr="00B24F31">
              <w:rPr>
                <w:rFonts w:ascii="Times New Roman" w:hAnsi="Times New Roman" w:cs="Times New Roman"/>
                <w:sz w:val="18"/>
                <w:szCs w:val="18"/>
              </w:rPr>
              <w:t>H</w:t>
            </w:r>
            <w:r w:rsidRPr="00C7218C">
              <w:rPr>
                <w:rFonts w:ascii="Times New Roman" w:hAnsi="Times New Roman" w:cs="Times New Roman"/>
                <w:sz w:val="18"/>
                <w:szCs w:val="18"/>
                <w:vertAlign w:val="subscript"/>
              </w:rPr>
              <w:t>2</w:t>
            </w:r>
            <w:r w:rsidRPr="00B24F31">
              <w:rPr>
                <w:rFonts w:ascii="Times New Roman" w:hAnsi="Times New Roman" w:cs="Times New Roman"/>
                <w:sz w:val="18"/>
                <w:szCs w:val="18"/>
              </w:rPr>
              <w:t>SO</w:t>
            </w:r>
            <w:r w:rsidRPr="00C7218C">
              <w:rPr>
                <w:rFonts w:ascii="Times New Roman" w:hAnsi="Times New Roman" w:cs="Times New Roman"/>
                <w:sz w:val="18"/>
                <w:szCs w:val="18"/>
                <w:vertAlign w:val="subscript"/>
              </w:rPr>
              <w:t>4</w:t>
            </w:r>
          </w:p>
        </w:tc>
        <w:tc>
          <w:tcPr>
            <w:tcW w:w="630" w:type="dxa"/>
          </w:tcPr>
          <w:p w14:paraId="022448D4" w14:textId="77777777" w:rsidR="00111DDD" w:rsidRPr="001A54F0" w:rsidRDefault="00111DDD" w:rsidP="00DD6633">
            <w:pPr>
              <w:rPr>
                <w:rFonts w:ascii="Times New Roman" w:hAnsi="Times New Roman" w:cs="Times New Roman"/>
                <w:b/>
                <w:sz w:val="18"/>
                <w:szCs w:val="18"/>
              </w:rPr>
            </w:pPr>
          </w:p>
        </w:tc>
        <w:tc>
          <w:tcPr>
            <w:tcW w:w="630" w:type="dxa"/>
          </w:tcPr>
          <w:p w14:paraId="450AA25D" w14:textId="77777777" w:rsidR="00111DDD" w:rsidRPr="001A54F0" w:rsidRDefault="00111DDD" w:rsidP="00DD6633">
            <w:pPr>
              <w:jc w:val="both"/>
              <w:rPr>
                <w:rFonts w:ascii="Times New Roman" w:hAnsi="Times New Roman" w:cs="Times New Roman"/>
                <w:b/>
                <w:sz w:val="18"/>
                <w:szCs w:val="18"/>
              </w:rPr>
            </w:pPr>
          </w:p>
        </w:tc>
        <w:tc>
          <w:tcPr>
            <w:tcW w:w="630" w:type="dxa"/>
          </w:tcPr>
          <w:p w14:paraId="4403B037" w14:textId="77777777" w:rsidR="00111DDD" w:rsidRPr="001A54F0" w:rsidRDefault="00111DDD" w:rsidP="00DD6633">
            <w:pPr>
              <w:jc w:val="both"/>
              <w:rPr>
                <w:rFonts w:ascii="Times New Roman" w:hAnsi="Times New Roman" w:cs="Times New Roman"/>
                <w:b/>
                <w:sz w:val="18"/>
                <w:szCs w:val="18"/>
              </w:rPr>
            </w:pPr>
          </w:p>
        </w:tc>
        <w:tc>
          <w:tcPr>
            <w:tcW w:w="630" w:type="dxa"/>
          </w:tcPr>
          <w:p w14:paraId="5C8C0412" w14:textId="77777777" w:rsidR="00111DDD" w:rsidRPr="001A54F0" w:rsidRDefault="00111DDD" w:rsidP="00DD6633">
            <w:pPr>
              <w:jc w:val="both"/>
              <w:rPr>
                <w:rFonts w:ascii="Times New Roman" w:hAnsi="Times New Roman" w:cs="Times New Roman"/>
                <w:b/>
                <w:sz w:val="18"/>
                <w:szCs w:val="18"/>
              </w:rPr>
            </w:pPr>
          </w:p>
        </w:tc>
        <w:tc>
          <w:tcPr>
            <w:tcW w:w="630" w:type="dxa"/>
          </w:tcPr>
          <w:p w14:paraId="02851B6E" w14:textId="77777777" w:rsidR="00111DDD" w:rsidRPr="001A54F0" w:rsidRDefault="00111DDD" w:rsidP="00DD6633">
            <w:pPr>
              <w:jc w:val="both"/>
              <w:rPr>
                <w:rFonts w:ascii="Times New Roman" w:hAnsi="Times New Roman" w:cs="Times New Roman"/>
                <w:b/>
                <w:sz w:val="18"/>
                <w:szCs w:val="18"/>
              </w:rPr>
            </w:pPr>
          </w:p>
        </w:tc>
        <w:tc>
          <w:tcPr>
            <w:tcW w:w="630" w:type="dxa"/>
          </w:tcPr>
          <w:p w14:paraId="477A0C39" w14:textId="77777777" w:rsidR="00111DDD" w:rsidRPr="001A54F0" w:rsidRDefault="00111DDD" w:rsidP="00DD6633">
            <w:pPr>
              <w:jc w:val="both"/>
              <w:rPr>
                <w:rFonts w:ascii="Times New Roman" w:hAnsi="Times New Roman" w:cs="Times New Roman"/>
                <w:b/>
                <w:sz w:val="18"/>
                <w:szCs w:val="18"/>
              </w:rPr>
            </w:pPr>
          </w:p>
        </w:tc>
        <w:tc>
          <w:tcPr>
            <w:tcW w:w="630" w:type="dxa"/>
          </w:tcPr>
          <w:p w14:paraId="3033C891" w14:textId="77777777" w:rsidR="00111DDD" w:rsidRPr="001A54F0" w:rsidRDefault="00111DDD" w:rsidP="00DD6633">
            <w:pPr>
              <w:jc w:val="both"/>
              <w:rPr>
                <w:rFonts w:ascii="Times New Roman" w:hAnsi="Times New Roman" w:cs="Times New Roman"/>
                <w:b/>
                <w:sz w:val="18"/>
                <w:szCs w:val="18"/>
              </w:rPr>
            </w:pPr>
          </w:p>
        </w:tc>
        <w:tc>
          <w:tcPr>
            <w:tcW w:w="630" w:type="dxa"/>
          </w:tcPr>
          <w:p w14:paraId="4DA235B2" w14:textId="77777777" w:rsidR="00111DDD" w:rsidRPr="001A54F0" w:rsidRDefault="00111DDD" w:rsidP="00DD6633">
            <w:pPr>
              <w:jc w:val="both"/>
              <w:rPr>
                <w:rFonts w:ascii="Times New Roman" w:hAnsi="Times New Roman" w:cs="Times New Roman"/>
                <w:b/>
                <w:sz w:val="18"/>
                <w:szCs w:val="18"/>
              </w:rPr>
            </w:pPr>
          </w:p>
        </w:tc>
        <w:tc>
          <w:tcPr>
            <w:tcW w:w="630" w:type="dxa"/>
          </w:tcPr>
          <w:p w14:paraId="62F2D164" w14:textId="77777777" w:rsidR="00111DDD" w:rsidRPr="001A54F0" w:rsidRDefault="00111DDD" w:rsidP="00DD6633">
            <w:pPr>
              <w:jc w:val="both"/>
              <w:rPr>
                <w:rFonts w:ascii="Times New Roman" w:hAnsi="Times New Roman" w:cs="Times New Roman"/>
                <w:b/>
                <w:sz w:val="18"/>
                <w:szCs w:val="18"/>
              </w:rPr>
            </w:pPr>
          </w:p>
        </w:tc>
        <w:tc>
          <w:tcPr>
            <w:tcW w:w="648" w:type="dxa"/>
          </w:tcPr>
          <w:p w14:paraId="1857E078" w14:textId="77777777" w:rsidR="00111DDD" w:rsidRPr="001A54F0" w:rsidRDefault="00111DDD" w:rsidP="00DD6633">
            <w:pPr>
              <w:jc w:val="both"/>
              <w:rPr>
                <w:rFonts w:ascii="Times New Roman" w:hAnsi="Times New Roman" w:cs="Times New Roman"/>
                <w:b/>
                <w:sz w:val="18"/>
                <w:szCs w:val="18"/>
              </w:rPr>
            </w:pPr>
          </w:p>
        </w:tc>
        <w:tc>
          <w:tcPr>
            <w:tcW w:w="810" w:type="dxa"/>
          </w:tcPr>
          <w:p w14:paraId="7E4B07B9" w14:textId="77777777" w:rsidR="00111DDD" w:rsidRPr="001A54F0" w:rsidRDefault="00111DDD" w:rsidP="00DD6633">
            <w:pPr>
              <w:jc w:val="both"/>
              <w:rPr>
                <w:rFonts w:ascii="Times New Roman" w:hAnsi="Times New Roman" w:cs="Times New Roman"/>
                <w:b/>
                <w:sz w:val="18"/>
                <w:szCs w:val="18"/>
              </w:rPr>
            </w:pPr>
          </w:p>
        </w:tc>
        <w:tc>
          <w:tcPr>
            <w:tcW w:w="810" w:type="dxa"/>
          </w:tcPr>
          <w:p w14:paraId="1F7443E3" w14:textId="77777777" w:rsidR="00111DDD" w:rsidRPr="001A54F0" w:rsidRDefault="00111DDD" w:rsidP="00DD6633">
            <w:pPr>
              <w:jc w:val="both"/>
              <w:rPr>
                <w:b/>
              </w:rPr>
            </w:pPr>
          </w:p>
        </w:tc>
        <w:tc>
          <w:tcPr>
            <w:tcW w:w="810" w:type="dxa"/>
          </w:tcPr>
          <w:p w14:paraId="4A5D22B9" w14:textId="77777777" w:rsidR="00111DDD" w:rsidRPr="001A54F0" w:rsidRDefault="00111DDD" w:rsidP="00DD6633">
            <w:pPr>
              <w:jc w:val="both"/>
              <w:rPr>
                <w:b/>
              </w:rPr>
            </w:pPr>
          </w:p>
        </w:tc>
        <w:tc>
          <w:tcPr>
            <w:tcW w:w="810" w:type="dxa"/>
          </w:tcPr>
          <w:p w14:paraId="7209E314" w14:textId="77777777" w:rsidR="00111DDD" w:rsidRPr="001A54F0" w:rsidRDefault="00111DDD" w:rsidP="00DD6633">
            <w:pPr>
              <w:jc w:val="both"/>
              <w:rPr>
                <w:b/>
              </w:rPr>
            </w:pPr>
          </w:p>
        </w:tc>
        <w:tc>
          <w:tcPr>
            <w:tcW w:w="810" w:type="dxa"/>
            <w:tcBorders>
              <w:right w:val="nil"/>
            </w:tcBorders>
          </w:tcPr>
          <w:p w14:paraId="0059683C" w14:textId="77777777" w:rsidR="00111DDD" w:rsidRPr="001A54F0" w:rsidRDefault="00111DDD" w:rsidP="00DD6633">
            <w:pPr>
              <w:jc w:val="both"/>
              <w:rPr>
                <w:b/>
              </w:rPr>
            </w:pPr>
          </w:p>
        </w:tc>
      </w:tr>
      <w:tr w:rsidR="00C7218C" w14:paraId="05CF506E" w14:textId="77777777" w:rsidTr="002A7BB7">
        <w:trPr>
          <w:trHeight w:val="320"/>
        </w:trPr>
        <w:tc>
          <w:tcPr>
            <w:tcW w:w="810" w:type="dxa"/>
            <w:tcBorders>
              <w:left w:val="nil"/>
            </w:tcBorders>
          </w:tcPr>
          <w:p w14:paraId="0BD171BE" w14:textId="77777777" w:rsidR="00111DDD" w:rsidRPr="00B24F31" w:rsidRDefault="00111DDD" w:rsidP="00DD6633">
            <w:pPr>
              <w:rPr>
                <w:rFonts w:ascii="Times New Roman" w:hAnsi="Times New Roman" w:cs="Times New Roman"/>
                <w:sz w:val="18"/>
                <w:szCs w:val="18"/>
              </w:rPr>
            </w:pPr>
            <w:r w:rsidRPr="00B24F31">
              <w:rPr>
                <w:rFonts w:ascii="Times New Roman" w:hAnsi="Times New Roman" w:cs="Times New Roman"/>
                <w:sz w:val="18"/>
                <w:szCs w:val="18"/>
              </w:rPr>
              <w:t>Blank</w:t>
            </w:r>
          </w:p>
        </w:tc>
        <w:tc>
          <w:tcPr>
            <w:tcW w:w="630" w:type="dxa"/>
          </w:tcPr>
          <w:p w14:paraId="7D053DAE" w14:textId="77777777" w:rsidR="00111DDD" w:rsidRPr="001A54F0" w:rsidRDefault="001135F5" w:rsidP="00DD6633">
            <w:pPr>
              <w:spacing w:after="200"/>
              <w:jc w:val="both"/>
              <w:rPr>
                <w:rFonts w:ascii="Times New Roman" w:hAnsi="Times New Roman" w:cs="Times New Roman"/>
                <w:b/>
                <w:sz w:val="18"/>
                <w:szCs w:val="18"/>
              </w:rPr>
            </w:pPr>
            <w:r w:rsidRPr="001A54F0">
              <w:rPr>
                <w:rFonts w:ascii="Times New Roman" w:hAnsi="Times New Roman" w:cs="Times New Roman"/>
                <w:b/>
                <w:sz w:val="18"/>
                <w:szCs w:val="18"/>
              </w:rPr>
              <w:t>49.96</w:t>
            </w:r>
          </w:p>
        </w:tc>
        <w:tc>
          <w:tcPr>
            <w:tcW w:w="630" w:type="dxa"/>
          </w:tcPr>
          <w:p w14:paraId="4D1C2F73" w14:textId="77777777" w:rsidR="00111DDD" w:rsidRPr="001A54F0" w:rsidRDefault="001135F5" w:rsidP="00DD6633">
            <w:pPr>
              <w:spacing w:after="200"/>
              <w:jc w:val="both"/>
              <w:rPr>
                <w:rFonts w:ascii="Times New Roman" w:hAnsi="Times New Roman" w:cs="Times New Roman"/>
                <w:b/>
                <w:sz w:val="18"/>
                <w:szCs w:val="18"/>
              </w:rPr>
            </w:pPr>
            <w:r w:rsidRPr="001A54F0">
              <w:rPr>
                <w:rFonts w:ascii="Times New Roman" w:hAnsi="Times New Roman" w:cs="Times New Roman"/>
                <w:b/>
                <w:sz w:val="18"/>
                <w:szCs w:val="18"/>
              </w:rPr>
              <w:t>55.32</w:t>
            </w:r>
          </w:p>
        </w:tc>
        <w:tc>
          <w:tcPr>
            <w:tcW w:w="630" w:type="dxa"/>
          </w:tcPr>
          <w:p w14:paraId="4D5536B4" w14:textId="77777777" w:rsidR="00111DDD" w:rsidRPr="001A54F0" w:rsidRDefault="001135F5" w:rsidP="00DD6633">
            <w:pPr>
              <w:spacing w:after="200"/>
              <w:jc w:val="both"/>
              <w:rPr>
                <w:rFonts w:ascii="Times New Roman" w:hAnsi="Times New Roman" w:cs="Times New Roman"/>
                <w:b/>
                <w:sz w:val="18"/>
                <w:szCs w:val="18"/>
              </w:rPr>
            </w:pPr>
            <w:r w:rsidRPr="001A54F0">
              <w:rPr>
                <w:rFonts w:ascii="Times New Roman" w:hAnsi="Times New Roman" w:cs="Times New Roman"/>
                <w:b/>
                <w:sz w:val="18"/>
                <w:szCs w:val="18"/>
              </w:rPr>
              <w:t>47.69</w:t>
            </w:r>
          </w:p>
        </w:tc>
        <w:tc>
          <w:tcPr>
            <w:tcW w:w="630" w:type="dxa"/>
          </w:tcPr>
          <w:p w14:paraId="59206EC1" w14:textId="77777777" w:rsidR="00111DDD" w:rsidRPr="001A54F0" w:rsidRDefault="001135F5" w:rsidP="00DD6633">
            <w:pPr>
              <w:spacing w:after="200"/>
              <w:jc w:val="both"/>
              <w:rPr>
                <w:rFonts w:ascii="Times New Roman" w:hAnsi="Times New Roman" w:cs="Times New Roman"/>
                <w:b/>
                <w:sz w:val="18"/>
                <w:szCs w:val="18"/>
              </w:rPr>
            </w:pPr>
            <w:r w:rsidRPr="001A54F0">
              <w:rPr>
                <w:rFonts w:ascii="Times New Roman" w:hAnsi="Times New Roman" w:cs="Times New Roman"/>
                <w:b/>
                <w:sz w:val="18"/>
                <w:szCs w:val="18"/>
              </w:rPr>
              <w:t>34.56</w:t>
            </w:r>
          </w:p>
        </w:tc>
        <w:tc>
          <w:tcPr>
            <w:tcW w:w="630" w:type="dxa"/>
          </w:tcPr>
          <w:p w14:paraId="4C45DA5F" w14:textId="77777777" w:rsidR="00111DDD" w:rsidRPr="001A54F0" w:rsidRDefault="001135F5" w:rsidP="00DD6633">
            <w:pPr>
              <w:spacing w:after="200"/>
              <w:jc w:val="both"/>
              <w:rPr>
                <w:rFonts w:ascii="Times New Roman" w:hAnsi="Times New Roman" w:cs="Times New Roman"/>
                <w:b/>
                <w:sz w:val="18"/>
                <w:szCs w:val="18"/>
              </w:rPr>
            </w:pPr>
            <w:r w:rsidRPr="001A54F0">
              <w:rPr>
                <w:rFonts w:ascii="Times New Roman" w:hAnsi="Times New Roman" w:cs="Times New Roman"/>
                <w:b/>
                <w:sz w:val="18"/>
                <w:szCs w:val="18"/>
              </w:rPr>
              <w:t>32.43</w:t>
            </w:r>
          </w:p>
        </w:tc>
        <w:tc>
          <w:tcPr>
            <w:tcW w:w="630" w:type="dxa"/>
          </w:tcPr>
          <w:p w14:paraId="2ED75CCF" w14:textId="77777777" w:rsidR="00111DDD" w:rsidRPr="001A54F0" w:rsidRDefault="00111DDD" w:rsidP="00DD6633">
            <w:pPr>
              <w:jc w:val="both"/>
              <w:rPr>
                <w:rFonts w:ascii="Times New Roman" w:hAnsi="Times New Roman" w:cs="Times New Roman"/>
                <w:b/>
                <w:sz w:val="18"/>
                <w:szCs w:val="18"/>
              </w:rPr>
            </w:pPr>
          </w:p>
        </w:tc>
        <w:tc>
          <w:tcPr>
            <w:tcW w:w="630" w:type="dxa"/>
          </w:tcPr>
          <w:p w14:paraId="17103310" w14:textId="77777777" w:rsidR="00111DDD" w:rsidRPr="001A54F0" w:rsidRDefault="00111DDD" w:rsidP="00DD6633">
            <w:pPr>
              <w:jc w:val="both"/>
              <w:rPr>
                <w:rFonts w:ascii="Times New Roman" w:hAnsi="Times New Roman" w:cs="Times New Roman"/>
                <w:b/>
                <w:sz w:val="18"/>
                <w:szCs w:val="18"/>
              </w:rPr>
            </w:pPr>
          </w:p>
        </w:tc>
        <w:tc>
          <w:tcPr>
            <w:tcW w:w="630" w:type="dxa"/>
          </w:tcPr>
          <w:p w14:paraId="6383B9B0" w14:textId="77777777" w:rsidR="00111DDD" w:rsidRPr="001A54F0" w:rsidRDefault="00111DDD" w:rsidP="00DD6633">
            <w:pPr>
              <w:jc w:val="both"/>
              <w:rPr>
                <w:rFonts w:ascii="Times New Roman" w:hAnsi="Times New Roman" w:cs="Times New Roman"/>
                <w:b/>
                <w:sz w:val="18"/>
                <w:szCs w:val="18"/>
              </w:rPr>
            </w:pPr>
          </w:p>
        </w:tc>
        <w:tc>
          <w:tcPr>
            <w:tcW w:w="630" w:type="dxa"/>
          </w:tcPr>
          <w:p w14:paraId="4F777CB6" w14:textId="77777777" w:rsidR="00111DDD" w:rsidRPr="001A54F0" w:rsidRDefault="00111DDD" w:rsidP="00DD6633">
            <w:pPr>
              <w:jc w:val="both"/>
              <w:rPr>
                <w:rFonts w:ascii="Times New Roman" w:hAnsi="Times New Roman" w:cs="Times New Roman"/>
                <w:b/>
                <w:sz w:val="18"/>
                <w:szCs w:val="18"/>
              </w:rPr>
            </w:pPr>
          </w:p>
        </w:tc>
        <w:tc>
          <w:tcPr>
            <w:tcW w:w="648" w:type="dxa"/>
          </w:tcPr>
          <w:p w14:paraId="35F841E9" w14:textId="77777777" w:rsidR="00111DDD" w:rsidRPr="001A54F0" w:rsidRDefault="00111DDD" w:rsidP="00DD6633">
            <w:pPr>
              <w:jc w:val="both"/>
              <w:rPr>
                <w:rFonts w:ascii="Times New Roman" w:hAnsi="Times New Roman" w:cs="Times New Roman"/>
                <w:b/>
                <w:sz w:val="18"/>
                <w:szCs w:val="18"/>
              </w:rPr>
            </w:pPr>
          </w:p>
        </w:tc>
        <w:tc>
          <w:tcPr>
            <w:tcW w:w="810" w:type="dxa"/>
          </w:tcPr>
          <w:p w14:paraId="100561C9" w14:textId="77777777" w:rsidR="00111DDD" w:rsidRPr="001A54F0" w:rsidRDefault="00111DDD" w:rsidP="00DD6633">
            <w:pPr>
              <w:jc w:val="both"/>
              <w:rPr>
                <w:rFonts w:ascii="Times New Roman" w:hAnsi="Times New Roman" w:cs="Times New Roman"/>
                <w:b/>
                <w:sz w:val="18"/>
                <w:szCs w:val="18"/>
              </w:rPr>
            </w:pPr>
          </w:p>
        </w:tc>
        <w:tc>
          <w:tcPr>
            <w:tcW w:w="810" w:type="dxa"/>
          </w:tcPr>
          <w:p w14:paraId="39852334" w14:textId="77777777" w:rsidR="00111DDD" w:rsidRPr="001A54F0" w:rsidRDefault="00111DDD" w:rsidP="00DD6633">
            <w:pPr>
              <w:jc w:val="both"/>
              <w:rPr>
                <w:b/>
              </w:rPr>
            </w:pPr>
          </w:p>
        </w:tc>
        <w:tc>
          <w:tcPr>
            <w:tcW w:w="810" w:type="dxa"/>
          </w:tcPr>
          <w:p w14:paraId="43A44ACC" w14:textId="77777777" w:rsidR="00111DDD" w:rsidRPr="001A54F0" w:rsidRDefault="00111DDD" w:rsidP="00DD6633">
            <w:pPr>
              <w:jc w:val="both"/>
              <w:rPr>
                <w:b/>
              </w:rPr>
            </w:pPr>
          </w:p>
        </w:tc>
        <w:tc>
          <w:tcPr>
            <w:tcW w:w="810" w:type="dxa"/>
          </w:tcPr>
          <w:p w14:paraId="10D643D6" w14:textId="77777777" w:rsidR="00111DDD" w:rsidRPr="001A54F0" w:rsidRDefault="00111DDD" w:rsidP="00DD6633">
            <w:pPr>
              <w:jc w:val="both"/>
              <w:rPr>
                <w:b/>
              </w:rPr>
            </w:pPr>
          </w:p>
        </w:tc>
        <w:tc>
          <w:tcPr>
            <w:tcW w:w="810" w:type="dxa"/>
            <w:tcBorders>
              <w:right w:val="nil"/>
            </w:tcBorders>
          </w:tcPr>
          <w:p w14:paraId="06F52669" w14:textId="77777777" w:rsidR="00111DDD" w:rsidRPr="001A54F0" w:rsidRDefault="00111DDD" w:rsidP="00DD6633">
            <w:pPr>
              <w:jc w:val="both"/>
              <w:rPr>
                <w:b/>
              </w:rPr>
            </w:pPr>
          </w:p>
        </w:tc>
      </w:tr>
      <w:tr w:rsidR="00C7218C" w14:paraId="3F90DB79" w14:textId="77777777" w:rsidTr="002A7BB7">
        <w:tc>
          <w:tcPr>
            <w:tcW w:w="810" w:type="dxa"/>
            <w:tcBorders>
              <w:left w:val="nil"/>
            </w:tcBorders>
          </w:tcPr>
          <w:p w14:paraId="7D4D4DF8" w14:textId="77777777" w:rsidR="00C7218C" w:rsidRPr="00B24F31" w:rsidRDefault="00C7218C" w:rsidP="00DD6633">
            <w:pPr>
              <w:rPr>
                <w:rFonts w:ascii="Times New Roman" w:hAnsi="Times New Roman" w:cs="Times New Roman"/>
                <w:sz w:val="18"/>
                <w:szCs w:val="18"/>
              </w:rPr>
            </w:pPr>
            <w:r w:rsidRPr="00B24F31">
              <w:rPr>
                <w:rFonts w:ascii="Times New Roman" w:hAnsi="Times New Roman" w:cs="Times New Roman"/>
                <w:sz w:val="18"/>
                <w:szCs w:val="18"/>
              </w:rPr>
              <w:t>0.3g/l</w:t>
            </w:r>
          </w:p>
        </w:tc>
        <w:tc>
          <w:tcPr>
            <w:tcW w:w="630" w:type="dxa"/>
          </w:tcPr>
          <w:p w14:paraId="19B52446"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4.36</w:t>
            </w:r>
          </w:p>
        </w:tc>
        <w:tc>
          <w:tcPr>
            <w:tcW w:w="630" w:type="dxa"/>
          </w:tcPr>
          <w:p w14:paraId="553D4A99" w14:textId="77777777" w:rsidR="00C7218C" w:rsidRPr="001A54F0" w:rsidRDefault="00C7218C" w:rsidP="00DD6633">
            <w:pPr>
              <w:jc w:val="both"/>
              <w:rPr>
                <w:rFonts w:ascii="Times New Roman" w:hAnsi="Times New Roman" w:cs="Times New Roman"/>
                <w:b/>
                <w:sz w:val="18"/>
                <w:szCs w:val="18"/>
              </w:rPr>
            </w:pPr>
            <w:r w:rsidRPr="001A54F0">
              <w:rPr>
                <w:rFonts w:ascii="Times New Roman" w:hAnsi="Times New Roman" w:cs="Times New Roman"/>
                <w:b/>
                <w:sz w:val="18"/>
                <w:szCs w:val="18"/>
              </w:rPr>
              <w:t>8.13</w:t>
            </w:r>
          </w:p>
        </w:tc>
        <w:tc>
          <w:tcPr>
            <w:tcW w:w="630" w:type="dxa"/>
          </w:tcPr>
          <w:p w14:paraId="2B63C020" w14:textId="77777777" w:rsidR="00C7218C" w:rsidRPr="001A54F0" w:rsidRDefault="00C7218C" w:rsidP="00DD6633">
            <w:pPr>
              <w:jc w:val="both"/>
              <w:rPr>
                <w:rFonts w:ascii="Times New Roman" w:hAnsi="Times New Roman" w:cs="Times New Roman"/>
                <w:b/>
                <w:sz w:val="18"/>
                <w:szCs w:val="18"/>
              </w:rPr>
            </w:pPr>
            <w:r w:rsidRPr="001A54F0">
              <w:rPr>
                <w:rFonts w:ascii="Times New Roman" w:hAnsi="Times New Roman" w:cs="Times New Roman"/>
                <w:b/>
                <w:sz w:val="18"/>
                <w:szCs w:val="18"/>
              </w:rPr>
              <w:t>3.59</w:t>
            </w:r>
          </w:p>
        </w:tc>
        <w:tc>
          <w:tcPr>
            <w:tcW w:w="630" w:type="dxa"/>
          </w:tcPr>
          <w:p w14:paraId="2CCE5EB9" w14:textId="77777777" w:rsidR="00C7218C" w:rsidRPr="001A54F0" w:rsidRDefault="00C7218C" w:rsidP="00DD6633">
            <w:pPr>
              <w:jc w:val="both"/>
              <w:rPr>
                <w:rFonts w:ascii="Times New Roman" w:hAnsi="Times New Roman" w:cs="Times New Roman"/>
                <w:b/>
                <w:sz w:val="18"/>
                <w:szCs w:val="18"/>
              </w:rPr>
            </w:pPr>
            <w:r w:rsidRPr="001A54F0">
              <w:rPr>
                <w:rFonts w:ascii="Times New Roman" w:hAnsi="Times New Roman" w:cs="Times New Roman"/>
                <w:b/>
                <w:sz w:val="18"/>
                <w:szCs w:val="18"/>
              </w:rPr>
              <w:t>3.51</w:t>
            </w:r>
          </w:p>
        </w:tc>
        <w:tc>
          <w:tcPr>
            <w:tcW w:w="630" w:type="dxa"/>
          </w:tcPr>
          <w:p w14:paraId="0414A38C" w14:textId="77777777" w:rsidR="00C7218C" w:rsidRPr="001A54F0" w:rsidRDefault="00C7218C" w:rsidP="00DD6633">
            <w:pPr>
              <w:jc w:val="both"/>
              <w:rPr>
                <w:rFonts w:ascii="Times New Roman" w:hAnsi="Times New Roman" w:cs="Times New Roman"/>
                <w:b/>
                <w:sz w:val="18"/>
                <w:szCs w:val="18"/>
              </w:rPr>
            </w:pPr>
            <w:r w:rsidRPr="001A54F0">
              <w:rPr>
                <w:rFonts w:ascii="Times New Roman" w:hAnsi="Times New Roman" w:cs="Times New Roman"/>
                <w:b/>
                <w:sz w:val="18"/>
                <w:szCs w:val="18"/>
              </w:rPr>
              <w:t>3.33</w:t>
            </w:r>
          </w:p>
        </w:tc>
        <w:tc>
          <w:tcPr>
            <w:tcW w:w="630" w:type="dxa"/>
          </w:tcPr>
          <w:p w14:paraId="26D2D826"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91.23  </w:t>
            </w:r>
          </w:p>
        </w:tc>
        <w:tc>
          <w:tcPr>
            <w:tcW w:w="630" w:type="dxa"/>
          </w:tcPr>
          <w:p w14:paraId="01BAFCAE"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85.30  </w:t>
            </w:r>
          </w:p>
        </w:tc>
        <w:tc>
          <w:tcPr>
            <w:tcW w:w="630" w:type="dxa"/>
          </w:tcPr>
          <w:p w14:paraId="7D7C4EA3"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92.47  </w:t>
            </w:r>
          </w:p>
        </w:tc>
        <w:tc>
          <w:tcPr>
            <w:tcW w:w="630" w:type="dxa"/>
          </w:tcPr>
          <w:p w14:paraId="24E1C299"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90.39  </w:t>
            </w:r>
          </w:p>
        </w:tc>
        <w:tc>
          <w:tcPr>
            <w:tcW w:w="648" w:type="dxa"/>
          </w:tcPr>
          <w:p w14:paraId="03F32A0C"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89.73 </w:t>
            </w:r>
          </w:p>
        </w:tc>
        <w:tc>
          <w:tcPr>
            <w:tcW w:w="810" w:type="dxa"/>
          </w:tcPr>
          <w:p w14:paraId="22A0C642"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0.9123  </w:t>
            </w:r>
          </w:p>
        </w:tc>
        <w:tc>
          <w:tcPr>
            <w:tcW w:w="810" w:type="dxa"/>
          </w:tcPr>
          <w:p w14:paraId="0CE298CA"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0.8530  </w:t>
            </w:r>
          </w:p>
        </w:tc>
        <w:tc>
          <w:tcPr>
            <w:tcW w:w="810" w:type="dxa"/>
          </w:tcPr>
          <w:p w14:paraId="6C0C2372"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0.9247  </w:t>
            </w:r>
          </w:p>
        </w:tc>
        <w:tc>
          <w:tcPr>
            <w:tcW w:w="810" w:type="dxa"/>
          </w:tcPr>
          <w:p w14:paraId="28B8B0BF"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0.9039  </w:t>
            </w:r>
          </w:p>
        </w:tc>
        <w:tc>
          <w:tcPr>
            <w:tcW w:w="810" w:type="dxa"/>
            <w:tcBorders>
              <w:right w:val="nil"/>
            </w:tcBorders>
          </w:tcPr>
          <w:p w14:paraId="50614B41" w14:textId="77777777" w:rsidR="00C7218C" w:rsidRPr="001A54F0" w:rsidRDefault="00C7218C" w:rsidP="00DD6633">
            <w:pPr>
              <w:rPr>
                <w:rFonts w:ascii="Times New Roman" w:hAnsi="Times New Roman" w:cs="Times New Roman"/>
                <w:b/>
                <w:sz w:val="18"/>
                <w:szCs w:val="18"/>
              </w:rPr>
            </w:pPr>
            <w:r w:rsidRPr="001A54F0">
              <w:rPr>
                <w:rFonts w:ascii="Times New Roman" w:hAnsi="Times New Roman" w:cs="Times New Roman"/>
                <w:b/>
                <w:sz w:val="18"/>
                <w:szCs w:val="18"/>
              </w:rPr>
              <w:t xml:space="preserve">0.8973 </w:t>
            </w:r>
          </w:p>
        </w:tc>
      </w:tr>
      <w:tr w:rsidR="00AE1F56" w14:paraId="7C2A9AD9" w14:textId="77777777" w:rsidTr="002A7BB7">
        <w:tc>
          <w:tcPr>
            <w:tcW w:w="810" w:type="dxa"/>
            <w:tcBorders>
              <w:left w:val="nil"/>
            </w:tcBorders>
          </w:tcPr>
          <w:p w14:paraId="33408926" w14:textId="77777777" w:rsidR="00AE1F56" w:rsidRPr="0011354D" w:rsidRDefault="00AE1F56" w:rsidP="00DD6633">
            <w:r w:rsidRPr="0011354D">
              <w:t>0.5g/l</w:t>
            </w:r>
          </w:p>
        </w:tc>
        <w:tc>
          <w:tcPr>
            <w:tcW w:w="630" w:type="dxa"/>
          </w:tcPr>
          <w:p w14:paraId="4DDA48A0" w14:textId="77777777" w:rsidR="00AE1F56" w:rsidRPr="001A54F0" w:rsidRDefault="00AE1F56" w:rsidP="00DD6633">
            <w:pPr>
              <w:rPr>
                <w:b/>
                <w:sz w:val="18"/>
                <w:szCs w:val="18"/>
              </w:rPr>
            </w:pPr>
            <w:r w:rsidRPr="001A54F0">
              <w:rPr>
                <w:b/>
                <w:sz w:val="18"/>
                <w:szCs w:val="18"/>
              </w:rPr>
              <w:t>4.60</w:t>
            </w:r>
          </w:p>
        </w:tc>
        <w:tc>
          <w:tcPr>
            <w:tcW w:w="630" w:type="dxa"/>
          </w:tcPr>
          <w:p w14:paraId="4A210973" w14:textId="77777777" w:rsidR="00AE1F56" w:rsidRPr="001A54F0" w:rsidRDefault="00AE1F56" w:rsidP="00DD6633">
            <w:pPr>
              <w:jc w:val="both"/>
              <w:rPr>
                <w:b/>
                <w:sz w:val="18"/>
                <w:szCs w:val="18"/>
              </w:rPr>
            </w:pPr>
            <w:r w:rsidRPr="001A54F0">
              <w:rPr>
                <w:b/>
                <w:sz w:val="18"/>
                <w:szCs w:val="18"/>
              </w:rPr>
              <w:t>3.66</w:t>
            </w:r>
          </w:p>
        </w:tc>
        <w:tc>
          <w:tcPr>
            <w:tcW w:w="630" w:type="dxa"/>
          </w:tcPr>
          <w:p w14:paraId="70746D1F" w14:textId="77777777" w:rsidR="00AE1F56" w:rsidRPr="001A54F0" w:rsidRDefault="00AE1F56" w:rsidP="00DD6633">
            <w:pPr>
              <w:jc w:val="both"/>
              <w:rPr>
                <w:b/>
                <w:sz w:val="18"/>
                <w:szCs w:val="18"/>
              </w:rPr>
            </w:pPr>
            <w:r w:rsidRPr="001A54F0">
              <w:rPr>
                <w:b/>
                <w:sz w:val="18"/>
                <w:szCs w:val="18"/>
              </w:rPr>
              <w:t>3.07</w:t>
            </w:r>
          </w:p>
        </w:tc>
        <w:tc>
          <w:tcPr>
            <w:tcW w:w="630" w:type="dxa"/>
          </w:tcPr>
          <w:p w14:paraId="3D8B3121" w14:textId="77777777" w:rsidR="00AE1F56" w:rsidRPr="001A54F0" w:rsidRDefault="00AE1F56" w:rsidP="00DD6633">
            <w:pPr>
              <w:jc w:val="both"/>
              <w:rPr>
                <w:b/>
                <w:sz w:val="18"/>
                <w:szCs w:val="18"/>
              </w:rPr>
            </w:pPr>
            <w:r w:rsidRPr="001A54F0">
              <w:rPr>
                <w:b/>
                <w:sz w:val="18"/>
                <w:szCs w:val="18"/>
              </w:rPr>
              <w:t>3.19</w:t>
            </w:r>
          </w:p>
        </w:tc>
        <w:tc>
          <w:tcPr>
            <w:tcW w:w="630" w:type="dxa"/>
          </w:tcPr>
          <w:p w14:paraId="1FE88400" w14:textId="77777777" w:rsidR="00AE1F56" w:rsidRPr="001A54F0" w:rsidRDefault="00AE1F56" w:rsidP="00DD6633">
            <w:pPr>
              <w:jc w:val="both"/>
              <w:rPr>
                <w:b/>
                <w:sz w:val="18"/>
                <w:szCs w:val="18"/>
              </w:rPr>
            </w:pPr>
            <w:r w:rsidRPr="001A54F0">
              <w:rPr>
                <w:b/>
                <w:sz w:val="18"/>
                <w:szCs w:val="18"/>
              </w:rPr>
              <w:t>3.04</w:t>
            </w:r>
          </w:p>
        </w:tc>
        <w:tc>
          <w:tcPr>
            <w:tcW w:w="630" w:type="dxa"/>
          </w:tcPr>
          <w:p w14:paraId="361CB2A4" w14:textId="77777777" w:rsidR="00AE1F56" w:rsidRPr="001A54F0" w:rsidRDefault="00AE1F56" w:rsidP="00DD6633">
            <w:pPr>
              <w:rPr>
                <w:b/>
                <w:sz w:val="18"/>
                <w:szCs w:val="18"/>
              </w:rPr>
            </w:pPr>
            <w:r w:rsidRPr="001A54F0">
              <w:rPr>
                <w:b/>
                <w:sz w:val="18"/>
                <w:szCs w:val="18"/>
              </w:rPr>
              <w:t xml:space="preserve">90.79 </w:t>
            </w:r>
          </w:p>
        </w:tc>
        <w:tc>
          <w:tcPr>
            <w:tcW w:w="630" w:type="dxa"/>
          </w:tcPr>
          <w:p w14:paraId="05FE11BA" w14:textId="77777777" w:rsidR="00AE1F56" w:rsidRPr="001A54F0" w:rsidRDefault="00AE1F56" w:rsidP="00DD6633">
            <w:pPr>
              <w:rPr>
                <w:b/>
                <w:sz w:val="18"/>
                <w:szCs w:val="18"/>
              </w:rPr>
            </w:pPr>
            <w:r w:rsidRPr="001A54F0">
              <w:rPr>
                <w:b/>
                <w:sz w:val="18"/>
                <w:szCs w:val="18"/>
              </w:rPr>
              <w:t xml:space="preserve">93.38 </w:t>
            </w:r>
          </w:p>
        </w:tc>
        <w:tc>
          <w:tcPr>
            <w:tcW w:w="630" w:type="dxa"/>
          </w:tcPr>
          <w:p w14:paraId="7EFABF5E" w14:textId="77777777" w:rsidR="00AE1F56" w:rsidRPr="001A54F0" w:rsidRDefault="00AE1F56" w:rsidP="00DD6633">
            <w:pPr>
              <w:rPr>
                <w:b/>
                <w:sz w:val="18"/>
                <w:szCs w:val="18"/>
              </w:rPr>
            </w:pPr>
            <w:r w:rsidRPr="001A54F0">
              <w:rPr>
                <w:b/>
                <w:sz w:val="18"/>
                <w:szCs w:val="18"/>
              </w:rPr>
              <w:t xml:space="preserve">93.56 </w:t>
            </w:r>
          </w:p>
        </w:tc>
        <w:tc>
          <w:tcPr>
            <w:tcW w:w="630" w:type="dxa"/>
          </w:tcPr>
          <w:p w14:paraId="748C7F31" w14:textId="77777777" w:rsidR="00AE1F56" w:rsidRPr="001A54F0" w:rsidRDefault="00AE1F56" w:rsidP="00DD6633">
            <w:pPr>
              <w:rPr>
                <w:b/>
                <w:sz w:val="18"/>
                <w:szCs w:val="18"/>
              </w:rPr>
            </w:pPr>
            <w:r w:rsidRPr="001A54F0">
              <w:rPr>
                <w:b/>
                <w:sz w:val="18"/>
                <w:szCs w:val="18"/>
              </w:rPr>
              <w:t xml:space="preserve">91.27 </w:t>
            </w:r>
          </w:p>
        </w:tc>
        <w:tc>
          <w:tcPr>
            <w:tcW w:w="648" w:type="dxa"/>
          </w:tcPr>
          <w:p w14:paraId="4CF8795B" w14:textId="77777777" w:rsidR="00AE1F56" w:rsidRPr="001A54F0" w:rsidRDefault="00AE1F56" w:rsidP="00DD6633">
            <w:pPr>
              <w:rPr>
                <w:b/>
                <w:sz w:val="18"/>
                <w:szCs w:val="18"/>
              </w:rPr>
            </w:pPr>
            <w:r w:rsidRPr="001A54F0">
              <w:rPr>
                <w:b/>
                <w:sz w:val="18"/>
                <w:szCs w:val="18"/>
              </w:rPr>
              <w:t xml:space="preserve">90.63 </w:t>
            </w:r>
          </w:p>
        </w:tc>
        <w:tc>
          <w:tcPr>
            <w:tcW w:w="810" w:type="dxa"/>
          </w:tcPr>
          <w:p w14:paraId="735469F4" w14:textId="77777777" w:rsidR="00AE1F56" w:rsidRPr="001A54F0" w:rsidRDefault="00AE1F56" w:rsidP="00DD6633">
            <w:pPr>
              <w:rPr>
                <w:b/>
                <w:sz w:val="18"/>
                <w:szCs w:val="18"/>
              </w:rPr>
            </w:pPr>
            <w:r w:rsidRPr="001A54F0">
              <w:rPr>
                <w:b/>
                <w:sz w:val="18"/>
                <w:szCs w:val="18"/>
              </w:rPr>
              <w:t xml:space="preserve">0.9079 </w:t>
            </w:r>
          </w:p>
        </w:tc>
        <w:tc>
          <w:tcPr>
            <w:tcW w:w="810" w:type="dxa"/>
          </w:tcPr>
          <w:p w14:paraId="0871A3F0" w14:textId="77777777" w:rsidR="00AE1F56" w:rsidRPr="001A54F0" w:rsidRDefault="00AE1F56" w:rsidP="00DD6633">
            <w:pPr>
              <w:rPr>
                <w:b/>
                <w:sz w:val="18"/>
                <w:szCs w:val="18"/>
              </w:rPr>
            </w:pPr>
            <w:r w:rsidRPr="001A54F0">
              <w:rPr>
                <w:b/>
                <w:sz w:val="18"/>
                <w:szCs w:val="18"/>
              </w:rPr>
              <w:t xml:space="preserve">0.9338 </w:t>
            </w:r>
          </w:p>
        </w:tc>
        <w:tc>
          <w:tcPr>
            <w:tcW w:w="810" w:type="dxa"/>
          </w:tcPr>
          <w:p w14:paraId="0AAAF00E" w14:textId="77777777" w:rsidR="00AE1F56" w:rsidRPr="001A54F0" w:rsidRDefault="00AE1F56" w:rsidP="00DD6633">
            <w:pPr>
              <w:rPr>
                <w:b/>
                <w:sz w:val="18"/>
                <w:szCs w:val="18"/>
              </w:rPr>
            </w:pPr>
            <w:r w:rsidRPr="001A54F0">
              <w:rPr>
                <w:b/>
                <w:sz w:val="18"/>
                <w:szCs w:val="18"/>
              </w:rPr>
              <w:t xml:space="preserve">0.9356 </w:t>
            </w:r>
          </w:p>
        </w:tc>
        <w:tc>
          <w:tcPr>
            <w:tcW w:w="810" w:type="dxa"/>
          </w:tcPr>
          <w:p w14:paraId="5AC7EF99" w14:textId="77777777" w:rsidR="00AE1F56" w:rsidRPr="001A54F0" w:rsidRDefault="00AE1F56" w:rsidP="00DD6633">
            <w:pPr>
              <w:rPr>
                <w:b/>
                <w:sz w:val="18"/>
                <w:szCs w:val="18"/>
              </w:rPr>
            </w:pPr>
            <w:r w:rsidRPr="001A54F0">
              <w:rPr>
                <w:b/>
                <w:sz w:val="18"/>
                <w:szCs w:val="18"/>
              </w:rPr>
              <w:t xml:space="preserve">0.9127 </w:t>
            </w:r>
          </w:p>
        </w:tc>
        <w:tc>
          <w:tcPr>
            <w:tcW w:w="810" w:type="dxa"/>
            <w:tcBorders>
              <w:right w:val="nil"/>
            </w:tcBorders>
          </w:tcPr>
          <w:p w14:paraId="433FA85C" w14:textId="77777777" w:rsidR="00AE1F56" w:rsidRPr="001A54F0" w:rsidRDefault="00AE1F56" w:rsidP="00DD6633">
            <w:pPr>
              <w:rPr>
                <w:b/>
                <w:sz w:val="18"/>
                <w:szCs w:val="18"/>
              </w:rPr>
            </w:pPr>
            <w:r w:rsidRPr="001A54F0">
              <w:rPr>
                <w:b/>
                <w:sz w:val="18"/>
                <w:szCs w:val="18"/>
              </w:rPr>
              <w:t xml:space="preserve">0.9063 </w:t>
            </w:r>
          </w:p>
        </w:tc>
      </w:tr>
      <w:tr w:rsidR="00AE1F56" w14:paraId="2D3AC0DF" w14:textId="77777777" w:rsidTr="002A7BB7">
        <w:tc>
          <w:tcPr>
            <w:tcW w:w="810" w:type="dxa"/>
            <w:tcBorders>
              <w:left w:val="nil"/>
            </w:tcBorders>
          </w:tcPr>
          <w:p w14:paraId="09837756" w14:textId="77777777" w:rsidR="00AE1F56" w:rsidRPr="0011354D" w:rsidRDefault="00AE1F56" w:rsidP="00DD6633">
            <w:r w:rsidRPr="0011354D">
              <w:t>0.7g/l</w:t>
            </w:r>
          </w:p>
        </w:tc>
        <w:tc>
          <w:tcPr>
            <w:tcW w:w="630" w:type="dxa"/>
          </w:tcPr>
          <w:p w14:paraId="1385E581" w14:textId="77777777" w:rsidR="00AE1F56" w:rsidRPr="001A54F0" w:rsidRDefault="00AE1F56" w:rsidP="00DD6633">
            <w:pPr>
              <w:rPr>
                <w:b/>
                <w:sz w:val="18"/>
                <w:szCs w:val="18"/>
              </w:rPr>
            </w:pPr>
            <w:r w:rsidRPr="001A54F0">
              <w:rPr>
                <w:b/>
                <w:sz w:val="18"/>
                <w:szCs w:val="18"/>
              </w:rPr>
              <w:t>4.62</w:t>
            </w:r>
          </w:p>
        </w:tc>
        <w:tc>
          <w:tcPr>
            <w:tcW w:w="630" w:type="dxa"/>
          </w:tcPr>
          <w:p w14:paraId="12C22F60" w14:textId="77777777" w:rsidR="00AE1F56" w:rsidRPr="001A54F0" w:rsidRDefault="00AE1F56" w:rsidP="00DD6633">
            <w:pPr>
              <w:jc w:val="both"/>
              <w:rPr>
                <w:b/>
                <w:sz w:val="18"/>
                <w:szCs w:val="18"/>
              </w:rPr>
            </w:pPr>
            <w:r w:rsidRPr="001A54F0">
              <w:rPr>
                <w:b/>
                <w:sz w:val="18"/>
                <w:szCs w:val="18"/>
              </w:rPr>
              <w:t>3.60</w:t>
            </w:r>
          </w:p>
        </w:tc>
        <w:tc>
          <w:tcPr>
            <w:tcW w:w="630" w:type="dxa"/>
          </w:tcPr>
          <w:p w14:paraId="3EA0417A" w14:textId="77777777" w:rsidR="00AE1F56" w:rsidRPr="001A54F0" w:rsidRDefault="00AE1F56" w:rsidP="00DD6633">
            <w:pPr>
              <w:jc w:val="both"/>
              <w:rPr>
                <w:b/>
                <w:sz w:val="18"/>
                <w:szCs w:val="18"/>
              </w:rPr>
            </w:pPr>
            <w:r w:rsidRPr="001A54F0">
              <w:rPr>
                <w:b/>
                <w:sz w:val="18"/>
                <w:szCs w:val="18"/>
              </w:rPr>
              <w:t>3.04</w:t>
            </w:r>
          </w:p>
        </w:tc>
        <w:tc>
          <w:tcPr>
            <w:tcW w:w="630" w:type="dxa"/>
          </w:tcPr>
          <w:p w14:paraId="24FCC9BA" w14:textId="77777777" w:rsidR="00AE1F56" w:rsidRPr="001A54F0" w:rsidRDefault="00AE1F56" w:rsidP="00DD6633">
            <w:pPr>
              <w:jc w:val="both"/>
              <w:rPr>
                <w:b/>
                <w:sz w:val="18"/>
                <w:szCs w:val="18"/>
              </w:rPr>
            </w:pPr>
            <w:r w:rsidRPr="001A54F0">
              <w:rPr>
                <w:b/>
                <w:sz w:val="18"/>
                <w:szCs w:val="18"/>
              </w:rPr>
              <w:t>2.99</w:t>
            </w:r>
          </w:p>
        </w:tc>
        <w:tc>
          <w:tcPr>
            <w:tcW w:w="630" w:type="dxa"/>
          </w:tcPr>
          <w:p w14:paraId="10D3A756" w14:textId="77777777" w:rsidR="00AE1F56" w:rsidRPr="001A54F0" w:rsidRDefault="00AE1F56" w:rsidP="00DD6633">
            <w:pPr>
              <w:jc w:val="both"/>
              <w:rPr>
                <w:b/>
                <w:sz w:val="18"/>
                <w:szCs w:val="18"/>
              </w:rPr>
            </w:pPr>
            <w:r w:rsidRPr="001A54F0">
              <w:rPr>
                <w:b/>
                <w:sz w:val="18"/>
                <w:szCs w:val="18"/>
              </w:rPr>
              <w:t>2.77</w:t>
            </w:r>
          </w:p>
        </w:tc>
        <w:tc>
          <w:tcPr>
            <w:tcW w:w="630" w:type="dxa"/>
          </w:tcPr>
          <w:p w14:paraId="22C73BA7" w14:textId="77777777" w:rsidR="00AE1F56" w:rsidRPr="001A54F0" w:rsidRDefault="00AE1F56" w:rsidP="00DD6633">
            <w:pPr>
              <w:rPr>
                <w:b/>
                <w:sz w:val="18"/>
                <w:szCs w:val="18"/>
              </w:rPr>
            </w:pPr>
            <w:r w:rsidRPr="001A54F0">
              <w:rPr>
                <w:b/>
                <w:sz w:val="18"/>
                <w:szCs w:val="18"/>
              </w:rPr>
              <w:t xml:space="preserve">90.75  </w:t>
            </w:r>
          </w:p>
        </w:tc>
        <w:tc>
          <w:tcPr>
            <w:tcW w:w="630" w:type="dxa"/>
          </w:tcPr>
          <w:p w14:paraId="50482BFE" w14:textId="77777777" w:rsidR="00AE1F56" w:rsidRPr="001A54F0" w:rsidRDefault="00AE1F56" w:rsidP="00DD6633">
            <w:pPr>
              <w:rPr>
                <w:b/>
                <w:sz w:val="18"/>
                <w:szCs w:val="18"/>
              </w:rPr>
            </w:pPr>
            <w:r w:rsidRPr="001A54F0">
              <w:rPr>
                <w:b/>
                <w:sz w:val="18"/>
                <w:szCs w:val="18"/>
              </w:rPr>
              <w:t xml:space="preserve">94.03  </w:t>
            </w:r>
          </w:p>
        </w:tc>
        <w:tc>
          <w:tcPr>
            <w:tcW w:w="630" w:type="dxa"/>
          </w:tcPr>
          <w:p w14:paraId="7BCC7D32" w14:textId="77777777" w:rsidR="00AE1F56" w:rsidRPr="001A54F0" w:rsidRDefault="00AE1F56" w:rsidP="00DD6633">
            <w:pPr>
              <w:rPr>
                <w:b/>
                <w:sz w:val="18"/>
                <w:szCs w:val="18"/>
              </w:rPr>
            </w:pPr>
            <w:r w:rsidRPr="001A54F0">
              <w:rPr>
                <w:b/>
                <w:sz w:val="18"/>
                <w:szCs w:val="18"/>
              </w:rPr>
              <w:t xml:space="preserve">93.62  </w:t>
            </w:r>
          </w:p>
        </w:tc>
        <w:tc>
          <w:tcPr>
            <w:tcW w:w="630" w:type="dxa"/>
          </w:tcPr>
          <w:p w14:paraId="6EEBE3C4" w14:textId="77777777" w:rsidR="00AE1F56" w:rsidRPr="001A54F0" w:rsidRDefault="00AE1F56" w:rsidP="00DD6633">
            <w:pPr>
              <w:rPr>
                <w:b/>
                <w:sz w:val="18"/>
                <w:szCs w:val="18"/>
              </w:rPr>
            </w:pPr>
            <w:r w:rsidRPr="001A54F0">
              <w:rPr>
                <w:b/>
                <w:sz w:val="18"/>
                <w:szCs w:val="18"/>
              </w:rPr>
              <w:t xml:space="preserve">91.81  </w:t>
            </w:r>
          </w:p>
        </w:tc>
        <w:tc>
          <w:tcPr>
            <w:tcW w:w="648" w:type="dxa"/>
          </w:tcPr>
          <w:p w14:paraId="6A8DD91A" w14:textId="77777777" w:rsidR="00AE1F56" w:rsidRPr="001A54F0" w:rsidRDefault="00AE1F56" w:rsidP="00DD6633">
            <w:pPr>
              <w:rPr>
                <w:b/>
                <w:sz w:val="18"/>
                <w:szCs w:val="18"/>
              </w:rPr>
            </w:pPr>
            <w:r w:rsidRPr="001A54F0">
              <w:rPr>
                <w:b/>
                <w:sz w:val="18"/>
                <w:szCs w:val="18"/>
              </w:rPr>
              <w:t xml:space="preserve">91.46 </w:t>
            </w:r>
          </w:p>
        </w:tc>
        <w:tc>
          <w:tcPr>
            <w:tcW w:w="810" w:type="dxa"/>
          </w:tcPr>
          <w:p w14:paraId="5ECEA0DF" w14:textId="77777777" w:rsidR="00AE1F56" w:rsidRPr="001A54F0" w:rsidRDefault="00AE1F56" w:rsidP="00DD6633">
            <w:pPr>
              <w:rPr>
                <w:b/>
                <w:sz w:val="18"/>
                <w:szCs w:val="18"/>
              </w:rPr>
            </w:pPr>
            <w:r w:rsidRPr="001A54F0">
              <w:rPr>
                <w:b/>
                <w:sz w:val="18"/>
                <w:szCs w:val="18"/>
              </w:rPr>
              <w:t xml:space="preserve">0.9075  </w:t>
            </w:r>
          </w:p>
        </w:tc>
        <w:tc>
          <w:tcPr>
            <w:tcW w:w="810" w:type="dxa"/>
          </w:tcPr>
          <w:p w14:paraId="37FE7077" w14:textId="77777777" w:rsidR="00AE1F56" w:rsidRPr="001A54F0" w:rsidRDefault="00AE1F56" w:rsidP="00DD6633">
            <w:pPr>
              <w:rPr>
                <w:b/>
                <w:sz w:val="18"/>
                <w:szCs w:val="18"/>
              </w:rPr>
            </w:pPr>
            <w:r w:rsidRPr="001A54F0">
              <w:rPr>
                <w:b/>
                <w:sz w:val="18"/>
                <w:szCs w:val="18"/>
              </w:rPr>
              <w:t xml:space="preserve">0.9403  </w:t>
            </w:r>
          </w:p>
        </w:tc>
        <w:tc>
          <w:tcPr>
            <w:tcW w:w="810" w:type="dxa"/>
          </w:tcPr>
          <w:p w14:paraId="372D5CD3" w14:textId="77777777" w:rsidR="00AE1F56" w:rsidRPr="001A54F0" w:rsidRDefault="00AE1F56" w:rsidP="00DD6633">
            <w:pPr>
              <w:rPr>
                <w:b/>
                <w:sz w:val="18"/>
                <w:szCs w:val="18"/>
              </w:rPr>
            </w:pPr>
            <w:r w:rsidRPr="001A54F0">
              <w:rPr>
                <w:b/>
                <w:sz w:val="18"/>
                <w:szCs w:val="18"/>
              </w:rPr>
              <w:t xml:space="preserve">0.9362  </w:t>
            </w:r>
          </w:p>
        </w:tc>
        <w:tc>
          <w:tcPr>
            <w:tcW w:w="810" w:type="dxa"/>
          </w:tcPr>
          <w:p w14:paraId="624ECB17" w14:textId="77777777" w:rsidR="00AE1F56" w:rsidRPr="001A54F0" w:rsidRDefault="00AE1F56" w:rsidP="00DD6633">
            <w:pPr>
              <w:rPr>
                <w:b/>
                <w:sz w:val="18"/>
                <w:szCs w:val="18"/>
              </w:rPr>
            </w:pPr>
            <w:r w:rsidRPr="001A54F0">
              <w:rPr>
                <w:b/>
                <w:sz w:val="18"/>
                <w:szCs w:val="18"/>
              </w:rPr>
              <w:t xml:space="preserve">0.9181  </w:t>
            </w:r>
          </w:p>
        </w:tc>
        <w:tc>
          <w:tcPr>
            <w:tcW w:w="810" w:type="dxa"/>
            <w:tcBorders>
              <w:right w:val="nil"/>
            </w:tcBorders>
          </w:tcPr>
          <w:p w14:paraId="03D2134A" w14:textId="77777777" w:rsidR="00AE1F56" w:rsidRPr="001A54F0" w:rsidRDefault="00AE1F56" w:rsidP="00DD6633">
            <w:pPr>
              <w:rPr>
                <w:b/>
                <w:sz w:val="18"/>
                <w:szCs w:val="18"/>
              </w:rPr>
            </w:pPr>
            <w:r w:rsidRPr="001A54F0">
              <w:rPr>
                <w:b/>
                <w:sz w:val="18"/>
                <w:szCs w:val="18"/>
              </w:rPr>
              <w:t xml:space="preserve">0.9146 </w:t>
            </w:r>
          </w:p>
        </w:tc>
      </w:tr>
      <w:tr w:rsidR="00770D33" w14:paraId="5D0923D1" w14:textId="77777777" w:rsidTr="002A7BB7">
        <w:tc>
          <w:tcPr>
            <w:tcW w:w="810" w:type="dxa"/>
            <w:tcBorders>
              <w:left w:val="nil"/>
            </w:tcBorders>
          </w:tcPr>
          <w:p w14:paraId="4205ED53" w14:textId="77777777" w:rsidR="00770D33" w:rsidRPr="0011354D" w:rsidRDefault="00770D33" w:rsidP="00DD6633">
            <w:r w:rsidRPr="0011354D">
              <w:t>0.9g/l</w:t>
            </w:r>
          </w:p>
        </w:tc>
        <w:tc>
          <w:tcPr>
            <w:tcW w:w="630" w:type="dxa"/>
          </w:tcPr>
          <w:p w14:paraId="786E5979" w14:textId="77777777" w:rsidR="00770D33" w:rsidRPr="001A54F0" w:rsidRDefault="00770D33" w:rsidP="00DD6633">
            <w:pPr>
              <w:rPr>
                <w:b/>
                <w:sz w:val="18"/>
                <w:szCs w:val="18"/>
              </w:rPr>
            </w:pPr>
            <w:r w:rsidRPr="001A54F0">
              <w:rPr>
                <w:b/>
                <w:sz w:val="18"/>
                <w:szCs w:val="18"/>
              </w:rPr>
              <w:t>4.72</w:t>
            </w:r>
          </w:p>
        </w:tc>
        <w:tc>
          <w:tcPr>
            <w:tcW w:w="630" w:type="dxa"/>
          </w:tcPr>
          <w:p w14:paraId="3C6B6C5F" w14:textId="77777777" w:rsidR="00770D33" w:rsidRPr="001A54F0" w:rsidRDefault="00770D33" w:rsidP="00DD6633">
            <w:pPr>
              <w:jc w:val="both"/>
              <w:rPr>
                <w:b/>
                <w:sz w:val="18"/>
                <w:szCs w:val="18"/>
              </w:rPr>
            </w:pPr>
            <w:r w:rsidRPr="001A54F0">
              <w:rPr>
                <w:b/>
                <w:sz w:val="18"/>
                <w:szCs w:val="18"/>
              </w:rPr>
              <w:t>2.54</w:t>
            </w:r>
          </w:p>
        </w:tc>
        <w:tc>
          <w:tcPr>
            <w:tcW w:w="630" w:type="dxa"/>
          </w:tcPr>
          <w:p w14:paraId="00294445" w14:textId="77777777" w:rsidR="00770D33" w:rsidRPr="001A54F0" w:rsidRDefault="00770D33" w:rsidP="00DD6633">
            <w:pPr>
              <w:jc w:val="both"/>
              <w:rPr>
                <w:b/>
                <w:sz w:val="18"/>
                <w:szCs w:val="18"/>
              </w:rPr>
            </w:pPr>
            <w:r w:rsidRPr="001A54F0">
              <w:rPr>
                <w:b/>
                <w:sz w:val="18"/>
                <w:szCs w:val="18"/>
              </w:rPr>
              <w:t>2.61</w:t>
            </w:r>
          </w:p>
        </w:tc>
        <w:tc>
          <w:tcPr>
            <w:tcW w:w="630" w:type="dxa"/>
          </w:tcPr>
          <w:p w14:paraId="4A2CB0AE" w14:textId="77777777" w:rsidR="00770D33" w:rsidRPr="001A54F0" w:rsidRDefault="00770D33" w:rsidP="00DD6633">
            <w:pPr>
              <w:jc w:val="both"/>
              <w:rPr>
                <w:b/>
                <w:sz w:val="18"/>
                <w:szCs w:val="18"/>
              </w:rPr>
            </w:pPr>
            <w:r w:rsidRPr="001A54F0">
              <w:rPr>
                <w:b/>
                <w:sz w:val="18"/>
                <w:szCs w:val="18"/>
              </w:rPr>
              <w:t>2.59</w:t>
            </w:r>
          </w:p>
        </w:tc>
        <w:tc>
          <w:tcPr>
            <w:tcW w:w="630" w:type="dxa"/>
          </w:tcPr>
          <w:p w14:paraId="2F82E419" w14:textId="77777777" w:rsidR="00770D33" w:rsidRPr="001A54F0" w:rsidRDefault="00770D33" w:rsidP="00DD6633">
            <w:pPr>
              <w:jc w:val="both"/>
              <w:rPr>
                <w:b/>
                <w:sz w:val="18"/>
                <w:szCs w:val="18"/>
              </w:rPr>
            </w:pPr>
            <w:r w:rsidRPr="001A54F0">
              <w:rPr>
                <w:b/>
                <w:sz w:val="18"/>
                <w:szCs w:val="18"/>
              </w:rPr>
              <w:t>2.51</w:t>
            </w:r>
          </w:p>
        </w:tc>
        <w:tc>
          <w:tcPr>
            <w:tcW w:w="630" w:type="dxa"/>
          </w:tcPr>
          <w:p w14:paraId="4B754FA0" w14:textId="77777777" w:rsidR="00770D33" w:rsidRPr="001A54F0" w:rsidRDefault="00770D33" w:rsidP="00DD6633">
            <w:pPr>
              <w:rPr>
                <w:b/>
                <w:sz w:val="18"/>
                <w:szCs w:val="18"/>
              </w:rPr>
            </w:pPr>
            <w:r w:rsidRPr="001A54F0">
              <w:rPr>
                <w:b/>
                <w:sz w:val="18"/>
                <w:szCs w:val="18"/>
              </w:rPr>
              <w:t xml:space="preserve">90.55 </w:t>
            </w:r>
          </w:p>
        </w:tc>
        <w:tc>
          <w:tcPr>
            <w:tcW w:w="630" w:type="dxa"/>
          </w:tcPr>
          <w:p w14:paraId="6E7C7DF8" w14:textId="77777777" w:rsidR="00770D33" w:rsidRPr="001A54F0" w:rsidRDefault="00770D33" w:rsidP="00DD6633">
            <w:pPr>
              <w:rPr>
                <w:b/>
                <w:sz w:val="18"/>
                <w:szCs w:val="18"/>
              </w:rPr>
            </w:pPr>
            <w:r w:rsidRPr="001A54F0">
              <w:rPr>
                <w:b/>
                <w:sz w:val="18"/>
                <w:szCs w:val="18"/>
              </w:rPr>
              <w:t xml:space="preserve">95.40 </w:t>
            </w:r>
          </w:p>
        </w:tc>
        <w:tc>
          <w:tcPr>
            <w:tcW w:w="630" w:type="dxa"/>
          </w:tcPr>
          <w:p w14:paraId="38F992EC" w14:textId="77777777" w:rsidR="00770D33" w:rsidRPr="001A54F0" w:rsidRDefault="00770D33" w:rsidP="00DD6633">
            <w:pPr>
              <w:rPr>
                <w:b/>
                <w:sz w:val="18"/>
                <w:szCs w:val="18"/>
              </w:rPr>
            </w:pPr>
            <w:r w:rsidRPr="001A54F0">
              <w:rPr>
                <w:b/>
                <w:sz w:val="18"/>
                <w:szCs w:val="18"/>
              </w:rPr>
              <w:t xml:space="preserve">94.52 </w:t>
            </w:r>
          </w:p>
        </w:tc>
        <w:tc>
          <w:tcPr>
            <w:tcW w:w="630" w:type="dxa"/>
          </w:tcPr>
          <w:p w14:paraId="59863D14" w14:textId="77777777" w:rsidR="00770D33" w:rsidRPr="001A54F0" w:rsidRDefault="00770D33" w:rsidP="00DD6633">
            <w:pPr>
              <w:rPr>
                <w:b/>
                <w:sz w:val="18"/>
                <w:szCs w:val="18"/>
              </w:rPr>
            </w:pPr>
            <w:r w:rsidRPr="001A54F0">
              <w:rPr>
                <w:b/>
                <w:sz w:val="18"/>
                <w:szCs w:val="18"/>
              </w:rPr>
              <w:t xml:space="preserve">92.91 </w:t>
            </w:r>
          </w:p>
        </w:tc>
        <w:tc>
          <w:tcPr>
            <w:tcW w:w="648" w:type="dxa"/>
          </w:tcPr>
          <w:p w14:paraId="0DE1FDD6" w14:textId="77777777" w:rsidR="00770D33" w:rsidRPr="001A54F0" w:rsidRDefault="00770D33" w:rsidP="00DD6633">
            <w:pPr>
              <w:rPr>
                <w:b/>
                <w:sz w:val="18"/>
                <w:szCs w:val="18"/>
              </w:rPr>
            </w:pPr>
            <w:r w:rsidRPr="001A54F0">
              <w:rPr>
                <w:b/>
                <w:sz w:val="18"/>
                <w:szCs w:val="18"/>
              </w:rPr>
              <w:t xml:space="preserve">92.26 </w:t>
            </w:r>
          </w:p>
        </w:tc>
        <w:tc>
          <w:tcPr>
            <w:tcW w:w="810" w:type="dxa"/>
          </w:tcPr>
          <w:p w14:paraId="31D3BEDA" w14:textId="77777777" w:rsidR="00770D33" w:rsidRPr="001A54F0" w:rsidRDefault="00770D33" w:rsidP="00DD6633">
            <w:pPr>
              <w:rPr>
                <w:b/>
                <w:sz w:val="18"/>
                <w:szCs w:val="18"/>
              </w:rPr>
            </w:pPr>
            <w:r w:rsidRPr="001A54F0">
              <w:rPr>
                <w:b/>
                <w:sz w:val="18"/>
                <w:szCs w:val="18"/>
              </w:rPr>
              <w:t xml:space="preserve">0.9055 </w:t>
            </w:r>
          </w:p>
        </w:tc>
        <w:tc>
          <w:tcPr>
            <w:tcW w:w="810" w:type="dxa"/>
          </w:tcPr>
          <w:p w14:paraId="234D8F4F" w14:textId="77777777" w:rsidR="00770D33" w:rsidRPr="001A54F0" w:rsidRDefault="00770D33" w:rsidP="00DD6633">
            <w:pPr>
              <w:rPr>
                <w:b/>
                <w:sz w:val="18"/>
                <w:szCs w:val="18"/>
              </w:rPr>
            </w:pPr>
            <w:r w:rsidRPr="001A54F0">
              <w:rPr>
                <w:b/>
                <w:sz w:val="18"/>
                <w:szCs w:val="18"/>
              </w:rPr>
              <w:t xml:space="preserve">0.9540 </w:t>
            </w:r>
          </w:p>
        </w:tc>
        <w:tc>
          <w:tcPr>
            <w:tcW w:w="810" w:type="dxa"/>
          </w:tcPr>
          <w:p w14:paraId="717F8291" w14:textId="77777777" w:rsidR="00770D33" w:rsidRPr="001A54F0" w:rsidRDefault="00770D33" w:rsidP="00DD6633">
            <w:pPr>
              <w:rPr>
                <w:b/>
                <w:sz w:val="18"/>
                <w:szCs w:val="18"/>
              </w:rPr>
            </w:pPr>
            <w:r w:rsidRPr="001A54F0">
              <w:rPr>
                <w:b/>
                <w:sz w:val="18"/>
                <w:szCs w:val="18"/>
              </w:rPr>
              <w:t xml:space="preserve">0.9452 </w:t>
            </w:r>
          </w:p>
        </w:tc>
        <w:tc>
          <w:tcPr>
            <w:tcW w:w="810" w:type="dxa"/>
          </w:tcPr>
          <w:p w14:paraId="43C0EFB5" w14:textId="77777777" w:rsidR="00770D33" w:rsidRPr="001A54F0" w:rsidRDefault="00770D33" w:rsidP="00DD6633">
            <w:pPr>
              <w:rPr>
                <w:b/>
                <w:sz w:val="18"/>
                <w:szCs w:val="18"/>
              </w:rPr>
            </w:pPr>
            <w:r w:rsidRPr="001A54F0">
              <w:rPr>
                <w:b/>
                <w:sz w:val="18"/>
                <w:szCs w:val="18"/>
              </w:rPr>
              <w:t xml:space="preserve">0.9291 </w:t>
            </w:r>
          </w:p>
        </w:tc>
        <w:tc>
          <w:tcPr>
            <w:tcW w:w="810" w:type="dxa"/>
            <w:tcBorders>
              <w:right w:val="nil"/>
            </w:tcBorders>
          </w:tcPr>
          <w:p w14:paraId="5BB8D67B" w14:textId="77777777" w:rsidR="00770D33" w:rsidRPr="001A54F0" w:rsidRDefault="00770D33" w:rsidP="00DD6633">
            <w:pPr>
              <w:rPr>
                <w:b/>
                <w:sz w:val="18"/>
                <w:szCs w:val="18"/>
              </w:rPr>
            </w:pPr>
            <w:r w:rsidRPr="001A54F0">
              <w:rPr>
                <w:b/>
                <w:sz w:val="18"/>
                <w:szCs w:val="18"/>
              </w:rPr>
              <w:t xml:space="preserve">0.9226 </w:t>
            </w:r>
          </w:p>
        </w:tc>
      </w:tr>
      <w:tr w:rsidR="00C7218C" w14:paraId="5560C8B4" w14:textId="77777777" w:rsidTr="002A7BB7">
        <w:tc>
          <w:tcPr>
            <w:tcW w:w="810" w:type="dxa"/>
            <w:tcBorders>
              <w:left w:val="nil"/>
            </w:tcBorders>
          </w:tcPr>
          <w:p w14:paraId="42B001C9" w14:textId="77777777" w:rsidR="00111DDD" w:rsidRPr="0011354D" w:rsidRDefault="00111DDD" w:rsidP="00DD6633">
            <w:r>
              <w:t>HCl</w:t>
            </w:r>
          </w:p>
        </w:tc>
        <w:tc>
          <w:tcPr>
            <w:tcW w:w="630" w:type="dxa"/>
          </w:tcPr>
          <w:p w14:paraId="75415555" w14:textId="77777777" w:rsidR="00111DDD" w:rsidRPr="001A54F0" w:rsidRDefault="00111DDD" w:rsidP="00DD6633">
            <w:pPr>
              <w:rPr>
                <w:b/>
                <w:sz w:val="18"/>
                <w:szCs w:val="18"/>
              </w:rPr>
            </w:pPr>
          </w:p>
        </w:tc>
        <w:tc>
          <w:tcPr>
            <w:tcW w:w="630" w:type="dxa"/>
          </w:tcPr>
          <w:p w14:paraId="66738B7F" w14:textId="77777777" w:rsidR="00111DDD" w:rsidRPr="001A54F0" w:rsidRDefault="00111DDD" w:rsidP="00DD6633">
            <w:pPr>
              <w:jc w:val="both"/>
              <w:rPr>
                <w:b/>
                <w:sz w:val="18"/>
                <w:szCs w:val="18"/>
              </w:rPr>
            </w:pPr>
          </w:p>
        </w:tc>
        <w:tc>
          <w:tcPr>
            <w:tcW w:w="630" w:type="dxa"/>
          </w:tcPr>
          <w:p w14:paraId="79BB7D72" w14:textId="77777777" w:rsidR="00111DDD" w:rsidRPr="001A54F0" w:rsidRDefault="00111DDD" w:rsidP="00DD6633">
            <w:pPr>
              <w:jc w:val="both"/>
              <w:rPr>
                <w:b/>
                <w:sz w:val="18"/>
                <w:szCs w:val="18"/>
              </w:rPr>
            </w:pPr>
          </w:p>
        </w:tc>
        <w:tc>
          <w:tcPr>
            <w:tcW w:w="630" w:type="dxa"/>
          </w:tcPr>
          <w:p w14:paraId="28C8775A" w14:textId="77777777" w:rsidR="00111DDD" w:rsidRPr="001A54F0" w:rsidRDefault="00111DDD" w:rsidP="00DD6633">
            <w:pPr>
              <w:jc w:val="both"/>
              <w:rPr>
                <w:b/>
                <w:sz w:val="18"/>
                <w:szCs w:val="18"/>
              </w:rPr>
            </w:pPr>
          </w:p>
        </w:tc>
        <w:tc>
          <w:tcPr>
            <w:tcW w:w="630" w:type="dxa"/>
          </w:tcPr>
          <w:p w14:paraId="2D9771C4" w14:textId="77777777" w:rsidR="00111DDD" w:rsidRPr="001A54F0" w:rsidRDefault="00111DDD" w:rsidP="00DD6633">
            <w:pPr>
              <w:jc w:val="both"/>
              <w:rPr>
                <w:b/>
                <w:sz w:val="18"/>
                <w:szCs w:val="18"/>
              </w:rPr>
            </w:pPr>
          </w:p>
        </w:tc>
        <w:tc>
          <w:tcPr>
            <w:tcW w:w="630" w:type="dxa"/>
          </w:tcPr>
          <w:p w14:paraId="25F43D47" w14:textId="77777777" w:rsidR="00111DDD" w:rsidRPr="001A54F0" w:rsidRDefault="00111DDD" w:rsidP="00DD6633">
            <w:pPr>
              <w:jc w:val="both"/>
              <w:rPr>
                <w:b/>
              </w:rPr>
            </w:pPr>
          </w:p>
        </w:tc>
        <w:tc>
          <w:tcPr>
            <w:tcW w:w="630" w:type="dxa"/>
          </w:tcPr>
          <w:p w14:paraId="25DF94CD" w14:textId="77777777" w:rsidR="00111DDD" w:rsidRPr="001A54F0" w:rsidRDefault="00111DDD" w:rsidP="00DD6633">
            <w:pPr>
              <w:jc w:val="both"/>
              <w:rPr>
                <w:b/>
              </w:rPr>
            </w:pPr>
          </w:p>
        </w:tc>
        <w:tc>
          <w:tcPr>
            <w:tcW w:w="630" w:type="dxa"/>
          </w:tcPr>
          <w:p w14:paraId="0D5C454E" w14:textId="77777777" w:rsidR="00111DDD" w:rsidRPr="001A54F0" w:rsidRDefault="00111DDD" w:rsidP="00DD6633">
            <w:pPr>
              <w:jc w:val="both"/>
              <w:rPr>
                <w:b/>
              </w:rPr>
            </w:pPr>
          </w:p>
        </w:tc>
        <w:tc>
          <w:tcPr>
            <w:tcW w:w="630" w:type="dxa"/>
          </w:tcPr>
          <w:p w14:paraId="27DB8A18" w14:textId="77777777" w:rsidR="00111DDD" w:rsidRPr="001A54F0" w:rsidRDefault="00111DDD" w:rsidP="00DD6633">
            <w:pPr>
              <w:jc w:val="both"/>
              <w:rPr>
                <w:b/>
              </w:rPr>
            </w:pPr>
          </w:p>
        </w:tc>
        <w:tc>
          <w:tcPr>
            <w:tcW w:w="648" w:type="dxa"/>
          </w:tcPr>
          <w:p w14:paraId="2C4D7C82" w14:textId="77777777" w:rsidR="00111DDD" w:rsidRPr="001A54F0" w:rsidRDefault="00111DDD" w:rsidP="00DD6633">
            <w:pPr>
              <w:jc w:val="both"/>
              <w:rPr>
                <w:b/>
              </w:rPr>
            </w:pPr>
          </w:p>
        </w:tc>
        <w:tc>
          <w:tcPr>
            <w:tcW w:w="810" w:type="dxa"/>
          </w:tcPr>
          <w:p w14:paraId="33AE4D23" w14:textId="77777777" w:rsidR="00111DDD" w:rsidRPr="001A54F0" w:rsidRDefault="00111DDD" w:rsidP="00DD6633">
            <w:pPr>
              <w:jc w:val="both"/>
              <w:rPr>
                <w:b/>
              </w:rPr>
            </w:pPr>
          </w:p>
        </w:tc>
        <w:tc>
          <w:tcPr>
            <w:tcW w:w="810" w:type="dxa"/>
          </w:tcPr>
          <w:p w14:paraId="40D1FD40" w14:textId="77777777" w:rsidR="00111DDD" w:rsidRPr="001A54F0" w:rsidRDefault="00111DDD" w:rsidP="00DD6633">
            <w:pPr>
              <w:jc w:val="both"/>
              <w:rPr>
                <w:b/>
              </w:rPr>
            </w:pPr>
          </w:p>
        </w:tc>
        <w:tc>
          <w:tcPr>
            <w:tcW w:w="810" w:type="dxa"/>
          </w:tcPr>
          <w:p w14:paraId="52ED494E" w14:textId="77777777" w:rsidR="00111DDD" w:rsidRPr="001A54F0" w:rsidRDefault="00111DDD" w:rsidP="00DD6633">
            <w:pPr>
              <w:jc w:val="both"/>
              <w:rPr>
                <w:b/>
              </w:rPr>
            </w:pPr>
          </w:p>
        </w:tc>
        <w:tc>
          <w:tcPr>
            <w:tcW w:w="810" w:type="dxa"/>
          </w:tcPr>
          <w:p w14:paraId="742212FE" w14:textId="77777777" w:rsidR="00111DDD" w:rsidRPr="001A54F0" w:rsidRDefault="00111DDD" w:rsidP="00DD6633">
            <w:pPr>
              <w:jc w:val="both"/>
              <w:rPr>
                <w:b/>
              </w:rPr>
            </w:pPr>
          </w:p>
        </w:tc>
        <w:tc>
          <w:tcPr>
            <w:tcW w:w="810" w:type="dxa"/>
            <w:tcBorders>
              <w:right w:val="nil"/>
            </w:tcBorders>
          </w:tcPr>
          <w:p w14:paraId="5A3F9C6C" w14:textId="77777777" w:rsidR="00111DDD" w:rsidRPr="001A54F0" w:rsidRDefault="00111DDD" w:rsidP="00DD6633">
            <w:pPr>
              <w:jc w:val="both"/>
              <w:rPr>
                <w:b/>
              </w:rPr>
            </w:pPr>
          </w:p>
        </w:tc>
      </w:tr>
      <w:tr w:rsidR="00770D33" w14:paraId="2F02FA6F" w14:textId="77777777" w:rsidTr="002A7BB7">
        <w:tc>
          <w:tcPr>
            <w:tcW w:w="810" w:type="dxa"/>
            <w:tcBorders>
              <w:left w:val="nil"/>
            </w:tcBorders>
          </w:tcPr>
          <w:p w14:paraId="7D0089B0" w14:textId="77777777" w:rsidR="00770D33" w:rsidRPr="0011354D" w:rsidRDefault="00770D33" w:rsidP="00DD6633">
            <w:r w:rsidRPr="0011354D">
              <w:t>Blank</w:t>
            </w:r>
          </w:p>
        </w:tc>
        <w:tc>
          <w:tcPr>
            <w:tcW w:w="630" w:type="dxa"/>
          </w:tcPr>
          <w:p w14:paraId="18AF1F26" w14:textId="77777777" w:rsidR="00770D33" w:rsidRPr="001A54F0" w:rsidRDefault="00770D33" w:rsidP="00DD6633">
            <w:pPr>
              <w:rPr>
                <w:b/>
                <w:sz w:val="18"/>
                <w:szCs w:val="18"/>
              </w:rPr>
            </w:pPr>
            <w:r w:rsidRPr="001A54F0">
              <w:rPr>
                <w:b/>
                <w:sz w:val="18"/>
                <w:szCs w:val="18"/>
              </w:rPr>
              <w:t xml:space="preserve">5.72 </w:t>
            </w:r>
          </w:p>
        </w:tc>
        <w:tc>
          <w:tcPr>
            <w:tcW w:w="630" w:type="dxa"/>
          </w:tcPr>
          <w:p w14:paraId="114AB22D" w14:textId="77777777" w:rsidR="00770D33" w:rsidRPr="001A54F0" w:rsidRDefault="00770D33" w:rsidP="00DD6633">
            <w:pPr>
              <w:rPr>
                <w:b/>
                <w:sz w:val="18"/>
                <w:szCs w:val="18"/>
              </w:rPr>
            </w:pPr>
            <w:r w:rsidRPr="001A54F0">
              <w:rPr>
                <w:b/>
                <w:sz w:val="18"/>
                <w:szCs w:val="18"/>
              </w:rPr>
              <w:t xml:space="preserve">2.89 </w:t>
            </w:r>
          </w:p>
        </w:tc>
        <w:tc>
          <w:tcPr>
            <w:tcW w:w="630" w:type="dxa"/>
          </w:tcPr>
          <w:p w14:paraId="79A212C1" w14:textId="77777777" w:rsidR="00770D33" w:rsidRPr="001A54F0" w:rsidRDefault="00770D33" w:rsidP="00DD6633">
            <w:pPr>
              <w:rPr>
                <w:b/>
                <w:sz w:val="18"/>
                <w:szCs w:val="18"/>
              </w:rPr>
            </w:pPr>
            <w:r w:rsidRPr="001A54F0">
              <w:rPr>
                <w:b/>
                <w:sz w:val="18"/>
                <w:szCs w:val="18"/>
              </w:rPr>
              <w:t xml:space="preserve">6.60 </w:t>
            </w:r>
          </w:p>
        </w:tc>
        <w:tc>
          <w:tcPr>
            <w:tcW w:w="630" w:type="dxa"/>
          </w:tcPr>
          <w:p w14:paraId="59B66EF9" w14:textId="77777777" w:rsidR="00770D33" w:rsidRPr="001A54F0" w:rsidRDefault="00770D33" w:rsidP="00DD6633">
            <w:pPr>
              <w:rPr>
                <w:b/>
                <w:sz w:val="18"/>
                <w:szCs w:val="18"/>
              </w:rPr>
            </w:pPr>
            <w:r w:rsidRPr="001A54F0">
              <w:rPr>
                <w:b/>
                <w:sz w:val="18"/>
                <w:szCs w:val="18"/>
              </w:rPr>
              <w:t xml:space="preserve">5.68 </w:t>
            </w:r>
          </w:p>
        </w:tc>
        <w:tc>
          <w:tcPr>
            <w:tcW w:w="630" w:type="dxa"/>
          </w:tcPr>
          <w:p w14:paraId="46CC1FD9" w14:textId="77777777" w:rsidR="00770D33" w:rsidRPr="001A54F0" w:rsidRDefault="00770D33" w:rsidP="00DD6633">
            <w:pPr>
              <w:rPr>
                <w:b/>
                <w:sz w:val="18"/>
                <w:szCs w:val="18"/>
              </w:rPr>
            </w:pPr>
            <w:r w:rsidRPr="001A54F0">
              <w:rPr>
                <w:b/>
                <w:sz w:val="18"/>
                <w:szCs w:val="18"/>
              </w:rPr>
              <w:t xml:space="preserve">6.12 </w:t>
            </w:r>
          </w:p>
        </w:tc>
        <w:tc>
          <w:tcPr>
            <w:tcW w:w="630" w:type="dxa"/>
          </w:tcPr>
          <w:p w14:paraId="1FEE960F" w14:textId="77777777" w:rsidR="00770D33" w:rsidRPr="001A54F0" w:rsidRDefault="00770D33" w:rsidP="00DD6633">
            <w:pPr>
              <w:rPr>
                <w:b/>
                <w:sz w:val="18"/>
                <w:szCs w:val="18"/>
              </w:rPr>
            </w:pPr>
          </w:p>
        </w:tc>
        <w:tc>
          <w:tcPr>
            <w:tcW w:w="630" w:type="dxa"/>
          </w:tcPr>
          <w:p w14:paraId="1EFF8934" w14:textId="77777777" w:rsidR="00770D33" w:rsidRPr="001A54F0" w:rsidRDefault="00770D33" w:rsidP="00DD6633">
            <w:pPr>
              <w:rPr>
                <w:b/>
                <w:sz w:val="18"/>
                <w:szCs w:val="18"/>
              </w:rPr>
            </w:pPr>
          </w:p>
        </w:tc>
        <w:tc>
          <w:tcPr>
            <w:tcW w:w="630" w:type="dxa"/>
          </w:tcPr>
          <w:p w14:paraId="4C3F5BDE" w14:textId="77777777" w:rsidR="00770D33" w:rsidRPr="001A54F0" w:rsidRDefault="00770D33" w:rsidP="00DD6633">
            <w:pPr>
              <w:rPr>
                <w:b/>
                <w:sz w:val="18"/>
                <w:szCs w:val="18"/>
              </w:rPr>
            </w:pPr>
          </w:p>
        </w:tc>
        <w:tc>
          <w:tcPr>
            <w:tcW w:w="630" w:type="dxa"/>
          </w:tcPr>
          <w:p w14:paraId="35B43488" w14:textId="77777777" w:rsidR="00770D33" w:rsidRPr="001A54F0" w:rsidRDefault="00770D33" w:rsidP="00DD6633">
            <w:pPr>
              <w:rPr>
                <w:b/>
                <w:sz w:val="18"/>
                <w:szCs w:val="18"/>
              </w:rPr>
            </w:pPr>
          </w:p>
        </w:tc>
        <w:tc>
          <w:tcPr>
            <w:tcW w:w="648" w:type="dxa"/>
          </w:tcPr>
          <w:p w14:paraId="5D5019ED" w14:textId="77777777" w:rsidR="00770D33" w:rsidRPr="001A54F0" w:rsidRDefault="00770D33" w:rsidP="00DD6633">
            <w:pPr>
              <w:rPr>
                <w:b/>
                <w:sz w:val="18"/>
                <w:szCs w:val="18"/>
              </w:rPr>
            </w:pPr>
          </w:p>
        </w:tc>
        <w:tc>
          <w:tcPr>
            <w:tcW w:w="810" w:type="dxa"/>
          </w:tcPr>
          <w:p w14:paraId="64FF6EBD" w14:textId="77777777" w:rsidR="00770D33" w:rsidRPr="001A54F0" w:rsidRDefault="00770D33" w:rsidP="00DD6633">
            <w:pPr>
              <w:rPr>
                <w:b/>
                <w:sz w:val="18"/>
                <w:szCs w:val="18"/>
              </w:rPr>
            </w:pPr>
          </w:p>
        </w:tc>
        <w:tc>
          <w:tcPr>
            <w:tcW w:w="810" w:type="dxa"/>
          </w:tcPr>
          <w:p w14:paraId="36483A1A" w14:textId="77777777" w:rsidR="00770D33" w:rsidRPr="001A54F0" w:rsidRDefault="00770D33" w:rsidP="00DD6633">
            <w:pPr>
              <w:rPr>
                <w:b/>
                <w:sz w:val="18"/>
                <w:szCs w:val="18"/>
              </w:rPr>
            </w:pPr>
          </w:p>
        </w:tc>
        <w:tc>
          <w:tcPr>
            <w:tcW w:w="810" w:type="dxa"/>
          </w:tcPr>
          <w:p w14:paraId="0BE9D170" w14:textId="77777777" w:rsidR="00770D33" w:rsidRPr="001A54F0" w:rsidRDefault="00770D33" w:rsidP="00DD6633">
            <w:pPr>
              <w:rPr>
                <w:b/>
                <w:sz w:val="18"/>
                <w:szCs w:val="18"/>
              </w:rPr>
            </w:pPr>
          </w:p>
        </w:tc>
        <w:tc>
          <w:tcPr>
            <w:tcW w:w="810" w:type="dxa"/>
          </w:tcPr>
          <w:p w14:paraId="24146EEF" w14:textId="77777777" w:rsidR="00770D33" w:rsidRPr="001A54F0" w:rsidRDefault="00770D33" w:rsidP="00DD6633">
            <w:pPr>
              <w:rPr>
                <w:b/>
                <w:sz w:val="18"/>
                <w:szCs w:val="18"/>
              </w:rPr>
            </w:pPr>
          </w:p>
        </w:tc>
        <w:tc>
          <w:tcPr>
            <w:tcW w:w="810" w:type="dxa"/>
            <w:tcBorders>
              <w:right w:val="nil"/>
            </w:tcBorders>
          </w:tcPr>
          <w:p w14:paraId="3EF097F9" w14:textId="77777777" w:rsidR="00770D33" w:rsidRPr="001A54F0" w:rsidRDefault="00770D33" w:rsidP="00DD6633">
            <w:pPr>
              <w:rPr>
                <w:b/>
                <w:sz w:val="18"/>
                <w:szCs w:val="18"/>
              </w:rPr>
            </w:pPr>
          </w:p>
        </w:tc>
      </w:tr>
      <w:tr w:rsidR="00DD6633" w14:paraId="23C313EC" w14:textId="77777777" w:rsidTr="002A7BB7">
        <w:tc>
          <w:tcPr>
            <w:tcW w:w="810" w:type="dxa"/>
            <w:tcBorders>
              <w:left w:val="nil"/>
            </w:tcBorders>
          </w:tcPr>
          <w:p w14:paraId="204E3909" w14:textId="77777777" w:rsidR="00DD6633" w:rsidRPr="002C69AA" w:rsidRDefault="00DD6633" w:rsidP="00DD6633">
            <w:r w:rsidRPr="002C69AA">
              <w:t>0.3g/l</w:t>
            </w:r>
          </w:p>
        </w:tc>
        <w:tc>
          <w:tcPr>
            <w:tcW w:w="630" w:type="dxa"/>
          </w:tcPr>
          <w:p w14:paraId="73EED766" w14:textId="77777777" w:rsidR="00DD6633" w:rsidRPr="001A54F0" w:rsidRDefault="00DD6633" w:rsidP="00DD6633">
            <w:pPr>
              <w:rPr>
                <w:b/>
                <w:sz w:val="18"/>
                <w:szCs w:val="18"/>
              </w:rPr>
            </w:pPr>
            <w:r w:rsidRPr="001A54F0">
              <w:rPr>
                <w:b/>
                <w:sz w:val="18"/>
                <w:szCs w:val="18"/>
              </w:rPr>
              <w:t>1.14</w:t>
            </w:r>
          </w:p>
        </w:tc>
        <w:tc>
          <w:tcPr>
            <w:tcW w:w="630" w:type="dxa"/>
          </w:tcPr>
          <w:p w14:paraId="2CCA48AF" w14:textId="77777777" w:rsidR="00DD6633" w:rsidRPr="001A54F0" w:rsidRDefault="00DD6633" w:rsidP="00DD6633">
            <w:pPr>
              <w:jc w:val="both"/>
              <w:rPr>
                <w:b/>
                <w:sz w:val="18"/>
                <w:szCs w:val="18"/>
              </w:rPr>
            </w:pPr>
            <w:r w:rsidRPr="001A54F0">
              <w:rPr>
                <w:b/>
                <w:sz w:val="18"/>
                <w:szCs w:val="18"/>
              </w:rPr>
              <w:t>0.53</w:t>
            </w:r>
          </w:p>
        </w:tc>
        <w:tc>
          <w:tcPr>
            <w:tcW w:w="630" w:type="dxa"/>
          </w:tcPr>
          <w:p w14:paraId="67533950" w14:textId="77777777" w:rsidR="00DD6633" w:rsidRPr="001A54F0" w:rsidRDefault="00DD6633" w:rsidP="00DD6633">
            <w:pPr>
              <w:jc w:val="both"/>
              <w:rPr>
                <w:b/>
                <w:sz w:val="18"/>
                <w:szCs w:val="18"/>
              </w:rPr>
            </w:pPr>
            <w:r w:rsidRPr="001A54F0">
              <w:rPr>
                <w:b/>
                <w:sz w:val="18"/>
                <w:szCs w:val="18"/>
              </w:rPr>
              <w:t>0.66</w:t>
            </w:r>
          </w:p>
        </w:tc>
        <w:tc>
          <w:tcPr>
            <w:tcW w:w="630" w:type="dxa"/>
          </w:tcPr>
          <w:p w14:paraId="7ECAA6CC" w14:textId="77777777" w:rsidR="00DD6633" w:rsidRPr="001A54F0" w:rsidRDefault="00DD6633" w:rsidP="00DD6633">
            <w:pPr>
              <w:jc w:val="both"/>
              <w:rPr>
                <w:b/>
                <w:sz w:val="18"/>
                <w:szCs w:val="18"/>
              </w:rPr>
            </w:pPr>
            <w:r w:rsidRPr="001A54F0">
              <w:rPr>
                <w:b/>
                <w:sz w:val="18"/>
                <w:szCs w:val="18"/>
              </w:rPr>
              <w:t>0.77</w:t>
            </w:r>
          </w:p>
        </w:tc>
        <w:tc>
          <w:tcPr>
            <w:tcW w:w="630" w:type="dxa"/>
          </w:tcPr>
          <w:p w14:paraId="3F6DE02A" w14:textId="77777777" w:rsidR="00DD6633" w:rsidRPr="001A54F0" w:rsidRDefault="00DD6633" w:rsidP="00DD6633">
            <w:pPr>
              <w:jc w:val="both"/>
              <w:rPr>
                <w:b/>
                <w:sz w:val="18"/>
                <w:szCs w:val="18"/>
              </w:rPr>
            </w:pPr>
            <w:r w:rsidRPr="001A54F0">
              <w:rPr>
                <w:b/>
                <w:sz w:val="18"/>
                <w:szCs w:val="18"/>
              </w:rPr>
              <w:t>1.30</w:t>
            </w:r>
          </w:p>
        </w:tc>
        <w:tc>
          <w:tcPr>
            <w:tcW w:w="630" w:type="dxa"/>
          </w:tcPr>
          <w:p w14:paraId="753D6F11" w14:textId="77777777" w:rsidR="00DD6633" w:rsidRPr="001A54F0" w:rsidRDefault="00DD6633" w:rsidP="00DD6633">
            <w:pPr>
              <w:rPr>
                <w:b/>
                <w:sz w:val="18"/>
                <w:szCs w:val="18"/>
              </w:rPr>
            </w:pPr>
            <w:r w:rsidRPr="001A54F0">
              <w:rPr>
                <w:b/>
                <w:sz w:val="18"/>
                <w:szCs w:val="18"/>
              </w:rPr>
              <w:t xml:space="preserve">80.06 </w:t>
            </w:r>
          </w:p>
        </w:tc>
        <w:tc>
          <w:tcPr>
            <w:tcW w:w="630" w:type="dxa"/>
          </w:tcPr>
          <w:p w14:paraId="50DAC7C6" w14:textId="77777777" w:rsidR="00DD6633" w:rsidRPr="001A54F0" w:rsidRDefault="00DD6633" w:rsidP="00DD6633">
            <w:pPr>
              <w:rPr>
                <w:b/>
                <w:sz w:val="18"/>
                <w:szCs w:val="18"/>
              </w:rPr>
            </w:pPr>
            <w:r w:rsidRPr="001A54F0">
              <w:rPr>
                <w:b/>
                <w:sz w:val="18"/>
                <w:szCs w:val="18"/>
              </w:rPr>
              <w:t xml:space="preserve">81.66 </w:t>
            </w:r>
          </w:p>
        </w:tc>
        <w:tc>
          <w:tcPr>
            <w:tcW w:w="630" w:type="dxa"/>
          </w:tcPr>
          <w:p w14:paraId="742EE6A5" w14:textId="77777777" w:rsidR="00DD6633" w:rsidRPr="001A54F0" w:rsidRDefault="00DD6633" w:rsidP="00DD6633">
            <w:pPr>
              <w:rPr>
                <w:b/>
                <w:sz w:val="18"/>
                <w:szCs w:val="18"/>
              </w:rPr>
            </w:pPr>
            <w:r w:rsidRPr="001A54F0">
              <w:rPr>
                <w:b/>
                <w:sz w:val="18"/>
                <w:szCs w:val="18"/>
              </w:rPr>
              <w:t xml:space="preserve">90.00 </w:t>
            </w:r>
          </w:p>
        </w:tc>
        <w:tc>
          <w:tcPr>
            <w:tcW w:w="630" w:type="dxa"/>
          </w:tcPr>
          <w:p w14:paraId="4653417A" w14:textId="77777777" w:rsidR="00DD6633" w:rsidRPr="001A54F0" w:rsidRDefault="00DD6633" w:rsidP="00DD6633">
            <w:pPr>
              <w:rPr>
                <w:b/>
                <w:sz w:val="18"/>
                <w:szCs w:val="18"/>
              </w:rPr>
            </w:pPr>
            <w:r w:rsidRPr="001A54F0">
              <w:rPr>
                <w:b/>
                <w:sz w:val="18"/>
                <w:szCs w:val="18"/>
              </w:rPr>
              <w:t xml:space="preserve">86.44 </w:t>
            </w:r>
          </w:p>
        </w:tc>
        <w:tc>
          <w:tcPr>
            <w:tcW w:w="648" w:type="dxa"/>
          </w:tcPr>
          <w:p w14:paraId="0303B0C7" w14:textId="77777777" w:rsidR="00DD6633" w:rsidRPr="001A54F0" w:rsidRDefault="00DD6633" w:rsidP="00DD6633">
            <w:pPr>
              <w:rPr>
                <w:b/>
                <w:sz w:val="18"/>
                <w:szCs w:val="18"/>
              </w:rPr>
            </w:pPr>
            <w:r w:rsidRPr="001A54F0">
              <w:rPr>
                <w:b/>
                <w:sz w:val="18"/>
                <w:szCs w:val="18"/>
              </w:rPr>
              <w:t>78.75</w:t>
            </w:r>
          </w:p>
        </w:tc>
        <w:tc>
          <w:tcPr>
            <w:tcW w:w="810" w:type="dxa"/>
          </w:tcPr>
          <w:p w14:paraId="3FA17266" w14:textId="77777777" w:rsidR="00DD6633" w:rsidRPr="001A54F0" w:rsidRDefault="00DD6633" w:rsidP="00DD6633">
            <w:pPr>
              <w:rPr>
                <w:b/>
                <w:sz w:val="18"/>
                <w:szCs w:val="18"/>
              </w:rPr>
            </w:pPr>
            <w:r w:rsidRPr="001A54F0">
              <w:rPr>
                <w:b/>
                <w:sz w:val="18"/>
                <w:szCs w:val="18"/>
              </w:rPr>
              <w:t xml:space="preserve">0.8006 </w:t>
            </w:r>
          </w:p>
        </w:tc>
        <w:tc>
          <w:tcPr>
            <w:tcW w:w="810" w:type="dxa"/>
          </w:tcPr>
          <w:p w14:paraId="2FAE7E10" w14:textId="77777777" w:rsidR="00DD6633" w:rsidRPr="001A54F0" w:rsidRDefault="00DD6633" w:rsidP="00DD6633">
            <w:pPr>
              <w:rPr>
                <w:b/>
                <w:sz w:val="18"/>
                <w:szCs w:val="18"/>
              </w:rPr>
            </w:pPr>
            <w:r w:rsidRPr="001A54F0">
              <w:rPr>
                <w:b/>
                <w:sz w:val="18"/>
                <w:szCs w:val="18"/>
              </w:rPr>
              <w:t xml:space="preserve">0.8166 </w:t>
            </w:r>
          </w:p>
        </w:tc>
        <w:tc>
          <w:tcPr>
            <w:tcW w:w="810" w:type="dxa"/>
          </w:tcPr>
          <w:p w14:paraId="5426EF79" w14:textId="77777777" w:rsidR="00DD6633" w:rsidRPr="001A54F0" w:rsidRDefault="00DD6633" w:rsidP="00DD6633">
            <w:pPr>
              <w:rPr>
                <w:b/>
                <w:sz w:val="18"/>
                <w:szCs w:val="18"/>
              </w:rPr>
            </w:pPr>
            <w:r w:rsidRPr="001A54F0">
              <w:rPr>
                <w:b/>
                <w:sz w:val="18"/>
                <w:szCs w:val="18"/>
              </w:rPr>
              <w:t xml:space="preserve">0.9000 </w:t>
            </w:r>
          </w:p>
        </w:tc>
        <w:tc>
          <w:tcPr>
            <w:tcW w:w="810" w:type="dxa"/>
          </w:tcPr>
          <w:p w14:paraId="74BDCF9E" w14:textId="77777777" w:rsidR="00DD6633" w:rsidRPr="001A54F0" w:rsidRDefault="00DD6633" w:rsidP="00DD6633">
            <w:pPr>
              <w:rPr>
                <w:b/>
                <w:sz w:val="18"/>
                <w:szCs w:val="18"/>
              </w:rPr>
            </w:pPr>
            <w:r w:rsidRPr="001A54F0">
              <w:rPr>
                <w:b/>
                <w:sz w:val="18"/>
                <w:szCs w:val="18"/>
              </w:rPr>
              <w:t xml:space="preserve">0.8644 </w:t>
            </w:r>
          </w:p>
        </w:tc>
        <w:tc>
          <w:tcPr>
            <w:tcW w:w="810" w:type="dxa"/>
            <w:tcBorders>
              <w:right w:val="nil"/>
            </w:tcBorders>
          </w:tcPr>
          <w:p w14:paraId="30D2D85C" w14:textId="77777777" w:rsidR="00DD6633" w:rsidRPr="001A54F0" w:rsidRDefault="00DD6633" w:rsidP="00DD6633">
            <w:pPr>
              <w:rPr>
                <w:b/>
                <w:sz w:val="18"/>
                <w:szCs w:val="18"/>
              </w:rPr>
            </w:pPr>
            <w:r w:rsidRPr="001A54F0">
              <w:rPr>
                <w:b/>
                <w:sz w:val="18"/>
                <w:szCs w:val="18"/>
              </w:rPr>
              <w:t>0.7875</w:t>
            </w:r>
          </w:p>
        </w:tc>
      </w:tr>
      <w:tr w:rsidR="00DD6633" w14:paraId="14F7B6AA" w14:textId="77777777" w:rsidTr="002A7BB7">
        <w:tc>
          <w:tcPr>
            <w:tcW w:w="810" w:type="dxa"/>
            <w:tcBorders>
              <w:left w:val="nil"/>
            </w:tcBorders>
          </w:tcPr>
          <w:p w14:paraId="0DDFF7B0" w14:textId="77777777" w:rsidR="00DD6633" w:rsidRPr="002C69AA" w:rsidRDefault="00DD6633" w:rsidP="00DD6633">
            <w:r w:rsidRPr="002C69AA">
              <w:t>0.5g/l</w:t>
            </w:r>
          </w:p>
        </w:tc>
        <w:tc>
          <w:tcPr>
            <w:tcW w:w="630" w:type="dxa"/>
          </w:tcPr>
          <w:p w14:paraId="642DE231" w14:textId="77777777" w:rsidR="00DD6633" w:rsidRPr="001A54F0" w:rsidRDefault="00DD6633" w:rsidP="00DD6633">
            <w:pPr>
              <w:rPr>
                <w:b/>
                <w:sz w:val="18"/>
                <w:szCs w:val="18"/>
              </w:rPr>
            </w:pPr>
            <w:r w:rsidRPr="001A54F0">
              <w:rPr>
                <w:b/>
                <w:sz w:val="18"/>
                <w:szCs w:val="18"/>
              </w:rPr>
              <w:t>1.72</w:t>
            </w:r>
          </w:p>
        </w:tc>
        <w:tc>
          <w:tcPr>
            <w:tcW w:w="630" w:type="dxa"/>
          </w:tcPr>
          <w:p w14:paraId="4F4B6809" w14:textId="77777777" w:rsidR="00DD6633" w:rsidRPr="001A54F0" w:rsidRDefault="00DD6633" w:rsidP="00DD6633">
            <w:pPr>
              <w:jc w:val="both"/>
              <w:rPr>
                <w:b/>
                <w:sz w:val="18"/>
                <w:szCs w:val="18"/>
              </w:rPr>
            </w:pPr>
            <w:r w:rsidRPr="001A54F0">
              <w:rPr>
                <w:b/>
                <w:sz w:val="18"/>
                <w:szCs w:val="18"/>
              </w:rPr>
              <w:t>0.99</w:t>
            </w:r>
          </w:p>
        </w:tc>
        <w:tc>
          <w:tcPr>
            <w:tcW w:w="630" w:type="dxa"/>
          </w:tcPr>
          <w:p w14:paraId="1AE3133D" w14:textId="77777777" w:rsidR="00DD6633" w:rsidRPr="001A54F0" w:rsidRDefault="00DD6633" w:rsidP="00DD6633">
            <w:pPr>
              <w:jc w:val="both"/>
              <w:rPr>
                <w:b/>
                <w:sz w:val="18"/>
                <w:szCs w:val="18"/>
              </w:rPr>
            </w:pPr>
            <w:r w:rsidRPr="001A54F0">
              <w:rPr>
                <w:b/>
                <w:sz w:val="18"/>
                <w:szCs w:val="18"/>
              </w:rPr>
              <w:t>1.47</w:t>
            </w:r>
          </w:p>
        </w:tc>
        <w:tc>
          <w:tcPr>
            <w:tcW w:w="630" w:type="dxa"/>
          </w:tcPr>
          <w:p w14:paraId="1465C934" w14:textId="77777777" w:rsidR="00DD6633" w:rsidRPr="001A54F0" w:rsidRDefault="00DD6633" w:rsidP="00DD6633">
            <w:pPr>
              <w:jc w:val="both"/>
              <w:rPr>
                <w:b/>
                <w:sz w:val="18"/>
                <w:szCs w:val="18"/>
              </w:rPr>
            </w:pPr>
            <w:r w:rsidRPr="001A54F0">
              <w:rPr>
                <w:b/>
                <w:sz w:val="18"/>
                <w:szCs w:val="18"/>
              </w:rPr>
              <w:t>1.12</w:t>
            </w:r>
          </w:p>
        </w:tc>
        <w:tc>
          <w:tcPr>
            <w:tcW w:w="630" w:type="dxa"/>
          </w:tcPr>
          <w:p w14:paraId="1FE492A7" w14:textId="77777777" w:rsidR="00DD6633" w:rsidRPr="001A54F0" w:rsidRDefault="00DD6633" w:rsidP="00DD6633">
            <w:pPr>
              <w:jc w:val="both"/>
              <w:rPr>
                <w:b/>
                <w:sz w:val="18"/>
                <w:szCs w:val="18"/>
              </w:rPr>
            </w:pPr>
            <w:r w:rsidRPr="001A54F0">
              <w:rPr>
                <w:b/>
                <w:sz w:val="18"/>
                <w:szCs w:val="18"/>
              </w:rPr>
              <w:t>1.15</w:t>
            </w:r>
          </w:p>
        </w:tc>
        <w:tc>
          <w:tcPr>
            <w:tcW w:w="630" w:type="dxa"/>
          </w:tcPr>
          <w:p w14:paraId="1EDAE471" w14:textId="77777777" w:rsidR="00DD6633" w:rsidRPr="001A54F0" w:rsidRDefault="00DD6633" w:rsidP="00DD6633">
            <w:pPr>
              <w:rPr>
                <w:b/>
                <w:sz w:val="18"/>
                <w:szCs w:val="18"/>
              </w:rPr>
            </w:pPr>
            <w:r w:rsidRPr="001A54F0">
              <w:rPr>
                <w:b/>
                <w:sz w:val="18"/>
                <w:szCs w:val="18"/>
              </w:rPr>
              <w:t xml:space="preserve">69.93 </w:t>
            </w:r>
          </w:p>
        </w:tc>
        <w:tc>
          <w:tcPr>
            <w:tcW w:w="630" w:type="dxa"/>
          </w:tcPr>
          <w:p w14:paraId="4E7A7960" w14:textId="77777777" w:rsidR="00DD6633" w:rsidRPr="001A54F0" w:rsidRDefault="00DD6633" w:rsidP="00DD6633">
            <w:pPr>
              <w:rPr>
                <w:b/>
                <w:sz w:val="18"/>
                <w:szCs w:val="18"/>
              </w:rPr>
            </w:pPr>
            <w:r w:rsidRPr="001A54F0">
              <w:rPr>
                <w:b/>
                <w:sz w:val="18"/>
                <w:szCs w:val="18"/>
              </w:rPr>
              <w:t xml:space="preserve">65.74 </w:t>
            </w:r>
          </w:p>
        </w:tc>
        <w:tc>
          <w:tcPr>
            <w:tcW w:w="630" w:type="dxa"/>
          </w:tcPr>
          <w:p w14:paraId="4B8F25CD" w14:textId="77777777" w:rsidR="00DD6633" w:rsidRPr="001A54F0" w:rsidRDefault="00DD6633" w:rsidP="00DD6633">
            <w:pPr>
              <w:rPr>
                <w:b/>
                <w:sz w:val="18"/>
                <w:szCs w:val="18"/>
              </w:rPr>
            </w:pPr>
            <w:r w:rsidRPr="001A54F0">
              <w:rPr>
                <w:b/>
                <w:sz w:val="18"/>
                <w:szCs w:val="18"/>
              </w:rPr>
              <w:t xml:space="preserve">77.72 </w:t>
            </w:r>
          </w:p>
        </w:tc>
        <w:tc>
          <w:tcPr>
            <w:tcW w:w="630" w:type="dxa"/>
          </w:tcPr>
          <w:p w14:paraId="4DA9FFB7" w14:textId="77777777" w:rsidR="00DD6633" w:rsidRPr="001A54F0" w:rsidRDefault="00DD6633" w:rsidP="00DD6633">
            <w:pPr>
              <w:rPr>
                <w:b/>
                <w:sz w:val="18"/>
                <w:szCs w:val="18"/>
              </w:rPr>
            </w:pPr>
            <w:r w:rsidRPr="001A54F0">
              <w:rPr>
                <w:b/>
                <w:sz w:val="18"/>
                <w:szCs w:val="18"/>
              </w:rPr>
              <w:t xml:space="preserve">80.28 </w:t>
            </w:r>
          </w:p>
        </w:tc>
        <w:tc>
          <w:tcPr>
            <w:tcW w:w="648" w:type="dxa"/>
          </w:tcPr>
          <w:p w14:paraId="0DC3EBF2" w14:textId="77777777" w:rsidR="00DD6633" w:rsidRPr="001A54F0" w:rsidRDefault="00DD6633" w:rsidP="00DD6633">
            <w:pPr>
              <w:rPr>
                <w:b/>
                <w:sz w:val="18"/>
                <w:szCs w:val="18"/>
              </w:rPr>
            </w:pPr>
            <w:r w:rsidRPr="001A54F0">
              <w:rPr>
                <w:b/>
                <w:sz w:val="18"/>
                <w:szCs w:val="18"/>
              </w:rPr>
              <w:t xml:space="preserve">81.20 </w:t>
            </w:r>
          </w:p>
        </w:tc>
        <w:tc>
          <w:tcPr>
            <w:tcW w:w="810" w:type="dxa"/>
          </w:tcPr>
          <w:p w14:paraId="303F5BF0" w14:textId="77777777" w:rsidR="00DD6633" w:rsidRPr="001A54F0" w:rsidRDefault="00DD6633" w:rsidP="00DD6633">
            <w:pPr>
              <w:rPr>
                <w:b/>
                <w:sz w:val="18"/>
                <w:szCs w:val="18"/>
              </w:rPr>
            </w:pPr>
            <w:r w:rsidRPr="001A54F0">
              <w:rPr>
                <w:b/>
                <w:sz w:val="18"/>
                <w:szCs w:val="18"/>
              </w:rPr>
              <w:t xml:space="preserve">0.6993 </w:t>
            </w:r>
          </w:p>
        </w:tc>
        <w:tc>
          <w:tcPr>
            <w:tcW w:w="810" w:type="dxa"/>
          </w:tcPr>
          <w:p w14:paraId="09B6C26F" w14:textId="77777777" w:rsidR="00DD6633" w:rsidRPr="001A54F0" w:rsidRDefault="00DD6633" w:rsidP="00DD6633">
            <w:pPr>
              <w:rPr>
                <w:b/>
                <w:sz w:val="18"/>
                <w:szCs w:val="18"/>
              </w:rPr>
            </w:pPr>
            <w:r w:rsidRPr="001A54F0">
              <w:rPr>
                <w:b/>
                <w:sz w:val="18"/>
                <w:szCs w:val="18"/>
              </w:rPr>
              <w:t xml:space="preserve">0.6574 </w:t>
            </w:r>
          </w:p>
        </w:tc>
        <w:tc>
          <w:tcPr>
            <w:tcW w:w="810" w:type="dxa"/>
          </w:tcPr>
          <w:p w14:paraId="434DD14C" w14:textId="77777777" w:rsidR="00DD6633" w:rsidRPr="001A54F0" w:rsidRDefault="00DD6633" w:rsidP="00DD6633">
            <w:pPr>
              <w:rPr>
                <w:b/>
                <w:sz w:val="18"/>
                <w:szCs w:val="18"/>
              </w:rPr>
            </w:pPr>
            <w:r w:rsidRPr="001A54F0">
              <w:rPr>
                <w:b/>
                <w:sz w:val="18"/>
                <w:szCs w:val="18"/>
              </w:rPr>
              <w:t xml:space="preserve">0.7772 </w:t>
            </w:r>
          </w:p>
        </w:tc>
        <w:tc>
          <w:tcPr>
            <w:tcW w:w="810" w:type="dxa"/>
          </w:tcPr>
          <w:p w14:paraId="1B633A8F" w14:textId="77777777" w:rsidR="00DD6633" w:rsidRPr="001A54F0" w:rsidRDefault="00DD6633" w:rsidP="00DD6633">
            <w:pPr>
              <w:rPr>
                <w:b/>
                <w:sz w:val="18"/>
                <w:szCs w:val="18"/>
              </w:rPr>
            </w:pPr>
            <w:r w:rsidRPr="001A54F0">
              <w:rPr>
                <w:b/>
                <w:sz w:val="18"/>
                <w:szCs w:val="18"/>
              </w:rPr>
              <w:t xml:space="preserve">0.8028 </w:t>
            </w:r>
          </w:p>
        </w:tc>
        <w:tc>
          <w:tcPr>
            <w:tcW w:w="810" w:type="dxa"/>
            <w:tcBorders>
              <w:right w:val="nil"/>
            </w:tcBorders>
          </w:tcPr>
          <w:p w14:paraId="48CA53A5" w14:textId="77777777" w:rsidR="00DD6633" w:rsidRPr="001A54F0" w:rsidRDefault="00DD6633" w:rsidP="00DD6633">
            <w:pPr>
              <w:rPr>
                <w:b/>
                <w:sz w:val="18"/>
                <w:szCs w:val="18"/>
              </w:rPr>
            </w:pPr>
            <w:r w:rsidRPr="001A54F0">
              <w:rPr>
                <w:b/>
                <w:sz w:val="18"/>
                <w:szCs w:val="18"/>
              </w:rPr>
              <w:t xml:space="preserve">0.8120 </w:t>
            </w:r>
          </w:p>
        </w:tc>
      </w:tr>
      <w:tr w:rsidR="00DD6633" w14:paraId="6BDFAAEE" w14:textId="77777777" w:rsidTr="002A7BB7">
        <w:tc>
          <w:tcPr>
            <w:tcW w:w="810" w:type="dxa"/>
            <w:tcBorders>
              <w:left w:val="nil"/>
            </w:tcBorders>
          </w:tcPr>
          <w:p w14:paraId="7E274370" w14:textId="77777777" w:rsidR="00DD6633" w:rsidRPr="002C69AA" w:rsidRDefault="00DD6633" w:rsidP="00DD6633">
            <w:r w:rsidRPr="002C69AA">
              <w:t>0.7g/l</w:t>
            </w:r>
          </w:p>
        </w:tc>
        <w:tc>
          <w:tcPr>
            <w:tcW w:w="630" w:type="dxa"/>
          </w:tcPr>
          <w:p w14:paraId="43531BEB" w14:textId="77777777" w:rsidR="00DD6633" w:rsidRPr="001A54F0" w:rsidRDefault="00DD6633" w:rsidP="00DD6633">
            <w:pPr>
              <w:rPr>
                <w:b/>
                <w:sz w:val="18"/>
                <w:szCs w:val="18"/>
              </w:rPr>
            </w:pPr>
            <w:r w:rsidRPr="001A54F0">
              <w:rPr>
                <w:b/>
                <w:sz w:val="18"/>
                <w:szCs w:val="18"/>
              </w:rPr>
              <w:t>1.16</w:t>
            </w:r>
          </w:p>
        </w:tc>
        <w:tc>
          <w:tcPr>
            <w:tcW w:w="630" w:type="dxa"/>
          </w:tcPr>
          <w:p w14:paraId="6662E681" w14:textId="77777777" w:rsidR="00DD6633" w:rsidRPr="001A54F0" w:rsidRDefault="00DD6633" w:rsidP="00DD6633">
            <w:pPr>
              <w:jc w:val="both"/>
              <w:rPr>
                <w:b/>
                <w:sz w:val="18"/>
                <w:szCs w:val="18"/>
              </w:rPr>
            </w:pPr>
            <w:r w:rsidRPr="001A54F0">
              <w:rPr>
                <w:b/>
                <w:sz w:val="18"/>
                <w:szCs w:val="18"/>
              </w:rPr>
              <w:t>1.05</w:t>
            </w:r>
          </w:p>
        </w:tc>
        <w:tc>
          <w:tcPr>
            <w:tcW w:w="630" w:type="dxa"/>
          </w:tcPr>
          <w:p w14:paraId="7B31BE6C" w14:textId="77777777" w:rsidR="00DD6633" w:rsidRPr="001A54F0" w:rsidRDefault="00DD6633" w:rsidP="00DD6633">
            <w:pPr>
              <w:jc w:val="both"/>
              <w:rPr>
                <w:b/>
                <w:sz w:val="18"/>
                <w:szCs w:val="18"/>
              </w:rPr>
            </w:pPr>
            <w:r w:rsidRPr="001A54F0">
              <w:rPr>
                <w:b/>
                <w:sz w:val="18"/>
                <w:szCs w:val="18"/>
              </w:rPr>
              <w:t>0.99</w:t>
            </w:r>
          </w:p>
        </w:tc>
        <w:tc>
          <w:tcPr>
            <w:tcW w:w="630" w:type="dxa"/>
          </w:tcPr>
          <w:p w14:paraId="3E633417" w14:textId="77777777" w:rsidR="00DD6633" w:rsidRPr="001A54F0" w:rsidRDefault="00DD6633" w:rsidP="00DD6633">
            <w:pPr>
              <w:jc w:val="both"/>
              <w:rPr>
                <w:b/>
                <w:sz w:val="18"/>
                <w:szCs w:val="18"/>
              </w:rPr>
            </w:pPr>
            <w:r w:rsidRPr="001A54F0">
              <w:rPr>
                <w:b/>
                <w:sz w:val="18"/>
                <w:szCs w:val="18"/>
              </w:rPr>
              <w:t>1.24</w:t>
            </w:r>
          </w:p>
        </w:tc>
        <w:tc>
          <w:tcPr>
            <w:tcW w:w="630" w:type="dxa"/>
          </w:tcPr>
          <w:p w14:paraId="7ED21DC2" w14:textId="77777777" w:rsidR="00DD6633" w:rsidRPr="001A54F0" w:rsidRDefault="00DD6633" w:rsidP="00DD6633">
            <w:pPr>
              <w:jc w:val="both"/>
              <w:rPr>
                <w:b/>
                <w:sz w:val="18"/>
                <w:szCs w:val="18"/>
              </w:rPr>
            </w:pPr>
            <w:r w:rsidRPr="001A54F0">
              <w:rPr>
                <w:b/>
                <w:sz w:val="18"/>
                <w:szCs w:val="18"/>
              </w:rPr>
              <w:t>0.87</w:t>
            </w:r>
          </w:p>
        </w:tc>
        <w:tc>
          <w:tcPr>
            <w:tcW w:w="630" w:type="dxa"/>
          </w:tcPr>
          <w:p w14:paraId="5DCC9FA6" w14:textId="77777777" w:rsidR="00DD6633" w:rsidRPr="001A54F0" w:rsidRDefault="00DD6633" w:rsidP="00DD6633">
            <w:pPr>
              <w:rPr>
                <w:b/>
                <w:sz w:val="18"/>
                <w:szCs w:val="18"/>
              </w:rPr>
            </w:pPr>
            <w:r w:rsidRPr="001A54F0">
              <w:rPr>
                <w:b/>
                <w:sz w:val="18"/>
                <w:szCs w:val="18"/>
              </w:rPr>
              <w:t xml:space="preserve">79.72 </w:t>
            </w:r>
          </w:p>
        </w:tc>
        <w:tc>
          <w:tcPr>
            <w:tcW w:w="630" w:type="dxa"/>
          </w:tcPr>
          <w:p w14:paraId="0E158D08" w14:textId="77777777" w:rsidR="00DD6633" w:rsidRPr="001A54F0" w:rsidRDefault="00DD6633" w:rsidP="00DD6633">
            <w:pPr>
              <w:rPr>
                <w:b/>
                <w:sz w:val="18"/>
                <w:szCs w:val="18"/>
              </w:rPr>
            </w:pPr>
            <w:r w:rsidRPr="001A54F0">
              <w:rPr>
                <w:b/>
                <w:sz w:val="18"/>
                <w:szCs w:val="18"/>
              </w:rPr>
              <w:t xml:space="preserve">63.66 </w:t>
            </w:r>
          </w:p>
        </w:tc>
        <w:tc>
          <w:tcPr>
            <w:tcW w:w="630" w:type="dxa"/>
          </w:tcPr>
          <w:p w14:paraId="6BD02AB2" w14:textId="77777777" w:rsidR="00DD6633" w:rsidRPr="001A54F0" w:rsidRDefault="00DD6633" w:rsidP="00DD6633">
            <w:pPr>
              <w:rPr>
                <w:b/>
                <w:sz w:val="18"/>
                <w:szCs w:val="18"/>
              </w:rPr>
            </w:pPr>
            <w:r w:rsidRPr="001A54F0">
              <w:rPr>
                <w:b/>
                <w:sz w:val="18"/>
                <w:szCs w:val="18"/>
              </w:rPr>
              <w:t xml:space="preserve">85.00 </w:t>
            </w:r>
          </w:p>
        </w:tc>
        <w:tc>
          <w:tcPr>
            <w:tcW w:w="630" w:type="dxa"/>
          </w:tcPr>
          <w:p w14:paraId="2C02D0BF" w14:textId="77777777" w:rsidR="00DD6633" w:rsidRPr="001A54F0" w:rsidRDefault="00DD6633" w:rsidP="00DD6633">
            <w:pPr>
              <w:rPr>
                <w:b/>
                <w:sz w:val="18"/>
                <w:szCs w:val="18"/>
              </w:rPr>
            </w:pPr>
            <w:r w:rsidRPr="001A54F0">
              <w:rPr>
                <w:b/>
                <w:sz w:val="18"/>
                <w:szCs w:val="18"/>
              </w:rPr>
              <w:t xml:space="preserve">78.16 </w:t>
            </w:r>
          </w:p>
        </w:tc>
        <w:tc>
          <w:tcPr>
            <w:tcW w:w="648" w:type="dxa"/>
          </w:tcPr>
          <w:p w14:paraId="030F0063" w14:textId="77777777" w:rsidR="00DD6633" w:rsidRPr="001A54F0" w:rsidRDefault="00DD6633" w:rsidP="00DD6633">
            <w:pPr>
              <w:rPr>
                <w:b/>
                <w:sz w:val="18"/>
                <w:szCs w:val="18"/>
              </w:rPr>
            </w:pPr>
            <w:r w:rsidRPr="001A54F0">
              <w:rPr>
                <w:b/>
                <w:sz w:val="18"/>
                <w:szCs w:val="18"/>
              </w:rPr>
              <w:t>85.78</w:t>
            </w:r>
          </w:p>
        </w:tc>
        <w:tc>
          <w:tcPr>
            <w:tcW w:w="810" w:type="dxa"/>
          </w:tcPr>
          <w:p w14:paraId="718E9700" w14:textId="77777777" w:rsidR="00DD6633" w:rsidRPr="001A54F0" w:rsidRDefault="00DD6633" w:rsidP="00DD6633">
            <w:pPr>
              <w:rPr>
                <w:b/>
                <w:sz w:val="18"/>
                <w:szCs w:val="18"/>
              </w:rPr>
            </w:pPr>
            <w:r w:rsidRPr="001A54F0">
              <w:rPr>
                <w:b/>
                <w:sz w:val="18"/>
                <w:szCs w:val="18"/>
              </w:rPr>
              <w:t xml:space="preserve">0.7972 </w:t>
            </w:r>
          </w:p>
        </w:tc>
        <w:tc>
          <w:tcPr>
            <w:tcW w:w="810" w:type="dxa"/>
          </w:tcPr>
          <w:p w14:paraId="0643CE52" w14:textId="77777777" w:rsidR="00DD6633" w:rsidRPr="001A54F0" w:rsidRDefault="00DD6633" w:rsidP="00DD6633">
            <w:pPr>
              <w:rPr>
                <w:b/>
                <w:sz w:val="18"/>
                <w:szCs w:val="18"/>
              </w:rPr>
            </w:pPr>
            <w:r w:rsidRPr="001A54F0">
              <w:rPr>
                <w:b/>
                <w:sz w:val="18"/>
                <w:szCs w:val="18"/>
              </w:rPr>
              <w:t xml:space="preserve">0.6366 </w:t>
            </w:r>
          </w:p>
        </w:tc>
        <w:tc>
          <w:tcPr>
            <w:tcW w:w="810" w:type="dxa"/>
          </w:tcPr>
          <w:p w14:paraId="724ED8CF" w14:textId="77777777" w:rsidR="00DD6633" w:rsidRPr="001A54F0" w:rsidRDefault="00DD6633" w:rsidP="00DD6633">
            <w:pPr>
              <w:rPr>
                <w:b/>
                <w:sz w:val="18"/>
                <w:szCs w:val="18"/>
              </w:rPr>
            </w:pPr>
            <w:r w:rsidRPr="001A54F0">
              <w:rPr>
                <w:b/>
                <w:sz w:val="18"/>
                <w:szCs w:val="18"/>
              </w:rPr>
              <w:t xml:space="preserve">0.8500 </w:t>
            </w:r>
          </w:p>
        </w:tc>
        <w:tc>
          <w:tcPr>
            <w:tcW w:w="810" w:type="dxa"/>
          </w:tcPr>
          <w:p w14:paraId="55E05FCE" w14:textId="77777777" w:rsidR="00DD6633" w:rsidRPr="001A54F0" w:rsidRDefault="00DD6633" w:rsidP="00DD6633">
            <w:pPr>
              <w:rPr>
                <w:b/>
                <w:sz w:val="18"/>
                <w:szCs w:val="18"/>
              </w:rPr>
            </w:pPr>
            <w:r w:rsidRPr="001A54F0">
              <w:rPr>
                <w:b/>
                <w:sz w:val="18"/>
                <w:szCs w:val="18"/>
              </w:rPr>
              <w:t xml:space="preserve">0.7816 </w:t>
            </w:r>
          </w:p>
        </w:tc>
        <w:tc>
          <w:tcPr>
            <w:tcW w:w="810" w:type="dxa"/>
            <w:tcBorders>
              <w:right w:val="nil"/>
            </w:tcBorders>
          </w:tcPr>
          <w:p w14:paraId="1BC83D2D" w14:textId="77777777" w:rsidR="00DD6633" w:rsidRPr="001A54F0" w:rsidRDefault="00DD6633" w:rsidP="00DD6633">
            <w:pPr>
              <w:rPr>
                <w:b/>
                <w:sz w:val="18"/>
                <w:szCs w:val="18"/>
              </w:rPr>
            </w:pPr>
            <w:r w:rsidRPr="001A54F0">
              <w:rPr>
                <w:b/>
                <w:sz w:val="18"/>
                <w:szCs w:val="18"/>
              </w:rPr>
              <w:t>0.8578</w:t>
            </w:r>
          </w:p>
        </w:tc>
      </w:tr>
      <w:tr w:rsidR="00DD6633" w14:paraId="09F02EF2" w14:textId="77777777" w:rsidTr="002A7BB7">
        <w:tc>
          <w:tcPr>
            <w:tcW w:w="810" w:type="dxa"/>
            <w:tcBorders>
              <w:left w:val="nil"/>
            </w:tcBorders>
          </w:tcPr>
          <w:p w14:paraId="7EAD6684" w14:textId="77777777" w:rsidR="00DD6633" w:rsidRDefault="00DD6633" w:rsidP="00DD6633">
            <w:r w:rsidRPr="002C69AA">
              <w:t>0.9g/l</w:t>
            </w:r>
          </w:p>
        </w:tc>
        <w:tc>
          <w:tcPr>
            <w:tcW w:w="630" w:type="dxa"/>
          </w:tcPr>
          <w:p w14:paraId="5D42D21C" w14:textId="77777777" w:rsidR="00DD6633" w:rsidRPr="001A54F0" w:rsidRDefault="00DD6633" w:rsidP="00DD6633">
            <w:pPr>
              <w:rPr>
                <w:b/>
                <w:sz w:val="18"/>
                <w:szCs w:val="18"/>
              </w:rPr>
            </w:pPr>
            <w:r w:rsidRPr="001A54F0">
              <w:rPr>
                <w:b/>
                <w:sz w:val="18"/>
                <w:szCs w:val="18"/>
              </w:rPr>
              <w:t>0.57</w:t>
            </w:r>
          </w:p>
        </w:tc>
        <w:tc>
          <w:tcPr>
            <w:tcW w:w="630" w:type="dxa"/>
          </w:tcPr>
          <w:p w14:paraId="67835542" w14:textId="77777777" w:rsidR="00DD6633" w:rsidRPr="001A54F0" w:rsidRDefault="00DD6633" w:rsidP="00DD6633">
            <w:pPr>
              <w:jc w:val="both"/>
              <w:rPr>
                <w:b/>
                <w:sz w:val="18"/>
                <w:szCs w:val="18"/>
              </w:rPr>
            </w:pPr>
            <w:r w:rsidRPr="001A54F0">
              <w:rPr>
                <w:b/>
                <w:sz w:val="18"/>
                <w:szCs w:val="18"/>
              </w:rPr>
              <w:t>1.29</w:t>
            </w:r>
          </w:p>
        </w:tc>
        <w:tc>
          <w:tcPr>
            <w:tcW w:w="630" w:type="dxa"/>
          </w:tcPr>
          <w:p w14:paraId="346AC40E" w14:textId="77777777" w:rsidR="00DD6633" w:rsidRPr="001A54F0" w:rsidRDefault="00DD6633" w:rsidP="00DD6633">
            <w:pPr>
              <w:jc w:val="both"/>
              <w:rPr>
                <w:b/>
                <w:sz w:val="18"/>
                <w:szCs w:val="18"/>
              </w:rPr>
            </w:pPr>
            <w:r w:rsidRPr="001A54F0">
              <w:rPr>
                <w:b/>
                <w:sz w:val="18"/>
                <w:szCs w:val="18"/>
              </w:rPr>
              <w:t>1.49</w:t>
            </w:r>
          </w:p>
        </w:tc>
        <w:tc>
          <w:tcPr>
            <w:tcW w:w="630" w:type="dxa"/>
          </w:tcPr>
          <w:p w14:paraId="7EF02952" w14:textId="77777777" w:rsidR="00DD6633" w:rsidRPr="001A54F0" w:rsidRDefault="00DD6633" w:rsidP="00DD6633">
            <w:pPr>
              <w:jc w:val="both"/>
              <w:rPr>
                <w:b/>
                <w:sz w:val="18"/>
                <w:szCs w:val="18"/>
              </w:rPr>
            </w:pPr>
            <w:r w:rsidRPr="001A54F0">
              <w:rPr>
                <w:b/>
                <w:sz w:val="18"/>
                <w:szCs w:val="18"/>
              </w:rPr>
              <w:t>0.97</w:t>
            </w:r>
          </w:p>
        </w:tc>
        <w:tc>
          <w:tcPr>
            <w:tcW w:w="630" w:type="dxa"/>
          </w:tcPr>
          <w:p w14:paraId="5E6E1FA1" w14:textId="77777777" w:rsidR="00DD6633" w:rsidRPr="001A54F0" w:rsidRDefault="00DD6633" w:rsidP="00DD6633">
            <w:pPr>
              <w:jc w:val="both"/>
              <w:rPr>
                <w:b/>
                <w:sz w:val="18"/>
                <w:szCs w:val="18"/>
              </w:rPr>
            </w:pPr>
            <w:r w:rsidRPr="001A54F0">
              <w:rPr>
                <w:b/>
                <w:sz w:val="18"/>
                <w:szCs w:val="18"/>
              </w:rPr>
              <w:t>1.12</w:t>
            </w:r>
          </w:p>
        </w:tc>
        <w:tc>
          <w:tcPr>
            <w:tcW w:w="630" w:type="dxa"/>
          </w:tcPr>
          <w:p w14:paraId="41C0529B" w14:textId="77777777" w:rsidR="00DD6633" w:rsidRPr="001A54F0" w:rsidRDefault="00DD6633" w:rsidP="00DD6633">
            <w:pPr>
              <w:rPr>
                <w:b/>
                <w:sz w:val="18"/>
                <w:szCs w:val="18"/>
              </w:rPr>
            </w:pPr>
            <w:r w:rsidRPr="001A54F0">
              <w:rPr>
                <w:b/>
                <w:sz w:val="18"/>
                <w:szCs w:val="18"/>
              </w:rPr>
              <w:t xml:space="preserve">90.03 </w:t>
            </w:r>
          </w:p>
        </w:tc>
        <w:tc>
          <w:tcPr>
            <w:tcW w:w="630" w:type="dxa"/>
          </w:tcPr>
          <w:p w14:paraId="0A2DEC76" w14:textId="77777777" w:rsidR="00DD6633" w:rsidRPr="001A54F0" w:rsidRDefault="00DD6633" w:rsidP="00DD6633">
            <w:pPr>
              <w:rPr>
                <w:b/>
                <w:sz w:val="18"/>
                <w:szCs w:val="18"/>
              </w:rPr>
            </w:pPr>
            <w:r w:rsidRPr="001A54F0">
              <w:rPr>
                <w:b/>
                <w:sz w:val="18"/>
                <w:szCs w:val="18"/>
              </w:rPr>
              <w:t xml:space="preserve">55.36 </w:t>
            </w:r>
          </w:p>
        </w:tc>
        <w:tc>
          <w:tcPr>
            <w:tcW w:w="630" w:type="dxa"/>
          </w:tcPr>
          <w:p w14:paraId="1ED530C7" w14:textId="77777777" w:rsidR="00DD6633" w:rsidRPr="001A54F0" w:rsidRDefault="00DD6633" w:rsidP="00DD6633">
            <w:pPr>
              <w:rPr>
                <w:b/>
                <w:sz w:val="18"/>
                <w:szCs w:val="18"/>
              </w:rPr>
            </w:pPr>
            <w:r w:rsidRPr="001A54F0">
              <w:rPr>
                <w:b/>
                <w:sz w:val="18"/>
                <w:szCs w:val="18"/>
              </w:rPr>
              <w:t xml:space="preserve">77.42 </w:t>
            </w:r>
          </w:p>
        </w:tc>
        <w:tc>
          <w:tcPr>
            <w:tcW w:w="630" w:type="dxa"/>
          </w:tcPr>
          <w:p w14:paraId="73BD07D3" w14:textId="77777777" w:rsidR="00DD6633" w:rsidRPr="001A54F0" w:rsidRDefault="00DD6633" w:rsidP="00DD6633">
            <w:pPr>
              <w:rPr>
                <w:b/>
                <w:sz w:val="18"/>
                <w:szCs w:val="18"/>
              </w:rPr>
            </w:pPr>
            <w:r w:rsidRPr="001A54F0">
              <w:rPr>
                <w:b/>
                <w:sz w:val="18"/>
                <w:szCs w:val="18"/>
              </w:rPr>
              <w:t xml:space="preserve">82.92 </w:t>
            </w:r>
          </w:p>
        </w:tc>
        <w:tc>
          <w:tcPr>
            <w:tcW w:w="648" w:type="dxa"/>
          </w:tcPr>
          <w:p w14:paraId="35E21912" w14:textId="77777777" w:rsidR="00DD6633" w:rsidRPr="001A54F0" w:rsidRDefault="00DD6633" w:rsidP="00DD6633">
            <w:pPr>
              <w:rPr>
                <w:b/>
                <w:sz w:val="18"/>
                <w:szCs w:val="18"/>
              </w:rPr>
            </w:pPr>
            <w:r w:rsidRPr="001A54F0">
              <w:rPr>
                <w:b/>
                <w:sz w:val="18"/>
                <w:szCs w:val="18"/>
              </w:rPr>
              <w:t>81.69</w:t>
            </w:r>
          </w:p>
        </w:tc>
        <w:tc>
          <w:tcPr>
            <w:tcW w:w="810" w:type="dxa"/>
          </w:tcPr>
          <w:p w14:paraId="3DE8A546" w14:textId="77777777" w:rsidR="00DD6633" w:rsidRPr="001A54F0" w:rsidRDefault="00DD6633" w:rsidP="00DD6633">
            <w:pPr>
              <w:rPr>
                <w:b/>
                <w:sz w:val="18"/>
                <w:szCs w:val="18"/>
              </w:rPr>
            </w:pPr>
            <w:r w:rsidRPr="001A54F0">
              <w:rPr>
                <w:b/>
                <w:sz w:val="18"/>
                <w:szCs w:val="18"/>
              </w:rPr>
              <w:t xml:space="preserve">0.9003 </w:t>
            </w:r>
          </w:p>
        </w:tc>
        <w:tc>
          <w:tcPr>
            <w:tcW w:w="810" w:type="dxa"/>
          </w:tcPr>
          <w:p w14:paraId="21195130" w14:textId="77777777" w:rsidR="00DD6633" w:rsidRPr="001A54F0" w:rsidRDefault="00DD6633" w:rsidP="00DD6633">
            <w:pPr>
              <w:rPr>
                <w:b/>
                <w:sz w:val="18"/>
                <w:szCs w:val="18"/>
              </w:rPr>
            </w:pPr>
            <w:r w:rsidRPr="001A54F0">
              <w:rPr>
                <w:b/>
                <w:sz w:val="18"/>
                <w:szCs w:val="18"/>
              </w:rPr>
              <w:t xml:space="preserve">0.5536 </w:t>
            </w:r>
          </w:p>
        </w:tc>
        <w:tc>
          <w:tcPr>
            <w:tcW w:w="810" w:type="dxa"/>
          </w:tcPr>
          <w:p w14:paraId="634C6159" w14:textId="77777777" w:rsidR="00DD6633" w:rsidRPr="001A54F0" w:rsidRDefault="00DD6633" w:rsidP="00DD6633">
            <w:pPr>
              <w:rPr>
                <w:b/>
                <w:sz w:val="18"/>
                <w:szCs w:val="18"/>
              </w:rPr>
            </w:pPr>
            <w:r w:rsidRPr="001A54F0">
              <w:rPr>
                <w:b/>
                <w:sz w:val="18"/>
                <w:szCs w:val="18"/>
              </w:rPr>
              <w:t xml:space="preserve">0.7742 </w:t>
            </w:r>
          </w:p>
        </w:tc>
        <w:tc>
          <w:tcPr>
            <w:tcW w:w="810" w:type="dxa"/>
          </w:tcPr>
          <w:p w14:paraId="043F750B" w14:textId="77777777" w:rsidR="00DD6633" w:rsidRPr="001A54F0" w:rsidRDefault="00DD6633" w:rsidP="00DD6633">
            <w:pPr>
              <w:rPr>
                <w:b/>
                <w:sz w:val="18"/>
                <w:szCs w:val="18"/>
              </w:rPr>
            </w:pPr>
            <w:r w:rsidRPr="001A54F0">
              <w:rPr>
                <w:b/>
                <w:sz w:val="18"/>
                <w:szCs w:val="18"/>
              </w:rPr>
              <w:t xml:space="preserve">0.8292 </w:t>
            </w:r>
          </w:p>
        </w:tc>
        <w:tc>
          <w:tcPr>
            <w:tcW w:w="810" w:type="dxa"/>
            <w:tcBorders>
              <w:right w:val="nil"/>
            </w:tcBorders>
          </w:tcPr>
          <w:p w14:paraId="1179D515" w14:textId="77777777" w:rsidR="00DD6633" w:rsidRPr="001A54F0" w:rsidRDefault="00DD6633" w:rsidP="00DD6633">
            <w:pPr>
              <w:rPr>
                <w:b/>
                <w:sz w:val="18"/>
                <w:szCs w:val="18"/>
              </w:rPr>
            </w:pPr>
            <w:r w:rsidRPr="001A54F0">
              <w:rPr>
                <w:b/>
                <w:sz w:val="18"/>
                <w:szCs w:val="18"/>
              </w:rPr>
              <w:t>0.8169</w:t>
            </w:r>
          </w:p>
        </w:tc>
      </w:tr>
    </w:tbl>
    <w:p w14:paraId="5E45A2C0" w14:textId="77777777" w:rsidR="00AB2986" w:rsidRDefault="00AB2986" w:rsidP="00894734">
      <w:pPr>
        <w:jc w:val="both"/>
      </w:pPr>
    </w:p>
    <w:p w14:paraId="3081795E" w14:textId="77777777" w:rsidR="00AB2986" w:rsidRDefault="00D07966" w:rsidP="00894734">
      <w:pPr>
        <w:jc w:val="both"/>
      </w:pPr>
      <w:r w:rsidRPr="00D07966">
        <w:rPr>
          <w:noProof/>
        </w:rPr>
        <w:lastRenderedPageBreak/>
        <w:drawing>
          <wp:inline distT="0" distB="0" distL="0" distR="0" wp14:anchorId="1917358B" wp14:editId="2A6DD051">
            <wp:extent cx="5372100" cy="3181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72100" cy="3181350"/>
                    </a:xfrm>
                    <a:prstGeom prst="rect">
                      <a:avLst/>
                    </a:prstGeom>
                  </pic:spPr>
                </pic:pic>
              </a:graphicData>
            </a:graphic>
          </wp:inline>
        </w:drawing>
      </w:r>
    </w:p>
    <w:p w14:paraId="7219C7EA" w14:textId="77777777" w:rsidR="00D07966" w:rsidRDefault="00A33059" w:rsidP="00D07966">
      <w:pPr>
        <w:jc w:val="both"/>
      </w:pPr>
      <w:r>
        <w:t>Figure 3</w:t>
      </w:r>
      <w:r w:rsidR="00D07966">
        <w:t>: Plot of corrosion rate against time for mild steel in 0.5M H</w:t>
      </w:r>
      <w:r w:rsidR="00D07966" w:rsidRPr="00A33059">
        <w:rPr>
          <w:vertAlign w:val="subscript"/>
        </w:rPr>
        <w:t>2</w:t>
      </w:r>
      <w:r w:rsidR="00D07966">
        <w:t>SO</w:t>
      </w:r>
      <w:r w:rsidR="00D07966" w:rsidRPr="00A33059">
        <w:rPr>
          <w:vertAlign w:val="subscript"/>
        </w:rPr>
        <w:t>4</w:t>
      </w:r>
      <w:r w:rsidR="00D3790F">
        <w:t xml:space="preserve"> without and with caladium tr</w:t>
      </w:r>
      <w:r w:rsidR="00D07966">
        <w:t xml:space="preserve">icolor starch.  </w:t>
      </w:r>
    </w:p>
    <w:p w14:paraId="3142A318" w14:textId="2EA271A7" w:rsidR="00D07966" w:rsidRPr="007E081F" w:rsidRDefault="007E081F" w:rsidP="007E081F">
      <w:pPr>
        <w:jc w:val="both"/>
      </w:pPr>
      <w:r w:rsidRPr="0055061B">
        <w:rPr>
          <w:noProof/>
        </w:rPr>
        <w:drawing>
          <wp:inline distT="0" distB="0" distL="0" distR="0" wp14:anchorId="51DD7D74" wp14:editId="3922B6AA">
            <wp:extent cx="5267325" cy="3086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7325" cy="3086100"/>
                    </a:xfrm>
                    <a:prstGeom prst="rect">
                      <a:avLst/>
                    </a:prstGeom>
                  </pic:spPr>
                </pic:pic>
              </a:graphicData>
            </a:graphic>
          </wp:inline>
        </w:drawing>
      </w:r>
      <w:r>
        <w:t xml:space="preserve"> </w:t>
      </w:r>
    </w:p>
    <w:p w14:paraId="64778D9C" w14:textId="77777777" w:rsidR="0055061B" w:rsidRDefault="00A33059" w:rsidP="00D07966">
      <w:pPr>
        <w:jc w:val="both"/>
      </w:pPr>
      <w:r>
        <w:t xml:space="preserve">Figure </w:t>
      </w:r>
      <w:r w:rsidR="0055061B" w:rsidRPr="0055061B">
        <w:t xml:space="preserve">4: Plot of corrosion rate against time for mild steel in 0.5M </w:t>
      </w:r>
      <w:r w:rsidR="00D3790F">
        <w:t>HCL without and with caladium tr</w:t>
      </w:r>
      <w:r w:rsidR="0055061B" w:rsidRPr="0055061B">
        <w:t>icolor starch.</w:t>
      </w:r>
    </w:p>
    <w:p w14:paraId="598074DC" w14:textId="77777777" w:rsidR="003438F0" w:rsidRDefault="003438F0" w:rsidP="00D07966">
      <w:pPr>
        <w:jc w:val="both"/>
        <w:rPr>
          <w:b/>
        </w:rPr>
      </w:pPr>
    </w:p>
    <w:p w14:paraId="28EEE724" w14:textId="77777777" w:rsidR="00A60BF7" w:rsidRDefault="00A60BF7" w:rsidP="00D07966">
      <w:pPr>
        <w:jc w:val="both"/>
        <w:rPr>
          <w:b/>
        </w:rPr>
      </w:pPr>
    </w:p>
    <w:p w14:paraId="300FF7EF" w14:textId="77777777" w:rsidR="0055061B" w:rsidRPr="00C67592" w:rsidRDefault="00C67592" w:rsidP="00D07966">
      <w:pPr>
        <w:jc w:val="both"/>
        <w:rPr>
          <w:rFonts w:ascii="Arial" w:hAnsi="Arial" w:cs="Arial"/>
          <w:sz w:val="24"/>
          <w:szCs w:val="24"/>
        </w:rPr>
      </w:pPr>
      <w:r>
        <w:rPr>
          <w:rFonts w:ascii="Arial" w:hAnsi="Arial" w:cs="Arial"/>
          <w:b/>
          <w:sz w:val="24"/>
          <w:szCs w:val="24"/>
        </w:rPr>
        <w:lastRenderedPageBreak/>
        <w:t>Inhibition E</w:t>
      </w:r>
      <w:r w:rsidR="0055061B" w:rsidRPr="00C67592">
        <w:rPr>
          <w:rFonts w:ascii="Arial" w:hAnsi="Arial" w:cs="Arial"/>
          <w:b/>
          <w:sz w:val="24"/>
          <w:szCs w:val="24"/>
        </w:rPr>
        <w:t>fficiency</w:t>
      </w:r>
      <w:r w:rsidR="006E13AB" w:rsidRPr="00C67592">
        <w:rPr>
          <w:rFonts w:ascii="Arial" w:hAnsi="Arial" w:cs="Arial"/>
          <w:sz w:val="24"/>
          <w:szCs w:val="24"/>
        </w:rPr>
        <w:t xml:space="preserve"> </w:t>
      </w:r>
      <w:r w:rsidR="0055061B" w:rsidRPr="00C67592">
        <w:rPr>
          <w:rFonts w:ascii="Arial" w:hAnsi="Arial" w:cs="Arial"/>
          <w:sz w:val="24"/>
          <w:szCs w:val="24"/>
        </w:rPr>
        <w:t xml:space="preserve"> </w:t>
      </w:r>
    </w:p>
    <w:p w14:paraId="6FA767C2" w14:textId="2393E1F8" w:rsidR="0055061B" w:rsidRDefault="00E67AD7" w:rsidP="00D07966">
      <w:pPr>
        <w:jc w:val="both"/>
      </w:pPr>
      <w:r>
        <w:t>The</w:t>
      </w:r>
      <w:r w:rsidR="0055061B">
        <w:t xml:space="preserve"> data for inhibition efficiency of mild steel in blank and inhibited 0.5M H</w:t>
      </w:r>
      <w:r w:rsidR="0055061B" w:rsidRPr="007E081F">
        <w:rPr>
          <w:vertAlign w:val="subscript"/>
        </w:rPr>
        <w:t>2</w:t>
      </w:r>
      <w:r w:rsidR="0055061B">
        <w:t>SO</w:t>
      </w:r>
      <w:r w:rsidR="0055061B" w:rsidRPr="007E081F">
        <w:rPr>
          <w:vertAlign w:val="subscript"/>
        </w:rPr>
        <w:t>4</w:t>
      </w:r>
      <w:r w:rsidR="00FA5159">
        <w:t xml:space="preserve"> are </w:t>
      </w:r>
      <w:r w:rsidR="004767DB">
        <w:t>shown</w:t>
      </w:r>
      <w:r w:rsidR="00FA5159">
        <w:t xml:space="preserve"> in Table 2 while Figure </w:t>
      </w:r>
      <w:r w:rsidR="0055061B">
        <w:t xml:space="preserve">5 shows the graphical </w:t>
      </w:r>
      <w:r w:rsidR="00945E3D">
        <w:t>illustration</w:t>
      </w:r>
      <w:r w:rsidR="0055061B">
        <w:t xml:space="preserve"> of inhibition efficiency of mild steel in blank and inhibited 0.5M H</w:t>
      </w:r>
      <w:r w:rsidR="0055061B" w:rsidRPr="003E7D8F">
        <w:rPr>
          <w:vertAlign w:val="subscript"/>
        </w:rPr>
        <w:t>2</w:t>
      </w:r>
      <w:r w:rsidR="0055061B">
        <w:t>SO</w:t>
      </w:r>
      <w:r w:rsidR="0055061B" w:rsidRPr="003E7D8F">
        <w:rPr>
          <w:vertAlign w:val="subscript"/>
        </w:rPr>
        <w:t xml:space="preserve">4 </w:t>
      </w:r>
      <w:r w:rsidR="003E7D8F">
        <w:t xml:space="preserve">acidic medium. From </w:t>
      </w:r>
      <w:r w:rsidR="00FA5159">
        <w:t>Figure 5,</w:t>
      </w:r>
      <w:r w:rsidR="0055061B">
        <w:t xml:space="preserve"> the inhibition efficiency </w:t>
      </w:r>
      <w:r w:rsidR="00617D40">
        <w:t>increased with time for all concentration, after 48 hours there was grad</w:t>
      </w:r>
      <w:r w:rsidR="00FC40FF">
        <w:t>ual decline in inhibition efficien</w:t>
      </w:r>
      <w:r w:rsidR="00617D40">
        <w:t>cy except for 0.3g concentration that decreas</w:t>
      </w:r>
      <w:r w:rsidR="00975062">
        <w:t>ed first and then increased at 7</w:t>
      </w:r>
      <w:r w:rsidR="00617D40">
        <w:t xml:space="preserve">2 hours before decreasing. The decrease in inhibition efficiency with time depicts </w:t>
      </w:r>
      <w:r w:rsidR="00D3790F">
        <w:t>desorption of</w:t>
      </w:r>
      <w:r w:rsidR="00617D40">
        <w:t xml:space="preserve"> the </w:t>
      </w:r>
      <w:r w:rsidR="00D3790F">
        <w:t xml:space="preserve">CTS </w:t>
      </w:r>
      <w:r w:rsidR="00617D40">
        <w:t>starch molecules adsorbed on the surface of the metal substrates</w:t>
      </w:r>
      <w:r w:rsidR="00D3790F">
        <w:t>.</w:t>
      </w:r>
      <w:r w:rsidR="00617D40">
        <w:t xml:space="preserve"> </w:t>
      </w:r>
      <w:r w:rsidR="00D3790F">
        <w:t>This</w:t>
      </w:r>
      <w:r w:rsidR="0055061B">
        <w:t xml:space="preserve"> is in tandem with other works </w:t>
      </w:r>
      <w:r w:rsidR="008C4CC8">
        <w:t>[Anyiam et al. 2</w:t>
      </w:r>
      <w:r w:rsidR="00C67592">
        <w:t>020a</w:t>
      </w:r>
      <w:r w:rsidR="00975062">
        <w:t>,</w:t>
      </w:r>
      <w:r w:rsidR="00C67592">
        <w:t xml:space="preserve"> Anyiam et al 2020b, Mobin et al 2011, Huang et al 2022, Othman et al 2018</w:t>
      </w:r>
      <w:r w:rsidR="00975062">
        <w:t>]</w:t>
      </w:r>
      <w:r w:rsidR="00FC40FF">
        <w:t xml:space="preserve"> on starch molecules</w:t>
      </w:r>
      <w:r w:rsidR="0055061B">
        <w:t>; the maximum inhibition efficiency being 95.40% at 48 hours in the presence of starch concentration of 0.9g.</w:t>
      </w:r>
    </w:p>
    <w:p w14:paraId="044478D0" w14:textId="77777777" w:rsidR="0055061B" w:rsidRDefault="003E7D8F" w:rsidP="00D07966">
      <w:pPr>
        <w:jc w:val="both"/>
      </w:pPr>
      <w:r>
        <w:t>On the other hand, the i</w:t>
      </w:r>
      <w:r w:rsidR="0055061B" w:rsidRPr="0055061B">
        <w:t>nhibition efficiency</w:t>
      </w:r>
      <w:r w:rsidR="00D3790F">
        <w:t xml:space="preserve"> data for the CT</w:t>
      </w:r>
      <w:r w:rsidR="00FA5159">
        <w:t>S inhibitor</w:t>
      </w:r>
      <w:r>
        <w:t xml:space="preserve"> in </w:t>
      </w:r>
      <w:r w:rsidR="00FA5159">
        <w:t xml:space="preserve">0.5M </w:t>
      </w:r>
      <w:r>
        <w:t xml:space="preserve">HCl, </w:t>
      </w:r>
      <w:r w:rsidR="00FA5159">
        <w:t>are p</w:t>
      </w:r>
      <w:r w:rsidR="00D3790F">
        <w:t>resented in Table 2 and Figure 6</w:t>
      </w:r>
      <w:r w:rsidR="00FA5159">
        <w:t>. T</w:t>
      </w:r>
      <w:r w:rsidR="0055061B" w:rsidRPr="0055061B">
        <w:t>he graphical representation of inhibition efficiency of mild steel in blank and inhibited 0.5M HCl ac</w:t>
      </w:r>
      <w:r w:rsidR="00FA5159">
        <w:t>idic medium shows that</w:t>
      </w:r>
      <w:r w:rsidR="0055061B" w:rsidRPr="0055061B">
        <w:t xml:space="preserve"> the inhibition efficiency </w:t>
      </w:r>
      <w:r w:rsidR="00FA5159">
        <w:t xml:space="preserve">increased with concentration and time but took a downward slide after 48 </w:t>
      </w:r>
      <w:proofErr w:type="spellStart"/>
      <w:r w:rsidR="00FA5159">
        <w:t>hrs</w:t>
      </w:r>
      <w:proofErr w:type="spellEnd"/>
      <w:r w:rsidR="00FA5159">
        <w:t xml:space="preserve"> with 0.9g recording the highest inhibition efficacy values.</w:t>
      </w:r>
    </w:p>
    <w:p w14:paraId="51DB7670" w14:textId="77777777" w:rsidR="0055061B" w:rsidRDefault="0055061B" w:rsidP="00D07966">
      <w:pPr>
        <w:jc w:val="both"/>
      </w:pPr>
    </w:p>
    <w:p w14:paraId="6B5B8D56" w14:textId="77777777" w:rsidR="0055061B" w:rsidRDefault="0055061B" w:rsidP="00D07966">
      <w:pPr>
        <w:jc w:val="both"/>
      </w:pPr>
    </w:p>
    <w:p w14:paraId="324A169A" w14:textId="77777777" w:rsidR="0055061B" w:rsidRDefault="0055061B" w:rsidP="00D07966">
      <w:pPr>
        <w:jc w:val="both"/>
      </w:pPr>
    </w:p>
    <w:p w14:paraId="5F51DD3F" w14:textId="77777777" w:rsidR="00AB2986" w:rsidRDefault="0055061B" w:rsidP="00894734">
      <w:pPr>
        <w:jc w:val="both"/>
      </w:pPr>
      <w:r w:rsidRPr="0055061B">
        <w:rPr>
          <w:noProof/>
        </w:rPr>
        <w:drawing>
          <wp:inline distT="0" distB="0" distL="0" distR="0" wp14:anchorId="03C66457" wp14:editId="6D040324">
            <wp:extent cx="5314950" cy="3114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14950" cy="3114675"/>
                    </a:xfrm>
                    <a:prstGeom prst="rect">
                      <a:avLst/>
                    </a:prstGeom>
                  </pic:spPr>
                </pic:pic>
              </a:graphicData>
            </a:graphic>
          </wp:inline>
        </w:drawing>
      </w:r>
    </w:p>
    <w:p w14:paraId="62A1A8C7" w14:textId="77777777" w:rsidR="00AB2986" w:rsidRDefault="00D3790F" w:rsidP="00894734">
      <w:pPr>
        <w:jc w:val="both"/>
      </w:pPr>
      <w:r>
        <w:t xml:space="preserve">Figure </w:t>
      </w:r>
      <w:r w:rsidR="0083613E" w:rsidRPr="0083613E">
        <w:t>5: Plot of Inhibition efficiency against time for mild steel in 0.5M H</w:t>
      </w:r>
      <w:r>
        <w:t>2SO4 without and with caladium tr</w:t>
      </w:r>
      <w:r w:rsidR="0083613E" w:rsidRPr="0083613E">
        <w:t>icolor starch.</w:t>
      </w:r>
    </w:p>
    <w:p w14:paraId="6ED4D3E6" w14:textId="77777777" w:rsidR="0083613E" w:rsidRDefault="0083613E" w:rsidP="00894734">
      <w:pPr>
        <w:jc w:val="both"/>
      </w:pPr>
      <w:r w:rsidRPr="0083613E">
        <w:rPr>
          <w:noProof/>
        </w:rPr>
        <w:lastRenderedPageBreak/>
        <w:drawing>
          <wp:inline distT="0" distB="0" distL="0" distR="0" wp14:anchorId="4DF97C5B" wp14:editId="772487B2">
            <wp:extent cx="5248275" cy="3086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48275" cy="3086100"/>
                    </a:xfrm>
                    <a:prstGeom prst="rect">
                      <a:avLst/>
                    </a:prstGeom>
                  </pic:spPr>
                </pic:pic>
              </a:graphicData>
            </a:graphic>
          </wp:inline>
        </w:drawing>
      </w:r>
    </w:p>
    <w:p w14:paraId="75D21730" w14:textId="77777777" w:rsidR="0083613E" w:rsidRDefault="00D3790F" w:rsidP="00894734">
      <w:pPr>
        <w:jc w:val="both"/>
      </w:pPr>
      <w:r>
        <w:t xml:space="preserve">Figure </w:t>
      </w:r>
      <w:r w:rsidR="0083613E" w:rsidRPr="0083613E">
        <w:t>6: Plot of Inhibition efficiency against time for mild steel in 0.5M</w:t>
      </w:r>
      <w:r>
        <w:t xml:space="preserve"> HCl without and with caladium tr</w:t>
      </w:r>
      <w:r w:rsidR="0083613E" w:rsidRPr="0083613E">
        <w:t>icolor starch.</w:t>
      </w:r>
    </w:p>
    <w:p w14:paraId="17D0775D" w14:textId="77777777" w:rsidR="0083613E" w:rsidRDefault="0083613E" w:rsidP="00894734">
      <w:pPr>
        <w:jc w:val="both"/>
      </w:pPr>
    </w:p>
    <w:p w14:paraId="337FE60E" w14:textId="77777777" w:rsidR="00AA35A1" w:rsidRPr="00C67592" w:rsidRDefault="005E036C" w:rsidP="00894734">
      <w:pPr>
        <w:jc w:val="both"/>
        <w:rPr>
          <w:rFonts w:ascii="Arial" w:hAnsi="Arial" w:cs="Arial"/>
          <w:b/>
          <w:sz w:val="24"/>
          <w:szCs w:val="24"/>
        </w:rPr>
      </w:pPr>
      <w:r w:rsidRPr="00C67592">
        <w:rPr>
          <w:rFonts w:ascii="Arial" w:hAnsi="Arial" w:cs="Arial"/>
          <w:b/>
          <w:sz w:val="24"/>
          <w:szCs w:val="24"/>
        </w:rPr>
        <w:t>Adsorption considerations</w:t>
      </w:r>
    </w:p>
    <w:p w14:paraId="4CA97490" w14:textId="77777777" w:rsidR="005E036C" w:rsidRDefault="00922095" w:rsidP="00894734">
      <w:pPr>
        <w:jc w:val="both"/>
      </w:pPr>
      <w:r>
        <w:rPr>
          <w:noProof/>
        </w:rPr>
        <w:object w:dxaOrig="1440" w:dyaOrig="1440" w14:anchorId="4F76B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3pt;margin-top:6.45pt;width:259.05pt;height:198.3pt;z-index:251661312;mso-position-horizontal-relative:text;mso-position-vertical-relative:text">
            <v:imagedata r:id="rId13" o:title=""/>
          </v:shape>
          <o:OLEObject Type="Embed" ProgID="Origin95.Graph" ShapeID="_x0000_s1027" DrawAspect="Content" ObjectID="_1836654872" r:id="rId14"/>
        </w:object>
      </w:r>
    </w:p>
    <w:p w14:paraId="1BE98B1C" w14:textId="77777777" w:rsidR="00AA35A1" w:rsidRDefault="00AA35A1" w:rsidP="00894734">
      <w:pPr>
        <w:jc w:val="both"/>
      </w:pPr>
    </w:p>
    <w:p w14:paraId="698A7FFF" w14:textId="77777777" w:rsidR="00AA35A1" w:rsidRDefault="00AA35A1" w:rsidP="00894734">
      <w:pPr>
        <w:jc w:val="both"/>
      </w:pPr>
    </w:p>
    <w:p w14:paraId="015D36C7" w14:textId="77777777" w:rsidR="00AA35A1" w:rsidRDefault="00AA35A1" w:rsidP="00894734">
      <w:pPr>
        <w:jc w:val="both"/>
      </w:pPr>
    </w:p>
    <w:p w14:paraId="700B1B4D" w14:textId="77777777" w:rsidR="00AA35A1" w:rsidRDefault="00AA35A1" w:rsidP="00894734">
      <w:pPr>
        <w:jc w:val="both"/>
      </w:pPr>
    </w:p>
    <w:p w14:paraId="75233CDA" w14:textId="77777777" w:rsidR="00AA35A1" w:rsidRDefault="00AA35A1" w:rsidP="00894734">
      <w:pPr>
        <w:jc w:val="both"/>
      </w:pPr>
    </w:p>
    <w:p w14:paraId="63E26184" w14:textId="77777777" w:rsidR="00AA35A1" w:rsidRDefault="00AA35A1" w:rsidP="00894734">
      <w:pPr>
        <w:jc w:val="both"/>
      </w:pPr>
    </w:p>
    <w:p w14:paraId="7EC3FB90" w14:textId="77777777" w:rsidR="00AA35A1" w:rsidRDefault="00AA35A1" w:rsidP="00894734">
      <w:pPr>
        <w:jc w:val="both"/>
      </w:pPr>
    </w:p>
    <w:p w14:paraId="3F96B1C2" w14:textId="29CF2935" w:rsidR="00D3790F" w:rsidRDefault="00B23A10" w:rsidP="00D3790F">
      <w:pPr>
        <w:jc w:val="both"/>
      </w:pPr>
      <w:r>
        <w:t>Figure 7. Plot</w:t>
      </w:r>
      <w:r w:rsidR="00D3790F">
        <w:t xml:space="preserve"> of Langmuir adsorption </w:t>
      </w:r>
      <w:r w:rsidR="00477DE6">
        <w:t xml:space="preserve">isotherm for </w:t>
      </w:r>
      <w:r>
        <w:t>Caladium Tricolor starch inhibitor</w:t>
      </w:r>
      <w:r w:rsidR="00D3790F">
        <w:t xml:space="preserve"> on mild steel in 0.5 M H</w:t>
      </w:r>
      <w:r w:rsidR="00D3790F" w:rsidRPr="00B23A10">
        <w:rPr>
          <w:vertAlign w:val="subscript"/>
        </w:rPr>
        <w:t>2</w:t>
      </w:r>
      <w:r w:rsidR="00D3790F">
        <w:t>SO</w:t>
      </w:r>
      <w:r w:rsidR="00D3790F" w:rsidRPr="00B23A10">
        <w:rPr>
          <w:vertAlign w:val="subscript"/>
        </w:rPr>
        <w:t>4</w:t>
      </w:r>
    </w:p>
    <w:p w14:paraId="6DDE3B2B" w14:textId="66BFA91E" w:rsidR="00A15135" w:rsidRDefault="00477DE6" w:rsidP="00894734">
      <w:pPr>
        <w:jc w:val="both"/>
      </w:pPr>
      <w:r>
        <w:t xml:space="preserve">For </w:t>
      </w:r>
      <w:r w:rsidR="00B23A10">
        <w:t xml:space="preserve">an adsorption </w:t>
      </w:r>
      <w:r>
        <w:t>/</w:t>
      </w:r>
      <w:r w:rsidR="00B23A10">
        <w:t xml:space="preserve">desorption </w:t>
      </w:r>
      <w:r w:rsidR="00A15135" w:rsidRPr="00A15135">
        <w:t>process</w:t>
      </w:r>
      <w:r>
        <w:t>,</w:t>
      </w:r>
      <w:r w:rsidR="00A15135" w:rsidRPr="00A15135">
        <w:t xml:space="preserve"> </w:t>
      </w:r>
      <w:r>
        <w:t>t</w:t>
      </w:r>
      <w:r w:rsidRPr="00A15135">
        <w:t>he free energy of adsorption (∆Gads) and equilibrium constant (</w:t>
      </w:r>
      <w:proofErr w:type="spellStart"/>
      <w:r w:rsidRPr="00A15135">
        <w:t>Ka</w:t>
      </w:r>
      <w:r>
        <w:t>ds</w:t>
      </w:r>
      <w:proofErr w:type="spellEnd"/>
      <w:r>
        <w:t xml:space="preserve">) </w:t>
      </w:r>
      <w:r w:rsidR="00A15135" w:rsidRPr="00A15135">
        <w:t>are related ac</w:t>
      </w:r>
      <w:r>
        <w:t>cording to Equation 6 given below</w:t>
      </w:r>
      <w:r w:rsidR="00A15135" w:rsidRPr="00A15135">
        <w:t xml:space="preserve">: </w:t>
      </w:r>
    </w:p>
    <w:p w14:paraId="0190C0E8" w14:textId="61C7D87C" w:rsidR="00A15135" w:rsidRDefault="00A15135" w:rsidP="00894734">
      <w:pPr>
        <w:jc w:val="both"/>
      </w:pPr>
      <w:r w:rsidRPr="00A15135">
        <w:t>∆G =−</w:t>
      </w:r>
      <w:proofErr w:type="spellStart"/>
      <w:r w:rsidRPr="00A15135">
        <w:t>RTIn</w:t>
      </w:r>
      <w:proofErr w:type="spellEnd"/>
      <w:r w:rsidRPr="00A15135">
        <w:t xml:space="preserve"> </w:t>
      </w:r>
      <w:proofErr w:type="spellStart"/>
      <w:r w:rsidRPr="00A15135">
        <w:t>K</w:t>
      </w:r>
      <w:r w:rsidR="00477DE6">
        <w:rPr>
          <w:vertAlign w:val="subscript"/>
        </w:rPr>
        <w:t>ads</w:t>
      </w:r>
      <w:proofErr w:type="spellEnd"/>
      <w:r w:rsidRPr="00A15135">
        <w:t xml:space="preserve"> 55.5 </w:t>
      </w:r>
      <w:r>
        <w:t xml:space="preserve">                                                                                                </w:t>
      </w:r>
      <w:r w:rsidRPr="00A15135">
        <w:t xml:space="preserve">(6) </w:t>
      </w:r>
    </w:p>
    <w:p w14:paraId="2945477E" w14:textId="3858FB88" w:rsidR="002B4154" w:rsidRDefault="00A15135" w:rsidP="00894734">
      <w:pPr>
        <w:jc w:val="both"/>
      </w:pPr>
      <w:r w:rsidRPr="00A15135">
        <w:lastRenderedPageBreak/>
        <w:t xml:space="preserve">where R is the universal gas constant, </w:t>
      </w:r>
      <w:proofErr w:type="spellStart"/>
      <w:r w:rsidRPr="00A15135">
        <w:t>Kads</w:t>
      </w:r>
      <w:proofErr w:type="spellEnd"/>
      <w:r w:rsidRPr="00A15135">
        <w:t xml:space="preserve"> is the adsorption-desorption equilibrium constant </w:t>
      </w:r>
      <w:r w:rsidR="002B4154" w:rsidRPr="00A15135">
        <w:t xml:space="preserve">obtained from the intercept of plot of C /θ against C </w:t>
      </w:r>
      <w:r w:rsidRPr="00A15135">
        <w:t xml:space="preserve">and T is the </w:t>
      </w:r>
      <w:r>
        <w:t xml:space="preserve">absolute temperature. </w:t>
      </w:r>
      <w:r w:rsidR="00477DE6">
        <w:t xml:space="preserve">The calculated </w:t>
      </w:r>
      <w:r w:rsidR="002B4154" w:rsidRPr="002B4154">
        <w:t xml:space="preserve">ΔG (Gibbs free energy) </w:t>
      </w:r>
      <w:r>
        <w:t>value</w:t>
      </w:r>
      <w:r w:rsidRPr="00A15135">
        <w:t xml:space="preserve"> </w:t>
      </w:r>
      <w:r w:rsidR="00477DE6">
        <w:t>obtained was</w:t>
      </w:r>
      <w:r>
        <w:t xml:space="preserve"> −15.246</w:t>
      </w:r>
      <w:r w:rsidRPr="00A15135">
        <w:t>KJ/mol.</w:t>
      </w:r>
      <w:r>
        <w:t xml:space="preserve"> </w:t>
      </w:r>
      <w:r w:rsidRPr="00A15135">
        <w:t xml:space="preserve">The negative value of free energy of adsorption is an indication that </w:t>
      </w:r>
      <w:r w:rsidR="002B4154">
        <w:t>CTS inhibitor</w:t>
      </w:r>
      <w:r w:rsidRPr="00A15135">
        <w:t xml:space="preserve"> is </w:t>
      </w:r>
      <w:r w:rsidR="002B4154" w:rsidRPr="00A15135">
        <w:t xml:space="preserve">adsorbed </w:t>
      </w:r>
      <w:r w:rsidRPr="00A15135">
        <w:t>spontaneously onto mild steel surface whereas the value of ∆Gads being lower than – 20KJ/mol means tha</w:t>
      </w:r>
      <w:r w:rsidR="003438F0">
        <w:t>t</w:t>
      </w:r>
      <w:r w:rsidR="002B4154">
        <w:t xml:space="preserve"> the CTS inhibitor </w:t>
      </w:r>
      <w:r w:rsidRPr="00A15135">
        <w:t xml:space="preserve">is physically adsorbed onto mild steel surface </w:t>
      </w:r>
      <w:r w:rsidR="002B4154" w:rsidRPr="002B4154">
        <w:t>indicating the inhibitor molecules are electrostatically attracted to the metal surface</w:t>
      </w:r>
      <w:r w:rsidR="00E67AD7">
        <w:t xml:space="preserve"> [ </w:t>
      </w:r>
      <w:proofErr w:type="spellStart"/>
      <w:r w:rsidR="00E67AD7">
        <w:t>Allahkarami</w:t>
      </w:r>
      <w:proofErr w:type="spellEnd"/>
      <w:r w:rsidR="00E67AD7">
        <w:t xml:space="preserve"> et al. 2023]</w:t>
      </w:r>
      <w:r w:rsidR="002B4154" w:rsidRPr="002B4154">
        <w:t>.</w:t>
      </w:r>
      <w:r w:rsidR="002B4154" w:rsidRPr="00A15135">
        <w:t xml:space="preserve"> </w:t>
      </w:r>
    </w:p>
    <w:p w14:paraId="61D483FD" w14:textId="77777777" w:rsidR="0083613E" w:rsidRPr="00C67592" w:rsidRDefault="0083613E" w:rsidP="00894734">
      <w:pPr>
        <w:jc w:val="both"/>
        <w:rPr>
          <w:rFonts w:ascii="Arial" w:hAnsi="Arial" w:cs="Arial"/>
          <w:b/>
          <w:sz w:val="24"/>
          <w:szCs w:val="24"/>
        </w:rPr>
      </w:pPr>
      <w:r w:rsidRPr="00C67592">
        <w:rPr>
          <w:rFonts w:ascii="Arial" w:hAnsi="Arial" w:cs="Arial"/>
          <w:b/>
          <w:sz w:val="24"/>
          <w:szCs w:val="24"/>
        </w:rPr>
        <w:t xml:space="preserve">Conclusion </w:t>
      </w:r>
    </w:p>
    <w:p w14:paraId="30D876BC" w14:textId="60B2529D" w:rsidR="00B23A10" w:rsidRDefault="0083613E" w:rsidP="00894734">
      <w:pPr>
        <w:jc w:val="both"/>
      </w:pPr>
      <w:r w:rsidRPr="0083613E">
        <w:t>The use of caladium bicolor starch as corrosion inhibitor for mild steel in acidic medium (0.5M H</w:t>
      </w:r>
      <w:r w:rsidRPr="003E7D8F">
        <w:rPr>
          <w:vertAlign w:val="subscript"/>
        </w:rPr>
        <w:t>2</w:t>
      </w:r>
      <w:r w:rsidRPr="0083613E">
        <w:t>SO</w:t>
      </w:r>
      <w:r w:rsidRPr="003E7D8F">
        <w:rPr>
          <w:vertAlign w:val="subscript"/>
        </w:rPr>
        <w:t>4</w:t>
      </w:r>
      <w:r w:rsidRPr="0083613E">
        <w:t xml:space="preserve"> and 0.5M HCl) using gravimetric </w:t>
      </w:r>
      <w:r w:rsidR="00CC59BB" w:rsidRPr="0083613E">
        <w:t>method</w:t>
      </w:r>
      <w:r w:rsidRPr="0083613E">
        <w:t xml:space="preserve"> was </w:t>
      </w:r>
      <w:r w:rsidR="00CC59BB" w:rsidRPr="0083613E">
        <w:t>assessed</w:t>
      </w:r>
      <w:r w:rsidRPr="0083613E">
        <w:t xml:space="preserve"> in this </w:t>
      </w:r>
      <w:r w:rsidR="00CC59BB">
        <w:t xml:space="preserve">research </w:t>
      </w:r>
      <w:r w:rsidRPr="0083613E">
        <w:t>work</w:t>
      </w:r>
      <w:r w:rsidR="003438F0">
        <w:t>.</w:t>
      </w:r>
      <w:r w:rsidRPr="0083613E">
        <w:t xml:space="preserve"> </w:t>
      </w:r>
      <w:r w:rsidR="00733C78" w:rsidRPr="00733C78">
        <w:t>The corrosion-inhibiting potential of Caladium tricolor starch on mild steel in 0.5 M H₂SO₄ and 0.5 M HCl solutions was evaluated using gravimetric measurements. The results demons</w:t>
      </w:r>
      <w:bookmarkStart w:id="0" w:name="_GoBack"/>
      <w:bookmarkEnd w:id="0"/>
      <w:r w:rsidR="00733C78" w:rsidRPr="00733C78">
        <w:t xml:space="preserve">trated that Caladium tricolor starch is a highly effective inhibitor, achieving inhibition efficiencies of up to 95.4% in 0.5 M H₂SO₄ and 90.03% in 0.5 M HCl. The corrosion inhibition is attributed to the adsorption of glucose units from the starch molecules onto active corrosion sites on the mild steel surface. The adsorption </w:t>
      </w:r>
      <w:proofErr w:type="spellStart"/>
      <w:r w:rsidR="00733C78" w:rsidRPr="00733C78">
        <w:t>behaviour</w:t>
      </w:r>
      <w:proofErr w:type="spellEnd"/>
      <w:r w:rsidR="00733C78" w:rsidRPr="00733C78">
        <w:t xml:space="preserve"> was best described by the Langmuir adsorption isotherm, with a standard free energy of adsorption (</w:t>
      </w:r>
      <w:proofErr w:type="spellStart"/>
      <w:r w:rsidR="00733C78" w:rsidRPr="00733C78">
        <w:t>ΔG°_ads</w:t>
      </w:r>
      <w:proofErr w:type="spellEnd"/>
      <w:r w:rsidR="00733C78" w:rsidRPr="00733C78">
        <w:t>) of –15.246 kJ mol⁻¹, indicating strong adsorption of the starch molecules. The observed trend in inhibition efficiency suggests a predominantly physisorption mechanism. Additionally, Caladium tricolor starch exhibited superior inhibitory performance in the 0.5 M H₂SO₄ medium compared to 0.5 M HCl</w:t>
      </w:r>
      <w:r w:rsidR="004B22CD" w:rsidRPr="0083613E">
        <w:t>.</w:t>
      </w:r>
    </w:p>
    <w:p w14:paraId="3FFA05A2" w14:textId="75B6E327" w:rsidR="0039101A" w:rsidRDefault="0039101A" w:rsidP="00894734">
      <w:pPr>
        <w:jc w:val="both"/>
      </w:pPr>
    </w:p>
    <w:p w14:paraId="2BBD7BE0" w14:textId="77777777" w:rsidR="0039101A" w:rsidRPr="00CA3906" w:rsidRDefault="0039101A" w:rsidP="0039101A">
      <w:pPr>
        <w:rPr>
          <w:b/>
          <w:highlight w:val="yellow"/>
        </w:rPr>
      </w:pPr>
      <w:r w:rsidRPr="00CA3906">
        <w:rPr>
          <w:b/>
          <w:highlight w:val="yellow"/>
        </w:rPr>
        <w:t>Disclaimer (Artificial intelligence)</w:t>
      </w:r>
    </w:p>
    <w:p w14:paraId="1F45FC3F" w14:textId="77777777" w:rsidR="0039101A" w:rsidRPr="00740879" w:rsidRDefault="0039101A" w:rsidP="0039101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353E11" w14:textId="77777777" w:rsidR="0039101A" w:rsidRDefault="0039101A" w:rsidP="00894734">
      <w:pPr>
        <w:jc w:val="both"/>
      </w:pPr>
    </w:p>
    <w:p w14:paraId="64873A1A" w14:textId="77777777" w:rsidR="0083613E" w:rsidRPr="00C67592" w:rsidRDefault="0083613E" w:rsidP="0083613E">
      <w:pPr>
        <w:jc w:val="both"/>
        <w:rPr>
          <w:rFonts w:ascii="Arial" w:hAnsi="Arial" w:cs="Arial"/>
          <w:b/>
          <w:sz w:val="24"/>
          <w:szCs w:val="24"/>
        </w:rPr>
      </w:pPr>
      <w:r w:rsidRPr="00C67592">
        <w:rPr>
          <w:rFonts w:ascii="Arial" w:hAnsi="Arial" w:cs="Arial"/>
          <w:b/>
          <w:sz w:val="24"/>
          <w:szCs w:val="24"/>
        </w:rPr>
        <w:t xml:space="preserve">REFERENCES  </w:t>
      </w:r>
    </w:p>
    <w:p w14:paraId="32CCE5BE" w14:textId="77777777" w:rsidR="00CA7322" w:rsidRDefault="00EF57C7" w:rsidP="00CA7322">
      <w:pPr>
        <w:spacing w:after="0"/>
        <w:ind w:left="360"/>
        <w:jc w:val="both"/>
      </w:pPr>
      <w:proofErr w:type="spellStart"/>
      <w:r>
        <w:t>Alaneme</w:t>
      </w:r>
      <w:proofErr w:type="spellEnd"/>
      <w:r>
        <w:t xml:space="preserve">, K. K., Olusegun, S. J. &amp; Adelowo, O. T., </w:t>
      </w:r>
      <w:r w:rsidR="00CA7322">
        <w:t>(</w:t>
      </w:r>
      <w:r>
        <w:t>2016</w:t>
      </w:r>
      <w:r w:rsidR="00CA7322">
        <w:t>)</w:t>
      </w:r>
      <w:r>
        <w:t xml:space="preserve">. Corrosion inhibition and adsorption </w:t>
      </w:r>
    </w:p>
    <w:p w14:paraId="79966BE2" w14:textId="77777777" w:rsidR="00CA7322" w:rsidRDefault="00EF57C7" w:rsidP="00CA7322">
      <w:pPr>
        <w:spacing w:after="0"/>
        <w:ind w:left="720"/>
        <w:jc w:val="both"/>
      </w:pPr>
      <w:r>
        <w:t xml:space="preserve">mechanism studies of </w:t>
      </w:r>
      <w:proofErr w:type="spellStart"/>
      <w:r>
        <w:t>Hunteria</w:t>
      </w:r>
      <w:proofErr w:type="spellEnd"/>
      <w:r>
        <w:t xml:space="preserve"> </w:t>
      </w:r>
      <w:proofErr w:type="spellStart"/>
      <w:r>
        <w:t>umbellata</w:t>
      </w:r>
      <w:proofErr w:type="spellEnd"/>
      <w:r>
        <w:t xml:space="preserve"> seed husk extracts on mild steel immersed in acidic </w:t>
      </w:r>
    </w:p>
    <w:p w14:paraId="1AB5B058" w14:textId="77777777" w:rsidR="00EF57C7" w:rsidRDefault="00EF57C7" w:rsidP="00CA7322">
      <w:pPr>
        <w:spacing w:after="0"/>
        <w:ind w:firstLine="720"/>
        <w:jc w:val="both"/>
      </w:pPr>
      <w:r>
        <w:t xml:space="preserve">solutions. Alexandria Engineering Journal, 55(1), p. 673–681.  </w:t>
      </w:r>
    </w:p>
    <w:p w14:paraId="4676D3B8" w14:textId="77777777" w:rsidR="00477DE6" w:rsidRDefault="00477DE6" w:rsidP="00CA7322">
      <w:pPr>
        <w:spacing w:after="0"/>
        <w:ind w:left="360"/>
        <w:jc w:val="both"/>
      </w:pPr>
      <w:proofErr w:type="spellStart"/>
      <w:r w:rsidRPr="00477DE6">
        <w:t>Allahkarami</w:t>
      </w:r>
      <w:proofErr w:type="spellEnd"/>
      <w:r w:rsidRPr="00477DE6">
        <w:t xml:space="preserve">, E., </w:t>
      </w:r>
      <w:proofErr w:type="spellStart"/>
      <w:r w:rsidRPr="00477DE6">
        <w:t>Dehghan</w:t>
      </w:r>
      <w:proofErr w:type="spellEnd"/>
      <w:r w:rsidRPr="00477DE6">
        <w:t xml:space="preserve"> </w:t>
      </w:r>
      <w:proofErr w:type="spellStart"/>
      <w:r w:rsidRPr="00477DE6">
        <w:t>Monfared</w:t>
      </w:r>
      <w:proofErr w:type="spellEnd"/>
      <w:r w:rsidRPr="00477DE6">
        <w:t xml:space="preserve">, A., Silva, L. F. O., &amp; </w:t>
      </w:r>
      <w:proofErr w:type="spellStart"/>
      <w:r w:rsidRPr="00477DE6">
        <w:t>Dotto</w:t>
      </w:r>
      <w:proofErr w:type="spellEnd"/>
      <w:r w:rsidRPr="00477DE6">
        <w:t xml:space="preserve">, G. L. (2023). Toward a mechanistic </w:t>
      </w:r>
    </w:p>
    <w:p w14:paraId="739B2543" w14:textId="57A50A2A" w:rsidR="00477DE6" w:rsidRDefault="00477DE6" w:rsidP="00477DE6">
      <w:pPr>
        <w:spacing w:after="0"/>
        <w:ind w:left="720"/>
        <w:jc w:val="both"/>
      </w:pPr>
      <w:r w:rsidRPr="00477DE6">
        <w:t xml:space="preserve">understanding of adsorption behavior of phenol onto a novel activated carbon composite. Scientific reports, 13(1), 167. https://doi.org/10.1038/s41598-023-27507-5 </w:t>
      </w:r>
    </w:p>
    <w:p w14:paraId="3A3CC01B" w14:textId="0364C3A7" w:rsidR="004F6F09" w:rsidRDefault="005B3F54" w:rsidP="00CA7322">
      <w:pPr>
        <w:spacing w:after="0"/>
        <w:ind w:left="360"/>
        <w:jc w:val="both"/>
      </w:pPr>
      <w:proofErr w:type="spellStart"/>
      <w:r>
        <w:t>Anyiam</w:t>
      </w:r>
      <w:proofErr w:type="spellEnd"/>
      <w:r>
        <w:t xml:space="preserve">, C. K. 2026. </w:t>
      </w:r>
      <w:r w:rsidR="004F6F09" w:rsidRPr="004F6F09">
        <w:t xml:space="preserve">Comparative Studies of Caladium Tricolor Stem and Leaf Biomass Extract As </w:t>
      </w:r>
    </w:p>
    <w:p w14:paraId="55DAD399" w14:textId="199A07A2" w:rsidR="004F6F09" w:rsidRDefault="004F6F09" w:rsidP="004F6F09">
      <w:pPr>
        <w:spacing w:after="0"/>
        <w:ind w:left="720"/>
        <w:jc w:val="both"/>
      </w:pPr>
      <w:r w:rsidRPr="004F6F09">
        <w:t>Corrosion Inhibitor</w:t>
      </w:r>
      <w:r w:rsidR="005B3F54">
        <w:t xml:space="preserve"> for Mild Steel in Acidic Media</w:t>
      </w:r>
      <w:r w:rsidRPr="004F6F09">
        <w:t xml:space="preserve">. International Research Journal of Pure and Applied Chemistry 27 (2):119-30. </w:t>
      </w:r>
      <w:hyperlink r:id="rId15" w:history="1">
        <w:r w:rsidRPr="004B7D92">
          <w:rPr>
            <w:rStyle w:val="Hyperlink"/>
          </w:rPr>
          <w:t>https://doi.org/10.9734/irjpac/2026/v27i2994</w:t>
        </w:r>
      </w:hyperlink>
      <w:r w:rsidRPr="004F6F09">
        <w:t xml:space="preserve">. </w:t>
      </w:r>
    </w:p>
    <w:p w14:paraId="28E37ED4" w14:textId="76DC6DBF" w:rsidR="00CA7322" w:rsidRDefault="004F6F09" w:rsidP="004F6F09">
      <w:pPr>
        <w:spacing w:after="0"/>
        <w:jc w:val="both"/>
      </w:pPr>
      <w:r>
        <w:t xml:space="preserve">     </w:t>
      </w:r>
      <w:proofErr w:type="spellStart"/>
      <w:r>
        <w:t>Anyiam</w:t>
      </w:r>
      <w:proofErr w:type="spellEnd"/>
      <w:r>
        <w:t xml:space="preserve">, C.K., </w:t>
      </w:r>
      <w:proofErr w:type="spellStart"/>
      <w:r w:rsidR="00EF57C7">
        <w:t>Ogbobe</w:t>
      </w:r>
      <w:proofErr w:type="spellEnd"/>
      <w:r w:rsidR="00EF57C7">
        <w:t xml:space="preserve">, O., </w:t>
      </w:r>
      <w:proofErr w:type="spellStart"/>
      <w:r w:rsidR="00EF57C7">
        <w:t>Oguzie</w:t>
      </w:r>
      <w:proofErr w:type="spellEnd"/>
      <w:r w:rsidR="00EF57C7">
        <w:t xml:space="preserve">, E.E. et al. </w:t>
      </w:r>
      <w:r w:rsidR="00CA7322">
        <w:t>(</w:t>
      </w:r>
      <w:proofErr w:type="gramStart"/>
      <w:r w:rsidR="00CA7322">
        <w:t>2020)</w:t>
      </w:r>
      <w:r>
        <w:t>a</w:t>
      </w:r>
      <w:r w:rsidR="00CA7322">
        <w:t>.</w:t>
      </w:r>
      <w:proofErr w:type="gramEnd"/>
      <w:r w:rsidR="00CA7322">
        <w:t xml:space="preserve"> </w:t>
      </w:r>
      <w:r w:rsidR="00EF57C7">
        <w:t xml:space="preserve">Corrosion inhibition of galvanized steel in </w:t>
      </w:r>
    </w:p>
    <w:p w14:paraId="3A8552F3" w14:textId="77777777" w:rsidR="00EF57C7" w:rsidRDefault="00EF57C7" w:rsidP="00CA7322">
      <w:pPr>
        <w:spacing w:after="0"/>
        <w:ind w:left="720"/>
        <w:jc w:val="both"/>
      </w:pPr>
      <w:r>
        <w:lastRenderedPageBreak/>
        <w:t xml:space="preserve">hydrochloric acid medium by a physically modified starch. SN Appl. Sci. 2, 520 </w:t>
      </w:r>
      <w:hyperlink r:id="rId16" w:history="1">
        <w:r w:rsidRPr="00D1390A">
          <w:rPr>
            <w:rStyle w:val="Hyperlink"/>
          </w:rPr>
          <w:t>https://doi.org/10.1007/s42452-020-2322-2</w:t>
        </w:r>
      </w:hyperlink>
    </w:p>
    <w:p w14:paraId="27CBF624" w14:textId="49605D05" w:rsidR="00CA7322" w:rsidRDefault="00EF57C7" w:rsidP="00CA7322">
      <w:pPr>
        <w:spacing w:after="0"/>
        <w:ind w:left="360"/>
        <w:jc w:val="both"/>
      </w:pPr>
      <w:proofErr w:type="spellStart"/>
      <w:r>
        <w:t>Anyiam</w:t>
      </w:r>
      <w:proofErr w:type="spellEnd"/>
      <w:r>
        <w:t xml:space="preserve">, C.K., </w:t>
      </w:r>
      <w:proofErr w:type="spellStart"/>
      <w:r>
        <w:t>O</w:t>
      </w:r>
      <w:r w:rsidR="005B3F54">
        <w:t>gbobe</w:t>
      </w:r>
      <w:proofErr w:type="spellEnd"/>
      <w:r w:rsidR="005B3F54">
        <w:t xml:space="preserve">, O., </w:t>
      </w:r>
      <w:proofErr w:type="spellStart"/>
      <w:r w:rsidR="005B3F54">
        <w:t>Oguzie</w:t>
      </w:r>
      <w:proofErr w:type="spellEnd"/>
      <w:r w:rsidR="005B3F54">
        <w:t xml:space="preserve">, E.E. et al. </w:t>
      </w:r>
      <w:r w:rsidR="00CA7322">
        <w:t>(</w:t>
      </w:r>
      <w:proofErr w:type="gramStart"/>
      <w:r w:rsidR="00CA7322">
        <w:t>2020)</w:t>
      </w:r>
      <w:r w:rsidR="004F6F09">
        <w:t>b</w:t>
      </w:r>
      <w:r w:rsidR="00CA7322">
        <w:t>.</w:t>
      </w:r>
      <w:proofErr w:type="gramEnd"/>
      <w:r w:rsidR="00CA7322">
        <w:t xml:space="preserve"> </w:t>
      </w:r>
      <w:r>
        <w:t xml:space="preserve">ynergistic Study of Modified Sweet Potato </w:t>
      </w:r>
    </w:p>
    <w:p w14:paraId="56AE8FF4" w14:textId="77777777" w:rsidR="00EF57C7" w:rsidRDefault="00EF57C7" w:rsidP="00CA7322">
      <w:pPr>
        <w:spacing w:after="0"/>
        <w:ind w:left="720"/>
        <w:jc w:val="both"/>
      </w:pPr>
      <w:r>
        <w:t xml:space="preserve">Starch and KI for Corrosion Protection of Mild Steel in Acidic Media. J Bio </w:t>
      </w:r>
      <w:proofErr w:type="spellStart"/>
      <w:r>
        <w:t>Tribo</w:t>
      </w:r>
      <w:proofErr w:type="spellEnd"/>
      <w:r>
        <w:t xml:space="preserve"> </w:t>
      </w:r>
      <w:proofErr w:type="spellStart"/>
      <w:r>
        <w:t>Corros</w:t>
      </w:r>
      <w:proofErr w:type="spellEnd"/>
      <w:r>
        <w:t xml:space="preserve"> 6, 70 </w:t>
      </w:r>
      <w:hyperlink r:id="rId17" w:history="1">
        <w:r w:rsidRPr="00D1390A">
          <w:rPr>
            <w:rStyle w:val="Hyperlink"/>
          </w:rPr>
          <w:t>https://doi.org/10.1007/s40735-020-00362-x</w:t>
        </w:r>
      </w:hyperlink>
    </w:p>
    <w:p w14:paraId="01D56B6C" w14:textId="77777777" w:rsidR="00CA7322" w:rsidRDefault="001B6601" w:rsidP="00CA7322">
      <w:pPr>
        <w:spacing w:after="0"/>
        <w:ind w:left="360"/>
        <w:jc w:val="both"/>
      </w:pPr>
      <w:r>
        <w:t xml:space="preserve">Aslam, </w:t>
      </w:r>
      <w:r w:rsidR="004F2F41">
        <w:t xml:space="preserve">R., </w:t>
      </w:r>
      <w:r>
        <w:t xml:space="preserve">Mobin, </w:t>
      </w:r>
      <w:r w:rsidR="004F2F41">
        <w:t xml:space="preserve">M., </w:t>
      </w:r>
      <w:r>
        <w:t xml:space="preserve">Zehra, </w:t>
      </w:r>
      <w:r w:rsidR="004F2F41">
        <w:t xml:space="preserve">S. and </w:t>
      </w:r>
      <w:r>
        <w:t xml:space="preserve">Aslam, </w:t>
      </w:r>
      <w:r w:rsidR="004F2F41">
        <w:t xml:space="preserve">J. </w:t>
      </w:r>
      <w:r w:rsidR="00CA7322">
        <w:t xml:space="preserve">(2022) </w:t>
      </w:r>
      <w:r>
        <w:t xml:space="preserve">A comprehensive review of corrosion inhibitors </w:t>
      </w:r>
    </w:p>
    <w:p w14:paraId="7386B14C" w14:textId="77777777" w:rsidR="001B6601" w:rsidRDefault="001B6601" w:rsidP="00CA7322">
      <w:pPr>
        <w:spacing w:after="0"/>
        <w:ind w:left="720"/>
        <w:jc w:val="both"/>
      </w:pPr>
      <w:r>
        <w:t>employed to mitigate stainless steel corrosion in different environments, Journal of Molecular Liquids, Volume 364</w:t>
      </w:r>
      <w:proofErr w:type="gramStart"/>
      <w:r>
        <w:t>, ,</w:t>
      </w:r>
      <w:proofErr w:type="gramEnd"/>
      <w:r>
        <w:t xml:space="preserve"> 119992,ISSN 0167-7322, </w:t>
      </w:r>
      <w:hyperlink r:id="rId18" w:history="1">
        <w:r w:rsidRPr="00D1390A">
          <w:rPr>
            <w:rStyle w:val="Hyperlink"/>
          </w:rPr>
          <w:t>https://doi.org/10.1016/j.molliq.2022.119992</w:t>
        </w:r>
      </w:hyperlink>
      <w:r>
        <w:t>.</w:t>
      </w:r>
    </w:p>
    <w:p w14:paraId="114CB11E" w14:textId="77777777" w:rsidR="00CA7322" w:rsidRDefault="00EF57C7" w:rsidP="00CA7322">
      <w:pPr>
        <w:spacing w:after="0"/>
        <w:ind w:left="360"/>
        <w:jc w:val="both"/>
      </w:pPr>
      <w:r w:rsidRPr="00B76C41">
        <w:t xml:space="preserve">Da Silva, E. M., Maravilha, T. S. L., Ortiz, R. W. P., </w:t>
      </w:r>
      <w:proofErr w:type="spellStart"/>
      <w:r w:rsidRPr="00B76C41">
        <w:t>Belati</w:t>
      </w:r>
      <w:proofErr w:type="spellEnd"/>
      <w:r w:rsidRPr="00B76C41">
        <w:t xml:space="preserve">, A., Souza, A. B. O., Venancio, F., Manoel, E. </w:t>
      </w:r>
    </w:p>
    <w:p w14:paraId="463383B8" w14:textId="77777777" w:rsidR="00EF57C7" w:rsidRDefault="00EF57C7" w:rsidP="00CA7322">
      <w:pPr>
        <w:spacing w:after="0"/>
        <w:ind w:left="720"/>
        <w:jc w:val="both"/>
      </w:pPr>
      <w:r w:rsidRPr="00B76C41">
        <w:t xml:space="preserve">A., Gonçalves, V. O. O., Cavalcante Freitas, T., Silva, J. M., da Silva, M. T., Fontes, R. A., </w:t>
      </w:r>
      <w:proofErr w:type="spellStart"/>
      <w:r w:rsidRPr="00B76C41">
        <w:t>Kartnaller</w:t>
      </w:r>
      <w:proofErr w:type="spellEnd"/>
      <w:r w:rsidRPr="00B76C41">
        <w:t xml:space="preserve">, V., &amp; </w:t>
      </w:r>
      <w:proofErr w:type="spellStart"/>
      <w:r w:rsidRPr="00B76C41">
        <w:t>Cajaiba</w:t>
      </w:r>
      <w:proofErr w:type="spellEnd"/>
      <w:r w:rsidRPr="00B76C41">
        <w:t xml:space="preserve">, J. (2025). Chemically Modified Soluble Starches as Green Scale Inhibitors in Petroleum Production. ACS omega, 11(1), 552–561. </w:t>
      </w:r>
      <w:hyperlink r:id="rId19" w:history="1">
        <w:r w:rsidRPr="00911992">
          <w:rPr>
            <w:rStyle w:val="Hyperlink"/>
          </w:rPr>
          <w:t>https://doi.org/10.1021/acsomega.5c05924</w:t>
        </w:r>
      </w:hyperlink>
    </w:p>
    <w:p w14:paraId="4151100C" w14:textId="77777777" w:rsidR="00CA7322" w:rsidRDefault="00EF57C7" w:rsidP="00CA7322">
      <w:pPr>
        <w:spacing w:after="0"/>
        <w:ind w:left="360"/>
        <w:jc w:val="both"/>
      </w:pPr>
      <w:proofErr w:type="spellStart"/>
      <w:r w:rsidRPr="00B76C41">
        <w:t>Fidudusola</w:t>
      </w:r>
      <w:proofErr w:type="spellEnd"/>
      <w:r w:rsidRPr="00B76C41">
        <w:t>, A. F.</w:t>
      </w:r>
      <w:r>
        <w:t>,</w:t>
      </w:r>
      <w:r w:rsidRPr="00B76C41">
        <w:t xml:space="preserve"> </w:t>
      </w:r>
      <w:proofErr w:type="spellStart"/>
      <w:r w:rsidRPr="00B76C41">
        <w:t>Igbafe</w:t>
      </w:r>
      <w:proofErr w:type="spellEnd"/>
      <w:r w:rsidRPr="00B76C41">
        <w:t xml:space="preserve">, S. and </w:t>
      </w:r>
      <w:proofErr w:type="spellStart"/>
      <w:r w:rsidRPr="00B76C41">
        <w:t>Igbafe</w:t>
      </w:r>
      <w:proofErr w:type="spellEnd"/>
      <w:r w:rsidRPr="00B76C41">
        <w:t xml:space="preserve">, A. I. </w:t>
      </w:r>
      <w:r w:rsidR="00CA7322">
        <w:t>(</w:t>
      </w:r>
      <w:r w:rsidR="00CA7322" w:rsidRPr="00B76C41">
        <w:t>2025</w:t>
      </w:r>
      <w:r w:rsidR="00CA7322">
        <w:t xml:space="preserve">) </w:t>
      </w:r>
      <w:r w:rsidRPr="00B76C41">
        <w:t xml:space="preserve">Synthesis and Application of Starch-Modified </w:t>
      </w:r>
    </w:p>
    <w:p w14:paraId="5DE16CE8" w14:textId="77777777" w:rsidR="00EF57C7" w:rsidRDefault="00EF57C7" w:rsidP="00CA7322">
      <w:pPr>
        <w:spacing w:after="0"/>
        <w:ind w:left="720"/>
        <w:jc w:val="both"/>
      </w:pPr>
      <w:r w:rsidRPr="00B76C41">
        <w:t>Chitosan-Silver Nanoparticle Composite as Green Corrosion Inhibitor</w:t>
      </w:r>
      <w:r>
        <w:t xml:space="preserve"> for Mild Steel in Acidic Media</w:t>
      </w:r>
      <w:r w:rsidRPr="00B76C41">
        <w:t>, </w:t>
      </w:r>
      <w:r w:rsidRPr="00C67592">
        <w:rPr>
          <w:i/>
          <w:iCs/>
        </w:rPr>
        <w:t>AJERD</w:t>
      </w:r>
      <w:r w:rsidRPr="00B76C41">
        <w:t>, vol. 8, no. 3, pp. 134–147, Nov..</w:t>
      </w:r>
    </w:p>
    <w:p w14:paraId="2C1BE43D" w14:textId="77777777" w:rsidR="00CA7322" w:rsidRDefault="00EF57C7" w:rsidP="00CA7322">
      <w:pPr>
        <w:spacing w:after="0"/>
        <w:ind w:left="360"/>
        <w:jc w:val="both"/>
      </w:pPr>
      <w:r w:rsidRPr="00CE4707">
        <w:t xml:space="preserve">Han XZ, Benmoussa M, Gray JA, BeMiller JN, Hamaker BR. </w:t>
      </w:r>
      <w:r w:rsidR="00CA7322">
        <w:t>(</w:t>
      </w:r>
      <w:r w:rsidR="00CA7322" w:rsidRPr="00CE4707">
        <w:t>2005</w:t>
      </w:r>
      <w:r w:rsidR="00CA7322">
        <w:t xml:space="preserve">) </w:t>
      </w:r>
      <w:r w:rsidRPr="00CE4707">
        <w:t xml:space="preserve">Detection of proteins in starch </w:t>
      </w:r>
    </w:p>
    <w:p w14:paraId="450FB779" w14:textId="77777777" w:rsidR="00EF57C7" w:rsidRDefault="00EF57C7" w:rsidP="00CA7322">
      <w:pPr>
        <w:spacing w:after="0"/>
        <w:ind w:left="360" w:firstLine="360"/>
        <w:jc w:val="both"/>
      </w:pPr>
      <w:r w:rsidRPr="00CE4707">
        <w:t xml:space="preserve">granule channels Cereal </w:t>
      </w:r>
      <w:proofErr w:type="gramStart"/>
      <w:r w:rsidRPr="00CE4707">
        <w:t>Chemistry..</w:t>
      </w:r>
      <w:proofErr w:type="gramEnd"/>
      <w:r w:rsidRPr="00CE4707">
        <w:t xml:space="preserve"> ;82(4):351-355. DOI: 10.1094/cc-82-0351.</w:t>
      </w:r>
    </w:p>
    <w:p w14:paraId="06FE8975" w14:textId="77777777" w:rsidR="00CA7322" w:rsidRDefault="00EF57C7" w:rsidP="00CA7322">
      <w:pPr>
        <w:spacing w:after="0"/>
        <w:ind w:left="360"/>
        <w:jc w:val="both"/>
      </w:pPr>
      <w:r w:rsidRPr="00660785">
        <w:t xml:space="preserve">Huang, L., Chen, WQ., Wang, SS. et al. </w:t>
      </w:r>
      <w:r w:rsidR="00CA7322" w:rsidRPr="00660785">
        <w:t xml:space="preserve">(2022). </w:t>
      </w:r>
      <w:r w:rsidRPr="00660785">
        <w:t xml:space="preserve">Starch, cellulose and plant extracts as green inhibitors </w:t>
      </w:r>
    </w:p>
    <w:p w14:paraId="6DEC0194" w14:textId="77777777" w:rsidR="00EF57C7" w:rsidRDefault="00EF57C7" w:rsidP="00CA7322">
      <w:pPr>
        <w:spacing w:after="0"/>
        <w:ind w:left="720"/>
        <w:jc w:val="both"/>
      </w:pPr>
      <w:r w:rsidRPr="00660785">
        <w:t xml:space="preserve">of metal corrosion: a review. Environ Chem Lett 20, 3235–3264 </w:t>
      </w:r>
      <w:hyperlink r:id="rId20" w:history="1">
        <w:r w:rsidR="00CA7322" w:rsidRPr="00241D18">
          <w:rPr>
            <w:rStyle w:val="Hyperlink"/>
          </w:rPr>
          <w:t>https://doi.org/10.1007/s10311-022-01400-5</w:t>
        </w:r>
      </w:hyperlink>
    </w:p>
    <w:p w14:paraId="12056DD3" w14:textId="77777777" w:rsidR="00EF57C7" w:rsidRDefault="00EF57C7" w:rsidP="00EF57C7">
      <w:pPr>
        <w:ind w:left="360"/>
        <w:jc w:val="both"/>
      </w:pPr>
      <w:r>
        <w:t xml:space="preserve">Madison, M. T., </w:t>
      </w:r>
      <w:r w:rsidR="00CA7322">
        <w:t>(</w:t>
      </w:r>
      <w:r>
        <w:t>2011</w:t>
      </w:r>
      <w:r w:rsidR="00CA7322">
        <w:t>)</w:t>
      </w:r>
      <w:r>
        <w:t>. Notes on Caladium (</w:t>
      </w:r>
      <w:proofErr w:type="spellStart"/>
      <w:r>
        <w:t>Araceae</w:t>
      </w:r>
      <w:proofErr w:type="spellEnd"/>
      <w:r>
        <w:t xml:space="preserve">) and its allies. </w:t>
      </w:r>
      <w:proofErr w:type="spellStart"/>
      <w:r>
        <w:t>Selbyana</w:t>
      </w:r>
      <w:proofErr w:type="spellEnd"/>
      <w:r>
        <w:t xml:space="preserve">, Volume 5, pp. 342-377.  </w:t>
      </w:r>
    </w:p>
    <w:p w14:paraId="7552F038" w14:textId="77777777" w:rsidR="00CA7322" w:rsidRDefault="00EF57C7" w:rsidP="00CA7322">
      <w:pPr>
        <w:spacing w:after="0"/>
        <w:ind w:left="360"/>
        <w:jc w:val="both"/>
      </w:pPr>
      <w:r>
        <w:t xml:space="preserve">Marzorati, S., </w:t>
      </w:r>
      <w:proofErr w:type="spellStart"/>
      <w:r>
        <w:t>Verotta</w:t>
      </w:r>
      <w:proofErr w:type="spellEnd"/>
      <w:r>
        <w:t xml:space="preserve">, L. &amp; Trasatti, S., </w:t>
      </w:r>
      <w:r w:rsidR="00CA7322">
        <w:t>(</w:t>
      </w:r>
      <w:r>
        <w:t>2019</w:t>
      </w:r>
      <w:r w:rsidR="00CA7322">
        <w:t>)</w:t>
      </w:r>
      <w:r>
        <w:t xml:space="preserve">. Green Corrosion Inhibitors from Natural Sources and </w:t>
      </w:r>
    </w:p>
    <w:p w14:paraId="09D699DF" w14:textId="77777777" w:rsidR="00EF57C7" w:rsidRDefault="00EF57C7" w:rsidP="00CA7322">
      <w:pPr>
        <w:spacing w:after="0"/>
        <w:ind w:left="360" w:firstLine="360"/>
        <w:jc w:val="both"/>
      </w:pPr>
      <w:r>
        <w:t xml:space="preserve">Biomass Wastes. Molecules, pp. 40-48.  </w:t>
      </w:r>
    </w:p>
    <w:p w14:paraId="08D9A781" w14:textId="77777777" w:rsidR="00CA7322" w:rsidRDefault="00EF57C7" w:rsidP="00CA7322">
      <w:pPr>
        <w:spacing w:after="0"/>
        <w:ind w:left="360"/>
        <w:jc w:val="both"/>
      </w:pPr>
      <w:r w:rsidRPr="00166270">
        <w:t xml:space="preserve">Mobin, M., Khan, M.A. and Parveen, M. (2011), Inhibition of mild steel corrosion in acidic medium </w:t>
      </w:r>
    </w:p>
    <w:p w14:paraId="20FBA8C7" w14:textId="77777777" w:rsidR="00EF57C7" w:rsidRDefault="00EF57C7" w:rsidP="00CA7322">
      <w:pPr>
        <w:spacing w:after="0"/>
        <w:ind w:left="720"/>
        <w:jc w:val="both"/>
      </w:pPr>
      <w:r w:rsidRPr="00166270">
        <w:t xml:space="preserve">using starch and surfactants additives. J. Appl. </w:t>
      </w:r>
      <w:proofErr w:type="spellStart"/>
      <w:r w:rsidRPr="00166270">
        <w:t>Polym</w:t>
      </w:r>
      <w:proofErr w:type="spellEnd"/>
      <w:r w:rsidRPr="00166270">
        <w:t xml:space="preserve">. Sci., 121: 1558-1565. </w:t>
      </w:r>
      <w:hyperlink r:id="rId21" w:history="1">
        <w:r w:rsidRPr="008A54C7">
          <w:rPr>
            <w:rStyle w:val="Hyperlink"/>
          </w:rPr>
          <w:t>https://doi.org/10.1002/app.33714</w:t>
        </w:r>
      </w:hyperlink>
    </w:p>
    <w:p w14:paraId="71869482" w14:textId="77777777" w:rsidR="00CA7322" w:rsidRDefault="00EF57C7" w:rsidP="00CA7322">
      <w:pPr>
        <w:spacing w:after="0"/>
        <w:ind w:left="360"/>
        <w:jc w:val="both"/>
      </w:pPr>
      <w:proofErr w:type="spellStart"/>
      <w:r w:rsidRPr="00653783">
        <w:t>Nwanonenyi</w:t>
      </w:r>
      <w:proofErr w:type="spellEnd"/>
      <w:r w:rsidRPr="00653783">
        <w:t xml:space="preserve"> SC, </w:t>
      </w:r>
      <w:proofErr w:type="spellStart"/>
      <w:r w:rsidRPr="00653783">
        <w:t>Madufor</w:t>
      </w:r>
      <w:proofErr w:type="spellEnd"/>
      <w:r w:rsidRPr="00653783">
        <w:t xml:space="preserve"> IC, </w:t>
      </w:r>
      <w:proofErr w:type="spellStart"/>
      <w:r w:rsidRPr="00653783">
        <w:t>Chukwujike</w:t>
      </w:r>
      <w:proofErr w:type="spellEnd"/>
      <w:r w:rsidRPr="00653783">
        <w:t xml:space="preserve"> IC, Arinze VC (2016) Experimental and theoretical studies </w:t>
      </w:r>
    </w:p>
    <w:p w14:paraId="52FC4499" w14:textId="59D7D4C0" w:rsidR="00EF57C7" w:rsidRDefault="00EF57C7" w:rsidP="004F6F09">
      <w:pPr>
        <w:spacing w:after="0"/>
        <w:ind w:left="720"/>
        <w:jc w:val="both"/>
      </w:pPr>
      <w:r w:rsidRPr="00653783">
        <w:t xml:space="preserve">of the inhibitive </w:t>
      </w:r>
      <w:proofErr w:type="spellStart"/>
      <w:r w:rsidRPr="00653783">
        <w:t>behaviour</w:t>
      </w:r>
      <w:proofErr w:type="spellEnd"/>
      <w:r w:rsidRPr="00653783">
        <w:t xml:space="preserve"> of millet starch on the corrosion of </w:t>
      </w:r>
      <w:proofErr w:type="spellStart"/>
      <w:r w:rsidRPr="00653783">
        <w:t>aluminium</w:t>
      </w:r>
      <w:proofErr w:type="spellEnd"/>
      <w:r w:rsidRPr="00653783">
        <w:t xml:space="preserve"> in the </w:t>
      </w:r>
      <w:proofErr w:type="spellStart"/>
      <w:r w:rsidRPr="00653783">
        <w:t>sulphuric</w:t>
      </w:r>
      <w:proofErr w:type="spellEnd"/>
      <w:r w:rsidRPr="00653783">
        <w:t xml:space="preserve"> acid environment. Int J </w:t>
      </w:r>
      <w:proofErr w:type="spellStart"/>
      <w:r w:rsidRPr="00653783">
        <w:t>Eng</w:t>
      </w:r>
      <w:proofErr w:type="spellEnd"/>
      <w:r w:rsidRPr="00653783">
        <w:t xml:space="preserve"> Technol 8:1–13 </w:t>
      </w:r>
      <w:r w:rsidRPr="000E22BD">
        <w:t>DOI: 10.9734/IRJPAC/2016/27881</w:t>
      </w:r>
      <w:r>
        <w:t>`</w:t>
      </w:r>
    </w:p>
    <w:p w14:paraId="32E087B6" w14:textId="77777777" w:rsidR="00CA7322" w:rsidRDefault="00EF57C7" w:rsidP="00CA7322">
      <w:pPr>
        <w:spacing w:after="0"/>
        <w:ind w:left="360"/>
        <w:jc w:val="both"/>
      </w:pPr>
      <w:r>
        <w:t xml:space="preserve">Okafor, P. C. et al., </w:t>
      </w:r>
      <w:r w:rsidR="00CA7322">
        <w:t>(</w:t>
      </w:r>
      <w:r>
        <w:t>2018</w:t>
      </w:r>
      <w:r w:rsidR="00CA7322">
        <w:t>)</w:t>
      </w:r>
      <w:r>
        <w:t xml:space="preserve">. Inhibitory action of Phyllanthus </w:t>
      </w:r>
      <w:proofErr w:type="spellStart"/>
      <w:r>
        <w:t>amarus</w:t>
      </w:r>
      <w:proofErr w:type="spellEnd"/>
      <w:r>
        <w:t xml:space="preserve"> extracts on the corrosion of mild </w:t>
      </w:r>
    </w:p>
    <w:p w14:paraId="6AC31AB2" w14:textId="77777777" w:rsidR="00EF57C7" w:rsidRDefault="00EF57C7" w:rsidP="00CA7322">
      <w:pPr>
        <w:spacing w:after="0"/>
        <w:ind w:left="360" w:firstLine="360"/>
        <w:jc w:val="both"/>
      </w:pPr>
      <w:r>
        <w:t xml:space="preserve">steel in acidic media. Corrosion Science, Volume 50, pp. 2310-2317.  </w:t>
      </w:r>
    </w:p>
    <w:p w14:paraId="59E406BD" w14:textId="77777777" w:rsidR="00CA7322" w:rsidRDefault="00EF57C7" w:rsidP="00CA7322">
      <w:pPr>
        <w:spacing w:after="0"/>
        <w:ind w:left="360"/>
        <w:jc w:val="both"/>
      </w:pPr>
      <w:r w:rsidRPr="00F41C8D">
        <w:t xml:space="preserve">Othman, N. K., Salleh, E. M., Dasuki, Z., &amp; Lazim, A. M. (2018). Dimethyl Sulfoxide-Treated Starch of </w:t>
      </w:r>
    </w:p>
    <w:p w14:paraId="3371402B" w14:textId="24A12FB4" w:rsidR="004F6F09" w:rsidRDefault="00EF57C7" w:rsidP="004F6F09">
      <w:pPr>
        <w:spacing w:after="0"/>
        <w:ind w:left="720"/>
        <w:jc w:val="both"/>
      </w:pPr>
      <w:proofErr w:type="spellStart"/>
      <w:r w:rsidRPr="00F41C8D">
        <w:t>Dioescorea</w:t>
      </w:r>
      <w:proofErr w:type="spellEnd"/>
      <w:r w:rsidRPr="00F41C8D">
        <w:t xml:space="preserve"> </w:t>
      </w:r>
      <w:proofErr w:type="spellStart"/>
      <w:r w:rsidRPr="00F41C8D">
        <w:t>hispida</w:t>
      </w:r>
      <w:proofErr w:type="spellEnd"/>
      <w:r w:rsidRPr="00F41C8D">
        <w:t xml:space="preserve"> as a Green Corrosion Inhibitor for Low Carbon Steel in Sodium Chloride Medium. In Corrosion Inhibitors, Principles and Recent Applications. </w:t>
      </w:r>
      <w:proofErr w:type="spellStart"/>
      <w:r w:rsidRPr="00F41C8D">
        <w:t>InTech</w:t>
      </w:r>
      <w:proofErr w:type="spellEnd"/>
      <w:r w:rsidRPr="00F41C8D">
        <w:t xml:space="preserve">. </w:t>
      </w:r>
      <w:hyperlink r:id="rId22" w:history="1">
        <w:r w:rsidR="004F6F09" w:rsidRPr="004B7D92">
          <w:rPr>
            <w:rStyle w:val="Hyperlink"/>
          </w:rPr>
          <w:t>https://doi.org/10.5772/intechopen.73552</w:t>
        </w:r>
      </w:hyperlink>
    </w:p>
    <w:p w14:paraId="7DCB7E62" w14:textId="77777777" w:rsidR="00CA7322" w:rsidRDefault="00EF57C7" w:rsidP="00CA7322">
      <w:pPr>
        <w:spacing w:after="0"/>
        <w:ind w:left="360"/>
        <w:jc w:val="both"/>
      </w:pPr>
      <w:proofErr w:type="spellStart"/>
      <w:r>
        <w:t>P</w:t>
      </w:r>
      <w:r w:rsidRPr="00950953">
        <w:t>alanisamy</w:t>
      </w:r>
      <w:proofErr w:type="spellEnd"/>
      <w:r w:rsidRPr="00950953">
        <w:t xml:space="preserve">, G. (2019). Corrosion Inhibitors. In Corrosion Inhibitors. </w:t>
      </w:r>
      <w:proofErr w:type="spellStart"/>
      <w:r w:rsidRPr="00950953">
        <w:t>IntechOpen</w:t>
      </w:r>
      <w:proofErr w:type="spellEnd"/>
      <w:r w:rsidRPr="00950953">
        <w:t xml:space="preserve">. </w:t>
      </w:r>
    </w:p>
    <w:p w14:paraId="02BC64A6" w14:textId="77777777" w:rsidR="00EF57C7" w:rsidRDefault="00922095" w:rsidP="00CA7322">
      <w:pPr>
        <w:spacing w:after="0"/>
        <w:ind w:left="360" w:firstLine="360"/>
        <w:jc w:val="both"/>
      </w:pPr>
      <w:hyperlink r:id="rId23" w:history="1">
        <w:r w:rsidR="00EF57C7" w:rsidRPr="00911992">
          <w:rPr>
            <w:rStyle w:val="Hyperlink"/>
          </w:rPr>
          <w:t>https://doi.org/10.5772/intechopen.80542</w:t>
        </w:r>
      </w:hyperlink>
    </w:p>
    <w:p w14:paraId="106DEF47" w14:textId="77777777" w:rsidR="00CA7322" w:rsidRDefault="00CA7322" w:rsidP="00CA7322">
      <w:pPr>
        <w:spacing w:after="0"/>
        <w:ind w:left="360"/>
        <w:jc w:val="both"/>
      </w:pPr>
      <w:r>
        <w:t>Raja, P. &amp; Sethuraman, M., (2018)</w:t>
      </w:r>
      <w:r w:rsidR="0089056F">
        <w:t xml:space="preserve"> Natural products as corrosion inhibitor for metals in corrosive </w:t>
      </w:r>
    </w:p>
    <w:p w14:paraId="64812865" w14:textId="77777777" w:rsidR="0089056F" w:rsidRDefault="0089056F" w:rsidP="00CA7322">
      <w:pPr>
        <w:spacing w:after="0"/>
        <w:ind w:left="360" w:firstLine="360"/>
        <w:jc w:val="both"/>
      </w:pPr>
      <w:r>
        <w:t xml:space="preserve">media-A review. Materials Letters, Volume 62, pp. 113-116.  </w:t>
      </w:r>
    </w:p>
    <w:p w14:paraId="49F7A4F9" w14:textId="77777777" w:rsidR="00CA7322" w:rsidRDefault="00EF57C7" w:rsidP="00CA7322">
      <w:pPr>
        <w:spacing w:after="0"/>
        <w:ind w:left="360"/>
        <w:jc w:val="both"/>
      </w:pPr>
      <w:proofErr w:type="spellStart"/>
      <w:r>
        <w:t>Rosliza</w:t>
      </w:r>
      <w:proofErr w:type="spellEnd"/>
      <w:r>
        <w:t xml:space="preserve"> R. and Siti N. Saudah</w:t>
      </w:r>
      <w:r w:rsidRPr="00F41C8D">
        <w:t xml:space="preserve"> </w:t>
      </w:r>
      <w:r w:rsidR="00CA7322">
        <w:t xml:space="preserve">(2022) </w:t>
      </w:r>
      <w:r w:rsidRPr="00F41C8D">
        <w:t xml:space="preserve">Corn starch inhibitive evaluation on marine corrosion of mild </w:t>
      </w:r>
    </w:p>
    <w:p w14:paraId="56AFDE49" w14:textId="33EF84D1" w:rsidR="004F6F09" w:rsidRDefault="00EF57C7" w:rsidP="004F6F09">
      <w:pPr>
        <w:spacing w:after="0"/>
        <w:ind w:left="360" w:firstLine="360"/>
        <w:jc w:val="both"/>
      </w:pPr>
      <w:proofErr w:type="gramStart"/>
      <w:r w:rsidRPr="00F41C8D">
        <w:t>steel</w:t>
      </w:r>
      <w:r>
        <w:t xml:space="preserve">  J.</w:t>
      </w:r>
      <w:proofErr w:type="gramEnd"/>
      <w:r>
        <w:t xml:space="preserve"> Phys.: Conf. Ser. 2266 012010 DOI 10.1088/1742-6596/2266/1/012010</w:t>
      </w:r>
    </w:p>
    <w:p w14:paraId="34951E50" w14:textId="77777777" w:rsidR="00CA7322" w:rsidRDefault="00EF57C7" w:rsidP="00CA7322">
      <w:pPr>
        <w:spacing w:after="0"/>
        <w:ind w:left="360"/>
        <w:jc w:val="both"/>
      </w:pPr>
      <w:proofErr w:type="spellStart"/>
      <w:r>
        <w:lastRenderedPageBreak/>
        <w:t>Resslar</w:t>
      </w:r>
      <w:proofErr w:type="spellEnd"/>
      <w:r>
        <w:t xml:space="preserve">, P., </w:t>
      </w:r>
      <w:r w:rsidR="00CA7322">
        <w:t>(2010)</w:t>
      </w:r>
      <w:r>
        <w:t xml:space="preserve"> Caladium bicolor naturalized on the island of Hawaii. In: Records of the Hawaii </w:t>
      </w:r>
    </w:p>
    <w:p w14:paraId="57B8BA0E" w14:textId="77777777" w:rsidR="00EF57C7" w:rsidRDefault="00EF57C7" w:rsidP="00CA7322">
      <w:pPr>
        <w:spacing w:after="0"/>
        <w:ind w:left="360" w:firstLine="360"/>
        <w:jc w:val="both"/>
      </w:pPr>
      <w:r>
        <w:t xml:space="preserve">Biological Survey for 2008. Hawaii: Bishop Museum Occasional Papers, p. 44–45.  </w:t>
      </w:r>
    </w:p>
    <w:p w14:paraId="64C68081" w14:textId="77777777" w:rsidR="00CA7322" w:rsidRDefault="00EF57C7" w:rsidP="00CA7322">
      <w:pPr>
        <w:spacing w:after="0"/>
        <w:ind w:left="360"/>
        <w:jc w:val="both"/>
      </w:pPr>
      <w:r>
        <w:t xml:space="preserve">Shwetha KM, Praveen, </w:t>
      </w:r>
      <w:r w:rsidR="00CA7322">
        <w:t xml:space="preserve">B.M. &amp; </w:t>
      </w:r>
      <w:r>
        <w:t>Bharath K. Devendra</w:t>
      </w:r>
      <w:r w:rsidR="00CA7322">
        <w:t xml:space="preserve"> (2024)</w:t>
      </w:r>
      <w:r>
        <w:t xml:space="preserve"> A review on corrosion inhibitors: Types, </w:t>
      </w:r>
    </w:p>
    <w:p w14:paraId="2E3CB167" w14:textId="77777777" w:rsidR="00EF57C7" w:rsidRDefault="00EF57C7" w:rsidP="00CA7322">
      <w:pPr>
        <w:spacing w:after="0"/>
        <w:ind w:left="720"/>
        <w:jc w:val="both"/>
      </w:pPr>
      <w:r>
        <w:t>mechanisms, electrochemical analysis, corrosion rate and efficiency of corrosion inhibitors on mild steel in an acidic environment, Results in Surfaces</w:t>
      </w:r>
      <w:r w:rsidR="00CA7322">
        <w:t xml:space="preserve"> and Interfaces, Volume 16,</w:t>
      </w:r>
      <w:r>
        <w:t xml:space="preserve"> 100258, ISSN 2666-8459 </w:t>
      </w:r>
      <w:hyperlink r:id="rId24" w:history="1">
        <w:r w:rsidRPr="00D1390A">
          <w:rPr>
            <w:rStyle w:val="Hyperlink"/>
          </w:rPr>
          <w:t>https://doi.org/10.1016/j.rsurfi.2024.100258</w:t>
        </w:r>
      </w:hyperlink>
      <w:r>
        <w:t>.</w:t>
      </w:r>
    </w:p>
    <w:p w14:paraId="696E7C68" w14:textId="77777777" w:rsidR="00CA7322" w:rsidRDefault="00EF57C7" w:rsidP="00CA7322">
      <w:pPr>
        <w:spacing w:after="0"/>
        <w:ind w:left="360"/>
        <w:jc w:val="both"/>
      </w:pPr>
      <w:r>
        <w:t xml:space="preserve">Singh, S., Singh, N., Isono, N. &amp; Noda, T., </w:t>
      </w:r>
      <w:r w:rsidR="00CA7322">
        <w:t>(</w:t>
      </w:r>
      <w:r>
        <w:t>2010</w:t>
      </w:r>
      <w:r w:rsidR="00CA7322">
        <w:t>)</w:t>
      </w:r>
      <w:r>
        <w:t xml:space="preserve">. Relationship of granule size distribution and </w:t>
      </w:r>
    </w:p>
    <w:p w14:paraId="4EA78044" w14:textId="77777777" w:rsidR="00EF57C7" w:rsidRDefault="00EF57C7" w:rsidP="00CA7322">
      <w:pPr>
        <w:spacing w:after="0"/>
        <w:ind w:left="720"/>
        <w:jc w:val="both"/>
      </w:pPr>
      <w:r>
        <w:t xml:space="preserve">amylopectin structure with pasting, thermal, and retrogradation </w:t>
      </w:r>
      <w:r w:rsidR="00CA7322">
        <w:t xml:space="preserve">properties in wheat starch. </w:t>
      </w:r>
      <w:proofErr w:type="spellStart"/>
      <w:r w:rsidR="00CA7322">
        <w:t>Jou</w:t>
      </w:r>
      <w:r>
        <w:t>nal</w:t>
      </w:r>
      <w:proofErr w:type="spellEnd"/>
      <w:r>
        <w:t xml:space="preserve"> of Agriculture and Food Chemistry, Volume 58, p. 1180–1188.  </w:t>
      </w:r>
    </w:p>
    <w:p w14:paraId="0AF08C6B" w14:textId="77777777" w:rsidR="00CA7322" w:rsidRDefault="008A3C83" w:rsidP="00CA7322">
      <w:pPr>
        <w:spacing w:after="0"/>
        <w:ind w:left="360"/>
        <w:jc w:val="both"/>
      </w:pPr>
      <w:r>
        <w:t>Uwem, I. N. &amp;</w:t>
      </w:r>
      <w:r w:rsidR="00EF57C7" w:rsidRPr="003438F0">
        <w:t xml:space="preserve"> Ita, B. N. </w:t>
      </w:r>
      <w:r w:rsidR="00CA7322">
        <w:t>(</w:t>
      </w:r>
      <w:r w:rsidR="00CA7322" w:rsidRPr="003438F0">
        <w:t>2019</w:t>
      </w:r>
      <w:r w:rsidR="00CA7322">
        <w:t xml:space="preserve">) </w:t>
      </w:r>
      <w:r w:rsidR="00EF57C7" w:rsidRPr="003438F0">
        <w:t xml:space="preserve">Physicochemical, Functional and Antinutritional Properties of </w:t>
      </w:r>
    </w:p>
    <w:p w14:paraId="538533BA" w14:textId="77777777" w:rsidR="004F6F09" w:rsidRDefault="00EF57C7" w:rsidP="00CA7322">
      <w:pPr>
        <w:spacing w:after="0"/>
        <w:ind w:left="360" w:firstLine="360"/>
        <w:jc w:val="both"/>
      </w:pPr>
      <w:r w:rsidRPr="003438F0">
        <w:t xml:space="preserve">Starches from Caladium Bicolor and </w:t>
      </w:r>
      <w:proofErr w:type="spellStart"/>
      <w:r w:rsidRPr="003438F0">
        <w:t>Dioscorea</w:t>
      </w:r>
      <w:proofErr w:type="spellEnd"/>
      <w:r w:rsidRPr="003438F0">
        <w:t xml:space="preserve"> </w:t>
      </w:r>
      <w:proofErr w:type="spellStart"/>
      <w:r w:rsidRPr="003438F0">
        <w:t>Dumentorum</w:t>
      </w:r>
      <w:proofErr w:type="spellEnd"/>
      <w:r w:rsidRPr="003438F0">
        <w:t xml:space="preserve">. Eur. J. Chem., 10, 228-233. </w:t>
      </w:r>
    </w:p>
    <w:p w14:paraId="4947A4EF" w14:textId="071F99C7" w:rsidR="00EF57C7" w:rsidRDefault="00922095" w:rsidP="004F6F09">
      <w:pPr>
        <w:spacing w:after="0"/>
        <w:ind w:left="360" w:firstLine="360"/>
        <w:jc w:val="both"/>
      </w:pPr>
      <w:hyperlink r:id="rId25" w:history="1">
        <w:r w:rsidR="004F6F09" w:rsidRPr="004B7D92">
          <w:rPr>
            <w:rStyle w:val="Hyperlink"/>
          </w:rPr>
          <w:t>https://doi.org/10.5155/eurjchem.10.3.228-233.1833</w:t>
        </w:r>
      </w:hyperlink>
      <w:r w:rsidR="00EF57C7" w:rsidRPr="00660785">
        <w:t xml:space="preserve"> </w:t>
      </w:r>
    </w:p>
    <w:p w14:paraId="5C8F4A47" w14:textId="77777777" w:rsidR="008A3C83" w:rsidRDefault="00DD394A" w:rsidP="008A3C83">
      <w:pPr>
        <w:spacing w:after="0"/>
        <w:ind w:left="360"/>
        <w:jc w:val="both"/>
      </w:pPr>
      <w:proofErr w:type="spellStart"/>
      <w:r>
        <w:t>Xianghong</w:t>
      </w:r>
      <w:proofErr w:type="spellEnd"/>
      <w:r>
        <w:t xml:space="preserve"> L</w:t>
      </w:r>
      <w:r w:rsidR="008A3C83">
        <w:t xml:space="preserve">, </w:t>
      </w:r>
      <w:proofErr w:type="spellStart"/>
      <w:r w:rsidR="008A3C83">
        <w:t>Shuduan</w:t>
      </w:r>
      <w:proofErr w:type="spellEnd"/>
      <w:r w:rsidR="008A3C83">
        <w:t xml:space="preserve"> D., Tong L. &amp; Xiaoguang X. (2019) </w:t>
      </w:r>
      <w:r>
        <w:t xml:space="preserve">Cassava starch graft copolymer as a novel </w:t>
      </w:r>
    </w:p>
    <w:p w14:paraId="00215D63" w14:textId="77777777" w:rsidR="00DD394A" w:rsidRDefault="00DD394A" w:rsidP="008A3C83">
      <w:pPr>
        <w:spacing w:after="0"/>
        <w:ind w:left="720"/>
        <w:jc w:val="both"/>
      </w:pPr>
      <w:r>
        <w:t xml:space="preserve">inhibitor for the corrosion of </w:t>
      </w:r>
      <w:proofErr w:type="spellStart"/>
      <w:r>
        <w:t>aluminium</w:t>
      </w:r>
      <w:proofErr w:type="spellEnd"/>
      <w:r>
        <w:t xml:space="preserve"> in HNO3 solution, Journal of Molecular Liquids, Volume </w:t>
      </w:r>
      <w:r w:rsidR="008A3C83">
        <w:t>282</w:t>
      </w:r>
      <w:r>
        <w:t xml:space="preserve">, 499-514, ISSN 0167-7322, </w:t>
      </w:r>
      <w:hyperlink r:id="rId26" w:history="1">
        <w:r w:rsidRPr="00D1390A">
          <w:rPr>
            <w:rStyle w:val="Hyperlink"/>
          </w:rPr>
          <w:t>https://doi.org/10.1016/j.molliq.2019.03.044</w:t>
        </w:r>
      </w:hyperlink>
      <w:r>
        <w:t>.</w:t>
      </w:r>
    </w:p>
    <w:p w14:paraId="1B085F68" w14:textId="77777777" w:rsidR="008A3C83" w:rsidRDefault="00E551EA" w:rsidP="008A3C83">
      <w:pPr>
        <w:spacing w:after="0"/>
        <w:ind w:left="360"/>
        <w:jc w:val="both"/>
      </w:pPr>
      <w:r w:rsidRPr="00E551EA">
        <w:t xml:space="preserve">Xie, Q., Fan, B., Tao, R., Wang, F. </w:t>
      </w:r>
      <w:r w:rsidR="008A3C83">
        <w:t>&amp;</w:t>
      </w:r>
      <w:r w:rsidRPr="00E551EA">
        <w:t xml:space="preserve"> Sun, Y. (2025), A Comprehensive Review of Starch: Structure, </w:t>
      </w:r>
    </w:p>
    <w:p w14:paraId="2B40D45A" w14:textId="77777777" w:rsidR="00950953" w:rsidRDefault="00E551EA" w:rsidP="008A3C83">
      <w:pPr>
        <w:spacing w:after="0"/>
        <w:ind w:left="720"/>
        <w:jc w:val="both"/>
      </w:pPr>
      <w:r w:rsidRPr="00E551EA">
        <w:t>Properties, Chemical Modification, and Application in Food Preservation. Food Frontiers., 6: 1645-1657. </w:t>
      </w:r>
      <w:hyperlink r:id="rId27" w:history="1">
        <w:r w:rsidRPr="00E551EA">
          <w:rPr>
            <w:rStyle w:val="Hyperlink"/>
          </w:rPr>
          <w:t>https://doi.org/10.1002/fft2.70040</w:t>
        </w:r>
      </w:hyperlink>
    </w:p>
    <w:p w14:paraId="43CEAC4F" w14:textId="77777777" w:rsidR="00081F0F" w:rsidRDefault="00081F0F" w:rsidP="00081F0F">
      <w:pPr>
        <w:spacing w:after="0" w:line="240" w:lineRule="auto"/>
        <w:jc w:val="both"/>
      </w:pPr>
      <w:r>
        <w:t xml:space="preserve">       </w:t>
      </w:r>
      <w:r w:rsidRPr="00081F0F">
        <w:t xml:space="preserve">Zhang, X., Zhang, Y., Su, Y., Wang, X., &amp; </w:t>
      </w:r>
      <w:proofErr w:type="spellStart"/>
      <w:r w:rsidRPr="00081F0F">
        <w:t>Lv</w:t>
      </w:r>
      <w:proofErr w:type="spellEnd"/>
      <w:r w:rsidRPr="00081F0F">
        <w:t xml:space="preserve">, R. (2022). Synthesis and Corrosion Inhibition Performance </w:t>
      </w:r>
      <w:r>
        <w:t xml:space="preserve">  </w:t>
      </w:r>
    </w:p>
    <w:p w14:paraId="0CEE5391" w14:textId="369B15C3" w:rsidR="004F6F09" w:rsidRDefault="00081F0F" w:rsidP="00081F0F">
      <w:pPr>
        <w:spacing w:after="0" w:line="240" w:lineRule="auto"/>
        <w:ind w:left="720"/>
        <w:jc w:val="both"/>
      </w:pPr>
      <w:r>
        <w:t xml:space="preserve">of </w:t>
      </w:r>
      <w:proofErr w:type="spellStart"/>
      <w:r w:rsidRPr="00081F0F">
        <w:t>Mannich</w:t>
      </w:r>
      <w:proofErr w:type="spellEnd"/>
      <w:r w:rsidRPr="00081F0F">
        <w:t xml:space="preserve"> Bases on Mild Steel in Lactic Acid Media. </w:t>
      </w:r>
      <w:r w:rsidRPr="00081F0F">
        <w:rPr>
          <w:i/>
          <w:iCs/>
        </w:rPr>
        <w:t>ACS omega</w:t>
      </w:r>
      <w:r w:rsidRPr="00081F0F">
        <w:t>, </w:t>
      </w:r>
      <w:r w:rsidRPr="00081F0F">
        <w:rPr>
          <w:i/>
          <w:iCs/>
        </w:rPr>
        <w:t>7</w:t>
      </w:r>
      <w:r w:rsidRPr="00081F0F">
        <w:t xml:space="preserve">(36), 32208–32224. </w:t>
      </w:r>
      <w:hyperlink r:id="rId28" w:history="1">
        <w:r w:rsidR="004F6F09" w:rsidRPr="004B7D92">
          <w:rPr>
            <w:rStyle w:val="Hyperlink"/>
          </w:rPr>
          <w:t>https://doi.org/10.1021/acsomega.2c03545</w:t>
        </w:r>
      </w:hyperlink>
    </w:p>
    <w:p w14:paraId="711F5211" w14:textId="2E089A40" w:rsidR="00660785" w:rsidRDefault="00660785" w:rsidP="00081F0F">
      <w:pPr>
        <w:spacing w:after="0" w:line="240" w:lineRule="auto"/>
        <w:ind w:left="720"/>
        <w:jc w:val="both"/>
      </w:pPr>
      <w:r>
        <w:t xml:space="preserve"> </w:t>
      </w:r>
    </w:p>
    <w:p w14:paraId="599C3A0E" w14:textId="77777777" w:rsidR="00EF57C7" w:rsidRDefault="00EF57C7">
      <w:pPr>
        <w:ind w:left="360"/>
        <w:jc w:val="both"/>
      </w:pPr>
    </w:p>
    <w:sectPr w:rsidR="00EF57C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E1155" w14:textId="77777777" w:rsidR="00922095" w:rsidRDefault="00922095" w:rsidP="00742337">
      <w:pPr>
        <w:spacing w:after="0" w:line="240" w:lineRule="auto"/>
      </w:pPr>
      <w:r>
        <w:separator/>
      </w:r>
    </w:p>
  </w:endnote>
  <w:endnote w:type="continuationSeparator" w:id="0">
    <w:p w14:paraId="6DD0B3A4" w14:textId="77777777" w:rsidR="00922095" w:rsidRDefault="00922095" w:rsidP="0074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0481" w14:textId="77777777" w:rsidR="00742337" w:rsidRDefault="00742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6F09" w14:textId="77777777" w:rsidR="00742337" w:rsidRDefault="00742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4729" w14:textId="77777777" w:rsidR="00742337" w:rsidRDefault="00742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AE45D" w14:textId="77777777" w:rsidR="00922095" w:rsidRDefault="00922095" w:rsidP="00742337">
      <w:pPr>
        <w:spacing w:after="0" w:line="240" w:lineRule="auto"/>
      </w:pPr>
      <w:r>
        <w:separator/>
      </w:r>
    </w:p>
  </w:footnote>
  <w:footnote w:type="continuationSeparator" w:id="0">
    <w:p w14:paraId="5DAABDFA" w14:textId="77777777" w:rsidR="00922095" w:rsidRDefault="00922095" w:rsidP="0074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F53F" w14:textId="2B3A9A8B" w:rsidR="00742337" w:rsidRDefault="00922095">
    <w:pPr>
      <w:pStyle w:val="Header"/>
    </w:pPr>
    <w:r>
      <w:rPr>
        <w:noProof/>
      </w:rPr>
      <w:pict w14:anchorId="58B17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19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6E94" w14:textId="006B410C" w:rsidR="00742337" w:rsidRDefault="00922095">
    <w:pPr>
      <w:pStyle w:val="Header"/>
    </w:pPr>
    <w:r>
      <w:rPr>
        <w:noProof/>
      </w:rPr>
      <w:pict w14:anchorId="72C81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19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D522" w14:textId="5D244DFC" w:rsidR="00742337" w:rsidRDefault="00922095">
    <w:pPr>
      <w:pStyle w:val="Header"/>
    </w:pPr>
    <w:r>
      <w:rPr>
        <w:noProof/>
      </w:rPr>
      <w:pict w14:anchorId="63235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19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D84"/>
    <w:multiLevelType w:val="hybridMultilevel"/>
    <w:tmpl w:val="A5D8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64784"/>
    <w:multiLevelType w:val="hybridMultilevel"/>
    <w:tmpl w:val="F968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0943"/>
    <w:multiLevelType w:val="multilevel"/>
    <w:tmpl w:val="A020589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1CB652D"/>
    <w:multiLevelType w:val="hybridMultilevel"/>
    <w:tmpl w:val="A5D8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734"/>
    <w:rsid w:val="00003A68"/>
    <w:rsid w:val="00050099"/>
    <w:rsid w:val="00064082"/>
    <w:rsid w:val="00081F0F"/>
    <w:rsid w:val="000E22BD"/>
    <w:rsid w:val="00111DDD"/>
    <w:rsid w:val="001135F5"/>
    <w:rsid w:val="00145120"/>
    <w:rsid w:val="0015081A"/>
    <w:rsid w:val="00166270"/>
    <w:rsid w:val="00180B3E"/>
    <w:rsid w:val="00183965"/>
    <w:rsid w:val="00190830"/>
    <w:rsid w:val="001A54F0"/>
    <w:rsid w:val="001A5FF5"/>
    <w:rsid w:val="001B511E"/>
    <w:rsid w:val="001B6601"/>
    <w:rsid w:val="001D331E"/>
    <w:rsid w:val="001D7ADE"/>
    <w:rsid w:val="00205831"/>
    <w:rsid w:val="002171B6"/>
    <w:rsid w:val="002348C4"/>
    <w:rsid w:val="00273C74"/>
    <w:rsid w:val="00296F03"/>
    <w:rsid w:val="002A7BB7"/>
    <w:rsid w:val="002B4154"/>
    <w:rsid w:val="002E65A7"/>
    <w:rsid w:val="00317C46"/>
    <w:rsid w:val="003438F0"/>
    <w:rsid w:val="00364E62"/>
    <w:rsid w:val="003846B2"/>
    <w:rsid w:val="0039101A"/>
    <w:rsid w:val="003D3EEE"/>
    <w:rsid w:val="003D5301"/>
    <w:rsid w:val="003E1BAC"/>
    <w:rsid w:val="003E7D8F"/>
    <w:rsid w:val="003F4AA4"/>
    <w:rsid w:val="00440FBF"/>
    <w:rsid w:val="0045394B"/>
    <w:rsid w:val="004767DB"/>
    <w:rsid w:val="00477DE6"/>
    <w:rsid w:val="00481701"/>
    <w:rsid w:val="00484EBC"/>
    <w:rsid w:val="004A7090"/>
    <w:rsid w:val="004B22CD"/>
    <w:rsid w:val="004F2F41"/>
    <w:rsid w:val="004F59CF"/>
    <w:rsid w:val="004F6F09"/>
    <w:rsid w:val="00516E57"/>
    <w:rsid w:val="0052688D"/>
    <w:rsid w:val="00533431"/>
    <w:rsid w:val="0055061B"/>
    <w:rsid w:val="005B31F9"/>
    <w:rsid w:val="005B3F54"/>
    <w:rsid w:val="005E036C"/>
    <w:rsid w:val="005F17C4"/>
    <w:rsid w:val="0061067E"/>
    <w:rsid w:val="00617D40"/>
    <w:rsid w:val="00653783"/>
    <w:rsid w:val="00660785"/>
    <w:rsid w:val="006B1393"/>
    <w:rsid w:val="006D2204"/>
    <w:rsid w:val="006E13AB"/>
    <w:rsid w:val="00733C78"/>
    <w:rsid w:val="00742337"/>
    <w:rsid w:val="00745CBE"/>
    <w:rsid w:val="007568EF"/>
    <w:rsid w:val="00770D33"/>
    <w:rsid w:val="00775A95"/>
    <w:rsid w:val="007C3E61"/>
    <w:rsid w:val="007E081F"/>
    <w:rsid w:val="0083613E"/>
    <w:rsid w:val="00866CB1"/>
    <w:rsid w:val="0089056F"/>
    <w:rsid w:val="0089460C"/>
    <w:rsid w:val="00894734"/>
    <w:rsid w:val="008A3C83"/>
    <w:rsid w:val="008C4CC8"/>
    <w:rsid w:val="00922095"/>
    <w:rsid w:val="00945E3D"/>
    <w:rsid w:val="00950953"/>
    <w:rsid w:val="00961CEF"/>
    <w:rsid w:val="00975062"/>
    <w:rsid w:val="009C62DC"/>
    <w:rsid w:val="009D196B"/>
    <w:rsid w:val="00A14BF6"/>
    <w:rsid w:val="00A14C8B"/>
    <w:rsid w:val="00A15135"/>
    <w:rsid w:val="00A15832"/>
    <w:rsid w:val="00A162E5"/>
    <w:rsid w:val="00A33059"/>
    <w:rsid w:val="00A4098E"/>
    <w:rsid w:val="00A40E50"/>
    <w:rsid w:val="00A60BF7"/>
    <w:rsid w:val="00A87852"/>
    <w:rsid w:val="00AA35A1"/>
    <w:rsid w:val="00AA7BDE"/>
    <w:rsid w:val="00AA7C58"/>
    <w:rsid w:val="00AB2986"/>
    <w:rsid w:val="00AD4692"/>
    <w:rsid w:val="00AE1F56"/>
    <w:rsid w:val="00AE7ADE"/>
    <w:rsid w:val="00B23A10"/>
    <w:rsid w:val="00B24F31"/>
    <w:rsid w:val="00B4043E"/>
    <w:rsid w:val="00B62794"/>
    <w:rsid w:val="00B76C41"/>
    <w:rsid w:val="00B84EA1"/>
    <w:rsid w:val="00BC4340"/>
    <w:rsid w:val="00BC6E7F"/>
    <w:rsid w:val="00C120E6"/>
    <w:rsid w:val="00C34D8A"/>
    <w:rsid w:val="00C67592"/>
    <w:rsid w:val="00C7218C"/>
    <w:rsid w:val="00C86170"/>
    <w:rsid w:val="00CA04B5"/>
    <w:rsid w:val="00CA7322"/>
    <w:rsid w:val="00CC59BB"/>
    <w:rsid w:val="00CE4707"/>
    <w:rsid w:val="00CF131F"/>
    <w:rsid w:val="00D07966"/>
    <w:rsid w:val="00D3790F"/>
    <w:rsid w:val="00DC7C68"/>
    <w:rsid w:val="00DD394A"/>
    <w:rsid w:val="00DD6633"/>
    <w:rsid w:val="00E551EA"/>
    <w:rsid w:val="00E67AD7"/>
    <w:rsid w:val="00EB2D76"/>
    <w:rsid w:val="00EF57C7"/>
    <w:rsid w:val="00F41C8D"/>
    <w:rsid w:val="00F559F0"/>
    <w:rsid w:val="00F74433"/>
    <w:rsid w:val="00F77599"/>
    <w:rsid w:val="00F86CD0"/>
    <w:rsid w:val="00FA5159"/>
    <w:rsid w:val="00FC40FF"/>
    <w:rsid w:val="00FF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8B91D"/>
  <w15:docId w15:val="{14AEEC45-D82F-4CC7-A815-C9D6E276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9CF"/>
    <w:rPr>
      <w:rFonts w:ascii="Tahoma" w:hAnsi="Tahoma" w:cs="Tahoma"/>
      <w:sz w:val="16"/>
      <w:szCs w:val="16"/>
    </w:rPr>
  </w:style>
  <w:style w:type="paragraph" w:customStyle="1" w:styleId="TableParagraph">
    <w:name w:val="Table Paragraph"/>
    <w:basedOn w:val="Normal"/>
    <w:uiPriority w:val="1"/>
    <w:qFormat/>
    <w:rsid w:val="004F59CF"/>
    <w:pPr>
      <w:widowControl w:val="0"/>
      <w:autoSpaceDE w:val="0"/>
      <w:autoSpaceDN w:val="0"/>
      <w:spacing w:before="73" w:after="0" w:line="240" w:lineRule="auto"/>
    </w:pPr>
    <w:rPr>
      <w:rFonts w:ascii="Liberation Serif" w:eastAsia="Liberation Serif" w:hAnsi="Liberation Serif" w:cs="Liberation Serif"/>
    </w:rPr>
  </w:style>
  <w:style w:type="table" w:styleId="TableGrid">
    <w:name w:val="Table Grid"/>
    <w:basedOn w:val="TableNormal"/>
    <w:uiPriority w:val="59"/>
    <w:rsid w:val="00AB2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601"/>
    <w:pPr>
      <w:ind w:left="720"/>
      <w:contextualSpacing/>
    </w:pPr>
  </w:style>
  <w:style w:type="character" w:styleId="Hyperlink">
    <w:name w:val="Hyperlink"/>
    <w:basedOn w:val="DefaultParagraphFont"/>
    <w:uiPriority w:val="99"/>
    <w:unhideWhenUsed/>
    <w:rsid w:val="001B6601"/>
    <w:rPr>
      <w:color w:val="0000FF" w:themeColor="hyperlink"/>
      <w:u w:val="single"/>
    </w:rPr>
  </w:style>
  <w:style w:type="character" w:customStyle="1" w:styleId="UnresolvedMention1">
    <w:name w:val="Unresolved Mention1"/>
    <w:basedOn w:val="DefaultParagraphFont"/>
    <w:uiPriority w:val="99"/>
    <w:semiHidden/>
    <w:unhideWhenUsed/>
    <w:rsid w:val="00B4043E"/>
    <w:rPr>
      <w:color w:val="605E5C"/>
      <w:shd w:val="clear" w:color="auto" w:fill="E1DFDD"/>
    </w:rPr>
  </w:style>
  <w:style w:type="paragraph" w:styleId="Header">
    <w:name w:val="header"/>
    <w:basedOn w:val="Normal"/>
    <w:link w:val="HeaderChar"/>
    <w:uiPriority w:val="99"/>
    <w:unhideWhenUsed/>
    <w:rsid w:val="00742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337"/>
  </w:style>
  <w:style w:type="paragraph" w:styleId="Footer">
    <w:name w:val="footer"/>
    <w:basedOn w:val="Normal"/>
    <w:link w:val="FooterChar"/>
    <w:uiPriority w:val="99"/>
    <w:unhideWhenUsed/>
    <w:rsid w:val="00742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74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s://doi.org/10.1016/j.molliq.2022.119992" TargetMode="External"/><Relationship Id="rId26" Type="http://schemas.openxmlformats.org/officeDocument/2006/relationships/hyperlink" Target="https://doi.org/10.1016/j.molliq.2019.03.044" TargetMode="External"/><Relationship Id="rId3" Type="http://schemas.openxmlformats.org/officeDocument/2006/relationships/settings" Target="settings.xml"/><Relationship Id="rId21" Type="http://schemas.openxmlformats.org/officeDocument/2006/relationships/hyperlink" Target="https://doi.org/10.1002/app.33714"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07/s40735-020-00362-x" TargetMode="External"/><Relationship Id="rId25" Type="http://schemas.openxmlformats.org/officeDocument/2006/relationships/hyperlink" Target="https://doi.org/10.5155/eurjchem.10.3.228-233.183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42452-020-2322-2" TargetMode="External"/><Relationship Id="rId20" Type="http://schemas.openxmlformats.org/officeDocument/2006/relationships/hyperlink" Target="https://doi.org/10.1007/s10311-022-01400-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rsurfi.2024.10025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irjpac/2026/v27i2994" TargetMode="External"/><Relationship Id="rId23" Type="http://schemas.openxmlformats.org/officeDocument/2006/relationships/hyperlink" Target="https://doi.org/10.5772/intechopen.80542" TargetMode="External"/><Relationship Id="rId28" Type="http://schemas.openxmlformats.org/officeDocument/2006/relationships/hyperlink" Target="https://doi.org/10.1021/acsomega.2c03545"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21/acsomega.5c0592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hyperlink" Target="https://doi.org/10.5772/intechopen.73552" TargetMode="External"/><Relationship Id="rId27" Type="http://schemas.openxmlformats.org/officeDocument/2006/relationships/hyperlink" Target="https://doi.org/10.1002/fft2.7004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4</cp:revision>
  <dcterms:created xsi:type="dcterms:W3CDTF">2026-03-27T14:24:00Z</dcterms:created>
  <dcterms:modified xsi:type="dcterms:W3CDTF">2026-04-02T11:37:00Z</dcterms:modified>
</cp:coreProperties>
</file>