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2B582" w14:textId="77777777" w:rsidR="003E03EC" w:rsidRDefault="003E03EC" w:rsidP="00A62036">
      <w:pPr>
        <w:spacing w:line="360" w:lineRule="auto"/>
        <w:jc w:val="both"/>
        <w:rPr>
          <w:b/>
          <w:bCs/>
          <w:color w:val="000000"/>
        </w:rPr>
      </w:pPr>
      <w:r w:rsidRPr="003E03EC">
        <w:rPr>
          <w:b/>
          <w:bCs/>
          <w:color w:val="000000"/>
        </w:rPr>
        <w:t xml:space="preserve">Review Article </w:t>
      </w:r>
    </w:p>
    <w:p w14:paraId="66040FBC" w14:textId="3B474299" w:rsidR="00905AAF" w:rsidRDefault="00A77B3E" w:rsidP="00A62036">
      <w:pPr>
        <w:spacing w:line="360" w:lineRule="auto"/>
        <w:jc w:val="both"/>
        <w:rPr>
          <w:b/>
          <w:bCs/>
          <w:color w:val="000000"/>
        </w:rPr>
      </w:pPr>
      <w:r w:rsidRPr="00A62036">
        <w:rPr>
          <w:b/>
          <w:bCs/>
          <w:color w:val="000000"/>
        </w:rPr>
        <w:t>Sustainable Cold Chain Management of Dairy Foods: Energy Efficiency, Monitoring, and Logistics Strategies</w:t>
      </w:r>
    </w:p>
    <w:p w14:paraId="0A486580" w14:textId="77777777" w:rsidR="00346319" w:rsidRDefault="00346319" w:rsidP="00A62036">
      <w:pPr>
        <w:spacing w:line="360" w:lineRule="auto"/>
        <w:jc w:val="both"/>
        <w:rPr>
          <w:b/>
          <w:bCs/>
          <w:color w:val="000000"/>
        </w:rPr>
      </w:pPr>
    </w:p>
    <w:p w14:paraId="53D98A68" w14:textId="77777777" w:rsidR="00905AAF" w:rsidRPr="00A62036" w:rsidRDefault="00905AAF" w:rsidP="00A62036">
      <w:pPr>
        <w:spacing w:line="360" w:lineRule="auto"/>
        <w:jc w:val="both"/>
      </w:pPr>
      <w:bookmarkStart w:id="0" w:name="_GoBack"/>
      <w:bookmarkEnd w:id="0"/>
    </w:p>
    <w:p w14:paraId="6ED843BE" w14:textId="77777777" w:rsidR="00295841" w:rsidRPr="00295841" w:rsidRDefault="007F2FD5" w:rsidP="00295841">
      <w:pPr>
        <w:spacing w:line="360" w:lineRule="auto"/>
        <w:jc w:val="both"/>
        <w:rPr>
          <w:color w:val="FF0000"/>
        </w:rPr>
      </w:pPr>
      <w:r w:rsidRPr="007F2FD5">
        <w:rPr>
          <w:b/>
          <w:bCs/>
        </w:rPr>
        <w:t>Abstract:</w:t>
      </w:r>
      <w:r w:rsidRPr="007F2FD5">
        <w:t xml:space="preserve"> </w:t>
      </w:r>
      <w:r w:rsidR="00295841" w:rsidRPr="00295841">
        <w:rPr>
          <w:color w:val="FF0000"/>
        </w:rPr>
        <w:t>The sustainable management of the dairy cold chain is crucial for maintaining freshness while reducing energy use, emissions, and waste during milk handling. This article introduces a framework for sustainable dairy chain management, focusing on technological, operational, and policy mechanisms to enhance freshness, conserve energy, reduce emissions, and minimize waste. The key measures include variable-speed motor compressors, smart refrigeration controls, and CO</w:t>
      </w:r>
      <w:r w:rsidR="00295841" w:rsidRPr="005623B9">
        <w:rPr>
          <w:color w:val="FF0000"/>
          <w:vertAlign w:val="subscript"/>
        </w:rPr>
        <w:t>2</w:t>
      </w:r>
      <w:r w:rsidR="00295841" w:rsidRPr="00295841">
        <w:rPr>
          <w:color w:val="FF0000"/>
        </w:rPr>
        <w:t xml:space="preserve"> refrigerants. IoT sensors enable real-time temperature monitoring, alerts, analytics, predictive maintenance, and spoilage detection. Packaging innovations involve biodegradable materials, vacuum-insulated panels, phase-change materials, lightweight polymer blends, and smart packaging with time-temperature indicators (TTIs) or radio-frequency identification (RFID), supported by temperature testing. Logistics strategies emphasize route optimization, multimodal transport, strategic hubs, regional centers, stakeholder training, and sustainability. The integration of renewable energy with battery storage and energy management systems reduces emissions, supported by policy incentives. This article examines circular economy pathways such as whey valorization, wastewater treatment, biogas production, energy-efficient storage, IoT, blockchain, and capacity building. These actions lower the carbon footprint, improve reliability, reduce product loss, and enhance energy security in regions with limited infrastructure.</w:t>
      </w:r>
    </w:p>
    <w:p w14:paraId="27BA173B" w14:textId="79ABCC7A" w:rsidR="007F2FD5" w:rsidRPr="00A62036" w:rsidRDefault="007F2FD5" w:rsidP="00A62036">
      <w:pPr>
        <w:spacing w:line="360" w:lineRule="auto"/>
        <w:jc w:val="both"/>
      </w:pPr>
    </w:p>
    <w:p w14:paraId="72E0A8A2" w14:textId="0D2583AC" w:rsidR="00905AAF" w:rsidRPr="00A62036" w:rsidRDefault="001D4F38" w:rsidP="00A62036">
      <w:pPr>
        <w:spacing w:line="360" w:lineRule="auto"/>
        <w:jc w:val="both"/>
      </w:pPr>
      <w:r w:rsidRPr="00A62036">
        <w:rPr>
          <w:color w:val="000000"/>
        </w:rPr>
        <w:t> </w:t>
      </w:r>
      <w:r w:rsidR="00791029">
        <w:rPr>
          <w:color w:val="000000"/>
        </w:rPr>
        <w:t xml:space="preserve">Keywords: </w:t>
      </w:r>
      <w:r w:rsidR="00791029" w:rsidRPr="00791029">
        <w:rPr>
          <w:i/>
          <w:iCs/>
          <w:color w:val="000000"/>
        </w:rPr>
        <w:t>Sustainable Cold Chain, Energy efficiency, Refrigeration, Packaging, Logistics</w:t>
      </w:r>
    </w:p>
    <w:p w14:paraId="4FD9D3D5" w14:textId="018F159B" w:rsidR="00905AAF" w:rsidRPr="00A62036" w:rsidRDefault="001D4F38" w:rsidP="00A62036">
      <w:pPr>
        <w:spacing w:line="360" w:lineRule="auto"/>
        <w:jc w:val="both"/>
      </w:pPr>
      <w:r w:rsidRPr="00A62036">
        <w:rPr>
          <w:b/>
          <w:color w:val="000000"/>
        </w:rPr>
        <w:t>Introduction</w:t>
      </w:r>
    </w:p>
    <w:p w14:paraId="38D805A0" w14:textId="77777777" w:rsidR="00905AAF" w:rsidRPr="00A62036" w:rsidRDefault="00905AAF" w:rsidP="00A62036">
      <w:pPr>
        <w:spacing w:line="360" w:lineRule="auto"/>
        <w:jc w:val="both"/>
      </w:pPr>
    </w:p>
    <w:p w14:paraId="2BE88650" w14:textId="10CD863A" w:rsidR="00930181" w:rsidRPr="00930181" w:rsidRDefault="001D4F38" w:rsidP="00930181">
      <w:pPr>
        <w:spacing w:line="360" w:lineRule="auto"/>
        <w:jc w:val="both"/>
        <w:rPr>
          <w:color w:val="EE0000"/>
        </w:rPr>
      </w:pPr>
      <w:r w:rsidRPr="00A62036">
        <w:rPr>
          <w:rFonts w:eastAsia="null, serif"/>
          <w:color w:val="000000"/>
        </w:rPr>
        <w:t xml:space="preserve">The management of sustainable dairy </w:t>
      </w:r>
      <w:r w:rsidR="00791029">
        <w:rPr>
          <w:rFonts w:eastAsia="null, serif"/>
          <w:color w:val="000000"/>
        </w:rPr>
        <w:t>cold chain</w:t>
      </w:r>
      <w:r w:rsidRPr="00A62036">
        <w:rPr>
          <w:rFonts w:eastAsia="null, serif"/>
          <w:color w:val="000000"/>
        </w:rPr>
        <w:t xml:space="preserve"> is essential for preserving the quality, safety, and </w:t>
      </w:r>
      <w:r w:rsidR="005623B9">
        <w:rPr>
          <w:rFonts w:eastAsia="null, serif"/>
          <w:color w:val="000000"/>
        </w:rPr>
        <w:t>shelf-life</w:t>
      </w:r>
      <w:r w:rsidRPr="00A62036">
        <w:rPr>
          <w:rFonts w:eastAsia="null, serif"/>
          <w:color w:val="000000"/>
        </w:rPr>
        <w:t xml:space="preserve"> of milk and dairy products while simultaneously addressing environmental challenges such as energy consumption, greenhouse gas emissions, and product loss. </w:t>
      </w:r>
      <w:r w:rsidR="00930181" w:rsidRPr="00930181">
        <w:rPr>
          <w:color w:val="EE0000"/>
        </w:rPr>
        <w:t xml:space="preserve">While the importance of sustainable dairy cold chain management is well-established, existing literature often addresses its components in isolation. A critical gap remains in synthesizing recent </w:t>
      </w:r>
      <w:r w:rsidR="00930181" w:rsidRPr="00930181">
        <w:rPr>
          <w:color w:val="EE0000"/>
        </w:rPr>
        <w:lastRenderedPageBreak/>
        <w:t>advancements across technological, operational, and policy mechanisms into a unified, comprehensive framework that explicitly details their interdependencies and collective impact on environmental and economic viability, especially in diverse regional contexts.</w:t>
      </w:r>
    </w:p>
    <w:p w14:paraId="12758235" w14:textId="77777777" w:rsidR="00930181" w:rsidRPr="00930181" w:rsidRDefault="00930181" w:rsidP="00930181">
      <w:pPr>
        <w:spacing w:line="360" w:lineRule="auto"/>
        <w:jc w:val="both"/>
        <w:rPr>
          <w:color w:val="EE0000"/>
        </w:rPr>
      </w:pPr>
    </w:p>
    <w:p w14:paraId="69F704CF" w14:textId="428C9B86" w:rsidR="00930181" w:rsidRPr="00930181" w:rsidRDefault="00930181" w:rsidP="00930181">
      <w:pPr>
        <w:spacing w:line="360" w:lineRule="auto"/>
        <w:jc w:val="both"/>
        <w:rPr>
          <w:color w:val="EE0000"/>
        </w:rPr>
      </w:pPr>
      <w:r w:rsidRPr="00930181">
        <w:rPr>
          <w:color w:val="EE0000"/>
        </w:rPr>
        <w:t>Given the multidisciplinary nature and broad scope of sustainable dairy cold chain management, a narrative review approach was selected to synthesize recent advancements from diverse peer-reviewed literature. This method facilitates the integration of varied technological, operational, and policy perspectives into a cohesive framework, ensuring a holistic understanding where quantitative meta-analysis might be less appropriate. A comprehensive multi-database search (PubMed, Google Scholar) was conducted using keywords such as sustainable dairy cold chain, energy-efficient refrigeration in dairy, IoT dairy monitoring, sustainable dairy packaging, renewable energy in dairy industry, and dairy waste valorization. These keywords were systematically applied across the selected databases to retrieve relevant articles. Initial screening of titles and abstracts was performed to identify studies directly addressing sustainable practices in the dairy cold chain. Findings from selected articles were then thematically analyzed and synthesized to identify key advancements and interdependencies, forming the basis of the comprehensive framework presented.</w:t>
      </w:r>
    </w:p>
    <w:p w14:paraId="6DA287A3" w14:textId="44807701" w:rsidR="00544906" w:rsidRDefault="00544906" w:rsidP="00930181">
      <w:pPr>
        <w:spacing w:line="360" w:lineRule="auto"/>
        <w:jc w:val="both"/>
        <w:rPr>
          <w:color w:val="000000"/>
        </w:rPr>
      </w:pPr>
    </w:p>
    <w:p w14:paraId="032AA74E" w14:textId="2D5AC72F" w:rsidR="00E406D0" w:rsidRDefault="001D4F38" w:rsidP="00A62036">
      <w:pPr>
        <w:spacing w:line="360" w:lineRule="auto"/>
        <w:jc w:val="both"/>
        <w:rPr>
          <w:rFonts w:eastAsia="null, serif"/>
          <w:color w:val="000000"/>
        </w:rPr>
      </w:pPr>
      <w:r w:rsidRPr="00A62036">
        <w:rPr>
          <w:color w:val="000000"/>
        </w:rPr>
        <w:t xml:space="preserve">This </w:t>
      </w:r>
      <w:r w:rsidR="00E406D0">
        <w:rPr>
          <w:color w:val="000000"/>
        </w:rPr>
        <w:t>article</w:t>
      </w:r>
      <w:r w:rsidRPr="00A62036">
        <w:rPr>
          <w:color w:val="000000"/>
        </w:rPr>
        <w:t xml:space="preserve"> offers a comprehensive systems perspective that integrates essential technological and operational strategies to enhance sustainability in the dairy cold chain.</w:t>
      </w:r>
      <w:r w:rsidRPr="00A62036">
        <w:rPr>
          <w:rFonts w:eastAsia="null, serif"/>
          <w:color w:val="000000"/>
        </w:rPr>
        <w:t xml:space="preserve"> Emphasizing the interdependencies among equipment design, real-time monitoring, network configuration, and environmental assessment tools</w:t>
      </w:r>
      <w:r w:rsidRPr="00A62036">
        <w:rPr>
          <w:color w:val="000000"/>
        </w:rPr>
        <w:t>,</w:t>
      </w:r>
      <w:r w:rsidRPr="00A62036">
        <w:rPr>
          <w:rFonts w:eastAsia="null, serif"/>
          <w:color w:val="000000"/>
        </w:rPr>
        <w:t xml:space="preserve"> such as life cycle assessment and sustainability metrics, highlighted parameters such as critical innovations, including energy-efficient refrigeration systems with variable-speed compressors, transition to natural refrigerants with lower global warming potential, Internet of Things-enabled sensor networks for precision temperature control, and sustainable packaging materials and designs. Furthermore, it explores logistics strategies that optimize routes and loads, renewable energy applications that reduce fossil fuel </w:t>
      </w:r>
      <w:r w:rsidRPr="00A62036">
        <w:rPr>
          <w:color w:val="000000"/>
        </w:rPr>
        <w:t>dependence</w:t>
      </w:r>
      <w:r w:rsidRPr="00A62036">
        <w:rPr>
          <w:rFonts w:eastAsia="null, serif"/>
          <w:color w:val="000000"/>
        </w:rPr>
        <w:t xml:space="preserve">, and circular economic approaches for </w:t>
      </w:r>
      <w:r w:rsidRPr="00295841">
        <w:rPr>
          <w:rFonts w:eastAsia="null, serif"/>
          <w:color w:val="FF0000"/>
        </w:rPr>
        <w:t>by</w:t>
      </w:r>
      <w:r w:rsidR="00295841" w:rsidRPr="00295841">
        <w:rPr>
          <w:rFonts w:eastAsia="null, serif"/>
          <w:color w:val="FF0000"/>
        </w:rPr>
        <w:t>-</w:t>
      </w:r>
      <w:r w:rsidRPr="00295841">
        <w:rPr>
          <w:rFonts w:eastAsia="null, serif"/>
          <w:color w:val="FF0000"/>
        </w:rPr>
        <w:t>product</w:t>
      </w:r>
      <w:r w:rsidRPr="00A62036">
        <w:rPr>
          <w:rFonts w:eastAsia="null, serif"/>
          <w:color w:val="000000"/>
        </w:rPr>
        <w:t xml:space="preserve"> valorization and waste treatment. </w:t>
      </w:r>
    </w:p>
    <w:p w14:paraId="22518C75" w14:textId="77777777" w:rsidR="00E406D0" w:rsidRDefault="00E406D0" w:rsidP="00A62036">
      <w:pPr>
        <w:spacing w:line="360" w:lineRule="auto"/>
        <w:jc w:val="both"/>
        <w:rPr>
          <w:rFonts w:eastAsia="null, serif"/>
          <w:color w:val="000000"/>
        </w:rPr>
      </w:pPr>
    </w:p>
    <w:p w14:paraId="57DEF7F8" w14:textId="77777777" w:rsidR="00583DAB" w:rsidRDefault="001D4F38" w:rsidP="00A62036">
      <w:pPr>
        <w:spacing w:line="360" w:lineRule="auto"/>
        <w:jc w:val="both"/>
        <w:rPr>
          <w:rFonts w:eastAsia="null, serif"/>
          <w:color w:val="000000"/>
        </w:rPr>
      </w:pPr>
      <w:r w:rsidRPr="00A62036">
        <w:rPr>
          <w:rFonts w:eastAsia="null, serif"/>
          <w:color w:val="000000"/>
        </w:rPr>
        <w:t xml:space="preserve">This review article seeks to establish a comprehensive framework by integrating various strategies aimed at reducing carbon emissions, minimizing product spoilage, enhancing the </w:t>
      </w:r>
      <w:r w:rsidRPr="00A62036">
        <w:rPr>
          <w:rFonts w:eastAsia="null, serif"/>
          <w:color w:val="000000"/>
        </w:rPr>
        <w:lastRenderedPageBreak/>
        <w:t>resilience of cold chains, and fostering economically sustainable dairy supply chains, particularly in regions facing infrastructure and grid reliability challenges.</w:t>
      </w:r>
      <w:r w:rsidRPr="00A62036">
        <w:rPr>
          <w:rFonts w:eastAsia="null, serif"/>
        </w:rPr>
        <w:t xml:space="preserve"> </w:t>
      </w:r>
      <w:r w:rsidRPr="00A62036">
        <w:rPr>
          <w:rFonts w:eastAsia="null, serif"/>
          <w:color w:val="000000"/>
        </w:rPr>
        <w:t xml:space="preserve">These findings underscore the essential </w:t>
      </w:r>
      <w:r w:rsidRPr="00A62036">
        <w:rPr>
          <w:color w:val="000000"/>
        </w:rPr>
        <w:t>roles</w:t>
      </w:r>
      <w:r w:rsidRPr="00A62036">
        <w:rPr>
          <w:rFonts w:eastAsia="null, serif"/>
          <w:color w:val="000000"/>
        </w:rPr>
        <w:t xml:space="preserve"> of coordinated technological implementation, stakeholder education, and policy support in achieving the sustainable management of dairy cold chains. </w:t>
      </w:r>
    </w:p>
    <w:p w14:paraId="4BE54C3F" w14:textId="77777777" w:rsidR="00583DAB" w:rsidRDefault="00583DAB" w:rsidP="00A62036">
      <w:pPr>
        <w:spacing w:line="360" w:lineRule="auto"/>
        <w:jc w:val="both"/>
        <w:rPr>
          <w:rFonts w:eastAsia="null, serif"/>
          <w:color w:val="000000"/>
        </w:rPr>
      </w:pPr>
    </w:p>
    <w:p w14:paraId="525C99CD" w14:textId="1FDBBCC3" w:rsidR="00905AAF" w:rsidRDefault="001D4F38" w:rsidP="00A62036">
      <w:pPr>
        <w:spacing w:line="360" w:lineRule="auto"/>
        <w:jc w:val="both"/>
        <w:rPr>
          <w:rFonts w:eastAsia="null, serif"/>
          <w:color w:val="000000"/>
        </w:rPr>
      </w:pPr>
      <w:r w:rsidRPr="00A62036">
        <w:rPr>
          <w:rFonts w:eastAsia="null, serif"/>
          <w:color w:val="000000"/>
        </w:rPr>
        <w:t xml:space="preserve">The following are some key areas and strategies for focusing on </w:t>
      </w:r>
      <w:r w:rsidRPr="00A62036">
        <w:rPr>
          <w:color w:val="000000"/>
        </w:rPr>
        <w:t xml:space="preserve">the </w:t>
      </w:r>
      <w:r w:rsidRPr="00A62036">
        <w:rPr>
          <w:rFonts w:eastAsia="null, serif"/>
          <w:color w:val="000000"/>
        </w:rPr>
        <w:t xml:space="preserve">holistic development and sustainability </w:t>
      </w:r>
      <w:r w:rsidRPr="00A62036">
        <w:rPr>
          <w:color w:val="000000"/>
        </w:rPr>
        <w:t>of</w:t>
      </w:r>
      <w:r w:rsidRPr="00A62036">
        <w:rPr>
          <w:rFonts w:eastAsia="null, serif"/>
          <w:color w:val="000000"/>
        </w:rPr>
        <w:t xml:space="preserve"> dairy processing:</w:t>
      </w:r>
    </w:p>
    <w:p w14:paraId="1B165E8A" w14:textId="77777777" w:rsidR="00583DAB" w:rsidRPr="00A62036" w:rsidRDefault="00583DAB" w:rsidP="00A62036">
      <w:pPr>
        <w:spacing w:line="360" w:lineRule="auto"/>
        <w:jc w:val="both"/>
      </w:pPr>
    </w:p>
    <w:p w14:paraId="0B190360" w14:textId="77777777" w:rsidR="00905AAF" w:rsidRPr="00A62036" w:rsidRDefault="001D4F38" w:rsidP="00A62036">
      <w:pPr>
        <w:spacing w:line="360" w:lineRule="auto"/>
        <w:jc w:val="both"/>
      </w:pPr>
      <w:r w:rsidRPr="00A62036">
        <w:rPr>
          <w:b/>
          <w:color w:val="000000"/>
        </w:rPr>
        <w:t>Energy-Efficient Refrigeration Systems in Sustainable Dairy Processing</w:t>
      </w:r>
    </w:p>
    <w:p w14:paraId="12E81F3A" w14:textId="77777777" w:rsidR="00791029" w:rsidRDefault="00791029" w:rsidP="00A62036">
      <w:pPr>
        <w:spacing w:line="360" w:lineRule="auto"/>
        <w:jc w:val="both"/>
        <w:rPr>
          <w:rFonts w:eastAsia="null, serif"/>
          <w:color w:val="000000"/>
        </w:rPr>
      </w:pPr>
    </w:p>
    <w:p w14:paraId="00E4CC4C" w14:textId="1EBA6D67" w:rsidR="00905AAF" w:rsidRPr="00A62036" w:rsidRDefault="001D4F38" w:rsidP="00A62036">
      <w:pPr>
        <w:spacing w:line="360" w:lineRule="auto"/>
        <w:jc w:val="both"/>
      </w:pPr>
      <w:r w:rsidRPr="00A62036">
        <w:rPr>
          <w:rFonts w:eastAsia="null, serif"/>
          <w:color w:val="000000"/>
        </w:rPr>
        <w:t xml:space="preserve">Energy-efficient refrigeration systems are the backbone of sustainable dairy processing, ensuring that milk and dairy products are stored and transported under optimal temperature conditions while minimizing energy consumption and environmental </w:t>
      </w:r>
      <w:r w:rsidRPr="00295841">
        <w:rPr>
          <w:color w:val="FF0000"/>
        </w:rPr>
        <w:t>impact</w:t>
      </w:r>
      <w:r w:rsidRPr="00295841">
        <w:rPr>
          <w:rFonts w:eastAsia="null, serif"/>
          <w:color w:val="FF0000"/>
        </w:rPr>
        <w:t>.</w:t>
      </w:r>
      <w:r w:rsidRPr="00A62036">
        <w:rPr>
          <w:rFonts w:eastAsia="null, serif"/>
          <w:color w:val="000000"/>
        </w:rPr>
        <w:t xml:space="preserve"> As refrigeration systems </w:t>
      </w:r>
      <w:r w:rsidRPr="00A62036">
        <w:rPr>
          <w:color w:val="000000"/>
        </w:rPr>
        <w:t>account</w:t>
      </w:r>
      <w:r w:rsidRPr="00A62036">
        <w:rPr>
          <w:rFonts w:eastAsia="null, serif"/>
          <w:color w:val="000000"/>
        </w:rPr>
        <w:t xml:space="preserve"> for higher energy consumption, adopting advanced refrigeration technologies is important for reducing the carbon footprint </w:t>
      </w:r>
      <w:r w:rsidR="00295841" w:rsidRPr="00295841">
        <w:rPr>
          <w:rFonts w:eastAsia="null, serif"/>
          <w:color w:val="FF0000"/>
        </w:rPr>
        <w:t>of</w:t>
      </w:r>
      <w:r w:rsidRPr="00A62036">
        <w:rPr>
          <w:rFonts w:eastAsia="null, serif"/>
          <w:color w:val="000000"/>
        </w:rPr>
        <w:t xml:space="preserve"> cold dairy chains.</w:t>
      </w:r>
    </w:p>
    <w:p w14:paraId="2C1E54AB" w14:textId="77777777" w:rsidR="00791029" w:rsidRDefault="00791029" w:rsidP="00A62036">
      <w:pPr>
        <w:spacing w:line="360" w:lineRule="auto"/>
        <w:jc w:val="both"/>
        <w:rPr>
          <w:rFonts w:eastAsia="null, serif"/>
          <w:color w:val="000000"/>
        </w:rPr>
      </w:pPr>
    </w:p>
    <w:p w14:paraId="09C08BD7" w14:textId="06B20F09" w:rsidR="00F67ADE" w:rsidRDefault="001D4F38" w:rsidP="00A62036">
      <w:pPr>
        <w:spacing w:line="360" w:lineRule="auto"/>
        <w:jc w:val="both"/>
        <w:rPr>
          <w:rFonts w:eastAsia="null, serif"/>
          <w:color w:val="FF0000"/>
        </w:rPr>
      </w:pPr>
      <w:r w:rsidRPr="00A62036">
        <w:rPr>
          <w:rFonts w:eastAsia="null, serif"/>
          <w:color w:val="000000"/>
        </w:rPr>
        <w:t xml:space="preserve">A primary innovation in this domain is the use of variable-speed compressors, which differ from traditional fixed-speed compressors in that they dynamically adjust their cooling capacity </w:t>
      </w:r>
      <w:r w:rsidRPr="00A62036">
        <w:rPr>
          <w:color w:val="000000"/>
        </w:rPr>
        <w:t>according to</w:t>
      </w:r>
      <w:r w:rsidRPr="00A62036">
        <w:rPr>
          <w:rFonts w:eastAsia="null, serif"/>
          <w:color w:val="000000"/>
        </w:rPr>
        <w:t xml:space="preserve"> real-time demand. </w:t>
      </w:r>
      <w:r w:rsidR="00F67ADE" w:rsidRPr="00F67ADE">
        <w:rPr>
          <w:rFonts w:eastAsia="null, serif"/>
          <w:color w:val="FF0000"/>
        </w:rPr>
        <w:t xml:space="preserve">Fixed-speed compressors operate at a constant speed, </w:t>
      </w:r>
      <w:r w:rsidR="00295841">
        <w:rPr>
          <w:rFonts w:eastAsia="null, serif"/>
          <w:color w:val="FF0000"/>
        </w:rPr>
        <w:t>and deliver</w:t>
      </w:r>
      <w:r w:rsidR="00F67ADE" w:rsidRPr="00F67ADE">
        <w:rPr>
          <w:rFonts w:eastAsia="null, serif"/>
          <w:color w:val="FF0000"/>
        </w:rPr>
        <w:t xml:space="preserve"> fixed cooling capacity regardless of the actual demand. This often results in energy inefficiencies, as the compressor runs continuously at full power even during periods of lower cooling requirements, </w:t>
      </w:r>
      <w:r w:rsidR="00295841">
        <w:rPr>
          <w:rFonts w:eastAsia="null, serif"/>
          <w:color w:val="FF0000"/>
        </w:rPr>
        <w:t>which leads</w:t>
      </w:r>
      <w:r w:rsidR="00F67ADE" w:rsidRPr="00F67ADE">
        <w:rPr>
          <w:rFonts w:eastAsia="null, serif"/>
          <w:color w:val="FF0000"/>
        </w:rPr>
        <w:t xml:space="preserve"> to unnecessary electricity consumption and increased operational costs. Zaki et al., (2023) reported that fixed-speed air conditioners rely on on–off control, which are the most used. However, they lack humidity control and experience compressor cycling, leading to poor thermal comfort and increased energy consumption. In contrast, </w:t>
      </w:r>
      <w:r w:rsidR="00F67ADE">
        <w:rPr>
          <w:rFonts w:eastAsia="null, serif"/>
          <w:color w:val="FF0000"/>
        </w:rPr>
        <w:t>v</w:t>
      </w:r>
      <w:r w:rsidR="00F67ADE" w:rsidRPr="00F67ADE">
        <w:rPr>
          <w:rFonts w:eastAsia="null, serif"/>
          <w:color w:val="FF0000"/>
        </w:rPr>
        <w:t xml:space="preserve">ariable-speed compressors provide enhanced operational flexibility by modulating compressor speed, which helps maintain more stable temperature conditions within dairy </w:t>
      </w:r>
      <w:r w:rsidR="005623B9">
        <w:rPr>
          <w:rFonts w:eastAsia="null, serif"/>
          <w:color w:val="FF0000"/>
        </w:rPr>
        <w:t>cold-storage</w:t>
      </w:r>
      <w:r w:rsidR="00F67ADE" w:rsidRPr="00F67ADE">
        <w:rPr>
          <w:rFonts w:eastAsia="null, serif"/>
          <w:color w:val="FF0000"/>
        </w:rPr>
        <w:t xml:space="preserve"> environments. This precise control minimizes temperature fluctuations that can compromise product quality. Fixed-speed compressors, with their binary on/off operation, tend to cause wider temperature swings due to cycling, which may affect product freshness and </w:t>
      </w:r>
      <w:r w:rsidR="005623B9">
        <w:rPr>
          <w:rFonts w:eastAsia="null, serif"/>
          <w:color w:val="FF0000"/>
        </w:rPr>
        <w:t>shelf-life</w:t>
      </w:r>
      <w:r w:rsidR="00F67ADE" w:rsidRPr="00F67ADE">
        <w:rPr>
          <w:rFonts w:eastAsia="null, serif"/>
          <w:color w:val="FF0000"/>
        </w:rPr>
        <w:t>.</w:t>
      </w:r>
    </w:p>
    <w:p w14:paraId="1B6DDA5E" w14:textId="77777777" w:rsidR="00891D0F" w:rsidRDefault="00891D0F" w:rsidP="00A62036">
      <w:pPr>
        <w:spacing w:line="360" w:lineRule="auto"/>
        <w:jc w:val="both"/>
        <w:rPr>
          <w:rFonts w:eastAsia="null, serif"/>
          <w:color w:val="000000"/>
        </w:rPr>
      </w:pPr>
    </w:p>
    <w:p w14:paraId="65BFFCEB" w14:textId="7CD3C7C6" w:rsidR="00905AAF" w:rsidRPr="00A62036" w:rsidRDefault="001D4F38" w:rsidP="00A62036">
      <w:pPr>
        <w:spacing w:line="360" w:lineRule="auto"/>
        <w:jc w:val="both"/>
      </w:pPr>
      <w:r w:rsidRPr="00A62036">
        <w:rPr>
          <w:rFonts w:eastAsia="null, serif"/>
          <w:color w:val="000000"/>
        </w:rPr>
        <w:t>This modulation prevents excessive energy use during periods of lower cooling requirements, resulting in a significant reduction in electricity consumption. Studies have demonstrated that variable-speed compressors can achieve energy savings of up to 30% compared to conventional systems, directly contributing to the sustainability goals of dairy operations</w:t>
      </w:r>
      <w:r w:rsidRPr="00A62036">
        <w:rPr>
          <w:color w:val="000000"/>
        </w:rPr>
        <w:t xml:space="preserve"> (Li et al., 2024)</w:t>
      </w:r>
      <w:r w:rsidR="00295841">
        <w:rPr>
          <w:color w:val="000000"/>
        </w:rPr>
        <w:t xml:space="preserve">. </w:t>
      </w:r>
      <w:r w:rsidR="00295841" w:rsidRPr="00295841">
        <w:rPr>
          <w:color w:val="FF0000"/>
        </w:rPr>
        <w:t xml:space="preserve">Wang &amp; Yan, </w:t>
      </w:r>
      <w:r w:rsidR="00346319">
        <w:rPr>
          <w:color w:val="FF0000"/>
        </w:rPr>
        <w:t>(</w:t>
      </w:r>
      <w:r w:rsidR="00295841" w:rsidRPr="00295841">
        <w:rPr>
          <w:color w:val="FF0000"/>
        </w:rPr>
        <w:t xml:space="preserve">2024) studied the performance changes in a refrigerant centrifugal compressor when switched between R134a to R1234ze(E) and R1234yf through a method that combined numerical simulation and an 1D </w:t>
      </w:r>
      <w:proofErr w:type="spellStart"/>
      <w:r w:rsidR="00295841" w:rsidRPr="00295841">
        <w:rPr>
          <w:color w:val="FF0000"/>
        </w:rPr>
        <w:t>meanline</w:t>
      </w:r>
      <w:proofErr w:type="spellEnd"/>
      <w:r w:rsidR="00295841" w:rsidRPr="00295841">
        <w:rPr>
          <w:color w:val="FF0000"/>
        </w:rPr>
        <w:t xml:space="preserve"> code. the authors reported that the property differences in the working fluid can significantly change the refrigerant compressor performance, including the compressor efficiency, pressure ratio, power consumption, working range and cooling capacity.</w:t>
      </w:r>
    </w:p>
    <w:p w14:paraId="556DC444" w14:textId="77777777" w:rsidR="00791029" w:rsidRDefault="00791029" w:rsidP="00A62036">
      <w:pPr>
        <w:spacing w:line="360" w:lineRule="auto"/>
        <w:jc w:val="both"/>
        <w:rPr>
          <w:rFonts w:eastAsia="null, serif"/>
          <w:color w:val="000000"/>
        </w:rPr>
      </w:pPr>
    </w:p>
    <w:p w14:paraId="15E30EBF" w14:textId="774B60B5" w:rsidR="00905AAF" w:rsidRPr="00A62036" w:rsidRDefault="001D4F38" w:rsidP="00A62036">
      <w:pPr>
        <w:spacing w:line="360" w:lineRule="auto"/>
        <w:jc w:val="both"/>
      </w:pPr>
      <w:r w:rsidRPr="00A62036">
        <w:rPr>
          <w:rFonts w:eastAsia="null, serif"/>
          <w:color w:val="000000"/>
        </w:rPr>
        <w:t xml:space="preserve">In addition to innovative compressors, the integration of renewable energy-powered refrigeration units, such as solar-powered chillers, is gaining prominence, particularly in remote or off-grid dairy production </w:t>
      </w:r>
      <w:r w:rsidR="00295841">
        <w:rPr>
          <w:rFonts w:eastAsia="null, serif"/>
          <w:color w:val="000000"/>
        </w:rPr>
        <w:t>areas</w:t>
      </w:r>
      <w:r w:rsidRPr="00A62036">
        <w:rPr>
          <w:rFonts w:eastAsia="null, serif"/>
          <w:color w:val="000000"/>
        </w:rPr>
        <w:t>. Solar refrigeration systems harness photovoltaic energy to drive cooling processes, thereby reducing fossil fuel consumption and associated greenhouse gas emissions. These systems not only promote environmental sustainability but also enhance the resilience and reliability of cold chains in regions with unstable grids</w:t>
      </w:r>
      <w:r w:rsidRPr="00A62036">
        <w:rPr>
          <w:color w:val="000000"/>
        </w:rPr>
        <w:t xml:space="preserve"> (Friedman-Heiman &amp; Miller, 2024; Wang et al., 2025).</w:t>
      </w:r>
    </w:p>
    <w:p w14:paraId="4717341A" w14:textId="77777777" w:rsidR="00905AAF" w:rsidRPr="00A62036" w:rsidRDefault="00905AAF" w:rsidP="00A62036">
      <w:pPr>
        <w:spacing w:line="360" w:lineRule="auto"/>
        <w:jc w:val="both"/>
      </w:pPr>
    </w:p>
    <w:p w14:paraId="60369126" w14:textId="0C5219AF" w:rsidR="00905AAF" w:rsidRPr="00A62036" w:rsidRDefault="001D4F38" w:rsidP="00A62036">
      <w:pPr>
        <w:spacing w:line="360" w:lineRule="auto"/>
        <w:jc w:val="both"/>
      </w:pPr>
      <w:r w:rsidRPr="00A62036">
        <w:rPr>
          <w:rFonts w:eastAsia="null, serif"/>
          <w:color w:val="000000"/>
        </w:rPr>
        <w:t>The choice of refrigerant also plays a critical role in the environmental performance. Conventional refrigerants</w:t>
      </w:r>
      <w:r w:rsidRPr="00A62036">
        <w:rPr>
          <w:color w:val="000000"/>
        </w:rPr>
        <w:t>, such as</w:t>
      </w:r>
      <w:r w:rsidRPr="00A62036">
        <w:rPr>
          <w:rFonts w:eastAsia="null, serif"/>
          <w:color w:val="000000"/>
        </w:rPr>
        <w:t xml:space="preserve"> </w:t>
      </w:r>
      <w:r w:rsidRPr="00A62036">
        <w:rPr>
          <w:color w:val="000000"/>
        </w:rPr>
        <w:t>chlorofluorocarbons (</w:t>
      </w:r>
      <w:r w:rsidRPr="00A62036">
        <w:rPr>
          <w:rFonts w:eastAsia="null, serif"/>
          <w:color w:val="000000"/>
        </w:rPr>
        <w:t>CFC</w:t>
      </w:r>
      <w:r w:rsidRPr="00A62036">
        <w:rPr>
          <w:color w:val="000000"/>
        </w:rPr>
        <w:t>),</w:t>
      </w:r>
      <w:r w:rsidRPr="00A62036">
        <w:rPr>
          <w:rFonts w:eastAsia="null, serif"/>
          <w:color w:val="000000"/>
        </w:rPr>
        <w:t xml:space="preserve"> often </w:t>
      </w:r>
      <w:r w:rsidRPr="00A62036">
        <w:rPr>
          <w:color w:val="000000"/>
        </w:rPr>
        <w:t>possess</w:t>
      </w:r>
      <w:r w:rsidRPr="00A62036">
        <w:rPr>
          <w:rFonts w:eastAsia="null, serif"/>
          <w:color w:val="000000"/>
        </w:rPr>
        <w:t xml:space="preserve"> a high global warming potential (GWP), which impairs climate change when leaked </w:t>
      </w:r>
      <w:r w:rsidRPr="00A62036">
        <w:rPr>
          <w:color w:val="000000"/>
        </w:rPr>
        <w:t>owing</w:t>
      </w:r>
      <w:r w:rsidRPr="00A62036">
        <w:rPr>
          <w:rFonts w:eastAsia="null, serif"/>
          <w:color w:val="000000"/>
        </w:rPr>
        <w:t xml:space="preserve"> to </w:t>
      </w:r>
      <w:r w:rsidRPr="00A62036">
        <w:rPr>
          <w:color w:val="000000"/>
        </w:rPr>
        <w:t>their</w:t>
      </w:r>
      <w:r w:rsidRPr="00A62036">
        <w:rPr>
          <w:rFonts w:eastAsia="null, serif"/>
          <w:color w:val="000000"/>
        </w:rPr>
        <w:t xml:space="preserve"> ozone depletion agents </w:t>
      </w:r>
      <w:r w:rsidRPr="00A62036">
        <w:rPr>
          <w:color w:val="000000"/>
        </w:rPr>
        <w:t xml:space="preserve">(Belman-Flores et al., 2024). </w:t>
      </w:r>
      <w:r w:rsidRPr="00A62036">
        <w:rPr>
          <w:rFonts w:eastAsia="null, serif"/>
          <w:color w:val="000000"/>
        </w:rPr>
        <w:t>The transition to natural refrigerants</w:t>
      </w:r>
      <w:r w:rsidRPr="00A62036">
        <w:rPr>
          <w:color w:val="000000"/>
        </w:rPr>
        <w:t>,</w:t>
      </w:r>
      <w:r w:rsidRPr="00A62036">
        <w:rPr>
          <w:rFonts w:eastAsia="null, serif"/>
          <w:color w:val="000000"/>
        </w:rPr>
        <w:t xml:space="preserve"> such as ammonia (NH</w:t>
      </w:r>
      <w:r w:rsidRPr="00791029">
        <w:rPr>
          <w:rFonts w:eastAsia="null, serif"/>
          <w:color w:val="000000"/>
          <w:vertAlign w:val="subscript"/>
        </w:rPr>
        <w:t>3</w:t>
      </w:r>
      <w:r w:rsidRPr="00A62036">
        <w:rPr>
          <w:rFonts w:eastAsia="null, serif"/>
          <w:color w:val="000000"/>
        </w:rPr>
        <w:t>) and carbon dioxide (CO</w:t>
      </w:r>
      <w:r w:rsidRPr="00791029">
        <w:rPr>
          <w:rFonts w:eastAsia="null, serif"/>
          <w:color w:val="000000"/>
          <w:vertAlign w:val="subscript"/>
        </w:rPr>
        <w:t>2</w:t>
      </w:r>
      <w:r w:rsidRPr="00A62036">
        <w:rPr>
          <w:rFonts w:eastAsia="null, serif"/>
          <w:color w:val="000000"/>
        </w:rPr>
        <w:t>)</w:t>
      </w:r>
      <w:r w:rsidRPr="00A62036">
        <w:rPr>
          <w:color w:val="000000"/>
        </w:rPr>
        <w:t>,</w:t>
      </w:r>
      <w:r w:rsidRPr="00A62036">
        <w:rPr>
          <w:rFonts w:eastAsia="null, serif"/>
          <w:color w:val="000000"/>
        </w:rPr>
        <w:t xml:space="preserve"> offers a dual benefit: these substances have negligible or low GWP and exhibit high thermodynamic </w:t>
      </w:r>
      <w:r w:rsidRPr="00A62036">
        <w:rPr>
          <w:color w:val="000000"/>
        </w:rPr>
        <w:t>efficiencies</w:t>
      </w:r>
      <w:r w:rsidRPr="00A62036">
        <w:rPr>
          <w:rFonts w:eastAsia="null, serif"/>
          <w:color w:val="000000"/>
        </w:rPr>
        <w:t>. Ammonia has been widely used in industrial refrigeration because of its excellent thermodynamic properties and zero-ozone depletion potential. However, their toxicity and flammability at certain concentrations necessitate stringent safety measures</w:t>
      </w:r>
      <w:r w:rsidRPr="00A62036">
        <w:rPr>
          <w:color w:val="000000"/>
        </w:rPr>
        <w:t xml:space="preserve"> (Sánchez et al., 2023). </w:t>
      </w:r>
      <w:r w:rsidRPr="00A62036">
        <w:rPr>
          <w:rFonts w:eastAsia="null, serif"/>
          <w:color w:val="000000"/>
        </w:rPr>
        <w:t>Although CO</w:t>
      </w:r>
      <w:r w:rsidRPr="00791029">
        <w:rPr>
          <w:rFonts w:eastAsia="null, serif"/>
          <w:color w:val="000000"/>
          <w:vertAlign w:val="subscript"/>
        </w:rPr>
        <w:t>2</w:t>
      </w:r>
      <w:r w:rsidRPr="00A62036">
        <w:rPr>
          <w:rFonts w:eastAsia="null, serif"/>
          <w:color w:val="000000"/>
        </w:rPr>
        <w:t xml:space="preserve">-based systems operate at higher pressures, they are non-toxic and environmentally benign alternatives suitable for various </w:t>
      </w:r>
      <w:r w:rsidR="005623B9">
        <w:rPr>
          <w:color w:val="000000"/>
        </w:rPr>
        <w:t>cold-storage</w:t>
      </w:r>
      <w:r w:rsidRPr="00A62036">
        <w:rPr>
          <w:rFonts w:eastAsia="null, serif"/>
          <w:color w:val="000000"/>
        </w:rPr>
        <w:t xml:space="preserve"> applications.</w:t>
      </w:r>
    </w:p>
    <w:p w14:paraId="49D6A2F5" w14:textId="77777777" w:rsidR="00905AAF" w:rsidRPr="00A62036" w:rsidRDefault="00905AAF" w:rsidP="00A62036">
      <w:pPr>
        <w:spacing w:line="360" w:lineRule="auto"/>
        <w:jc w:val="both"/>
      </w:pPr>
    </w:p>
    <w:p w14:paraId="4E38BB60" w14:textId="0C59DE04" w:rsidR="00223480" w:rsidRPr="00223480" w:rsidRDefault="00223480" w:rsidP="00223480">
      <w:pPr>
        <w:spacing w:line="360" w:lineRule="auto"/>
        <w:jc w:val="both"/>
        <w:rPr>
          <w:rFonts w:eastAsia="null, serif"/>
          <w:color w:val="FF0000"/>
        </w:rPr>
      </w:pPr>
      <w:r w:rsidRPr="00223480">
        <w:rPr>
          <w:rFonts w:eastAsia="null, serif"/>
          <w:color w:val="FF0000"/>
        </w:rPr>
        <w:t>Wang et al.</w:t>
      </w:r>
      <w:r w:rsidR="00346319">
        <w:rPr>
          <w:rFonts w:eastAsia="null, serif"/>
          <w:color w:val="FF0000"/>
        </w:rPr>
        <w:t>,</w:t>
      </w:r>
      <w:r w:rsidRPr="00223480">
        <w:rPr>
          <w:rFonts w:eastAsia="null, serif"/>
          <w:color w:val="FF0000"/>
        </w:rPr>
        <w:t xml:space="preserve"> (2025) studied validation of a Novel CO</w:t>
      </w:r>
      <w:r w:rsidRPr="00223480">
        <w:rPr>
          <w:rFonts w:eastAsia="null, serif"/>
          <w:color w:val="FF0000"/>
          <w:vertAlign w:val="subscript"/>
        </w:rPr>
        <w:t>2</w:t>
      </w:r>
      <w:r w:rsidRPr="00223480">
        <w:rPr>
          <w:rFonts w:eastAsia="null, serif"/>
          <w:color w:val="FF0000"/>
        </w:rPr>
        <w:t xml:space="preserve"> refrigeration system for </w:t>
      </w:r>
      <w:r w:rsidR="005623B9">
        <w:rPr>
          <w:rFonts w:eastAsia="null, serif"/>
          <w:color w:val="FF0000"/>
        </w:rPr>
        <w:t>cold-storage</w:t>
      </w:r>
      <w:r w:rsidRPr="00223480">
        <w:rPr>
          <w:rFonts w:eastAsia="null, serif"/>
          <w:color w:val="FF0000"/>
        </w:rPr>
        <w:t xml:space="preserve"> and its </w:t>
      </w:r>
      <w:r w:rsidR="00295841" w:rsidRPr="00223480">
        <w:rPr>
          <w:rFonts w:eastAsia="null, serif"/>
          <w:color w:val="FF0000"/>
        </w:rPr>
        <w:t>energy</w:t>
      </w:r>
      <w:r w:rsidRPr="00223480">
        <w:rPr>
          <w:rFonts w:eastAsia="null, serif"/>
          <w:color w:val="FF0000"/>
        </w:rPr>
        <w:t xml:space="preserve"> efficiency. </w:t>
      </w:r>
      <w:proofErr w:type="spellStart"/>
      <w:r w:rsidRPr="00223480">
        <w:rPr>
          <w:rFonts w:eastAsia="null, serif"/>
          <w:color w:val="FF0000"/>
        </w:rPr>
        <w:t>Kalmegh</w:t>
      </w:r>
      <w:proofErr w:type="spellEnd"/>
      <w:r w:rsidRPr="00223480">
        <w:rPr>
          <w:rFonts w:eastAsia="null, serif"/>
          <w:color w:val="FF0000"/>
        </w:rPr>
        <w:t xml:space="preserve"> et al., </w:t>
      </w:r>
      <w:r w:rsidR="00346319">
        <w:rPr>
          <w:rFonts w:eastAsia="null, serif"/>
          <w:color w:val="FF0000"/>
        </w:rPr>
        <w:t>(</w:t>
      </w:r>
      <w:r w:rsidRPr="00223480">
        <w:rPr>
          <w:rFonts w:eastAsia="null, serif"/>
          <w:color w:val="FF0000"/>
        </w:rPr>
        <w:t xml:space="preserve">2025) examined the </w:t>
      </w:r>
      <w:r w:rsidR="00295841">
        <w:rPr>
          <w:rFonts w:eastAsia="null, serif"/>
          <w:color w:val="FF0000"/>
        </w:rPr>
        <w:t xml:space="preserve">thermodynamic </w:t>
      </w:r>
      <w:r w:rsidRPr="00223480">
        <w:rPr>
          <w:rFonts w:eastAsia="null, serif"/>
          <w:color w:val="FF0000"/>
        </w:rPr>
        <w:t xml:space="preserve">performance </w:t>
      </w:r>
      <w:r w:rsidR="00295841">
        <w:rPr>
          <w:rFonts w:eastAsia="null, serif"/>
          <w:color w:val="FF0000"/>
        </w:rPr>
        <w:t xml:space="preserve">and environmental </w:t>
      </w:r>
      <w:r w:rsidR="005623B9">
        <w:rPr>
          <w:rFonts w:eastAsia="null, serif"/>
          <w:color w:val="FF0000"/>
        </w:rPr>
        <w:t>impact of</w:t>
      </w:r>
      <w:r w:rsidRPr="00223480">
        <w:rPr>
          <w:rFonts w:eastAsia="null, serif"/>
          <w:color w:val="FF0000"/>
        </w:rPr>
        <w:t xml:space="preserve"> a vapor compression refrigeration system charged with refrigerants R134a, R600a, R290, and R1234yf</w:t>
      </w:r>
      <w:r w:rsidR="00295841">
        <w:rPr>
          <w:rFonts w:eastAsia="null, serif"/>
          <w:color w:val="FF0000"/>
        </w:rPr>
        <w:t>.</w:t>
      </w:r>
      <w:r w:rsidRPr="00223480">
        <w:rPr>
          <w:rFonts w:eastAsia="null, serif"/>
          <w:color w:val="FF0000"/>
        </w:rPr>
        <w:t xml:space="preserve"> </w:t>
      </w:r>
      <w:r w:rsidR="00295841">
        <w:rPr>
          <w:rFonts w:eastAsia="null, serif"/>
          <w:color w:val="FF0000"/>
        </w:rPr>
        <w:t xml:space="preserve">The authors </w:t>
      </w:r>
      <w:r w:rsidRPr="00223480">
        <w:rPr>
          <w:rFonts w:eastAsia="null, serif"/>
          <w:color w:val="FF0000"/>
        </w:rPr>
        <w:t xml:space="preserve">reported that the hydrocarbon options, R600a and R290, provide up to 15% higher performance than R134a while maintaining a notable lower global warming potential (GWP). </w:t>
      </w:r>
    </w:p>
    <w:p w14:paraId="1E88EAA5" w14:textId="77777777" w:rsidR="00223480" w:rsidRDefault="00223480" w:rsidP="00A62036">
      <w:pPr>
        <w:spacing w:line="360" w:lineRule="auto"/>
        <w:jc w:val="both"/>
        <w:rPr>
          <w:rFonts w:eastAsia="null, serif"/>
          <w:color w:val="000000"/>
        </w:rPr>
      </w:pPr>
      <w:r>
        <w:rPr>
          <w:rFonts w:eastAsia="null, serif"/>
          <w:color w:val="000000"/>
        </w:rPr>
        <w:t xml:space="preserve"> </w:t>
      </w:r>
    </w:p>
    <w:p w14:paraId="4A366500" w14:textId="3EEA5A36" w:rsidR="00905AAF" w:rsidRPr="00A62036" w:rsidRDefault="001D4F38" w:rsidP="00A62036">
      <w:pPr>
        <w:spacing w:line="360" w:lineRule="auto"/>
        <w:jc w:val="both"/>
      </w:pPr>
      <w:r w:rsidRPr="00A62036">
        <w:rPr>
          <w:rFonts w:eastAsia="null, serif"/>
          <w:color w:val="000000"/>
        </w:rPr>
        <w:t xml:space="preserve">The execution of energy-efficient refrigeration systems requires a comprehensive approach that includes proper system design, steady maintenance, and integration with smart </w:t>
      </w:r>
      <w:r w:rsidRPr="00A62036">
        <w:rPr>
          <w:color w:val="000000"/>
        </w:rPr>
        <w:t>control</w:t>
      </w:r>
      <w:r w:rsidRPr="00A62036">
        <w:rPr>
          <w:rFonts w:eastAsia="null, serif"/>
          <w:color w:val="000000"/>
        </w:rPr>
        <w:t xml:space="preserve">. Automated control systems can optimize the compressor operation, defrost cycles, and fan speed, thereby enhancing energy performance. Moreover, life cycle assessments (LCA) of refrigeration technologies can guide decision-making by quantifying the environmental impacts of </w:t>
      </w:r>
      <w:r w:rsidRPr="00A62036">
        <w:rPr>
          <w:color w:val="000000"/>
        </w:rPr>
        <w:t xml:space="preserve">their </w:t>
      </w:r>
      <w:r w:rsidRPr="00295841">
        <w:rPr>
          <w:rFonts w:eastAsia="null, serif"/>
          <w:color w:val="FF0000"/>
        </w:rPr>
        <w:t>manufactur</w:t>
      </w:r>
      <w:r w:rsidR="00295841" w:rsidRPr="00295841">
        <w:rPr>
          <w:rFonts w:eastAsia="null, serif"/>
          <w:color w:val="FF0000"/>
        </w:rPr>
        <w:t>e</w:t>
      </w:r>
      <w:r w:rsidRPr="00A62036">
        <w:rPr>
          <w:rFonts w:eastAsia="null, serif"/>
          <w:color w:val="000000"/>
        </w:rPr>
        <w:t>, operation, and disposal.</w:t>
      </w:r>
    </w:p>
    <w:p w14:paraId="7B7DA200" w14:textId="77777777" w:rsidR="00905AAF" w:rsidRPr="00A62036" w:rsidRDefault="00905AAF" w:rsidP="00A62036">
      <w:pPr>
        <w:spacing w:line="360" w:lineRule="auto"/>
        <w:jc w:val="both"/>
      </w:pPr>
    </w:p>
    <w:p w14:paraId="1DBCD243" w14:textId="77777777" w:rsidR="00905AAF" w:rsidRPr="00A62036" w:rsidRDefault="001D4F38" w:rsidP="00A62036">
      <w:pPr>
        <w:spacing w:line="360" w:lineRule="auto"/>
        <w:jc w:val="both"/>
      </w:pPr>
      <w:r w:rsidRPr="00A62036">
        <w:rPr>
          <w:rFonts w:eastAsia="null, serif"/>
          <w:color w:val="000000"/>
        </w:rPr>
        <w:t xml:space="preserve">In conclusion, energy-efficient refrigeration technology is crucial for sustainable dairy processing. By combining variable-speed compressors, renewable energy integration, and low-GWP refrigerants, the dairy industry can significantly reduce its environmental footprint while maintaining product quality and safety </w:t>
      </w:r>
      <w:r w:rsidRPr="00A62036">
        <w:rPr>
          <w:color w:val="000000"/>
        </w:rPr>
        <w:t>(Sánchez et al., 2023).</w:t>
      </w:r>
    </w:p>
    <w:p w14:paraId="6FDB1C58" w14:textId="77777777" w:rsidR="00905AAF" w:rsidRPr="00A62036" w:rsidRDefault="00905AAF" w:rsidP="00A62036">
      <w:pPr>
        <w:spacing w:line="360" w:lineRule="auto"/>
        <w:jc w:val="both"/>
      </w:pPr>
    </w:p>
    <w:p w14:paraId="6880823D" w14:textId="50D78512" w:rsidR="00905AAF" w:rsidRPr="00A62036" w:rsidRDefault="001D4F38" w:rsidP="00A62036">
      <w:pPr>
        <w:spacing w:line="360" w:lineRule="auto"/>
        <w:jc w:val="both"/>
      </w:pPr>
      <w:r w:rsidRPr="00A62036">
        <w:rPr>
          <w:color w:val="000000"/>
        </w:rPr>
        <w:t> </w:t>
      </w:r>
      <w:r w:rsidRPr="00A62036">
        <w:rPr>
          <w:b/>
          <w:color w:val="000000"/>
        </w:rPr>
        <w:t xml:space="preserve">Real-Time Temperature Monitoring and Control in Dairy </w:t>
      </w:r>
      <w:r w:rsidR="005623B9">
        <w:rPr>
          <w:b/>
          <w:color w:val="000000"/>
        </w:rPr>
        <w:t>Cold-chain</w:t>
      </w:r>
      <w:r w:rsidRPr="00A62036">
        <w:rPr>
          <w:b/>
          <w:color w:val="000000"/>
        </w:rPr>
        <w:t>s</w:t>
      </w:r>
    </w:p>
    <w:p w14:paraId="665B45FA" w14:textId="77777777" w:rsidR="00905AAF" w:rsidRPr="00A62036" w:rsidRDefault="00905AAF" w:rsidP="00A62036">
      <w:pPr>
        <w:spacing w:line="360" w:lineRule="auto"/>
        <w:jc w:val="both"/>
      </w:pPr>
    </w:p>
    <w:p w14:paraId="5698657B" w14:textId="77777777" w:rsidR="00905AAF" w:rsidRPr="00A62036" w:rsidRDefault="001D4F38" w:rsidP="00A62036">
      <w:pPr>
        <w:spacing w:line="360" w:lineRule="auto"/>
        <w:jc w:val="both"/>
      </w:pPr>
      <w:r w:rsidRPr="00A62036">
        <w:rPr>
          <w:rFonts w:eastAsia="null, serif"/>
          <w:color w:val="000000"/>
        </w:rPr>
        <w:t xml:space="preserve">Maintaining accurate temperature control throughout the dairy supply chain is vital for preserving product quality, safety, and shelf-life. Real-time temperature monitoring and control systems enhance </w:t>
      </w:r>
      <w:r w:rsidRPr="00A62036">
        <w:rPr>
          <w:color w:val="000000"/>
        </w:rPr>
        <w:t>cold-chain</w:t>
      </w:r>
      <w:r w:rsidRPr="00A62036">
        <w:rPr>
          <w:rFonts w:eastAsia="null, serif"/>
          <w:color w:val="000000"/>
        </w:rPr>
        <w:t xml:space="preserve"> reliability by allowing continuous oversight and instant responses to deviations.</w:t>
      </w:r>
    </w:p>
    <w:p w14:paraId="25F2263E" w14:textId="77777777" w:rsidR="00905AAF" w:rsidRPr="00A62036" w:rsidRDefault="00905AAF" w:rsidP="00A62036">
      <w:pPr>
        <w:spacing w:line="360" w:lineRule="auto"/>
        <w:jc w:val="both"/>
      </w:pPr>
    </w:p>
    <w:p w14:paraId="55B1F090" w14:textId="77777777" w:rsidR="00905AAF" w:rsidRPr="00A62036" w:rsidRDefault="001D4F38" w:rsidP="00A62036">
      <w:pPr>
        <w:spacing w:line="360" w:lineRule="auto"/>
        <w:jc w:val="both"/>
      </w:pPr>
      <w:r w:rsidRPr="00A62036">
        <w:rPr>
          <w:rFonts w:eastAsia="null, serif"/>
          <w:color w:val="000000"/>
        </w:rPr>
        <w:t xml:space="preserve">The deployment of Internet of Things (IoT)-enabled sensors across storage facilities and transport vehicles facilitates the granular monitoring of temperature and humidity conditions. These sensors wirelessly transmit data to centralized units, allowing stakeholders to observe the environmental parameters in </w:t>
      </w:r>
      <w:r w:rsidRPr="00A62036">
        <w:rPr>
          <w:color w:val="000000"/>
        </w:rPr>
        <w:t>real time</w:t>
      </w:r>
      <w:r w:rsidRPr="00A62036">
        <w:rPr>
          <w:rFonts w:eastAsia="null, serif"/>
          <w:color w:val="000000"/>
        </w:rPr>
        <w:t xml:space="preserve">. The continuous data stream enables the early detection of </w:t>
      </w:r>
      <w:r w:rsidRPr="00A62036">
        <w:rPr>
          <w:rFonts w:eastAsia="null, serif"/>
          <w:color w:val="000000"/>
        </w:rPr>
        <w:lastRenderedPageBreak/>
        <w:t xml:space="preserve">temperature excursions, which is critical because even short periods outside the recommended temperature </w:t>
      </w:r>
      <w:r w:rsidRPr="00A62036">
        <w:rPr>
          <w:color w:val="000000"/>
        </w:rPr>
        <w:t>range</w:t>
      </w:r>
      <w:r w:rsidRPr="00A62036">
        <w:rPr>
          <w:rFonts w:eastAsia="null, serif"/>
          <w:color w:val="000000"/>
        </w:rPr>
        <w:t xml:space="preserve"> can accelerate microbial growth and enzymatic deterioration in dairy products</w:t>
      </w:r>
      <w:r w:rsidRPr="00A62036">
        <w:rPr>
          <w:color w:val="000000"/>
        </w:rPr>
        <w:t xml:space="preserve"> (K S et al., 2024; </w:t>
      </w:r>
      <w:proofErr w:type="spellStart"/>
      <w:r w:rsidRPr="00A62036">
        <w:rPr>
          <w:color w:val="000000"/>
        </w:rPr>
        <w:t>Sonwani</w:t>
      </w:r>
      <w:proofErr w:type="spellEnd"/>
      <w:r w:rsidRPr="00A62036">
        <w:rPr>
          <w:color w:val="000000"/>
        </w:rPr>
        <w:t xml:space="preserve"> et al., 2022).</w:t>
      </w:r>
    </w:p>
    <w:p w14:paraId="422A66C5" w14:textId="41BC04D8" w:rsidR="00905AAF" w:rsidRPr="00A62036" w:rsidRDefault="001D4F38" w:rsidP="00A62036">
      <w:pPr>
        <w:spacing w:line="360" w:lineRule="auto"/>
        <w:jc w:val="both"/>
      </w:pPr>
      <w:r w:rsidRPr="00A62036">
        <w:rPr>
          <w:rFonts w:eastAsia="null, serif"/>
          <w:color w:val="000000"/>
        </w:rPr>
        <w:t xml:space="preserve">Automated alert mechanisms complement monitoring by </w:t>
      </w:r>
      <w:r w:rsidRPr="00A62036">
        <w:rPr>
          <w:color w:val="000000"/>
        </w:rPr>
        <w:t>immediately notifying operators</w:t>
      </w:r>
      <w:r w:rsidRPr="00A62036">
        <w:rPr>
          <w:rFonts w:eastAsia="null, serif"/>
          <w:color w:val="000000"/>
        </w:rPr>
        <w:t xml:space="preserve"> of temperature differences. Alerts can be delivered via SMS, email, or dedicated mobile applications</w:t>
      </w:r>
      <w:r w:rsidRPr="00A62036">
        <w:rPr>
          <w:color w:val="000000"/>
        </w:rPr>
        <w:t xml:space="preserve"> to</w:t>
      </w:r>
      <w:r w:rsidRPr="00A62036">
        <w:rPr>
          <w:rFonts w:eastAsia="null, serif"/>
          <w:color w:val="000000"/>
        </w:rPr>
        <w:t xml:space="preserve"> </w:t>
      </w:r>
      <w:r w:rsidRPr="00A62036">
        <w:rPr>
          <w:color w:val="000000"/>
        </w:rPr>
        <w:t>ensure</w:t>
      </w:r>
      <w:r w:rsidRPr="00A62036">
        <w:rPr>
          <w:rFonts w:eastAsia="null, serif"/>
          <w:color w:val="000000"/>
        </w:rPr>
        <w:t xml:space="preserve"> prompt corrective actions, such as adjusting refrigeration settings </w:t>
      </w:r>
      <w:r w:rsidRPr="00A62036">
        <w:rPr>
          <w:color w:val="000000"/>
        </w:rPr>
        <w:t>and</w:t>
      </w:r>
      <w:r w:rsidRPr="00A62036">
        <w:rPr>
          <w:rFonts w:eastAsia="null, serif"/>
          <w:color w:val="000000"/>
        </w:rPr>
        <w:t xml:space="preserve"> rerouting shipments. This proactive approach reduces product spoilage and waste, </w:t>
      </w:r>
      <w:r w:rsidRPr="00A62036">
        <w:rPr>
          <w:color w:val="000000"/>
        </w:rPr>
        <w:t xml:space="preserve">thereby </w:t>
      </w:r>
      <w:r w:rsidRPr="00A62036">
        <w:rPr>
          <w:rFonts w:eastAsia="null, serif"/>
          <w:color w:val="000000"/>
        </w:rPr>
        <w:t xml:space="preserve">contributing to economic and environmental sustainability </w:t>
      </w:r>
      <w:r w:rsidRPr="00A62036">
        <w:rPr>
          <w:color w:val="000000"/>
        </w:rPr>
        <w:t>(</w:t>
      </w:r>
      <w:proofErr w:type="spellStart"/>
      <w:r w:rsidRPr="00A62036">
        <w:rPr>
          <w:color w:val="000000"/>
        </w:rPr>
        <w:t>Bócoli</w:t>
      </w:r>
      <w:proofErr w:type="spellEnd"/>
      <w:r w:rsidRPr="00A62036">
        <w:rPr>
          <w:color w:val="000000"/>
        </w:rPr>
        <w:t xml:space="preserve"> et al., 2025; Selvam et al., 2025).</w:t>
      </w:r>
    </w:p>
    <w:p w14:paraId="6FB55B58" w14:textId="77777777" w:rsidR="00905AAF" w:rsidRPr="00A62036" w:rsidRDefault="00905AAF" w:rsidP="00A62036">
      <w:pPr>
        <w:spacing w:line="360" w:lineRule="auto"/>
        <w:jc w:val="both"/>
      </w:pPr>
    </w:p>
    <w:p w14:paraId="3414FDA3" w14:textId="4CDD5818" w:rsidR="00905AAF" w:rsidRPr="00A62036" w:rsidRDefault="001D4F38" w:rsidP="00A62036">
      <w:pPr>
        <w:spacing w:line="360" w:lineRule="auto"/>
        <w:jc w:val="both"/>
      </w:pPr>
      <w:r w:rsidRPr="00A62036">
        <w:rPr>
          <w:color w:val="000000"/>
        </w:rPr>
        <w:t> </w:t>
      </w:r>
      <w:r w:rsidRPr="00A62036">
        <w:rPr>
          <w:rFonts w:eastAsia="null, serif"/>
          <w:color w:val="000000"/>
        </w:rPr>
        <w:t xml:space="preserve">In addition to real-time alerts, advanced data analytics play a pivotal role in optimizing </w:t>
      </w:r>
      <w:r w:rsidRPr="00A62036">
        <w:rPr>
          <w:color w:val="000000"/>
        </w:rPr>
        <w:t>cold-chain</w:t>
      </w:r>
      <w:r w:rsidRPr="00A62036">
        <w:rPr>
          <w:rFonts w:eastAsia="null, serif"/>
          <w:color w:val="000000"/>
        </w:rPr>
        <w:t xml:space="preserve"> operations. Recorded temperature data can be analyzed to identify patterns and trends, such as frequent temperature fluctuations linked to specific routes, equipment, and </w:t>
      </w:r>
      <w:r w:rsidRPr="00295841">
        <w:rPr>
          <w:rFonts w:eastAsia="null, serif"/>
          <w:color w:val="FF0000"/>
        </w:rPr>
        <w:t>food</w:t>
      </w:r>
      <w:r w:rsidR="00295841" w:rsidRPr="00295841">
        <w:rPr>
          <w:rFonts w:eastAsia="null, serif"/>
          <w:color w:val="FF0000"/>
        </w:rPr>
        <w:t>-</w:t>
      </w:r>
      <w:r w:rsidRPr="00295841">
        <w:rPr>
          <w:rFonts w:eastAsia="null, serif"/>
          <w:color w:val="FF0000"/>
        </w:rPr>
        <w:t>handling</w:t>
      </w:r>
      <w:r w:rsidRPr="00A62036">
        <w:rPr>
          <w:rFonts w:eastAsia="null, serif"/>
          <w:color w:val="000000"/>
        </w:rPr>
        <w:t xml:space="preserve"> practices. Predictive analytics models can forecast potential failures or inefficiencies, enabling preventive maintenance and operational adjustments that minimize energy consumption and product </w:t>
      </w:r>
      <w:r w:rsidRPr="00295841">
        <w:rPr>
          <w:color w:val="FF0000"/>
        </w:rPr>
        <w:t>loss</w:t>
      </w:r>
      <w:r w:rsidRPr="00295841">
        <w:rPr>
          <w:rFonts w:eastAsia="null, serif"/>
          <w:color w:val="FF0000"/>
        </w:rPr>
        <w:t>.</w:t>
      </w:r>
    </w:p>
    <w:p w14:paraId="5C8F298C" w14:textId="77777777" w:rsidR="00905AAF" w:rsidRPr="00A62036" w:rsidRDefault="00905AAF" w:rsidP="00A62036">
      <w:pPr>
        <w:spacing w:line="360" w:lineRule="auto"/>
        <w:jc w:val="both"/>
      </w:pPr>
    </w:p>
    <w:p w14:paraId="7B39B75F" w14:textId="111116FB" w:rsidR="00905AAF" w:rsidRPr="00A62036" w:rsidRDefault="001D4F38" w:rsidP="00A62036">
      <w:pPr>
        <w:spacing w:line="360" w:lineRule="auto"/>
        <w:jc w:val="both"/>
      </w:pPr>
      <w:r w:rsidRPr="00A62036">
        <w:rPr>
          <w:rFonts w:eastAsia="null, serif"/>
          <w:color w:val="000000"/>
        </w:rPr>
        <w:t xml:space="preserve">The integration of temperature monitoring with automated control systems further enhances the </w:t>
      </w:r>
      <w:r w:rsidR="005623B9">
        <w:rPr>
          <w:rFonts w:eastAsia="null, serif"/>
          <w:color w:val="000000"/>
        </w:rPr>
        <w:t>cold-chain</w:t>
      </w:r>
      <w:r w:rsidRPr="00A62036">
        <w:rPr>
          <w:rFonts w:eastAsia="null, serif"/>
          <w:color w:val="000000"/>
        </w:rPr>
        <w:t xml:space="preserve"> management. For example, refrigeration units can be programmed to dynamically adjust the cooling intensity based on sensor feedback, thereby maintaining optimal conditions while reducing unnecessary energy </w:t>
      </w:r>
      <w:r w:rsidRPr="00295841">
        <w:rPr>
          <w:color w:val="FF0000"/>
        </w:rPr>
        <w:t>expenditure</w:t>
      </w:r>
      <w:r w:rsidR="00295841" w:rsidRPr="00295841">
        <w:rPr>
          <w:color w:val="FF0000"/>
        </w:rPr>
        <w:t>s</w:t>
      </w:r>
      <w:r w:rsidRPr="00295841">
        <w:rPr>
          <w:rFonts w:eastAsia="null, serif"/>
          <w:color w:val="FF0000"/>
        </w:rPr>
        <w:t>.</w:t>
      </w:r>
      <w:r w:rsidRPr="00A62036">
        <w:rPr>
          <w:rFonts w:eastAsia="null, serif"/>
          <w:color w:val="000000"/>
        </w:rPr>
        <w:t xml:space="preserve"> This closed-loop control system embodies the principles of precise refrigeration, product preservation, and sustainability.</w:t>
      </w:r>
    </w:p>
    <w:p w14:paraId="63AFDDC1" w14:textId="77777777" w:rsidR="00905AAF" w:rsidRPr="00A62036" w:rsidRDefault="00905AAF" w:rsidP="00A62036">
      <w:pPr>
        <w:spacing w:line="360" w:lineRule="auto"/>
        <w:jc w:val="both"/>
      </w:pPr>
    </w:p>
    <w:p w14:paraId="6CDB2428" w14:textId="78F890D1" w:rsidR="00905AAF" w:rsidRPr="00A62036" w:rsidRDefault="001D4F38" w:rsidP="00A62036">
      <w:pPr>
        <w:spacing w:line="360" w:lineRule="auto"/>
        <w:jc w:val="both"/>
      </w:pPr>
      <w:r w:rsidRPr="00A62036">
        <w:rPr>
          <w:rFonts w:eastAsia="null, serif"/>
          <w:color w:val="000000"/>
        </w:rPr>
        <w:t xml:space="preserve">In summary, real-time temperature monitoring and control systems are critical </w:t>
      </w:r>
      <w:r w:rsidRPr="00A62036">
        <w:rPr>
          <w:color w:val="000000"/>
        </w:rPr>
        <w:t>for</w:t>
      </w:r>
      <w:r w:rsidRPr="00A62036">
        <w:rPr>
          <w:rFonts w:eastAsia="null, serif"/>
          <w:color w:val="000000"/>
        </w:rPr>
        <w:t xml:space="preserve"> sustainable cold-chain management in dairy farms. By combining IoT sensor networks, automated alerts, and data-driven analytics, these systems ensure product integrity, reduce waste, and optimize energy use </w:t>
      </w:r>
      <w:r w:rsidR="00295841" w:rsidRPr="00295841">
        <w:rPr>
          <w:color w:val="FF0000"/>
        </w:rPr>
        <w:t>across</w:t>
      </w:r>
      <w:r w:rsidRPr="00A62036">
        <w:rPr>
          <w:rFonts w:eastAsia="null, serif"/>
          <w:color w:val="000000"/>
        </w:rPr>
        <w:t xml:space="preserve"> the supply chain.</w:t>
      </w:r>
    </w:p>
    <w:p w14:paraId="029EAFA0" w14:textId="77777777" w:rsidR="00905AAF" w:rsidRPr="00A62036" w:rsidRDefault="00905AAF" w:rsidP="00A62036">
      <w:pPr>
        <w:spacing w:line="360" w:lineRule="auto"/>
        <w:jc w:val="both"/>
      </w:pPr>
    </w:p>
    <w:p w14:paraId="1CC42F38" w14:textId="63656A83" w:rsidR="00905AAF" w:rsidRPr="00A62036" w:rsidRDefault="001D4F38" w:rsidP="00A62036">
      <w:pPr>
        <w:spacing w:line="360" w:lineRule="auto"/>
        <w:jc w:val="both"/>
      </w:pPr>
      <w:r w:rsidRPr="00A62036">
        <w:rPr>
          <w:b/>
          <w:color w:val="000000"/>
        </w:rPr>
        <w:t xml:space="preserve">Packaging Innovations in Sustainable Dairy </w:t>
      </w:r>
      <w:r w:rsidR="005623B9">
        <w:rPr>
          <w:b/>
          <w:color w:val="000000"/>
        </w:rPr>
        <w:t>Cold-chain</w:t>
      </w:r>
      <w:r w:rsidRPr="00A62036">
        <w:rPr>
          <w:b/>
          <w:color w:val="000000"/>
        </w:rPr>
        <w:t>s</w:t>
      </w:r>
    </w:p>
    <w:p w14:paraId="35B297DD" w14:textId="77777777" w:rsidR="00905AAF" w:rsidRPr="00A62036" w:rsidRDefault="00905AAF" w:rsidP="00A62036">
      <w:pPr>
        <w:spacing w:line="360" w:lineRule="auto"/>
        <w:jc w:val="both"/>
      </w:pPr>
    </w:p>
    <w:p w14:paraId="31A61E30" w14:textId="496CE6DB" w:rsidR="00930181" w:rsidRPr="00FD096C" w:rsidRDefault="001D4F38" w:rsidP="00930181">
      <w:pPr>
        <w:spacing w:line="360" w:lineRule="auto"/>
        <w:jc w:val="both"/>
        <w:rPr>
          <w:color w:val="EE0000"/>
        </w:rPr>
      </w:pPr>
      <w:r w:rsidRPr="00A62036">
        <w:rPr>
          <w:rFonts w:eastAsia="null, serif"/>
          <w:color w:val="000000"/>
        </w:rPr>
        <w:lastRenderedPageBreak/>
        <w:t xml:space="preserve">Packaging plays a crucial role in sustainable dairy </w:t>
      </w:r>
      <w:r w:rsidRPr="00295841">
        <w:rPr>
          <w:rFonts w:eastAsia="null, serif"/>
          <w:color w:val="FF0000"/>
        </w:rPr>
        <w:t>cold</w:t>
      </w:r>
      <w:r w:rsidR="00295841" w:rsidRPr="00295841">
        <w:rPr>
          <w:rFonts w:eastAsia="null, serif"/>
          <w:color w:val="FF0000"/>
        </w:rPr>
        <w:t>-</w:t>
      </w:r>
      <w:r w:rsidRPr="00295841">
        <w:rPr>
          <w:rFonts w:eastAsia="null, serif"/>
          <w:color w:val="FF0000"/>
        </w:rPr>
        <w:t>chains</w:t>
      </w:r>
      <w:r w:rsidRPr="00A62036">
        <w:rPr>
          <w:rFonts w:eastAsia="null, serif"/>
          <w:color w:val="000000"/>
        </w:rPr>
        <w:t xml:space="preserve"> by protecting products from contamination and temperature fluctuations while minimizing environmental impact. Innovations in packaging </w:t>
      </w:r>
      <w:r w:rsidRPr="00295841">
        <w:rPr>
          <w:rFonts w:eastAsia="null, serif"/>
          <w:color w:val="FF0000"/>
        </w:rPr>
        <w:t xml:space="preserve">material </w:t>
      </w:r>
      <w:r w:rsidRPr="00A62036">
        <w:rPr>
          <w:rFonts w:eastAsia="null, serif"/>
          <w:color w:val="000000"/>
        </w:rPr>
        <w:t xml:space="preserve">and design have significantly contributed to </w:t>
      </w:r>
      <w:r w:rsidRPr="00A62036">
        <w:rPr>
          <w:color w:val="000000"/>
        </w:rPr>
        <w:t>managing</w:t>
      </w:r>
      <w:r w:rsidRPr="00A62036">
        <w:rPr>
          <w:rFonts w:eastAsia="null, serif"/>
          <w:color w:val="000000"/>
        </w:rPr>
        <w:t xml:space="preserve"> </w:t>
      </w:r>
      <w:r w:rsidR="005623B9">
        <w:rPr>
          <w:color w:val="000000"/>
        </w:rPr>
        <w:t>cold-chain</w:t>
      </w:r>
      <w:r w:rsidRPr="00A62036">
        <w:rPr>
          <w:color w:val="000000"/>
        </w:rPr>
        <w:t xml:space="preserve"> efficiency</w:t>
      </w:r>
      <w:r w:rsidRPr="00A62036">
        <w:rPr>
          <w:rFonts w:eastAsia="null, serif"/>
          <w:color w:val="000000"/>
        </w:rPr>
        <w:t xml:space="preserve"> and reducing waste.</w:t>
      </w:r>
      <w:r w:rsidR="00FD096C">
        <w:rPr>
          <w:rFonts w:eastAsia="null, serif"/>
          <w:color w:val="000000"/>
        </w:rPr>
        <w:t xml:space="preserve"> Kelly et al., (2024)</w:t>
      </w:r>
      <w:r w:rsidR="00930181" w:rsidRPr="00930181">
        <w:rPr>
          <w:color w:val="000000"/>
        </w:rPr>
        <w:t xml:space="preserve"> </w:t>
      </w:r>
      <w:r w:rsidR="00930181" w:rsidRPr="00FD096C">
        <w:rPr>
          <w:color w:val="EE0000"/>
        </w:rPr>
        <w:t>reported that packaging often transcends its role as a mere inert container for food storage and sale; it constitutes a complex matrix fulfilling multiple functions. Packaging employed for dairy products</w:t>
      </w:r>
      <w:r w:rsidR="00FD096C">
        <w:rPr>
          <w:color w:val="EE0000"/>
        </w:rPr>
        <w:t>-</w:t>
      </w:r>
      <w:r w:rsidR="00930181" w:rsidRPr="00FD096C">
        <w:rPr>
          <w:color w:val="EE0000"/>
        </w:rPr>
        <w:t xml:space="preserve">namely, cardboard, metal, glass, and plastic—and the evolution of packaging trends over time, such as the transition from glass bottles to Tetra Paks for liquid milk products.   </w:t>
      </w:r>
    </w:p>
    <w:p w14:paraId="4CE0F6F8" w14:textId="77777777" w:rsidR="00930181" w:rsidRPr="00FD096C" w:rsidRDefault="00930181" w:rsidP="00930181">
      <w:pPr>
        <w:spacing w:line="360" w:lineRule="auto"/>
        <w:jc w:val="both"/>
        <w:rPr>
          <w:color w:val="EE0000"/>
        </w:rPr>
      </w:pPr>
    </w:p>
    <w:p w14:paraId="6D6F78A2" w14:textId="6F988FD1" w:rsidR="00930181" w:rsidRPr="00FD096C" w:rsidRDefault="00FD096C" w:rsidP="00930181">
      <w:pPr>
        <w:spacing w:line="360" w:lineRule="auto"/>
        <w:jc w:val="both"/>
        <w:rPr>
          <w:color w:val="EE0000"/>
        </w:rPr>
      </w:pPr>
      <w:r>
        <w:rPr>
          <w:color w:val="EE0000"/>
        </w:rPr>
        <w:t xml:space="preserve">Turkmen &amp; </w:t>
      </w:r>
      <w:proofErr w:type="spellStart"/>
      <w:r>
        <w:rPr>
          <w:color w:val="EE0000"/>
        </w:rPr>
        <w:t>Ozturkoglu</w:t>
      </w:r>
      <w:proofErr w:type="spellEnd"/>
      <w:r>
        <w:rPr>
          <w:color w:val="EE0000"/>
        </w:rPr>
        <w:t xml:space="preserve">-Budak (2021) </w:t>
      </w:r>
      <w:r w:rsidR="00930181" w:rsidRPr="00FD096C">
        <w:rPr>
          <w:color w:val="EE0000"/>
        </w:rPr>
        <w:t xml:space="preserve">emphasized that the packaging process is an important component in preserving the quality attributes of food products. Packaging serves to shield products from external influences and conveys essential product information to consumers. During the distribution and required storage phases, various changes can occur, leading to the deterioration of significant quality characteristics. In recent years, innovative packaging technologies have been developed to ensure safety, and 'fresh-like' qualities in products. These advancements include active packaging and intelligent/smart packaging. Given that dairy products which are nutritional dense are particularly susceptible to biological, physical, and chemical alterations, they tend to lose their quality attributes rapidly. Consequently, the application of these novel techniques in dairy products is of considerable importance. </w:t>
      </w:r>
    </w:p>
    <w:p w14:paraId="1F78D141" w14:textId="6873D84F" w:rsidR="00905AAF" w:rsidRDefault="00905AAF" w:rsidP="00A62036">
      <w:pPr>
        <w:spacing w:line="360" w:lineRule="auto"/>
        <w:jc w:val="both"/>
        <w:rPr>
          <w:rFonts w:eastAsia="null, serif"/>
          <w:color w:val="000000"/>
        </w:rPr>
      </w:pPr>
    </w:p>
    <w:p w14:paraId="47375AE0" w14:textId="77777777" w:rsidR="00930181" w:rsidRPr="00A62036" w:rsidRDefault="00930181" w:rsidP="00A62036">
      <w:pPr>
        <w:spacing w:line="360" w:lineRule="auto"/>
        <w:jc w:val="both"/>
      </w:pPr>
    </w:p>
    <w:p w14:paraId="3D358399" w14:textId="04254BBC" w:rsidR="00905AAF" w:rsidRPr="00A62036" w:rsidRDefault="001D4F38" w:rsidP="00A62036">
      <w:pPr>
        <w:spacing w:line="360" w:lineRule="auto"/>
        <w:jc w:val="both"/>
      </w:pPr>
      <w:r w:rsidRPr="00A62036">
        <w:rPr>
          <w:rFonts w:eastAsia="null, serif"/>
          <w:color w:val="000000"/>
        </w:rPr>
        <w:t>One key advancement in the food industry is the development and use of biodegradable and recyclable packaging materials. Traditional plastic packaging</w:t>
      </w:r>
      <w:r w:rsidRPr="00A62036">
        <w:rPr>
          <w:color w:val="000000"/>
        </w:rPr>
        <w:t>,</w:t>
      </w:r>
      <w:r w:rsidRPr="00A62036">
        <w:rPr>
          <w:rFonts w:eastAsia="null, serif"/>
          <w:color w:val="000000"/>
        </w:rPr>
        <w:t xml:space="preserve"> such as </w:t>
      </w:r>
      <w:r w:rsidRPr="00A62036">
        <w:rPr>
          <w:color w:val="000000"/>
        </w:rPr>
        <w:t>linear</w:t>
      </w:r>
      <w:r w:rsidRPr="00A62036">
        <w:rPr>
          <w:rFonts w:eastAsia="null, serif"/>
          <w:color w:val="000000"/>
        </w:rPr>
        <w:t xml:space="preserve"> density </w:t>
      </w:r>
      <w:r w:rsidRPr="00A62036">
        <w:rPr>
          <w:color w:val="000000"/>
        </w:rPr>
        <w:t>polyethylene (LDPE), linear low-density polyethylene (LLDPE</w:t>
      </w:r>
      <w:r w:rsidRPr="00A62036">
        <w:rPr>
          <w:rFonts w:eastAsia="null, serif"/>
          <w:color w:val="000000"/>
        </w:rPr>
        <w:t>),</w:t>
      </w:r>
      <w:r w:rsidRPr="00A62036">
        <w:rPr>
          <w:color w:val="000000"/>
        </w:rPr>
        <w:t xml:space="preserve"> and high-density polyethylene (HDPE</w:t>
      </w:r>
      <w:r w:rsidRPr="00A62036">
        <w:rPr>
          <w:rFonts w:eastAsia="null, serif"/>
          <w:color w:val="000000"/>
        </w:rPr>
        <w:t>)</w:t>
      </w:r>
      <w:r w:rsidRPr="00A62036">
        <w:rPr>
          <w:color w:val="000000"/>
        </w:rPr>
        <w:t>,</w:t>
      </w:r>
      <w:r w:rsidRPr="00A62036">
        <w:rPr>
          <w:rFonts w:eastAsia="null, serif"/>
          <w:color w:val="000000"/>
        </w:rPr>
        <w:t xml:space="preserve"> which are widely used for milk, its variants, and ghee packaging, pose significant environmental challenges owing to their persistence in ecosystems and contribution to pollution. Biodegradable alternatives, such as polylactic acid (PLA)-based films and cellulose-derived materials, offer barrier properties comparable to those of moisture and oxygen </w:t>
      </w:r>
      <w:r w:rsidRPr="00A62036">
        <w:rPr>
          <w:color w:val="000000"/>
        </w:rPr>
        <w:t>and</w:t>
      </w:r>
      <w:r w:rsidRPr="00A62036">
        <w:rPr>
          <w:rFonts w:eastAsia="null, serif"/>
          <w:color w:val="000000"/>
        </w:rPr>
        <w:t xml:space="preserve"> </w:t>
      </w:r>
      <w:r w:rsidRPr="00A62036">
        <w:rPr>
          <w:color w:val="000000"/>
        </w:rPr>
        <w:t>decompose</w:t>
      </w:r>
      <w:r w:rsidRPr="00A62036">
        <w:rPr>
          <w:rFonts w:eastAsia="null, serif"/>
          <w:color w:val="000000"/>
        </w:rPr>
        <w:t xml:space="preserve"> naturally under appropriate conditions </w:t>
      </w:r>
      <w:r w:rsidRPr="00A62036">
        <w:rPr>
          <w:color w:val="000000"/>
        </w:rPr>
        <w:t>(Selvam et al., 2025).</w:t>
      </w:r>
      <w:r w:rsidRPr="00A62036">
        <w:rPr>
          <w:rFonts w:eastAsia="null, serif"/>
          <w:color w:val="000000"/>
        </w:rPr>
        <w:t xml:space="preserve"> These materials reduce the accumulation of plastic waste and align with </w:t>
      </w:r>
      <w:r w:rsidR="00295841" w:rsidRPr="00295841">
        <w:rPr>
          <w:rFonts w:eastAsia="null, serif"/>
          <w:color w:val="FF0000"/>
        </w:rPr>
        <w:t>circular economy principles.</w:t>
      </w:r>
    </w:p>
    <w:p w14:paraId="490660F8" w14:textId="77777777" w:rsidR="00905AAF" w:rsidRPr="00A62036" w:rsidRDefault="00905AAF" w:rsidP="00A62036">
      <w:pPr>
        <w:spacing w:line="360" w:lineRule="auto"/>
        <w:jc w:val="both"/>
      </w:pPr>
    </w:p>
    <w:p w14:paraId="10381A9B" w14:textId="67B7577C" w:rsidR="00905AAF" w:rsidRPr="00A62036" w:rsidRDefault="001D4F38" w:rsidP="00A62036">
      <w:pPr>
        <w:spacing w:line="360" w:lineRule="auto"/>
        <w:jc w:val="both"/>
      </w:pPr>
      <w:r w:rsidRPr="00A62036">
        <w:rPr>
          <w:color w:val="000000"/>
        </w:rPr>
        <w:lastRenderedPageBreak/>
        <w:t> </w:t>
      </w:r>
      <w:r w:rsidRPr="00A62036">
        <w:rPr>
          <w:rFonts w:eastAsia="null, serif"/>
          <w:color w:val="000000"/>
        </w:rPr>
        <w:t xml:space="preserve">In addition to material innovation, the packaging design was optimized to maintain thermal stability and </w:t>
      </w:r>
      <w:r w:rsidR="00295841" w:rsidRPr="00295841">
        <w:rPr>
          <w:rFonts w:eastAsia="null, serif"/>
          <w:color w:val="FF0000"/>
        </w:rPr>
        <w:t>the integrity of the product</w:t>
      </w:r>
      <w:r w:rsidRPr="00A62036">
        <w:rPr>
          <w:rFonts w:eastAsia="null, serif"/>
          <w:color w:val="000000"/>
        </w:rPr>
        <w:t xml:space="preserve">. Vacuum-insulated panels (VIPs) and multilayer films incorporating phase-change materials (PCMs) are increasingly employed to extend the temperature retention during storage and transport. PCMs absorb or release latent heat at specific temperatures, thereby buffering external thermal fluctuations. This reduces the cooling load on refrigeration systems and decreases </w:t>
      </w:r>
      <w:r w:rsidR="00295841" w:rsidRPr="00295841">
        <w:rPr>
          <w:rFonts w:eastAsia="null, serif"/>
          <w:color w:val="FF0000"/>
        </w:rPr>
        <w:t>the</w:t>
      </w:r>
      <w:r w:rsidR="00295841">
        <w:rPr>
          <w:rFonts w:eastAsia="null, serif"/>
          <w:color w:val="000000"/>
        </w:rPr>
        <w:t xml:space="preserve"> </w:t>
      </w:r>
      <w:r w:rsidRPr="00A62036">
        <w:rPr>
          <w:rFonts w:eastAsia="null, serif"/>
          <w:color w:val="000000"/>
        </w:rPr>
        <w:t xml:space="preserve">energy consumption across the </w:t>
      </w:r>
      <w:r w:rsidR="005623B9">
        <w:rPr>
          <w:rFonts w:eastAsia="null, serif"/>
          <w:color w:val="000000"/>
        </w:rPr>
        <w:t>cold-chain</w:t>
      </w:r>
      <w:r w:rsidRPr="00A62036">
        <w:rPr>
          <w:color w:val="000000"/>
        </w:rPr>
        <w:t xml:space="preserve"> (Patil et al., 2024; Yin et al., 2021).</w:t>
      </w:r>
    </w:p>
    <w:p w14:paraId="7107860B" w14:textId="77777777" w:rsidR="00905AAF" w:rsidRPr="00A62036" w:rsidRDefault="00905AAF" w:rsidP="00A62036">
      <w:pPr>
        <w:spacing w:line="360" w:lineRule="auto"/>
        <w:jc w:val="both"/>
      </w:pPr>
    </w:p>
    <w:p w14:paraId="48AE37A7" w14:textId="38A7D987" w:rsidR="00905AAF" w:rsidRPr="00A62036" w:rsidRDefault="001D4F38" w:rsidP="00A62036">
      <w:pPr>
        <w:spacing w:line="360" w:lineRule="auto"/>
        <w:jc w:val="both"/>
      </w:pPr>
      <w:r w:rsidRPr="00A62036">
        <w:rPr>
          <w:rFonts w:eastAsia="null, serif"/>
          <w:color w:val="000000"/>
        </w:rPr>
        <w:t xml:space="preserve">Lightweight packaging contributes to sustainability by reducing the energy requirements for transportation. Reducing packaging weight without compromising strength or barrier properties can decrease fuel consumption and </w:t>
      </w:r>
      <w:r w:rsidRPr="00295841">
        <w:rPr>
          <w:color w:val="FF0000"/>
        </w:rPr>
        <w:t>greenhouse</w:t>
      </w:r>
      <w:r w:rsidR="00295841" w:rsidRPr="00295841">
        <w:rPr>
          <w:color w:val="FF0000"/>
        </w:rPr>
        <w:t>-</w:t>
      </w:r>
      <w:r w:rsidRPr="00295841">
        <w:rPr>
          <w:color w:val="FF0000"/>
        </w:rPr>
        <w:t>gas</w:t>
      </w:r>
      <w:r w:rsidRPr="00A62036">
        <w:rPr>
          <w:rFonts w:eastAsia="null, serif"/>
          <w:color w:val="000000"/>
        </w:rPr>
        <w:t xml:space="preserve"> emissions during distribution. Advanced polymer blends and nanocomposite materials have enabled the production of thinner and more durable packaging films</w:t>
      </w:r>
      <w:r w:rsidRPr="00A62036">
        <w:rPr>
          <w:color w:val="000000"/>
        </w:rPr>
        <w:t xml:space="preserve"> with improved mechanical properties</w:t>
      </w:r>
      <w:r w:rsidRPr="00A62036">
        <w:rPr>
          <w:rFonts w:eastAsia="null, serif"/>
          <w:color w:val="000000"/>
        </w:rPr>
        <w:t>.</w:t>
      </w:r>
    </w:p>
    <w:p w14:paraId="5E99CB9F" w14:textId="77777777" w:rsidR="00905AAF" w:rsidRPr="00A62036" w:rsidRDefault="00905AAF" w:rsidP="00A62036">
      <w:pPr>
        <w:spacing w:line="360" w:lineRule="auto"/>
        <w:jc w:val="both"/>
      </w:pPr>
    </w:p>
    <w:p w14:paraId="59290665" w14:textId="3843EFBD" w:rsidR="00223480" w:rsidRPr="00223480" w:rsidRDefault="00223480" w:rsidP="00223480">
      <w:pPr>
        <w:spacing w:line="360" w:lineRule="auto"/>
        <w:jc w:val="both"/>
        <w:rPr>
          <w:rFonts w:eastAsia="null, serif"/>
          <w:color w:val="FF0000"/>
        </w:rPr>
      </w:pPr>
      <w:r w:rsidRPr="00223480">
        <w:rPr>
          <w:rFonts w:eastAsia="null, serif"/>
          <w:color w:val="FF0000"/>
        </w:rPr>
        <w:t xml:space="preserve">Smart packaging technologies have emerged to enhance cold-chain monitoring and consumer engagement of milk and milk products. The incorporation of time-temperature indicators (TTIs) or </w:t>
      </w:r>
      <w:r w:rsidR="00295841">
        <w:rPr>
          <w:rFonts w:eastAsia="null, serif"/>
          <w:color w:val="FF0000"/>
        </w:rPr>
        <w:t>r</w:t>
      </w:r>
      <w:r w:rsidRPr="00223480">
        <w:rPr>
          <w:rFonts w:eastAsia="null, serif"/>
          <w:color w:val="FF0000"/>
        </w:rPr>
        <w:t>adio frequency identification (RFID) tags allows for the real-time tracking of product exposure to temperature variations, facilitating quality assurance and reducing waste from premature spoilage. These technologies support supply chain transparency and traceability.</w:t>
      </w:r>
      <w:r w:rsidR="00295841">
        <w:rPr>
          <w:rFonts w:eastAsia="null, serif"/>
          <w:color w:val="FF0000"/>
        </w:rPr>
        <w:t xml:space="preserve"> </w:t>
      </w:r>
      <w:r w:rsidRPr="00223480">
        <w:rPr>
          <w:rFonts w:eastAsia="null, serif"/>
          <w:color w:val="FF0000"/>
        </w:rPr>
        <w:t xml:space="preserve">(Mirza Alizadeh et al., 2020) reported that high content of nutrients in the dairy products favor the growth and proliferation of spoilage and pathogenic microorganisms, contributing to high risk in terms of quality deterioration and food safety. Hence, intelligent packaging can </w:t>
      </w:r>
      <w:r w:rsidR="00295841" w:rsidRPr="00223480">
        <w:rPr>
          <w:rFonts w:eastAsia="null, serif"/>
          <w:color w:val="FF0000"/>
        </w:rPr>
        <w:t>be utilized</w:t>
      </w:r>
      <w:r w:rsidRPr="00223480">
        <w:rPr>
          <w:rFonts w:eastAsia="null, serif"/>
          <w:color w:val="FF0000"/>
        </w:rPr>
        <w:t xml:space="preserve"> as an effective instrument for </w:t>
      </w:r>
      <w:r w:rsidR="00295841">
        <w:rPr>
          <w:rFonts w:eastAsia="null, serif"/>
          <w:color w:val="FF0000"/>
        </w:rPr>
        <w:t xml:space="preserve">the </w:t>
      </w:r>
      <w:r w:rsidRPr="00223480">
        <w:rPr>
          <w:rFonts w:eastAsia="null, serif"/>
          <w:color w:val="FF0000"/>
        </w:rPr>
        <w:t>preservation of dairy products and also informs users about the entire background of the product. (Sangamesh et al., 2026) reported that intelligent packaging integrates functional components such as indicators, sensors, biosensors</w:t>
      </w:r>
      <w:r w:rsidR="00295841">
        <w:rPr>
          <w:rFonts w:eastAsia="null, serif"/>
          <w:color w:val="FF0000"/>
        </w:rPr>
        <w:t>,</w:t>
      </w:r>
      <w:r w:rsidRPr="00223480">
        <w:rPr>
          <w:rFonts w:eastAsia="null, serif"/>
          <w:color w:val="FF0000"/>
        </w:rPr>
        <w:t xml:space="preserve"> and data carriers that interact with food and its environment to monitor and communicate real-time information on freshness, spoilage and storage conditions. </w:t>
      </w:r>
      <w:r w:rsidR="00295841">
        <w:rPr>
          <w:rFonts w:eastAsia="null, serif"/>
          <w:color w:val="FF0000"/>
        </w:rPr>
        <w:t>In addition,</w:t>
      </w:r>
      <w:r w:rsidRPr="00223480">
        <w:rPr>
          <w:rFonts w:eastAsia="null, serif"/>
          <w:color w:val="FF0000"/>
        </w:rPr>
        <w:t xml:space="preserve"> time-temperature indicators (TTIs), freshness indicators, gas sensors</w:t>
      </w:r>
      <w:r w:rsidR="00295841">
        <w:rPr>
          <w:rFonts w:eastAsia="null, serif"/>
          <w:color w:val="FF0000"/>
        </w:rPr>
        <w:t>,</w:t>
      </w:r>
      <w:r w:rsidRPr="00223480">
        <w:rPr>
          <w:rFonts w:eastAsia="null, serif"/>
          <w:color w:val="FF0000"/>
        </w:rPr>
        <w:t xml:space="preserve"> and biosensors </w:t>
      </w:r>
      <w:r w:rsidR="00295841">
        <w:rPr>
          <w:rFonts w:eastAsia="null, serif"/>
          <w:color w:val="FF0000"/>
        </w:rPr>
        <w:t xml:space="preserve">have </w:t>
      </w:r>
      <w:r w:rsidRPr="00223480">
        <w:rPr>
          <w:rFonts w:eastAsia="null, serif"/>
          <w:color w:val="FF0000"/>
        </w:rPr>
        <w:t xml:space="preserve">emerged as pivotal tools for tracking food quality by detecting critical parameters </w:t>
      </w:r>
      <w:r w:rsidR="00295841">
        <w:rPr>
          <w:rFonts w:eastAsia="null, serif"/>
          <w:color w:val="FF0000"/>
        </w:rPr>
        <w:t>such as</w:t>
      </w:r>
      <w:r w:rsidRPr="00223480">
        <w:rPr>
          <w:rFonts w:eastAsia="null, serif"/>
          <w:color w:val="FF0000"/>
        </w:rPr>
        <w:t xml:space="preserve"> temperature fluctuations, microbial growth, pH shifts and volatile compound emissions.</w:t>
      </w:r>
    </w:p>
    <w:p w14:paraId="274F779B" w14:textId="77777777" w:rsidR="00905AAF" w:rsidRPr="00A62036" w:rsidRDefault="00905AAF" w:rsidP="00A62036">
      <w:pPr>
        <w:spacing w:line="360" w:lineRule="auto"/>
        <w:jc w:val="both"/>
      </w:pPr>
    </w:p>
    <w:p w14:paraId="01511960" w14:textId="559FFE2B" w:rsidR="00905AAF" w:rsidRPr="00A62036" w:rsidRDefault="001D4F38" w:rsidP="00A62036">
      <w:pPr>
        <w:spacing w:line="360" w:lineRule="auto"/>
        <w:jc w:val="both"/>
      </w:pPr>
      <w:r w:rsidRPr="00A62036">
        <w:rPr>
          <w:rFonts w:eastAsia="null, serif"/>
          <w:color w:val="000000"/>
        </w:rPr>
        <w:lastRenderedPageBreak/>
        <w:t xml:space="preserve">Sustainable packaging solutions must </w:t>
      </w:r>
      <w:r w:rsidRPr="00A62036">
        <w:rPr>
          <w:color w:val="000000"/>
        </w:rPr>
        <w:t>be compatible</w:t>
      </w:r>
      <w:r w:rsidRPr="00A62036">
        <w:rPr>
          <w:rFonts w:eastAsia="null, serif"/>
          <w:color w:val="000000"/>
        </w:rPr>
        <w:t xml:space="preserve"> with cold-storage environments. Materials must retain their mechanical and barrier properties and resist condensation and degradation</w:t>
      </w:r>
      <w:r w:rsidRPr="00A62036">
        <w:rPr>
          <w:color w:val="000000"/>
        </w:rPr>
        <w:t xml:space="preserve"> at low temperatures</w:t>
      </w:r>
      <w:r w:rsidRPr="00A62036">
        <w:rPr>
          <w:rFonts w:eastAsia="null, serif"/>
          <w:color w:val="000000"/>
        </w:rPr>
        <w:t xml:space="preserve">. Rigorous testing and certification ensure that packaging performance meets the </w:t>
      </w:r>
      <w:r w:rsidR="005623B9">
        <w:rPr>
          <w:rFonts w:eastAsia="null, serif"/>
          <w:color w:val="000000"/>
        </w:rPr>
        <w:t>cold-chain</w:t>
      </w:r>
      <w:r w:rsidRPr="00A62036">
        <w:rPr>
          <w:rFonts w:eastAsia="null, serif"/>
          <w:color w:val="000000"/>
        </w:rPr>
        <w:t xml:space="preserve"> requirements.</w:t>
      </w:r>
    </w:p>
    <w:p w14:paraId="1F47340B" w14:textId="77777777" w:rsidR="00905AAF" w:rsidRPr="00A62036" w:rsidRDefault="00905AAF" w:rsidP="00A62036">
      <w:pPr>
        <w:spacing w:line="360" w:lineRule="auto"/>
        <w:jc w:val="both"/>
      </w:pPr>
    </w:p>
    <w:p w14:paraId="7FEAF806" w14:textId="3C553870" w:rsidR="00905AAF" w:rsidRPr="00A62036" w:rsidRDefault="001D4F38" w:rsidP="00A62036">
      <w:pPr>
        <w:spacing w:line="360" w:lineRule="auto"/>
        <w:jc w:val="both"/>
      </w:pPr>
      <w:r w:rsidRPr="00A62036">
        <w:rPr>
          <w:rFonts w:eastAsia="null, serif"/>
          <w:color w:val="000000"/>
        </w:rPr>
        <w:t>In conclusion, packaging innovations in sustainable dairy cold chains include biodegradable materials, thermal insulation enhancement, lightweight designs, mechanical and barrier properties</w:t>
      </w:r>
      <w:r w:rsidRPr="00A62036">
        <w:rPr>
          <w:color w:val="000000"/>
        </w:rPr>
        <w:t>,</w:t>
      </w:r>
      <w:r w:rsidRPr="00A62036">
        <w:rPr>
          <w:rFonts w:eastAsia="null, serif"/>
          <w:color w:val="000000"/>
        </w:rPr>
        <w:t xml:space="preserve"> and smart monitoring te</w:t>
      </w:r>
      <w:r w:rsidRPr="00295841">
        <w:rPr>
          <w:rFonts w:eastAsia="null, serif"/>
          <w:color w:val="FF0000"/>
        </w:rPr>
        <w:t>chnolog</w:t>
      </w:r>
      <w:r w:rsidR="00295841" w:rsidRPr="00295841">
        <w:rPr>
          <w:rFonts w:eastAsia="null, serif"/>
          <w:color w:val="FF0000"/>
        </w:rPr>
        <w:t>y</w:t>
      </w:r>
      <w:r w:rsidRPr="00A62036">
        <w:rPr>
          <w:rFonts w:eastAsia="null, serif"/>
          <w:color w:val="000000"/>
        </w:rPr>
        <w:t xml:space="preserve">. These advances collectively reduce environmental impact, improve product preservation, and support efficient </w:t>
      </w:r>
      <w:r w:rsidRPr="00A62036">
        <w:rPr>
          <w:color w:val="000000"/>
        </w:rPr>
        <w:t>cold-chain</w:t>
      </w:r>
      <w:r w:rsidRPr="00A62036">
        <w:rPr>
          <w:rFonts w:eastAsia="null, serif"/>
          <w:color w:val="000000"/>
        </w:rPr>
        <w:t xml:space="preserve"> management.</w:t>
      </w:r>
    </w:p>
    <w:p w14:paraId="7439FE32" w14:textId="77777777" w:rsidR="00905AAF" w:rsidRPr="00A62036" w:rsidRDefault="00905AAF" w:rsidP="00A62036">
      <w:pPr>
        <w:spacing w:line="360" w:lineRule="auto"/>
        <w:jc w:val="both"/>
      </w:pPr>
    </w:p>
    <w:p w14:paraId="5A2A0C55" w14:textId="38738C1D" w:rsidR="00905AAF" w:rsidRPr="00A62036" w:rsidRDefault="001D4F38" w:rsidP="00A62036">
      <w:pPr>
        <w:spacing w:line="360" w:lineRule="auto"/>
        <w:jc w:val="both"/>
      </w:pPr>
      <w:r w:rsidRPr="00A62036">
        <w:rPr>
          <w:color w:val="000000"/>
        </w:rPr>
        <w:t> </w:t>
      </w:r>
      <w:r w:rsidRPr="00A62036">
        <w:rPr>
          <w:b/>
          <w:color w:val="000000"/>
        </w:rPr>
        <w:t>Integration of Renewable Energy in Sustainable Dairy Cold Chains</w:t>
      </w:r>
    </w:p>
    <w:p w14:paraId="1A26B054" w14:textId="77777777" w:rsidR="007F2FD5" w:rsidRDefault="007F2FD5" w:rsidP="00A62036">
      <w:pPr>
        <w:spacing w:line="360" w:lineRule="auto"/>
        <w:jc w:val="both"/>
        <w:rPr>
          <w:rFonts w:eastAsia="null, serif"/>
          <w:color w:val="000000"/>
        </w:rPr>
      </w:pPr>
    </w:p>
    <w:p w14:paraId="55FF02E8" w14:textId="6512B7EB" w:rsidR="00905AAF" w:rsidRPr="00A62036" w:rsidRDefault="001D4F38" w:rsidP="00A62036">
      <w:pPr>
        <w:spacing w:line="360" w:lineRule="auto"/>
        <w:jc w:val="both"/>
      </w:pPr>
      <w:r w:rsidRPr="00A62036">
        <w:rPr>
          <w:rFonts w:eastAsia="null, serif"/>
          <w:color w:val="000000"/>
        </w:rPr>
        <w:t xml:space="preserve">The integration of renewable energy sources into dairy processing and cold chain operations is essential for advancing sustainability by reducing </w:t>
      </w:r>
      <w:r w:rsidRPr="00A62036">
        <w:rPr>
          <w:color w:val="000000"/>
        </w:rPr>
        <w:t>dependence</w:t>
      </w:r>
      <w:r w:rsidRPr="00A62036">
        <w:rPr>
          <w:rFonts w:eastAsia="null, serif"/>
          <w:color w:val="000000"/>
        </w:rPr>
        <w:t xml:space="preserve"> on fossil fuels and lowering greenhouse gas emissions. Renewable energy technologies, such as solar photovoltaic (PV) panels and wind turbines, can be installed at processing plants, storage facilities, and distribution centers to directly power refrigeration and other energy-intensive </w:t>
      </w:r>
      <w:r w:rsidRPr="00A62036">
        <w:rPr>
          <w:color w:val="000000"/>
        </w:rPr>
        <w:t>supply chain equipment</w:t>
      </w:r>
      <w:r w:rsidRPr="00A62036">
        <w:rPr>
          <w:rFonts w:eastAsia="null, serif"/>
          <w:color w:val="000000"/>
        </w:rPr>
        <w:t>.</w:t>
      </w:r>
    </w:p>
    <w:p w14:paraId="0484E1C4" w14:textId="77777777" w:rsidR="00791029" w:rsidRDefault="00791029" w:rsidP="00A62036">
      <w:pPr>
        <w:spacing w:line="360" w:lineRule="auto"/>
        <w:jc w:val="both"/>
        <w:rPr>
          <w:rFonts w:eastAsia="null, serif"/>
          <w:color w:val="000000"/>
        </w:rPr>
      </w:pPr>
    </w:p>
    <w:p w14:paraId="1037EDE3" w14:textId="7C30BE5C" w:rsidR="00905AAF" w:rsidRPr="00A62036" w:rsidRDefault="001D4F38" w:rsidP="00A62036">
      <w:pPr>
        <w:spacing w:line="360" w:lineRule="auto"/>
        <w:jc w:val="both"/>
      </w:pPr>
      <w:r w:rsidRPr="00A62036">
        <w:rPr>
          <w:rFonts w:eastAsia="null, serif"/>
          <w:color w:val="000000"/>
        </w:rPr>
        <w:t xml:space="preserve">Solar PV systems are particularly suitable for dairy facilities in regions with high solar insolation. These systems convert sunlight into electricity, which can be used in real time or stored in </w:t>
      </w:r>
      <w:r w:rsidR="00295841" w:rsidRPr="00295841">
        <w:rPr>
          <w:rFonts w:eastAsia="null, serif"/>
          <w:color w:val="FF0000"/>
        </w:rPr>
        <w:t>batteries</w:t>
      </w:r>
      <w:r w:rsidRPr="00A62036">
        <w:rPr>
          <w:rFonts w:eastAsia="null, serif"/>
          <w:color w:val="000000"/>
        </w:rPr>
        <w:t xml:space="preserve"> to provide </w:t>
      </w:r>
      <w:r w:rsidRPr="00A62036">
        <w:rPr>
          <w:color w:val="000000"/>
        </w:rPr>
        <w:t xml:space="preserve">a </w:t>
      </w:r>
      <w:r w:rsidRPr="00A62036">
        <w:rPr>
          <w:rFonts w:eastAsia="null, serif"/>
          <w:color w:val="000000"/>
        </w:rPr>
        <w:t xml:space="preserve">continuous power supply. The deployment of battery energy storage systems (BESS) ensures uninterrupted refrigeration during periods of low solar generation or grid outages, thereby enhancing </w:t>
      </w:r>
      <w:r w:rsidRPr="00A62036">
        <w:rPr>
          <w:color w:val="000000"/>
        </w:rPr>
        <w:t>cold chain</w:t>
      </w:r>
      <w:r w:rsidRPr="00A62036">
        <w:rPr>
          <w:rFonts w:eastAsia="null, serif"/>
          <w:color w:val="000000"/>
        </w:rPr>
        <w:t xml:space="preserve"> resilience. Although site-dependent, wind energy can complement solar power by providing electricity during different diurnal cycles, </w:t>
      </w:r>
      <w:r w:rsidRPr="00A62036">
        <w:rPr>
          <w:color w:val="000000"/>
        </w:rPr>
        <w:t xml:space="preserve">thereby </w:t>
      </w:r>
      <w:r w:rsidRPr="00A62036">
        <w:rPr>
          <w:rFonts w:eastAsia="null, serif"/>
          <w:color w:val="000000"/>
        </w:rPr>
        <w:t xml:space="preserve">contributing to a </w:t>
      </w:r>
      <w:r w:rsidRPr="00A62036">
        <w:rPr>
          <w:color w:val="000000"/>
        </w:rPr>
        <w:t>diverse</w:t>
      </w:r>
      <w:r w:rsidRPr="00A62036">
        <w:rPr>
          <w:rFonts w:eastAsia="null, serif"/>
          <w:color w:val="000000"/>
        </w:rPr>
        <w:t xml:space="preserve"> mix of renewable energy sources</w:t>
      </w:r>
      <w:r w:rsidRPr="00A62036">
        <w:rPr>
          <w:color w:val="000000"/>
        </w:rPr>
        <w:t xml:space="preserve"> (Datta et al., 2021; Mahjoub et al., 2023).</w:t>
      </w:r>
    </w:p>
    <w:p w14:paraId="6D244F32" w14:textId="77777777" w:rsidR="00791029" w:rsidRDefault="00791029" w:rsidP="00A62036">
      <w:pPr>
        <w:spacing w:line="360" w:lineRule="auto"/>
        <w:jc w:val="both"/>
        <w:rPr>
          <w:rFonts w:eastAsia="null, serif"/>
          <w:color w:val="000000"/>
        </w:rPr>
      </w:pPr>
    </w:p>
    <w:p w14:paraId="14C5BF89" w14:textId="28FFB232" w:rsidR="00905AAF" w:rsidRPr="00A62036" w:rsidRDefault="001D4F38" w:rsidP="00A62036">
      <w:pPr>
        <w:spacing w:line="360" w:lineRule="auto"/>
        <w:jc w:val="both"/>
      </w:pPr>
      <w:r w:rsidRPr="00A62036">
        <w:rPr>
          <w:rFonts w:eastAsia="null, serif"/>
          <w:color w:val="000000"/>
        </w:rPr>
        <w:t xml:space="preserve">Integrating renewable energy requires careful system design to match the energy supply with the demand patterns of refrigeration loads. Hybrid systems that combine renewable energy sources with grid power or backup generators optimize </w:t>
      </w:r>
      <w:r w:rsidRPr="00A62036">
        <w:rPr>
          <w:color w:val="000000"/>
        </w:rPr>
        <w:t xml:space="preserve">their </w:t>
      </w:r>
      <w:r w:rsidRPr="00A62036">
        <w:rPr>
          <w:rFonts w:eastAsia="null, serif"/>
          <w:color w:val="000000"/>
        </w:rPr>
        <w:t xml:space="preserve">reliability and </w:t>
      </w:r>
      <w:r w:rsidR="005623B9">
        <w:rPr>
          <w:rFonts w:eastAsia="null, serif"/>
          <w:color w:val="000000"/>
        </w:rPr>
        <w:t>cost-effectiveness</w:t>
      </w:r>
      <w:r w:rsidRPr="00A62036">
        <w:rPr>
          <w:rFonts w:eastAsia="null, serif"/>
          <w:color w:val="000000"/>
        </w:rPr>
        <w:t xml:space="preserve">. Moreover, renewable-powered refrigeration units often incorporate advanced energy management systems </w:t>
      </w:r>
      <w:r w:rsidRPr="00A62036">
        <w:rPr>
          <w:rFonts w:eastAsia="null, serif"/>
          <w:color w:val="000000"/>
        </w:rPr>
        <w:lastRenderedPageBreak/>
        <w:t xml:space="preserve">that dynamically adjust cooling operations based on the available renewable output, thereby maximizing </w:t>
      </w:r>
      <w:r w:rsidR="00295841" w:rsidRPr="00295841">
        <w:rPr>
          <w:color w:val="FF0000"/>
        </w:rPr>
        <w:t>clean energy</w:t>
      </w:r>
      <w:r w:rsidRPr="00295841">
        <w:rPr>
          <w:color w:val="FF0000"/>
        </w:rPr>
        <w:t xml:space="preserve"> utilization</w:t>
      </w:r>
      <w:r w:rsidR="00295841" w:rsidRPr="00295841">
        <w:rPr>
          <w:color w:val="FF0000"/>
        </w:rPr>
        <w:t>.</w:t>
      </w:r>
    </w:p>
    <w:p w14:paraId="015194E2" w14:textId="77777777" w:rsidR="00905AAF" w:rsidRPr="00A62036" w:rsidRDefault="00905AAF" w:rsidP="00A62036">
      <w:pPr>
        <w:spacing w:line="360" w:lineRule="auto"/>
        <w:jc w:val="both"/>
      </w:pPr>
    </w:p>
    <w:p w14:paraId="66106CFC" w14:textId="172C95D7" w:rsidR="00905AAF" w:rsidRPr="00A62036" w:rsidRDefault="001D4F38" w:rsidP="00A62036">
      <w:pPr>
        <w:spacing w:line="360" w:lineRule="auto"/>
        <w:jc w:val="both"/>
      </w:pPr>
      <w:r w:rsidRPr="00A62036">
        <w:rPr>
          <w:rFonts w:eastAsia="null, serif"/>
          <w:color w:val="000000"/>
        </w:rPr>
        <w:t xml:space="preserve">Life cycle assessments of renewable energy integration have demonstrated significant reductions in carbon </w:t>
      </w:r>
      <w:r w:rsidRPr="00A62036">
        <w:rPr>
          <w:color w:val="000000"/>
        </w:rPr>
        <w:t>footprints</w:t>
      </w:r>
      <w:r w:rsidRPr="00A62036">
        <w:rPr>
          <w:rFonts w:eastAsia="null, serif"/>
          <w:color w:val="000000"/>
        </w:rPr>
        <w:t xml:space="preserve"> and operational costs compared with conventional fossil fuel-based systems. Beyond environmental benefits, renewable energy adoption can improve energy security for dairy processors, particularly in remote or underdeveloped regions where grid access is limited or unreliable </w:t>
      </w:r>
      <w:r w:rsidRPr="00A62036">
        <w:rPr>
          <w:color w:val="000000"/>
        </w:rPr>
        <w:t>(</w:t>
      </w:r>
      <w:proofErr w:type="spellStart"/>
      <w:r w:rsidRPr="00A62036">
        <w:rPr>
          <w:color w:val="000000"/>
        </w:rPr>
        <w:t>Mediboyina</w:t>
      </w:r>
      <w:proofErr w:type="spellEnd"/>
      <w:r w:rsidRPr="00A62036">
        <w:rPr>
          <w:color w:val="000000"/>
        </w:rPr>
        <w:t xml:space="preserve"> et al.</w:t>
      </w:r>
      <w:r w:rsidR="00346319">
        <w:rPr>
          <w:color w:val="000000"/>
        </w:rPr>
        <w:t>,</w:t>
      </w:r>
      <w:r w:rsidRPr="00A62036">
        <w:rPr>
          <w:color w:val="000000"/>
        </w:rPr>
        <w:t xml:space="preserve"> 2024; Portillo et al.</w:t>
      </w:r>
      <w:r w:rsidR="00346319">
        <w:rPr>
          <w:color w:val="000000"/>
        </w:rPr>
        <w:t>,</w:t>
      </w:r>
      <w:r w:rsidRPr="00A62036">
        <w:rPr>
          <w:color w:val="000000"/>
        </w:rPr>
        <w:t xml:space="preserve"> 2024).</w:t>
      </w:r>
    </w:p>
    <w:p w14:paraId="1F31EC28" w14:textId="77777777" w:rsidR="00905AAF" w:rsidRPr="00A62036" w:rsidRDefault="00905AAF" w:rsidP="00A62036">
      <w:pPr>
        <w:spacing w:line="360" w:lineRule="auto"/>
        <w:jc w:val="both"/>
      </w:pPr>
    </w:p>
    <w:p w14:paraId="29388048" w14:textId="38707DC8" w:rsidR="00905AAF" w:rsidRPr="00A62036" w:rsidRDefault="001D4F38" w:rsidP="00A62036">
      <w:pPr>
        <w:spacing w:line="360" w:lineRule="auto"/>
        <w:jc w:val="both"/>
      </w:pPr>
      <w:r w:rsidRPr="00A62036">
        <w:rPr>
          <w:rFonts w:eastAsia="null, serif"/>
          <w:color w:val="000000"/>
        </w:rPr>
        <w:t xml:space="preserve">To fully realize these benefits, renewable energy integration must be supported by policy incentives, investment in infrastructure, and stakeholder training to effectively manage and maintain renewable-powered </w:t>
      </w:r>
      <w:r w:rsidRPr="00A62036">
        <w:rPr>
          <w:color w:val="000000"/>
        </w:rPr>
        <w:t>cold chain</w:t>
      </w:r>
      <w:r w:rsidRPr="00A62036">
        <w:rPr>
          <w:rFonts w:eastAsia="null, serif"/>
          <w:color w:val="000000"/>
        </w:rPr>
        <w:t xml:space="preserve"> systems</w:t>
      </w:r>
    </w:p>
    <w:p w14:paraId="071A335C" w14:textId="4E962CCF" w:rsidR="00905AAF" w:rsidRDefault="001D4F38" w:rsidP="00A62036">
      <w:pPr>
        <w:spacing w:line="360" w:lineRule="auto"/>
        <w:jc w:val="both"/>
        <w:rPr>
          <w:color w:val="000000"/>
        </w:rPr>
      </w:pPr>
      <w:r w:rsidRPr="00A62036">
        <w:rPr>
          <w:color w:val="000000"/>
        </w:rPr>
        <w:t> </w:t>
      </w:r>
    </w:p>
    <w:p w14:paraId="2B99536A" w14:textId="77777777" w:rsidR="00791029" w:rsidRPr="00A62036" w:rsidRDefault="00791029" w:rsidP="00A62036">
      <w:pPr>
        <w:spacing w:line="360" w:lineRule="auto"/>
        <w:jc w:val="both"/>
      </w:pPr>
    </w:p>
    <w:p w14:paraId="585E7805" w14:textId="7241E227" w:rsidR="00905AAF" w:rsidRPr="00A62036" w:rsidRDefault="001D4F38" w:rsidP="00A62036">
      <w:pPr>
        <w:spacing w:line="360" w:lineRule="auto"/>
        <w:jc w:val="both"/>
      </w:pPr>
      <w:r w:rsidRPr="00A62036">
        <w:rPr>
          <w:b/>
          <w:color w:val="000000"/>
        </w:rPr>
        <w:t>Waste Management and By-Product Utilization in Sustainable Dairy Processing</w:t>
      </w:r>
    </w:p>
    <w:p w14:paraId="400F3B94" w14:textId="7C19E900" w:rsidR="00905AAF" w:rsidRPr="00A62036" w:rsidRDefault="001D4F38" w:rsidP="00A62036">
      <w:pPr>
        <w:spacing w:line="360" w:lineRule="auto"/>
        <w:jc w:val="both"/>
      </w:pPr>
      <w:r w:rsidRPr="00A62036">
        <w:rPr>
          <w:rFonts w:eastAsia="null, serif"/>
          <w:color w:val="000000"/>
        </w:rPr>
        <w:t>Effective waste management and byproduct utilization are essential components of sustainable dairy processing</w:t>
      </w:r>
      <w:r w:rsidRPr="00A62036">
        <w:rPr>
          <w:color w:val="000000"/>
        </w:rPr>
        <w:t>,</w:t>
      </w:r>
      <w:r w:rsidRPr="00A62036">
        <w:rPr>
          <w:rFonts w:eastAsia="null, serif"/>
          <w:color w:val="000000"/>
        </w:rPr>
        <w:t xml:space="preserve"> </w:t>
      </w:r>
      <w:r w:rsidRPr="00A62036">
        <w:rPr>
          <w:color w:val="000000"/>
        </w:rPr>
        <w:t>contributing</w:t>
      </w:r>
      <w:r w:rsidRPr="00A62036">
        <w:rPr>
          <w:rFonts w:eastAsia="null, serif"/>
          <w:color w:val="000000"/>
        </w:rPr>
        <w:t xml:space="preserve"> to environmental protection and resource efficiency </w:t>
      </w:r>
      <w:r w:rsidR="00295841" w:rsidRPr="00295841">
        <w:rPr>
          <w:rFonts w:eastAsia="null, serif"/>
          <w:color w:val="FF0000"/>
        </w:rPr>
        <w:t>in</w:t>
      </w:r>
      <w:r w:rsidRPr="00A62036">
        <w:rPr>
          <w:rFonts w:eastAsia="null, serif"/>
          <w:color w:val="000000"/>
        </w:rPr>
        <w:t xml:space="preserve"> dairy industry. Dairy processing generates significant quantities of organic waste, including whey, sludge, and effluents, which can cause pollution and health hazards if </w:t>
      </w:r>
      <w:r w:rsidR="00295841" w:rsidRPr="00295841">
        <w:rPr>
          <w:rFonts w:eastAsia="null, serif"/>
          <w:color w:val="FF0000"/>
        </w:rPr>
        <w:t>not properly</w:t>
      </w:r>
      <w:r w:rsidRPr="00A62036">
        <w:rPr>
          <w:rFonts w:eastAsia="null, serif"/>
          <w:color w:val="000000"/>
        </w:rPr>
        <w:t xml:space="preserve"> managed</w:t>
      </w:r>
      <w:r w:rsidRPr="00A62036">
        <w:rPr>
          <w:color w:val="000000"/>
        </w:rPr>
        <w:t xml:space="preserve"> (</w:t>
      </w:r>
      <w:proofErr w:type="spellStart"/>
      <w:r w:rsidRPr="00A62036">
        <w:rPr>
          <w:color w:val="000000"/>
        </w:rPr>
        <w:t>Soumati</w:t>
      </w:r>
      <w:proofErr w:type="spellEnd"/>
      <w:r w:rsidRPr="00A62036">
        <w:rPr>
          <w:color w:val="000000"/>
        </w:rPr>
        <w:t xml:space="preserve"> et al., 2023; </w:t>
      </w:r>
      <w:proofErr w:type="spellStart"/>
      <w:r w:rsidRPr="00A62036">
        <w:rPr>
          <w:color w:val="000000"/>
        </w:rPr>
        <w:t>Tița</w:t>
      </w:r>
      <w:proofErr w:type="spellEnd"/>
      <w:r w:rsidRPr="00A62036">
        <w:rPr>
          <w:color w:val="000000"/>
        </w:rPr>
        <w:t xml:space="preserve"> et al., 2024).</w:t>
      </w:r>
    </w:p>
    <w:p w14:paraId="236D6227" w14:textId="77777777" w:rsidR="00905AAF" w:rsidRPr="00A62036" w:rsidRDefault="00905AAF" w:rsidP="00A62036">
      <w:pPr>
        <w:spacing w:line="360" w:lineRule="auto"/>
        <w:jc w:val="both"/>
      </w:pPr>
    </w:p>
    <w:p w14:paraId="0D591D47" w14:textId="247D1DF7" w:rsidR="00905AAF" w:rsidRPr="00A62036" w:rsidRDefault="001D4F38" w:rsidP="00A62036">
      <w:pPr>
        <w:spacing w:line="360" w:lineRule="auto"/>
        <w:jc w:val="both"/>
      </w:pPr>
      <w:r w:rsidRPr="00A62036">
        <w:rPr>
          <w:rFonts w:eastAsia="null, serif"/>
          <w:color w:val="000000"/>
        </w:rPr>
        <w:t xml:space="preserve">Whey, a major byproduct of cheese, </w:t>
      </w:r>
      <w:r w:rsidRPr="00A62036">
        <w:rPr>
          <w:color w:val="000000"/>
        </w:rPr>
        <w:t>paneer</w:t>
      </w:r>
      <w:r w:rsidRPr="00A62036">
        <w:rPr>
          <w:rFonts w:eastAsia="null, serif"/>
          <w:color w:val="000000"/>
        </w:rPr>
        <w:t>, chakka</w:t>
      </w:r>
      <w:r w:rsidRPr="00A62036">
        <w:rPr>
          <w:color w:val="000000"/>
        </w:rPr>
        <w:t>,</w:t>
      </w:r>
      <w:r w:rsidRPr="00A62036">
        <w:rPr>
          <w:rFonts w:eastAsia="null, serif"/>
          <w:color w:val="000000"/>
        </w:rPr>
        <w:t xml:space="preserve"> and Greek yogurt, contains valuable proteins, lactose, and minerals. Instead of disposal, whey can be transformed into value-added products, such as protein concentrates, lactose powders, and bioactive peptides, which have applications in the food, pharmaceutical, and nutraceutical industries. This valorization reduces waste volumes and creates additional revenue streams, thereby enhancing the economic sustainability of dairy production</w:t>
      </w:r>
      <w:r w:rsidRPr="00A62036">
        <w:rPr>
          <w:color w:val="000000"/>
        </w:rPr>
        <w:t xml:space="preserve"> (Boruah &amp; Ray</w:t>
      </w:r>
      <w:r w:rsidR="00346319">
        <w:rPr>
          <w:color w:val="000000"/>
        </w:rPr>
        <w:t>.</w:t>
      </w:r>
      <w:r w:rsidRPr="00A62036">
        <w:rPr>
          <w:color w:val="000000"/>
        </w:rPr>
        <w:t xml:space="preserve">, 2024; </w:t>
      </w:r>
      <w:proofErr w:type="spellStart"/>
      <w:r w:rsidRPr="00A62036">
        <w:rPr>
          <w:color w:val="000000"/>
        </w:rPr>
        <w:t>Soumati</w:t>
      </w:r>
      <w:proofErr w:type="spellEnd"/>
      <w:r w:rsidRPr="00A62036">
        <w:rPr>
          <w:color w:val="000000"/>
        </w:rPr>
        <w:t xml:space="preserve"> et al., 2023).</w:t>
      </w:r>
    </w:p>
    <w:p w14:paraId="7347A336" w14:textId="77777777" w:rsidR="00905AAF" w:rsidRPr="00A62036" w:rsidRDefault="00905AAF" w:rsidP="00A62036">
      <w:pPr>
        <w:spacing w:line="360" w:lineRule="auto"/>
        <w:jc w:val="both"/>
      </w:pPr>
    </w:p>
    <w:p w14:paraId="1E4D551E" w14:textId="072D39CC" w:rsidR="00905AAF" w:rsidRPr="00A62036" w:rsidRDefault="001D4F38" w:rsidP="00A62036">
      <w:pPr>
        <w:spacing w:line="360" w:lineRule="auto"/>
        <w:jc w:val="both"/>
      </w:pPr>
      <w:r w:rsidRPr="00A62036">
        <w:rPr>
          <w:rFonts w:eastAsia="null, serif"/>
          <w:color w:val="000000"/>
        </w:rPr>
        <w:t>Other organic wastes can be processed through anaerobic digestion to produce biogas, a renewable energy source that can power processing facilities, boiler units</w:t>
      </w:r>
      <w:r w:rsidRPr="00A62036">
        <w:rPr>
          <w:color w:val="000000"/>
        </w:rPr>
        <w:t>,</w:t>
      </w:r>
      <w:r w:rsidRPr="00A62036">
        <w:rPr>
          <w:rFonts w:eastAsia="null, serif"/>
          <w:color w:val="000000"/>
        </w:rPr>
        <w:t xml:space="preserve"> or refrigeration units, thereby closing the energy loop </w:t>
      </w:r>
      <w:r w:rsidRPr="00295841">
        <w:rPr>
          <w:rFonts w:eastAsia="null, serif"/>
          <w:color w:val="FF0000"/>
        </w:rPr>
        <w:t>in</w:t>
      </w:r>
      <w:r w:rsidRPr="00A62036">
        <w:rPr>
          <w:rFonts w:eastAsia="null, serif"/>
          <w:color w:val="000000"/>
        </w:rPr>
        <w:t xml:space="preserve"> the dairy chain. The digestate residue from this process serves </w:t>
      </w:r>
      <w:r w:rsidRPr="00A62036">
        <w:rPr>
          <w:rFonts w:eastAsia="null, serif"/>
          <w:color w:val="000000"/>
        </w:rPr>
        <w:lastRenderedPageBreak/>
        <w:t>as a nutrient-rich fertilizer, promoting circular nutrient management in agricultural systems</w:t>
      </w:r>
      <w:r w:rsidRPr="00A62036">
        <w:rPr>
          <w:color w:val="000000"/>
        </w:rPr>
        <w:t xml:space="preserve"> (Ibrahim et al., 2025; </w:t>
      </w:r>
      <w:proofErr w:type="spellStart"/>
      <w:r w:rsidRPr="00A62036">
        <w:rPr>
          <w:color w:val="000000"/>
        </w:rPr>
        <w:t>Saboohi</w:t>
      </w:r>
      <w:proofErr w:type="spellEnd"/>
      <w:r w:rsidRPr="00A62036">
        <w:rPr>
          <w:color w:val="000000"/>
        </w:rPr>
        <w:t xml:space="preserve"> &amp; Hosseini, 2025).</w:t>
      </w:r>
    </w:p>
    <w:p w14:paraId="1263581F" w14:textId="77777777" w:rsidR="00791029" w:rsidRDefault="00791029" w:rsidP="00A62036">
      <w:pPr>
        <w:spacing w:line="360" w:lineRule="auto"/>
        <w:jc w:val="both"/>
        <w:rPr>
          <w:rFonts w:eastAsia="null, serif"/>
          <w:color w:val="000000"/>
        </w:rPr>
      </w:pPr>
    </w:p>
    <w:p w14:paraId="1B7B2158" w14:textId="190FE8D1" w:rsidR="00905AAF" w:rsidRPr="00A62036" w:rsidRDefault="001D4F38" w:rsidP="00A62036">
      <w:pPr>
        <w:spacing w:line="360" w:lineRule="auto"/>
        <w:jc w:val="both"/>
      </w:pPr>
      <w:r w:rsidRPr="00A62036">
        <w:rPr>
          <w:rFonts w:eastAsia="null, serif"/>
          <w:color w:val="000000"/>
        </w:rPr>
        <w:t xml:space="preserve">Advanced green </w:t>
      </w:r>
      <w:r w:rsidRPr="00A62036">
        <w:rPr>
          <w:color w:val="000000"/>
        </w:rPr>
        <w:t>nanoparticle-based</w:t>
      </w:r>
      <w:r w:rsidRPr="00A62036">
        <w:rPr>
          <w:rFonts w:eastAsia="null, serif"/>
          <w:color w:val="000000"/>
        </w:rPr>
        <w:t xml:space="preserve"> wastewater treatment technologies, including membrane filtration, constructed wetlands, and aerobic treatment, have been employed to reduce pollutant loads before discharge or reuse. Recycling treated water for cleaning and cooling conserves freshwater resources and lowers operational costs.</w:t>
      </w:r>
    </w:p>
    <w:p w14:paraId="58D3F054" w14:textId="77777777" w:rsidR="00905AAF" w:rsidRPr="00A62036" w:rsidRDefault="00905AAF" w:rsidP="00A62036">
      <w:pPr>
        <w:spacing w:line="360" w:lineRule="auto"/>
        <w:jc w:val="both"/>
      </w:pPr>
    </w:p>
    <w:p w14:paraId="53C33EA1" w14:textId="77777777" w:rsidR="00791029" w:rsidRDefault="001D4F38" w:rsidP="00A62036">
      <w:pPr>
        <w:spacing w:line="360" w:lineRule="auto"/>
        <w:jc w:val="both"/>
      </w:pPr>
      <w:r w:rsidRPr="00A62036">
        <w:rPr>
          <w:rFonts w:eastAsia="null, serif"/>
          <w:color w:val="000000"/>
        </w:rPr>
        <w:t xml:space="preserve">The implementation of comprehensive waste management plans requires integration with cold chain logistics to ensure the timely collection and processing of </w:t>
      </w:r>
      <w:r w:rsidRPr="00A62036">
        <w:rPr>
          <w:color w:val="000000"/>
        </w:rPr>
        <w:t>byproducts</w:t>
      </w:r>
      <w:r w:rsidRPr="00A62036">
        <w:rPr>
          <w:rFonts w:eastAsia="null, serif"/>
          <w:color w:val="000000"/>
        </w:rPr>
        <w:t xml:space="preserve"> and minimize spoilage and environmental risks.</w:t>
      </w:r>
    </w:p>
    <w:p w14:paraId="20C05AC3" w14:textId="77777777" w:rsidR="00791029" w:rsidRPr="00A62036" w:rsidRDefault="00791029" w:rsidP="00A62036">
      <w:pPr>
        <w:spacing w:line="360" w:lineRule="auto"/>
        <w:jc w:val="both"/>
      </w:pPr>
    </w:p>
    <w:p w14:paraId="32061F95" w14:textId="77777777" w:rsidR="00905AAF" w:rsidRPr="00A62036" w:rsidRDefault="001D4F38" w:rsidP="00A62036">
      <w:pPr>
        <w:spacing w:line="360" w:lineRule="auto"/>
        <w:jc w:val="both"/>
      </w:pPr>
      <w:r w:rsidRPr="00A62036">
        <w:rPr>
          <w:b/>
          <w:color w:val="000000"/>
        </w:rPr>
        <w:t>Cold Chain Infrastructure Investment</w:t>
      </w:r>
    </w:p>
    <w:p w14:paraId="16980171" w14:textId="3AB899BA" w:rsidR="00905AAF" w:rsidRPr="00A62036" w:rsidRDefault="001D4F38" w:rsidP="00A62036">
      <w:pPr>
        <w:spacing w:line="360" w:lineRule="auto"/>
        <w:jc w:val="both"/>
      </w:pPr>
      <w:r w:rsidRPr="00A62036">
        <w:rPr>
          <w:rFonts w:eastAsia="null, serif"/>
          <w:color w:val="000000"/>
        </w:rPr>
        <w:t>Investment in cold-chain infrastructure is fundamental for sustaining dairy product quality, reducing losses, and enabling sustainable processing and distribution</w:t>
      </w:r>
      <w:r w:rsidRPr="00A62036">
        <w:rPr>
          <w:color w:val="000000"/>
        </w:rPr>
        <w:t xml:space="preserve"> of dairy products</w:t>
      </w:r>
      <w:r w:rsidRPr="00A62036">
        <w:rPr>
          <w:rFonts w:eastAsia="null, serif"/>
          <w:color w:val="000000"/>
        </w:rPr>
        <w:t xml:space="preserve">. Robust infrastructure includes </w:t>
      </w:r>
      <w:r w:rsidR="005623B9">
        <w:rPr>
          <w:rFonts w:eastAsia="null, serif"/>
          <w:color w:val="000000"/>
        </w:rPr>
        <w:t>cold-storage</w:t>
      </w:r>
      <w:r w:rsidRPr="00A62036">
        <w:rPr>
          <w:rFonts w:eastAsia="null, serif"/>
          <w:color w:val="000000"/>
        </w:rPr>
        <w:t xml:space="preserve"> facilities, refrigerated transport vehicles, temperature-controlled loading docks, and monitoring systems.</w:t>
      </w:r>
    </w:p>
    <w:p w14:paraId="53860509" w14:textId="77777777" w:rsidR="00905AAF" w:rsidRPr="00A62036" w:rsidRDefault="00905AAF" w:rsidP="00A62036">
      <w:pPr>
        <w:spacing w:line="360" w:lineRule="auto"/>
        <w:jc w:val="both"/>
      </w:pPr>
    </w:p>
    <w:p w14:paraId="55D00DB7" w14:textId="1128C4F7" w:rsidR="00905AAF" w:rsidRPr="00A62036" w:rsidRDefault="005623B9" w:rsidP="00A62036">
      <w:pPr>
        <w:spacing w:line="360" w:lineRule="auto"/>
        <w:jc w:val="both"/>
      </w:pPr>
      <w:r>
        <w:rPr>
          <w:rFonts w:eastAsia="null, serif"/>
          <w:color w:val="000000"/>
        </w:rPr>
        <w:t>Cold-storage</w:t>
      </w:r>
      <w:r w:rsidR="001D4F38" w:rsidRPr="00A62036">
        <w:rPr>
          <w:rFonts w:eastAsia="null, serif"/>
          <w:color w:val="000000"/>
        </w:rPr>
        <w:t xml:space="preserve"> facilities must be designed to achieve high energy efficiency and scalability. Incorporating advanced insulation materials, energy-efficient refrigeration systems, and automated environmental controls minimizes energy consumption, while maintaining strict temperature regimes. Modular cold rooms and containerized refrigeration units offer flexible solutions that can be expanded or relocated to meet seasonal or regional demand fluctuations, thereby avoiding energy wastage from under-utilized capacity.</w:t>
      </w:r>
      <w:r w:rsidR="00583DAB">
        <w:rPr>
          <w:rFonts w:eastAsia="null, serif"/>
          <w:color w:val="000000"/>
        </w:rPr>
        <w:t xml:space="preserve"> </w:t>
      </w:r>
      <w:r w:rsidR="001D4F38" w:rsidRPr="00A62036">
        <w:rPr>
          <w:rFonts w:eastAsia="null, serif"/>
          <w:color w:val="000000"/>
        </w:rPr>
        <w:t xml:space="preserve">Refrigerated transport vehicles equipped with reliable cooling technologies and real-time temperature monitoring ensure consistent </w:t>
      </w:r>
      <w:r w:rsidR="001D4F38" w:rsidRPr="00A62036">
        <w:rPr>
          <w:color w:val="000000"/>
        </w:rPr>
        <w:t>cold chain</w:t>
      </w:r>
      <w:r w:rsidR="001D4F38" w:rsidRPr="00A62036">
        <w:rPr>
          <w:rFonts w:eastAsia="null, serif"/>
          <w:color w:val="000000"/>
        </w:rPr>
        <w:t xml:space="preserve"> conditions during transit. Investments in fleet modernization, including vehicles powered by cleaner fuels or electricity, further reduce environmental impact</w:t>
      </w:r>
      <w:r w:rsidR="001D4F38" w:rsidRPr="00A62036">
        <w:rPr>
          <w:color w:val="000000"/>
        </w:rPr>
        <w:t xml:space="preserve"> (Maiorino et al., 2021).</w:t>
      </w:r>
    </w:p>
    <w:p w14:paraId="1A7ADD55" w14:textId="59A51855" w:rsidR="00905AAF" w:rsidRPr="00A62036" w:rsidRDefault="001D4F38" w:rsidP="00A62036">
      <w:pPr>
        <w:spacing w:line="360" w:lineRule="auto"/>
        <w:jc w:val="both"/>
      </w:pPr>
      <w:r w:rsidRPr="00A62036">
        <w:rPr>
          <w:color w:val="000000"/>
        </w:rPr>
        <w:t> </w:t>
      </w:r>
    </w:p>
    <w:p w14:paraId="7689B66E" w14:textId="61E67A8A" w:rsidR="00905AAF" w:rsidRPr="00A62036" w:rsidRDefault="001D4F38" w:rsidP="00A62036">
      <w:pPr>
        <w:spacing w:line="360" w:lineRule="auto"/>
        <w:jc w:val="both"/>
      </w:pPr>
      <w:r w:rsidRPr="00A62036">
        <w:rPr>
          <w:rFonts w:eastAsia="null, serif"/>
          <w:color w:val="000000"/>
        </w:rPr>
        <w:t xml:space="preserve">Infrastructure development should be tailored to regional contexts, considering factors such as climate, production </w:t>
      </w:r>
      <w:r w:rsidRPr="00A62036">
        <w:rPr>
          <w:color w:val="000000"/>
        </w:rPr>
        <w:t>volu</w:t>
      </w:r>
      <w:r w:rsidRPr="00295841">
        <w:rPr>
          <w:color w:val="FF0000"/>
        </w:rPr>
        <w:t>me</w:t>
      </w:r>
      <w:r w:rsidRPr="00295841">
        <w:rPr>
          <w:rFonts w:eastAsia="null, serif"/>
          <w:color w:val="FF0000"/>
        </w:rPr>
        <w:t xml:space="preserve">, </w:t>
      </w:r>
      <w:r w:rsidRPr="00A62036">
        <w:rPr>
          <w:rFonts w:eastAsia="null, serif"/>
          <w:color w:val="000000"/>
        </w:rPr>
        <w:t xml:space="preserve">and logistical challenges. In developing regions, cold-chain </w:t>
      </w:r>
      <w:r w:rsidRPr="00A62036">
        <w:rPr>
          <w:rFonts w:eastAsia="null, serif"/>
          <w:color w:val="000000"/>
        </w:rPr>
        <w:lastRenderedPageBreak/>
        <w:t xml:space="preserve">investments can significantly reduce </w:t>
      </w:r>
      <w:r w:rsidRPr="00A62036">
        <w:rPr>
          <w:color w:val="000000"/>
        </w:rPr>
        <w:t>post-harvest</w:t>
      </w:r>
      <w:r w:rsidRPr="00A62036">
        <w:rPr>
          <w:rFonts w:eastAsia="null, serif"/>
          <w:color w:val="000000"/>
        </w:rPr>
        <w:t xml:space="preserve"> losses and improve market access for </w:t>
      </w:r>
      <w:r w:rsidRPr="00295841">
        <w:rPr>
          <w:rFonts w:eastAsia="null, serif"/>
          <w:color w:val="FF0000"/>
        </w:rPr>
        <w:t>smallholder</w:t>
      </w:r>
      <w:r w:rsidR="00295841" w:rsidRPr="00295841">
        <w:rPr>
          <w:rFonts w:eastAsia="null, serif"/>
          <w:color w:val="FF0000"/>
        </w:rPr>
        <w:t>s</w:t>
      </w:r>
      <w:r w:rsidRPr="00295841">
        <w:rPr>
          <w:rFonts w:eastAsia="null, serif"/>
          <w:color w:val="FF0000"/>
        </w:rPr>
        <w:t>.</w:t>
      </w:r>
    </w:p>
    <w:p w14:paraId="49109A57" w14:textId="77777777" w:rsidR="00905AAF" w:rsidRPr="00A62036" w:rsidRDefault="00905AAF" w:rsidP="00A62036">
      <w:pPr>
        <w:spacing w:line="360" w:lineRule="auto"/>
        <w:jc w:val="both"/>
      </w:pPr>
    </w:p>
    <w:p w14:paraId="1CFDD97E" w14:textId="77777777" w:rsidR="00905AAF" w:rsidRPr="00A62036" w:rsidRDefault="001D4F38" w:rsidP="00A62036">
      <w:pPr>
        <w:spacing w:line="360" w:lineRule="auto"/>
        <w:jc w:val="both"/>
      </w:pPr>
      <w:r w:rsidRPr="00A62036">
        <w:rPr>
          <w:rFonts w:eastAsia="null, serif"/>
          <w:color w:val="000000"/>
        </w:rPr>
        <w:t xml:space="preserve">Public-private partnerships, government incentives, and international funding mechanisms often play crucial roles in mobilizing capital for </w:t>
      </w:r>
      <w:r w:rsidRPr="00A62036">
        <w:rPr>
          <w:color w:val="000000"/>
        </w:rPr>
        <w:t>cold chain</w:t>
      </w:r>
      <w:r w:rsidRPr="00A62036">
        <w:rPr>
          <w:rFonts w:eastAsia="null, serif"/>
          <w:color w:val="000000"/>
        </w:rPr>
        <w:t xml:space="preserve"> infrastructure projects. Integrating infrastructure investments with digital technologies such as IoT and blockchain enhances traceability, transparency, and operational efficiency.</w:t>
      </w:r>
    </w:p>
    <w:p w14:paraId="2CF261C7" w14:textId="77777777" w:rsidR="00905AAF" w:rsidRPr="00A62036" w:rsidRDefault="00905AAF" w:rsidP="00A62036">
      <w:pPr>
        <w:spacing w:line="360" w:lineRule="auto"/>
        <w:jc w:val="both"/>
      </w:pPr>
    </w:p>
    <w:p w14:paraId="699DDCB1" w14:textId="2B8E8AFF" w:rsidR="00905AAF" w:rsidRPr="00A62036" w:rsidRDefault="001D4F38" w:rsidP="00A62036">
      <w:pPr>
        <w:spacing w:line="360" w:lineRule="auto"/>
        <w:jc w:val="both"/>
      </w:pPr>
      <w:r w:rsidRPr="00A62036">
        <w:rPr>
          <w:b/>
          <w:color w:val="000000"/>
        </w:rPr>
        <w:t>Training and Capacity Building in Sustainable Dairy Cold Chain Management</w:t>
      </w:r>
    </w:p>
    <w:p w14:paraId="7C00AA59" w14:textId="77777777" w:rsidR="00905AAF" w:rsidRPr="00A62036" w:rsidRDefault="001D4F38" w:rsidP="00A62036">
      <w:pPr>
        <w:spacing w:line="360" w:lineRule="auto"/>
        <w:jc w:val="both"/>
      </w:pPr>
      <w:r w:rsidRPr="00A62036">
        <w:rPr>
          <w:color w:val="000000"/>
        </w:rPr>
        <w:t>Training and capacity building are critical enablers of sustainable cold-chain management, equipping stakeholders with the knowledge and skills necessary to implement best practices, comply with standards, and adopt new technologies.</w:t>
      </w:r>
    </w:p>
    <w:p w14:paraId="54ECE9FE" w14:textId="77777777" w:rsidR="00791029" w:rsidRDefault="00791029" w:rsidP="00A62036">
      <w:pPr>
        <w:spacing w:line="360" w:lineRule="auto"/>
        <w:jc w:val="both"/>
        <w:rPr>
          <w:rFonts w:eastAsia="null, serif"/>
          <w:color w:val="000000"/>
        </w:rPr>
      </w:pPr>
    </w:p>
    <w:p w14:paraId="5F7292E3" w14:textId="4BBAB635" w:rsidR="00905AAF" w:rsidRPr="00A62036" w:rsidRDefault="001D4F38" w:rsidP="00A62036">
      <w:pPr>
        <w:spacing w:line="360" w:lineRule="auto"/>
        <w:jc w:val="both"/>
      </w:pPr>
      <w:r w:rsidRPr="00A62036">
        <w:rPr>
          <w:rFonts w:eastAsia="null, serif"/>
          <w:color w:val="000000"/>
        </w:rPr>
        <w:t xml:space="preserve">Comprehensive training programs should target all cold chain participants, including farmers, processors, transporters, </w:t>
      </w:r>
      <w:r w:rsidRPr="00A62036">
        <w:rPr>
          <w:color w:val="000000"/>
        </w:rPr>
        <w:t>warehousing</w:t>
      </w:r>
      <w:r w:rsidRPr="00A62036">
        <w:rPr>
          <w:rFonts w:eastAsia="null, serif"/>
          <w:color w:val="000000"/>
        </w:rPr>
        <w:t xml:space="preserve"> operators and retailers. The key training components </w:t>
      </w:r>
      <w:r w:rsidRPr="00A62036">
        <w:rPr>
          <w:color w:val="000000"/>
        </w:rPr>
        <w:t>included</w:t>
      </w:r>
      <w:r w:rsidRPr="00A62036">
        <w:rPr>
          <w:rFonts w:eastAsia="null, serif"/>
          <w:color w:val="000000"/>
        </w:rPr>
        <w:t xml:space="preserve"> temperature management protocols, hygiene and sanitation practices, equipment operation and maintenance, emergency response procedures, and sustainability principles.</w:t>
      </w:r>
    </w:p>
    <w:p w14:paraId="31EC9042" w14:textId="77777777" w:rsidR="00905AAF" w:rsidRPr="00A62036" w:rsidRDefault="00905AAF" w:rsidP="00A62036">
      <w:pPr>
        <w:spacing w:line="360" w:lineRule="auto"/>
        <w:jc w:val="both"/>
      </w:pPr>
    </w:p>
    <w:p w14:paraId="5B670892" w14:textId="77777777" w:rsidR="00905AAF" w:rsidRPr="00A62036" w:rsidRDefault="001D4F38" w:rsidP="00A62036">
      <w:pPr>
        <w:spacing w:line="360" w:lineRule="auto"/>
        <w:jc w:val="both"/>
      </w:pPr>
      <w:r w:rsidRPr="00A62036">
        <w:rPr>
          <w:rFonts w:eastAsia="null, serif"/>
          <w:color w:val="000000"/>
        </w:rPr>
        <w:t xml:space="preserve">Capacity building also involves raising awareness of the environmental impacts of </w:t>
      </w:r>
      <w:r w:rsidRPr="00A62036">
        <w:rPr>
          <w:color w:val="000000"/>
        </w:rPr>
        <w:t>cold-chain</w:t>
      </w:r>
      <w:r w:rsidRPr="00A62036">
        <w:rPr>
          <w:rFonts w:eastAsia="null, serif"/>
          <w:color w:val="000000"/>
        </w:rPr>
        <w:t xml:space="preserve"> operations and the benefits of energy-efficient technologies and renewable energy integration. By fostering a sustainable culture, stakeholders are more likely to adhere to protocols that minimize spoilage, reduce energy consumption and prevent environmental contamination.</w:t>
      </w:r>
    </w:p>
    <w:p w14:paraId="6A60DA7C" w14:textId="77777777" w:rsidR="00905AAF" w:rsidRPr="00A62036" w:rsidRDefault="00905AAF" w:rsidP="00A62036">
      <w:pPr>
        <w:spacing w:line="360" w:lineRule="auto"/>
        <w:jc w:val="both"/>
      </w:pPr>
    </w:p>
    <w:p w14:paraId="20AAC9A6" w14:textId="3BDE90A0" w:rsidR="00905AAF" w:rsidRPr="00A62036" w:rsidRDefault="001D4F38" w:rsidP="00A62036">
      <w:pPr>
        <w:spacing w:line="360" w:lineRule="auto"/>
        <w:jc w:val="both"/>
      </w:pPr>
      <w:r w:rsidRPr="00A62036">
        <w:rPr>
          <w:rFonts w:eastAsia="null, serif"/>
          <w:color w:val="000000"/>
        </w:rPr>
        <w:t>The use of digital learning platforms, on-site workshops, and demonstration projects enhances the accessibility and practical understanding</w:t>
      </w:r>
      <w:r w:rsidRPr="00A62036">
        <w:rPr>
          <w:color w:val="000000"/>
        </w:rPr>
        <w:t xml:space="preserve"> of the subject</w:t>
      </w:r>
      <w:r w:rsidRPr="00A62036">
        <w:rPr>
          <w:rFonts w:eastAsia="null, serif"/>
          <w:color w:val="000000"/>
        </w:rPr>
        <w:t xml:space="preserve">. Certification schemes and continuous professional development opportunities incentivize adherence to </w:t>
      </w:r>
      <w:r w:rsidRPr="00295841">
        <w:rPr>
          <w:rFonts w:eastAsia="null, serif"/>
          <w:color w:val="FF0000"/>
        </w:rPr>
        <w:t xml:space="preserve">high </w:t>
      </w:r>
      <w:r w:rsidR="00295841" w:rsidRPr="00295841">
        <w:rPr>
          <w:rFonts w:eastAsia="null, serif"/>
          <w:color w:val="FF0000"/>
        </w:rPr>
        <w:t xml:space="preserve">quality care </w:t>
      </w:r>
      <w:r w:rsidRPr="00295841">
        <w:rPr>
          <w:rFonts w:eastAsia="null, serif"/>
          <w:color w:val="FF0000"/>
        </w:rPr>
        <w:t>standards</w:t>
      </w:r>
      <w:r w:rsidR="00295841">
        <w:rPr>
          <w:rFonts w:eastAsia="null, serif"/>
          <w:color w:val="000000"/>
        </w:rPr>
        <w:t>.</w:t>
      </w:r>
      <w:r w:rsidRPr="00A62036">
        <w:rPr>
          <w:rFonts w:eastAsia="null, serif"/>
          <w:color w:val="000000"/>
        </w:rPr>
        <w:t xml:space="preserve"> </w:t>
      </w:r>
    </w:p>
    <w:p w14:paraId="5E06A5C1" w14:textId="77777777" w:rsidR="00905AAF" w:rsidRPr="00A62036" w:rsidRDefault="001D4F38" w:rsidP="00A62036">
      <w:pPr>
        <w:spacing w:line="360" w:lineRule="auto"/>
        <w:jc w:val="both"/>
      </w:pPr>
      <w:r w:rsidRPr="00A62036">
        <w:rPr>
          <w:rFonts w:eastAsia="null, serif"/>
          <w:color w:val="000000"/>
        </w:rPr>
        <w:t>Furthermore, collaborative platforms that facilitate knowledge exchange among stakeholders promote innovation and problem-solving tailored to local challenges. Ongoing monitoring and evaluation of training outcomes ensure continuous improvement and alignment with the evolving industry requirements.</w:t>
      </w:r>
    </w:p>
    <w:p w14:paraId="7D64E331" w14:textId="77777777" w:rsidR="00905AAF" w:rsidRPr="00A62036" w:rsidRDefault="00905AAF" w:rsidP="00A62036">
      <w:pPr>
        <w:spacing w:line="360" w:lineRule="auto"/>
        <w:jc w:val="both"/>
      </w:pPr>
    </w:p>
    <w:p w14:paraId="6AB0648D" w14:textId="77777777" w:rsidR="00E018BE" w:rsidRPr="00E018BE" w:rsidRDefault="00E018BE" w:rsidP="00E018BE">
      <w:pPr>
        <w:spacing w:line="360" w:lineRule="auto"/>
        <w:jc w:val="both"/>
        <w:rPr>
          <w:b/>
          <w:bCs/>
          <w:color w:val="000000"/>
        </w:rPr>
      </w:pPr>
      <w:r w:rsidRPr="00E018BE">
        <w:rPr>
          <w:b/>
          <w:bCs/>
          <w:color w:val="000000"/>
        </w:rPr>
        <w:lastRenderedPageBreak/>
        <w:t xml:space="preserve">Limitations </w:t>
      </w:r>
    </w:p>
    <w:p w14:paraId="0C0E6FCF" w14:textId="6D07DB89" w:rsidR="00E018BE" w:rsidRPr="00583DAB" w:rsidRDefault="00E018BE" w:rsidP="00E018BE">
      <w:pPr>
        <w:spacing w:line="360" w:lineRule="auto"/>
        <w:jc w:val="both"/>
      </w:pPr>
      <w:r w:rsidRPr="00583DAB">
        <w:t xml:space="preserve">This review provides a comprehensive overview but is subject to certain limitations. While covering a broad range of strategies, it does not explore into a thorough quantitative cost-benefit analysis for each technology, which </w:t>
      </w:r>
      <w:r w:rsidR="00295841" w:rsidRPr="00295841">
        <w:rPr>
          <w:color w:val="FF0000"/>
        </w:rPr>
        <w:t>is</w:t>
      </w:r>
      <w:r w:rsidRPr="00583DAB">
        <w:t xml:space="preserve"> crucial for implementation decisions. The effort is primarily on technological and operational aspects, with policy discussions being general rather than specific to particular regulatory environments. Furthermore, </w:t>
      </w:r>
      <w:r w:rsidR="00295841" w:rsidRPr="00295841">
        <w:rPr>
          <w:color w:val="FF0000"/>
        </w:rPr>
        <w:t>although</w:t>
      </w:r>
      <w:r w:rsidRPr="00583DAB">
        <w:t xml:space="preserve"> interdependencies are emphasized, a formal modeling of these interactions is beyond the scope of this review. Future research</w:t>
      </w:r>
      <w:r w:rsidRPr="00295841">
        <w:rPr>
          <w:color w:val="FF0000"/>
        </w:rPr>
        <w:t xml:space="preserve"> </w:t>
      </w:r>
      <w:r w:rsidR="00295841" w:rsidRPr="00295841">
        <w:rPr>
          <w:color w:val="FF0000"/>
        </w:rPr>
        <w:t>should</w:t>
      </w:r>
      <w:r w:rsidRPr="00583DAB">
        <w:t xml:space="preserve"> focus on empirical case studies, economic feasibility analyses, and the development of decision-support tools for specific regional contexts.</w:t>
      </w:r>
    </w:p>
    <w:p w14:paraId="53EB9437" w14:textId="77777777" w:rsidR="00E018BE" w:rsidRDefault="00E018BE" w:rsidP="00A62036">
      <w:pPr>
        <w:spacing w:line="360" w:lineRule="auto"/>
        <w:jc w:val="both"/>
        <w:rPr>
          <w:b/>
          <w:bCs/>
          <w:color w:val="000000"/>
        </w:rPr>
      </w:pPr>
    </w:p>
    <w:p w14:paraId="226CCD35" w14:textId="4C8CE2F4" w:rsidR="00905AAF" w:rsidRPr="00C44303" w:rsidRDefault="00C44303" w:rsidP="00A62036">
      <w:pPr>
        <w:spacing w:line="360" w:lineRule="auto"/>
        <w:jc w:val="both"/>
        <w:rPr>
          <w:b/>
          <w:bCs/>
        </w:rPr>
      </w:pPr>
      <w:r w:rsidRPr="00C44303">
        <w:rPr>
          <w:b/>
          <w:bCs/>
          <w:color w:val="000000"/>
        </w:rPr>
        <w:t>Summary</w:t>
      </w:r>
    </w:p>
    <w:p w14:paraId="4CF7F3A5" w14:textId="77777777" w:rsidR="00905AAF" w:rsidRPr="00A62036" w:rsidRDefault="00905AAF" w:rsidP="00A62036">
      <w:pPr>
        <w:spacing w:line="360" w:lineRule="auto"/>
        <w:jc w:val="both"/>
      </w:pPr>
    </w:p>
    <w:p w14:paraId="5F4AD4DC" w14:textId="77777777" w:rsidR="00905AAF" w:rsidRPr="00A62036" w:rsidRDefault="001D4F38" w:rsidP="00A62036">
      <w:pPr>
        <w:spacing w:line="360" w:lineRule="auto"/>
        <w:jc w:val="both"/>
      </w:pPr>
      <w:r w:rsidRPr="00A62036">
        <w:rPr>
          <w:rFonts w:eastAsia="null, serif"/>
          <w:color w:val="000000"/>
        </w:rPr>
        <w:t xml:space="preserve">This article presents a comprehensive systems perspective on the management of sustainable dairy cold chains, highlighting the need to balance the attainment of milk and dairy quality and safety objectives with efforts to reduce energy consumption, greenhouse gas emissions, and product waste throughout the processing, storage, and distribution. This highlights that successful implementation relies on understanding the interconnections </w:t>
      </w:r>
      <w:r w:rsidRPr="00A62036">
        <w:rPr>
          <w:color w:val="000000"/>
        </w:rPr>
        <w:t>between</w:t>
      </w:r>
      <w:r w:rsidRPr="00A62036">
        <w:rPr>
          <w:rFonts w:eastAsia="null, serif"/>
          <w:color w:val="000000"/>
        </w:rPr>
        <w:t xml:space="preserve"> equipment, monitoring systems, logistics networks, and environmental evaluations.</w:t>
      </w:r>
      <w:r w:rsidRPr="00A62036">
        <w:rPr>
          <w:color w:val="000000"/>
        </w:rPr>
        <w:t xml:space="preserve"> </w:t>
      </w:r>
      <w:r w:rsidRPr="00A62036">
        <w:rPr>
          <w:rFonts w:eastAsia="null, serif"/>
          <w:color w:val="000000"/>
        </w:rPr>
        <w:t xml:space="preserve">Synthesizing technological and operational strategies highlights energy-efficient refrigeration as foundational, especially variable-speed compressors that match cooling capacity to real-time demand (reducing electricity consumption by up to 30% </w:t>
      </w:r>
      <w:r w:rsidRPr="00A62036">
        <w:rPr>
          <w:color w:val="000000"/>
        </w:rPr>
        <w:t>compared with</w:t>
      </w:r>
      <w:r w:rsidRPr="00A62036">
        <w:rPr>
          <w:rFonts w:eastAsia="null, serif"/>
          <w:color w:val="000000"/>
        </w:rPr>
        <w:t xml:space="preserve"> fixed-speed systems), smart controls that optimize compressor operation, defrost cycles, fan speeds, life cycle assessment (LCA), and sustainability metrics to quantify the impacts on manufacturing, operation, and end-of-life. </w:t>
      </w:r>
      <w:r w:rsidRPr="00A62036">
        <w:rPr>
          <w:color w:val="000000"/>
        </w:rPr>
        <w:t>This</w:t>
      </w:r>
      <w:r w:rsidRPr="00A62036">
        <w:rPr>
          <w:rFonts w:eastAsia="null, serif"/>
          <w:color w:val="000000"/>
        </w:rPr>
        <w:t xml:space="preserve"> emphasizes the transition of refrigerants from high-global-warming-potential fluids to natural alternatives, balancing performance and the constraints. Ammonia offers high thermodynamic efficiency and negligible GWP/zero ozone depletion; however, stringent safety measures are required because of its toxicity and flammability. </w:t>
      </w:r>
      <w:r w:rsidRPr="005623B9">
        <w:rPr>
          <w:rFonts w:eastAsia="null, serif"/>
          <w:color w:val="000000"/>
        </w:rPr>
        <w:t>CO</w:t>
      </w:r>
      <w:r w:rsidRPr="005623B9">
        <w:rPr>
          <w:rFonts w:eastAsia="null, serif"/>
          <w:color w:val="000000"/>
          <w:vertAlign w:val="subscript"/>
        </w:rPr>
        <w:t>2</w:t>
      </w:r>
      <w:r w:rsidRPr="00A62036">
        <w:rPr>
          <w:rFonts w:eastAsia="null, serif"/>
          <w:color w:val="000000"/>
        </w:rPr>
        <w:t xml:space="preserve"> is environmentally benign and non-toxic but requires a high-pressure system design. To prevent spoilage and strengthen cold-chain integrity, IoT-enabled sensor networks for continuous temperature/humidity monitoring in facilities and vehicles, automated anomaly alerts (SMS/email/app) for rapid corrective action, and analytics that detect recurring excursion patterns, enable predictive maintenance, and support </w:t>
      </w:r>
      <w:r w:rsidRPr="00A62036">
        <w:rPr>
          <w:rFonts w:eastAsia="null, serif"/>
          <w:color w:val="000000"/>
        </w:rPr>
        <w:lastRenderedPageBreak/>
        <w:t>closed-loop “precision refrigeration” that minimizes unnecessary cooling energy are used. Packaging is treated as both an environmental and thermal lever, combining biodegradable and recyclable materials (e.g., PLA and cellulose derivatives) with designs that improve temperature retention, such as vacuum-insulated panels and phase-change materials that buffer thermal fluctuations and reduce refrigeration load, lightweighting via advanced polymer blends/nanocomposites to lower transport emissions, and smart features (TTIs/RFID) that enhance traceability and quality assurance, contingent on low-temperature performance testing, and certification. At the system level, logistics and governance practices</w:t>
      </w:r>
      <w:r w:rsidRPr="00A62036">
        <w:rPr>
          <w:color w:val="000000"/>
        </w:rPr>
        <w:t xml:space="preserve">, such as </w:t>
      </w:r>
      <w:r w:rsidRPr="00A62036">
        <w:rPr>
          <w:rFonts w:eastAsia="null, serif"/>
          <w:color w:val="000000"/>
        </w:rPr>
        <w:t>route and load optimization, multimodal transport with standardized temperature-control protocols, strategic hub placement and regional distribution centers, stakeholder training, and KPI-based reporting (e.g., energy per shipment, emissions, and loss rates)</w:t>
      </w:r>
      <w:r w:rsidRPr="00A62036">
        <w:rPr>
          <w:color w:val="000000"/>
        </w:rPr>
        <w:t>, are</w:t>
      </w:r>
      <w:r w:rsidRPr="00A62036">
        <w:rPr>
          <w:rFonts w:eastAsia="null, serif"/>
          <w:color w:val="000000"/>
        </w:rPr>
        <w:t xml:space="preserve"> crucial for reliability and emission reduction. Renewable energy integration (solar PV and wind) supported by battery energy storage, hybrid configurations with grid/backup generation, and energy management systems are presented as pathways for lowering carbon footprints, reducing operating costs, and improving resilience in remote or unstable-grid contexts, with benefits supported by LCA and enabled by policy incentives and infrastructure </w:t>
      </w:r>
      <w:r w:rsidRPr="00A62036">
        <w:rPr>
          <w:color w:val="000000"/>
        </w:rPr>
        <w:t>investment</w:t>
      </w:r>
      <w:r w:rsidRPr="00A62036">
        <w:rPr>
          <w:rFonts w:eastAsia="null, serif"/>
          <w:color w:val="000000"/>
        </w:rPr>
        <w:t xml:space="preserve">s. Finally, it embeds cold-chain sustainability in circular resource management through whey valorization into higher-value ingredients, anaerobic digestion of organic wastes to biogas (with digestate as fertilizer), advanced wastewater treatment (membranes, constructed wetlands, and aerobic processes) to reduce pollutant loads and enable water reuse, along with targeted infrastructure modernization (energy-efficient and scalable cold stores; modular/containerized units; upgraded refrigerated fleets using cleaner fuels/electric options; IoT/blockchain for transparency), and comprehensive capacity building (temperature protocols, hygiene, maintenance, emergency response, and continuous professional development). Collectively, </w:t>
      </w:r>
      <w:r w:rsidRPr="00A62036">
        <w:rPr>
          <w:color w:val="000000"/>
        </w:rPr>
        <w:t>this</w:t>
      </w:r>
      <w:r w:rsidRPr="00A62036">
        <w:rPr>
          <w:rFonts w:eastAsia="null, serif"/>
          <w:color w:val="000000"/>
        </w:rPr>
        <w:t xml:space="preserve"> study concludes that the coordinated adoption of these measures can deliver lower emissions and waste, stronger product integrity, improved energy security, and more resilient and economically viable dairy supply systems, particularly in areas where infrastructure constraints drive losses.</w:t>
      </w:r>
    </w:p>
    <w:p w14:paraId="090B23AD" w14:textId="77777777" w:rsidR="00791029" w:rsidRPr="00A62036" w:rsidRDefault="00791029" w:rsidP="00791029">
      <w:pPr>
        <w:spacing w:line="360" w:lineRule="auto"/>
        <w:jc w:val="both"/>
      </w:pPr>
    </w:p>
    <w:p w14:paraId="0B64627E" w14:textId="77777777" w:rsidR="00791029" w:rsidRPr="00A62036" w:rsidRDefault="00791029" w:rsidP="00791029">
      <w:pPr>
        <w:spacing w:line="360" w:lineRule="auto"/>
        <w:jc w:val="both"/>
      </w:pPr>
      <w:r w:rsidRPr="00791029">
        <w:rPr>
          <w:b/>
          <w:bCs/>
          <w:color w:val="000000"/>
        </w:rPr>
        <w:t>Conflict of Interest declaration:</w:t>
      </w:r>
      <w:r w:rsidRPr="00A62036">
        <w:rPr>
          <w:color w:val="000000"/>
        </w:rPr>
        <w:t xml:space="preserve"> The authors declare that they have no affiliations with or involvement in any organization or entity with any financial interest in the subject matter or materials discussed in this manuscript</w:t>
      </w:r>
      <w:r w:rsidRPr="00A62036">
        <w:t>.</w:t>
      </w:r>
    </w:p>
    <w:p w14:paraId="5656DDAF" w14:textId="77777777" w:rsidR="00581EEC" w:rsidRDefault="00581EEC" w:rsidP="00B15612">
      <w:pPr>
        <w:rPr>
          <w:b/>
          <w:highlight w:val="yellow"/>
        </w:rPr>
      </w:pPr>
    </w:p>
    <w:p w14:paraId="0C741E77" w14:textId="68A67EAF" w:rsidR="00B15612" w:rsidRPr="00CA3906" w:rsidRDefault="00B15612" w:rsidP="00B15612">
      <w:pPr>
        <w:rPr>
          <w:b/>
          <w:highlight w:val="yellow"/>
        </w:rPr>
      </w:pPr>
      <w:r w:rsidRPr="00CA3906">
        <w:rPr>
          <w:b/>
          <w:highlight w:val="yellow"/>
        </w:rPr>
        <w:t>Disclaimer (Artificial intelligence)</w:t>
      </w:r>
    </w:p>
    <w:p w14:paraId="5DC16CE8" w14:textId="77777777" w:rsidR="00B15612" w:rsidRPr="00740879" w:rsidRDefault="00B15612" w:rsidP="00B1561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D935AB2" w14:textId="77777777" w:rsidR="00791029" w:rsidRPr="00A62036" w:rsidRDefault="00791029" w:rsidP="00A62036">
      <w:pPr>
        <w:spacing w:line="360" w:lineRule="auto"/>
        <w:jc w:val="both"/>
      </w:pPr>
    </w:p>
    <w:p w14:paraId="144C16DF" w14:textId="77777777" w:rsidR="00581EEC" w:rsidRDefault="00581EEC" w:rsidP="00791029">
      <w:pPr>
        <w:spacing w:line="360" w:lineRule="auto"/>
        <w:jc w:val="both"/>
        <w:rPr>
          <w:b/>
          <w:bCs/>
        </w:rPr>
      </w:pPr>
      <w:bookmarkStart w:id="1" w:name="_Toc256000002"/>
    </w:p>
    <w:p w14:paraId="5A6599A6" w14:textId="5D8361CE" w:rsidR="00905AAF" w:rsidRDefault="001D4F38" w:rsidP="00791029">
      <w:pPr>
        <w:spacing w:line="360" w:lineRule="auto"/>
        <w:jc w:val="both"/>
        <w:rPr>
          <w:b/>
          <w:bCs/>
        </w:rPr>
      </w:pPr>
      <w:r w:rsidRPr="000256B1">
        <w:rPr>
          <w:b/>
          <w:bCs/>
        </w:rPr>
        <w:t>References</w:t>
      </w:r>
      <w:bookmarkEnd w:id="1"/>
    </w:p>
    <w:p w14:paraId="65377965" w14:textId="77777777" w:rsidR="000256B1" w:rsidRPr="000256B1" w:rsidRDefault="000256B1" w:rsidP="000256B1">
      <w:pPr>
        <w:spacing w:line="360" w:lineRule="auto"/>
        <w:jc w:val="both"/>
        <w:rPr>
          <w:b/>
          <w:bCs/>
        </w:rPr>
      </w:pPr>
    </w:p>
    <w:p w14:paraId="592D71DB" w14:textId="77777777" w:rsidR="00FD096C" w:rsidRDefault="00FD096C" w:rsidP="00FD096C">
      <w:pPr>
        <w:numPr>
          <w:ilvl w:val="0"/>
          <w:numId w:val="3"/>
        </w:numPr>
        <w:spacing w:after="240"/>
        <w:jc w:val="both"/>
      </w:pPr>
      <w:bookmarkStart w:id="2" w:name="670a0cf5701e348c8dbc48e7fa3f4303_ref"/>
      <w:r>
        <w:t xml:space="preserve">Belman-Flores, J. M., Román-Aguilar, R., Serrano-Arellano, J., &amp; Valle-Hernández, J. (2024). Theoretical Investigation of Low Global Warming Potential Blends Replacing R404A: The Simple Refrigeration Cycle and Its Modifications. </w:t>
      </w:r>
      <w:r>
        <w:rPr>
          <w:i/>
          <w:iCs/>
        </w:rPr>
        <w:t>Journal of Thermal Science and Engineering Applications</w:t>
      </w:r>
      <w:r>
        <w:t xml:space="preserve">, </w:t>
      </w:r>
      <w:r w:rsidRPr="00A661A9">
        <w:t>16(4)</w:t>
      </w:r>
      <w:r>
        <w:t>:</w:t>
      </w:r>
      <w:r w:rsidRPr="00A661A9">
        <w:t>041002</w:t>
      </w:r>
    </w:p>
    <w:p w14:paraId="3F75C97B" w14:textId="77777777" w:rsidR="00FD096C" w:rsidRDefault="00FD096C" w:rsidP="00FD096C">
      <w:pPr>
        <w:numPr>
          <w:ilvl w:val="0"/>
          <w:numId w:val="3"/>
        </w:numPr>
        <w:spacing w:after="240"/>
        <w:jc w:val="both"/>
      </w:pPr>
      <w:proofErr w:type="spellStart"/>
      <w:r>
        <w:t>Bócoli</w:t>
      </w:r>
      <w:proofErr w:type="spellEnd"/>
      <w:r>
        <w:t xml:space="preserve">, P. F. J., Gomes, V. E. D. S., Maia, A. A. D., &amp; Marangoni Júnior, L. (2025). Perspectives on Eco-Friendly Food Packaging: Challenges, Solutions, and Trends. </w:t>
      </w:r>
      <w:r>
        <w:rPr>
          <w:i/>
          <w:iCs/>
        </w:rPr>
        <w:t>Foods</w:t>
      </w:r>
      <w:r>
        <w:t xml:space="preserve">, </w:t>
      </w:r>
      <w:r w:rsidRPr="00A661A9">
        <w:t>14(17):</w:t>
      </w:r>
      <w:r>
        <w:t xml:space="preserve">3062.  </w:t>
      </w:r>
    </w:p>
    <w:bookmarkEnd w:id="2"/>
    <w:p w14:paraId="24BF553E" w14:textId="77777777" w:rsidR="00FD096C" w:rsidRDefault="00FD096C" w:rsidP="00FD096C">
      <w:pPr>
        <w:numPr>
          <w:ilvl w:val="0"/>
          <w:numId w:val="3"/>
        </w:numPr>
        <w:spacing w:after="240"/>
        <w:jc w:val="both"/>
      </w:pPr>
      <w:r>
        <w:t xml:space="preserve">Boruah, B., &amp; Ray, S. (2024). Current progress in the valorization of food industrial by-products for the development of functional food products. </w:t>
      </w:r>
      <w:r>
        <w:rPr>
          <w:i/>
          <w:iCs/>
        </w:rPr>
        <w:t>Food Science and Applied Biotechnology</w:t>
      </w:r>
      <w:r>
        <w:t xml:space="preserve">, </w:t>
      </w:r>
      <w:r w:rsidRPr="00A661A9">
        <w:t>7(2)</w:t>
      </w:r>
      <w:r>
        <w:t xml:space="preserve">: 289.  </w:t>
      </w:r>
    </w:p>
    <w:p w14:paraId="5B35F208" w14:textId="77777777" w:rsidR="00FD096C" w:rsidRDefault="00FD096C" w:rsidP="00FD096C">
      <w:pPr>
        <w:numPr>
          <w:ilvl w:val="0"/>
          <w:numId w:val="3"/>
        </w:numPr>
        <w:spacing w:after="240"/>
        <w:jc w:val="both"/>
      </w:pPr>
      <w:bookmarkStart w:id="3" w:name="8cbabbb1e1633c6994d05e810d51ccda_ref"/>
      <w:r>
        <w:t xml:space="preserve">Datta, U., Kalam, A., &amp; Shi, J. (2021). A review of key functionalities of battery energy storage system in renewable energy integrated power systems. </w:t>
      </w:r>
      <w:r>
        <w:rPr>
          <w:i/>
          <w:iCs/>
        </w:rPr>
        <w:t>Energy Storage</w:t>
      </w:r>
      <w:r>
        <w:t xml:space="preserve">, </w:t>
      </w:r>
      <w:r w:rsidRPr="00A661A9">
        <w:t xml:space="preserve">3(5). </w:t>
      </w:r>
    </w:p>
    <w:p w14:paraId="3F92F3D3" w14:textId="77777777" w:rsidR="00FD096C" w:rsidRDefault="00FD096C" w:rsidP="00FD096C">
      <w:pPr>
        <w:numPr>
          <w:ilvl w:val="0"/>
          <w:numId w:val="3"/>
        </w:numPr>
        <w:spacing w:after="240"/>
        <w:jc w:val="both"/>
      </w:pPr>
      <w:r>
        <w:t xml:space="preserve">Friedman-Heiman, A., &amp; Miller, S. A. (2024). The impact of refrigeration on food losses and associated greenhouse gas emissions throughout the supply chain. </w:t>
      </w:r>
      <w:r>
        <w:rPr>
          <w:i/>
          <w:iCs/>
        </w:rPr>
        <w:t>Environmental Research Letters</w:t>
      </w:r>
      <w:r>
        <w:t xml:space="preserve">, </w:t>
      </w:r>
      <w:r w:rsidRPr="00A661A9">
        <w:t>19(6), 064038</w:t>
      </w:r>
      <w:r>
        <w:t xml:space="preserve">. </w:t>
      </w:r>
    </w:p>
    <w:bookmarkEnd w:id="3"/>
    <w:p w14:paraId="03A0B41B" w14:textId="0C5FB314" w:rsidR="00FD096C" w:rsidRDefault="00FD096C" w:rsidP="00FD096C">
      <w:pPr>
        <w:numPr>
          <w:ilvl w:val="0"/>
          <w:numId w:val="3"/>
        </w:numPr>
        <w:spacing w:after="240"/>
        <w:jc w:val="both"/>
      </w:pPr>
      <w:r>
        <w:t xml:space="preserve">Ibrahim, N. A., Majeed, H. H., </w:t>
      </w:r>
      <w:proofErr w:type="spellStart"/>
      <w:r>
        <w:t>Jwaid</w:t>
      </w:r>
      <w:proofErr w:type="spellEnd"/>
      <w:r>
        <w:t xml:space="preserve">, T. A., &amp; Silas, K. (2025). Advancements in anaerobic digestion of organic waste for sustainable biogas production. </w:t>
      </w:r>
      <w:r>
        <w:rPr>
          <w:i/>
          <w:iCs/>
        </w:rPr>
        <w:t>Environmental Science and Pollution Research International</w:t>
      </w:r>
      <w:r>
        <w:t xml:space="preserve">, </w:t>
      </w:r>
      <w:r w:rsidRPr="00A661A9">
        <w:t>32(30),</w:t>
      </w:r>
      <w:r>
        <w:t xml:space="preserve"> 17916</w:t>
      </w:r>
      <w:r w:rsidR="000B2CF2">
        <w:t>-</w:t>
      </w:r>
      <w:r>
        <w:t xml:space="preserve">17930. </w:t>
      </w:r>
    </w:p>
    <w:p w14:paraId="472A2A1A" w14:textId="31AFE762" w:rsidR="00FD096C" w:rsidRDefault="00FD096C" w:rsidP="00FD096C">
      <w:pPr>
        <w:numPr>
          <w:ilvl w:val="0"/>
          <w:numId w:val="3"/>
        </w:numPr>
        <w:spacing w:after="240"/>
        <w:jc w:val="both"/>
        <w:rPr>
          <w:color w:val="FF0000"/>
        </w:rPr>
      </w:pPr>
      <w:r w:rsidRPr="00465894">
        <w:rPr>
          <w:color w:val="FF0000"/>
        </w:rPr>
        <w:t xml:space="preserve">Jr, I. (2023). Innovations in Refrigeration Compressor Technology: A Review of Recent Developments. </w:t>
      </w:r>
      <w:r w:rsidRPr="00465894">
        <w:rPr>
          <w:i/>
          <w:iCs/>
          <w:color w:val="FF0000"/>
        </w:rPr>
        <w:t>International Journal of Advanced Research in Science, Communication and Technology</w:t>
      </w:r>
      <w:r w:rsidRPr="00465894">
        <w:rPr>
          <w:color w:val="FF0000"/>
        </w:rPr>
        <w:t>, 888</w:t>
      </w:r>
      <w:r w:rsidR="000B2CF2">
        <w:rPr>
          <w:color w:val="FF0000"/>
        </w:rPr>
        <w:t>-</w:t>
      </w:r>
      <w:r w:rsidRPr="00465894">
        <w:rPr>
          <w:color w:val="FF0000"/>
        </w:rPr>
        <w:t xml:space="preserve">893. </w:t>
      </w:r>
    </w:p>
    <w:p w14:paraId="379E0D6C" w14:textId="42EB326E" w:rsidR="00FD096C" w:rsidRPr="00465894" w:rsidRDefault="00FD096C" w:rsidP="00FD096C">
      <w:pPr>
        <w:numPr>
          <w:ilvl w:val="0"/>
          <w:numId w:val="3"/>
        </w:numPr>
        <w:spacing w:after="240"/>
        <w:jc w:val="both"/>
        <w:rPr>
          <w:color w:val="FF0000"/>
        </w:rPr>
      </w:pPr>
      <w:bookmarkStart w:id="4" w:name="97f238e09d1b3ba5a6c1ade1c02a231b_ref"/>
      <w:proofErr w:type="spellStart"/>
      <w:r w:rsidRPr="00465894">
        <w:rPr>
          <w:color w:val="FF0000"/>
        </w:rPr>
        <w:t>Kalmegh</w:t>
      </w:r>
      <w:proofErr w:type="spellEnd"/>
      <w:r w:rsidRPr="00465894">
        <w:rPr>
          <w:color w:val="FF0000"/>
        </w:rPr>
        <w:t xml:space="preserve">, S. S., Deshmukh, S. J., Ingole, S. S., &amp; </w:t>
      </w:r>
      <w:proofErr w:type="spellStart"/>
      <w:r w:rsidRPr="00465894">
        <w:rPr>
          <w:color w:val="FF0000"/>
        </w:rPr>
        <w:t>Jakhotiya</w:t>
      </w:r>
      <w:proofErr w:type="spellEnd"/>
      <w:r w:rsidRPr="00465894">
        <w:rPr>
          <w:color w:val="FF0000"/>
        </w:rPr>
        <w:t xml:space="preserve">, P. R. (2025). Experimental Study on the Performance of a Vapor Compression Refrigeration System Using Alternative Refrigerants. </w:t>
      </w:r>
      <w:r w:rsidRPr="00465894">
        <w:rPr>
          <w:i/>
          <w:iCs/>
          <w:color w:val="FF0000"/>
        </w:rPr>
        <w:t>Asian Journal of Convergence in Technology</w:t>
      </w:r>
      <w:r w:rsidRPr="00465894">
        <w:rPr>
          <w:color w:val="FF0000"/>
        </w:rPr>
        <w:t xml:space="preserve">, </w:t>
      </w:r>
      <w:r w:rsidRPr="00465894">
        <w:rPr>
          <w:i/>
          <w:iCs/>
          <w:color w:val="FF0000"/>
        </w:rPr>
        <w:t>11</w:t>
      </w:r>
      <w:r w:rsidRPr="00465894">
        <w:rPr>
          <w:color w:val="FF0000"/>
        </w:rPr>
        <w:t>(2), 7</w:t>
      </w:r>
      <w:r w:rsidR="000B2CF2">
        <w:rPr>
          <w:color w:val="FF0000"/>
        </w:rPr>
        <w:t>-</w:t>
      </w:r>
      <w:r w:rsidRPr="00465894">
        <w:rPr>
          <w:color w:val="FF0000"/>
        </w:rPr>
        <w:t xml:space="preserve">11. </w:t>
      </w:r>
      <w:r w:rsidRPr="00465894">
        <w:rPr>
          <w:color w:val="FF0000"/>
        </w:rPr>
        <w:br/>
      </w:r>
    </w:p>
    <w:p w14:paraId="4575CA3E" w14:textId="4E2D9450" w:rsidR="00FD096C" w:rsidRPr="00FD096C" w:rsidRDefault="00FD096C" w:rsidP="00FD096C">
      <w:pPr>
        <w:numPr>
          <w:ilvl w:val="0"/>
          <w:numId w:val="3"/>
        </w:numPr>
        <w:spacing w:after="240" w:line="360" w:lineRule="auto"/>
        <w:rPr>
          <w:color w:val="EE0000"/>
        </w:rPr>
      </w:pPr>
      <w:bookmarkStart w:id="5" w:name="8a5c7b0b17ff35318e2c370cdaa5ef7a_ref"/>
      <w:r w:rsidRPr="00FD096C">
        <w:rPr>
          <w:color w:val="EE0000"/>
        </w:rPr>
        <w:t xml:space="preserve">Kelly, A., Fox, P., &amp; Cogan, T. (2024). </w:t>
      </w:r>
      <w:r w:rsidRPr="00FD096C">
        <w:rPr>
          <w:i/>
          <w:iCs/>
          <w:color w:val="EE0000"/>
        </w:rPr>
        <w:t>Packaging of Dairy Products</w:t>
      </w:r>
      <w:r w:rsidRPr="00FD096C">
        <w:rPr>
          <w:color w:val="EE0000"/>
        </w:rPr>
        <w:t xml:space="preserve"> (pp. 243</w:t>
      </w:r>
      <w:r w:rsidR="000B2CF2">
        <w:rPr>
          <w:color w:val="EE0000"/>
        </w:rPr>
        <w:t>-</w:t>
      </w:r>
      <w:r w:rsidRPr="00FD096C">
        <w:rPr>
          <w:color w:val="EE0000"/>
        </w:rPr>
        <w:t xml:space="preserve">253). Oxford University New York Ny. </w:t>
      </w:r>
    </w:p>
    <w:p w14:paraId="52DC767A" w14:textId="77777777" w:rsidR="00FD096C" w:rsidRDefault="00FD096C" w:rsidP="00FD096C">
      <w:pPr>
        <w:numPr>
          <w:ilvl w:val="0"/>
          <w:numId w:val="3"/>
        </w:numPr>
        <w:spacing w:after="240"/>
        <w:jc w:val="both"/>
      </w:pPr>
      <w:bookmarkStart w:id="6" w:name="75255b68fd823e1e86c1fa073a5bad70_ref"/>
      <w:bookmarkEnd w:id="4"/>
      <w:bookmarkEnd w:id="5"/>
      <w:r w:rsidRPr="00A661A9">
        <w:lastRenderedPageBreak/>
        <w:t>KS, K. K., Isaac, J. S., Pratheep, V. G., Jasmin, M., Kistan, A., &amp; Boopathi, S. (2025). Smart Food Quality Monitoring by Integrating IoT and Deep Learning for Enhanced Safety and Freshness. In </w:t>
      </w:r>
      <w:r w:rsidRPr="00A661A9">
        <w:rPr>
          <w:i/>
          <w:iCs/>
        </w:rPr>
        <w:t>Edible Electronics for Smart Technology Solutions</w:t>
      </w:r>
      <w:r>
        <w:t xml:space="preserve">: </w:t>
      </w:r>
      <w:r w:rsidRPr="00A661A9">
        <w:t>pp. 79-110</w:t>
      </w:r>
      <w:r>
        <w:t>.</w:t>
      </w:r>
    </w:p>
    <w:p w14:paraId="6EBA0ADF" w14:textId="77777777" w:rsidR="00FD096C" w:rsidRDefault="00FD096C" w:rsidP="00FD096C">
      <w:pPr>
        <w:numPr>
          <w:ilvl w:val="0"/>
          <w:numId w:val="3"/>
        </w:numPr>
        <w:spacing w:after="240"/>
        <w:jc w:val="both"/>
      </w:pPr>
      <w:r>
        <w:t xml:space="preserve">Li, Z., Liu, T., Chen, X., Zhu, H., Xu, C., &amp; Liang, K. (2024). Comparison between variable displacement and variable speed compressors for electric vehicle heat pumps. </w:t>
      </w:r>
      <w:r>
        <w:rPr>
          <w:i/>
          <w:iCs/>
        </w:rPr>
        <w:t>Case Studies in Thermal Engineering</w:t>
      </w:r>
      <w:r>
        <w:t xml:space="preserve">, </w:t>
      </w:r>
      <w:r w:rsidRPr="00A661A9">
        <w:t>55,</w:t>
      </w:r>
      <w:r>
        <w:t xml:space="preserve"> 104114. </w:t>
      </w:r>
    </w:p>
    <w:bookmarkEnd w:id="6"/>
    <w:p w14:paraId="72400412" w14:textId="77777777" w:rsidR="00FD096C" w:rsidRDefault="00FD096C" w:rsidP="00FD096C">
      <w:pPr>
        <w:numPr>
          <w:ilvl w:val="0"/>
          <w:numId w:val="3"/>
        </w:numPr>
        <w:spacing w:after="240"/>
        <w:jc w:val="both"/>
      </w:pPr>
      <w:r>
        <w:t xml:space="preserve">Mahjoub, S., Chrifi-Alaoui, L., </w:t>
      </w:r>
      <w:proofErr w:type="spellStart"/>
      <w:r>
        <w:t>Drid</w:t>
      </w:r>
      <w:proofErr w:type="spellEnd"/>
      <w:r>
        <w:t xml:space="preserve">, S., &amp; </w:t>
      </w:r>
      <w:proofErr w:type="spellStart"/>
      <w:r>
        <w:t>Derbel</w:t>
      </w:r>
      <w:proofErr w:type="spellEnd"/>
      <w:r>
        <w:t xml:space="preserve">, N. (2023). Control and Implementation of an Energy Management Strategy for a PV–Wind–Battery Microgrid Based on an Intelligent Prediction Algorithm of Energy Production. </w:t>
      </w:r>
      <w:r>
        <w:rPr>
          <w:i/>
          <w:iCs/>
        </w:rPr>
        <w:t>Energies</w:t>
      </w:r>
      <w:r>
        <w:t xml:space="preserve">, </w:t>
      </w:r>
      <w:r w:rsidRPr="00A661A9">
        <w:t xml:space="preserve">16(4), 1883. </w:t>
      </w:r>
    </w:p>
    <w:p w14:paraId="1CE91882" w14:textId="77777777" w:rsidR="00FD096C" w:rsidRDefault="00FD096C" w:rsidP="00FD096C">
      <w:pPr>
        <w:numPr>
          <w:ilvl w:val="0"/>
          <w:numId w:val="3"/>
        </w:numPr>
        <w:spacing w:after="240"/>
        <w:jc w:val="both"/>
      </w:pPr>
      <w:bookmarkStart w:id="7" w:name="730e3796e1303bff8072c9b3e3f323f3_ref"/>
      <w:r>
        <w:t xml:space="preserve">Maiorino, A., Aprea, C., &amp; Petruzziello, F. (2021). Refrigerated Transport: State of the Art, Technical Issues, Innovations and Challenges for Sustainability. </w:t>
      </w:r>
      <w:r>
        <w:rPr>
          <w:i/>
          <w:iCs/>
        </w:rPr>
        <w:t>Energies</w:t>
      </w:r>
      <w:r>
        <w:t xml:space="preserve">, </w:t>
      </w:r>
      <w:r w:rsidRPr="00A661A9">
        <w:t>14(</w:t>
      </w:r>
      <w:r>
        <w:t xml:space="preserve">21), 7237. </w:t>
      </w:r>
    </w:p>
    <w:p w14:paraId="355DF158" w14:textId="191D098A" w:rsidR="00FD096C" w:rsidRDefault="00FD096C" w:rsidP="00FD096C">
      <w:pPr>
        <w:numPr>
          <w:ilvl w:val="0"/>
          <w:numId w:val="3"/>
        </w:numPr>
        <w:spacing w:after="240"/>
        <w:jc w:val="both"/>
      </w:pPr>
      <w:proofErr w:type="spellStart"/>
      <w:r>
        <w:t>Mediboyina</w:t>
      </w:r>
      <w:proofErr w:type="spellEnd"/>
      <w:r>
        <w:t xml:space="preserve">, M. K., O’Neill, S., Holden, N. M., &amp; Murphy, F. (2024). Prospective life cycle assessment of an integrated biorefinery for production of lactic acid from dairy side streams. </w:t>
      </w:r>
      <w:r>
        <w:rPr>
          <w:i/>
          <w:iCs/>
        </w:rPr>
        <w:t>Sustainable Production and Consumption</w:t>
      </w:r>
      <w:r>
        <w:t xml:space="preserve">, </w:t>
      </w:r>
      <w:r w:rsidRPr="00A661A9">
        <w:t>50, 376</w:t>
      </w:r>
      <w:r w:rsidR="000B2CF2">
        <w:t>-</w:t>
      </w:r>
      <w:r>
        <w:t xml:space="preserve">390. </w:t>
      </w:r>
    </w:p>
    <w:p w14:paraId="700086B2" w14:textId="4926FFD4" w:rsidR="00FD096C" w:rsidRPr="00465894" w:rsidRDefault="00FD096C" w:rsidP="00FD096C">
      <w:pPr>
        <w:numPr>
          <w:ilvl w:val="0"/>
          <w:numId w:val="3"/>
        </w:numPr>
        <w:spacing w:after="240"/>
        <w:jc w:val="both"/>
        <w:rPr>
          <w:color w:val="FF0000"/>
        </w:rPr>
      </w:pPr>
      <w:bookmarkStart w:id="8" w:name="f7e13a2926ff3b8ea3c2d8a480ad6075_ref"/>
      <w:bookmarkEnd w:id="7"/>
      <w:r w:rsidRPr="00465894">
        <w:rPr>
          <w:color w:val="FF0000"/>
        </w:rPr>
        <w:t xml:space="preserve">Mirza Alizadeh, A., </w:t>
      </w:r>
      <w:proofErr w:type="spellStart"/>
      <w:r w:rsidRPr="00465894">
        <w:rPr>
          <w:color w:val="FF0000"/>
        </w:rPr>
        <w:t>Masoomian</w:t>
      </w:r>
      <w:proofErr w:type="spellEnd"/>
      <w:r w:rsidRPr="00465894">
        <w:rPr>
          <w:color w:val="FF0000"/>
        </w:rPr>
        <w:t xml:space="preserve">, M., </w:t>
      </w:r>
      <w:proofErr w:type="spellStart"/>
      <w:r w:rsidRPr="00465894">
        <w:rPr>
          <w:color w:val="FF0000"/>
        </w:rPr>
        <w:t>Shakooie</w:t>
      </w:r>
      <w:proofErr w:type="spellEnd"/>
      <w:r w:rsidRPr="00465894">
        <w:rPr>
          <w:color w:val="FF0000"/>
        </w:rPr>
        <w:t xml:space="preserve">, M., </w:t>
      </w:r>
      <w:proofErr w:type="spellStart"/>
      <w:r w:rsidRPr="00465894">
        <w:rPr>
          <w:color w:val="FF0000"/>
        </w:rPr>
        <w:t>Zabihzadeh</w:t>
      </w:r>
      <w:proofErr w:type="spellEnd"/>
      <w:r w:rsidRPr="00465894">
        <w:rPr>
          <w:color w:val="FF0000"/>
        </w:rPr>
        <w:t xml:space="preserve"> </w:t>
      </w:r>
      <w:proofErr w:type="spellStart"/>
      <w:r w:rsidRPr="00465894">
        <w:rPr>
          <w:color w:val="FF0000"/>
        </w:rPr>
        <w:t>Khajavi</w:t>
      </w:r>
      <w:proofErr w:type="spellEnd"/>
      <w:r w:rsidRPr="00465894">
        <w:rPr>
          <w:color w:val="FF0000"/>
        </w:rPr>
        <w:t xml:space="preserve">, M., &amp; </w:t>
      </w:r>
      <w:proofErr w:type="spellStart"/>
      <w:r w:rsidRPr="00465894">
        <w:rPr>
          <w:color w:val="FF0000"/>
        </w:rPr>
        <w:t>Farhoodi</w:t>
      </w:r>
      <w:proofErr w:type="spellEnd"/>
      <w:r w:rsidRPr="00465894">
        <w:rPr>
          <w:color w:val="FF0000"/>
        </w:rPr>
        <w:t xml:space="preserve">, M. (2020). Trends and applications of intelligent packaging in dairy products: a review. </w:t>
      </w:r>
      <w:r w:rsidRPr="00465894">
        <w:rPr>
          <w:i/>
          <w:iCs/>
          <w:color w:val="FF0000"/>
        </w:rPr>
        <w:t>Critical Reviews in Food Science and Nutrition</w:t>
      </w:r>
      <w:r w:rsidRPr="00465894">
        <w:rPr>
          <w:color w:val="FF0000"/>
        </w:rPr>
        <w:t xml:space="preserve">, </w:t>
      </w:r>
      <w:r w:rsidRPr="00465894">
        <w:rPr>
          <w:i/>
          <w:iCs/>
          <w:color w:val="FF0000"/>
        </w:rPr>
        <w:t>62</w:t>
      </w:r>
      <w:r w:rsidRPr="00465894">
        <w:rPr>
          <w:color w:val="FF0000"/>
        </w:rPr>
        <w:t>(2), 383</w:t>
      </w:r>
      <w:r w:rsidR="000B2CF2">
        <w:rPr>
          <w:color w:val="FF0000"/>
        </w:rPr>
        <w:t>-</w:t>
      </w:r>
      <w:r w:rsidRPr="00465894">
        <w:rPr>
          <w:color w:val="FF0000"/>
        </w:rPr>
        <w:t xml:space="preserve">397. </w:t>
      </w:r>
      <w:r w:rsidRPr="00465894">
        <w:rPr>
          <w:color w:val="FF0000"/>
        </w:rPr>
        <w:br/>
      </w:r>
    </w:p>
    <w:p w14:paraId="5F3C50AD" w14:textId="77777777" w:rsidR="00FD096C" w:rsidRDefault="00FD096C" w:rsidP="00FD096C">
      <w:pPr>
        <w:numPr>
          <w:ilvl w:val="0"/>
          <w:numId w:val="3"/>
        </w:numPr>
        <w:spacing w:after="240"/>
        <w:jc w:val="both"/>
      </w:pPr>
      <w:r w:rsidRPr="00A661A9">
        <w:t xml:space="preserve">Patil, B., Salunke, N., </w:t>
      </w:r>
      <w:proofErr w:type="spellStart"/>
      <w:r w:rsidRPr="00A661A9">
        <w:t>Diware</w:t>
      </w:r>
      <w:proofErr w:type="spellEnd"/>
      <w:r w:rsidRPr="00A661A9">
        <w:t xml:space="preserve">, V., </w:t>
      </w:r>
      <w:proofErr w:type="spellStart"/>
      <w:r w:rsidRPr="00A661A9">
        <w:t>Raheman</w:t>
      </w:r>
      <w:proofErr w:type="spellEnd"/>
      <w:r w:rsidRPr="00A661A9">
        <w:t xml:space="preserve"> AR, S., &amp; Ansari, K. B. (2025). Stability assessment of emerging phase change materials for solar thermal storage in absorption refrigeration: A review. </w:t>
      </w:r>
      <w:r w:rsidRPr="00A661A9">
        <w:rPr>
          <w:i/>
          <w:iCs/>
        </w:rPr>
        <w:t>International Journal of Green Energy</w:t>
      </w:r>
      <w:r w:rsidRPr="00A661A9">
        <w:t>, 22(2), 253-280.</w:t>
      </w:r>
    </w:p>
    <w:p w14:paraId="27EFD9FC" w14:textId="77777777" w:rsidR="00FD096C" w:rsidRDefault="00FD096C" w:rsidP="00FD096C">
      <w:pPr>
        <w:numPr>
          <w:ilvl w:val="0"/>
          <w:numId w:val="3"/>
        </w:numPr>
        <w:spacing w:after="240"/>
        <w:jc w:val="both"/>
      </w:pPr>
      <w:bookmarkStart w:id="9" w:name="d72cf11dbfe53baba29d212673518de8_ref"/>
      <w:bookmarkEnd w:id="8"/>
      <w:r w:rsidRPr="00A661A9">
        <w:t xml:space="preserve">Portillo, F., Alcayde, A., Garcia, R. M., Fernandez-Ros, M., </w:t>
      </w:r>
      <w:proofErr w:type="spellStart"/>
      <w:r w:rsidRPr="00A661A9">
        <w:t>Gazquez</w:t>
      </w:r>
      <w:proofErr w:type="spellEnd"/>
      <w:r w:rsidRPr="00A661A9">
        <w:t>, J. A., &amp; Novas, N. (2024). Life cycle assessment in renewable energy: solar and wind perspectives. </w:t>
      </w:r>
      <w:r w:rsidRPr="00A661A9">
        <w:rPr>
          <w:i/>
          <w:iCs/>
        </w:rPr>
        <w:t>Environments</w:t>
      </w:r>
      <w:r w:rsidRPr="00A661A9">
        <w:t>, 11(7), 147.</w:t>
      </w:r>
    </w:p>
    <w:p w14:paraId="378A69EB" w14:textId="122E9D76" w:rsidR="00FD096C" w:rsidRDefault="00FD096C" w:rsidP="00FD096C">
      <w:pPr>
        <w:numPr>
          <w:ilvl w:val="0"/>
          <w:numId w:val="3"/>
        </w:numPr>
        <w:spacing w:after="240"/>
        <w:jc w:val="both"/>
      </w:pPr>
      <w:proofErr w:type="spellStart"/>
      <w:r>
        <w:t>Saboohi</w:t>
      </w:r>
      <w:proofErr w:type="spellEnd"/>
      <w:r>
        <w:t xml:space="preserve">, Z., &amp; Hosseini, S. E. (2025). Advancements in biogas production: process optimization and innovative plant operations. </w:t>
      </w:r>
      <w:r>
        <w:rPr>
          <w:i/>
          <w:iCs/>
        </w:rPr>
        <w:t>Clean Energy</w:t>
      </w:r>
      <w:r>
        <w:t xml:space="preserve">, </w:t>
      </w:r>
      <w:r w:rsidRPr="00A661A9">
        <w:t>9(2), 52</w:t>
      </w:r>
      <w:r w:rsidR="000B2CF2">
        <w:t>-</w:t>
      </w:r>
      <w:r w:rsidRPr="00A661A9">
        <w:t xml:space="preserve">65. </w:t>
      </w:r>
    </w:p>
    <w:p w14:paraId="540E4040" w14:textId="77777777" w:rsidR="00FD096C" w:rsidRDefault="00FD096C" w:rsidP="00FD096C">
      <w:pPr>
        <w:numPr>
          <w:ilvl w:val="0"/>
          <w:numId w:val="3"/>
        </w:numPr>
        <w:spacing w:after="240"/>
        <w:jc w:val="both"/>
      </w:pPr>
      <w:bookmarkStart w:id="10" w:name="9d0cff85f79030a8a34ca0619024bb15_ref"/>
      <w:bookmarkEnd w:id="9"/>
      <w:r>
        <w:t xml:space="preserve">Sánchez, D., </w:t>
      </w:r>
      <w:proofErr w:type="spellStart"/>
      <w:r>
        <w:t>Vidan-Falomir</w:t>
      </w:r>
      <w:proofErr w:type="spellEnd"/>
      <w:r>
        <w:t>, F., Nebot-Andrés, L., Llopis, R., &amp; Cabello, R. (2023). Alternative blends of CO</w:t>
      </w:r>
      <w:r w:rsidRPr="005623B9">
        <w:rPr>
          <w:vertAlign w:val="subscript"/>
        </w:rPr>
        <w:t>2</w:t>
      </w:r>
      <w:r>
        <w:t xml:space="preserve"> for </w:t>
      </w:r>
      <w:proofErr w:type="spellStart"/>
      <w:r>
        <w:t>transcritical</w:t>
      </w:r>
      <w:proofErr w:type="spellEnd"/>
      <w:r>
        <w:t xml:space="preserve"> refrigeration systems. Experimental approach and energy analysis. </w:t>
      </w:r>
      <w:r>
        <w:rPr>
          <w:i/>
          <w:iCs/>
        </w:rPr>
        <w:t>Energy Conversion and Management</w:t>
      </w:r>
      <w:r>
        <w:t xml:space="preserve">, </w:t>
      </w:r>
      <w:r w:rsidRPr="00A661A9">
        <w:t xml:space="preserve">279, 116690. </w:t>
      </w:r>
    </w:p>
    <w:p w14:paraId="41C3B5F6" w14:textId="6B088D9B" w:rsidR="00FD096C" w:rsidRPr="00465894" w:rsidRDefault="00FD096C" w:rsidP="00FD096C">
      <w:pPr>
        <w:numPr>
          <w:ilvl w:val="0"/>
          <w:numId w:val="3"/>
        </w:numPr>
        <w:spacing w:after="240"/>
        <w:jc w:val="both"/>
        <w:rPr>
          <w:color w:val="FF0000"/>
        </w:rPr>
      </w:pPr>
      <w:r w:rsidRPr="00465894">
        <w:rPr>
          <w:color w:val="FF0000"/>
        </w:rPr>
        <w:t xml:space="preserve">Sangamesh, S., Raj, D., Pandey, A. K., Ganga, M., Manjula, K., &amp; Shivanand, K. (2026). Recent advances in intelligent packaging technologies for real-time food quality monitoring: A comprehensive review. </w:t>
      </w:r>
      <w:r w:rsidRPr="00465894">
        <w:rPr>
          <w:i/>
          <w:iCs/>
          <w:color w:val="FF0000"/>
        </w:rPr>
        <w:t>Journal of Applied Horticulture</w:t>
      </w:r>
      <w:r w:rsidRPr="00465894">
        <w:rPr>
          <w:color w:val="FF0000"/>
        </w:rPr>
        <w:t xml:space="preserve">. </w:t>
      </w:r>
    </w:p>
    <w:bookmarkEnd w:id="10"/>
    <w:p w14:paraId="0C2868A0" w14:textId="77777777" w:rsidR="00FD096C" w:rsidRDefault="00FD096C" w:rsidP="00FD096C">
      <w:pPr>
        <w:numPr>
          <w:ilvl w:val="0"/>
          <w:numId w:val="3"/>
        </w:numPr>
        <w:spacing w:after="240"/>
        <w:jc w:val="both"/>
      </w:pPr>
      <w:r>
        <w:t>Selvam, T., Rahman, N. M. M. A., Olivito, F., Ilham, Z., Ahmad, R., &amp; Wan-</w:t>
      </w:r>
      <w:proofErr w:type="spellStart"/>
      <w:r>
        <w:t>Mohtar</w:t>
      </w:r>
      <w:proofErr w:type="spellEnd"/>
      <w:r>
        <w:t xml:space="preserve">, W. A. A. Q. I. (2025). Agricultural Waste-Derived Biopolymers for Sustainable Food Packaging: Challenges and Future Prospects. </w:t>
      </w:r>
      <w:r>
        <w:rPr>
          <w:i/>
          <w:iCs/>
        </w:rPr>
        <w:t>Polymers</w:t>
      </w:r>
      <w:r>
        <w:t xml:space="preserve">, </w:t>
      </w:r>
      <w:r w:rsidRPr="00A661A9">
        <w:t xml:space="preserve">17(14), 1897. </w:t>
      </w:r>
    </w:p>
    <w:p w14:paraId="054275D4" w14:textId="77777777" w:rsidR="00FD096C" w:rsidRDefault="00FD096C" w:rsidP="00FD096C">
      <w:pPr>
        <w:numPr>
          <w:ilvl w:val="0"/>
          <w:numId w:val="3"/>
        </w:numPr>
        <w:spacing w:after="240"/>
        <w:jc w:val="both"/>
      </w:pPr>
      <w:bookmarkStart w:id="11" w:name="2665ee22c61839799065d1933c6ad1c9_ref"/>
      <w:proofErr w:type="spellStart"/>
      <w:r>
        <w:lastRenderedPageBreak/>
        <w:t>Sonwani</w:t>
      </w:r>
      <w:proofErr w:type="spellEnd"/>
      <w:r>
        <w:t xml:space="preserve">, E., Bansal, U., </w:t>
      </w:r>
      <w:proofErr w:type="spellStart"/>
      <w:r>
        <w:t>Alroobaea</w:t>
      </w:r>
      <w:proofErr w:type="spellEnd"/>
      <w:r>
        <w:t xml:space="preserve">, R., </w:t>
      </w:r>
      <w:proofErr w:type="spellStart"/>
      <w:r>
        <w:t>Baqasah</w:t>
      </w:r>
      <w:proofErr w:type="spellEnd"/>
      <w:r>
        <w:t xml:space="preserve">, A. M., &amp; </w:t>
      </w:r>
      <w:proofErr w:type="spellStart"/>
      <w:r>
        <w:t>Hedabou</w:t>
      </w:r>
      <w:proofErr w:type="spellEnd"/>
      <w:r>
        <w:t xml:space="preserve">, M. (2022). An Artificial Intelligence Approach Toward Food Spoilage Detection and Analysis. </w:t>
      </w:r>
      <w:r>
        <w:rPr>
          <w:i/>
          <w:iCs/>
        </w:rPr>
        <w:t>Frontiers in Public Health</w:t>
      </w:r>
      <w:r>
        <w:t xml:space="preserve">, </w:t>
      </w:r>
      <w:r w:rsidRPr="00A661A9">
        <w:t>9.</w:t>
      </w:r>
    </w:p>
    <w:p w14:paraId="61AF063A" w14:textId="4CB8CF0D" w:rsidR="00FD096C" w:rsidRDefault="00FD096C" w:rsidP="00FD096C">
      <w:pPr>
        <w:numPr>
          <w:ilvl w:val="0"/>
          <w:numId w:val="3"/>
        </w:numPr>
        <w:spacing w:after="240"/>
        <w:jc w:val="both"/>
      </w:pPr>
      <w:proofErr w:type="spellStart"/>
      <w:r>
        <w:t>Soumati</w:t>
      </w:r>
      <w:proofErr w:type="spellEnd"/>
      <w:r>
        <w:t xml:space="preserve">, B., Benjelloun, M., Atmani, M., &amp; Benabderrahmane, A. (2023). Whey Valorization – Innovative Strategies for Sustainable Development and Value-Added Product Creation. </w:t>
      </w:r>
      <w:r>
        <w:rPr>
          <w:i/>
          <w:iCs/>
        </w:rPr>
        <w:t>Journal of Ecological Engineering</w:t>
      </w:r>
      <w:r>
        <w:t xml:space="preserve">, </w:t>
      </w:r>
      <w:r w:rsidRPr="00A661A9">
        <w:t>24(1</w:t>
      </w:r>
      <w:r>
        <w:t>0), 86</w:t>
      </w:r>
      <w:r w:rsidR="000B2CF2">
        <w:t>-</w:t>
      </w:r>
      <w:r>
        <w:t xml:space="preserve">104. </w:t>
      </w:r>
    </w:p>
    <w:bookmarkEnd w:id="11"/>
    <w:p w14:paraId="128ED277" w14:textId="77777777" w:rsidR="00FD096C" w:rsidRDefault="00FD096C" w:rsidP="00FD096C">
      <w:pPr>
        <w:numPr>
          <w:ilvl w:val="0"/>
          <w:numId w:val="3"/>
        </w:numPr>
        <w:spacing w:after="240"/>
        <w:jc w:val="both"/>
      </w:pPr>
      <w:proofErr w:type="spellStart"/>
      <w:r>
        <w:t>Tița</w:t>
      </w:r>
      <w:proofErr w:type="spellEnd"/>
      <w:r>
        <w:t xml:space="preserve">, M. A., Constantinescu, M. A., </w:t>
      </w:r>
      <w:proofErr w:type="spellStart"/>
      <w:r>
        <w:t>Tița</w:t>
      </w:r>
      <w:proofErr w:type="spellEnd"/>
      <w:r>
        <w:t xml:space="preserve">, O., </w:t>
      </w:r>
      <w:proofErr w:type="spellStart"/>
      <w:r>
        <w:t>Bătușaru</w:t>
      </w:r>
      <w:proofErr w:type="spellEnd"/>
      <w:r>
        <w:t xml:space="preserve">, C. M., &amp; Moga, V.-M. (2024). Harnessing the Potential of Whey in the Creation of Innovative Food Products: Contributions to the Circular Economy. </w:t>
      </w:r>
      <w:r>
        <w:rPr>
          <w:i/>
          <w:iCs/>
        </w:rPr>
        <w:t>Recycling</w:t>
      </w:r>
      <w:r>
        <w:t xml:space="preserve">, </w:t>
      </w:r>
      <w:r w:rsidRPr="00A661A9">
        <w:t>9(5)</w:t>
      </w:r>
      <w:r>
        <w:t xml:space="preserve">, 79. </w:t>
      </w:r>
    </w:p>
    <w:p w14:paraId="0C2CC838" w14:textId="77777777" w:rsidR="00FD096C" w:rsidRPr="00FD096C" w:rsidRDefault="00FD096C" w:rsidP="00FD096C">
      <w:pPr>
        <w:numPr>
          <w:ilvl w:val="0"/>
          <w:numId w:val="3"/>
        </w:numPr>
        <w:spacing w:after="240"/>
        <w:rPr>
          <w:color w:val="EE0000"/>
        </w:rPr>
      </w:pPr>
      <w:bookmarkStart w:id="12" w:name="7f98460b38a23f59b0e4cedf60ac2fb7_ref"/>
      <w:r w:rsidRPr="00FD096C">
        <w:rPr>
          <w:color w:val="EE0000"/>
        </w:rPr>
        <w:t xml:space="preserve">Turkmen, N., &amp; </w:t>
      </w:r>
      <w:proofErr w:type="spellStart"/>
      <w:r w:rsidRPr="00FD096C">
        <w:rPr>
          <w:color w:val="EE0000"/>
        </w:rPr>
        <w:t>Ozturkoglu</w:t>
      </w:r>
      <w:proofErr w:type="spellEnd"/>
      <w:r w:rsidRPr="00FD096C">
        <w:rPr>
          <w:color w:val="EE0000"/>
        </w:rPr>
        <w:t xml:space="preserve">-Budak, S. (2021). </w:t>
      </w:r>
      <w:r w:rsidRPr="00FD096C">
        <w:rPr>
          <w:i/>
          <w:iCs/>
          <w:color w:val="EE0000"/>
        </w:rPr>
        <w:t>Novel Packaging Technologies in Dairy Products</w:t>
      </w:r>
      <w:r w:rsidRPr="00FD096C">
        <w:rPr>
          <w:color w:val="EE0000"/>
        </w:rPr>
        <w:t xml:space="preserve"> (pp. 182–197). </w:t>
      </w:r>
      <w:proofErr w:type="spellStart"/>
      <w:r w:rsidRPr="00FD096C">
        <w:rPr>
          <w:color w:val="EE0000"/>
        </w:rPr>
        <w:t>Igi</w:t>
      </w:r>
      <w:proofErr w:type="spellEnd"/>
      <w:r w:rsidRPr="00FD096C">
        <w:rPr>
          <w:color w:val="EE0000"/>
        </w:rPr>
        <w:t xml:space="preserve"> Global</w:t>
      </w:r>
    </w:p>
    <w:bookmarkEnd w:id="12"/>
    <w:p w14:paraId="2D09CD88" w14:textId="422D7336" w:rsidR="00FD096C" w:rsidRPr="00465894" w:rsidRDefault="00FD096C" w:rsidP="00FD096C">
      <w:pPr>
        <w:numPr>
          <w:ilvl w:val="0"/>
          <w:numId w:val="3"/>
        </w:numPr>
        <w:spacing w:after="240"/>
        <w:jc w:val="both"/>
        <w:rPr>
          <w:color w:val="FF0000"/>
        </w:rPr>
      </w:pPr>
      <w:r w:rsidRPr="00465894">
        <w:rPr>
          <w:color w:val="FF0000"/>
        </w:rPr>
        <w:t xml:space="preserve">Wang, Y., &amp; Yan, J. (2024). Study of Performance Changes in Centrifugal Compressors Working in Different Refrigerants. </w:t>
      </w:r>
      <w:r w:rsidRPr="00465894">
        <w:rPr>
          <w:i/>
          <w:iCs/>
          <w:color w:val="FF0000"/>
        </w:rPr>
        <w:t>Energies</w:t>
      </w:r>
      <w:r w:rsidRPr="00465894">
        <w:rPr>
          <w:color w:val="FF0000"/>
        </w:rPr>
        <w:t xml:space="preserve">, </w:t>
      </w:r>
      <w:r w:rsidRPr="00465894">
        <w:rPr>
          <w:i/>
          <w:iCs/>
          <w:color w:val="FF0000"/>
        </w:rPr>
        <w:t>17</w:t>
      </w:r>
      <w:r w:rsidRPr="00465894">
        <w:rPr>
          <w:color w:val="FF0000"/>
        </w:rPr>
        <w:t xml:space="preserve">(11), 2784. </w:t>
      </w:r>
    </w:p>
    <w:p w14:paraId="6C1EB54B" w14:textId="77777777" w:rsidR="00FD096C" w:rsidRDefault="00FD096C" w:rsidP="00FD096C">
      <w:pPr>
        <w:numPr>
          <w:ilvl w:val="0"/>
          <w:numId w:val="3"/>
        </w:numPr>
        <w:spacing w:after="240"/>
        <w:jc w:val="both"/>
      </w:pPr>
      <w:r>
        <w:t>Wang, Y.-Z., Yang, J.-G., Li, X.-L., Zhang, X.-R., &amp; Fan, Y.-W. (2025). Experimental Validation of a Novel CO</w:t>
      </w:r>
      <w:r w:rsidRPr="005623B9">
        <w:rPr>
          <w:vertAlign w:val="subscript"/>
        </w:rPr>
        <w:t>2</w:t>
      </w:r>
      <w:r>
        <w:t xml:space="preserve"> Refrigeration System for Cold Storage: Achieving Energy Efficiency and Carbon Emission Reductions. </w:t>
      </w:r>
      <w:r>
        <w:rPr>
          <w:i/>
          <w:iCs/>
        </w:rPr>
        <w:t>Energies</w:t>
      </w:r>
      <w:r>
        <w:t xml:space="preserve">, </w:t>
      </w:r>
      <w:r w:rsidRPr="00A661A9">
        <w:t>18(5)</w:t>
      </w:r>
      <w:r>
        <w:t xml:space="preserve">, 1129. </w:t>
      </w:r>
    </w:p>
    <w:p w14:paraId="711DE4BF" w14:textId="42E5AFE5" w:rsidR="00FD096C" w:rsidRDefault="00FD096C" w:rsidP="00FD096C">
      <w:pPr>
        <w:numPr>
          <w:ilvl w:val="0"/>
          <w:numId w:val="3"/>
        </w:numPr>
        <w:spacing w:after="240"/>
        <w:jc w:val="both"/>
      </w:pPr>
      <w:bookmarkStart w:id="13" w:name="13f460ccb1d1364cb92f12dc541900ea_ref"/>
      <w:r>
        <w:t xml:space="preserve">Yin, G.-Z., Hobson, J., Duan, Y., &amp; Wang, D.-Y. (2021). </w:t>
      </w:r>
      <w:proofErr w:type="spellStart"/>
      <w:r>
        <w:t>Polyrotaxane</w:t>
      </w:r>
      <w:proofErr w:type="spellEnd"/>
      <w:r>
        <w:t xml:space="preserve">: New generation of sustainable, ultra-flexible, form-stable and smart phase change materials. </w:t>
      </w:r>
      <w:r>
        <w:rPr>
          <w:i/>
          <w:iCs/>
        </w:rPr>
        <w:t>Energy Storage Materials</w:t>
      </w:r>
      <w:r>
        <w:t xml:space="preserve">, </w:t>
      </w:r>
      <w:r w:rsidRPr="00A661A9">
        <w:t>40, 347</w:t>
      </w:r>
      <w:r w:rsidR="000B2CF2">
        <w:t>-</w:t>
      </w:r>
      <w:r w:rsidRPr="00A661A9">
        <w:t xml:space="preserve">357. </w:t>
      </w:r>
      <w:bookmarkEnd w:id="13"/>
    </w:p>
    <w:p w14:paraId="22DD5FCF" w14:textId="25F680C0" w:rsidR="00FD096C" w:rsidRDefault="00FD096C" w:rsidP="00FD096C">
      <w:pPr>
        <w:numPr>
          <w:ilvl w:val="0"/>
          <w:numId w:val="3"/>
        </w:numPr>
        <w:spacing w:after="240"/>
        <w:jc w:val="both"/>
        <w:rPr>
          <w:color w:val="FF0000"/>
        </w:rPr>
      </w:pPr>
      <w:r w:rsidRPr="00465894">
        <w:rPr>
          <w:color w:val="FF0000"/>
        </w:rPr>
        <w:t xml:space="preserve">Zaki, O. M., El-Morsi, M., &amp; Abdelaziz, O. (2023). Unlocking energy savings and emissions reduction: A comparative study of fixed-speed and variable-speed room air conditioners in high ambient temperature environments. </w:t>
      </w:r>
      <w:r w:rsidRPr="00465894">
        <w:rPr>
          <w:i/>
          <w:iCs/>
          <w:color w:val="FF0000"/>
        </w:rPr>
        <w:t>Science and Technology for the Built Environment</w:t>
      </w:r>
      <w:r w:rsidRPr="00465894">
        <w:rPr>
          <w:color w:val="FF0000"/>
        </w:rPr>
        <w:t xml:space="preserve">, </w:t>
      </w:r>
      <w:r w:rsidRPr="00465894">
        <w:rPr>
          <w:i/>
          <w:iCs/>
          <w:color w:val="FF0000"/>
        </w:rPr>
        <w:t>ahead-of-print</w:t>
      </w:r>
      <w:r w:rsidRPr="00465894">
        <w:rPr>
          <w:color w:val="FF0000"/>
        </w:rPr>
        <w:t>(ahead-of-print), 153</w:t>
      </w:r>
      <w:r w:rsidR="000B2CF2">
        <w:rPr>
          <w:color w:val="FF0000"/>
        </w:rPr>
        <w:t>-</w:t>
      </w:r>
      <w:r w:rsidRPr="00465894">
        <w:rPr>
          <w:color w:val="FF0000"/>
        </w:rPr>
        <w:t xml:space="preserve">171. </w:t>
      </w:r>
    </w:p>
    <w:p w14:paraId="7119073C" w14:textId="77777777" w:rsidR="00930181" w:rsidRPr="00465894" w:rsidRDefault="00930181" w:rsidP="00930181">
      <w:pPr>
        <w:jc w:val="both"/>
        <w:rPr>
          <w:color w:val="FF0000"/>
        </w:rPr>
      </w:pPr>
    </w:p>
    <w:p w14:paraId="55D430B9" w14:textId="77777777" w:rsidR="00465894" w:rsidRPr="00A661A9" w:rsidRDefault="00465894" w:rsidP="00465894">
      <w:pPr>
        <w:ind w:left="720"/>
        <w:jc w:val="both"/>
      </w:pPr>
    </w:p>
    <w:sectPr w:rsidR="00465894" w:rsidRPr="00A661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00A69" w14:textId="77777777" w:rsidR="004C291E" w:rsidRDefault="004C291E" w:rsidP="007B121E">
      <w:r>
        <w:separator/>
      </w:r>
    </w:p>
  </w:endnote>
  <w:endnote w:type="continuationSeparator" w:id="0">
    <w:p w14:paraId="376FDBEA" w14:textId="77777777" w:rsidR="004C291E" w:rsidRDefault="004C291E" w:rsidP="007B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null, serif">
    <w:altName w:val="Cambri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4766" w14:textId="77777777" w:rsidR="00A56446" w:rsidRDefault="00A56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8341" w14:textId="77777777" w:rsidR="00A56446" w:rsidRDefault="00A56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19A7" w14:textId="77777777" w:rsidR="00A56446" w:rsidRDefault="00A5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49A30" w14:textId="77777777" w:rsidR="004C291E" w:rsidRDefault="004C291E" w:rsidP="007B121E">
      <w:r>
        <w:separator/>
      </w:r>
    </w:p>
  </w:footnote>
  <w:footnote w:type="continuationSeparator" w:id="0">
    <w:p w14:paraId="7BED18EB" w14:textId="77777777" w:rsidR="004C291E" w:rsidRDefault="004C291E" w:rsidP="007B1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ED10" w14:textId="7618AB55" w:rsidR="00A56446" w:rsidRDefault="004C291E">
    <w:pPr>
      <w:pStyle w:val="Header"/>
    </w:pPr>
    <w:r>
      <w:rPr>
        <w:noProof/>
      </w:rPr>
      <w:pict w14:anchorId="06514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717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6263" w14:textId="372CC967" w:rsidR="00A56446" w:rsidRDefault="004C291E">
    <w:pPr>
      <w:pStyle w:val="Header"/>
    </w:pPr>
    <w:r>
      <w:rPr>
        <w:noProof/>
      </w:rPr>
      <w:pict w14:anchorId="739BB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717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5D925" w14:textId="5AA203BB" w:rsidR="00A56446" w:rsidRDefault="004C291E">
    <w:pPr>
      <w:pStyle w:val="Header"/>
    </w:pPr>
    <w:r>
      <w:rPr>
        <w:noProof/>
      </w:rPr>
      <w:pict w14:anchorId="1A236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717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2CF5"/>
    <w:multiLevelType w:val="hybridMultilevel"/>
    <w:tmpl w:val="F15A8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B61B4"/>
    <w:multiLevelType w:val="hybridMultilevel"/>
    <w:tmpl w:val="F33E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3964C0"/>
    <w:multiLevelType w:val="hybridMultilevel"/>
    <w:tmpl w:val="B82CF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256B1"/>
    <w:rsid w:val="00083214"/>
    <w:rsid w:val="00084188"/>
    <w:rsid w:val="000A60CA"/>
    <w:rsid w:val="000B2CF2"/>
    <w:rsid w:val="000B2F44"/>
    <w:rsid w:val="000D0050"/>
    <w:rsid w:val="001A5D66"/>
    <w:rsid w:val="001D4F38"/>
    <w:rsid w:val="002111C2"/>
    <w:rsid w:val="00223480"/>
    <w:rsid w:val="002254F7"/>
    <w:rsid w:val="00295841"/>
    <w:rsid w:val="002B33C0"/>
    <w:rsid w:val="0030620F"/>
    <w:rsid w:val="00346319"/>
    <w:rsid w:val="003467F6"/>
    <w:rsid w:val="003A55D7"/>
    <w:rsid w:val="003B221C"/>
    <w:rsid w:val="003E03EC"/>
    <w:rsid w:val="00463C38"/>
    <w:rsid w:val="00465894"/>
    <w:rsid w:val="004C291E"/>
    <w:rsid w:val="004F7385"/>
    <w:rsid w:val="00544906"/>
    <w:rsid w:val="005623B9"/>
    <w:rsid w:val="00581EEC"/>
    <w:rsid w:val="00583DAB"/>
    <w:rsid w:val="00596FD3"/>
    <w:rsid w:val="005F7719"/>
    <w:rsid w:val="00605A33"/>
    <w:rsid w:val="006B2049"/>
    <w:rsid w:val="00791029"/>
    <w:rsid w:val="007B121E"/>
    <w:rsid w:val="007F2FD5"/>
    <w:rsid w:val="00874BB1"/>
    <w:rsid w:val="00891D0F"/>
    <w:rsid w:val="008B0504"/>
    <w:rsid w:val="00905AAF"/>
    <w:rsid w:val="00930181"/>
    <w:rsid w:val="00947923"/>
    <w:rsid w:val="00A56446"/>
    <w:rsid w:val="00A62036"/>
    <w:rsid w:val="00A77B3E"/>
    <w:rsid w:val="00A93F66"/>
    <w:rsid w:val="00AB44C7"/>
    <w:rsid w:val="00AB5CE6"/>
    <w:rsid w:val="00AD77D3"/>
    <w:rsid w:val="00B15612"/>
    <w:rsid w:val="00BA5506"/>
    <w:rsid w:val="00C16C99"/>
    <w:rsid w:val="00C371BE"/>
    <w:rsid w:val="00C44303"/>
    <w:rsid w:val="00CA2A55"/>
    <w:rsid w:val="00D239B5"/>
    <w:rsid w:val="00DE1DEE"/>
    <w:rsid w:val="00E018BE"/>
    <w:rsid w:val="00E406D0"/>
    <w:rsid w:val="00F41415"/>
    <w:rsid w:val="00F67ADE"/>
    <w:rsid w:val="00F7150B"/>
    <w:rsid w:val="00FD096C"/>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506044"/>
  <w15:docId w15:val="{A15B2B1F-AB26-480E-961A-A5EB474F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AB44C7"/>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Heading">
    <w:name w:val="TableOfContentsHeading"/>
    <w:pPr>
      <w:spacing w:after="200"/>
      <w:jc w:val="center"/>
    </w:pPr>
    <w:rPr>
      <w:b/>
      <w:sz w:val="32"/>
    </w:rPr>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Header">
    <w:name w:val="header"/>
    <w:basedOn w:val="Normal"/>
    <w:link w:val="HeaderChar"/>
    <w:rsid w:val="007B121E"/>
    <w:pPr>
      <w:tabs>
        <w:tab w:val="center" w:pos="4680"/>
        <w:tab w:val="right" w:pos="9360"/>
      </w:tabs>
    </w:pPr>
  </w:style>
  <w:style w:type="character" w:customStyle="1" w:styleId="HeaderChar">
    <w:name w:val="Header Char"/>
    <w:basedOn w:val="DefaultParagraphFont"/>
    <w:link w:val="Header"/>
    <w:rsid w:val="007B121E"/>
    <w:rPr>
      <w:sz w:val="24"/>
      <w:szCs w:val="24"/>
    </w:rPr>
  </w:style>
  <w:style w:type="paragraph" w:styleId="Footer">
    <w:name w:val="footer"/>
    <w:basedOn w:val="Normal"/>
    <w:link w:val="FooterChar"/>
    <w:rsid w:val="007B121E"/>
    <w:pPr>
      <w:tabs>
        <w:tab w:val="center" w:pos="4680"/>
        <w:tab w:val="right" w:pos="9360"/>
      </w:tabs>
    </w:pPr>
  </w:style>
  <w:style w:type="character" w:customStyle="1" w:styleId="FooterChar">
    <w:name w:val="Footer Char"/>
    <w:basedOn w:val="DefaultParagraphFont"/>
    <w:link w:val="Footer"/>
    <w:rsid w:val="007B121E"/>
    <w:rPr>
      <w:sz w:val="24"/>
      <w:szCs w:val="24"/>
    </w:rPr>
  </w:style>
  <w:style w:type="character" w:styleId="UnresolvedMention">
    <w:name w:val="Unresolved Mention"/>
    <w:basedOn w:val="DefaultParagraphFont"/>
    <w:uiPriority w:val="99"/>
    <w:semiHidden/>
    <w:unhideWhenUsed/>
    <w:rsid w:val="008B0504"/>
    <w:rPr>
      <w:color w:val="605E5C"/>
      <w:shd w:val="clear" w:color="auto" w:fill="E1DFDD"/>
    </w:rPr>
  </w:style>
  <w:style w:type="character" w:customStyle="1" w:styleId="Heading3Char">
    <w:name w:val="Heading 3 Char"/>
    <w:basedOn w:val="DefaultParagraphFont"/>
    <w:link w:val="Heading3"/>
    <w:semiHidden/>
    <w:rsid w:val="00AB44C7"/>
    <w:rPr>
      <w:rFonts w:asciiTheme="majorHAnsi" w:eastAsiaTheme="majorEastAsia" w:hAnsiTheme="majorHAnsi" w:cstheme="majorBidi"/>
      <w:color w:val="0A2F40" w:themeColor="accent1" w:themeShade="7F"/>
      <w:sz w:val="24"/>
      <w:szCs w:val="24"/>
    </w:rPr>
  </w:style>
  <w:style w:type="paragraph" w:styleId="NormalWeb">
    <w:name w:val="Normal (Web)"/>
    <w:basedOn w:val="Normal"/>
    <w:rsid w:val="00AD77D3"/>
  </w:style>
  <w:style w:type="paragraph" w:styleId="ListParagraph">
    <w:name w:val="List Paragraph"/>
    <w:basedOn w:val="Normal"/>
    <w:uiPriority w:val="34"/>
    <w:qFormat/>
    <w:rsid w:val="00465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4892</TotalTime>
  <Pages>17</Pages>
  <Words>5759</Words>
  <Characters>32832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29</cp:revision>
  <dcterms:created xsi:type="dcterms:W3CDTF">2026-01-15T14:42:00Z</dcterms:created>
  <dcterms:modified xsi:type="dcterms:W3CDTF">2026-04-13T09:14:00Z</dcterms:modified>
</cp:coreProperties>
</file>