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DEF05" w14:textId="77777777" w:rsidR="00E26CCB" w:rsidRDefault="00C074E8">
      <w:pPr>
        <w:jc w:val="center"/>
        <w:rPr>
          <w:rFonts w:ascii="Times New Roman" w:hAnsi="Times New Roman" w:cs="Times New Roman"/>
          <w:b/>
          <w:bCs/>
          <w:sz w:val="24"/>
          <w:szCs w:val="24"/>
          <w:lang w:val="en-US"/>
        </w:rPr>
      </w:pPr>
      <w:r w:rsidRPr="00C074E8">
        <w:rPr>
          <w:rFonts w:ascii="Times New Roman" w:hAnsi="Times New Roman" w:cs="Times New Roman"/>
          <w:b/>
          <w:bCs/>
          <w:sz w:val="24"/>
          <w:szCs w:val="24"/>
          <w:highlight w:val="yellow"/>
          <w:lang w:val="en-US"/>
        </w:rPr>
        <w:t>Boosting Reproductive Efficiency in Livestock: Management Strategies and Approaches</w:t>
      </w:r>
    </w:p>
    <w:p w14:paraId="5FE77160" w14:textId="77777777" w:rsidR="00E26CCB" w:rsidRDefault="00E26CCB">
      <w:pPr>
        <w:jc w:val="center"/>
        <w:rPr>
          <w:rFonts w:ascii="Times New Roman" w:hAnsi="Times New Roman" w:cs="Times New Roman"/>
          <w:b/>
          <w:bCs/>
          <w:sz w:val="24"/>
          <w:szCs w:val="24"/>
          <w:lang w:val="en-US"/>
        </w:rPr>
      </w:pPr>
    </w:p>
    <w:p w14:paraId="4CF5528E" w14:textId="77777777" w:rsidR="00E26CCB" w:rsidRDefault="00E44AA4">
      <w:pPr>
        <w:pStyle w:val="ListParagraph"/>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7A6CF3E3" w14:textId="196CF790" w:rsidR="00E26CCB" w:rsidRDefault="00E44AA4">
      <w:pPr>
        <w:jc w:val="both"/>
        <w:rPr>
          <w:rFonts w:ascii="Times New Roman" w:hAnsi="Times New Roman" w:cs="Times New Roman"/>
          <w:sz w:val="24"/>
          <w:szCs w:val="24"/>
        </w:rPr>
      </w:pPr>
      <w:r>
        <w:rPr>
          <w:rFonts w:ascii="Times New Roman" w:hAnsi="Times New Roman" w:cs="Times New Roman"/>
          <w:sz w:val="24"/>
          <w:szCs w:val="24"/>
        </w:rPr>
        <w:t>Reproductive efficiency is a fundamental determinant of productivity, economic viability, and sustainability in livestock production systems. Optimal reproductive performance ensures regular calving or parturition intervals, maximizes lifetime output per breeding female, and accelerates genetic improvement. Declines in fertility are associated with extended days open, increased services per conception, higher culling rates, and elevated production costs. This review synthesizes current knowledge on livestock production management approaches aimed at improving reproductive efficiency across major species</w:t>
      </w:r>
      <w:r w:rsidR="001D4397">
        <w:rPr>
          <w:rFonts w:ascii="Times New Roman" w:hAnsi="Times New Roman" w:cs="Times New Roman"/>
          <w:sz w:val="24"/>
          <w:szCs w:val="24"/>
        </w:rPr>
        <w:t>,</w:t>
      </w:r>
      <w:r>
        <w:rPr>
          <w:rFonts w:ascii="Times New Roman" w:hAnsi="Times New Roman" w:cs="Times New Roman"/>
          <w:sz w:val="24"/>
          <w:szCs w:val="24"/>
        </w:rPr>
        <w:t xml:space="preserve"> including cattle, buffalo, sheep, goats, swine, and poultry. Key determinants such as genetic selection, crossbreeding, genomic tools, nutritional management during critical physiological stages, herd health programs, housing design, environmental control, and assisted reproductive technologies are critically examined. Strategic feeding during pre-pubertal growth, transition period management, mineral and vitamin supplementation, and maintenance of optimal body condition score are highlighted as essential nutritional interventions. Advances in artificial insemination, estrus synchronization, fixed-time AI, embryo transfer, in vitro fertilization, and sexed semen technology have significantly enhanced reproductive outcomes and genetic gain. Precision livestock farming, sensor-based estrus detection, and data-driven decision-support </w:t>
      </w:r>
      <w:r w:rsidRPr="001D4397">
        <w:rPr>
          <w:rFonts w:ascii="Times New Roman" w:hAnsi="Times New Roman" w:cs="Times New Roman"/>
          <w:sz w:val="24"/>
          <w:szCs w:val="24"/>
          <w:highlight w:val="yellow"/>
        </w:rPr>
        <w:t>systems further improve breeding efficiency and economic returns. Persistent challenges</w:t>
      </w:r>
      <w:r w:rsidR="001D4397" w:rsidRPr="001D4397">
        <w:rPr>
          <w:rFonts w:ascii="Times New Roman" w:hAnsi="Times New Roman" w:cs="Times New Roman"/>
          <w:sz w:val="24"/>
          <w:szCs w:val="24"/>
          <w:highlight w:val="yellow"/>
        </w:rPr>
        <w:t>,</w:t>
      </w:r>
      <w:r w:rsidRPr="001D4397">
        <w:rPr>
          <w:rFonts w:ascii="Times New Roman" w:hAnsi="Times New Roman" w:cs="Times New Roman"/>
          <w:sz w:val="24"/>
          <w:szCs w:val="24"/>
          <w:highlight w:val="yellow"/>
        </w:rPr>
        <w:t xml:space="preserve"> including climate stress, emerging reproductive diseases, antimicrobial resistance, and technological accessibility constraints</w:t>
      </w:r>
      <w:r w:rsidR="001D4397">
        <w:rPr>
          <w:rFonts w:ascii="Times New Roman" w:hAnsi="Times New Roman" w:cs="Times New Roman"/>
          <w:sz w:val="24"/>
          <w:szCs w:val="24"/>
        </w:rPr>
        <w:t>,</w:t>
      </w:r>
      <w:r>
        <w:rPr>
          <w:rFonts w:ascii="Times New Roman" w:hAnsi="Times New Roman" w:cs="Times New Roman"/>
          <w:sz w:val="24"/>
          <w:szCs w:val="24"/>
        </w:rPr>
        <w:t xml:space="preserve"> are discussed in the context of sustainable livestock development. Integration of genetic, nutritional, environmental, and health management strategies, supported by digital innovations and evidence-based practices, is essential to achieve consistent improvements in reproductive performance. A holistic and multidisciplinary approach will be critical for strengthening livestock resilience, reducing environmental footprint, and meeting the growing global demand for animal-source foods.</w:t>
      </w:r>
    </w:p>
    <w:p w14:paraId="40D557A8" w14:textId="04621693" w:rsidR="00E26CCB" w:rsidRDefault="00E44AA4">
      <w:pPr>
        <w:jc w:val="both"/>
        <w:rPr>
          <w:rFonts w:ascii="Times New Roman" w:hAnsi="Times New Roman" w:cs="Times New Roman"/>
          <w:sz w:val="24"/>
          <w:szCs w:val="24"/>
        </w:rPr>
      </w:pPr>
      <w:r w:rsidRPr="001D4397">
        <w:rPr>
          <w:rFonts w:ascii="Times New Roman" w:hAnsi="Times New Roman" w:cs="Times New Roman"/>
          <w:b/>
          <w:bCs/>
          <w:sz w:val="24"/>
          <w:szCs w:val="24"/>
          <w:highlight w:val="yellow"/>
        </w:rPr>
        <w:t>Keywords:</w:t>
      </w:r>
      <w:r w:rsidR="001D4397" w:rsidRPr="001D4397">
        <w:rPr>
          <w:rFonts w:ascii="Times New Roman" w:hAnsi="Times New Roman" w:cs="Times New Roman"/>
          <w:b/>
          <w:bCs/>
          <w:sz w:val="24"/>
          <w:szCs w:val="24"/>
          <w:highlight w:val="yellow"/>
        </w:rPr>
        <w:t xml:space="preserve"> </w:t>
      </w:r>
      <w:r w:rsidRPr="001D4397">
        <w:rPr>
          <w:rFonts w:ascii="Times New Roman" w:hAnsi="Times New Roman" w:cs="Times New Roman"/>
          <w:i/>
          <w:iCs/>
          <w:sz w:val="24"/>
          <w:szCs w:val="24"/>
          <w:highlight w:val="yellow"/>
        </w:rPr>
        <w:t>Reproductive</w:t>
      </w:r>
      <w:r>
        <w:rPr>
          <w:rFonts w:ascii="Times New Roman" w:hAnsi="Times New Roman" w:cs="Times New Roman"/>
          <w:i/>
          <w:iCs/>
          <w:sz w:val="24"/>
          <w:szCs w:val="24"/>
        </w:rPr>
        <w:t xml:space="preserve"> efficiency; Livestock management; Artificial insemination; Genomic selection; Precision livestock farming</w:t>
      </w:r>
    </w:p>
    <w:p w14:paraId="53909C2D"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1. Introduction</w:t>
      </w:r>
    </w:p>
    <w:p w14:paraId="6DC44383" w14:textId="61891DF1" w:rsidR="00E26CCB" w:rsidRDefault="00A44135">
      <w:pPr>
        <w:jc w:val="both"/>
        <w:rPr>
          <w:rFonts w:ascii="Times New Roman" w:hAnsi="Times New Roman" w:cs="Times New Roman"/>
          <w:sz w:val="24"/>
          <w:szCs w:val="24"/>
        </w:rPr>
      </w:pPr>
      <w:r w:rsidRPr="002E56D7">
        <w:rPr>
          <w:rFonts w:ascii="Arial" w:hAnsi="Arial" w:cs="Arial"/>
          <w:color w:val="222222"/>
          <w:sz w:val="20"/>
          <w:szCs w:val="20"/>
          <w:highlight w:val="yellow"/>
          <w:shd w:val="clear" w:color="auto" w:fill="FFFFFF"/>
        </w:rPr>
        <w:t xml:space="preserve">Agricultural and livestock production systems are continuously confronted with new structural, operational, market, and environmental challenges, which pose threats to their future sustainability. Hefty expenses and high production costs that erode profit margins, increased competitiveness that threatens long-term economic viability, climate change that lowers yields and increases risks, compliance with environmental policies and regulations that add operational complexity to farms, aging workforce and rural depopulation that limit </w:t>
      </w:r>
      <w:proofErr w:type="spellStart"/>
      <w:r w:rsidRPr="002E56D7">
        <w:rPr>
          <w:rFonts w:ascii="Arial" w:hAnsi="Arial" w:cs="Arial"/>
          <w:color w:val="222222"/>
          <w:sz w:val="20"/>
          <w:szCs w:val="20"/>
          <w:highlight w:val="yellow"/>
          <w:shd w:val="clear" w:color="auto" w:fill="FFFFFF"/>
        </w:rPr>
        <w:t>labor</w:t>
      </w:r>
      <w:proofErr w:type="spellEnd"/>
      <w:r w:rsidRPr="002E56D7">
        <w:rPr>
          <w:rFonts w:ascii="Arial" w:hAnsi="Arial" w:cs="Arial"/>
          <w:color w:val="222222"/>
          <w:sz w:val="20"/>
          <w:szCs w:val="20"/>
          <w:highlight w:val="yellow"/>
          <w:shd w:val="clear" w:color="auto" w:fill="FFFFFF"/>
        </w:rPr>
        <w:t xml:space="preserve"> availability, new market and consumer demands for diverse, high-quality “green” products and compliance with sustainability standards that require adoption of new technology, and the integration of eco-efficient practices into farm management constitute the main challenges that must be addressed by farmers and processors to ensure the resilience of the food sector</w:t>
      </w:r>
      <w:r>
        <w:rPr>
          <w:rFonts w:ascii="Arial" w:hAnsi="Arial" w:cs="Arial"/>
          <w:color w:val="222222"/>
          <w:sz w:val="20"/>
          <w:szCs w:val="20"/>
          <w:highlight w:val="yellow"/>
          <w:shd w:val="clear" w:color="auto" w:fill="FFFFFF"/>
        </w:rPr>
        <w:t xml:space="preserve"> (</w:t>
      </w:r>
      <w:proofErr w:type="spellStart"/>
      <w:r w:rsidRPr="00D5631A">
        <w:rPr>
          <w:rFonts w:ascii="inherit" w:hAnsi="inherit" w:cs="Helvetica"/>
          <w:color w:val="222222"/>
          <w:szCs w:val="18"/>
          <w:highlight w:val="yellow"/>
        </w:rPr>
        <w:t>Theodoridis</w:t>
      </w:r>
      <w:proofErr w:type="spellEnd"/>
      <w:r>
        <w:rPr>
          <w:rFonts w:ascii="inherit" w:hAnsi="inherit" w:cs="Helvetica"/>
          <w:color w:val="222222"/>
          <w:szCs w:val="18"/>
          <w:highlight w:val="yellow"/>
        </w:rPr>
        <w:t xml:space="preserve"> </w:t>
      </w:r>
      <w:r w:rsidRPr="00D5631A">
        <w:rPr>
          <w:rFonts w:ascii="inherit" w:hAnsi="inherit" w:cs="Helvetica"/>
          <w:color w:val="222222"/>
          <w:szCs w:val="18"/>
          <w:highlight w:val="yellow"/>
        </w:rPr>
        <w:t xml:space="preserve">&amp; </w:t>
      </w:r>
      <w:proofErr w:type="spellStart"/>
      <w:r w:rsidRPr="00D5631A">
        <w:rPr>
          <w:rFonts w:ascii="inherit" w:hAnsi="inherit" w:cs="Helvetica"/>
          <w:color w:val="222222"/>
          <w:szCs w:val="18"/>
          <w:highlight w:val="yellow"/>
        </w:rPr>
        <w:t>Melfou</w:t>
      </w:r>
      <w:proofErr w:type="spellEnd"/>
      <w:r>
        <w:rPr>
          <w:rFonts w:ascii="inherit" w:hAnsi="inherit" w:cs="Helvetica"/>
          <w:color w:val="222222"/>
          <w:szCs w:val="18"/>
          <w:highlight w:val="yellow"/>
        </w:rPr>
        <w:t xml:space="preserve">, </w:t>
      </w:r>
      <w:r w:rsidRPr="00D5631A">
        <w:rPr>
          <w:rFonts w:ascii="inherit" w:hAnsi="inherit" w:cs="Helvetica"/>
          <w:color w:val="222222"/>
          <w:szCs w:val="18"/>
          <w:highlight w:val="yellow"/>
        </w:rPr>
        <w:t>2025</w:t>
      </w:r>
      <w:r>
        <w:rPr>
          <w:rFonts w:ascii="Arial" w:hAnsi="Arial" w:cs="Arial"/>
          <w:color w:val="222222"/>
          <w:sz w:val="20"/>
          <w:szCs w:val="20"/>
          <w:highlight w:val="yellow"/>
          <w:shd w:val="clear" w:color="auto" w:fill="FFFFFF"/>
        </w:rPr>
        <w:t>)</w:t>
      </w:r>
      <w:r w:rsidRPr="002E56D7">
        <w:rPr>
          <w:rFonts w:ascii="Arial" w:hAnsi="Arial" w:cs="Arial"/>
          <w:color w:val="222222"/>
          <w:sz w:val="20"/>
          <w:szCs w:val="20"/>
          <w:highlight w:val="yellow"/>
          <w:shd w:val="clear" w:color="auto" w:fill="FFFFFF"/>
        </w:rPr>
        <w:t>.</w:t>
      </w:r>
      <w:r>
        <w:rPr>
          <w:rFonts w:ascii="Times New Roman" w:hAnsi="Times New Roman" w:cs="Times New Roman"/>
          <w:sz w:val="24"/>
          <w:szCs w:val="24"/>
        </w:rPr>
        <w:t xml:space="preserve"> </w:t>
      </w:r>
      <w:r w:rsidR="00E44AA4">
        <w:rPr>
          <w:rFonts w:ascii="Times New Roman" w:hAnsi="Times New Roman" w:cs="Times New Roman"/>
          <w:sz w:val="24"/>
          <w:szCs w:val="24"/>
        </w:rPr>
        <w:t xml:space="preserve">Livestock production plays a central role in global food security, rural livelihoods, and agricultural economies (Ehui </w:t>
      </w:r>
      <w:r w:rsidR="00E44AA4">
        <w:rPr>
          <w:rFonts w:ascii="Times New Roman" w:hAnsi="Times New Roman" w:cs="Times New Roman"/>
          <w:i/>
          <w:iCs/>
          <w:sz w:val="24"/>
          <w:szCs w:val="24"/>
        </w:rPr>
        <w:t>et.al.,</w:t>
      </w:r>
      <w:r w:rsidR="00E44AA4">
        <w:rPr>
          <w:rFonts w:ascii="Times New Roman" w:hAnsi="Times New Roman" w:cs="Times New Roman"/>
          <w:sz w:val="24"/>
          <w:szCs w:val="24"/>
        </w:rPr>
        <w:t xml:space="preserve"> 1998</w:t>
      </w:r>
      <w:r w:rsidR="00A03FD2">
        <w:rPr>
          <w:rFonts w:ascii="Times New Roman" w:hAnsi="Times New Roman" w:cs="Times New Roman"/>
          <w:sz w:val="24"/>
          <w:szCs w:val="24"/>
        </w:rPr>
        <w:t xml:space="preserve">; </w:t>
      </w:r>
      <w:proofErr w:type="spellStart"/>
      <w:r w:rsidR="00A03FD2" w:rsidRPr="00A03FD2">
        <w:rPr>
          <w:rFonts w:ascii="Times New Roman" w:hAnsi="Times New Roman" w:cs="Times New Roman"/>
          <w:sz w:val="24"/>
          <w:szCs w:val="24"/>
        </w:rPr>
        <w:t>Koujalagi</w:t>
      </w:r>
      <w:proofErr w:type="spellEnd"/>
      <w:r w:rsidR="00A03FD2">
        <w:rPr>
          <w:rFonts w:ascii="Times New Roman" w:hAnsi="Times New Roman" w:cs="Times New Roman"/>
          <w:sz w:val="24"/>
          <w:szCs w:val="24"/>
        </w:rPr>
        <w:t xml:space="preserve"> et al., 2025</w:t>
      </w:r>
      <w:r w:rsidR="00E44AA4">
        <w:rPr>
          <w:rFonts w:ascii="Times New Roman" w:hAnsi="Times New Roman" w:cs="Times New Roman"/>
          <w:sz w:val="24"/>
          <w:szCs w:val="24"/>
        </w:rPr>
        <w:t xml:space="preserve">). Animal-derived foods provide high-quality protein, bioavailable iron, zinc, vitamin B12, and essential fatty acids. The livestock sector contributes nearly 40% of global agricultural gross domestic product. Rising population, urbanization, and income growth are projected to increase demand for meat, milk, and eggs </w:t>
      </w:r>
      <w:r w:rsidR="00E44AA4">
        <w:rPr>
          <w:rFonts w:ascii="Times New Roman" w:hAnsi="Times New Roman" w:cs="Times New Roman"/>
          <w:sz w:val="24"/>
          <w:szCs w:val="24"/>
        </w:rPr>
        <w:lastRenderedPageBreak/>
        <w:t>by 14–20% by 2030 compared with 2020. Reproductive efficiency is a key determinant of productivity and profitability, influencing replacement rate, lifetime milk yield, meat output, and genetic gain. Poor fertility results in prolonged calving intervals, higher culling rates, increased veterinary costs, and reduced lifetime output. Advances in reproductive technologies, nutrition, and genetic selection have substantially improved outcomes in modern systems.</w:t>
      </w:r>
      <w:r w:rsidR="00C074E8">
        <w:rPr>
          <w:rFonts w:ascii="Times New Roman" w:hAnsi="Times New Roman" w:cs="Times New Roman"/>
          <w:sz w:val="24"/>
          <w:szCs w:val="24"/>
        </w:rPr>
        <w:t xml:space="preserve"> </w:t>
      </w:r>
      <w:r w:rsidR="00C074E8" w:rsidRPr="002E56D7">
        <w:rPr>
          <w:highlight w:val="yellow"/>
        </w:rPr>
        <w:t>Reproductive efficiency is a critical factor in the success and sustainability of livestock production systems. It directly influences the productivity and profitability of farming operations by determining the rate of animal reproduction, which in turn affects herd size, growth rates, and overall farm output. High reproductive efficiency ensures a consistent supply of livestock products, while low reproductive performance can lead to increased costs, reduced output, and ultimately, a negative impact on farm sustainability. Sustainable livestock farming aims to balance the need for high productivity with environmental stewardship and animal welfare</w:t>
      </w:r>
      <w:r w:rsidR="00C074E8">
        <w:rPr>
          <w:highlight w:val="yellow"/>
        </w:rPr>
        <w:t xml:space="preserve"> (</w:t>
      </w:r>
      <w:r w:rsidR="00C074E8" w:rsidRPr="00D5631A">
        <w:rPr>
          <w:highlight w:val="yellow"/>
        </w:rPr>
        <w:t>Chi</w:t>
      </w:r>
      <w:r w:rsidR="00C074E8">
        <w:rPr>
          <w:highlight w:val="yellow"/>
        </w:rPr>
        <w:t>, 2024)</w:t>
      </w:r>
      <w:r w:rsidR="00C074E8" w:rsidRPr="002E56D7">
        <w:rPr>
          <w:highlight w:val="yellow"/>
        </w:rPr>
        <w:t>.</w:t>
      </w:r>
    </w:p>
    <w:p w14:paraId="1D5ED847"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A. Livestock production systems globally</w:t>
      </w:r>
    </w:p>
    <w:p w14:paraId="5A9BCD9E" w14:textId="64B3C336" w:rsidR="00E26CCB" w:rsidRDefault="00E44AA4">
      <w:pPr>
        <w:jc w:val="both"/>
        <w:rPr>
          <w:rFonts w:ascii="Times New Roman" w:hAnsi="Times New Roman" w:cs="Times New Roman"/>
          <w:sz w:val="24"/>
          <w:szCs w:val="24"/>
        </w:rPr>
      </w:pPr>
      <w:r>
        <w:rPr>
          <w:rFonts w:ascii="Times New Roman" w:hAnsi="Times New Roman" w:cs="Times New Roman"/>
          <w:sz w:val="24"/>
          <w:szCs w:val="24"/>
        </w:rPr>
        <w:t>Livestock systems are categorized into grazing-based, mixed crop–livestock, and intensive systems.Global livestock numbers exceed 1.5 billion cattle, 1.3 billion sheep, 1.1 billion goats, and 980 million pigs. Milk production surpassed 930 million tonnes and meat production exceeded 360 million tonnes in 2022. Poultry remains the fastest-growing sector due to short production cycles and superior feed efficiency. Grazing systems occupy nearly 60% of agricultural land, while industrial systems produce over 70% of global poultry and pig meat. Milk yield per cow has increased from about 4,000 kg in the 1980s to over 10,000 kg in advanced herds due to genetic and management improvements</w:t>
      </w:r>
      <w:r w:rsidR="00A06617">
        <w:rPr>
          <w:rFonts w:ascii="Times New Roman" w:hAnsi="Times New Roman" w:cs="Times New Roman"/>
          <w:sz w:val="24"/>
          <w:szCs w:val="24"/>
        </w:rPr>
        <w:t xml:space="preserve"> (</w:t>
      </w:r>
      <w:r w:rsidR="00A06617" w:rsidRPr="00D5631A">
        <w:rPr>
          <w:rFonts w:ascii="Arial" w:hAnsi="Arial" w:cs="Arial"/>
          <w:color w:val="222222"/>
          <w:sz w:val="20"/>
          <w:szCs w:val="20"/>
          <w:highlight w:val="yellow"/>
          <w:shd w:val="clear" w:color="auto" w:fill="FFFFFF"/>
        </w:rPr>
        <w:t>Yousif</w:t>
      </w:r>
      <w:r w:rsidR="00A06617">
        <w:rPr>
          <w:rFonts w:ascii="Arial" w:hAnsi="Arial" w:cs="Arial"/>
          <w:color w:val="222222"/>
          <w:sz w:val="20"/>
          <w:szCs w:val="20"/>
          <w:highlight w:val="yellow"/>
          <w:shd w:val="clear" w:color="auto" w:fill="FFFFFF"/>
        </w:rPr>
        <w:t xml:space="preserve"> et al., 2025</w:t>
      </w:r>
      <w:r w:rsidR="00A06617">
        <w:rPr>
          <w:rFonts w:ascii="Times New Roman" w:hAnsi="Times New Roman" w:cs="Times New Roman"/>
          <w:sz w:val="24"/>
          <w:szCs w:val="24"/>
        </w:rPr>
        <w:t>)</w:t>
      </w:r>
      <w:r>
        <w:rPr>
          <w:rFonts w:ascii="Times New Roman" w:hAnsi="Times New Roman" w:cs="Times New Roman"/>
          <w:sz w:val="24"/>
          <w:szCs w:val="24"/>
        </w:rPr>
        <w:t>.</w:t>
      </w:r>
    </w:p>
    <w:p w14:paraId="262C1E96"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B. Importance of reproductive efficiency in livestock enterprises</w:t>
      </w:r>
    </w:p>
    <w:p w14:paraId="059E2175" w14:textId="3BB3EFEA"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Reproductive efficiency reflects the ability to conceive, maintain pregnancy, and produce viable offspring at optimal intervals (Muller </w:t>
      </w:r>
      <w:r>
        <w:rPr>
          <w:rFonts w:ascii="Times New Roman" w:hAnsi="Times New Roman" w:cs="Times New Roman"/>
          <w:i/>
          <w:iCs/>
          <w:sz w:val="24"/>
          <w:szCs w:val="24"/>
        </w:rPr>
        <w:t>et.al.,</w:t>
      </w:r>
      <w:r>
        <w:rPr>
          <w:rFonts w:ascii="Times New Roman" w:hAnsi="Times New Roman" w:cs="Times New Roman"/>
          <w:sz w:val="24"/>
          <w:szCs w:val="24"/>
        </w:rPr>
        <w:t xml:space="preserve"> 1976). Key indicators include age at first calving, calving interval, conception rate, pregnancy rate, and days open. </w:t>
      </w:r>
      <w:r w:rsidR="001D4397" w:rsidRPr="001D4397">
        <w:rPr>
          <w:rFonts w:ascii="Times New Roman" w:hAnsi="Times New Roman" w:cs="Times New Roman"/>
          <w:sz w:val="24"/>
          <w:szCs w:val="24"/>
          <w:highlight w:val="yellow"/>
        </w:rPr>
        <w:t>The</w:t>
      </w:r>
      <w:r w:rsidR="001D4397">
        <w:rPr>
          <w:rFonts w:ascii="Times New Roman" w:hAnsi="Times New Roman" w:cs="Times New Roman"/>
          <w:sz w:val="24"/>
          <w:szCs w:val="24"/>
        </w:rPr>
        <w:t xml:space="preserve"> </w:t>
      </w:r>
      <w:r w:rsidR="001D4397" w:rsidRPr="001D4397">
        <w:rPr>
          <w:rFonts w:ascii="Times New Roman" w:hAnsi="Times New Roman" w:cs="Times New Roman"/>
          <w:sz w:val="24"/>
          <w:szCs w:val="24"/>
          <w:highlight w:val="yellow"/>
        </w:rPr>
        <w:t>optimal</w:t>
      </w:r>
      <w:r w:rsidR="001D4397">
        <w:rPr>
          <w:rFonts w:ascii="Times New Roman" w:hAnsi="Times New Roman" w:cs="Times New Roman"/>
          <w:sz w:val="24"/>
          <w:szCs w:val="24"/>
        </w:rPr>
        <w:t xml:space="preserve"> </w:t>
      </w:r>
      <w:r>
        <w:rPr>
          <w:rFonts w:ascii="Times New Roman" w:hAnsi="Times New Roman" w:cs="Times New Roman"/>
          <w:sz w:val="24"/>
          <w:szCs w:val="24"/>
        </w:rPr>
        <w:t xml:space="preserve">calving interval in dairy cattle is 12–13 months. Each additional day open may reduce profit by USD 2–5 per cow. Beef herds target 90–95% pregnancy rates, while swine systems aim for farrowing rates above 85% and 2.3–2.5 litters per sow annually. Reducing age at first calving from 30 to 24 months lowers rearing costs by 15–20%. Fertility also </w:t>
      </w:r>
      <w:r w:rsidRPr="001D4397">
        <w:rPr>
          <w:rFonts w:ascii="Times New Roman" w:hAnsi="Times New Roman" w:cs="Times New Roman"/>
          <w:sz w:val="24"/>
          <w:szCs w:val="24"/>
          <w:highlight w:val="yellow"/>
        </w:rPr>
        <w:t xml:space="preserve">shortens </w:t>
      </w:r>
      <w:r w:rsidR="001D4397" w:rsidRPr="001D4397">
        <w:rPr>
          <w:rFonts w:ascii="Times New Roman" w:hAnsi="Times New Roman" w:cs="Times New Roman"/>
          <w:sz w:val="24"/>
          <w:szCs w:val="24"/>
          <w:highlight w:val="yellow"/>
        </w:rPr>
        <w:t xml:space="preserve">the </w:t>
      </w:r>
      <w:r w:rsidRPr="001D4397">
        <w:rPr>
          <w:rFonts w:ascii="Times New Roman" w:hAnsi="Times New Roman" w:cs="Times New Roman"/>
          <w:sz w:val="24"/>
          <w:szCs w:val="24"/>
          <w:highlight w:val="yellow"/>
        </w:rPr>
        <w:t>generation</w:t>
      </w:r>
      <w:r>
        <w:rPr>
          <w:rFonts w:ascii="Times New Roman" w:hAnsi="Times New Roman" w:cs="Times New Roman"/>
          <w:sz w:val="24"/>
          <w:szCs w:val="24"/>
        </w:rPr>
        <w:t xml:space="preserve"> interval, enhancing genetic gain, though intense selection for milk yield has negatively affected fertility in some populations</w:t>
      </w:r>
      <w:r w:rsidR="00343B21">
        <w:rPr>
          <w:rFonts w:ascii="Times New Roman" w:hAnsi="Times New Roman" w:cs="Times New Roman"/>
          <w:sz w:val="24"/>
          <w:szCs w:val="24"/>
        </w:rPr>
        <w:t xml:space="preserve"> (</w:t>
      </w:r>
      <w:r w:rsidR="00343B21">
        <w:rPr>
          <w:rFonts w:ascii="Arial" w:hAnsi="Arial" w:cs="Arial"/>
          <w:color w:val="222222"/>
          <w:sz w:val="20"/>
          <w:szCs w:val="20"/>
          <w:shd w:val="clear" w:color="auto" w:fill="FFFFFF"/>
        </w:rPr>
        <w:t>Tada et al., 2013</w:t>
      </w:r>
      <w:r w:rsidR="00343B21">
        <w:rPr>
          <w:rFonts w:ascii="Times New Roman" w:hAnsi="Times New Roman" w:cs="Times New Roman"/>
          <w:sz w:val="24"/>
          <w:szCs w:val="24"/>
        </w:rPr>
        <w:t>)</w:t>
      </w:r>
      <w:r>
        <w:rPr>
          <w:rFonts w:ascii="Times New Roman" w:hAnsi="Times New Roman" w:cs="Times New Roman"/>
          <w:sz w:val="24"/>
          <w:szCs w:val="24"/>
        </w:rPr>
        <w:t>.</w:t>
      </w:r>
    </w:p>
    <w:p w14:paraId="1E764B7D"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C. Economic, genetic, and sustainability implications</w:t>
      </w:r>
    </w:p>
    <w:p w14:paraId="3B3AC6EA"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Infertility accounts for 20–30% of involuntary culling in dairy herds, with losses exceeding USD 200 per cow annually in intensive systems. Fertility traits have low heritability (0.02–0.10), but genomic selection has improved prediction accuracy. Improved pregnancy rates reduce greenhouse gas emissions intensity; a 1% rise in pregnancy rate may lower methane intensity by 0.5–1%. Efficient reproduction enhances feed efficiency and reduces resource use.</w:t>
      </w:r>
    </w:p>
    <w:p w14:paraId="58EDC3F1"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D. Current challenges affecting reproductive performance</w:t>
      </w:r>
    </w:p>
    <w:p w14:paraId="3482D296" w14:textId="0107C9B1"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Negative energy balance in early lactation impairs ovarian function and delays ovulation (Butler </w:t>
      </w:r>
      <w:r>
        <w:rPr>
          <w:rFonts w:ascii="Times New Roman" w:hAnsi="Times New Roman" w:cs="Times New Roman"/>
          <w:i/>
          <w:iCs/>
          <w:sz w:val="24"/>
          <w:szCs w:val="24"/>
        </w:rPr>
        <w:t>et.al.,</w:t>
      </w:r>
      <w:r>
        <w:rPr>
          <w:rFonts w:ascii="Times New Roman" w:hAnsi="Times New Roman" w:cs="Times New Roman"/>
          <w:sz w:val="24"/>
          <w:szCs w:val="24"/>
        </w:rPr>
        <w:t xml:space="preserve"> 1989). Heat stress reduces conception rates by 20–30% when temperature-humidity index exceeds 72. Reproductive diseases such as brucellosis, leptospirosis, bovine </w:t>
      </w:r>
      <w:r>
        <w:rPr>
          <w:rFonts w:ascii="Times New Roman" w:hAnsi="Times New Roman" w:cs="Times New Roman"/>
          <w:sz w:val="24"/>
          <w:szCs w:val="24"/>
        </w:rPr>
        <w:lastRenderedPageBreak/>
        <w:t xml:space="preserve">viral diarrhea, and infectious bovine rhinotracheitis cause embryonic loss and abortion. Estrus detection efficiency in large herds may fall below 60% without technological support. Genetic antagonism between milk yield and fertility </w:t>
      </w:r>
      <w:r w:rsidRPr="001D4397">
        <w:rPr>
          <w:rFonts w:ascii="Times New Roman" w:hAnsi="Times New Roman" w:cs="Times New Roman"/>
          <w:sz w:val="24"/>
          <w:szCs w:val="24"/>
          <w:highlight w:val="yellow"/>
        </w:rPr>
        <w:t>remains a concern.</w:t>
      </w:r>
    </w:p>
    <w:p w14:paraId="19D59CC3"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E. Rationale and objectives of the review</w:t>
      </w:r>
    </w:p>
    <w:p w14:paraId="32EB9745"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Increasing demand for animal-source foods necessitates improved reproductive management to enhance productivity and reduce environmental burden (Wu </w:t>
      </w:r>
      <w:r>
        <w:rPr>
          <w:rFonts w:ascii="Times New Roman" w:hAnsi="Times New Roman" w:cs="Times New Roman"/>
          <w:i/>
          <w:iCs/>
          <w:sz w:val="24"/>
          <w:szCs w:val="24"/>
        </w:rPr>
        <w:t>et.al.,</w:t>
      </w:r>
      <w:r>
        <w:rPr>
          <w:rFonts w:ascii="Times New Roman" w:hAnsi="Times New Roman" w:cs="Times New Roman"/>
          <w:sz w:val="24"/>
          <w:szCs w:val="24"/>
        </w:rPr>
        <w:t xml:space="preserve"> 2014). Advances in genomics, reproductive biotechnology, precision livestock farming, and nutrition provide opportunities to improve fertility, optimize replacement rates, reduce greenhouse gas intensity, and strengthen farm profitability.</w:t>
      </w:r>
    </w:p>
    <w:p w14:paraId="1316EEE9" w14:textId="77777777" w:rsidR="00E26CCB" w:rsidRDefault="00E26CCB">
      <w:pPr>
        <w:jc w:val="both"/>
        <w:rPr>
          <w:rFonts w:ascii="Times New Roman" w:hAnsi="Times New Roman" w:cs="Times New Roman"/>
          <w:b/>
          <w:bCs/>
          <w:sz w:val="24"/>
          <w:szCs w:val="24"/>
        </w:rPr>
      </w:pPr>
    </w:p>
    <w:p w14:paraId="71D82700"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2. Concept and Indicators of Reproductive Efficiency</w:t>
      </w:r>
    </w:p>
    <w:p w14:paraId="0C5D1A59"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Reproductive efficiency denotes the biological capacity of livestock to produce viable offspring at optimal intervals under prevailing management and environmental conditions. It reflects interactions among genetics, nutrition, health, endocrine regulation, and managerial skill. High reproductive efficiency maximizes lifetime productivity per female while reducing non-productive days and replacement costs.</w:t>
      </w:r>
    </w:p>
    <w:p w14:paraId="6AC878CF"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A. Definition of reproductive efficiency</w:t>
      </w:r>
    </w:p>
    <w:p w14:paraId="27CF8B0C"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Reproductive efficiency is the ability of breeding females to conceive after puberty, maintain pregnancy, deliver healthy offspring, and resume cyclicity within economically desirable intervals (Hafez </w:t>
      </w:r>
      <w:r>
        <w:rPr>
          <w:rFonts w:ascii="Times New Roman" w:hAnsi="Times New Roman" w:cs="Times New Roman"/>
          <w:i/>
          <w:iCs/>
          <w:sz w:val="24"/>
          <w:szCs w:val="24"/>
        </w:rPr>
        <w:t>et.al.,</w:t>
      </w:r>
      <w:r>
        <w:rPr>
          <w:rFonts w:ascii="Times New Roman" w:hAnsi="Times New Roman" w:cs="Times New Roman"/>
          <w:sz w:val="24"/>
          <w:szCs w:val="24"/>
        </w:rPr>
        <w:t xml:space="preserve"> 2000). At herd level, it is the proportion of eligible females producing live offspring within a defined period. Dairy systems emphasize pregnancy rate and calving interval, whereas meat systems focus on weaning rate and kilograms weaned per female. Fertility traits show low heritability (0.02–0.10), indicating strong environmental influence, though gradual genetic gain is achievable.</w:t>
      </w:r>
    </w:p>
    <w:p w14:paraId="601609EC"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B. Key reproductive performance indicators</w:t>
      </w:r>
    </w:p>
    <w:p w14:paraId="48879646" w14:textId="22D12B13" w:rsidR="00E26CCB" w:rsidRDefault="00E44AA4">
      <w:pPr>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Age at puberty</w:t>
      </w:r>
      <w:r>
        <w:rPr>
          <w:rFonts w:ascii="Times New Roman" w:hAnsi="Times New Roman" w:cs="Times New Roman"/>
          <w:sz w:val="24"/>
          <w:szCs w:val="24"/>
        </w:rPr>
        <w:t xml:space="preserve"> – Puberty </w:t>
      </w:r>
      <w:r w:rsidRPr="001D4397">
        <w:rPr>
          <w:rFonts w:ascii="Times New Roman" w:hAnsi="Times New Roman" w:cs="Times New Roman"/>
          <w:sz w:val="24"/>
          <w:szCs w:val="24"/>
          <w:highlight w:val="yellow"/>
        </w:rPr>
        <w:t xml:space="preserve">marks </w:t>
      </w:r>
      <w:r w:rsidR="001D4397" w:rsidRPr="001D4397">
        <w:rPr>
          <w:rFonts w:ascii="Times New Roman" w:hAnsi="Times New Roman" w:cs="Times New Roman"/>
          <w:sz w:val="24"/>
          <w:szCs w:val="24"/>
          <w:highlight w:val="yellow"/>
        </w:rPr>
        <w:t xml:space="preserve">the </w:t>
      </w:r>
      <w:r w:rsidRPr="001D4397">
        <w:rPr>
          <w:rFonts w:ascii="Times New Roman" w:hAnsi="Times New Roman" w:cs="Times New Roman"/>
          <w:sz w:val="24"/>
          <w:szCs w:val="24"/>
          <w:highlight w:val="yellow"/>
        </w:rPr>
        <w:t>first ovulation</w:t>
      </w:r>
      <w:r>
        <w:rPr>
          <w:rFonts w:ascii="Times New Roman" w:hAnsi="Times New Roman" w:cs="Times New Roman"/>
          <w:sz w:val="24"/>
          <w:szCs w:val="24"/>
        </w:rPr>
        <w:t xml:space="preserve"> with </w:t>
      </w:r>
      <w:proofErr w:type="spellStart"/>
      <w:r>
        <w:rPr>
          <w:rFonts w:ascii="Times New Roman" w:hAnsi="Times New Roman" w:cs="Times New Roman"/>
          <w:sz w:val="24"/>
          <w:szCs w:val="24"/>
        </w:rPr>
        <w:t>estrus</w:t>
      </w:r>
      <w:proofErr w:type="spellEnd"/>
      <w:r>
        <w:rPr>
          <w:rFonts w:ascii="Times New Roman" w:hAnsi="Times New Roman" w:cs="Times New Roman"/>
          <w:sz w:val="24"/>
          <w:szCs w:val="24"/>
        </w:rPr>
        <w:t xml:space="preserve"> expression. In dairy heifers it occurs at 8–12 months</w:t>
      </w:r>
      <w:r w:rsidR="001D4397">
        <w:rPr>
          <w:rFonts w:ascii="Times New Roman" w:hAnsi="Times New Roman" w:cs="Times New Roman"/>
          <w:sz w:val="24"/>
          <w:szCs w:val="24"/>
        </w:rPr>
        <w:t>,</w:t>
      </w:r>
      <w:r>
        <w:rPr>
          <w:rFonts w:ascii="Times New Roman" w:hAnsi="Times New Roman" w:cs="Times New Roman"/>
          <w:sz w:val="24"/>
          <w:szCs w:val="24"/>
        </w:rPr>
        <w:t xml:space="preserve"> depending on breed and nutrition, usually at 55–60% </w:t>
      </w:r>
      <w:r w:rsidRPr="001D4397">
        <w:rPr>
          <w:rFonts w:ascii="Times New Roman" w:hAnsi="Times New Roman" w:cs="Times New Roman"/>
          <w:sz w:val="24"/>
          <w:szCs w:val="24"/>
          <w:highlight w:val="yellow"/>
        </w:rPr>
        <w:t xml:space="preserve">of </w:t>
      </w:r>
      <w:r w:rsidR="001D4397" w:rsidRPr="001D4397">
        <w:rPr>
          <w:rFonts w:ascii="Times New Roman" w:hAnsi="Times New Roman" w:cs="Times New Roman"/>
          <w:sz w:val="24"/>
          <w:szCs w:val="24"/>
          <w:highlight w:val="yellow"/>
        </w:rPr>
        <w:t xml:space="preserve">the </w:t>
      </w:r>
      <w:r w:rsidRPr="001D4397">
        <w:rPr>
          <w:rFonts w:ascii="Times New Roman" w:hAnsi="Times New Roman" w:cs="Times New Roman"/>
          <w:sz w:val="24"/>
          <w:szCs w:val="24"/>
          <w:highlight w:val="yellow"/>
        </w:rPr>
        <w:t>mature</w:t>
      </w:r>
      <w:r>
        <w:rPr>
          <w:rFonts w:ascii="Times New Roman" w:hAnsi="Times New Roman" w:cs="Times New Roman"/>
          <w:sz w:val="24"/>
          <w:szCs w:val="24"/>
        </w:rPr>
        <w:t xml:space="preserve"> body weight. Gilts reach puberty at 5–7 months and 90–120 kg. Delays raise rearing cost</w:t>
      </w:r>
      <w:r w:rsidR="001D4397">
        <w:rPr>
          <w:rFonts w:ascii="Times New Roman" w:hAnsi="Times New Roman" w:cs="Times New Roman"/>
          <w:sz w:val="24"/>
          <w:szCs w:val="24"/>
        </w:rPr>
        <w:t>s</w:t>
      </w:r>
      <w:r>
        <w:rPr>
          <w:rFonts w:ascii="Times New Roman" w:hAnsi="Times New Roman" w:cs="Times New Roman"/>
          <w:sz w:val="24"/>
          <w:szCs w:val="24"/>
        </w:rPr>
        <w:t xml:space="preserve"> by 15–20%.</w:t>
      </w:r>
    </w:p>
    <w:p w14:paraId="149CD8B8" w14:textId="77777777" w:rsidR="00E26CCB" w:rsidRDefault="00E44AA4">
      <w:pPr>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Age at first parturition</w:t>
      </w:r>
      <w:r>
        <w:rPr>
          <w:rFonts w:ascii="Times New Roman" w:hAnsi="Times New Roman" w:cs="Times New Roman"/>
          <w:sz w:val="24"/>
          <w:szCs w:val="24"/>
        </w:rPr>
        <w:t xml:space="preserve"> – Optimal first calving in dairy cattle is 22–24 months; beef herds target 24 months. Sheep and goats lamb at 12–18 months; gilts farrow at 11–13 months.</w:t>
      </w:r>
    </w:p>
    <w:p w14:paraId="6032C3CA" w14:textId="77777777" w:rsidR="00E26CCB" w:rsidRDefault="00E44AA4">
      <w:pPr>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Conception rate</w:t>
      </w:r>
      <w:r>
        <w:rPr>
          <w:rFonts w:ascii="Times New Roman" w:hAnsi="Times New Roman" w:cs="Times New Roman"/>
          <w:sz w:val="24"/>
          <w:szCs w:val="24"/>
        </w:rPr>
        <w:t xml:space="preserve"> – Percentage of inseminations resulting in pregnancy. Dairy first-service rates range 35–50%. Heat stress can reduce conception by 20–30%.</w:t>
      </w:r>
    </w:p>
    <w:p w14:paraId="168DF806" w14:textId="77777777" w:rsidR="00E26CCB" w:rsidRDefault="00E44AA4">
      <w:pPr>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Pregnancy rate</w:t>
      </w:r>
      <w:r>
        <w:rPr>
          <w:rFonts w:ascii="Times New Roman" w:hAnsi="Times New Roman" w:cs="Times New Roman"/>
          <w:sz w:val="24"/>
          <w:szCs w:val="24"/>
        </w:rPr>
        <w:t xml:space="preserve"> – Product of estrus detection and conception rate. High-performing dairy herds achieve 20–25% per cycle; beef systems target 90–95% within defined seasons.</w:t>
      </w:r>
    </w:p>
    <w:p w14:paraId="5F70B746" w14:textId="77777777" w:rsidR="00E26CCB" w:rsidRDefault="00E44AA4">
      <w:pPr>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Calving/lambing interval</w:t>
      </w:r>
      <w:r>
        <w:rPr>
          <w:rFonts w:ascii="Times New Roman" w:hAnsi="Times New Roman" w:cs="Times New Roman"/>
          <w:sz w:val="24"/>
          <w:szCs w:val="24"/>
        </w:rPr>
        <w:t xml:space="preserve"> – Optimal dairy calving interval is 365–395 days. Longer intervals reduce profitability.</w:t>
      </w:r>
    </w:p>
    <w:p w14:paraId="0233E202" w14:textId="77777777" w:rsidR="00E26CCB" w:rsidRDefault="00E44AA4">
      <w:pPr>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lastRenderedPageBreak/>
        <w:t>Days open</w:t>
      </w:r>
      <w:r>
        <w:rPr>
          <w:rFonts w:ascii="Times New Roman" w:hAnsi="Times New Roman" w:cs="Times New Roman"/>
          <w:sz w:val="24"/>
          <w:szCs w:val="24"/>
        </w:rPr>
        <w:t xml:space="preserve"> – Ideal range is 85–115 days; each extra day beyond 120 may reduce USD 2–5 per cow.</w:t>
      </w:r>
    </w:p>
    <w:p w14:paraId="1B721795" w14:textId="77777777" w:rsidR="00E26CCB" w:rsidRDefault="00E44AA4">
      <w:pPr>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Services per conception</w:t>
      </w:r>
      <w:r>
        <w:rPr>
          <w:rFonts w:ascii="Times New Roman" w:hAnsi="Times New Roman" w:cs="Times New Roman"/>
          <w:sz w:val="24"/>
          <w:szCs w:val="24"/>
        </w:rPr>
        <w:t xml:space="preserve"> – Acceptable average in dairy cattle is 1.6–2.0; pigs average 1.2–1.5.</w:t>
      </w:r>
    </w:p>
    <w:p w14:paraId="02FF7318" w14:textId="77777777" w:rsidR="00E26CCB" w:rsidRDefault="00E44AA4">
      <w:pPr>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Weaning rate</w:t>
      </w:r>
      <w:r>
        <w:rPr>
          <w:rFonts w:ascii="Times New Roman" w:hAnsi="Times New Roman" w:cs="Times New Roman"/>
          <w:sz w:val="24"/>
          <w:szCs w:val="24"/>
        </w:rPr>
        <w:t xml:space="preserve"> – Beef herds aim above 85%; lamb survival to weaning ranges 80–90%.</w:t>
      </w:r>
    </w:p>
    <w:p w14:paraId="1CEF2089"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C. Species-specific variations (cattle, buffalo, sheep, goats, pigs)</w:t>
      </w:r>
    </w:p>
    <w:p w14:paraId="1CBFDFD2" w14:textId="31FEFC4A"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Cattle have a 21-day estrous cycle and 280-day gestation (Mikula </w:t>
      </w:r>
      <w:r>
        <w:rPr>
          <w:rFonts w:ascii="Times New Roman" w:hAnsi="Times New Roman" w:cs="Times New Roman"/>
          <w:i/>
          <w:iCs/>
          <w:sz w:val="24"/>
          <w:szCs w:val="24"/>
        </w:rPr>
        <w:t>et.al.,</w:t>
      </w:r>
      <w:r>
        <w:rPr>
          <w:rFonts w:ascii="Times New Roman" w:hAnsi="Times New Roman" w:cs="Times New Roman"/>
          <w:sz w:val="24"/>
          <w:szCs w:val="24"/>
        </w:rPr>
        <w:t xml:space="preserve"> 2021). Buffalo show similar cycle length but </w:t>
      </w:r>
      <w:r w:rsidRPr="001D4397">
        <w:rPr>
          <w:rFonts w:ascii="Times New Roman" w:hAnsi="Times New Roman" w:cs="Times New Roman"/>
          <w:sz w:val="24"/>
          <w:szCs w:val="24"/>
          <w:highlight w:val="yellow"/>
        </w:rPr>
        <w:t xml:space="preserve">often </w:t>
      </w:r>
      <w:r w:rsidR="001D4397" w:rsidRPr="001D4397">
        <w:rPr>
          <w:rFonts w:ascii="Times New Roman" w:hAnsi="Times New Roman" w:cs="Times New Roman"/>
          <w:sz w:val="24"/>
          <w:szCs w:val="24"/>
          <w:highlight w:val="yellow"/>
        </w:rPr>
        <w:t xml:space="preserve">have </w:t>
      </w:r>
      <w:r w:rsidRPr="001D4397">
        <w:rPr>
          <w:rFonts w:ascii="Times New Roman" w:hAnsi="Times New Roman" w:cs="Times New Roman"/>
          <w:sz w:val="24"/>
          <w:szCs w:val="24"/>
          <w:highlight w:val="yellow"/>
        </w:rPr>
        <w:t xml:space="preserve">silent </w:t>
      </w:r>
      <w:proofErr w:type="spellStart"/>
      <w:r w:rsidRPr="001D4397">
        <w:rPr>
          <w:rFonts w:ascii="Times New Roman" w:hAnsi="Times New Roman" w:cs="Times New Roman"/>
          <w:sz w:val="24"/>
          <w:szCs w:val="24"/>
          <w:highlight w:val="yellow"/>
        </w:rPr>
        <w:t>estrus</w:t>
      </w:r>
      <w:proofErr w:type="spellEnd"/>
      <w:r>
        <w:rPr>
          <w:rFonts w:ascii="Times New Roman" w:hAnsi="Times New Roman" w:cs="Times New Roman"/>
          <w:sz w:val="24"/>
          <w:szCs w:val="24"/>
        </w:rPr>
        <w:t xml:space="preserve"> and seasonal tendencies. Sheep and goats exhibit 17-day cycles and ~150-day gestation, often seasonal breeders. Pigs are non-seasonal polyestrous with 21-day cycles, 114-day gestation, and litter sizes of 10–14 piglets.</w:t>
      </w:r>
    </w:p>
    <w:p w14:paraId="07FA40AD"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D. Methods for measuring and monitoring reproductive performance</w:t>
      </w:r>
    </w:p>
    <w:p w14:paraId="268FE7F8" w14:textId="3C30AA38"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Monitoring includes estrus detection, pregnancy diagnosis, and record analysis (Rae </w:t>
      </w:r>
      <w:r>
        <w:rPr>
          <w:rFonts w:ascii="Times New Roman" w:hAnsi="Times New Roman" w:cs="Times New Roman"/>
          <w:i/>
          <w:iCs/>
          <w:sz w:val="24"/>
          <w:szCs w:val="24"/>
        </w:rPr>
        <w:t>et.al.,</w:t>
      </w:r>
      <w:r>
        <w:rPr>
          <w:rFonts w:ascii="Times New Roman" w:hAnsi="Times New Roman" w:cs="Times New Roman"/>
          <w:sz w:val="24"/>
          <w:szCs w:val="24"/>
        </w:rPr>
        <w:t xml:space="preserve"> 1999). Visual estrus detection efficiency may fall below 60% without aids. Ultrasonography detects pregnancy from 28–30 days post-insemination. Milk progesterone assays confirm cyclicity. Precision tools such as activity monitors improve estrus detection by 10–20 percentage points. Herd software calculates </w:t>
      </w:r>
      <w:r w:rsidRPr="001D4397">
        <w:rPr>
          <w:rFonts w:ascii="Times New Roman" w:hAnsi="Times New Roman" w:cs="Times New Roman"/>
          <w:sz w:val="24"/>
          <w:szCs w:val="24"/>
          <w:highlight w:val="yellow"/>
        </w:rPr>
        <w:t>indices</w:t>
      </w:r>
      <w:r w:rsidR="001D4397" w:rsidRPr="001D4397">
        <w:rPr>
          <w:rFonts w:ascii="Times New Roman" w:hAnsi="Times New Roman" w:cs="Times New Roman"/>
          <w:sz w:val="24"/>
          <w:szCs w:val="24"/>
          <w:highlight w:val="yellow"/>
        </w:rPr>
        <w:t>,</w:t>
      </w:r>
      <w:r w:rsidRPr="001D4397">
        <w:rPr>
          <w:rFonts w:ascii="Times New Roman" w:hAnsi="Times New Roman" w:cs="Times New Roman"/>
          <w:sz w:val="24"/>
          <w:szCs w:val="24"/>
          <w:highlight w:val="yellow"/>
        </w:rPr>
        <w:t xml:space="preserve"> incl</w:t>
      </w:r>
      <w:r>
        <w:rPr>
          <w:rFonts w:ascii="Times New Roman" w:hAnsi="Times New Roman" w:cs="Times New Roman"/>
          <w:sz w:val="24"/>
          <w:szCs w:val="24"/>
        </w:rPr>
        <w:t>uding pregnancy rate and days open, enabling timely corrective management.</w:t>
      </w:r>
    </w:p>
    <w:p w14:paraId="79C2D4A1"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sz w:val="24"/>
          <w:szCs w:val="24"/>
        </w:rPr>
        <w:t>3. Factors Affecting Reproductive Efficiency</w:t>
      </w:r>
    </w:p>
    <w:p w14:paraId="426425E4"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Reproductive efficiency in livestock is influenced by complex interactions among genetic potential, nutritional status, environmental conditions, health, and management practices. Fertility traits are multifactorial and highly sensitive to external stressors. Even minor deviations in physiological balance may result in substantial reductions in conception rate, increased embryonic loss, or prolonged calving intervals. Understanding these determinants is essential for designing effective reproductive management programs.</w:t>
      </w:r>
    </w:p>
    <w:p w14:paraId="170E69FB"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A. Genetic Factors</w:t>
      </w:r>
    </w:p>
    <w:p w14:paraId="1F0486F8"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Genetic background plays a foundational role in determining reproductive potential (Barton </w:t>
      </w:r>
      <w:r>
        <w:rPr>
          <w:rFonts w:ascii="Times New Roman" w:hAnsi="Times New Roman" w:cs="Times New Roman"/>
          <w:i/>
          <w:iCs/>
          <w:sz w:val="24"/>
          <w:szCs w:val="24"/>
        </w:rPr>
        <w:t>et.al.,</w:t>
      </w:r>
      <w:r>
        <w:rPr>
          <w:rFonts w:ascii="Times New Roman" w:hAnsi="Times New Roman" w:cs="Times New Roman"/>
          <w:sz w:val="24"/>
          <w:szCs w:val="24"/>
        </w:rPr>
        <w:t xml:space="preserve"> 2011). Although fertility traits typically exhibit low heritability, genetic differences among breeds and individuals significantly influence reproductive performance.</w:t>
      </w:r>
    </w:p>
    <w:p w14:paraId="0BBAA832"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1. Breed differences</w:t>
      </w:r>
    </w:p>
    <w:p w14:paraId="12D34050"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Marked variation exists among breeds regarding age at puberty, calving interval, litter size, and seasonal breeding behavior.</w:t>
      </w:r>
    </w:p>
    <w:p w14:paraId="4D56EEBD" w14:textId="374A9EE2"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In dairy cattle, Holstein-Friesians demonstrate high milk production but have experienced reduced fertility compared with dual-purpose breeds such as Fleckvieh or Nordic Red. Bos indicus breeds generally exhibit greater heat tolerance and disease resistance but may reach puberty later than Bos </w:t>
      </w:r>
      <w:proofErr w:type="spellStart"/>
      <w:r>
        <w:rPr>
          <w:rFonts w:ascii="Times New Roman" w:hAnsi="Times New Roman" w:cs="Times New Roman"/>
          <w:sz w:val="24"/>
          <w:szCs w:val="24"/>
        </w:rPr>
        <w:t>taurus</w:t>
      </w:r>
      <w:proofErr w:type="spellEnd"/>
      <w:r>
        <w:rPr>
          <w:rFonts w:ascii="Times New Roman" w:hAnsi="Times New Roman" w:cs="Times New Roman"/>
          <w:sz w:val="24"/>
          <w:szCs w:val="24"/>
        </w:rPr>
        <w:t xml:space="preserve"> </w:t>
      </w:r>
      <w:r w:rsidRPr="001D4397">
        <w:rPr>
          <w:rFonts w:ascii="Times New Roman" w:hAnsi="Times New Roman" w:cs="Times New Roman"/>
          <w:sz w:val="24"/>
          <w:szCs w:val="24"/>
          <w:highlight w:val="yellow"/>
        </w:rPr>
        <w:t>breeds.</w:t>
      </w:r>
      <w:r w:rsidR="001D4397" w:rsidRPr="001D4397">
        <w:rPr>
          <w:rFonts w:ascii="Times New Roman" w:hAnsi="Times New Roman" w:cs="Times New Roman"/>
          <w:sz w:val="24"/>
          <w:szCs w:val="24"/>
          <w:highlight w:val="yellow"/>
        </w:rPr>
        <w:t xml:space="preserve"> </w:t>
      </w:r>
      <w:r w:rsidRPr="001D4397">
        <w:rPr>
          <w:rFonts w:ascii="Times New Roman" w:hAnsi="Times New Roman" w:cs="Times New Roman"/>
          <w:sz w:val="24"/>
          <w:szCs w:val="24"/>
          <w:highlight w:val="yellow"/>
        </w:rPr>
        <w:t>Buffalo show</w:t>
      </w:r>
      <w:r>
        <w:rPr>
          <w:rFonts w:ascii="Times New Roman" w:hAnsi="Times New Roman" w:cs="Times New Roman"/>
          <w:sz w:val="24"/>
          <w:szCs w:val="24"/>
        </w:rPr>
        <w:t xml:space="preserve"> pronounced seasonality in reproduction and silent estrus expression compared with cattle, contributing to lower estrus detection efficiency. Sheep breeds such as Finnsheep display high prolificacy with litter sizes exceeding 2.5 lambs per lambing, while Merino breeds typically produce single </w:t>
      </w:r>
      <w:proofErr w:type="gramStart"/>
      <w:r>
        <w:rPr>
          <w:rFonts w:ascii="Times New Roman" w:hAnsi="Times New Roman" w:cs="Times New Roman"/>
          <w:sz w:val="24"/>
          <w:szCs w:val="24"/>
        </w:rPr>
        <w:t>lambs.In</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pigs, modern hyperprolific sows produce 14–16 piglets per litter compared with 8–10 piglets several decades ago due to intensive genetic </w:t>
      </w:r>
      <w:r w:rsidRPr="001D4397">
        <w:rPr>
          <w:rFonts w:ascii="Times New Roman" w:hAnsi="Times New Roman" w:cs="Times New Roman"/>
          <w:sz w:val="24"/>
          <w:szCs w:val="24"/>
          <w:highlight w:val="yellow"/>
        </w:rPr>
        <w:t>selection.</w:t>
      </w:r>
      <w:r w:rsidR="001D4397" w:rsidRPr="001D4397">
        <w:rPr>
          <w:rFonts w:ascii="Times New Roman" w:hAnsi="Times New Roman" w:cs="Times New Roman"/>
          <w:sz w:val="24"/>
          <w:szCs w:val="24"/>
          <w:highlight w:val="yellow"/>
        </w:rPr>
        <w:t xml:space="preserve"> </w:t>
      </w:r>
      <w:r w:rsidRPr="001D4397">
        <w:rPr>
          <w:rFonts w:ascii="Times New Roman" w:hAnsi="Times New Roman" w:cs="Times New Roman"/>
          <w:sz w:val="24"/>
          <w:szCs w:val="24"/>
          <w:highlight w:val="yellow"/>
        </w:rPr>
        <w:t>These breed</w:t>
      </w:r>
      <w:r>
        <w:rPr>
          <w:rFonts w:ascii="Times New Roman" w:hAnsi="Times New Roman" w:cs="Times New Roman"/>
          <w:sz w:val="24"/>
          <w:szCs w:val="24"/>
        </w:rPr>
        <w:t>-specific characteristics influence reproductive management strategies and performance expectations.</w:t>
      </w:r>
    </w:p>
    <w:p w14:paraId="1B11B2E9"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2. Heritability of reproductive traits</w:t>
      </w:r>
    </w:p>
    <w:p w14:paraId="11095DDA" w14:textId="3789A9FA"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Heritability estimates for reproductive traits are generally low compared with production traits (Koots </w:t>
      </w:r>
      <w:r>
        <w:rPr>
          <w:rFonts w:ascii="Times New Roman" w:hAnsi="Times New Roman" w:cs="Times New Roman"/>
          <w:i/>
          <w:iCs/>
          <w:sz w:val="24"/>
          <w:szCs w:val="24"/>
        </w:rPr>
        <w:t>et.al.,</w:t>
      </w:r>
      <w:r>
        <w:rPr>
          <w:rFonts w:ascii="Times New Roman" w:hAnsi="Times New Roman" w:cs="Times New Roman"/>
          <w:sz w:val="24"/>
          <w:szCs w:val="24"/>
        </w:rPr>
        <w:t xml:space="preserve"> 1994). In dairy cattle</w:t>
      </w:r>
      <w:r w:rsidRPr="001D4397">
        <w:rPr>
          <w:rFonts w:ascii="Times New Roman" w:hAnsi="Times New Roman" w:cs="Times New Roman"/>
          <w:sz w:val="24"/>
          <w:szCs w:val="24"/>
          <w:highlight w:val="yellow"/>
        </w:rPr>
        <w:t xml:space="preserve">, </w:t>
      </w:r>
      <w:r w:rsidR="001D4397" w:rsidRPr="001D4397">
        <w:rPr>
          <w:rFonts w:ascii="Times New Roman" w:hAnsi="Times New Roman" w:cs="Times New Roman"/>
          <w:sz w:val="24"/>
          <w:szCs w:val="24"/>
          <w:highlight w:val="yellow"/>
        </w:rPr>
        <w:t xml:space="preserve">the </w:t>
      </w:r>
      <w:r w:rsidRPr="001D4397">
        <w:rPr>
          <w:rFonts w:ascii="Times New Roman" w:hAnsi="Times New Roman" w:cs="Times New Roman"/>
          <w:sz w:val="24"/>
          <w:szCs w:val="24"/>
          <w:highlight w:val="yellow"/>
        </w:rPr>
        <w:t xml:space="preserve">heritability </w:t>
      </w:r>
      <w:r>
        <w:rPr>
          <w:rFonts w:ascii="Times New Roman" w:hAnsi="Times New Roman" w:cs="Times New Roman"/>
          <w:sz w:val="24"/>
          <w:szCs w:val="24"/>
        </w:rPr>
        <w:t xml:space="preserve">of conception rate ranges from 0.02 to 0.05, while calving interval ranges from 0.03 to 0.07. In beef cattle, age at puberty shows moderate heritability (0.20–0.40), suggesting greater potential for genetic improvement. Low heritability indicates substantial environmental influence; nevertheless, long-term selection programs incorporating fertility indices have achieved measurable progress. Genomic selection has increased prediction accuracy for low-heritability traits by 20–30% compared with pedigree-based </w:t>
      </w:r>
      <w:r w:rsidRPr="001D4397">
        <w:rPr>
          <w:rFonts w:ascii="Times New Roman" w:hAnsi="Times New Roman" w:cs="Times New Roman"/>
          <w:sz w:val="24"/>
          <w:szCs w:val="24"/>
          <w:highlight w:val="yellow"/>
        </w:rPr>
        <w:t>methods.</w:t>
      </w:r>
      <w:r w:rsidR="001D4397" w:rsidRPr="001D4397">
        <w:rPr>
          <w:rFonts w:ascii="Times New Roman" w:hAnsi="Times New Roman" w:cs="Times New Roman"/>
          <w:sz w:val="24"/>
          <w:szCs w:val="24"/>
          <w:highlight w:val="yellow"/>
        </w:rPr>
        <w:t xml:space="preserve"> </w:t>
      </w:r>
      <w:r w:rsidRPr="001D4397">
        <w:rPr>
          <w:rFonts w:ascii="Times New Roman" w:hAnsi="Times New Roman" w:cs="Times New Roman"/>
          <w:sz w:val="24"/>
          <w:szCs w:val="24"/>
          <w:highlight w:val="yellow"/>
        </w:rPr>
        <w:t>Balan</w:t>
      </w:r>
      <w:r>
        <w:rPr>
          <w:rFonts w:ascii="Times New Roman" w:hAnsi="Times New Roman" w:cs="Times New Roman"/>
          <w:sz w:val="24"/>
          <w:szCs w:val="24"/>
        </w:rPr>
        <w:t>ced breeding objectives that integrate production, fertility, longevity, and health traits are essential to prevent antagonistic responses.</w:t>
      </w:r>
    </w:p>
    <w:p w14:paraId="2F62396E"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3. Inbreeding depression</w:t>
      </w:r>
    </w:p>
    <w:p w14:paraId="66420481"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Inbreeding increases homozygosity and may expose deleterious recessive alleles, leading to reduced fertility and survivability (Ober </w:t>
      </w:r>
      <w:r>
        <w:rPr>
          <w:rFonts w:ascii="Times New Roman" w:hAnsi="Times New Roman" w:cs="Times New Roman"/>
          <w:i/>
          <w:iCs/>
          <w:sz w:val="24"/>
          <w:szCs w:val="24"/>
        </w:rPr>
        <w:t>et.al.,</w:t>
      </w:r>
      <w:r>
        <w:rPr>
          <w:rFonts w:ascii="Times New Roman" w:hAnsi="Times New Roman" w:cs="Times New Roman"/>
          <w:sz w:val="24"/>
          <w:szCs w:val="24"/>
        </w:rPr>
        <w:t xml:space="preserve"> 1999). Studies indicate that each 1% increase in inbreeding coefficient in dairy cattle may reduce conception rate by 0.2–0.3 percentage points and increase stillbirth rate. In pigs, inbreeding depression can reduce litter size by 0.1–0.3 piglets per 1% increase in inbreeding. Genetic diversity management through optimal contribution selection and genomic monitoring mitigates fertility decline associated with inbreeding.</w:t>
      </w:r>
    </w:p>
    <w:p w14:paraId="0DB3B703"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B. Nutritional Factors</w:t>
      </w:r>
    </w:p>
    <w:p w14:paraId="4280A204"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Nutrition is one of the most influential modifiable determinants of reproductive performance. Energy, protein, mineral balance, and body reserves directly affect endocrine regulation and ovarian activity.</w:t>
      </w:r>
    </w:p>
    <w:p w14:paraId="5BD44892"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1. Energy balance</w:t>
      </w:r>
    </w:p>
    <w:p w14:paraId="79F0F010" w14:textId="44BE2462"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Negative energy balance during early lactation is strongly associated with delayed ovulation and reduced conception rates in dairy cattle (Wathes </w:t>
      </w:r>
      <w:r>
        <w:rPr>
          <w:rFonts w:ascii="Times New Roman" w:hAnsi="Times New Roman" w:cs="Times New Roman"/>
          <w:i/>
          <w:iCs/>
          <w:sz w:val="24"/>
          <w:szCs w:val="24"/>
        </w:rPr>
        <w:t>et.al.,</w:t>
      </w:r>
      <w:r>
        <w:rPr>
          <w:rFonts w:ascii="Times New Roman" w:hAnsi="Times New Roman" w:cs="Times New Roman"/>
          <w:sz w:val="24"/>
          <w:szCs w:val="24"/>
        </w:rPr>
        <w:t xml:space="preserve"> 2007). Elevated concentrations of non-esterified fatty acids and β-hydroxybutyrate impair follicular development and oocyte </w:t>
      </w:r>
      <w:r w:rsidRPr="001D4397">
        <w:rPr>
          <w:rFonts w:ascii="Times New Roman" w:hAnsi="Times New Roman" w:cs="Times New Roman"/>
          <w:sz w:val="24"/>
          <w:szCs w:val="24"/>
          <w:highlight w:val="yellow"/>
        </w:rPr>
        <w:t>competence.</w:t>
      </w:r>
      <w:r w:rsidR="001D4397" w:rsidRPr="001D4397">
        <w:rPr>
          <w:rFonts w:ascii="Times New Roman" w:hAnsi="Times New Roman" w:cs="Times New Roman"/>
          <w:sz w:val="24"/>
          <w:szCs w:val="24"/>
          <w:highlight w:val="yellow"/>
        </w:rPr>
        <w:t xml:space="preserve"> </w:t>
      </w:r>
      <w:r w:rsidRPr="001D4397">
        <w:rPr>
          <w:rFonts w:ascii="Times New Roman" w:hAnsi="Times New Roman" w:cs="Times New Roman"/>
          <w:sz w:val="24"/>
          <w:szCs w:val="24"/>
          <w:highlight w:val="yellow"/>
        </w:rPr>
        <w:t>High-producing</w:t>
      </w:r>
      <w:r>
        <w:rPr>
          <w:rFonts w:ascii="Times New Roman" w:hAnsi="Times New Roman" w:cs="Times New Roman"/>
          <w:sz w:val="24"/>
          <w:szCs w:val="24"/>
        </w:rPr>
        <w:t xml:space="preserve"> dairy cows may experience energy deficits exceeding 10–15 Mcal/day during peak lactation. Cows losing more than 1 unit of body condition score postpartum show prolonged anestrus and extended days open.In beef cattle, inadequate pre-breeding energy intake delays puberty and reduces pregnancy rates. Heifers should attain 60–65% of mature body weight before breeding to ensure optimal fertility.</w:t>
      </w:r>
    </w:p>
    <w:p w14:paraId="2B368CA6"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2. Protein nutrition</w:t>
      </w:r>
    </w:p>
    <w:p w14:paraId="66BE9970" w14:textId="169A0461"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Both protein deficiency and excess negatively influence fertility. Inadequate dietary protein reduces gonadotropin secretion and ovarian activity. Excess </w:t>
      </w:r>
      <w:r w:rsidR="001D4397" w:rsidRPr="001D4397">
        <w:rPr>
          <w:rFonts w:ascii="Times New Roman" w:hAnsi="Times New Roman" w:cs="Times New Roman"/>
          <w:sz w:val="24"/>
          <w:szCs w:val="24"/>
          <w:highlight w:val="yellow"/>
        </w:rPr>
        <w:t>rumen-</w:t>
      </w:r>
      <w:r w:rsidRPr="001D4397">
        <w:rPr>
          <w:rFonts w:ascii="Times New Roman" w:hAnsi="Times New Roman" w:cs="Times New Roman"/>
          <w:sz w:val="24"/>
          <w:szCs w:val="24"/>
          <w:highlight w:val="yellow"/>
        </w:rPr>
        <w:t>degradable protein elevates blood urea nitrogen, which may alter uterine pH and decrease embryo</w:t>
      </w:r>
      <w:r>
        <w:rPr>
          <w:rFonts w:ascii="Times New Roman" w:hAnsi="Times New Roman" w:cs="Times New Roman"/>
          <w:sz w:val="24"/>
          <w:szCs w:val="24"/>
        </w:rPr>
        <w:t xml:space="preserve"> survival.</w:t>
      </w:r>
      <w:r w:rsidR="001D4397">
        <w:rPr>
          <w:rFonts w:ascii="Times New Roman" w:hAnsi="Times New Roman" w:cs="Times New Roman"/>
          <w:sz w:val="24"/>
          <w:szCs w:val="24"/>
        </w:rPr>
        <w:t xml:space="preserve"> </w:t>
      </w:r>
      <w:r>
        <w:rPr>
          <w:rFonts w:ascii="Times New Roman" w:hAnsi="Times New Roman" w:cs="Times New Roman"/>
          <w:sz w:val="24"/>
          <w:szCs w:val="24"/>
        </w:rPr>
        <w:t>Optimal crude protein levels for lactating dairy cows range from 15–18</w:t>
      </w:r>
      <w:r w:rsidRPr="001D4397">
        <w:rPr>
          <w:rFonts w:ascii="Times New Roman" w:hAnsi="Times New Roman" w:cs="Times New Roman"/>
          <w:sz w:val="24"/>
          <w:szCs w:val="24"/>
          <w:highlight w:val="yellow"/>
        </w:rPr>
        <w:t>%</w:t>
      </w:r>
      <w:r w:rsidR="001D4397" w:rsidRPr="001D4397">
        <w:rPr>
          <w:rFonts w:ascii="Times New Roman" w:hAnsi="Times New Roman" w:cs="Times New Roman"/>
          <w:sz w:val="24"/>
          <w:szCs w:val="24"/>
          <w:highlight w:val="yellow"/>
        </w:rPr>
        <w:t>,</w:t>
      </w:r>
      <w:r w:rsidRPr="001D4397">
        <w:rPr>
          <w:rFonts w:ascii="Times New Roman" w:hAnsi="Times New Roman" w:cs="Times New Roman"/>
          <w:sz w:val="24"/>
          <w:szCs w:val="24"/>
          <w:highlight w:val="yellow"/>
        </w:rPr>
        <w:t xml:space="preserve"> depending on</w:t>
      </w:r>
      <w:r>
        <w:rPr>
          <w:rFonts w:ascii="Times New Roman" w:hAnsi="Times New Roman" w:cs="Times New Roman"/>
          <w:sz w:val="24"/>
          <w:szCs w:val="24"/>
        </w:rPr>
        <w:t xml:space="preserve"> production level, </w:t>
      </w:r>
      <w:r w:rsidRPr="001D4397">
        <w:rPr>
          <w:rFonts w:ascii="Times New Roman" w:hAnsi="Times New Roman" w:cs="Times New Roman"/>
          <w:sz w:val="24"/>
          <w:szCs w:val="24"/>
          <w:highlight w:val="yellow"/>
        </w:rPr>
        <w:t xml:space="preserve">with </w:t>
      </w:r>
      <w:r w:rsidR="001D4397" w:rsidRPr="001D4397">
        <w:rPr>
          <w:rFonts w:ascii="Times New Roman" w:hAnsi="Times New Roman" w:cs="Times New Roman"/>
          <w:sz w:val="24"/>
          <w:szCs w:val="24"/>
          <w:highlight w:val="yellow"/>
        </w:rPr>
        <w:t xml:space="preserve">an </w:t>
      </w:r>
      <w:r w:rsidRPr="001D4397">
        <w:rPr>
          <w:rFonts w:ascii="Times New Roman" w:hAnsi="Times New Roman" w:cs="Times New Roman"/>
          <w:sz w:val="24"/>
          <w:szCs w:val="24"/>
          <w:highlight w:val="yellow"/>
        </w:rPr>
        <w:t>appropriate</w:t>
      </w:r>
      <w:r>
        <w:rPr>
          <w:rFonts w:ascii="Times New Roman" w:hAnsi="Times New Roman" w:cs="Times New Roman"/>
          <w:sz w:val="24"/>
          <w:szCs w:val="24"/>
        </w:rPr>
        <w:t xml:space="preserve"> balance </w:t>
      </w:r>
      <w:r w:rsidRPr="001D4397">
        <w:rPr>
          <w:rFonts w:ascii="Times New Roman" w:hAnsi="Times New Roman" w:cs="Times New Roman"/>
          <w:sz w:val="24"/>
          <w:szCs w:val="24"/>
          <w:highlight w:val="yellow"/>
        </w:rPr>
        <w:t xml:space="preserve">between </w:t>
      </w:r>
      <w:r w:rsidR="001D4397" w:rsidRPr="001D4397">
        <w:rPr>
          <w:rFonts w:ascii="Times New Roman" w:hAnsi="Times New Roman" w:cs="Times New Roman"/>
          <w:sz w:val="24"/>
          <w:szCs w:val="24"/>
          <w:highlight w:val="yellow"/>
        </w:rPr>
        <w:t>rumen-</w:t>
      </w:r>
      <w:r w:rsidRPr="001D4397">
        <w:rPr>
          <w:rFonts w:ascii="Times New Roman" w:hAnsi="Times New Roman" w:cs="Times New Roman"/>
          <w:sz w:val="24"/>
          <w:szCs w:val="24"/>
          <w:highlight w:val="yellow"/>
        </w:rPr>
        <w:t>degradable</w:t>
      </w:r>
      <w:r>
        <w:rPr>
          <w:rFonts w:ascii="Times New Roman" w:hAnsi="Times New Roman" w:cs="Times New Roman"/>
          <w:sz w:val="24"/>
          <w:szCs w:val="24"/>
        </w:rPr>
        <w:t xml:space="preserve"> and undegradable fractions.</w:t>
      </w:r>
    </w:p>
    <w:p w14:paraId="3911556C"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lastRenderedPageBreak/>
        <w:t>3. Mineral and vitamin deficiencies</w:t>
      </w:r>
    </w:p>
    <w:p w14:paraId="6906F41D"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Deficiencies of macro- and micro-minerals impair reproductive function (Palai </w:t>
      </w:r>
      <w:r>
        <w:rPr>
          <w:rFonts w:ascii="Times New Roman" w:hAnsi="Times New Roman" w:cs="Times New Roman"/>
          <w:i/>
          <w:iCs/>
          <w:sz w:val="24"/>
          <w:szCs w:val="24"/>
        </w:rPr>
        <w:t>et.al.,</w:t>
      </w:r>
      <w:r>
        <w:rPr>
          <w:rFonts w:ascii="Times New Roman" w:hAnsi="Times New Roman" w:cs="Times New Roman"/>
          <w:sz w:val="24"/>
          <w:szCs w:val="24"/>
        </w:rPr>
        <w:t xml:space="preserve"> 2025). Phosphorus deficiency is associated with delayed estrus and low conception rates. Selenium deficiency increases retained placenta incidence and embryonic mortality. Zinc and copper influence enzyme systems involved in hormone synthesis.Vitamin A deficiency may cause impaired ovarian function and embryonic loss. Vitamin E and selenium synergistically reduce oxidative stress during early gestation.</w:t>
      </w:r>
    </w:p>
    <w:p w14:paraId="4ACFDB3F"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4. Body condition score (BCS)</w:t>
      </w:r>
    </w:p>
    <w:p w14:paraId="231ACA25" w14:textId="6DD43538"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Body condition score is a practical indicator of energy reserves (Roche </w:t>
      </w:r>
      <w:r>
        <w:rPr>
          <w:rFonts w:ascii="Times New Roman" w:hAnsi="Times New Roman" w:cs="Times New Roman"/>
          <w:i/>
          <w:iCs/>
          <w:sz w:val="24"/>
          <w:szCs w:val="24"/>
        </w:rPr>
        <w:t>et.al.,</w:t>
      </w:r>
      <w:r>
        <w:rPr>
          <w:rFonts w:ascii="Times New Roman" w:hAnsi="Times New Roman" w:cs="Times New Roman"/>
          <w:sz w:val="24"/>
          <w:szCs w:val="24"/>
        </w:rPr>
        <w:t xml:space="preserve"> 2013). In dairy cattle, optimal BCS at calving ranges between 3.0 and 3.5 on a 5-point scale. Cows calving with BCS below 2.5 exhibit reduced conception rates, while excessive BCS above 4.0 increases </w:t>
      </w:r>
      <w:r w:rsidR="001D4397" w:rsidRPr="001D4397">
        <w:rPr>
          <w:rFonts w:ascii="Times New Roman" w:hAnsi="Times New Roman" w:cs="Times New Roman"/>
          <w:sz w:val="24"/>
          <w:szCs w:val="24"/>
          <w:highlight w:val="yellow"/>
        </w:rPr>
        <w:t xml:space="preserve">the </w:t>
      </w:r>
      <w:r w:rsidRPr="001D4397">
        <w:rPr>
          <w:rFonts w:ascii="Times New Roman" w:hAnsi="Times New Roman" w:cs="Times New Roman"/>
          <w:sz w:val="24"/>
          <w:szCs w:val="24"/>
          <w:highlight w:val="yellow"/>
        </w:rPr>
        <w:t>risk of</w:t>
      </w:r>
      <w:r>
        <w:rPr>
          <w:rFonts w:ascii="Times New Roman" w:hAnsi="Times New Roman" w:cs="Times New Roman"/>
          <w:sz w:val="24"/>
          <w:szCs w:val="24"/>
        </w:rPr>
        <w:t xml:space="preserve"> dystocia and metabolic </w:t>
      </w:r>
      <w:proofErr w:type="gramStart"/>
      <w:r>
        <w:rPr>
          <w:rFonts w:ascii="Times New Roman" w:hAnsi="Times New Roman" w:cs="Times New Roman"/>
          <w:sz w:val="24"/>
          <w:szCs w:val="24"/>
        </w:rPr>
        <w:t>disorders.In</w:t>
      </w:r>
      <w:proofErr w:type="gramEnd"/>
      <w:r>
        <w:rPr>
          <w:rFonts w:ascii="Times New Roman" w:hAnsi="Times New Roman" w:cs="Times New Roman"/>
          <w:sz w:val="24"/>
          <w:szCs w:val="24"/>
        </w:rPr>
        <w:t xml:space="preserve"> sheep, ewes with BCS 2.5–3.0 at mating demonstrate higher ovulation rates and lambing percentages.</w:t>
      </w:r>
    </w:p>
    <w:p w14:paraId="55C9A124"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C. Environmental and Climatic Factors</w:t>
      </w:r>
    </w:p>
    <w:p w14:paraId="3337C8A8"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Environmental stressors significantly disrupt endocrine function and reproductive physiology.</w:t>
      </w:r>
    </w:p>
    <w:p w14:paraId="7E19A20E"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1. Heat stress</w:t>
      </w:r>
    </w:p>
    <w:p w14:paraId="386AE8CD" w14:textId="010AA5C6"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Heat stress reduces feed intake, alters hormone secretion, and impairs oocyte quality. Conception rates in dairy cattle may decline by 20–30% </w:t>
      </w:r>
      <w:r w:rsidRPr="001D4397">
        <w:rPr>
          <w:rFonts w:ascii="Times New Roman" w:hAnsi="Times New Roman" w:cs="Times New Roman"/>
          <w:sz w:val="24"/>
          <w:szCs w:val="24"/>
          <w:highlight w:val="yellow"/>
        </w:rPr>
        <w:t xml:space="preserve">when </w:t>
      </w:r>
      <w:r w:rsidR="001D4397" w:rsidRPr="001D4397">
        <w:rPr>
          <w:rFonts w:ascii="Times New Roman" w:hAnsi="Times New Roman" w:cs="Times New Roman"/>
          <w:sz w:val="24"/>
          <w:szCs w:val="24"/>
          <w:highlight w:val="yellow"/>
        </w:rPr>
        <w:t xml:space="preserve">the </w:t>
      </w:r>
      <w:r w:rsidRPr="001D4397">
        <w:rPr>
          <w:rFonts w:ascii="Times New Roman" w:hAnsi="Times New Roman" w:cs="Times New Roman"/>
          <w:sz w:val="24"/>
          <w:szCs w:val="24"/>
          <w:highlight w:val="yellow"/>
        </w:rPr>
        <w:t xml:space="preserve">temperature-humidity index exceeds </w:t>
      </w:r>
      <w:proofErr w:type="gramStart"/>
      <w:r w:rsidRPr="001D4397">
        <w:rPr>
          <w:rFonts w:ascii="Times New Roman" w:hAnsi="Times New Roman" w:cs="Times New Roman"/>
          <w:sz w:val="24"/>
          <w:szCs w:val="24"/>
          <w:highlight w:val="yellow"/>
        </w:rPr>
        <w:t>72.Embryonic</w:t>
      </w:r>
      <w:proofErr w:type="gramEnd"/>
      <w:r w:rsidRPr="001D4397">
        <w:rPr>
          <w:rFonts w:ascii="Times New Roman" w:hAnsi="Times New Roman" w:cs="Times New Roman"/>
          <w:sz w:val="24"/>
          <w:szCs w:val="24"/>
          <w:highlight w:val="yellow"/>
        </w:rPr>
        <w:t xml:space="preserve"> mortality increases during periods of thermal stress</w:t>
      </w:r>
      <w:r>
        <w:rPr>
          <w:rFonts w:ascii="Times New Roman" w:hAnsi="Times New Roman" w:cs="Times New Roman"/>
          <w:sz w:val="24"/>
          <w:szCs w:val="24"/>
        </w:rPr>
        <w:t xml:space="preserve"> due to altered uterine environment. Bos indicus breeds exhibit greater thermotolerance than Bos taurus breeds.</w:t>
      </w:r>
    </w:p>
    <w:p w14:paraId="7871C1BB"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2. Seasonal breeding patterns</w:t>
      </w:r>
    </w:p>
    <w:p w14:paraId="3F222B27"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Sheep and goats in temperate regions are seasonally polyestrous, responding to photoperiod changes (Fatet </w:t>
      </w:r>
      <w:r>
        <w:rPr>
          <w:rFonts w:ascii="Times New Roman" w:hAnsi="Times New Roman" w:cs="Times New Roman"/>
          <w:i/>
          <w:iCs/>
          <w:sz w:val="24"/>
          <w:szCs w:val="24"/>
        </w:rPr>
        <w:t>et.al.,</w:t>
      </w:r>
      <w:r>
        <w:rPr>
          <w:rFonts w:ascii="Times New Roman" w:hAnsi="Times New Roman" w:cs="Times New Roman"/>
          <w:sz w:val="24"/>
          <w:szCs w:val="24"/>
        </w:rPr>
        <w:t xml:space="preserve"> 2011). Reduced daylight stimulates melatonin secretion, initiating cyclicity.Buffalo exhibit reproductive seasonality, with higher conception rates during cooler months. Seasonal infertility reduces overall herd reproductive efficiency in certain climatic zones.</w:t>
      </w:r>
    </w:p>
    <w:p w14:paraId="1CDE59B3"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3. Housing and microclimate</w:t>
      </w:r>
    </w:p>
    <w:p w14:paraId="1923FC66" w14:textId="10865D4C" w:rsidR="00E26CCB" w:rsidRDefault="00E44AA4">
      <w:pPr>
        <w:jc w:val="both"/>
        <w:rPr>
          <w:rFonts w:ascii="Times New Roman" w:hAnsi="Times New Roman" w:cs="Times New Roman"/>
          <w:sz w:val="24"/>
          <w:szCs w:val="24"/>
        </w:rPr>
      </w:pPr>
      <w:r>
        <w:rPr>
          <w:rFonts w:ascii="Times New Roman" w:hAnsi="Times New Roman" w:cs="Times New Roman"/>
          <w:sz w:val="24"/>
          <w:szCs w:val="24"/>
        </w:rPr>
        <w:t>Inadequate ventilation increases heat load and respiratory stress. Poor flooring and overcrowding elevate stress hormones such as cortisol, which suppress reproductive hormones</w:t>
      </w:r>
      <w:r w:rsidRPr="001D4397">
        <w:rPr>
          <w:rFonts w:ascii="Times New Roman" w:hAnsi="Times New Roman" w:cs="Times New Roman"/>
          <w:sz w:val="24"/>
          <w:szCs w:val="24"/>
          <w:highlight w:val="yellow"/>
        </w:rPr>
        <w:t>.</w:t>
      </w:r>
      <w:r w:rsidR="001D4397" w:rsidRPr="001D4397">
        <w:rPr>
          <w:rFonts w:ascii="Times New Roman" w:hAnsi="Times New Roman" w:cs="Times New Roman"/>
          <w:sz w:val="24"/>
          <w:szCs w:val="24"/>
          <w:highlight w:val="yellow"/>
        </w:rPr>
        <w:t xml:space="preserve"> </w:t>
      </w:r>
      <w:r w:rsidRPr="001D4397">
        <w:rPr>
          <w:rFonts w:ascii="Times New Roman" w:hAnsi="Times New Roman" w:cs="Times New Roman"/>
          <w:sz w:val="24"/>
          <w:szCs w:val="24"/>
          <w:highlight w:val="yellow"/>
        </w:rPr>
        <w:t>Cooling systems</w:t>
      </w:r>
      <w:r>
        <w:rPr>
          <w:rFonts w:ascii="Times New Roman" w:hAnsi="Times New Roman" w:cs="Times New Roman"/>
          <w:sz w:val="24"/>
          <w:szCs w:val="24"/>
        </w:rPr>
        <w:t xml:space="preserve"> such as fans and sprinklers can improve conception rates by 10–15% during hot seasons. Proper space allowance and bedding improve comfort and reduce stress-induced infertility.</w:t>
      </w:r>
    </w:p>
    <w:p w14:paraId="14969CC4"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D. Health and Disease Factors</w:t>
      </w:r>
    </w:p>
    <w:p w14:paraId="7108B828"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Disease conditions compromise fertility through systemic and localized effects.</w:t>
      </w:r>
    </w:p>
    <w:p w14:paraId="768DD622"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1. Reproductive tract infections</w:t>
      </w:r>
    </w:p>
    <w:p w14:paraId="3A5CBD14"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Postpartum uterine infections such as metritis and endometritis reduce conception rates by 20–40% and prolong days open (Sheldon </w:t>
      </w:r>
      <w:r>
        <w:rPr>
          <w:rFonts w:ascii="Times New Roman" w:hAnsi="Times New Roman" w:cs="Times New Roman"/>
          <w:i/>
          <w:iCs/>
          <w:sz w:val="24"/>
          <w:szCs w:val="24"/>
        </w:rPr>
        <w:t>et.al.,</w:t>
      </w:r>
      <w:r>
        <w:rPr>
          <w:rFonts w:ascii="Times New Roman" w:hAnsi="Times New Roman" w:cs="Times New Roman"/>
          <w:sz w:val="24"/>
          <w:szCs w:val="24"/>
        </w:rPr>
        <w:t xml:space="preserve"> 2018). Infectious diseases such as brucellosis and bovine viral diarrhea cause abortion and embryonic loss.</w:t>
      </w:r>
    </w:p>
    <w:p w14:paraId="12CE834E"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2. Metabolic disorders</w:t>
      </w:r>
    </w:p>
    <w:p w14:paraId="1790156A"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Metabolic diseases including ketosis, milk fever, and fatty liver impair ovarian function. Cows experiencing clinical ketosis have reduced conception rates and increased culling risk.Subclinical hypocalcemia disrupts uterine contractility and increases retained placenta incidence.</w:t>
      </w:r>
    </w:p>
    <w:p w14:paraId="0D924154"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3. Parasitic burden</w:t>
      </w:r>
    </w:p>
    <w:p w14:paraId="3EE0E15F"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Gastrointestinal parasites reduce nutrient availability and body condition, delaying puberty and lowering pregnancy rates in small ruminants (Parkins </w:t>
      </w:r>
      <w:r>
        <w:rPr>
          <w:rFonts w:ascii="Times New Roman" w:hAnsi="Times New Roman" w:cs="Times New Roman"/>
          <w:i/>
          <w:iCs/>
          <w:sz w:val="24"/>
          <w:szCs w:val="24"/>
        </w:rPr>
        <w:t>et.al.,</w:t>
      </w:r>
      <w:r>
        <w:rPr>
          <w:rFonts w:ascii="Times New Roman" w:hAnsi="Times New Roman" w:cs="Times New Roman"/>
          <w:sz w:val="24"/>
          <w:szCs w:val="24"/>
        </w:rPr>
        <w:t xml:space="preserve"> 1989). Heavy parasitic infestation compromises immune function and reproductive hormone balance.</w:t>
      </w:r>
    </w:p>
    <w:p w14:paraId="5432D9A5"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E. Management Factors</w:t>
      </w:r>
    </w:p>
    <w:p w14:paraId="3DD46A81"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Effective reproductive management integrates timely breeding, accurate monitoring, and systematic record keeping.</w:t>
      </w:r>
    </w:p>
    <w:p w14:paraId="1906AF5B"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1. Estrus detection efficiency</w:t>
      </w:r>
    </w:p>
    <w:p w14:paraId="3081FD64" w14:textId="0DB5E13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Estrus detection efficiency directly influences pregnancy rate. Visual detection accuracy may be below 60% in large dairy herds without technological aids. Automated activity monitors can improve detection rates by 10–20 percentage </w:t>
      </w:r>
      <w:r w:rsidRPr="001D4397">
        <w:rPr>
          <w:rFonts w:ascii="Times New Roman" w:hAnsi="Times New Roman" w:cs="Times New Roman"/>
          <w:sz w:val="24"/>
          <w:szCs w:val="24"/>
          <w:highlight w:val="yellow"/>
        </w:rPr>
        <w:t>point</w:t>
      </w:r>
      <w:r w:rsidR="001D4397" w:rsidRPr="001D4397">
        <w:rPr>
          <w:rFonts w:ascii="Times New Roman" w:hAnsi="Times New Roman" w:cs="Times New Roman"/>
          <w:sz w:val="24"/>
          <w:szCs w:val="24"/>
          <w:highlight w:val="yellow"/>
        </w:rPr>
        <w:t>s</w:t>
      </w:r>
      <w:r w:rsidRPr="001D4397">
        <w:rPr>
          <w:rFonts w:ascii="Times New Roman" w:hAnsi="Times New Roman" w:cs="Times New Roman"/>
          <w:sz w:val="24"/>
          <w:szCs w:val="24"/>
          <w:highlight w:val="yellow"/>
        </w:rPr>
        <w:t>.</w:t>
      </w:r>
    </w:p>
    <w:p w14:paraId="05E2BC2D"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2. Mating systems</w:t>
      </w:r>
    </w:p>
    <w:p w14:paraId="6659AB77"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Natural service requires appropriate bull-to-cow ratios, typically 1:25 in beef herds. Artificial insemination enhances genetic gain and disease control but demands precise timing and skilled personnel (Yousuf </w:t>
      </w:r>
      <w:r>
        <w:rPr>
          <w:rFonts w:ascii="Times New Roman" w:hAnsi="Times New Roman" w:cs="Times New Roman"/>
          <w:i/>
          <w:iCs/>
          <w:sz w:val="24"/>
          <w:szCs w:val="24"/>
        </w:rPr>
        <w:t>et.al.,</w:t>
      </w:r>
      <w:r>
        <w:rPr>
          <w:rFonts w:ascii="Times New Roman" w:hAnsi="Times New Roman" w:cs="Times New Roman"/>
          <w:sz w:val="24"/>
          <w:szCs w:val="24"/>
        </w:rPr>
        <w:t xml:space="preserve"> 2024).</w:t>
      </w:r>
    </w:p>
    <w:p w14:paraId="1913D903"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3. Calving/lambing management</w:t>
      </w:r>
    </w:p>
    <w:p w14:paraId="29790755"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Poor peripartum management increases dystocia and neonatal mortality. Calf mortality rates may range from 2–8% in well-managed dairy herds. Prompt colostrum feeding reduces neonatal losses and supports future reproductive performance.</w:t>
      </w:r>
    </w:p>
    <w:p w14:paraId="231B070C"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4. Record keeping</w:t>
      </w:r>
    </w:p>
    <w:p w14:paraId="5EEA0F8E"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Accurate reproductive records enable monitoring of key indicators such as days open, services per conception, and pregnancy rate. Herd management software supports benchmarking and early intervention.Data-driven decision-making improves reproductive efficiency and economic returns.</w:t>
      </w:r>
    </w:p>
    <w:p w14:paraId="54639D44"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sz w:val="24"/>
          <w:szCs w:val="24"/>
        </w:rPr>
        <w:t>4. Nutritional Management Approaches</w:t>
      </w:r>
    </w:p>
    <w:p w14:paraId="0C951C03" w14:textId="158DA73B"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Nutrition is a central determinant of reproductive efficiency in livestock (Dunn </w:t>
      </w:r>
      <w:r>
        <w:rPr>
          <w:rFonts w:ascii="Times New Roman" w:hAnsi="Times New Roman" w:cs="Times New Roman"/>
          <w:i/>
          <w:iCs/>
          <w:sz w:val="24"/>
          <w:szCs w:val="24"/>
        </w:rPr>
        <w:t>et.al.,</w:t>
      </w:r>
      <w:r>
        <w:rPr>
          <w:rFonts w:ascii="Times New Roman" w:hAnsi="Times New Roman" w:cs="Times New Roman"/>
          <w:sz w:val="24"/>
          <w:szCs w:val="24"/>
        </w:rPr>
        <w:t xml:space="preserve"> 1992). Adequate and balanced nutrient supply regulates hypothalamic–pituitary–gonadal axis activity, follicular development, oocyte competence, embryonic survival, and postpartum resumption of cyclicity. Nutritional imbalances account for a substantial proportion of fertility disorders in dairy and meat-producing species. Strategic feeding tailored to </w:t>
      </w:r>
      <w:r w:rsidR="001D4397">
        <w:rPr>
          <w:rFonts w:ascii="Times New Roman" w:hAnsi="Times New Roman" w:cs="Times New Roman"/>
          <w:sz w:val="24"/>
          <w:szCs w:val="24"/>
        </w:rPr>
        <w:t xml:space="preserve">the </w:t>
      </w:r>
      <w:r w:rsidRPr="001D4397">
        <w:rPr>
          <w:rFonts w:ascii="Times New Roman" w:hAnsi="Times New Roman" w:cs="Times New Roman"/>
          <w:sz w:val="24"/>
          <w:szCs w:val="24"/>
          <w:highlight w:val="yellow"/>
        </w:rPr>
        <w:lastRenderedPageBreak/>
        <w:t>physiological stage enhances</w:t>
      </w:r>
      <w:r>
        <w:rPr>
          <w:rFonts w:ascii="Times New Roman" w:hAnsi="Times New Roman" w:cs="Times New Roman"/>
          <w:sz w:val="24"/>
          <w:szCs w:val="24"/>
        </w:rPr>
        <w:t xml:space="preserve"> conception rate, shortens calving interval, improves litter size, and reduces embryonic mortality.</w:t>
      </w:r>
    </w:p>
    <w:p w14:paraId="4F605E8E"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A. Strategic feeding during critical stages</w:t>
      </w:r>
    </w:p>
    <w:p w14:paraId="3F1841A8"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Nutrient requirements vary markedly across developmental and productive stages. Targeted feeding during biologically sensitive periods prevents metabolic stress and reproductive dysfunction.</w:t>
      </w:r>
    </w:p>
    <w:p w14:paraId="209B9C3B"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1. Pre-pubertal phase</w:t>
      </w:r>
    </w:p>
    <w:p w14:paraId="0CC540E1" w14:textId="76552CA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The pre-pubertal stage determines age at sexual maturity and future reproductive capacity. Attainment of 55–65% of mature body weight is strongly associated with onset of puberty in cattle (Gupta </w:t>
      </w:r>
      <w:r>
        <w:rPr>
          <w:rFonts w:ascii="Times New Roman" w:hAnsi="Times New Roman" w:cs="Times New Roman"/>
          <w:i/>
          <w:iCs/>
          <w:sz w:val="24"/>
          <w:szCs w:val="24"/>
        </w:rPr>
        <w:t>et.al.,</w:t>
      </w:r>
      <w:r>
        <w:rPr>
          <w:rFonts w:ascii="Times New Roman" w:hAnsi="Times New Roman" w:cs="Times New Roman"/>
          <w:sz w:val="24"/>
          <w:szCs w:val="24"/>
        </w:rPr>
        <w:t xml:space="preserve"> 2016). Accelerated growth programs in dairy heifers achieving average daily gains of 0.75–0.85 kg can reduce age at first calving to 22–24 months without compromising first-lactation yield. Undernutrition delays puberty by suppressing luteinizing hormone pulsatility.In small ruminants, body weight threshold rather than age determines puberty. Ewe lambs reaching 60% of </w:t>
      </w:r>
      <w:r w:rsidR="001D4397" w:rsidRPr="001D4397">
        <w:rPr>
          <w:rFonts w:ascii="Times New Roman" w:hAnsi="Times New Roman" w:cs="Times New Roman"/>
          <w:sz w:val="24"/>
          <w:szCs w:val="24"/>
          <w:highlight w:val="yellow"/>
        </w:rPr>
        <w:t xml:space="preserve">their </w:t>
      </w:r>
      <w:r w:rsidRPr="001D4397">
        <w:rPr>
          <w:rFonts w:ascii="Times New Roman" w:hAnsi="Times New Roman" w:cs="Times New Roman"/>
          <w:sz w:val="24"/>
          <w:szCs w:val="24"/>
          <w:highlight w:val="yellow"/>
        </w:rPr>
        <w:t>mature weight</w:t>
      </w:r>
      <w:r>
        <w:rPr>
          <w:rFonts w:ascii="Times New Roman" w:hAnsi="Times New Roman" w:cs="Times New Roman"/>
          <w:sz w:val="24"/>
          <w:szCs w:val="24"/>
        </w:rPr>
        <w:t xml:space="preserve"> exhibit higher ovulation rates. Gilts require adequate energy intake to attain 90–120 kg before breeding.</w:t>
      </w:r>
    </w:p>
    <w:p w14:paraId="0656A91F"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2. Pre-breeding period</w:t>
      </w:r>
    </w:p>
    <w:p w14:paraId="45A2B246" w14:textId="3C9EFD4A" w:rsidR="00E26CCB" w:rsidRDefault="00E44AA4">
      <w:pPr>
        <w:jc w:val="both"/>
        <w:rPr>
          <w:rFonts w:ascii="Times New Roman" w:hAnsi="Times New Roman" w:cs="Times New Roman"/>
          <w:sz w:val="24"/>
          <w:szCs w:val="24"/>
        </w:rPr>
      </w:pPr>
      <w:r>
        <w:rPr>
          <w:rFonts w:ascii="Times New Roman" w:hAnsi="Times New Roman" w:cs="Times New Roman"/>
          <w:sz w:val="24"/>
          <w:szCs w:val="24"/>
        </w:rPr>
        <w:t>Pre-breeding nutrition directly influences ovulation rate and conception. Increasing energy intake 2–3 weeks before breeding improves follicular development and progesterone production.In beef heifers, inadequate energy intake reduces pregnancy rate by up to 20%. Optimal body condition score at breeding is 2.5–3.0 (5-point scale) in dairy and beef cattle.</w:t>
      </w:r>
      <w:r w:rsidR="001D4397">
        <w:rPr>
          <w:rFonts w:ascii="Times New Roman" w:hAnsi="Times New Roman" w:cs="Times New Roman"/>
          <w:sz w:val="24"/>
          <w:szCs w:val="24"/>
        </w:rPr>
        <w:t xml:space="preserve"> </w:t>
      </w:r>
      <w:r>
        <w:rPr>
          <w:rFonts w:ascii="Times New Roman" w:hAnsi="Times New Roman" w:cs="Times New Roman"/>
          <w:sz w:val="24"/>
          <w:szCs w:val="24"/>
        </w:rPr>
        <w:t>Elevated blood urea nitrogen caused by excessive degradable protein (&gt;19% crude protein) may reduce conception by altering uterine pH.</w:t>
      </w:r>
    </w:p>
    <w:p w14:paraId="0D9E011F"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3. Late gestation</w:t>
      </w:r>
    </w:p>
    <w:p w14:paraId="019DC600" w14:textId="3A67D06E"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Late gestation represents 60–70% of fetal growth, increasing nutrient demand substantially. Energy deficiency during this period predisposes animals to low birth weight, weak neonates, and retained placenta (Wallace </w:t>
      </w:r>
      <w:r>
        <w:rPr>
          <w:rFonts w:ascii="Times New Roman" w:hAnsi="Times New Roman" w:cs="Times New Roman"/>
          <w:i/>
          <w:iCs/>
          <w:sz w:val="24"/>
          <w:szCs w:val="24"/>
        </w:rPr>
        <w:t>et.al.,</w:t>
      </w:r>
      <w:r>
        <w:rPr>
          <w:rFonts w:ascii="Times New Roman" w:hAnsi="Times New Roman" w:cs="Times New Roman"/>
          <w:sz w:val="24"/>
          <w:szCs w:val="24"/>
        </w:rPr>
        <w:t xml:space="preserve"> 2005). Dairy cows require energy density adjustment to prevent excessive body condition gain. Over-conditioned cows (BCS &gt;4.0) at </w:t>
      </w:r>
      <w:r w:rsidRPr="001D4397">
        <w:rPr>
          <w:rFonts w:ascii="Times New Roman" w:hAnsi="Times New Roman" w:cs="Times New Roman"/>
          <w:sz w:val="24"/>
          <w:szCs w:val="24"/>
          <w:highlight w:val="yellow"/>
        </w:rPr>
        <w:t xml:space="preserve">calving have </w:t>
      </w:r>
      <w:r w:rsidR="001D4397" w:rsidRPr="001D4397">
        <w:rPr>
          <w:rFonts w:ascii="Times New Roman" w:hAnsi="Times New Roman" w:cs="Times New Roman"/>
          <w:sz w:val="24"/>
          <w:szCs w:val="24"/>
          <w:highlight w:val="yellow"/>
        </w:rPr>
        <w:t>a</w:t>
      </w:r>
      <w:r w:rsidR="001D4397">
        <w:rPr>
          <w:rFonts w:ascii="Times New Roman" w:hAnsi="Times New Roman" w:cs="Times New Roman"/>
          <w:sz w:val="24"/>
          <w:szCs w:val="24"/>
        </w:rPr>
        <w:t xml:space="preserve"> </w:t>
      </w:r>
      <w:r>
        <w:rPr>
          <w:rFonts w:ascii="Times New Roman" w:hAnsi="Times New Roman" w:cs="Times New Roman"/>
          <w:sz w:val="24"/>
          <w:szCs w:val="24"/>
        </w:rPr>
        <w:t xml:space="preserve">higher incidence of dystocia and metabolic </w:t>
      </w:r>
      <w:proofErr w:type="gramStart"/>
      <w:r>
        <w:rPr>
          <w:rFonts w:ascii="Times New Roman" w:hAnsi="Times New Roman" w:cs="Times New Roman"/>
          <w:sz w:val="24"/>
          <w:szCs w:val="24"/>
        </w:rPr>
        <w:t>disorders.In</w:t>
      </w:r>
      <w:proofErr w:type="gramEnd"/>
      <w:r>
        <w:rPr>
          <w:rFonts w:ascii="Times New Roman" w:hAnsi="Times New Roman" w:cs="Times New Roman"/>
          <w:sz w:val="24"/>
          <w:szCs w:val="24"/>
        </w:rPr>
        <w:t xml:space="preserve"> ewes, undernutrition during late gestation increases lamb mortality and reduces colostrum yield.</w:t>
      </w:r>
    </w:p>
    <w:p w14:paraId="1CC1A945"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4. Early lactation</w:t>
      </w:r>
    </w:p>
    <w:p w14:paraId="4C87898B"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Early lactation is characterized by peak milk production and negative energy balance. High-producing dairy cows may experience energy deficits exceeding 10 Mcal/day. Loss of more than 1 BCS unit postpartum delays first ovulation and reduces conception rate. Elevated non-esterified fatty acids impair oocyte quality and embryo development.High-energy diets containing appropriate fiber levels (28–32% neutral detergent fiber) maintain rumen health and metabolic stability.</w:t>
      </w:r>
    </w:p>
    <w:p w14:paraId="06B477CC"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B. Flushing in small ruminants</w:t>
      </w:r>
    </w:p>
    <w:p w14:paraId="54648441"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Flushing refers to short-term nutritional supplementation before and during breeding to enhance ovulation rate and litter size. Energy supplementation 2–3 weeks prior to mating increases ovulation by 10–20% in ewes with moderate body condition.In goats, flushing may </w:t>
      </w:r>
      <w:r>
        <w:rPr>
          <w:rFonts w:ascii="Times New Roman" w:hAnsi="Times New Roman" w:cs="Times New Roman"/>
          <w:sz w:val="24"/>
          <w:szCs w:val="24"/>
        </w:rPr>
        <w:lastRenderedPageBreak/>
        <w:t>raise kidding rates by 15–25% depending on breed and baseline nutritional status. The response is most pronounced in animals with BCS below optimal range.Mechanistically, increased glucose and insulin concentrations stimulate gonadotropin secretion and follicular development.</w:t>
      </w:r>
    </w:p>
    <w:p w14:paraId="2F32A5D4"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C. Transition period management in dairy cattle</w:t>
      </w:r>
    </w:p>
    <w:p w14:paraId="4510854A"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The transition period, defined as three weeks before to three weeks after calving, is critical for reproductive success (Lukas </w:t>
      </w:r>
      <w:r>
        <w:rPr>
          <w:rFonts w:ascii="Times New Roman" w:hAnsi="Times New Roman" w:cs="Times New Roman"/>
          <w:i/>
          <w:iCs/>
          <w:sz w:val="24"/>
          <w:szCs w:val="24"/>
        </w:rPr>
        <w:t>et.al.,</w:t>
      </w:r>
      <w:r>
        <w:rPr>
          <w:rFonts w:ascii="Times New Roman" w:hAnsi="Times New Roman" w:cs="Times New Roman"/>
          <w:sz w:val="24"/>
          <w:szCs w:val="24"/>
        </w:rPr>
        <w:t xml:space="preserve"> 2015). Metabolic disorders during this phase impair fertility.Incidence of subclinical hypocalcemia may exceed 30% in multiparous dairy cows. Ketosis prevalence ranges from 15–40% depending on herd management.Strategies include controlled-energy dry cow diets (1.30–1.35 Mcal NEL/kg), dietary cation–anion difference (DCAD) manipulation to prevent milk fever, and adequate fiber to maintain rumen function.Improved transition management reduces days open and increases pregnancy rate by improving metabolic stability.</w:t>
      </w:r>
    </w:p>
    <w:p w14:paraId="25D64878"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D. Supplementation strategies</w:t>
      </w:r>
    </w:p>
    <w:p w14:paraId="28A6DC3E"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Targeted supplementation corrects deficiencies and enhances reproductive physiology.</w:t>
      </w:r>
    </w:p>
    <w:p w14:paraId="245BF64A"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1. Minerals (Ca, P, Se, Zn, Cu)</w:t>
      </w:r>
    </w:p>
    <w:p w14:paraId="77043E76"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Calcium is vital for uterine contractility. Hypocalcemia increases risk of retained placenta and metritis.Phosphorus deficiency causes delayed estrus and poor conception. Dietary phosphorusrequirements for lactating dairy cows range from 0.32–0.42% of dry matter.Selenium deficiency elevates risk of retained placenta and embryonic mortality. Supplementation at 0.3 ppm improves immune function and reproductive outcomes.Zinc supports enzyme systems involved in hormone synthesis and follicular development. Copper deficiency may impair estrus expression and embryonic survival.</w:t>
      </w:r>
    </w:p>
    <w:p w14:paraId="78DD1CF0"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2. Vitamins (A, D, E)</w:t>
      </w:r>
    </w:p>
    <w:p w14:paraId="55AC2EEE"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Vitamin A is essential for epithelial integrity and embryonic development (See </w:t>
      </w:r>
      <w:r>
        <w:rPr>
          <w:rFonts w:ascii="Times New Roman" w:hAnsi="Times New Roman" w:cs="Times New Roman"/>
          <w:i/>
          <w:iCs/>
          <w:sz w:val="24"/>
          <w:szCs w:val="24"/>
        </w:rPr>
        <w:t>et.al.,</w:t>
      </w:r>
      <w:r>
        <w:rPr>
          <w:rFonts w:ascii="Times New Roman" w:hAnsi="Times New Roman" w:cs="Times New Roman"/>
          <w:sz w:val="24"/>
          <w:szCs w:val="24"/>
        </w:rPr>
        <w:t xml:space="preserve"> 2009). Deficiency leads to infertility and increased embryonic loss.Vitamin D regulates calcium metabolism and immune competence. Vitamin E acts as an antioxidant; supplementation of 1000 IU/day during transition reduces incidence of retained placenta.Combined vitamin E and selenium supplementation improves conception rates by enhancing uterine health.</w:t>
      </w:r>
    </w:p>
    <w:p w14:paraId="49913129"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3. Bypass protein and fats</w:t>
      </w:r>
    </w:p>
    <w:p w14:paraId="6217BD6C"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Rumen undegradable protein enhances amino acid availability for follicular growth and embryo development. Diets containing 35–40% rumen undegradable protein improve milk yield andreproductive performance in high-producing cows.Protected fats increase dietary energy density without compromising rumen fermentation. Supplementation of 2–3% rumen-protected fat improves energy balance and may enhance conception rate by supporting progesterone synthesis.Polyunsaturated fatty acids influence prostaglandin synthesis and embryo survival.</w:t>
      </w:r>
    </w:p>
    <w:p w14:paraId="43CAB5AC"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E. Precision feeding and ration balancing</w:t>
      </w:r>
    </w:p>
    <w:p w14:paraId="52A84E5E"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Precision feeding aligns nutrient supply with individual animal requirements using real-time data and feed analysis. Nutrient imbalances increase feed costs and impair fertility.Ration </w:t>
      </w:r>
      <w:r>
        <w:rPr>
          <w:rFonts w:ascii="Times New Roman" w:hAnsi="Times New Roman" w:cs="Times New Roman"/>
          <w:sz w:val="24"/>
          <w:szCs w:val="24"/>
        </w:rPr>
        <w:lastRenderedPageBreak/>
        <w:t>formulation software based on NRC models optimizes energy, protein, mineral, and vitamin supply. Automated feeding systems monitor intake and adjust diets accordingly.Precision feeding reduces nitrogen excretion, improves feed efficiency, and supports stable body condition. Enhanced metabolic stability promotes earlier resumption of ovarian cyclicity and improved pregnancy rate.Emerging technologies integrating sensors, milk yield data, and metabolic profiling enable individualized nutritional adjustments that support reproductive efficiency while reducing environmental footprint.</w:t>
      </w:r>
    </w:p>
    <w:p w14:paraId="1DD33F8C"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sz w:val="24"/>
          <w:szCs w:val="24"/>
        </w:rPr>
        <w:t>5. Genetic and Breeding Management Strategies</w:t>
      </w:r>
    </w:p>
    <w:p w14:paraId="4C3997B4"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Genetic and breeding management strategies are central to long-term improvement of reproductive efficiency in livestock (Fleming </w:t>
      </w:r>
      <w:r>
        <w:rPr>
          <w:rFonts w:ascii="Times New Roman" w:hAnsi="Times New Roman" w:cs="Times New Roman"/>
          <w:i/>
          <w:iCs/>
          <w:sz w:val="24"/>
          <w:szCs w:val="24"/>
        </w:rPr>
        <w:t>et.al.,</w:t>
      </w:r>
      <w:r>
        <w:rPr>
          <w:rFonts w:ascii="Times New Roman" w:hAnsi="Times New Roman" w:cs="Times New Roman"/>
          <w:sz w:val="24"/>
          <w:szCs w:val="24"/>
        </w:rPr>
        <w:t xml:space="preserve"> 2018). Although fertility traits generally exhibit low heritability, sustained genetic progress is achievable through structured selection, optimized mating systems, genomic tools, and systematic evaluation of breeding animals. Integration of quantitative genetics, reproductive physiology, and biotechnology has reshaped livestock improvement programs over the past three decades.</w:t>
      </w:r>
    </w:p>
    <w:p w14:paraId="587DB6EC"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A. Selection for reproductive traits</w:t>
      </w:r>
    </w:p>
    <w:p w14:paraId="69DF501A"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Traditional breeding programs prioritized production traits such as milk yield, growth rate, and carcass quality. Intensive selection for production alone contributed to unfavorable genetic correlations with fertility, particularly in dairy cattle.</w:t>
      </w:r>
    </w:p>
    <w:p w14:paraId="3710E384"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Heritability estimates for key fertility traits in dairy cattle are typically low:</w:t>
      </w:r>
    </w:p>
    <w:p w14:paraId="1DF51247" w14:textId="77777777" w:rsidR="00E26CCB" w:rsidRDefault="00E44AA4">
      <w:pPr>
        <w:numPr>
          <w:ilvl w:val="0"/>
          <w:numId w:val="4"/>
        </w:numPr>
        <w:jc w:val="both"/>
        <w:rPr>
          <w:rFonts w:ascii="Times New Roman" w:hAnsi="Times New Roman" w:cs="Times New Roman"/>
          <w:sz w:val="24"/>
          <w:szCs w:val="24"/>
        </w:rPr>
      </w:pPr>
      <w:r>
        <w:rPr>
          <w:rFonts w:ascii="Times New Roman" w:hAnsi="Times New Roman" w:cs="Times New Roman"/>
          <w:sz w:val="24"/>
          <w:szCs w:val="24"/>
        </w:rPr>
        <w:t>Conception rate: 0.02–0.05</w:t>
      </w:r>
    </w:p>
    <w:p w14:paraId="5DCAE0AB" w14:textId="77777777" w:rsidR="00E26CCB" w:rsidRDefault="00E44AA4">
      <w:pPr>
        <w:numPr>
          <w:ilvl w:val="0"/>
          <w:numId w:val="4"/>
        </w:numPr>
        <w:jc w:val="both"/>
        <w:rPr>
          <w:rFonts w:ascii="Times New Roman" w:hAnsi="Times New Roman" w:cs="Times New Roman"/>
          <w:sz w:val="24"/>
          <w:szCs w:val="24"/>
        </w:rPr>
      </w:pPr>
      <w:r>
        <w:rPr>
          <w:rFonts w:ascii="Times New Roman" w:hAnsi="Times New Roman" w:cs="Times New Roman"/>
          <w:sz w:val="24"/>
          <w:szCs w:val="24"/>
        </w:rPr>
        <w:t>Calving interval: 0.03–0.07</w:t>
      </w:r>
    </w:p>
    <w:p w14:paraId="4B19E6C6" w14:textId="77777777" w:rsidR="00E26CCB" w:rsidRDefault="00E44AA4">
      <w:pPr>
        <w:numPr>
          <w:ilvl w:val="0"/>
          <w:numId w:val="4"/>
        </w:numPr>
        <w:jc w:val="both"/>
        <w:rPr>
          <w:rFonts w:ascii="Times New Roman" w:hAnsi="Times New Roman" w:cs="Times New Roman"/>
          <w:sz w:val="24"/>
          <w:szCs w:val="24"/>
        </w:rPr>
      </w:pPr>
      <w:r>
        <w:rPr>
          <w:rFonts w:ascii="Times New Roman" w:hAnsi="Times New Roman" w:cs="Times New Roman"/>
          <w:sz w:val="24"/>
          <w:szCs w:val="24"/>
        </w:rPr>
        <w:t>Daughter pregnancy rate: 0.03–0.06</w:t>
      </w:r>
    </w:p>
    <w:p w14:paraId="3BB70DED" w14:textId="77777777" w:rsidR="00E26CCB" w:rsidRDefault="00E44AA4">
      <w:pPr>
        <w:numPr>
          <w:ilvl w:val="0"/>
          <w:numId w:val="4"/>
        </w:numPr>
        <w:jc w:val="both"/>
        <w:rPr>
          <w:rFonts w:ascii="Times New Roman" w:hAnsi="Times New Roman" w:cs="Times New Roman"/>
          <w:sz w:val="24"/>
          <w:szCs w:val="24"/>
        </w:rPr>
      </w:pPr>
      <w:r>
        <w:rPr>
          <w:rFonts w:ascii="Times New Roman" w:hAnsi="Times New Roman" w:cs="Times New Roman"/>
          <w:sz w:val="24"/>
          <w:szCs w:val="24"/>
        </w:rPr>
        <w:t>Age at first calving: 0.10–0.20 (Berry et al., 2014)</w:t>
      </w:r>
    </w:p>
    <w:p w14:paraId="789E0853"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Despite low heritability, inclusion of fertility traits in selection indices has led to measurable improvement (Wall </w:t>
      </w:r>
      <w:r>
        <w:rPr>
          <w:rFonts w:ascii="Times New Roman" w:hAnsi="Times New Roman" w:cs="Times New Roman"/>
          <w:i/>
          <w:iCs/>
          <w:sz w:val="24"/>
          <w:szCs w:val="24"/>
        </w:rPr>
        <w:t>et.al.,</w:t>
      </w:r>
      <w:r>
        <w:rPr>
          <w:rFonts w:ascii="Times New Roman" w:hAnsi="Times New Roman" w:cs="Times New Roman"/>
          <w:sz w:val="24"/>
          <w:szCs w:val="24"/>
        </w:rPr>
        <w:t xml:space="preserve"> 2003). Nordic dairy populations incorporating fertility into total merit indices achieved reversal of declining pregnancy rates within a decade. In beef cattle, age at puberty and scrotal circumference exhibit moderate heritability (0.30–0.50), enabling effective selection. Scrotal circumference is positively correlated with earlier puberty in female offspring and improved semen quality in males.In pigs, litter size has heritability ranging from 0.05 to 0.15, while total number born and number born alive have shown steady genetic gain through long-term selection programs.Selection objectives now incorporate fertility, longevity, calving ease, and health traits alongside production to ensure balanced genetic progress.</w:t>
      </w:r>
    </w:p>
    <w:p w14:paraId="61B24013"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B. Crossbreeding programs</w:t>
      </w:r>
    </w:p>
    <w:p w14:paraId="0E5116B6"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Crossbreeding exploits heterosis (hybrid vigor) to enhance fertility, survivability, and overall performance. Heterosis effects are particularly pronounced for low-heritability traits such as reproductive efficiency.In beef cattle, crossbred cows often demonstrate 5–10% higher pregnancy rates and 15–25% greaterlifetime productivity compared with straightbreds. Calf weaning weights may increase by 10–15% due to maternal heterosis.In dairy systems, crossbreeding Holstein with Montbéliarde or Scandinavian Red breeds has improved </w:t>
      </w:r>
      <w:r>
        <w:rPr>
          <w:rFonts w:ascii="Times New Roman" w:hAnsi="Times New Roman" w:cs="Times New Roman"/>
          <w:sz w:val="24"/>
          <w:szCs w:val="24"/>
        </w:rPr>
        <w:lastRenderedPageBreak/>
        <w:t>conception rate and reduced calving interval without substantial loss in milk solids.Swine crossbreeding systems commonly use three-way terminal crosses to maximize litter size and growth rate. Heterosis for litter size may increase piglets born alive by 0.5–1.0 piglets per litter.Structured crossbreeding programs require clear breeding goals and avoidance of indiscriminate mating to maintain heterosis and genetic stability.</w:t>
      </w:r>
    </w:p>
    <w:p w14:paraId="57E0F69E"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C. Genomic selection</w:t>
      </w:r>
    </w:p>
    <w:p w14:paraId="6C61F592"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Genomic selection uses dense single nucleotide polymorphism (SNP) markers across the genome to predict breeding values with higher accuracy than pedigree-based methods (Moser </w:t>
      </w:r>
      <w:r>
        <w:rPr>
          <w:rFonts w:ascii="Times New Roman" w:hAnsi="Times New Roman" w:cs="Times New Roman"/>
          <w:i/>
          <w:iCs/>
          <w:sz w:val="24"/>
          <w:szCs w:val="24"/>
        </w:rPr>
        <w:t>et.al.,</w:t>
      </w:r>
      <w:r>
        <w:rPr>
          <w:rFonts w:ascii="Times New Roman" w:hAnsi="Times New Roman" w:cs="Times New Roman"/>
          <w:sz w:val="24"/>
          <w:szCs w:val="24"/>
        </w:rPr>
        <w:t xml:space="preserve"> 2009). Since its implementation in dairy cattle around 2008, genomic selection has significantly accelerated genetic gain.Accuracy of genomic estimated breeding values (GEBVs) for fertility traits has improved by 20–30% compared with traditional evaluations. Generation interval in dairy cattle has decreased from approximately 5–6 years to 2–3 years due to early selection of young genomic bulls.In dairy populations, incorporation of genomic fertility indices has contributed to measurable improvements in daughter pregnancy rate and reduced calving interval. Genomic selection is expanding in beef cattle, sheep, and pigs, enhancing selection for litter size, age at puberty, and disease resistance.Implementation requires large reference populations and high-quality phenotypic data to ensure prediction reliability.</w:t>
      </w:r>
    </w:p>
    <w:p w14:paraId="0516CAA5"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D. Marker-assisted selection</w:t>
      </w:r>
    </w:p>
    <w:p w14:paraId="5668BEEF"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Marker-assisted selection (MAS) targets specific genes or quantitative trait loci (QTL) associated with reproductive traits (Gao </w:t>
      </w:r>
      <w:r>
        <w:rPr>
          <w:rFonts w:ascii="Times New Roman" w:hAnsi="Times New Roman" w:cs="Times New Roman"/>
          <w:i/>
          <w:iCs/>
          <w:sz w:val="24"/>
          <w:szCs w:val="24"/>
        </w:rPr>
        <w:t>et.al.,</w:t>
      </w:r>
      <w:r>
        <w:rPr>
          <w:rFonts w:ascii="Times New Roman" w:hAnsi="Times New Roman" w:cs="Times New Roman"/>
          <w:sz w:val="24"/>
          <w:szCs w:val="24"/>
        </w:rPr>
        <w:t xml:space="preserve"> 2025). Early examples include identification of genes influencing ovulation rate and prolificacy in sheep.The Booroola (FecB) gene in Merino sheep increases ovulation rate by 1–2 additional ova per cycle in homozygous carriers. Incorporation of this gene into breeding programs significantly enhanced lambing percentage.In dairy cattle, QTL associated with calving ease, daughter fertility, and embryonic survival have been identified. Although genomic selection has largely superseded MAS for complex traits, MAS remains useful for monogenic traits or specific fertility-related defects.Genetic screening for recessive lethal mutations has reduced embryonic loss and stillbirth incidence in dairy populations.</w:t>
      </w:r>
    </w:p>
    <w:p w14:paraId="0B71AA00"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E. Avoidance of inbreeding</w:t>
      </w:r>
    </w:p>
    <w:p w14:paraId="229366F1"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Intensive selection and widespread use of elite sires increase risk of inbreeding. Elevated inbreeding coefficients negatively affect fertility and survivability.In dairy cattle, each 1% increase in inbreeding may reduce conception rate by 0.2–0.3 percentage points and increase calving difficulty. In pigs, inbreeding depression reduces litter size by approximately 0.1–0.3 piglets per 1% increase in inbreeding.Genomic tools allow precise estimation of genomic inbreeding coefficients and identification of runs of homozygosity. Optimal contribution selection strategies balance genetic gain with maintenance of genetic diversity.Maintaining effective population size and avoiding mating of closely related individuals preserve long-term reproductive performance (Rieman </w:t>
      </w:r>
      <w:r>
        <w:rPr>
          <w:rFonts w:ascii="Times New Roman" w:hAnsi="Times New Roman" w:cs="Times New Roman"/>
          <w:i/>
          <w:iCs/>
          <w:sz w:val="24"/>
          <w:szCs w:val="24"/>
        </w:rPr>
        <w:t>et.al.,</w:t>
      </w:r>
      <w:r>
        <w:rPr>
          <w:rFonts w:ascii="Times New Roman" w:hAnsi="Times New Roman" w:cs="Times New Roman"/>
          <w:sz w:val="24"/>
          <w:szCs w:val="24"/>
        </w:rPr>
        <w:t xml:space="preserve"> 2001).</w:t>
      </w:r>
    </w:p>
    <w:p w14:paraId="0BE0F416"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F. Breeding soundness evaluation</w:t>
      </w:r>
    </w:p>
    <w:p w14:paraId="50009CE0"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Breeding soundness evaluation (BSE) ensures that males possess adequate fertility potential before use in natural mating or semen collection.</w:t>
      </w:r>
    </w:p>
    <w:p w14:paraId="428F0FA5"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lastRenderedPageBreak/>
        <w:t>Standard BSE includes:</w:t>
      </w:r>
    </w:p>
    <w:p w14:paraId="055817B8" w14:textId="77777777" w:rsidR="00E26CCB" w:rsidRDefault="00E44AA4">
      <w:pPr>
        <w:numPr>
          <w:ilvl w:val="0"/>
          <w:numId w:val="5"/>
        </w:numPr>
        <w:jc w:val="both"/>
        <w:rPr>
          <w:rFonts w:ascii="Times New Roman" w:hAnsi="Times New Roman" w:cs="Times New Roman"/>
          <w:sz w:val="24"/>
          <w:szCs w:val="24"/>
        </w:rPr>
      </w:pPr>
      <w:r>
        <w:rPr>
          <w:rFonts w:ascii="Times New Roman" w:hAnsi="Times New Roman" w:cs="Times New Roman"/>
          <w:sz w:val="24"/>
          <w:szCs w:val="24"/>
        </w:rPr>
        <w:t>Physical examination</w:t>
      </w:r>
    </w:p>
    <w:p w14:paraId="1F929B1A" w14:textId="77777777" w:rsidR="00E26CCB" w:rsidRDefault="00E44AA4">
      <w:pPr>
        <w:numPr>
          <w:ilvl w:val="0"/>
          <w:numId w:val="5"/>
        </w:numPr>
        <w:jc w:val="both"/>
        <w:rPr>
          <w:rFonts w:ascii="Times New Roman" w:hAnsi="Times New Roman" w:cs="Times New Roman"/>
          <w:sz w:val="24"/>
          <w:szCs w:val="24"/>
        </w:rPr>
      </w:pPr>
      <w:r>
        <w:rPr>
          <w:rFonts w:ascii="Times New Roman" w:hAnsi="Times New Roman" w:cs="Times New Roman"/>
          <w:sz w:val="24"/>
          <w:szCs w:val="24"/>
        </w:rPr>
        <w:t>Scrotal circumference measurement</w:t>
      </w:r>
    </w:p>
    <w:p w14:paraId="56550332" w14:textId="77777777" w:rsidR="00E26CCB" w:rsidRDefault="00E44AA4">
      <w:pPr>
        <w:numPr>
          <w:ilvl w:val="0"/>
          <w:numId w:val="5"/>
        </w:numPr>
        <w:jc w:val="both"/>
        <w:rPr>
          <w:rFonts w:ascii="Times New Roman" w:hAnsi="Times New Roman" w:cs="Times New Roman"/>
          <w:sz w:val="24"/>
          <w:szCs w:val="24"/>
        </w:rPr>
      </w:pPr>
      <w:r>
        <w:rPr>
          <w:rFonts w:ascii="Times New Roman" w:hAnsi="Times New Roman" w:cs="Times New Roman"/>
          <w:sz w:val="24"/>
          <w:szCs w:val="24"/>
        </w:rPr>
        <w:t>Semen evaluation (motility, morphology, concentration)</w:t>
      </w:r>
    </w:p>
    <w:p w14:paraId="16686B56"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In beef bulls, minimum scrotal circumference thresholds are approximately:</w:t>
      </w:r>
    </w:p>
    <w:p w14:paraId="3EEA715F" w14:textId="77777777" w:rsidR="00E26CCB" w:rsidRDefault="00E44AA4">
      <w:pPr>
        <w:numPr>
          <w:ilvl w:val="0"/>
          <w:numId w:val="6"/>
        </w:numPr>
        <w:jc w:val="both"/>
        <w:rPr>
          <w:rFonts w:ascii="Times New Roman" w:hAnsi="Times New Roman" w:cs="Times New Roman"/>
          <w:sz w:val="24"/>
          <w:szCs w:val="24"/>
        </w:rPr>
      </w:pPr>
      <w:r>
        <w:rPr>
          <w:rFonts w:ascii="Times New Roman" w:hAnsi="Times New Roman" w:cs="Times New Roman"/>
          <w:sz w:val="24"/>
          <w:szCs w:val="24"/>
        </w:rPr>
        <w:t>30 cm at 12–15 months</w:t>
      </w:r>
    </w:p>
    <w:p w14:paraId="430C2D04" w14:textId="77777777" w:rsidR="00E26CCB" w:rsidRDefault="00E44AA4">
      <w:pPr>
        <w:numPr>
          <w:ilvl w:val="0"/>
          <w:numId w:val="6"/>
        </w:numPr>
        <w:jc w:val="both"/>
        <w:rPr>
          <w:rFonts w:ascii="Times New Roman" w:hAnsi="Times New Roman" w:cs="Times New Roman"/>
          <w:sz w:val="24"/>
          <w:szCs w:val="24"/>
        </w:rPr>
      </w:pPr>
      <w:r>
        <w:rPr>
          <w:rFonts w:ascii="Times New Roman" w:hAnsi="Times New Roman" w:cs="Times New Roman"/>
          <w:sz w:val="24"/>
          <w:szCs w:val="24"/>
        </w:rPr>
        <w:t>34 cm at 24 months (Diskin &amp; Kenny, 2016)</w:t>
      </w:r>
    </w:p>
    <w:p w14:paraId="4527D4AF"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Bulls failing BSE may reduce herd pregnancy rate significantly (Lone </w:t>
      </w:r>
      <w:r>
        <w:rPr>
          <w:rFonts w:ascii="Times New Roman" w:hAnsi="Times New Roman" w:cs="Times New Roman"/>
          <w:i/>
          <w:iCs/>
          <w:sz w:val="24"/>
          <w:szCs w:val="24"/>
        </w:rPr>
        <w:t>et.al.,</w:t>
      </w:r>
      <w:r>
        <w:rPr>
          <w:rFonts w:ascii="Times New Roman" w:hAnsi="Times New Roman" w:cs="Times New Roman"/>
          <w:sz w:val="24"/>
          <w:szCs w:val="24"/>
        </w:rPr>
        <w:t xml:space="preserve"> 2017). Subfertile bulls can decrease conception by 10–20% in natural service systems.In swine, semen quality parameters include motility &gt;70%, normal morphology &gt;80%, and sperm concentration standards suitable for artificial insemination doses.Routine BSE reduces risk of reproductive failure and improves herd-level fertility outcomes.</w:t>
      </w:r>
    </w:p>
    <w:p w14:paraId="24171C6F"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6. Reproductive Technologies and Assisted Breeding</w:t>
      </w:r>
    </w:p>
    <w:p w14:paraId="25AAA684"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A. Artificial Insemination (AI)</w:t>
      </w:r>
      <w:r>
        <w:rPr>
          <w:rFonts w:ascii="Times New Roman" w:hAnsi="Times New Roman" w:cs="Times New Roman"/>
          <w:sz w:val="24"/>
          <w:szCs w:val="24"/>
        </w:rPr>
        <w:br/>
        <w:t>AI accelerates genetic gain and improves biosecurity. Usage exceeds 70% in advanced dairy systems. Conception ranges 35–50% in dairy and 50–65% in beef cattle. Semen cryopreserved at −196°C maintains long-term viability; post-thaw motility exceeds 50% in quality samples.</w:t>
      </w:r>
    </w:p>
    <w:p w14:paraId="1EC2E7C7"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B. Estrus synchronization</w:t>
      </w:r>
      <w:r>
        <w:rPr>
          <w:rFonts w:ascii="Times New Roman" w:hAnsi="Times New Roman" w:cs="Times New Roman"/>
          <w:sz w:val="24"/>
          <w:szCs w:val="24"/>
        </w:rPr>
        <w:br/>
        <w:t>Protocols using PGF2α, GnRH, and progesterone synchronize ovulation and improve pregnancy by 5–15 percentage points. Concentrated calving enhances herd uniformity.</w:t>
      </w:r>
    </w:p>
    <w:p w14:paraId="36427E42"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C. Fixed-time AI (FTAI)</w:t>
      </w:r>
      <w:r>
        <w:rPr>
          <w:rFonts w:ascii="Times New Roman" w:hAnsi="Times New Roman" w:cs="Times New Roman"/>
          <w:sz w:val="24"/>
          <w:szCs w:val="24"/>
        </w:rPr>
        <w:br/>
        <w:t xml:space="preserve">Ovsynch (GnRH–PGF2α–GnRH) achieves 30–40% pregnancy per cycle in dairy and 45–60% in beef cattle (Peters </w:t>
      </w:r>
      <w:r>
        <w:rPr>
          <w:rFonts w:ascii="Times New Roman" w:hAnsi="Times New Roman" w:cs="Times New Roman"/>
          <w:i/>
          <w:iCs/>
          <w:sz w:val="24"/>
          <w:szCs w:val="24"/>
        </w:rPr>
        <w:t>et.al.,</w:t>
      </w:r>
      <w:r>
        <w:rPr>
          <w:rFonts w:ascii="Times New Roman" w:hAnsi="Times New Roman" w:cs="Times New Roman"/>
          <w:sz w:val="24"/>
          <w:szCs w:val="24"/>
        </w:rPr>
        <w:t xml:space="preserve"> 2002). FTAI reduces estrus detection labor.</w:t>
      </w:r>
    </w:p>
    <w:p w14:paraId="2FF26FF6"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D. Embryo transfer (ET)</w:t>
      </w:r>
      <w:r>
        <w:rPr>
          <w:rFonts w:ascii="Times New Roman" w:hAnsi="Times New Roman" w:cs="Times New Roman"/>
          <w:sz w:val="24"/>
          <w:szCs w:val="24"/>
        </w:rPr>
        <w:br/>
        <w:t>Superovulation yields 5–8 transferable embryos per donor. Pregnancy rates reach 50–65% (fresh) and 40–55% (frozen).</w:t>
      </w:r>
    </w:p>
    <w:p w14:paraId="02BDFCDF"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E. In vitro fertilization (IVF)</w:t>
      </w:r>
      <w:r>
        <w:rPr>
          <w:rFonts w:ascii="Times New Roman" w:hAnsi="Times New Roman" w:cs="Times New Roman"/>
          <w:sz w:val="24"/>
          <w:szCs w:val="24"/>
        </w:rPr>
        <w:br/>
        <w:t>OPU–IVF allows 20–40 oocytes per donor session. Pregnancy rates range 35–50%.</w:t>
      </w:r>
    </w:p>
    <w:p w14:paraId="4D9ABBF2"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F. Sexed semen</w:t>
      </w:r>
      <w:r>
        <w:rPr>
          <w:rFonts w:ascii="Times New Roman" w:hAnsi="Times New Roman" w:cs="Times New Roman"/>
          <w:sz w:val="24"/>
          <w:szCs w:val="24"/>
        </w:rPr>
        <w:br/>
        <w:t>Sex sorting accuracy exceeds 85–90%. Conception is 5–15 percentage points lower than conventional semen.</w:t>
      </w:r>
    </w:p>
    <w:p w14:paraId="442910F4"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G. Hormonal interventions</w:t>
      </w:r>
      <w:r>
        <w:rPr>
          <w:rFonts w:ascii="Times New Roman" w:hAnsi="Times New Roman" w:cs="Times New Roman"/>
          <w:sz w:val="24"/>
          <w:szCs w:val="24"/>
        </w:rPr>
        <w:br/>
        <w:t>GnRH, PGF2α, and progesterone regulate cyclicity. GnRH treatment of ovarian cysts improves ovulation &gt;70%.</w:t>
      </w:r>
    </w:p>
    <w:p w14:paraId="767C298B"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H. Pregnancy diagnosis</w:t>
      </w:r>
      <w:r>
        <w:rPr>
          <w:rFonts w:ascii="Times New Roman" w:hAnsi="Times New Roman" w:cs="Times New Roman"/>
          <w:sz w:val="24"/>
          <w:szCs w:val="24"/>
        </w:rPr>
        <w:br/>
        <w:t>Ultrasound detects pregnancy at 28–30 days with &gt;95% accuracy. Rectal palpation accuracy is 90–95% after 35 days. PAG tests exceed 90% accuracy.</w:t>
      </w:r>
    </w:p>
    <w:p w14:paraId="1452AF96"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lastRenderedPageBreak/>
        <w:t>7. Herd Health Management Practices</w:t>
      </w:r>
    </w:p>
    <w:p w14:paraId="4326CB29"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A. Preventive programs</w:t>
      </w:r>
      <w:r>
        <w:rPr>
          <w:rFonts w:ascii="Times New Roman" w:hAnsi="Times New Roman" w:cs="Times New Roman"/>
          <w:sz w:val="24"/>
          <w:szCs w:val="24"/>
        </w:rPr>
        <w:br/>
        <w:t>Structured programs reduce reproductive disease by 30–60%.</w:t>
      </w:r>
    </w:p>
    <w:p w14:paraId="424CAA2D" w14:textId="77777777" w:rsidR="00E26CCB" w:rsidRDefault="00E44AA4">
      <w:pPr>
        <w:jc w:val="both"/>
        <w:rPr>
          <w:rFonts w:ascii="Times New Roman" w:hAnsi="Times New Roman" w:cs="Times New Roman"/>
          <w:sz w:val="24"/>
          <w:szCs w:val="24"/>
        </w:rPr>
      </w:pPr>
      <w:r>
        <w:rPr>
          <w:rFonts w:ascii="Times New Roman" w:hAnsi="Times New Roman" w:cs="Times New Roman"/>
          <w:i/>
          <w:iCs/>
          <w:sz w:val="24"/>
          <w:szCs w:val="24"/>
        </w:rPr>
        <w:t>Vaccination</w:t>
      </w:r>
      <w:r>
        <w:rPr>
          <w:rFonts w:ascii="Times New Roman" w:hAnsi="Times New Roman" w:cs="Times New Roman"/>
          <w:sz w:val="24"/>
          <w:szCs w:val="24"/>
        </w:rPr>
        <w:br/>
        <w:t>BVD may cause &gt;40% embryonic loss. Pre-breeding vaccination improves protection.</w:t>
      </w:r>
    </w:p>
    <w:p w14:paraId="122968BA" w14:textId="77777777" w:rsidR="00E26CCB" w:rsidRDefault="00E44AA4">
      <w:pPr>
        <w:jc w:val="both"/>
        <w:rPr>
          <w:rFonts w:ascii="Times New Roman" w:hAnsi="Times New Roman" w:cs="Times New Roman"/>
          <w:sz w:val="24"/>
          <w:szCs w:val="24"/>
        </w:rPr>
      </w:pPr>
      <w:r>
        <w:rPr>
          <w:rFonts w:ascii="Times New Roman" w:hAnsi="Times New Roman" w:cs="Times New Roman"/>
          <w:i/>
          <w:iCs/>
          <w:sz w:val="24"/>
          <w:szCs w:val="24"/>
        </w:rPr>
        <w:t>Deworming</w:t>
      </w:r>
      <w:r>
        <w:rPr>
          <w:rFonts w:ascii="Times New Roman" w:hAnsi="Times New Roman" w:cs="Times New Roman"/>
          <w:sz w:val="24"/>
          <w:szCs w:val="24"/>
        </w:rPr>
        <w:br/>
        <w:t xml:space="preserve">Nematodes reduce weight gain 10–30%. Strategic treatment improves body condition and fertility (Couto </w:t>
      </w:r>
      <w:r>
        <w:rPr>
          <w:rFonts w:ascii="Times New Roman" w:hAnsi="Times New Roman" w:cs="Times New Roman"/>
          <w:i/>
          <w:iCs/>
          <w:sz w:val="24"/>
          <w:szCs w:val="24"/>
        </w:rPr>
        <w:t>et.al.,</w:t>
      </w:r>
      <w:r>
        <w:rPr>
          <w:rFonts w:ascii="Times New Roman" w:hAnsi="Times New Roman" w:cs="Times New Roman"/>
          <w:sz w:val="24"/>
          <w:szCs w:val="24"/>
        </w:rPr>
        <w:t xml:space="preserve"> 2021).</w:t>
      </w:r>
    </w:p>
    <w:p w14:paraId="59A35C05"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B. Biosecurity</w:t>
      </w:r>
      <w:r>
        <w:rPr>
          <w:rFonts w:ascii="Times New Roman" w:hAnsi="Times New Roman" w:cs="Times New Roman"/>
          <w:sz w:val="24"/>
          <w:szCs w:val="24"/>
        </w:rPr>
        <w:br/>
        <w:t>Quarantine (2–4 weeks) and pathogen testing prevent herd outbreaks. Persistently infected BVD animals cause major losses.</w:t>
      </w:r>
    </w:p>
    <w:p w14:paraId="6B0E0B59"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C. Reproductive diseases</w:t>
      </w:r>
      <w:r>
        <w:rPr>
          <w:rFonts w:ascii="Times New Roman" w:hAnsi="Times New Roman" w:cs="Times New Roman"/>
          <w:sz w:val="24"/>
          <w:szCs w:val="24"/>
        </w:rPr>
        <w:br/>
        <w:t>Brucellosis abortion may exceed 30%. Leptospirosis seroprevalence can reach 20–40%. Campylobacteriosis may reduce pregnancy below 50%. Vaccination and AI reduce transmission.</w:t>
      </w:r>
    </w:p>
    <w:p w14:paraId="14D645E1"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D. Postpartum disorders</w:t>
      </w:r>
      <w:r>
        <w:rPr>
          <w:rFonts w:ascii="Times New Roman" w:hAnsi="Times New Roman" w:cs="Times New Roman"/>
          <w:sz w:val="24"/>
          <w:szCs w:val="24"/>
        </w:rPr>
        <w:br/>
        <w:t>Retained placenta incidence 5–15%  and increases days open by 10–20. Metritis affects 20–40% and lowers conception 20–30%. Subclinical hypocalcemia exceeds 30%.</w:t>
      </w:r>
    </w:p>
    <w:p w14:paraId="7B43759E"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E. Regular examination</w:t>
      </w:r>
      <w:r>
        <w:rPr>
          <w:rFonts w:ascii="Times New Roman" w:hAnsi="Times New Roman" w:cs="Times New Roman"/>
          <w:sz w:val="24"/>
          <w:szCs w:val="24"/>
        </w:rPr>
        <w:br/>
        <w:t xml:space="preserve">Early pregnancy diagnosis at 28–35 days reduces days open (Philip </w:t>
      </w:r>
      <w:r>
        <w:rPr>
          <w:rFonts w:ascii="Times New Roman" w:hAnsi="Times New Roman" w:cs="Times New Roman"/>
          <w:i/>
          <w:iCs/>
          <w:sz w:val="24"/>
          <w:szCs w:val="24"/>
        </w:rPr>
        <w:t>et.al.,</w:t>
      </w:r>
      <w:r>
        <w:rPr>
          <w:rFonts w:ascii="Times New Roman" w:hAnsi="Times New Roman" w:cs="Times New Roman"/>
          <w:sz w:val="24"/>
          <w:szCs w:val="24"/>
        </w:rPr>
        <w:t xml:space="preserve"> 2004). Routine monitoring improves fertility and herd productivity.</w:t>
      </w:r>
    </w:p>
    <w:p w14:paraId="66042708"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8. Housing and Environmental Management</w:t>
      </w:r>
    </w:p>
    <w:p w14:paraId="485A48D4"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A. Housing design for reproductive performance</w:t>
      </w:r>
      <w:r>
        <w:rPr>
          <w:rFonts w:ascii="Times New Roman" w:hAnsi="Times New Roman" w:cs="Times New Roman"/>
          <w:sz w:val="24"/>
          <w:szCs w:val="24"/>
        </w:rPr>
        <w:br/>
        <w:t>Housing influences stress response, mobility, and estrus expression. Elevated cortisol suppresses gonadotropin release and ovarian activity. Freestall systems enhance estrus expression compared with tie-stall housing, increasing detection by 10–15%. Lameness prevalence ranges 20–35%, reducing conception by 10–20%. Non-slip flooring, rubber mats, and clean calving pens improve mobility, reduce postpartum infection, and support fertility.</w:t>
      </w:r>
    </w:p>
    <w:p w14:paraId="4AA8CE92"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B. Ventilation and cooling systems</w:t>
      </w:r>
      <w:r>
        <w:rPr>
          <w:rFonts w:ascii="Times New Roman" w:hAnsi="Times New Roman" w:cs="Times New Roman"/>
          <w:sz w:val="24"/>
          <w:szCs w:val="24"/>
        </w:rPr>
        <w:br/>
        <w:t xml:space="preserve">Adequate ventilation lowers humidity and ammonia (&gt;25 ppm impairs immunity). Air velocity of 2–3 m/s improves thermal comfort. Fan–sprinkler systems increase summer conception by 10–20% (Means </w:t>
      </w:r>
      <w:r>
        <w:rPr>
          <w:rFonts w:ascii="Times New Roman" w:hAnsi="Times New Roman" w:cs="Times New Roman"/>
          <w:i/>
          <w:iCs/>
          <w:sz w:val="24"/>
          <w:szCs w:val="24"/>
        </w:rPr>
        <w:t>et.al.,</w:t>
      </w:r>
      <w:r>
        <w:rPr>
          <w:rFonts w:ascii="Times New Roman" w:hAnsi="Times New Roman" w:cs="Times New Roman"/>
          <w:sz w:val="24"/>
          <w:szCs w:val="24"/>
        </w:rPr>
        <w:t xml:space="preserve"> 1992).</w:t>
      </w:r>
    </w:p>
    <w:p w14:paraId="4909A3E9"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C. Heat stress mitigation</w:t>
      </w:r>
      <w:r>
        <w:rPr>
          <w:rFonts w:ascii="Times New Roman" w:hAnsi="Times New Roman" w:cs="Times New Roman"/>
          <w:sz w:val="24"/>
          <w:szCs w:val="24"/>
        </w:rPr>
        <w:br/>
        <w:t xml:space="preserve">Conception declines 20–30% when temperature–humidity index exceeds 72. Heat stress alters progesterone, intake, and embryo survival. Shade, misting, cooling fans, and higher dietary energy density reduce impact. </w:t>
      </w:r>
      <w:r>
        <w:rPr>
          <w:rFonts w:ascii="Times New Roman" w:hAnsi="Times New Roman" w:cs="Times New Roman"/>
          <w:i/>
          <w:iCs/>
          <w:sz w:val="24"/>
          <w:szCs w:val="24"/>
        </w:rPr>
        <w:t>Bos indicus</w:t>
      </w:r>
      <w:r>
        <w:rPr>
          <w:rFonts w:ascii="Times New Roman" w:hAnsi="Times New Roman" w:cs="Times New Roman"/>
          <w:sz w:val="24"/>
          <w:szCs w:val="24"/>
        </w:rPr>
        <w:t xml:space="preserve"> shows greater thermotolerance than </w:t>
      </w:r>
      <w:r>
        <w:rPr>
          <w:rFonts w:ascii="Times New Roman" w:hAnsi="Times New Roman" w:cs="Times New Roman"/>
          <w:i/>
          <w:iCs/>
          <w:sz w:val="24"/>
          <w:szCs w:val="24"/>
        </w:rPr>
        <w:t>Bos taurus</w:t>
      </w:r>
      <w:r>
        <w:rPr>
          <w:rFonts w:ascii="Times New Roman" w:hAnsi="Times New Roman" w:cs="Times New Roman"/>
          <w:sz w:val="24"/>
          <w:szCs w:val="24"/>
        </w:rPr>
        <w:t>.</w:t>
      </w:r>
    </w:p>
    <w:p w14:paraId="11E1F891"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D. Lighting management</w:t>
      </w:r>
      <w:r>
        <w:rPr>
          <w:rFonts w:ascii="Times New Roman" w:hAnsi="Times New Roman" w:cs="Times New Roman"/>
          <w:sz w:val="24"/>
          <w:szCs w:val="24"/>
        </w:rPr>
        <w:br/>
        <w:t>Extended photoperiod (16L:8D) improves milk yield and cyclicity. Seasonal breeders respond to decreasing day length. Light intensity of 150–200 lux supports estrus detection.</w:t>
      </w:r>
    </w:p>
    <w:p w14:paraId="25097AC4"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lastRenderedPageBreak/>
        <w:t>E. Space allowance and comfort</w:t>
      </w:r>
      <w:r>
        <w:rPr>
          <w:rFonts w:ascii="Times New Roman" w:hAnsi="Times New Roman" w:cs="Times New Roman"/>
          <w:sz w:val="24"/>
          <w:szCs w:val="24"/>
        </w:rPr>
        <w:br/>
        <w:t>Stocking density above 120% reduces lying time (&lt;10–12 h/day) and fertility. Proper stall dimensions and bedding improve reproductive outcomes.</w:t>
      </w:r>
    </w:p>
    <w:p w14:paraId="77B76B7F"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F. Welfare considerations</w:t>
      </w:r>
      <w:r>
        <w:rPr>
          <w:rFonts w:ascii="Times New Roman" w:hAnsi="Times New Roman" w:cs="Times New Roman"/>
          <w:sz w:val="24"/>
          <w:szCs w:val="24"/>
        </w:rPr>
        <w:br/>
        <w:t xml:space="preserve">Chronic stress suppresses LH pulses and ovulation. Welfare indicators correlate with fertility and longevity (Bhasin </w:t>
      </w:r>
      <w:r>
        <w:rPr>
          <w:rFonts w:ascii="Times New Roman" w:hAnsi="Times New Roman" w:cs="Times New Roman"/>
          <w:i/>
          <w:iCs/>
          <w:sz w:val="24"/>
          <w:szCs w:val="24"/>
        </w:rPr>
        <w:t>et.al.,</w:t>
      </w:r>
      <w:r>
        <w:rPr>
          <w:rFonts w:ascii="Times New Roman" w:hAnsi="Times New Roman" w:cs="Times New Roman"/>
          <w:sz w:val="24"/>
          <w:szCs w:val="24"/>
        </w:rPr>
        <w:t xml:space="preserve"> 2019).</w:t>
      </w:r>
    </w:p>
    <w:p w14:paraId="52A3CD1D"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9. Estrus Detection and Reproductive Monitoring</w:t>
      </w:r>
    </w:p>
    <w:p w14:paraId="7100B39D"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A. Traditional methods</w:t>
      </w:r>
      <w:r>
        <w:rPr>
          <w:rFonts w:ascii="Times New Roman" w:hAnsi="Times New Roman" w:cs="Times New Roman"/>
          <w:sz w:val="24"/>
          <w:szCs w:val="24"/>
        </w:rPr>
        <w:br/>
        <w:t>Standing estrus lasts 12–18 h; ovulation occurs 24–32 h after onset. Visual detection efficiency may be &lt;60% in large herds.</w:t>
      </w:r>
    </w:p>
    <w:p w14:paraId="42F78552"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B. Heat detection aids</w:t>
      </w:r>
      <w:r>
        <w:rPr>
          <w:rFonts w:ascii="Times New Roman" w:hAnsi="Times New Roman" w:cs="Times New Roman"/>
          <w:sz w:val="24"/>
          <w:szCs w:val="24"/>
        </w:rPr>
        <w:br/>
        <w:t>Tail paint improves detection by 10–15%. Pedometers show 2–4× activity increase during estrus; sensitivity may exceed 80%. Accelerometers improve detection by 10–20 percentage points.</w:t>
      </w:r>
    </w:p>
    <w:p w14:paraId="2CC27B39"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C. Precision tools</w:t>
      </w:r>
      <w:r>
        <w:rPr>
          <w:rFonts w:ascii="Times New Roman" w:hAnsi="Times New Roman" w:cs="Times New Roman"/>
          <w:sz w:val="24"/>
          <w:szCs w:val="24"/>
        </w:rPr>
        <w:br/>
        <w:t xml:space="preserve">Sensors monitor rumination, activity, and progesterone for optimal insemination timing (Reith </w:t>
      </w:r>
      <w:r>
        <w:rPr>
          <w:rFonts w:ascii="Times New Roman" w:hAnsi="Times New Roman" w:cs="Times New Roman"/>
          <w:i/>
          <w:iCs/>
          <w:sz w:val="24"/>
          <w:szCs w:val="24"/>
        </w:rPr>
        <w:t>et.al.,</w:t>
      </w:r>
      <w:r>
        <w:rPr>
          <w:rFonts w:ascii="Times New Roman" w:hAnsi="Times New Roman" w:cs="Times New Roman"/>
          <w:sz w:val="24"/>
          <w:szCs w:val="24"/>
        </w:rPr>
        <w:t xml:space="preserve"> 2014).</w:t>
      </w:r>
    </w:p>
    <w:p w14:paraId="3BFE0AC8"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D. Data-driven management</w:t>
      </w:r>
      <w:r>
        <w:rPr>
          <w:rFonts w:ascii="Times New Roman" w:hAnsi="Times New Roman" w:cs="Times New Roman"/>
          <w:sz w:val="24"/>
          <w:szCs w:val="24"/>
        </w:rPr>
        <w:br/>
        <w:t>Pregnancy rate = estrus detection rate × conception rate. A 5% improvement markedly enhances profitability.</w:t>
      </w:r>
    </w:p>
    <w:p w14:paraId="1BF062AA"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E. Digital technologies</w:t>
      </w:r>
      <w:r>
        <w:rPr>
          <w:rFonts w:ascii="Times New Roman" w:hAnsi="Times New Roman" w:cs="Times New Roman"/>
          <w:sz w:val="24"/>
          <w:szCs w:val="24"/>
        </w:rPr>
        <w:br/>
        <w:t>AI-based analytics predict estrus and disorders, reducing embryonic loss.</w:t>
      </w:r>
    </w:p>
    <w:p w14:paraId="7005DC96"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10. Record Keeping and Data Management</w:t>
      </w:r>
    </w:p>
    <w:p w14:paraId="2BEC559D"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A. Importance of records</w:t>
      </w:r>
      <w:r>
        <w:rPr>
          <w:rFonts w:ascii="Times New Roman" w:hAnsi="Times New Roman" w:cs="Times New Roman"/>
          <w:sz w:val="24"/>
          <w:szCs w:val="24"/>
        </w:rPr>
        <w:br/>
        <w:t>Key indicators include services per conception, days open, and calving interval. Accurate records shorten calving interval by 10–20 days. Pregnancy rate calculation relies on precise data.</w:t>
      </w:r>
    </w:p>
    <w:p w14:paraId="249D29E6"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B. Herd management software</w:t>
      </w:r>
      <w:r>
        <w:rPr>
          <w:rFonts w:ascii="Times New Roman" w:hAnsi="Times New Roman" w:cs="Times New Roman"/>
          <w:sz w:val="24"/>
          <w:szCs w:val="24"/>
        </w:rPr>
        <w:br/>
        <w:t xml:space="preserve">Digital systems integrate production and fertility data, reducing days open by 5–10%  (Abiri </w:t>
      </w:r>
      <w:r>
        <w:rPr>
          <w:rFonts w:ascii="Times New Roman" w:hAnsi="Times New Roman" w:cs="Times New Roman"/>
          <w:i/>
          <w:iCs/>
          <w:sz w:val="24"/>
          <w:szCs w:val="24"/>
        </w:rPr>
        <w:t>et.al.,</w:t>
      </w:r>
      <w:r>
        <w:rPr>
          <w:rFonts w:ascii="Times New Roman" w:hAnsi="Times New Roman" w:cs="Times New Roman"/>
          <w:sz w:val="24"/>
          <w:szCs w:val="24"/>
        </w:rPr>
        <w:t xml:space="preserve"> 2023).</w:t>
      </w:r>
    </w:p>
    <w:p w14:paraId="3C5D296F"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C. Benchmarking</w:t>
      </w:r>
      <w:r>
        <w:rPr>
          <w:rFonts w:ascii="Times New Roman" w:hAnsi="Times New Roman" w:cs="Times New Roman"/>
          <w:sz w:val="24"/>
          <w:szCs w:val="24"/>
        </w:rPr>
        <w:br/>
        <w:t>Target pregnancy rate &gt;20–25% per cycle; days open 85–115; beef herd pregnancy 90–95%.</w:t>
      </w:r>
    </w:p>
    <w:p w14:paraId="5D0B48BC"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D. Decision-support systems</w:t>
      </w:r>
      <w:r>
        <w:rPr>
          <w:rFonts w:ascii="Times New Roman" w:hAnsi="Times New Roman" w:cs="Times New Roman"/>
          <w:sz w:val="24"/>
          <w:szCs w:val="24"/>
        </w:rPr>
        <w:br/>
        <w:t>Predictive models enhance estrus detection and breeding strategy selection.</w:t>
      </w:r>
    </w:p>
    <w:p w14:paraId="14F24418"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E. Economic analysis</w:t>
      </w:r>
      <w:r>
        <w:rPr>
          <w:rFonts w:ascii="Times New Roman" w:hAnsi="Times New Roman" w:cs="Times New Roman"/>
          <w:sz w:val="24"/>
          <w:szCs w:val="24"/>
        </w:rPr>
        <w:br/>
        <w:t>Each extra day open reduces return by USD 2–5 per cow. Infertility accounts for 20–30% of involuntary culling.</w:t>
      </w:r>
    </w:p>
    <w:p w14:paraId="2D2B007F"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sz w:val="24"/>
          <w:szCs w:val="24"/>
        </w:rPr>
        <w:t>11. Species-Specific Management Strategies</w:t>
      </w:r>
    </w:p>
    <w:p w14:paraId="65BECF51"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Reproductive management approaches vary across species due to physiological, anatomical, and behavioural differences (Miles </w:t>
      </w:r>
      <w:r>
        <w:rPr>
          <w:rFonts w:ascii="Times New Roman" w:hAnsi="Times New Roman" w:cs="Times New Roman"/>
          <w:i/>
          <w:iCs/>
          <w:sz w:val="24"/>
          <w:szCs w:val="24"/>
        </w:rPr>
        <w:t>et.al.,</w:t>
      </w:r>
      <w:r>
        <w:rPr>
          <w:rFonts w:ascii="Times New Roman" w:hAnsi="Times New Roman" w:cs="Times New Roman"/>
          <w:sz w:val="24"/>
          <w:szCs w:val="24"/>
        </w:rPr>
        <w:t xml:space="preserve"> 2007). Species-adapted strategies optimize fertility and productivity.</w:t>
      </w:r>
    </w:p>
    <w:p w14:paraId="642445B1"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A. Dairy cattle</w:t>
      </w:r>
    </w:p>
    <w:p w14:paraId="5E928D63"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Dairy cattle require integrated management addressing high metabolic demand and postpartum recovery.Optimal age at first calving ranges from 22–24 months. Target pregnancy rate exceeds 20–25% per cycle.Transition period management, synchronization protocols, and early pregnancy diagnosis improve reproductive efficiency.Heat stress mitigation is critical, as conception declines by 20–30% during thermal stress.</w:t>
      </w:r>
    </w:p>
    <w:p w14:paraId="3746F2FF"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B. Beef cattle</w:t>
      </w:r>
    </w:p>
    <w:p w14:paraId="37E4E6EC"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Beef systems emphasize seasonal breeding and high weaning rates.Target pregnancy rate within breeding season exceeds 90%. Body condition score at breeding strongly influences conception.Bull breeding soundness evaluation ensures adequate fertility.</w:t>
      </w:r>
    </w:p>
    <w:p w14:paraId="637BADBF"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C. Buffalo</w:t>
      </w:r>
    </w:p>
    <w:p w14:paraId="1AC55334"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Buffalo exhibit seasonal reproductive patterns and silent estrus.Estrous cycle averages 21 days, with gestation around 310 days. Estrus expression may be less pronounced, necessitating careful monitoring.Improved nutrition and synchronization protocols enhance breeding efficiency.</w:t>
      </w:r>
    </w:p>
    <w:p w14:paraId="1F15AB10"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D. Sheep and goats</w:t>
      </w:r>
    </w:p>
    <w:p w14:paraId="1D504EFE"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Small ruminants are seasonally polyestrous in temperate climates (Yeates </w:t>
      </w:r>
      <w:r>
        <w:rPr>
          <w:rFonts w:ascii="Times New Roman" w:hAnsi="Times New Roman" w:cs="Times New Roman"/>
          <w:i/>
          <w:iCs/>
          <w:sz w:val="24"/>
          <w:szCs w:val="24"/>
        </w:rPr>
        <w:t>et.al.,</w:t>
      </w:r>
      <w:r>
        <w:rPr>
          <w:rFonts w:ascii="Times New Roman" w:hAnsi="Times New Roman" w:cs="Times New Roman"/>
          <w:sz w:val="24"/>
          <w:szCs w:val="24"/>
        </w:rPr>
        <w:t xml:space="preserve"> 2013). Estrous cycle averages 17 days; gestation lasts approximately 150 days. Flushing improves ovulation rate by 10–20%.Accelerated lambing systems target three lambings in two years.</w:t>
      </w:r>
    </w:p>
    <w:p w14:paraId="2CF3395F"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E. Swine</w:t>
      </w:r>
    </w:p>
    <w:p w14:paraId="09ECB5DA"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Swine are non-seasonal polyestrous with 21-day cycles and 114-day gestation.mModern sows produce 14–16 piglets per litter. Farrowing rate targets exceed 85%.Artificial insemination dominates commercial systems, enhancing genetic dissemination.</w:t>
      </w:r>
    </w:p>
    <w:p w14:paraId="5909127C"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F. Poultry</w:t>
      </w:r>
    </w:p>
    <w:p w14:paraId="4C16F1EB"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In poultry, reproductive efficiency is measured by egg production rate and hatchability.</w:t>
      </w:r>
    </w:p>
    <w:p w14:paraId="274B9A2A"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Broiler breeder hens maintain peak egg production between 28–35 weeks of age. Fertility and hatchability rates above 85% are considered optimal in well-managed systems.Lighting programs regulate onset of lay and reproductive cycles.</w:t>
      </w:r>
    </w:p>
    <w:p w14:paraId="1A661646"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sz w:val="24"/>
          <w:szCs w:val="24"/>
        </w:rPr>
        <w:t>12. Socio-Economic and Extension Perspectives</w:t>
      </w:r>
    </w:p>
    <w:p w14:paraId="59714D2D"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Socio-economic factors influence adoption of reproductive technologies and management practices (Khan </w:t>
      </w:r>
      <w:r>
        <w:rPr>
          <w:rFonts w:ascii="Times New Roman" w:hAnsi="Times New Roman" w:cs="Times New Roman"/>
          <w:i/>
          <w:iCs/>
          <w:sz w:val="24"/>
          <w:szCs w:val="24"/>
        </w:rPr>
        <w:t>et.al.,</w:t>
      </w:r>
      <w:r>
        <w:rPr>
          <w:rFonts w:ascii="Times New Roman" w:hAnsi="Times New Roman" w:cs="Times New Roman"/>
          <w:sz w:val="24"/>
          <w:szCs w:val="24"/>
        </w:rPr>
        <w:t xml:space="preserve"> 2009). Education, access to services, and economic incentives shape reproductive performance at farm level.</w:t>
      </w:r>
    </w:p>
    <w:p w14:paraId="6AAA97B4"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A. Farmer awareness and education</w:t>
      </w:r>
    </w:p>
    <w:p w14:paraId="2D8AC4DC"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lastRenderedPageBreak/>
        <w:t>Training programs improve estrus detection accuracy and reproductive management. Educational interventions can increase pregnancy rate by 5–10% through improved management practices.Knowledge gaps in nutrition and disease prevention often limit fertility outcomes.</w:t>
      </w:r>
    </w:p>
    <w:p w14:paraId="3FAEF80D"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B. Adoption barriers</w:t>
      </w:r>
    </w:p>
    <w:p w14:paraId="366ED32E"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Common barriers include limited capital investment, inadequate veterinary access, and lack of technical knowledge (Jaime </w:t>
      </w:r>
      <w:r>
        <w:rPr>
          <w:rFonts w:ascii="Times New Roman" w:hAnsi="Times New Roman" w:cs="Times New Roman"/>
          <w:i/>
          <w:iCs/>
          <w:sz w:val="24"/>
          <w:szCs w:val="24"/>
        </w:rPr>
        <w:t>et.al.,</w:t>
      </w:r>
      <w:r>
        <w:rPr>
          <w:rFonts w:ascii="Times New Roman" w:hAnsi="Times New Roman" w:cs="Times New Roman"/>
          <w:sz w:val="24"/>
          <w:szCs w:val="24"/>
        </w:rPr>
        <w:t xml:space="preserve"> 2022). High cost of genomic testing and synchronization protocols may deter small-scale producers.Risk perception and cultural practices also influence adoption rates.</w:t>
      </w:r>
    </w:p>
    <w:p w14:paraId="54A857FD"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C. Role of extension services</w:t>
      </w:r>
    </w:p>
    <w:p w14:paraId="59445B4D"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Extension services disseminate scientific knowledge and facilitate technology transfer.Field demonstrations, training workshops, and mobile advisory services enhance uptake of reproductive innovations.Collaborative programs between research institutions and producers accelerate adoption of best practices.</w:t>
      </w:r>
    </w:p>
    <w:p w14:paraId="2E6F835F"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D. Policy support and government schemes</w:t>
      </w:r>
    </w:p>
    <w:p w14:paraId="070FAAA8"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Policy frameworks supporting vaccination programs, artificial insemination services, and livestock insurance improve reproductive health outcomes.Subsidized breeding services and genetic improvement programs enhance access to superior germplasm.National livestock development strategies emphasize fertility improvement as a pathway to productivity growth.</w:t>
      </w:r>
    </w:p>
    <w:p w14:paraId="7F12AC05"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i/>
          <w:iCs/>
          <w:sz w:val="24"/>
          <w:szCs w:val="24"/>
        </w:rPr>
        <w:t>E. Cost-benefit analysis of reproductive interventions</w:t>
      </w:r>
    </w:p>
    <w:p w14:paraId="0A5E367A" w14:textId="77777777" w:rsidR="00E26CCB" w:rsidRDefault="00E44AA4">
      <w:pPr>
        <w:jc w:val="both"/>
        <w:rPr>
          <w:rFonts w:ascii="Times New Roman" w:hAnsi="Times New Roman" w:cs="Times New Roman"/>
          <w:sz w:val="24"/>
          <w:szCs w:val="24"/>
        </w:rPr>
      </w:pPr>
      <w:r>
        <w:rPr>
          <w:rFonts w:ascii="Times New Roman" w:hAnsi="Times New Roman" w:cs="Times New Roman"/>
          <w:sz w:val="24"/>
          <w:szCs w:val="24"/>
        </w:rPr>
        <w:t xml:space="preserve">Economic evaluation determines viability of interventions (Johns </w:t>
      </w:r>
      <w:r>
        <w:rPr>
          <w:rFonts w:ascii="Times New Roman" w:hAnsi="Times New Roman" w:cs="Times New Roman"/>
          <w:i/>
          <w:iCs/>
          <w:sz w:val="24"/>
          <w:szCs w:val="24"/>
        </w:rPr>
        <w:t>et.al.,</w:t>
      </w:r>
      <w:r>
        <w:rPr>
          <w:rFonts w:ascii="Times New Roman" w:hAnsi="Times New Roman" w:cs="Times New Roman"/>
          <w:sz w:val="24"/>
          <w:szCs w:val="24"/>
        </w:rPr>
        <w:t xml:space="preserve"> 2003). Synchronization programs increase service rate and reduce calving interval, often yielding positive returns under moderate milk price scenarios.Use of sexed semen increases proportion of female calves, enhancing replacement planning.Comprehensive cost-benefit assessment supports informed decision-making and sustainable investment in reproductive technologies.</w:t>
      </w:r>
    </w:p>
    <w:p w14:paraId="5B5CA722"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13. Challenges</w:t>
      </w:r>
    </w:p>
    <w:p w14:paraId="0C84A1C4"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A. Climate change impacts</w:t>
      </w:r>
      <w:r>
        <w:rPr>
          <w:rFonts w:ascii="Times New Roman" w:hAnsi="Times New Roman" w:cs="Times New Roman"/>
          <w:sz w:val="24"/>
          <w:szCs w:val="24"/>
        </w:rPr>
        <w:br/>
        <w:t>Rising temperature and humidity variability threaten fertility and herd productivity. Global surface temperature is projected to increase by 1.5–2.0°C during this century under moderate emission scenarios. Heat stress lowers conception rate, oocyte quality, and embryo survival; pregnancy rate in dairy cattle declines by 20–30% when temperature–humidity index exceeds 72. Early embryonic mortality increases due to compromised uterine environment. Milk yield may decline by 3–10% in tropical and subtropical systems, negatively affecting energy balance and fertility. Feed intake may reduce by 10–15%, altering endocrine profiles and delaying cyclicity.</w:t>
      </w:r>
    </w:p>
    <w:p w14:paraId="573E8A95"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B. Emerging reproductive diseases</w:t>
      </w:r>
      <w:r>
        <w:rPr>
          <w:rFonts w:ascii="Times New Roman" w:hAnsi="Times New Roman" w:cs="Times New Roman"/>
          <w:sz w:val="24"/>
          <w:szCs w:val="24"/>
        </w:rPr>
        <w:br/>
        <w:t>Global animal movement and ecological shifts facilitate pathogen spread. Bovine viral diarrhea causes embryonic loss and abortion, with fetal infection rates exceeding 40% during early gestation. Bluetongue and Rift Valley fever trigger abortion storms in small ruminants and cattle. Viral mutation and antigenic variation reduce vaccine efficacy, demanding continuous surveillance and immunization updates.</w:t>
      </w:r>
    </w:p>
    <w:p w14:paraId="155760AE"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lastRenderedPageBreak/>
        <w:t>C. Antibiotic resistance</w:t>
      </w:r>
      <w:r>
        <w:rPr>
          <w:rFonts w:ascii="Times New Roman" w:hAnsi="Times New Roman" w:cs="Times New Roman"/>
          <w:sz w:val="24"/>
          <w:szCs w:val="24"/>
        </w:rPr>
        <w:br/>
        <w:t xml:space="preserve">Antimicrobial resistance compromises treatment of metritis and endometritis (Basbas </w:t>
      </w:r>
      <w:r>
        <w:rPr>
          <w:rFonts w:ascii="Times New Roman" w:hAnsi="Times New Roman" w:cs="Times New Roman"/>
          <w:i/>
          <w:iCs/>
          <w:sz w:val="24"/>
          <w:szCs w:val="24"/>
        </w:rPr>
        <w:t>et.al.,</w:t>
      </w:r>
      <w:r>
        <w:rPr>
          <w:rFonts w:ascii="Times New Roman" w:hAnsi="Times New Roman" w:cs="Times New Roman"/>
          <w:sz w:val="24"/>
          <w:szCs w:val="24"/>
        </w:rPr>
        <w:t xml:space="preserve"> 2022). AMR is recognized as a global health crisis. Postpartum uterine infections affect 20–40% of dairy cattle in high-producing herds. Reduced antibiotic efficacy prolongs days open and decreases conception rate, necessitating preventive health strategies and immune-based alternatives.</w:t>
      </w:r>
    </w:p>
    <w:p w14:paraId="5424B1ED"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D. Resource limitations in developing countries</w:t>
      </w:r>
      <w:r>
        <w:rPr>
          <w:rFonts w:ascii="Times New Roman" w:hAnsi="Times New Roman" w:cs="Times New Roman"/>
          <w:sz w:val="24"/>
          <w:szCs w:val="24"/>
        </w:rPr>
        <w:br/>
        <w:t>Limited veterinary services, feed scarcity, and inadequate cold chain infrastructure restrict reproductive interventions. Artificial insemination coverage remains low in many low-income regions, slowing genetic progress. Nutritional deficits delay puberty and reduce body condition, while lack of diagnostics hampers early pregnancy detection and disease control.</w:t>
      </w:r>
    </w:p>
    <w:p w14:paraId="1ECAAC36"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E. Technological accessibility</w:t>
      </w:r>
      <w:r>
        <w:rPr>
          <w:rFonts w:ascii="Times New Roman" w:hAnsi="Times New Roman" w:cs="Times New Roman"/>
          <w:sz w:val="24"/>
          <w:szCs w:val="24"/>
        </w:rPr>
        <w:br/>
        <w:t>Advanced reproductive tools require skilled personnel, laboratory support, and reliable infrastructure. Smallholders often lack access to genomic testing, embryo transfer, and digital monitoring systems. Bridging this gap requires coordinated institutional and private-sector support.</w:t>
      </w:r>
    </w:p>
    <w:p w14:paraId="603D68A9"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14. Future and Innovations</w:t>
      </w:r>
    </w:p>
    <w:p w14:paraId="2EE4FB74"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A. Precision livestock farming</w:t>
      </w:r>
      <w:r>
        <w:rPr>
          <w:rFonts w:ascii="Times New Roman" w:hAnsi="Times New Roman" w:cs="Times New Roman"/>
          <w:sz w:val="24"/>
          <w:szCs w:val="24"/>
        </w:rPr>
        <w:br/>
        <w:t xml:space="preserve">Precision livestock farming integrates sensors and automated monitoring to track activity, rumination, and body temperature (Lamanna </w:t>
      </w:r>
      <w:r>
        <w:rPr>
          <w:rFonts w:ascii="Times New Roman" w:hAnsi="Times New Roman" w:cs="Times New Roman"/>
          <w:i/>
          <w:iCs/>
          <w:sz w:val="24"/>
          <w:szCs w:val="24"/>
        </w:rPr>
        <w:t>et.al.,</w:t>
      </w:r>
      <w:r>
        <w:rPr>
          <w:rFonts w:ascii="Times New Roman" w:hAnsi="Times New Roman" w:cs="Times New Roman"/>
          <w:sz w:val="24"/>
          <w:szCs w:val="24"/>
        </w:rPr>
        <w:t xml:space="preserve"> 2025). Automated estrus detection improves detection rate by 10–20 percentage points compared with visual observation. Real-time data enhance intervention timing and pregnancy outcomes.</w:t>
      </w:r>
    </w:p>
    <w:p w14:paraId="218F65BD"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B. Artificial intelligence in reproduction monitoring</w:t>
      </w:r>
      <w:r>
        <w:rPr>
          <w:rFonts w:ascii="Times New Roman" w:hAnsi="Times New Roman" w:cs="Times New Roman"/>
          <w:sz w:val="24"/>
          <w:szCs w:val="24"/>
        </w:rPr>
        <w:br/>
        <w:t>Machine learning models analyze production and behavioural data to predict estrus, disease risk, and conception probability. Early applications demonstrate improved reproductive efficiency and reduced economic loss. Predictive analytics supports targeted herd management.</w:t>
      </w:r>
    </w:p>
    <w:p w14:paraId="153EB9E9"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C. Genomic and biotechnological advancements</w:t>
      </w:r>
      <w:r>
        <w:rPr>
          <w:rFonts w:ascii="Times New Roman" w:hAnsi="Times New Roman" w:cs="Times New Roman"/>
          <w:sz w:val="24"/>
          <w:szCs w:val="24"/>
        </w:rPr>
        <w:br/>
        <w:t>Genomic selection increases accuracy of fertility trait evaluation by 20–30% compared with pedigree-based systems. CRISPR-based gene editing offers potential for disease resistance and thermotolerance. In vitro fertilization and genomic embryo testing enhance selection intensity. Sexed semen achieves 85–90% gender accuracy, optimizing replacement strategies.</w:t>
      </w:r>
    </w:p>
    <w:p w14:paraId="226EE69B"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D. Sustainable and climate-resilient reproduction management</w:t>
      </w:r>
      <w:r>
        <w:rPr>
          <w:rFonts w:ascii="Times New Roman" w:hAnsi="Times New Roman" w:cs="Times New Roman"/>
          <w:sz w:val="24"/>
          <w:szCs w:val="24"/>
        </w:rPr>
        <w:br/>
        <w:t xml:space="preserve">Improved pregnancy rate reduces methane emission intensity per unit product (Harrison </w:t>
      </w:r>
      <w:r>
        <w:rPr>
          <w:rFonts w:ascii="Times New Roman" w:hAnsi="Times New Roman" w:cs="Times New Roman"/>
          <w:i/>
          <w:iCs/>
          <w:sz w:val="24"/>
          <w:szCs w:val="24"/>
        </w:rPr>
        <w:t>et.al.,</w:t>
      </w:r>
      <w:r>
        <w:rPr>
          <w:rFonts w:ascii="Times New Roman" w:hAnsi="Times New Roman" w:cs="Times New Roman"/>
          <w:sz w:val="24"/>
          <w:szCs w:val="24"/>
        </w:rPr>
        <w:t xml:space="preserve"> 2014). Selection for heat-tolerant genotypes and improved feed efficiency strengthens resilience and fertility under warming climates.</w:t>
      </w:r>
    </w:p>
    <w:p w14:paraId="13917C50" w14:textId="77777777" w:rsidR="00E26CCB" w:rsidRDefault="00E44AA4">
      <w:pPr>
        <w:jc w:val="both"/>
        <w:rPr>
          <w:rFonts w:ascii="Times New Roman" w:hAnsi="Times New Roman" w:cs="Times New Roman"/>
          <w:sz w:val="24"/>
          <w:szCs w:val="24"/>
        </w:rPr>
      </w:pPr>
      <w:r>
        <w:rPr>
          <w:rFonts w:ascii="Times New Roman" w:hAnsi="Times New Roman" w:cs="Times New Roman"/>
          <w:b/>
          <w:bCs/>
          <w:sz w:val="24"/>
          <w:szCs w:val="24"/>
        </w:rPr>
        <w:t>E. One Health approach</w:t>
      </w:r>
      <w:r>
        <w:rPr>
          <w:rFonts w:ascii="Times New Roman" w:hAnsi="Times New Roman" w:cs="Times New Roman"/>
          <w:sz w:val="24"/>
          <w:szCs w:val="24"/>
        </w:rPr>
        <w:br/>
        <w:t>Integrated health management links animal, human, and environmental health. Control of zoonotic reproductive diseases such as brucellosis protects productivity and public health. Prudent antimicrobial use reduces resistant pathogen transmission risk.</w:t>
      </w:r>
    </w:p>
    <w:p w14:paraId="4F5ABEC9"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675607EC" w14:textId="56C75DE0" w:rsidR="00E26CCB" w:rsidRDefault="00E44AA4">
      <w:pPr>
        <w:jc w:val="both"/>
        <w:rPr>
          <w:rFonts w:ascii="Times New Roman" w:hAnsi="Times New Roman" w:cs="Times New Roman"/>
          <w:sz w:val="24"/>
          <w:szCs w:val="24"/>
        </w:rPr>
      </w:pPr>
      <w:r>
        <w:rPr>
          <w:rFonts w:ascii="Times New Roman" w:hAnsi="Times New Roman" w:cs="Times New Roman"/>
          <w:sz w:val="24"/>
          <w:szCs w:val="24"/>
        </w:rPr>
        <w:lastRenderedPageBreak/>
        <w:t>Reproductive efficiency is a central determinant of productivity, profitability, and sustainability in livestock enterprises. Genetic selection, balanced nutrition, herd health programs, housing optimization, and assisted reproductive technologies collectively enhance fertility outcomes across species. Accurate record keeping and data-driven decision-making improve pregnancy rate, reduce days open, and shorten calving interval. Emerging tools such as genomic selection, precision livestock farming, artificial intelligence, and advanced embryo technologies are accelerating genetic gain and improving reproductive monitoring accuracy. Addressing challenges related to climate stress, infectious diseases, antimicrobial resistance, and limited technological access remains essential. Integrated, science-based management approaches are critical for sustaining reproductive performance and ensuring long-term livestock sector resilience.</w:t>
      </w:r>
    </w:p>
    <w:p w14:paraId="1352BBAC" w14:textId="77777777" w:rsidR="002E56D7" w:rsidRPr="002E56D7" w:rsidRDefault="002E56D7" w:rsidP="002E56D7">
      <w:pPr>
        <w:rPr>
          <w:b/>
          <w:highlight w:val="yellow"/>
        </w:rPr>
      </w:pPr>
      <w:r w:rsidRPr="002E56D7">
        <w:rPr>
          <w:b/>
          <w:highlight w:val="yellow"/>
        </w:rPr>
        <w:t>Disclaimer (Artificial intelligence)</w:t>
      </w:r>
    </w:p>
    <w:p w14:paraId="76DFCC1A" w14:textId="77777777" w:rsidR="002E56D7" w:rsidRDefault="002E56D7" w:rsidP="002E56D7">
      <w:r w:rsidRPr="002E56D7">
        <w:rPr>
          <w:highlight w:val="yellow"/>
        </w:rPr>
        <w:t>Author(s) hereby declare that NO generative AI technologies such as Large Language Models (</w:t>
      </w:r>
      <w:proofErr w:type="spellStart"/>
      <w:r w:rsidRPr="002E56D7">
        <w:rPr>
          <w:highlight w:val="yellow"/>
        </w:rPr>
        <w:t>ChatGPT</w:t>
      </w:r>
      <w:proofErr w:type="spellEnd"/>
      <w:r w:rsidRPr="002E56D7">
        <w:rPr>
          <w:highlight w:val="yellow"/>
        </w:rPr>
        <w:t>, COPILOT, etc.) and text-to-image generators have been used during the writing or editing of this manuscript.</w:t>
      </w:r>
      <w:r>
        <w:t xml:space="preserve"> </w:t>
      </w:r>
    </w:p>
    <w:p w14:paraId="39692F92" w14:textId="77777777" w:rsidR="002E56D7" w:rsidRDefault="002E56D7">
      <w:pPr>
        <w:jc w:val="both"/>
        <w:rPr>
          <w:rFonts w:ascii="Times New Roman" w:hAnsi="Times New Roman" w:cs="Times New Roman"/>
          <w:sz w:val="24"/>
          <w:szCs w:val="24"/>
        </w:rPr>
      </w:pPr>
    </w:p>
    <w:p w14:paraId="6A7ADFF1" w14:textId="77777777" w:rsidR="00E26CCB" w:rsidRDefault="00E44AA4">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06EE2062"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Abiri, R., Rizan, N., Balasundram, S. K., Shahbazi, A. B., &amp; Abdul-Hamid, H. (2023). Application of digital technologies for ensuring agricultural productivity. </w:t>
      </w:r>
      <w:r>
        <w:rPr>
          <w:rFonts w:ascii="Times New Roman" w:hAnsi="Times New Roman" w:cs="Times New Roman"/>
          <w:i/>
          <w:iCs/>
          <w:color w:val="222222"/>
          <w:shd w:val="clear" w:color="auto" w:fill="FFFFFF"/>
        </w:rPr>
        <w:t>Heliyon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9</w:t>
      </w:r>
      <w:r>
        <w:rPr>
          <w:rFonts w:ascii="Times New Roman" w:hAnsi="Times New Roman" w:cs="Times New Roman"/>
          <w:color w:val="222222"/>
          <w:shd w:val="clear" w:color="auto" w:fill="FFFFFF"/>
        </w:rPr>
        <w:t>(12).</w:t>
      </w:r>
    </w:p>
    <w:p w14:paraId="785CFE6E"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Barton, N. H., &amp; Etheridge, A. M. (2011). The relation between reproductive value and genetic contribution. </w:t>
      </w:r>
      <w:r>
        <w:rPr>
          <w:rFonts w:ascii="Times New Roman" w:hAnsi="Times New Roman" w:cs="Times New Roman"/>
          <w:i/>
          <w:iCs/>
          <w:color w:val="222222"/>
          <w:shd w:val="clear" w:color="auto" w:fill="FFFFFF"/>
        </w:rPr>
        <w:t>Genetics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188</w:t>
      </w:r>
      <w:r>
        <w:rPr>
          <w:rFonts w:ascii="Times New Roman" w:hAnsi="Times New Roman" w:cs="Times New Roman"/>
          <w:color w:val="222222"/>
          <w:shd w:val="clear" w:color="auto" w:fill="FFFFFF"/>
        </w:rPr>
        <w:t>(4), 953-973.</w:t>
      </w:r>
    </w:p>
    <w:p w14:paraId="2299AFF5"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Basbas, C., Garzon, A., Silva-del-Rio, N., Byrne, B. A., Karle, B., Aly, S. S., ... &amp; Pereira, R. V. (2022). Evaluation of antimicrobial resistance and risk factors for recovery of intrauterine Escherichia coli from cows with metritis on California commercial dairy farms. </w:t>
      </w:r>
      <w:r>
        <w:rPr>
          <w:rFonts w:ascii="Times New Roman" w:hAnsi="Times New Roman" w:cs="Times New Roman"/>
          <w:i/>
          <w:iCs/>
          <w:color w:val="222222"/>
          <w:shd w:val="clear" w:color="auto" w:fill="FFFFFF"/>
        </w:rPr>
        <w:t>Scientific reports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(1), 13937.</w:t>
      </w:r>
    </w:p>
    <w:p w14:paraId="7D00165A"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Bhasin, S., Kerr, C., Oktay, K., &amp; Racowsky, C. (2019). The implications of reproductive aging for the health, vitality, and economic welfare of human societies. </w:t>
      </w:r>
      <w:r>
        <w:rPr>
          <w:rFonts w:ascii="Times New Roman" w:hAnsi="Times New Roman" w:cs="Times New Roman"/>
          <w:i/>
          <w:iCs/>
          <w:color w:val="222222"/>
          <w:shd w:val="clear" w:color="auto" w:fill="FFFFFF"/>
        </w:rPr>
        <w:t>The Journal of Clinical Endocrinology &amp; Metabolism</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104</w:t>
      </w:r>
      <w:r>
        <w:rPr>
          <w:rFonts w:ascii="Times New Roman" w:hAnsi="Times New Roman" w:cs="Times New Roman"/>
          <w:color w:val="222222"/>
          <w:shd w:val="clear" w:color="auto" w:fill="FFFFFF"/>
        </w:rPr>
        <w:t>(9), 3821-3825.</w:t>
      </w:r>
    </w:p>
    <w:p w14:paraId="07667E6C"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Butler, W. R., &amp; Smith, R. D. (1989). Interrelationships between energy balance and postpartum reproductive function in dairy cattle. </w:t>
      </w:r>
      <w:r>
        <w:rPr>
          <w:rFonts w:ascii="Times New Roman" w:hAnsi="Times New Roman" w:cs="Times New Roman"/>
          <w:i/>
          <w:iCs/>
          <w:color w:val="222222"/>
          <w:shd w:val="clear" w:color="auto" w:fill="FFFFFF"/>
        </w:rPr>
        <w:t>Journal of dairy science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72</w:t>
      </w:r>
      <w:r>
        <w:rPr>
          <w:rFonts w:ascii="Times New Roman" w:hAnsi="Times New Roman" w:cs="Times New Roman"/>
          <w:color w:val="222222"/>
          <w:shd w:val="clear" w:color="auto" w:fill="FFFFFF"/>
        </w:rPr>
        <w:t>(3), 767-783.</w:t>
      </w:r>
    </w:p>
    <w:p w14:paraId="020CB54D"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Couto, L. F. M., Zapa, D. M. B., Heller, L. M., de Assis Cavalcante, A. S., Nicaretta, J. E., Cruvinel, L. B., ... &amp; Lopes, W. D. Z. (2021). Gastrointestinal nematode control programs in yearling Nellore heifers: analysis of fecal egg counts, weight gain and reproductive indices. </w:t>
      </w:r>
      <w:r>
        <w:rPr>
          <w:rFonts w:ascii="Times New Roman" w:hAnsi="Times New Roman" w:cs="Times New Roman"/>
          <w:i/>
          <w:iCs/>
          <w:color w:val="222222"/>
          <w:shd w:val="clear" w:color="auto" w:fill="FFFFFF"/>
        </w:rPr>
        <w:t>Animal Reproduction Science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226</w:t>
      </w:r>
      <w:r>
        <w:rPr>
          <w:rFonts w:ascii="Times New Roman" w:hAnsi="Times New Roman" w:cs="Times New Roman"/>
          <w:color w:val="222222"/>
          <w:shd w:val="clear" w:color="auto" w:fill="FFFFFF"/>
        </w:rPr>
        <w:t>, 106695.</w:t>
      </w:r>
    </w:p>
    <w:p w14:paraId="3C940A10"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Dunn, T. G., &amp; Moss, G. E. (1992). Effects of nutrient deficiencies and excesses on reproductive efficiency of livestock. </w:t>
      </w:r>
      <w:r>
        <w:rPr>
          <w:rFonts w:ascii="Times New Roman" w:hAnsi="Times New Roman" w:cs="Times New Roman"/>
          <w:i/>
          <w:iCs/>
          <w:color w:val="222222"/>
          <w:shd w:val="clear" w:color="auto" w:fill="FFFFFF"/>
        </w:rPr>
        <w:t>Journal of Animal Science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70</w:t>
      </w:r>
      <w:r>
        <w:rPr>
          <w:rFonts w:ascii="Times New Roman" w:hAnsi="Times New Roman" w:cs="Times New Roman"/>
          <w:color w:val="222222"/>
          <w:shd w:val="clear" w:color="auto" w:fill="FFFFFF"/>
        </w:rPr>
        <w:t>(5), 1580-1593.</w:t>
      </w:r>
    </w:p>
    <w:p w14:paraId="1652DF69"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lang w:val="fi-FI"/>
        </w:rPr>
        <w:t xml:space="preserve">Ehui, S., Li-Pun, H., Mares, V., &amp; Shapiro, B. (1998). </w:t>
      </w:r>
      <w:r>
        <w:rPr>
          <w:rFonts w:ascii="Times New Roman" w:hAnsi="Times New Roman" w:cs="Times New Roman"/>
          <w:color w:val="222222"/>
          <w:shd w:val="clear" w:color="auto" w:fill="FFFFFF"/>
        </w:rPr>
        <w:t>The role of livestock in food security and environmental protection. </w:t>
      </w:r>
      <w:r>
        <w:rPr>
          <w:rFonts w:ascii="Times New Roman" w:hAnsi="Times New Roman" w:cs="Times New Roman"/>
          <w:i/>
          <w:iCs/>
          <w:color w:val="222222"/>
          <w:shd w:val="clear" w:color="auto" w:fill="FFFFFF"/>
        </w:rPr>
        <w:t>Outlook on agriculture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27</w:t>
      </w:r>
      <w:r>
        <w:rPr>
          <w:rFonts w:ascii="Times New Roman" w:hAnsi="Times New Roman" w:cs="Times New Roman"/>
          <w:color w:val="222222"/>
          <w:shd w:val="clear" w:color="auto" w:fill="FFFFFF"/>
        </w:rPr>
        <w:t>(2), 81-87.</w:t>
      </w:r>
    </w:p>
    <w:p w14:paraId="0451703A"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Fatet, A., Pellicer-Rubio, M. T., &amp; Leboeuf, B. (2011). Reproductive cycle of goats. </w:t>
      </w:r>
      <w:r>
        <w:rPr>
          <w:rFonts w:ascii="Times New Roman" w:hAnsi="Times New Roman" w:cs="Times New Roman"/>
          <w:i/>
          <w:iCs/>
          <w:color w:val="222222"/>
          <w:shd w:val="clear" w:color="auto" w:fill="FFFFFF"/>
        </w:rPr>
        <w:t>Animal reproduction science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124</w:t>
      </w:r>
      <w:r>
        <w:rPr>
          <w:rFonts w:ascii="Times New Roman" w:hAnsi="Times New Roman" w:cs="Times New Roman"/>
          <w:color w:val="222222"/>
          <w:shd w:val="clear" w:color="auto" w:fill="FFFFFF"/>
        </w:rPr>
        <w:t>(3-4), 211-219.</w:t>
      </w:r>
    </w:p>
    <w:p w14:paraId="434B1392"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Fleming, A., Abdalla, E. A., Maltecca, C., &amp; Baes, C. F. (2018). Invited review: Reproductive and genomic technologies to optimize breeding strategies for genetic progress in dairy cattle. </w:t>
      </w:r>
      <w:r>
        <w:rPr>
          <w:rFonts w:ascii="Times New Roman" w:hAnsi="Times New Roman" w:cs="Times New Roman"/>
          <w:i/>
          <w:iCs/>
          <w:color w:val="222222"/>
          <w:shd w:val="clear" w:color="auto" w:fill="FFFFFF"/>
        </w:rPr>
        <w:t>Archives Animal Breeding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61</w:t>
      </w:r>
      <w:r>
        <w:rPr>
          <w:rFonts w:ascii="Times New Roman" w:hAnsi="Times New Roman" w:cs="Times New Roman"/>
          <w:color w:val="222222"/>
          <w:shd w:val="clear" w:color="auto" w:fill="FFFFFF"/>
        </w:rPr>
        <w:t>(1), 43-57.</w:t>
      </w:r>
    </w:p>
    <w:p w14:paraId="323AB237"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Gao, H., &amp; Li, H. (2025). Marker-assisted selection (MAS) in soybean breeding. </w:t>
      </w:r>
      <w:r>
        <w:rPr>
          <w:rFonts w:ascii="Times New Roman" w:hAnsi="Times New Roman" w:cs="Times New Roman"/>
          <w:i/>
          <w:iCs/>
          <w:color w:val="222222"/>
          <w:shd w:val="clear" w:color="auto" w:fill="FFFFFF"/>
        </w:rPr>
        <w:t>Molecular Plant Breeding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16</w:t>
      </w:r>
      <w:r>
        <w:rPr>
          <w:rFonts w:ascii="Times New Roman" w:hAnsi="Times New Roman" w:cs="Times New Roman"/>
          <w:color w:val="222222"/>
          <w:shd w:val="clear" w:color="auto" w:fill="FFFFFF"/>
        </w:rPr>
        <w:t>.</w:t>
      </w:r>
    </w:p>
    <w:p w14:paraId="10D3AA38"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lastRenderedPageBreak/>
        <w:t>Gupta, S. K., Singh, P., Shinde, K. P., Lone, S. A., Kumar, N., &amp; Kumar, A. (2016). Strategies for attaining early puberty in cattle and buffalo: A review. </w:t>
      </w:r>
      <w:r>
        <w:rPr>
          <w:rFonts w:ascii="Times New Roman" w:hAnsi="Times New Roman" w:cs="Times New Roman"/>
          <w:i/>
          <w:iCs/>
          <w:color w:val="222222"/>
          <w:shd w:val="clear" w:color="auto" w:fill="FFFFFF"/>
        </w:rPr>
        <w:t>Agricultural Reviews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37</w:t>
      </w:r>
      <w:r>
        <w:rPr>
          <w:rFonts w:ascii="Times New Roman" w:hAnsi="Times New Roman" w:cs="Times New Roman"/>
          <w:color w:val="222222"/>
          <w:shd w:val="clear" w:color="auto" w:fill="FFFFFF"/>
        </w:rPr>
        <w:t>(2).</w:t>
      </w:r>
    </w:p>
    <w:p w14:paraId="2335EFB3"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Hafez, E. S. E., &amp; Hafez, B. (2000). Reproductive cycles. </w:t>
      </w:r>
      <w:r>
        <w:rPr>
          <w:rFonts w:ascii="Times New Roman" w:hAnsi="Times New Roman" w:cs="Times New Roman"/>
          <w:i/>
          <w:iCs/>
          <w:color w:val="222222"/>
          <w:shd w:val="clear" w:color="auto" w:fill="FFFFFF"/>
        </w:rPr>
        <w:t>Reproduction in farm animals</w:t>
      </w:r>
      <w:r>
        <w:rPr>
          <w:rFonts w:ascii="Times New Roman" w:hAnsi="Times New Roman" w:cs="Times New Roman"/>
          <w:color w:val="222222"/>
          <w:shd w:val="clear" w:color="auto" w:fill="FFFFFF"/>
        </w:rPr>
        <w:t>, 55-67.</w:t>
      </w:r>
    </w:p>
    <w:p w14:paraId="67397932"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Harrison, M. T., Jackson, T., Cullen, B. R., Rawnsley, R. P., Ho, C., Cummins, L., &amp; Eckard, R. J. (2014). Increasing ewe genetic fecundity improves whole-farm production and reduces greenhouse gas emissions intensities: 1. Sheep production and emissions intensities. </w:t>
      </w:r>
      <w:r>
        <w:rPr>
          <w:rFonts w:ascii="Times New Roman" w:hAnsi="Times New Roman" w:cs="Times New Roman"/>
          <w:i/>
          <w:iCs/>
          <w:color w:val="222222"/>
          <w:shd w:val="clear" w:color="auto" w:fill="FFFFFF"/>
        </w:rPr>
        <w:t>Agricultural Systems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131</w:t>
      </w:r>
      <w:r>
        <w:rPr>
          <w:rFonts w:ascii="Times New Roman" w:hAnsi="Times New Roman" w:cs="Times New Roman"/>
          <w:color w:val="222222"/>
          <w:shd w:val="clear" w:color="auto" w:fill="FFFFFF"/>
        </w:rPr>
        <w:t>, 23-33.</w:t>
      </w:r>
    </w:p>
    <w:p w14:paraId="22EB64D5"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Jaime, G., Hobeika, A., &amp; Figuié, M. (2022). Access to veterinary drugs in sub-Saharan Africa: roadblocks and current solutions. </w:t>
      </w:r>
      <w:r>
        <w:rPr>
          <w:rFonts w:ascii="Times New Roman" w:hAnsi="Times New Roman" w:cs="Times New Roman"/>
          <w:i/>
          <w:iCs/>
          <w:color w:val="222222"/>
          <w:shd w:val="clear" w:color="auto" w:fill="FFFFFF"/>
        </w:rPr>
        <w:t>Frontiers in Veterinary Science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w:t>
      </w:r>
      <w:r>
        <w:rPr>
          <w:rFonts w:ascii="Times New Roman" w:hAnsi="Times New Roman" w:cs="Times New Roman"/>
          <w:color w:val="222222"/>
          <w:shd w:val="clear" w:color="auto" w:fill="FFFFFF"/>
        </w:rPr>
        <w:t>, 558973.</w:t>
      </w:r>
    </w:p>
    <w:p w14:paraId="3B8807E9"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Johns, B., Baltussen, R., &amp; Hutubessy, R. (2003). Programme costs in the economic evaluation of health interventions. </w:t>
      </w:r>
      <w:r>
        <w:rPr>
          <w:rFonts w:ascii="Times New Roman" w:hAnsi="Times New Roman" w:cs="Times New Roman"/>
          <w:i/>
          <w:iCs/>
          <w:color w:val="222222"/>
          <w:shd w:val="clear" w:color="auto" w:fill="FFFFFF"/>
        </w:rPr>
        <w:t>Cost effectiveness and resource allocation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w:t>
      </w:r>
      <w:r>
        <w:rPr>
          <w:rFonts w:ascii="Times New Roman" w:hAnsi="Times New Roman" w:cs="Times New Roman"/>
          <w:color w:val="222222"/>
          <w:shd w:val="clear" w:color="auto" w:fill="FFFFFF"/>
        </w:rPr>
        <w:t>(1), 1.</w:t>
      </w:r>
    </w:p>
    <w:p w14:paraId="6CA448E3"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Khan, M. M., Zafar, M. I., Ali, T., &amp; Ahmad, A. (2009). Effect of socio-economic, cultural and demographic factors on woman reproductive health.</w:t>
      </w:r>
    </w:p>
    <w:p w14:paraId="758D2519"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Koots, K. R., Gibson, J. P., Smith, C., &amp; Wilton, J. W. (1994, May). Analyses of published genetic parameter estimates for beef production traits. 1. Heritability. In </w:t>
      </w:r>
      <w:r>
        <w:rPr>
          <w:rFonts w:ascii="Times New Roman" w:hAnsi="Times New Roman" w:cs="Times New Roman"/>
          <w:i/>
          <w:iCs/>
          <w:color w:val="222222"/>
          <w:shd w:val="clear" w:color="auto" w:fill="FFFFFF"/>
        </w:rPr>
        <w:t>Animal breeding abstracts</w:t>
      </w:r>
      <w:r>
        <w:rPr>
          <w:rFonts w:ascii="Times New Roman" w:hAnsi="Times New Roman" w:cs="Times New Roman"/>
          <w:color w:val="222222"/>
          <w:shd w:val="clear" w:color="auto" w:fill="FFFFFF"/>
        </w:rPr>
        <w:t> (Vol. 62, No. 5, pp. 309-338).</w:t>
      </w:r>
    </w:p>
    <w:p w14:paraId="42D51B01"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lang w:val="fi-FI"/>
        </w:rPr>
        <w:t xml:space="preserve">Lamanna, M., Bovo, M., &amp; Cavallini, D. (2025). </w:t>
      </w:r>
      <w:r>
        <w:rPr>
          <w:rFonts w:ascii="Times New Roman" w:hAnsi="Times New Roman" w:cs="Times New Roman"/>
          <w:color w:val="222222"/>
          <w:shd w:val="clear" w:color="auto" w:fill="FFFFFF"/>
        </w:rPr>
        <w:t>Wearable collar technologies for dairy cows: A systematized review of the current applications and future innovations in precision livestock farming. </w:t>
      </w:r>
      <w:r>
        <w:rPr>
          <w:rFonts w:ascii="Times New Roman" w:hAnsi="Times New Roman" w:cs="Times New Roman"/>
          <w:i/>
          <w:iCs/>
          <w:color w:val="222222"/>
          <w:shd w:val="clear" w:color="auto" w:fill="FFFFFF"/>
        </w:rPr>
        <w:t>Animals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15</w:t>
      </w:r>
      <w:r>
        <w:rPr>
          <w:rFonts w:ascii="Times New Roman" w:hAnsi="Times New Roman" w:cs="Times New Roman"/>
          <w:color w:val="222222"/>
          <w:shd w:val="clear" w:color="auto" w:fill="FFFFFF"/>
        </w:rPr>
        <w:t>(3), 458.</w:t>
      </w:r>
    </w:p>
    <w:p w14:paraId="0479D700"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Lone, S. A., Paray, A. R., Mir, S. H., Ganaie, B., Sinha, R., &amp; Singh, P. (2017). Breeding soundness evaluation in bulls: A review. </w:t>
      </w:r>
      <w:r>
        <w:rPr>
          <w:rFonts w:ascii="Times New Roman" w:hAnsi="Times New Roman" w:cs="Times New Roman"/>
          <w:i/>
          <w:iCs/>
          <w:color w:val="222222"/>
          <w:shd w:val="clear" w:color="auto" w:fill="FFFFFF"/>
        </w:rPr>
        <w:t>Biomed. J. Sci. Tech. Res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w:t>
      </w:r>
      <w:r>
        <w:rPr>
          <w:rFonts w:ascii="Times New Roman" w:hAnsi="Times New Roman" w:cs="Times New Roman"/>
          <w:color w:val="222222"/>
          <w:shd w:val="clear" w:color="auto" w:fill="FFFFFF"/>
        </w:rPr>
        <w:t>(5), 1267-1270.</w:t>
      </w:r>
    </w:p>
    <w:p w14:paraId="5139C21D"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Lukas, J. M., Reneau, J. K., Wallace, R. L., &amp; De Vries, A. (2015). A study of methods for evaluating the success of the transition period in early-lactation dairy cows. </w:t>
      </w:r>
      <w:r>
        <w:rPr>
          <w:rFonts w:ascii="Times New Roman" w:hAnsi="Times New Roman" w:cs="Times New Roman"/>
          <w:i/>
          <w:iCs/>
          <w:color w:val="222222"/>
          <w:shd w:val="clear" w:color="auto" w:fill="FFFFFF"/>
        </w:rPr>
        <w:t>Journal of dairy science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98</w:t>
      </w:r>
      <w:r>
        <w:rPr>
          <w:rFonts w:ascii="Times New Roman" w:hAnsi="Times New Roman" w:cs="Times New Roman"/>
          <w:color w:val="222222"/>
          <w:shd w:val="clear" w:color="auto" w:fill="FFFFFF"/>
        </w:rPr>
        <w:t>(1), 250-262.</w:t>
      </w:r>
    </w:p>
    <w:p w14:paraId="2FD8A555"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Means, S. L., Bucklin, R. A., Nordstedt, R. A., Beede, D. K., Bray, D. R., Wilcox, C. J., &amp; Sanchez, W. K. (1992). Water application rates for a sprinkler and fan dairy cooling system in hot, humid climates. </w:t>
      </w:r>
      <w:r>
        <w:rPr>
          <w:rFonts w:ascii="Times New Roman" w:hAnsi="Times New Roman" w:cs="Times New Roman"/>
          <w:i/>
          <w:iCs/>
          <w:color w:val="222222"/>
          <w:shd w:val="clear" w:color="auto" w:fill="FFFFFF"/>
        </w:rPr>
        <w:t>Applied Engineering in Agriculture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w:t>
      </w:r>
      <w:r>
        <w:rPr>
          <w:rFonts w:ascii="Times New Roman" w:hAnsi="Times New Roman" w:cs="Times New Roman"/>
          <w:color w:val="222222"/>
          <w:shd w:val="clear" w:color="auto" w:fill="FFFFFF"/>
        </w:rPr>
        <w:t>(3), 375-379.</w:t>
      </w:r>
    </w:p>
    <w:p w14:paraId="254B7CB5"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Mikuła, R., Pruszyńska-Oszmałek, E., Pszczola, M., Rząsińska, J., Sassek, M., Nowak, K. W., ... &amp; Kołodziejski, P. A. (2021). Changes in metabolic and hormonal profiles during transition period in dairy cattle–the role of spexin. </w:t>
      </w:r>
      <w:r>
        <w:rPr>
          <w:rFonts w:ascii="Times New Roman" w:hAnsi="Times New Roman" w:cs="Times New Roman"/>
          <w:i/>
          <w:iCs/>
          <w:color w:val="222222"/>
          <w:shd w:val="clear" w:color="auto" w:fill="FFFFFF"/>
        </w:rPr>
        <w:t>BMC veterinary research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17</w:t>
      </w:r>
      <w:r>
        <w:rPr>
          <w:rFonts w:ascii="Times New Roman" w:hAnsi="Times New Roman" w:cs="Times New Roman"/>
          <w:color w:val="222222"/>
          <w:shd w:val="clear" w:color="auto" w:fill="FFFFFF"/>
        </w:rPr>
        <w:t>(1), 359.</w:t>
      </w:r>
    </w:p>
    <w:p w14:paraId="5BFBE286"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Miles, D. B., Sinervo, B., Hazard, L. C., Svensson, E. I., &amp; Costa, D. (2007). Relating endocrinology, physiology and behaviour using species with alternative mating strategies. </w:t>
      </w:r>
      <w:r>
        <w:rPr>
          <w:rFonts w:ascii="Times New Roman" w:hAnsi="Times New Roman" w:cs="Times New Roman"/>
          <w:i/>
          <w:iCs/>
          <w:color w:val="222222"/>
          <w:shd w:val="clear" w:color="auto" w:fill="FFFFFF"/>
        </w:rPr>
        <w:t>Functional Ecology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21</w:t>
      </w:r>
      <w:r>
        <w:rPr>
          <w:rFonts w:ascii="Times New Roman" w:hAnsi="Times New Roman" w:cs="Times New Roman"/>
          <w:color w:val="222222"/>
          <w:shd w:val="clear" w:color="auto" w:fill="FFFFFF"/>
        </w:rPr>
        <w:t>(4), 653-665.</w:t>
      </w:r>
    </w:p>
    <w:p w14:paraId="692E266A"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Moser, G., Tier, B., Crump, R. E., Khatkar, M. S., &amp; Raadsma, H. W. (2009). A comparison of five methods to predict genomic breeding values of dairy bulls from genome-wide SNP markers. </w:t>
      </w:r>
      <w:r>
        <w:rPr>
          <w:rFonts w:ascii="Times New Roman" w:hAnsi="Times New Roman" w:cs="Times New Roman"/>
          <w:i/>
          <w:iCs/>
          <w:color w:val="222222"/>
          <w:shd w:val="clear" w:color="auto" w:fill="FFFFFF"/>
        </w:rPr>
        <w:t>Genetics Selection Evolution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41</w:t>
      </w:r>
      <w:r>
        <w:rPr>
          <w:rFonts w:ascii="Times New Roman" w:hAnsi="Times New Roman" w:cs="Times New Roman"/>
          <w:color w:val="222222"/>
          <w:shd w:val="clear" w:color="auto" w:fill="FFFFFF"/>
        </w:rPr>
        <w:t>(1), 56.</w:t>
      </w:r>
    </w:p>
    <w:p w14:paraId="2A849464"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lang w:val="fi-FI"/>
        </w:rPr>
        <w:t xml:space="preserve">Muller, C., Jaffe, F. S., &amp; Kovar, M. G. (1976). </w:t>
      </w:r>
      <w:r>
        <w:rPr>
          <w:rFonts w:ascii="Times New Roman" w:hAnsi="Times New Roman" w:cs="Times New Roman"/>
          <w:color w:val="222222"/>
          <w:shd w:val="clear" w:color="auto" w:fill="FFFFFF"/>
        </w:rPr>
        <w:t>Reproductive efficiency as a social indicator. </w:t>
      </w:r>
      <w:r>
        <w:rPr>
          <w:rFonts w:ascii="Times New Roman" w:hAnsi="Times New Roman" w:cs="Times New Roman"/>
          <w:i/>
          <w:iCs/>
          <w:color w:val="222222"/>
          <w:shd w:val="clear" w:color="auto" w:fill="FFFFFF"/>
        </w:rPr>
        <w:t>International Journal of Health Services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6</w:t>
      </w:r>
      <w:r>
        <w:rPr>
          <w:rFonts w:ascii="Times New Roman" w:hAnsi="Times New Roman" w:cs="Times New Roman"/>
          <w:color w:val="222222"/>
          <w:shd w:val="clear" w:color="auto" w:fill="FFFFFF"/>
        </w:rPr>
        <w:t>(3), 455-473.</w:t>
      </w:r>
    </w:p>
    <w:p w14:paraId="3B3D78AD"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Ober, C., Hyslop, T., &amp; Hauck, W. W. (1999). Inbreeding effects on fertility in humans: evidence for reproductive compensation. </w:t>
      </w:r>
      <w:r>
        <w:rPr>
          <w:rFonts w:ascii="Times New Roman" w:hAnsi="Times New Roman" w:cs="Times New Roman"/>
          <w:i/>
          <w:iCs/>
          <w:color w:val="222222"/>
          <w:shd w:val="clear" w:color="auto" w:fill="FFFFFF"/>
        </w:rPr>
        <w:t>The American Journal of Human Genetics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64</w:t>
      </w:r>
      <w:r>
        <w:rPr>
          <w:rFonts w:ascii="Times New Roman" w:hAnsi="Times New Roman" w:cs="Times New Roman"/>
          <w:color w:val="222222"/>
          <w:shd w:val="clear" w:color="auto" w:fill="FFFFFF"/>
        </w:rPr>
        <w:t>(1), 225-231.</w:t>
      </w:r>
    </w:p>
    <w:p w14:paraId="404B4F1A"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Palai, S., Jain, P., Priyadarshini, A., Chandra, S., &amp; Jain, D. (2025). Essential Roles of Macro-and Micro-Minerals in Animal Nutrition: Assessment and Functional Insights. </w:t>
      </w:r>
      <w:r>
        <w:rPr>
          <w:rFonts w:ascii="Times New Roman" w:hAnsi="Times New Roman" w:cs="Times New Roman"/>
          <w:i/>
          <w:iCs/>
          <w:color w:val="222222"/>
          <w:shd w:val="clear" w:color="auto" w:fill="FFFFFF"/>
        </w:rPr>
        <w:t>Current Nutrition &amp; Food Science</w:t>
      </w:r>
      <w:r>
        <w:rPr>
          <w:rFonts w:ascii="Times New Roman" w:hAnsi="Times New Roman" w:cs="Times New Roman"/>
          <w:color w:val="222222"/>
          <w:shd w:val="clear" w:color="auto" w:fill="FFFFFF"/>
        </w:rPr>
        <w:t>.</w:t>
      </w:r>
    </w:p>
    <w:p w14:paraId="24267283"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Parkins, J. J., &amp; Holmes, P. H. (1989). Effects of gastrointestinal helminth parasites on ruminant nutrition. </w:t>
      </w:r>
      <w:r>
        <w:rPr>
          <w:rFonts w:ascii="Times New Roman" w:hAnsi="Times New Roman" w:cs="Times New Roman"/>
          <w:i/>
          <w:iCs/>
          <w:color w:val="222222"/>
          <w:shd w:val="clear" w:color="auto" w:fill="FFFFFF"/>
        </w:rPr>
        <w:t>Nutrition research reviews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w:t>
      </w:r>
      <w:r>
        <w:rPr>
          <w:rFonts w:ascii="Times New Roman" w:hAnsi="Times New Roman" w:cs="Times New Roman"/>
          <w:color w:val="222222"/>
          <w:shd w:val="clear" w:color="auto" w:fill="FFFFFF"/>
        </w:rPr>
        <w:t>(1), 227-246.</w:t>
      </w:r>
    </w:p>
    <w:p w14:paraId="7203CBCD"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Peters, M. W., &amp; Pursley, J. R. (2002). Fertility of lactating dairy cows treated with Ovsynch after presynchronization injections of PGF2α and GnRH. </w:t>
      </w:r>
      <w:r>
        <w:rPr>
          <w:rFonts w:ascii="Times New Roman" w:hAnsi="Times New Roman" w:cs="Times New Roman"/>
          <w:i/>
          <w:iCs/>
          <w:color w:val="222222"/>
          <w:shd w:val="clear" w:color="auto" w:fill="FFFFFF"/>
        </w:rPr>
        <w:t>Journal of dairy science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85</w:t>
      </w:r>
      <w:r>
        <w:rPr>
          <w:rFonts w:ascii="Times New Roman" w:hAnsi="Times New Roman" w:cs="Times New Roman"/>
          <w:color w:val="222222"/>
          <w:shd w:val="clear" w:color="auto" w:fill="FFFFFF"/>
        </w:rPr>
        <w:t>(9), 2403-2406.</w:t>
      </w:r>
    </w:p>
    <w:p w14:paraId="16AE6ADD"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lastRenderedPageBreak/>
        <w:t>Philip, J., Silver, R. K., Wilson, R. D., Thom, E. A., Zachary, J. M., Mohide, P., ... &amp; NICHD EATA Trial Group. (2004). Late first-trimester invasive prenatal diagnosis: results of an international randomized trial. </w:t>
      </w:r>
      <w:r>
        <w:rPr>
          <w:rFonts w:ascii="Times New Roman" w:hAnsi="Times New Roman" w:cs="Times New Roman"/>
          <w:i/>
          <w:iCs/>
          <w:color w:val="222222"/>
          <w:shd w:val="clear" w:color="auto" w:fill="FFFFFF"/>
        </w:rPr>
        <w:t>Obstetrics &amp; Gynecology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103</w:t>
      </w:r>
      <w:r>
        <w:rPr>
          <w:rFonts w:ascii="Times New Roman" w:hAnsi="Times New Roman" w:cs="Times New Roman"/>
          <w:color w:val="222222"/>
          <w:shd w:val="clear" w:color="auto" w:fill="FFFFFF"/>
        </w:rPr>
        <w:t>(6), 1164-1173.</w:t>
      </w:r>
    </w:p>
    <w:p w14:paraId="3C466FA3"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Rae, D. O., Chenoweth, P. J., Giangreco, M. A., Dixon, P. W., &amp; Bennett, F. L. (1999). Assessment of estrus detection by visual observation and electronic detection methods and characterization of factors associated with estrus and pregnancy in beef heifers. </w:t>
      </w:r>
      <w:r>
        <w:rPr>
          <w:rFonts w:ascii="Times New Roman" w:hAnsi="Times New Roman" w:cs="Times New Roman"/>
          <w:i/>
          <w:iCs/>
          <w:color w:val="222222"/>
          <w:shd w:val="clear" w:color="auto" w:fill="FFFFFF"/>
        </w:rPr>
        <w:t>Theriogenology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51</w:t>
      </w:r>
      <w:r>
        <w:rPr>
          <w:rFonts w:ascii="Times New Roman" w:hAnsi="Times New Roman" w:cs="Times New Roman"/>
          <w:color w:val="222222"/>
          <w:shd w:val="clear" w:color="auto" w:fill="FFFFFF"/>
        </w:rPr>
        <w:t>(6), 1121-1132.</w:t>
      </w:r>
    </w:p>
    <w:p w14:paraId="75358166"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Reith, S., Brandt, H., &amp; Hoy, S. (2014). Simultaneous analysis of activity and rumination time, based on collar-mounted sensor technology, of dairy cows over the peri-estrus period. </w:t>
      </w:r>
      <w:r>
        <w:rPr>
          <w:rFonts w:ascii="Times New Roman" w:hAnsi="Times New Roman" w:cs="Times New Roman"/>
          <w:i/>
          <w:iCs/>
          <w:color w:val="222222"/>
          <w:shd w:val="clear" w:color="auto" w:fill="FFFFFF"/>
        </w:rPr>
        <w:t>Livestock Science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170</w:t>
      </w:r>
      <w:r>
        <w:rPr>
          <w:rFonts w:ascii="Times New Roman" w:hAnsi="Times New Roman" w:cs="Times New Roman"/>
          <w:color w:val="222222"/>
          <w:shd w:val="clear" w:color="auto" w:fill="FFFFFF"/>
        </w:rPr>
        <w:t>, 219-227.</w:t>
      </w:r>
    </w:p>
    <w:p w14:paraId="20B2274F"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Rieman, B. E., &amp; Allendorf, F. W. (2001). Effective population size and genetic conservation criteria for bull trout. </w:t>
      </w:r>
      <w:r>
        <w:rPr>
          <w:rFonts w:ascii="Times New Roman" w:hAnsi="Times New Roman" w:cs="Times New Roman"/>
          <w:i/>
          <w:iCs/>
          <w:color w:val="222222"/>
          <w:shd w:val="clear" w:color="auto" w:fill="FFFFFF"/>
        </w:rPr>
        <w:t>North American Journal of Fisheries Management</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21</w:t>
      </w:r>
      <w:r>
        <w:rPr>
          <w:rFonts w:ascii="Times New Roman" w:hAnsi="Times New Roman" w:cs="Times New Roman"/>
          <w:color w:val="222222"/>
          <w:shd w:val="clear" w:color="auto" w:fill="FFFFFF"/>
        </w:rPr>
        <w:t>(4), 756-764.</w:t>
      </w:r>
    </w:p>
    <w:p w14:paraId="6D9AC1E9"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Roche, J. R., Kay, J. K., Friggens, N. C., Loor, J. J., &amp; Berry, D. P. (2013). Assessing and managing body condition score for the prevention of metabolic disease in dairy cows. </w:t>
      </w:r>
      <w:r>
        <w:rPr>
          <w:rFonts w:ascii="Times New Roman" w:hAnsi="Times New Roman" w:cs="Times New Roman"/>
          <w:i/>
          <w:iCs/>
          <w:color w:val="222222"/>
          <w:shd w:val="clear" w:color="auto" w:fill="FFFFFF"/>
        </w:rPr>
        <w:t>Veterinary Clinics: Food Animal Practice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29</w:t>
      </w:r>
      <w:r>
        <w:rPr>
          <w:rFonts w:ascii="Times New Roman" w:hAnsi="Times New Roman" w:cs="Times New Roman"/>
          <w:color w:val="222222"/>
          <w:shd w:val="clear" w:color="auto" w:fill="FFFFFF"/>
        </w:rPr>
        <w:t>(2), 323-336.</w:t>
      </w:r>
    </w:p>
    <w:p w14:paraId="650DFB08"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See, A. W. M., &amp; Clagett-Dame, M. (2009). The temporal requirement for vitamin A in the developing eye: mechanism of action in optic fissure closure and new roles for the vitamin in regulating cell proliferation and adhesion in the embryonic retina. </w:t>
      </w:r>
      <w:r>
        <w:rPr>
          <w:rFonts w:ascii="Times New Roman" w:hAnsi="Times New Roman" w:cs="Times New Roman"/>
          <w:i/>
          <w:iCs/>
          <w:color w:val="222222"/>
          <w:shd w:val="clear" w:color="auto" w:fill="FFFFFF"/>
        </w:rPr>
        <w:t>Developmental biology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325</w:t>
      </w:r>
      <w:r>
        <w:rPr>
          <w:rFonts w:ascii="Times New Roman" w:hAnsi="Times New Roman" w:cs="Times New Roman"/>
          <w:color w:val="222222"/>
          <w:shd w:val="clear" w:color="auto" w:fill="FFFFFF"/>
        </w:rPr>
        <w:t>(1), 94-105.</w:t>
      </w:r>
    </w:p>
    <w:p w14:paraId="6464579E"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Sheldon, I. M., &amp; Owens, S. E. (2018). Postpartum uterine infection and endometritis in dairy cattle. </w:t>
      </w:r>
      <w:r>
        <w:rPr>
          <w:rFonts w:ascii="Times New Roman" w:hAnsi="Times New Roman" w:cs="Times New Roman"/>
          <w:i/>
          <w:iCs/>
          <w:color w:val="222222"/>
          <w:shd w:val="clear" w:color="auto" w:fill="FFFFFF"/>
        </w:rPr>
        <w:t>Animal Reproduction (AR)</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14</w:t>
      </w:r>
      <w:r>
        <w:rPr>
          <w:rFonts w:ascii="Times New Roman" w:hAnsi="Times New Roman" w:cs="Times New Roman"/>
          <w:color w:val="222222"/>
          <w:shd w:val="clear" w:color="auto" w:fill="FFFFFF"/>
        </w:rPr>
        <w:t>(3), 622-629.</w:t>
      </w:r>
    </w:p>
    <w:p w14:paraId="78822FF2"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Wall, E., Brotherstone, S., Woolliams, J. A., Banos, G., &amp; Coffey, M. P. (2003). Genetic evaluation of fertility using direct and correlated traits. </w:t>
      </w:r>
      <w:r>
        <w:rPr>
          <w:rFonts w:ascii="Times New Roman" w:hAnsi="Times New Roman" w:cs="Times New Roman"/>
          <w:i/>
          <w:iCs/>
          <w:color w:val="222222"/>
          <w:shd w:val="clear" w:color="auto" w:fill="FFFFFF"/>
        </w:rPr>
        <w:t>Journal of Dairy Science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86</w:t>
      </w:r>
      <w:r>
        <w:rPr>
          <w:rFonts w:ascii="Times New Roman" w:hAnsi="Times New Roman" w:cs="Times New Roman"/>
          <w:color w:val="222222"/>
          <w:shd w:val="clear" w:color="auto" w:fill="FFFFFF"/>
        </w:rPr>
        <w:t>(12), 4093-4102.</w:t>
      </w:r>
    </w:p>
    <w:p w14:paraId="3576582B"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Wallace, J. M., Regnault, T. R. H., Limesand, S. W., Hay Jr, W. W., &amp; Anthony, R. V. (2005). Investigating the causes of low birth weight in contrasting ovine paradigms. </w:t>
      </w:r>
      <w:r>
        <w:rPr>
          <w:rFonts w:ascii="Times New Roman" w:hAnsi="Times New Roman" w:cs="Times New Roman"/>
          <w:i/>
          <w:iCs/>
          <w:color w:val="222222"/>
          <w:shd w:val="clear" w:color="auto" w:fill="FFFFFF"/>
        </w:rPr>
        <w:t>The Journal of physiology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565</w:t>
      </w:r>
      <w:r>
        <w:rPr>
          <w:rFonts w:ascii="Times New Roman" w:hAnsi="Times New Roman" w:cs="Times New Roman"/>
          <w:color w:val="222222"/>
          <w:shd w:val="clear" w:color="auto" w:fill="FFFFFF"/>
        </w:rPr>
        <w:t>(1), 19-26.</w:t>
      </w:r>
    </w:p>
    <w:p w14:paraId="182129D6"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Wathes, D. C., Fenwick, M., Cheng, Z., Bourne, N., Llewellyn, S., Morris, D. G., ... &amp; Fitzpatrick, R. (2007). Influence of negative energy balance on cyclicity and fertility in the high producing dairy cow. </w:t>
      </w:r>
      <w:r>
        <w:rPr>
          <w:rFonts w:ascii="Times New Roman" w:hAnsi="Times New Roman" w:cs="Times New Roman"/>
          <w:i/>
          <w:iCs/>
          <w:color w:val="222222"/>
          <w:shd w:val="clear" w:color="auto" w:fill="FFFFFF"/>
        </w:rPr>
        <w:t>Theriogenology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68</w:t>
      </w:r>
      <w:r>
        <w:rPr>
          <w:rFonts w:ascii="Times New Roman" w:hAnsi="Times New Roman" w:cs="Times New Roman"/>
          <w:color w:val="222222"/>
          <w:shd w:val="clear" w:color="auto" w:fill="FFFFFF"/>
        </w:rPr>
        <w:t>, S232-S241.</w:t>
      </w:r>
    </w:p>
    <w:p w14:paraId="4B4EC3C5"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Wu, G., Bazer, F. W., &amp; Cross, H. R. (2014). Land</w:t>
      </w:r>
      <w:r>
        <w:rPr>
          <w:rFonts w:ascii="Cambria Math" w:hAnsi="Cambria Math" w:cs="Times New Roman"/>
          <w:color w:val="222222"/>
          <w:shd w:val="clear" w:color="auto" w:fill="FFFFFF"/>
        </w:rPr>
        <w:t>‐</w:t>
      </w:r>
      <w:r>
        <w:rPr>
          <w:rFonts w:ascii="Times New Roman" w:hAnsi="Times New Roman" w:cs="Times New Roman"/>
          <w:color w:val="222222"/>
          <w:shd w:val="clear" w:color="auto" w:fill="FFFFFF"/>
        </w:rPr>
        <w:t>based production of animal protein: impacts, efficiency, and sustainability. </w:t>
      </w:r>
      <w:r>
        <w:rPr>
          <w:rFonts w:ascii="Times New Roman" w:hAnsi="Times New Roman" w:cs="Times New Roman"/>
          <w:i/>
          <w:iCs/>
          <w:color w:val="222222"/>
          <w:shd w:val="clear" w:color="auto" w:fill="FFFFFF"/>
        </w:rPr>
        <w:t>Annals of the New York Academy of Sciences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1328</w:t>
      </w:r>
      <w:r>
        <w:rPr>
          <w:rFonts w:ascii="Times New Roman" w:hAnsi="Times New Roman" w:cs="Times New Roman"/>
          <w:color w:val="222222"/>
          <w:shd w:val="clear" w:color="auto" w:fill="FFFFFF"/>
        </w:rPr>
        <w:t>(1), 18-28.</w:t>
      </w:r>
    </w:p>
    <w:p w14:paraId="27B92BEB" w14:textId="77777777" w:rsidR="00E26CCB"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Yeates, N. T. M., Edey, T. N., &amp; Hill, M. K. (2013). </w:t>
      </w:r>
      <w:r>
        <w:rPr>
          <w:rFonts w:ascii="Times New Roman" w:hAnsi="Times New Roman" w:cs="Times New Roman"/>
          <w:i/>
          <w:iCs/>
          <w:color w:val="222222"/>
          <w:shd w:val="clear" w:color="auto" w:fill="FFFFFF"/>
        </w:rPr>
        <w:t>Animal Science: reproduction, climate, meat, wool</w:t>
      </w:r>
      <w:r>
        <w:rPr>
          <w:rFonts w:ascii="Times New Roman" w:hAnsi="Times New Roman" w:cs="Times New Roman"/>
          <w:color w:val="222222"/>
          <w:shd w:val="clear" w:color="auto" w:fill="FFFFFF"/>
        </w:rPr>
        <w:t>. Elsevier.</w:t>
      </w:r>
    </w:p>
    <w:p w14:paraId="05D69790" w14:textId="77777777" w:rsidR="00E26CCB" w:rsidRPr="002E56D7" w:rsidRDefault="00E44AA4">
      <w:pPr>
        <w:pStyle w:val="ListParagraph"/>
        <w:numPr>
          <w:ilvl w:val="0"/>
          <w:numId w:val="13"/>
        </w:numPr>
        <w:spacing w:after="200" w:line="276" w:lineRule="auto"/>
        <w:jc w:val="both"/>
        <w:rPr>
          <w:rFonts w:ascii="Times New Roman" w:hAnsi="Times New Roman" w:cs="Times New Roman"/>
        </w:rPr>
      </w:pPr>
      <w:r>
        <w:rPr>
          <w:rFonts w:ascii="Times New Roman" w:hAnsi="Times New Roman" w:cs="Times New Roman"/>
          <w:color w:val="222222"/>
          <w:shd w:val="clear" w:color="auto" w:fill="FFFFFF"/>
        </w:rPr>
        <w:t>Yousuf, M., Yusuf, A., &amp; Mohammed, I. (2024). Review on current animal breeding and genetic technologies to increase production and productivity of cattle. </w:t>
      </w:r>
      <w:r>
        <w:rPr>
          <w:rFonts w:ascii="Times New Roman" w:hAnsi="Times New Roman" w:cs="Times New Roman"/>
          <w:i/>
          <w:iCs/>
          <w:color w:val="222222"/>
          <w:shd w:val="clear" w:color="auto" w:fill="FFFFFF"/>
        </w:rPr>
        <w:t>Journal of Animal Scientific Research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(1), 19-36.</w:t>
      </w:r>
    </w:p>
    <w:p w14:paraId="148123D7" w14:textId="77777777" w:rsidR="00C074E8" w:rsidRPr="002E56D7" w:rsidRDefault="00C074E8">
      <w:pPr>
        <w:pStyle w:val="ListParagraph"/>
        <w:numPr>
          <w:ilvl w:val="0"/>
          <w:numId w:val="13"/>
        </w:numPr>
        <w:spacing w:after="200" w:line="276" w:lineRule="auto"/>
        <w:jc w:val="both"/>
        <w:rPr>
          <w:rFonts w:ascii="Times New Roman" w:hAnsi="Times New Roman" w:cs="Times New Roman"/>
          <w:highlight w:val="yellow"/>
        </w:rPr>
      </w:pPr>
      <w:r w:rsidRPr="002E56D7">
        <w:rPr>
          <w:highlight w:val="yellow"/>
        </w:rPr>
        <w:t xml:space="preserve">Chi C (2024) Reproductive Efficiency and Its Role in Livestock Sustainability. J Fisheries </w:t>
      </w:r>
      <w:proofErr w:type="spellStart"/>
      <w:r w:rsidRPr="002E56D7">
        <w:rPr>
          <w:highlight w:val="yellow"/>
        </w:rPr>
        <w:t>Livest</w:t>
      </w:r>
      <w:proofErr w:type="spellEnd"/>
      <w:r w:rsidRPr="002E56D7">
        <w:rPr>
          <w:highlight w:val="yellow"/>
        </w:rPr>
        <w:t xml:space="preserve"> Prod 12: 598</w:t>
      </w:r>
    </w:p>
    <w:p w14:paraId="64712C75" w14:textId="6E0B0646" w:rsidR="00A44135" w:rsidRDefault="00A44135" w:rsidP="00A44135">
      <w:pPr>
        <w:pStyle w:val="NormalWeb"/>
        <w:numPr>
          <w:ilvl w:val="0"/>
          <w:numId w:val="13"/>
        </w:numPr>
        <w:shd w:val="clear" w:color="auto" w:fill="FFFFFF"/>
        <w:spacing w:before="0" w:beforeAutospacing="0" w:after="150" w:afterAutospacing="0"/>
        <w:rPr>
          <w:rFonts w:ascii="inherit" w:hAnsi="inherit" w:cs="Helvetica"/>
          <w:color w:val="222222"/>
          <w:sz w:val="22"/>
          <w:szCs w:val="18"/>
          <w:highlight w:val="yellow"/>
        </w:rPr>
      </w:pPr>
      <w:proofErr w:type="spellStart"/>
      <w:r w:rsidRPr="002E56D7">
        <w:rPr>
          <w:rFonts w:ascii="inherit" w:hAnsi="inherit" w:cs="Helvetica"/>
          <w:color w:val="222222"/>
          <w:sz w:val="22"/>
          <w:szCs w:val="18"/>
          <w:highlight w:val="yellow"/>
        </w:rPr>
        <w:t>Theodoridis</w:t>
      </w:r>
      <w:proofErr w:type="spellEnd"/>
      <w:r w:rsidRPr="002E56D7">
        <w:rPr>
          <w:rFonts w:ascii="inherit" w:hAnsi="inherit" w:cs="Helvetica"/>
          <w:color w:val="222222"/>
          <w:sz w:val="22"/>
          <w:szCs w:val="18"/>
          <w:highlight w:val="yellow"/>
        </w:rPr>
        <w:t xml:space="preserve">, A., &amp; </w:t>
      </w:r>
      <w:proofErr w:type="spellStart"/>
      <w:r w:rsidRPr="002E56D7">
        <w:rPr>
          <w:rFonts w:ascii="inherit" w:hAnsi="inherit" w:cs="Helvetica"/>
          <w:color w:val="222222"/>
          <w:sz w:val="22"/>
          <w:szCs w:val="18"/>
          <w:highlight w:val="yellow"/>
        </w:rPr>
        <w:t>Melfou</w:t>
      </w:r>
      <w:proofErr w:type="spellEnd"/>
      <w:r w:rsidRPr="002E56D7">
        <w:rPr>
          <w:rFonts w:ascii="inherit" w:hAnsi="inherit" w:cs="Helvetica"/>
          <w:color w:val="222222"/>
          <w:sz w:val="22"/>
          <w:szCs w:val="18"/>
          <w:highlight w:val="yellow"/>
        </w:rPr>
        <w:t>, K. (2025). Productivity and Efficiency of Agricultural and Livestock Systems. </w:t>
      </w:r>
      <w:r w:rsidRPr="002E56D7">
        <w:rPr>
          <w:rStyle w:val="Emphasis"/>
          <w:rFonts w:ascii="inherit" w:eastAsia="SimSun" w:hAnsi="inherit" w:cs="Helvetica"/>
          <w:color w:val="222222"/>
          <w:sz w:val="22"/>
          <w:szCs w:val="18"/>
          <w:highlight w:val="yellow"/>
        </w:rPr>
        <w:t>Agriculture</w:t>
      </w:r>
      <w:r w:rsidRPr="002E56D7">
        <w:rPr>
          <w:rFonts w:ascii="inherit" w:hAnsi="inherit" w:cs="Helvetica"/>
          <w:color w:val="222222"/>
          <w:sz w:val="22"/>
          <w:szCs w:val="18"/>
          <w:highlight w:val="yellow"/>
        </w:rPr>
        <w:t>, </w:t>
      </w:r>
      <w:r w:rsidRPr="002E56D7">
        <w:rPr>
          <w:rStyle w:val="Emphasis"/>
          <w:rFonts w:ascii="inherit" w:eastAsia="SimSun" w:hAnsi="inherit" w:cs="Helvetica"/>
          <w:color w:val="222222"/>
          <w:sz w:val="22"/>
          <w:szCs w:val="18"/>
          <w:highlight w:val="yellow"/>
        </w:rPr>
        <w:t>15</w:t>
      </w:r>
      <w:r w:rsidRPr="002E56D7">
        <w:rPr>
          <w:rFonts w:ascii="inherit" w:hAnsi="inherit" w:cs="Helvetica"/>
          <w:color w:val="222222"/>
          <w:sz w:val="22"/>
          <w:szCs w:val="18"/>
          <w:highlight w:val="yellow"/>
        </w:rPr>
        <w:t xml:space="preserve">(18), 1977. </w:t>
      </w:r>
      <w:hyperlink r:id="rId7" w:history="1">
        <w:r w:rsidR="00A06617" w:rsidRPr="002E56D7">
          <w:rPr>
            <w:rStyle w:val="Hyperlink"/>
            <w:rFonts w:ascii="inherit" w:hAnsi="inherit" w:cs="Helvetica"/>
            <w:sz w:val="22"/>
            <w:szCs w:val="18"/>
            <w:highlight w:val="yellow"/>
          </w:rPr>
          <w:t>https://doi.org/10.3390/agriculture15181977</w:t>
        </w:r>
      </w:hyperlink>
    </w:p>
    <w:p w14:paraId="55F5FC7D" w14:textId="4E59F217" w:rsidR="00A06617" w:rsidRPr="002E56D7" w:rsidRDefault="00A06617" w:rsidP="00A44135">
      <w:pPr>
        <w:pStyle w:val="NormalWeb"/>
        <w:numPr>
          <w:ilvl w:val="0"/>
          <w:numId w:val="13"/>
        </w:numPr>
        <w:shd w:val="clear" w:color="auto" w:fill="FFFFFF"/>
        <w:spacing w:before="0" w:beforeAutospacing="0" w:after="150" w:afterAutospacing="0"/>
        <w:rPr>
          <w:rFonts w:ascii="inherit" w:hAnsi="inherit" w:cs="Helvetica"/>
          <w:color w:val="222222"/>
          <w:sz w:val="22"/>
          <w:szCs w:val="18"/>
          <w:highlight w:val="yellow"/>
        </w:rPr>
      </w:pPr>
      <w:r w:rsidRPr="002E56D7">
        <w:rPr>
          <w:rFonts w:ascii="Arial" w:hAnsi="Arial" w:cs="Arial"/>
          <w:color w:val="222222"/>
          <w:sz w:val="20"/>
          <w:szCs w:val="20"/>
          <w:highlight w:val="yellow"/>
          <w:shd w:val="clear" w:color="auto" w:fill="FFFFFF"/>
        </w:rPr>
        <w:t>Yousif, A. H., Al-</w:t>
      </w:r>
      <w:proofErr w:type="spellStart"/>
      <w:r w:rsidRPr="002E56D7">
        <w:rPr>
          <w:rFonts w:ascii="Arial" w:hAnsi="Arial" w:cs="Arial"/>
          <w:color w:val="222222"/>
          <w:sz w:val="20"/>
          <w:szCs w:val="20"/>
          <w:highlight w:val="yellow"/>
          <w:shd w:val="clear" w:color="auto" w:fill="FFFFFF"/>
        </w:rPr>
        <w:t>Jumaili</w:t>
      </w:r>
      <w:proofErr w:type="spellEnd"/>
      <w:r w:rsidRPr="002E56D7">
        <w:rPr>
          <w:rFonts w:ascii="Arial" w:hAnsi="Arial" w:cs="Arial"/>
          <w:color w:val="222222"/>
          <w:sz w:val="20"/>
          <w:szCs w:val="20"/>
          <w:highlight w:val="yellow"/>
          <w:shd w:val="clear" w:color="auto" w:fill="FFFFFF"/>
        </w:rPr>
        <w:t xml:space="preserve">, S. A., Raheem, H. R., Jawad, M. S., </w:t>
      </w:r>
      <w:proofErr w:type="spellStart"/>
      <w:r w:rsidRPr="002E56D7">
        <w:rPr>
          <w:rFonts w:ascii="Arial" w:hAnsi="Arial" w:cs="Arial"/>
          <w:color w:val="222222"/>
          <w:sz w:val="20"/>
          <w:szCs w:val="20"/>
          <w:highlight w:val="yellow"/>
          <w:shd w:val="clear" w:color="auto" w:fill="FFFFFF"/>
        </w:rPr>
        <w:t>Juma</w:t>
      </w:r>
      <w:proofErr w:type="spellEnd"/>
      <w:r w:rsidRPr="002E56D7">
        <w:rPr>
          <w:rFonts w:ascii="Arial" w:hAnsi="Arial" w:cs="Arial"/>
          <w:color w:val="222222"/>
          <w:sz w:val="20"/>
          <w:szCs w:val="20"/>
          <w:highlight w:val="yellow"/>
          <w:shd w:val="clear" w:color="auto" w:fill="FFFFFF"/>
        </w:rPr>
        <w:t>, S., Abd, S., ... &amp; Hameed, Z. M. (2025). Strategies for enhancing reproductive efficiency in beef cattle. </w:t>
      </w:r>
      <w:r w:rsidRPr="002E56D7">
        <w:rPr>
          <w:rFonts w:ascii="Arial" w:hAnsi="Arial" w:cs="Arial"/>
          <w:i/>
          <w:iCs/>
          <w:color w:val="222222"/>
          <w:sz w:val="20"/>
          <w:szCs w:val="20"/>
          <w:highlight w:val="yellow"/>
          <w:shd w:val="clear" w:color="auto" w:fill="FFFFFF"/>
        </w:rPr>
        <w:t>Journal of Animal Health and Production</w:t>
      </w:r>
      <w:r w:rsidRPr="002E56D7">
        <w:rPr>
          <w:rFonts w:ascii="Arial" w:hAnsi="Arial" w:cs="Arial"/>
          <w:color w:val="222222"/>
          <w:sz w:val="20"/>
          <w:szCs w:val="20"/>
          <w:highlight w:val="yellow"/>
          <w:shd w:val="clear" w:color="auto" w:fill="FFFFFF"/>
        </w:rPr>
        <w:t>, </w:t>
      </w:r>
      <w:r w:rsidRPr="002E56D7">
        <w:rPr>
          <w:rFonts w:ascii="Arial" w:hAnsi="Arial" w:cs="Arial"/>
          <w:i/>
          <w:iCs/>
          <w:color w:val="222222"/>
          <w:sz w:val="20"/>
          <w:szCs w:val="20"/>
          <w:highlight w:val="yellow"/>
          <w:shd w:val="clear" w:color="auto" w:fill="FFFFFF"/>
        </w:rPr>
        <w:t>13</w:t>
      </w:r>
      <w:r w:rsidRPr="002E56D7">
        <w:rPr>
          <w:rFonts w:ascii="Arial" w:hAnsi="Arial" w:cs="Arial"/>
          <w:color w:val="222222"/>
          <w:sz w:val="20"/>
          <w:szCs w:val="20"/>
          <w:highlight w:val="yellow"/>
          <w:shd w:val="clear" w:color="auto" w:fill="FFFFFF"/>
        </w:rPr>
        <w:t>, 300-309.</w:t>
      </w:r>
    </w:p>
    <w:p w14:paraId="6BA94E3E" w14:textId="062B7E84" w:rsidR="000B4769" w:rsidRPr="00BD720C" w:rsidRDefault="000B4769" w:rsidP="00A44135">
      <w:pPr>
        <w:pStyle w:val="NormalWeb"/>
        <w:numPr>
          <w:ilvl w:val="0"/>
          <w:numId w:val="13"/>
        </w:numPr>
        <w:shd w:val="clear" w:color="auto" w:fill="FFFFFF"/>
        <w:spacing w:before="0" w:beforeAutospacing="0" w:after="150" w:afterAutospacing="0"/>
        <w:rPr>
          <w:rFonts w:ascii="inherit" w:hAnsi="inherit" w:cs="Helvetica"/>
          <w:color w:val="222222"/>
          <w:sz w:val="22"/>
          <w:szCs w:val="18"/>
          <w:highlight w:val="yellow"/>
        </w:rPr>
      </w:pPr>
      <w:r w:rsidRPr="002E56D7">
        <w:rPr>
          <w:rFonts w:ascii="Arial" w:hAnsi="Arial" w:cs="Arial"/>
          <w:color w:val="222222"/>
          <w:sz w:val="20"/>
          <w:szCs w:val="20"/>
          <w:highlight w:val="yellow"/>
          <w:shd w:val="clear" w:color="auto" w:fill="FFFFFF"/>
        </w:rPr>
        <w:lastRenderedPageBreak/>
        <w:t xml:space="preserve">Tada, O., </w:t>
      </w:r>
      <w:proofErr w:type="spellStart"/>
      <w:r w:rsidRPr="002E56D7">
        <w:rPr>
          <w:rFonts w:ascii="Arial" w:hAnsi="Arial" w:cs="Arial"/>
          <w:color w:val="222222"/>
          <w:sz w:val="20"/>
          <w:szCs w:val="20"/>
          <w:highlight w:val="yellow"/>
          <w:shd w:val="clear" w:color="auto" w:fill="FFFFFF"/>
        </w:rPr>
        <w:t>Muchenje</w:t>
      </w:r>
      <w:proofErr w:type="spellEnd"/>
      <w:r w:rsidRPr="002E56D7">
        <w:rPr>
          <w:rFonts w:ascii="Arial" w:hAnsi="Arial" w:cs="Arial"/>
          <w:color w:val="222222"/>
          <w:sz w:val="20"/>
          <w:szCs w:val="20"/>
          <w:highlight w:val="yellow"/>
          <w:shd w:val="clear" w:color="auto" w:fill="FFFFFF"/>
        </w:rPr>
        <w:t xml:space="preserve">, V., &amp; </w:t>
      </w:r>
      <w:proofErr w:type="spellStart"/>
      <w:r w:rsidRPr="002E56D7">
        <w:rPr>
          <w:rFonts w:ascii="Arial" w:hAnsi="Arial" w:cs="Arial"/>
          <w:color w:val="222222"/>
          <w:sz w:val="20"/>
          <w:szCs w:val="20"/>
          <w:highlight w:val="yellow"/>
          <w:shd w:val="clear" w:color="auto" w:fill="FFFFFF"/>
        </w:rPr>
        <w:t>Dzama</w:t>
      </w:r>
      <w:proofErr w:type="spellEnd"/>
      <w:r w:rsidRPr="002E56D7">
        <w:rPr>
          <w:rFonts w:ascii="Arial" w:hAnsi="Arial" w:cs="Arial"/>
          <w:color w:val="222222"/>
          <w:sz w:val="20"/>
          <w:szCs w:val="20"/>
          <w:highlight w:val="yellow"/>
          <w:shd w:val="clear" w:color="auto" w:fill="FFFFFF"/>
        </w:rPr>
        <w:t>, K. (2013). Reproductive efficiency and herd demography of Nguni cattle in village-owned and group-owned enterprises under low-input communal production systems. </w:t>
      </w:r>
      <w:r w:rsidRPr="002E56D7">
        <w:rPr>
          <w:rFonts w:ascii="Arial" w:hAnsi="Arial" w:cs="Arial"/>
          <w:i/>
          <w:iCs/>
          <w:color w:val="222222"/>
          <w:sz w:val="20"/>
          <w:szCs w:val="20"/>
          <w:highlight w:val="yellow"/>
          <w:shd w:val="clear" w:color="auto" w:fill="FFFFFF"/>
        </w:rPr>
        <w:t>Tropical animal health and production</w:t>
      </w:r>
      <w:r w:rsidRPr="002E56D7">
        <w:rPr>
          <w:rFonts w:ascii="Arial" w:hAnsi="Arial" w:cs="Arial"/>
          <w:color w:val="222222"/>
          <w:sz w:val="20"/>
          <w:szCs w:val="20"/>
          <w:highlight w:val="yellow"/>
          <w:shd w:val="clear" w:color="auto" w:fill="FFFFFF"/>
        </w:rPr>
        <w:t>, </w:t>
      </w:r>
      <w:r w:rsidRPr="002E56D7">
        <w:rPr>
          <w:rFonts w:ascii="Arial" w:hAnsi="Arial" w:cs="Arial"/>
          <w:i/>
          <w:iCs/>
          <w:color w:val="222222"/>
          <w:sz w:val="20"/>
          <w:szCs w:val="20"/>
          <w:highlight w:val="yellow"/>
          <w:shd w:val="clear" w:color="auto" w:fill="FFFFFF"/>
        </w:rPr>
        <w:t>45</w:t>
      </w:r>
      <w:r w:rsidRPr="002E56D7">
        <w:rPr>
          <w:rFonts w:ascii="Arial" w:hAnsi="Arial" w:cs="Arial"/>
          <w:color w:val="222222"/>
          <w:sz w:val="20"/>
          <w:szCs w:val="20"/>
          <w:highlight w:val="yellow"/>
          <w:shd w:val="clear" w:color="auto" w:fill="FFFFFF"/>
        </w:rPr>
        <w:t>(6), 1321-1329.</w:t>
      </w:r>
    </w:p>
    <w:p w14:paraId="29421C43" w14:textId="15EDB0F2" w:rsidR="00BD720C" w:rsidRPr="003435C0" w:rsidRDefault="00BD720C" w:rsidP="003435C0">
      <w:pPr>
        <w:pStyle w:val="NormalWeb"/>
        <w:numPr>
          <w:ilvl w:val="0"/>
          <w:numId w:val="13"/>
        </w:numPr>
        <w:shd w:val="clear" w:color="auto" w:fill="FFFFFF"/>
        <w:spacing w:before="0" w:beforeAutospacing="0" w:after="150" w:afterAutospacing="0"/>
        <w:rPr>
          <w:rFonts w:ascii="Arial" w:hAnsi="Arial" w:cs="Arial"/>
          <w:color w:val="222222"/>
          <w:sz w:val="20"/>
          <w:szCs w:val="20"/>
          <w:highlight w:val="yellow"/>
          <w:shd w:val="clear" w:color="auto" w:fill="FFFFFF"/>
        </w:rPr>
      </w:pPr>
      <w:proofErr w:type="spellStart"/>
      <w:r w:rsidRPr="003435C0">
        <w:rPr>
          <w:rFonts w:ascii="Arial" w:hAnsi="Arial" w:cs="Arial"/>
          <w:color w:val="222222"/>
          <w:sz w:val="20"/>
          <w:szCs w:val="20"/>
          <w:highlight w:val="yellow"/>
          <w:shd w:val="clear" w:color="auto" w:fill="FFFFFF"/>
        </w:rPr>
        <w:t>Koujalagi</w:t>
      </w:r>
      <w:proofErr w:type="spellEnd"/>
      <w:r w:rsidRPr="003435C0">
        <w:rPr>
          <w:rFonts w:ascii="Arial" w:hAnsi="Arial" w:cs="Arial"/>
          <w:color w:val="222222"/>
          <w:sz w:val="20"/>
          <w:szCs w:val="20"/>
          <w:highlight w:val="yellow"/>
          <w:shd w:val="clear" w:color="auto" w:fill="FFFFFF"/>
        </w:rPr>
        <w:t xml:space="preserve">, S. C., </w:t>
      </w:r>
      <w:proofErr w:type="spellStart"/>
      <w:r w:rsidRPr="003435C0">
        <w:rPr>
          <w:rFonts w:ascii="Arial" w:hAnsi="Arial" w:cs="Arial"/>
          <w:color w:val="222222"/>
          <w:sz w:val="20"/>
          <w:szCs w:val="20"/>
          <w:highlight w:val="yellow"/>
          <w:shd w:val="clear" w:color="auto" w:fill="FFFFFF"/>
        </w:rPr>
        <w:t>Chandrakar</w:t>
      </w:r>
      <w:proofErr w:type="spellEnd"/>
      <w:r w:rsidRPr="003435C0">
        <w:rPr>
          <w:rFonts w:ascii="Arial" w:hAnsi="Arial" w:cs="Arial"/>
          <w:color w:val="222222"/>
          <w:sz w:val="20"/>
          <w:szCs w:val="20"/>
          <w:highlight w:val="yellow"/>
          <w:shd w:val="clear" w:color="auto" w:fill="FFFFFF"/>
        </w:rPr>
        <w:t xml:space="preserve">, P., M.T, M., Yadav, A. K., Meena, M. K., Kumar </w:t>
      </w:r>
      <w:proofErr w:type="spellStart"/>
      <w:r w:rsidRPr="003435C0">
        <w:rPr>
          <w:rFonts w:ascii="Arial" w:hAnsi="Arial" w:cs="Arial"/>
          <w:color w:val="222222"/>
          <w:sz w:val="20"/>
          <w:szCs w:val="20"/>
          <w:highlight w:val="yellow"/>
          <w:shd w:val="clear" w:color="auto" w:fill="FFFFFF"/>
        </w:rPr>
        <w:t>Vithalrao</w:t>
      </w:r>
      <w:proofErr w:type="spellEnd"/>
      <w:r w:rsidRPr="003435C0">
        <w:rPr>
          <w:rFonts w:ascii="Arial" w:hAnsi="Arial" w:cs="Arial"/>
          <w:color w:val="222222"/>
          <w:sz w:val="20"/>
          <w:szCs w:val="20"/>
          <w:highlight w:val="yellow"/>
          <w:shd w:val="clear" w:color="auto" w:fill="FFFFFF"/>
        </w:rPr>
        <w:t xml:space="preserve">, U. S., … </w:t>
      </w:r>
      <w:proofErr w:type="spellStart"/>
      <w:r w:rsidRPr="003435C0">
        <w:rPr>
          <w:rFonts w:ascii="Arial" w:hAnsi="Arial" w:cs="Arial"/>
          <w:color w:val="222222"/>
          <w:sz w:val="20"/>
          <w:szCs w:val="20"/>
          <w:highlight w:val="yellow"/>
          <w:shd w:val="clear" w:color="auto" w:fill="FFFFFF"/>
        </w:rPr>
        <w:t>Tanpure</w:t>
      </w:r>
      <w:proofErr w:type="spellEnd"/>
      <w:r w:rsidRPr="003435C0">
        <w:rPr>
          <w:rFonts w:ascii="Arial" w:hAnsi="Arial" w:cs="Arial"/>
          <w:color w:val="222222"/>
          <w:sz w:val="20"/>
          <w:szCs w:val="20"/>
          <w:highlight w:val="yellow"/>
          <w:shd w:val="clear" w:color="auto" w:fill="FFFFFF"/>
        </w:rPr>
        <w:t xml:space="preserve">, M. U. (2025). Integrating ICT into Livestock Production and Management: A Comprehensive Review. Archives of Current Research International, 25(10), 523–541. </w:t>
      </w:r>
      <w:hyperlink r:id="rId8" w:history="1">
        <w:r w:rsidR="003435C0" w:rsidRPr="004505CD">
          <w:rPr>
            <w:rStyle w:val="Hyperlink"/>
            <w:rFonts w:ascii="Arial" w:hAnsi="Arial" w:cs="Arial"/>
            <w:sz w:val="20"/>
            <w:szCs w:val="20"/>
            <w:highlight w:val="yellow"/>
            <w:shd w:val="clear" w:color="auto" w:fill="FFFFFF"/>
          </w:rPr>
          <w:t>https://doi.org/10.9734/acri/2025/v25i101588</w:t>
        </w:r>
      </w:hyperlink>
      <w:r w:rsidR="003435C0">
        <w:rPr>
          <w:rFonts w:ascii="Arial" w:hAnsi="Arial" w:cs="Arial"/>
          <w:color w:val="222222"/>
          <w:sz w:val="20"/>
          <w:szCs w:val="20"/>
          <w:highlight w:val="yellow"/>
          <w:shd w:val="clear" w:color="auto" w:fill="FFFFFF"/>
        </w:rPr>
        <w:t xml:space="preserve"> </w:t>
      </w:r>
    </w:p>
    <w:p w14:paraId="4DA137B0" w14:textId="77777777" w:rsidR="00BD720C" w:rsidRPr="002E56D7" w:rsidRDefault="00BD720C" w:rsidP="003C235E">
      <w:pPr>
        <w:pStyle w:val="NormalWeb"/>
        <w:shd w:val="clear" w:color="auto" w:fill="FFFFFF"/>
        <w:spacing w:before="0" w:beforeAutospacing="0" w:after="150" w:afterAutospacing="0"/>
        <w:ind w:left="360"/>
        <w:rPr>
          <w:rFonts w:ascii="inherit" w:hAnsi="inherit" w:cs="Helvetica"/>
          <w:color w:val="222222"/>
          <w:sz w:val="22"/>
          <w:szCs w:val="18"/>
          <w:highlight w:val="yellow"/>
        </w:rPr>
      </w:pPr>
      <w:bookmarkStart w:id="0" w:name="_GoBack"/>
      <w:bookmarkEnd w:id="0"/>
    </w:p>
    <w:p w14:paraId="3948AF3F" w14:textId="73D62D40" w:rsidR="00E26CCB" w:rsidRPr="002E56D7" w:rsidRDefault="00A44135" w:rsidP="002E56D7">
      <w:pPr>
        <w:tabs>
          <w:tab w:val="left" w:pos="3686"/>
        </w:tabs>
        <w:jc w:val="both"/>
        <w:rPr>
          <w:rFonts w:ascii="Times New Roman" w:hAnsi="Times New Roman" w:cs="Times New Roman"/>
          <w:b/>
          <w:bCs/>
          <w:sz w:val="32"/>
          <w:szCs w:val="24"/>
        </w:rPr>
      </w:pPr>
      <w:r>
        <w:rPr>
          <w:rFonts w:ascii="Times New Roman" w:hAnsi="Times New Roman" w:cs="Times New Roman"/>
          <w:b/>
          <w:bCs/>
          <w:sz w:val="32"/>
          <w:szCs w:val="24"/>
        </w:rPr>
        <w:tab/>
      </w:r>
    </w:p>
    <w:p w14:paraId="3477C9F2" w14:textId="77777777" w:rsidR="00E26CCB" w:rsidRDefault="00E26CCB">
      <w:pPr>
        <w:jc w:val="both"/>
        <w:rPr>
          <w:rFonts w:ascii="Times New Roman" w:hAnsi="Times New Roman" w:cs="Times New Roman"/>
          <w:sz w:val="24"/>
          <w:szCs w:val="24"/>
        </w:rPr>
      </w:pPr>
    </w:p>
    <w:p w14:paraId="728B1C62" w14:textId="77777777" w:rsidR="00E26CCB" w:rsidRDefault="00E26CCB">
      <w:pPr>
        <w:jc w:val="both"/>
        <w:rPr>
          <w:rFonts w:ascii="Times New Roman" w:hAnsi="Times New Roman" w:cs="Times New Roman"/>
          <w:sz w:val="24"/>
          <w:szCs w:val="24"/>
        </w:rPr>
      </w:pPr>
    </w:p>
    <w:sectPr w:rsidR="00E26CCB">
      <w:headerReference w:type="even" r:id="rId9"/>
      <w:headerReference w:type="default" r:id="rId10"/>
      <w:footerReference w:type="even" r:id="rId11"/>
      <w:footerReference w:type="default" r:id="rId12"/>
      <w:headerReference w:type="first" r:id="rId13"/>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94131" w14:textId="77777777" w:rsidR="00ED7EB3" w:rsidRDefault="00ED7EB3">
      <w:pPr>
        <w:spacing w:after="0" w:line="240" w:lineRule="auto"/>
      </w:pPr>
      <w:r>
        <w:separator/>
      </w:r>
    </w:p>
  </w:endnote>
  <w:endnote w:type="continuationSeparator" w:id="0">
    <w:p w14:paraId="18F0D6AB" w14:textId="77777777" w:rsidR="00ED7EB3" w:rsidRDefault="00ED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BF8CC" w14:textId="77777777" w:rsidR="00E26CCB" w:rsidRDefault="00E26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B4910" w14:textId="77777777" w:rsidR="00E26CCB" w:rsidRDefault="00E26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89B55" w14:textId="77777777" w:rsidR="00ED7EB3" w:rsidRDefault="00ED7EB3">
      <w:pPr>
        <w:spacing w:after="0" w:line="240" w:lineRule="auto"/>
      </w:pPr>
      <w:r>
        <w:separator/>
      </w:r>
    </w:p>
  </w:footnote>
  <w:footnote w:type="continuationSeparator" w:id="0">
    <w:p w14:paraId="608366F5" w14:textId="77777777" w:rsidR="00ED7EB3" w:rsidRDefault="00ED7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6E1F" w14:textId="77777777" w:rsidR="00E26CCB" w:rsidRDefault="00ED7EB3">
    <w:pPr>
      <w:pStyle w:val="Header"/>
    </w:pPr>
    <w:r>
      <w:rPr>
        <w:noProof/>
      </w:rPr>
      <w:pict w14:anchorId="34CC0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5.3pt;height:100.95pt;rotation:31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CA38" w14:textId="77777777" w:rsidR="00E26CCB" w:rsidRDefault="00ED7EB3">
    <w:pPr>
      <w:pStyle w:val="Header"/>
    </w:pPr>
    <w:r>
      <w:rPr>
        <w:noProof/>
      </w:rPr>
      <w:pict w14:anchorId="113E7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35.3pt;height:100.95pt;rotation:31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914AC" w14:textId="77777777" w:rsidR="00E26CCB" w:rsidRDefault="00ED7EB3">
    <w:pPr>
      <w:pStyle w:val="Header"/>
    </w:pPr>
    <w:r>
      <w:rPr>
        <w:noProof/>
      </w:rPr>
      <w:pict w14:anchorId="25144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5.3pt;height:100.95pt;rotation:31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E2E19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61F0AF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71D677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E51CE16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multilevel"/>
    <w:tmpl w:val="DAF224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64323A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hybridMultilevel"/>
    <w:tmpl w:val="DEF026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AE940A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6FA2134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10980E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hybridMultilevel"/>
    <w:tmpl w:val="80722F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000000C"/>
    <w:multiLevelType w:val="multilevel"/>
    <w:tmpl w:val="0466128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42C173A"/>
    <w:multiLevelType w:val="multilevel"/>
    <w:tmpl w:val="9BC8B78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8"/>
  </w:num>
  <w:num w:numId="5">
    <w:abstractNumId w:val="12"/>
  </w:num>
  <w:num w:numId="6">
    <w:abstractNumId w:val="11"/>
  </w:num>
  <w:num w:numId="7">
    <w:abstractNumId w:val="4"/>
  </w:num>
  <w:num w:numId="8">
    <w:abstractNumId w:val="0"/>
  </w:num>
  <w:num w:numId="9">
    <w:abstractNumId w:val="7"/>
  </w:num>
  <w:num w:numId="10">
    <w:abstractNumId w:val="1"/>
  </w:num>
  <w:num w:numId="11">
    <w:abstractNumId w:val="9"/>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0tzS3NDC0MLIwMjZT0lEKTi0uzszPAykwqgUAyNSO6iwAAAA="/>
  </w:docVars>
  <w:rsids>
    <w:rsidRoot w:val="00E26CCB"/>
    <w:rsid w:val="000B4769"/>
    <w:rsid w:val="001D4397"/>
    <w:rsid w:val="002E56D7"/>
    <w:rsid w:val="003435C0"/>
    <w:rsid w:val="00343B21"/>
    <w:rsid w:val="003C235E"/>
    <w:rsid w:val="00A03FD2"/>
    <w:rsid w:val="00A06617"/>
    <w:rsid w:val="00A44135"/>
    <w:rsid w:val="00BD720C"/>
    <w:rsid w:val="00C074E8"/>
    <w:rsid w:val="00D82DDA"/>
    <w:rsid w:val="00E26CCB"/>
    <w:rsid w:val="00E44AA4"/>
    <w:rsid w:val="00ED7EB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A89E74"/>
  <w15:docId w15:val="{92B4DA1D-10CC-4FD1-98E8-F970321D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Mangal"/>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Mangal"/>
      <w:color w:val="2F5496"/>
      <w:sz w:val="32"/>
      <w:szCs w:val="32"/>
    </w:rPr>
  </w:style>
  <w:style w:type="character" w:customStyle="1" w:styleId="Heading3Char">
    <w:name w:val="Heading 3 Char"/>
    <w:basedOn w:val="DefaultParagraphFont"/>
    <w:link w:val="Heading3"/>
    <w:uiPriority w:val="9"/>
    <w:rPr>
      <w:rFonts w:eastAsia="SimSun" w:cs="Mangal"/>
      <w:color w:val="2F5496"/>
      <w:sz w:val="28"/>
      <w:szCs w:val="28"/>
    </w:rPr>
  </w:style>
  <w:style w:type="character" w:customStyle="1" w:styleId="Heading4Char">
    <w:name w:val="Heading 4 Char"/>
    <w:basedOn w:val="DefaultParagraphFont"/>
    <w:link w:val="Heading4"/>
    <w:uiPriority w:val="9"/>
    <w:rPr>
      <w:rFonts w:eastAsia="SimSun" w:cs="Mangal"/>
      <w:i/>
      <w:iCs/>
      <w:color w:val="2F5496"/>
    </w:rPr>
  </w:style>
  <w:style w:type="character" w:customStyle="1" w:styleId="Heading5Char">
    <w:name w:val="Heading 5 Char"/>
    <w:basedOn w:val="DefaultParagraphFont"/>
    <w:link w:val="Heading5"/>
    <w:uiPriority w:val="9"/>
    <w:rPr>
      <w:rFonts w:eastAsia="SimSun" w:cs="Mangal"/>
      <w:color w:val="2F5496"/>
    </w:rPr>
  </w:style>
  <w:style w:type="character" w:customStyle="1" w:styleId="Heading6Char">
    <w:name w:val="Heading 6 Char"/>
    <w:basedOn w:val="DefaultParagraphFont"/>
    <w:link w:val="Heading6"/>
    <w:uiPriority w:val="9"/>
    <w:rPr>
      <w:rFonts w:eastAsia="SimSun" w:cs="Mangal"/>
      <w:i/>
      <w:iCs/>
      <w:color w:val="595959"/>
    </w:rPr>
  </w:style>
  <w:style w:type="character" w:customStyle="1" w:styleId="Heading7Char">
    <w:name w:val="Heading 7 Char"/>
    <w:basedOn w:val="DefaultParagraphFont"/>
    <w:link w:val="Heading7"/>
    <w:uiPriority w:val="9"/>
    <w:rPr>
      <w:rFonts w:eastAsia="SimSun" w:cs="Mangal"/>
      <w:color w:val="595959"/>
    </w:rPr>
  </w:style>
  <w:style w:type="character" w:customStyle="1" w:styleId="Heading8Char">
    <w:name w:val="Heading 8 Char"/>
    <w:basedOn w:val="DefaultParagraphFont"/>
    <w:link w:val="Heading8"/>
    <w:uiPriority w:val="9"/>
    <w:rPr>
      <w:rFonts w:eastAsia="SimSun" w:cs="Mangal"/>
      <w:i/>
      <w:iCs/>
      <w:color w:val="272727"/>
    </w:rPr>
  </w:style>
  <w:style w:type="character" w:customStyle="1" w:styleId="Heading9Char">
    <w:name w:val="Heading 9 Char"/>
    <w:basedOn w:val="DefaultParagraphFont"/>
    <w:link w:val="Heading9"/>
    <w:uiPriority w:val="9"/>
    <w:rPr>
      <w:rFonts w:eastAsia="SimSun" w:cs="Mangal"/>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Mangal"/>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Mangal"/>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7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4E8"/>
    <w:rPr>
      <w:rFonts w:ascii="Segoe UI" w:hAnsi="Segoe UI" w:cs="Segoe UI"/>
      <w:sz w:val="18"/>
      <w:szCs w:val="18"/>
    </w:rPr>
  </w:style>
  <w:style w:type="paragraph" w:styleId="NormalWeb">
    <w:name w:val="Normal (Web)"/>
    <w:basedOn w:val="Normal"/>
    <w:uiPriority w:val="99"/>
    <w:semiHidden/>
    <w:unhideWhenUsed/>
    <w:rsid w:val="00A44135"/>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A44135"/>
    <w:rPr>
      <w:i/>
      <w:iCs/>
    </w:rPr>
  </w:style>
  <w:style w:type="character" w:styleId="UnresolvedMention">
    <w:name w:val="Unresolved Mention"/>
    <w:basedOn w:val="DefaultParagraphFont"/>
    <w:uiPriority w:val="99"/>
    <w:semiHidden/>
    <w:unhideWhenUsed/>
    <w:rsid w:val="00A06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987620">
      <w:bodyDiv w:val="1"/>
      <w:marLeft w:val="0"/>
      <w:marRight w:val="0"/>
      <w:marTop w:val="0"/>
      <w:marBottom w:val="0"/>
      <w:divBdr>
        <w:top w:val="none" w:sz="0" w:space="0" w:color="auto"/>
        <w:left w:val="none" w:sz="0" w:space="0" w:color="auto"/>
        <w:bottom w:val="none" w:sz="0" w:space="0" w:color="auto"/>
        <w:right w:val="none" w:sz="0" w:space="0" w:color="auto"/>
      </w:divBdr>
      <w:divsChild>
        <w:div w:id="2136290476">
          <w:marLeft w:val="0"/>
          <w:marRight w:val="0"/>
          <w:marTop w:val="0"/>
          <w:marBottom w:val="0"/>
          <w:divBdr>
            <w:top w:val="none" w:sz="0" w:space="0" w:color="auto"/>
            <w:left w:val="none" w:sz="0" w:space="0" w:color="auto"/>
            <w:bottom w:val="none" w:sz="0" w:space="0" w:color="auto"/>
            <w:right w:val="none" w:sz="0" w:space="0" w:color="auto"/>
          </w:divBdr>
          <w:divsChild>
            <w:div w:id="845480380">
              <w:marLeft w:val="0"/>
              <w:marRight w:val="0"/>
              <w:marTop w:val="0"/>
              <w:marBottom w:val="0"/>
              <w:divBdr>
                <w:top w:val="none" w:sz="0" w:space="0" w:color="auto"/>
                <w:left w:val="none" w:sz="0" w:space="0" w:color="auto"/>
                <w:bottom w:val="none" w:sz="0" w:space="0" w:color="auto"/>
                <w:right w:val="none" w:sz="0" w:space="0" w:color="auto"/>
              </w:divBdr>
              <w:divsChild>
                <w:div w:id="1250388824">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091679">
      <w:bodyDiv w:val="1"/>
      <w:marLeft w:val="0"/>
      <w:marRight w:val="0"/>
      <w:marTop w:val="0"/>
      <w:marBottom w:val="0"/>
      <w:divBdr>
        <w:top w:val="none" w:sz="0" w:space="0" w:color="auto"/>
        <w:left w:val="none" w:sz="0" w:space="0" w:color="auto"/>
        <w:bottom w:val="none" w:sz="0" w:space="0" w:color="auto"/>
        <w:right w:val="none" w:sz="0" w:space="0" w:color="auto"/>
      </w:divBdr>
      <w:divsChild>
        <w:div w:id="683167342">
          <w:marLeft w:val="0"/>
          <w:marRight w:val="0"/>
          <w:marTop w:val="0"/>
          <w:marBottom w:val="0"/>
          <w:divBdr>
            <w:top w:val="none" w:sz="0" w:space="0" w:color="auto"/>
            <w:left w:val="none" w:sz="0" w:space="0" w:color="auto"/>
            <w:bottom w:val="none" w:sz="0" w:space="0" w:color="auto"/>
            <w:right w:val="none" w:sz="0" w:space="0" w:color="auto"/>
          </w:divBdr>
          <w:divsChild>
            <w:div w:id="2331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cri/2025/v25i10158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90/agriculture1518197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21</Pages>
  <Words>8785</Words>
  <Characters>50081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1020</cp:lastModifiedBy>
  <cp:revision>21</cp:revision>
  <dcterms:created xsi:type="dcterms:W3CDTF">2026-02-21T15:06:00Z</dcterms:created>
  <dcterms:modified xsi:type="dcterms:W3CDTF">2026-03-07T12:18:00Z</dcterms:modified>
</cp:coreProperties>
</file>