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9F4CF" w14:textId="745328A6" w:rsidR="00175A5D" w:rsidRDefault="00175A5D" w:rsidP="00175A5D">
      <w:pPr>
        <w:jc w:val="center"/>
        <w:rPr>
          <w:rFonts w:ascii="Times New Roman" w:hAnsi="Times New Roman" w:cs="Times New Roman"/>
          <w:b/>
          <w:bCs/>
          <w:sz w:val="24"/>
          <w:szCs w:val="24"/>
        </w:rPr>
      </w:pPr>
      <w:r w:rsidRPr="008A1B80">
        <w:rPr>
          <w:rFonts w:ascii="Times New Roman" w:hAnsi="Times New Roman" w:cs="Times New Roman"/>
          <w:b/>
          <w:bCs/>
          <w:sz w:val="24"/>
          <w:szCs w:val="24"/>
        </w:rPr>
        <w:t>Integrated Remote Sensing and GIS for Decision-Oriented Climate-Resilient Management of Groundwater-Irrigated Cropping Systems</w:t>
      </w:r>
      <w:r w:rsidR="008453E4" w:rsidRPr="008453E4">
        <w:rPr>
          <w:rFonts w:ascii="Times New Roman" w:hAnsi="Times New Roman" w:cs="Times New Roman"/>
          <w:b/>
          <w:bCs/>
          <w:sz w:val="24"/>
          <w:szCs w:val="24"/>
        </w:rPr>
        <w:t>: A Review</w:t>
      </w:r>
    </w:p>
    <w:p w14:paraId="5CC170AE" w14:textId="77777777" w:rsidR="00175A5D" w:rsidRDefault="00175A5D" w:rsidP="00175A5D">
      <w:pPr>
        <w:spacing w:after="0" w:line="360" w:lineRule="auto"/>
        <w:jc w:val="center"/>
        <w:rPr>
          <w:rFonts w:ascii="Times New Roman" w:hAnsi="Times New Roman" w:cs="Times New Roman"/>
          <w:b/>
          <w:bCs/>
          <w:i/>
          <w:iCs/>
          <w:sz w:val="24"/>
          <w:szCs w:val="24"/>
        </w:rPr>
      </w:pPr>
    </w:p>
    <w:p w14:paraId="29AE750F" w14:textId="77777777" w:rsidR="00175A5D" w:rsidRDefault="00175A5D" w:rsidP="00175A5D">
      <w:pPr>
        <w:jc w:val="center"/>
        <w:rPr>
          <w:rFonts w:ascii="Times New Roman" w:hAnsi="Times New Roman" w:cs="Times New Roman"/>
          <w:b/>
          <w:bCs/>
          <w:sz w:val="24"/>
          <w:szCs w:val="24"/>
        </w:rPr>
      </w:pPr>
    </w:p>
    <w:p w14:paraId="3A838FA6" w14:textId="1BC206AC" w:rsidR="00AD1C24" w:rsidRDefault="008C34BE" w:rsidP="00AD1C24">
      <w:pPr>
        <w:rPr>
          <w:rFonts w:ascii="Times New Roman" w:hAnsi="Times New Roman" w:cs="Times New Roman"/>
          <w:b/>
          <w:bCs/>
          <w:sz w:val="24"/>
          <w:szCs w:val="24"/>
        </w:rPr>
      </w:pPr>
      <w:r w:rsidRPr="0085666E">
        <w:rPr>
          <w:rFonts w:ascii="Times New Roman" w:hAnsi="Times New Roman" w:cs="Times New Roman"/>
          <w:b/>
          <w:bCs/>
          <w:sz w:val="24"/>
          <w:szCs w:val="24"/>
        </w:rPr>
        <w:t xml:space="preserve">ABSTRACT </w:t>
      </w:r>
    </w:p>
    <w:p w14:paraId="194A8C42" w14:textId="77777777" w:rsidR="00A6004D" w:rsidRDefault="00A6004D" w:rsidP="00A6004D">
      <w:pPr>
        <w:jc w:val="both"/>
        <w:rPr>
          <w:rFonts w:ascii="Times New Roman" w:hAnsi="Times New Roman" w:cs="Times New Roman"/>
          <w:sz w:val="24"/>
          <w:szCs w:val="24"/>
        </w:rPr>
      </w:pPr>
      <w:r w:rsidRPr="00A6004D">
        <w:rPr>
          <w:rFonts w:ascii="Times New Roman" w:hAnsi="Times New Roman" w:cs="Times New Roman"/>
          <w:sz w:val="24"/>
          <w:szCs w:val="24"/>
        </w:rPr>
        <w:t>Groundwater irrigation remains a critical component of agricultural production, particularly in regions experiencing climatic variability. However, increasing pressures from temperature extremes, erratic precipitation, and unsustainable extraction threaten aquifer sustainability and long-term food security. This review synthesizes recent advances in the integration of Remote Sensing (RS) and Geographic Information Systems (GIS) for climate-resilient groundwater management in irrigated cropping systems. It examines how satellite-derived indicators, including evapotranspiration, vegetation indices, soil moisture, and groundwater storage anomalies, enable improved spatial and temporal assessment of water resources. The review further evaluates GIS-based frameworks for integrating multi-source datasets to support groundwater potential mapping, irrigation planning, and adaptive decision-making. Emerging approaches such as machine learning, hydrological modeling, and multi-criteria decision analysis are also discussed for their role in predictive irrigation management and recharge zone identification. The synthesis highlights a shift from conventional monitoring toward integrated, decision-oriented systems that enhance water-use efficiency and resilience under climate uncertainty. Despite these advancements, challenges persist, including data limitations, model uncertainty, and institutional constraints. This review adopts a structured literature synthesis approach to identify key advancements, categorize applications, and highlight research gaps. Overall, integrating RS–GIS technologies into decision-support frameworks is essential for sustainable groundwater governance and resilient agricultural systems.</w:t>
      </w:r>
    </w:p>
    <w:p w14:paraId="4D6E8730" w14:textId="5FF6C759" w:rsidR="00250465" w:rsidRPr="00250465" w:rsidRDefault="00250465" w:rsidP="00250465">
      <w:pPr>
        <w:rPr>
          <w:rFonts w:ascii="Times New Roman" w:hAnsi="Times New Roman" w:cs="Times New Roman"/>
          <w:sz w:val="24"/>
          <w:szCs w:val="24"/>
        </w:rPr>
      </w:pPr>
      <w:r w:rsidRPr="00250465">
        <w:rPr>
          <w:rFonts w:ascii="Times New Roman" w:hAnsi="Times New Roman" w:cs="Times New Roman"/>
          <w:b/>
          <w:bCs/>
          <w:sz w:val="24"/>
          <w:szCs w:val="24"/>
        </w:rPr>
        <w:t>Keywords</w:t>
      </w:r>
      <w:r w:rsidRPr="00250465">
        <w:rPr>
          <w:rFonts w:ascii="Times New Roman" w:hAnsi="Times New Roman" w:cs="Times New Roman"/>
          <w:sz w:val="24"/>
          <w:szCs w:val="24"/>
        </w:rPr>
        <w:t>: remote sensing; geographic information systems (GIS); groundwater management; climate resilience; irrigated agriculture; decision support systems.</w:t>
      </w:r>
    </w:p>
    <w:p w14:paraId="2FD747D0" w14:textId="77777777" w:rsidR="00AD1C24" w:rsidRPr="0085666E" w:rsidRDefault="00AD1C24" w:rsidP="00175A5D">
      <w:pPr>
        <w:rPr>
          <w:rFonts w:ascii="Times New Roman" w:hAnsi="Times New Roman" w:cs="Times New Roman"/>
          <w:b/>
          <w:bCs/>
          <w:sz w:val="24"/>
          <w:szCs w:val="24"/>
        </w:rPr>
      </w:pPr>
    </w:p>
    <w:p w14:paraId="5022DCC6" w14:textId="34FFB659" w:rsidR="00530925" w:rsidRPr="00530925" w:rsidRDefault="00530925" w:rsidP="00530925">
      <w:pPr>
        <w:jc w:val="both"/>
        <w:rPr>
          <w:rFonts w:ascii="Times New Roman" w:hAnsi="Times New Roman" w:cs="Times New Roman"/>
          <w:b/>
          <w:bCs/>
          <w:sz w:val="24"/>
          <w:szCs w:val="24"/>
        </w:rPr>
      </w:pPr>
      <w:r w:rsidRPr="00530925">
        <w:rPr>
          <w:rFonts w:ascii="Times New Roman" w:hAnsi="Times New Roman" w:cs="Times New Roman"/>
          <w:b/>
          <w:bCs/>
          <w:sz w:val="24"/>
          <w:szCs w:val="24"/>
        </w:rPr>
        <w:t>1</w:t>
      </w:r>
      <w:r w:rsidR="008C34BE" w:rsidRPr="00530925">
        <w:rPr>
          <w:rFonts w:ascii="Times New Roman" w:hAnsi="Times New Roman" w:cs="Times New Roman"/>
          <w:b/>
          <w:bCs/>
          <w:sz w:val="24"/>
          <w:szCs w:val="24"/>
        </w:rPr>
        <w:t>. INTRODUCTION</w:t>
      </w:r>
    </w:p>
    <w:p w14:paraId="60D82EEC" w14:textId="70B65EF8" w:rsidR="00530925" w:rsidRDefault="0032028E" w:rsidP="00530925">
      <w:pPr>
        <w:jc w:val="both"/>
        <w:rPr>
          <w:rFonts w:ascii="Times New Roman" w:hAnsi="Times New Roman" w:cs="Times New Roman"/>
          <w:sz w:val="24"/>
          <w:szCs w:val="24"/>
        </w:rPr>
      </w:pPr>
      <w:r w:rsidRPr="005F3E8F">
        <w:rPr>
          <w:rFonts w:ascii="Times New Roman" w:hAnsi="Times New Roman" w:cs="Times New Roman"/>
          <w:sz w:val="24"/>
          <w:szCs w:val="24"/>
        </w:rPr>
        <w:t xml:space="preserve">Many regions of the world still rely heavily on groundwater-supported irrigation for food production, especially in arid and semi-arid regions where surface water supplies are either limited or extremely seasonal. Groundwater is a vital resource for maintaining agricultural yields and bolstering rural economies, as a significant portion of irrigated farming worldwide depends on subterranean water supplies </w:t>
      </w:r>
      <w:r w:rsidR="00530925" w:rsidRPr="00530925">
        <w:rPr>
          <w:rFonts w:ascii="Times New Roman" w:hAnsi="Times New Roman" w:cs="Times New Roman"/>
          <w:sz w:val="24"/>
          <w:szCs w:val="24"/>
        </w:rPr>
        <w:t xml:space="preserve">(Siebert </w:t>
      </w:r>
      <w:r w:rsidR="008C34BE" w:rsidRPr="008C34BE">
        <w:rPr>
          <w:rFonts w:ascii="Times New Roman" w:hAnsi="Times New Roman" w:cs="Times New Roman"/>
          <w:i/>
          <w:iCs/>
          <w:sz w:val="24"/>
          <w:szCs w:val="24"/>
        </w:rPr>
        <w:t>et al</w:t>
      </w:r>
      <w:r w:rsidR="00530925" w:rsidRPr="00530925">
        <w:rPr>
          <w:rFonts w:ascii="Times New Roman" w:hAnsi="Times New Roman" w:cs="Times New Roman"/>
          <w:sz w:val="24"/>
          <w:szCs w:val="24"/>
        </w:rPr>
        <w:t>., 201</w:t>
      </w:r>
      <w:r w:rsidR="00216619">
        <w:rPr>
          <w:rFonts w:ascii="Times New Roman" w:hAnsi="Times New Roman" w:cs="Times New Roman"/>
          <w:sz w:val="24"/>
          <w:szCs w:val="24"/>
        </w:rPr>
        <w:t>0</w:t>
      </w:r>
      <w:r w:rsidR="00530925" w:rsidRPr="00530925">
        <w:rPr>
          <w:rFonts w:ascii="Times New Roman" w:hAnsi="Times New Roman" w:cs="Times New Roman"/>
          <w:sz w:val="24"/>
          <w:szCs w:val="24"/>
        </w:rPr>
        <w:t>). As the largest distributed store of freshwater on Earth, groundwater plays a vital role in sustaining agricultural productivity; however, it is increasingly being depleted due to climatic stress and unsustainable extraction practices (Famiglietti, 2014).</w:t>
      </w:r>
      <w:r>
        <w:rPr>
          <w:rFonts w:ascii="Times New Roman" w:hAnsi="Times New Roman" w:cs="Times New Roman"/>
          <w:sz w:val="24"/>
          <w:szCs w:val="24"/>
        </w:rPr>
        <w:t xml:space="preserve"> </w:t>
      </w:r>
      <w:r w:rsidR="00530925" w:rsidRPr="00530925">
        <w:rPr>
          <w:rFonts w:ascii="Times New Roman" w:hAnsi="Times New Roman" w:cs="Times New Roman"/>
          <w:sz w:val="24"/>
          <w:szCs w:val="24"/>
        </w:rPr>
        <w:t xml:space="preserve">Conventional methods of groundwater monitoring are spatially restricted and inadequate for large-scale assessment. In contrast, advancements in Remote Sensing (RS) and Geographic Information Systems (GIS) now allow spatially distributed evaluation of land, water, and crop processes. Satellite-based remote sensing has evolved from a research tool to a practical system for irrigation management and water resource planning (Bastiaanssen </w:t>
      </w:r>
      <w:r w:rsidR="008C34BE" w:rsidRPr="008C34BE">
        <w:rPr>
          <w:rFonts w:ascii="Times New Roman" w:hAnsi="Times New Roman" w:cs="Times New Roman"/>
          <w:i/>
          <w:iCs/>
          <w:sz w:val="24"/>
          <w:szCs w:val="24"/>
        </w:rPr>
        <w:t>et al</w:t>
      </w:r>
      <w:r w:rsidR="00530925" w:rsidRPr="00530925">
        <w:rPr>
          <w:rFonts w:ascii="Times New Roman" w:hAnsi="Times New Roman" w:cs="Times New Roman"/>
          <w:sz w:val="24"/>
          <w:szCs w:val="24"/>
        </w:rPr>
        <w:t>., 2000).</w:t>
      </w:r>
      <w:r>
        <w:rPr>
          <w:rFonts w:ascii="Times New Roman" w:hAnsi="Times New Roman" w:cs="Times New Roman"/>
          <w:sz w:val="24"/>
          <w:szCs w:val="24"/>
        </w:rPr>
        <w:t xml:space="preserve"> </w:t>
      </w:r>
      <w:r w:rsidR="00530925" w:rsidRPr="00530925">
        <w:rPr>
          <w:rFonts w:ascii="Times New Roman" w:hAnsi="Times New Roman" w:cs="Times New Roman"/>
          <w:sz w:val="24"/>
          <w:szCs w:val="24"/>
        </w:rPr>
        <w:t xml:space="preserve">The ongoing challenges of climate variability, erratic rainfall, and excessive groundwater abstraction have intensified the vulnerability of irrigated agriculture </w:t>
      </w:r>
      <w:r w:rsidR="00530925" w:rsidRPr="00530925">
        <w:rPr>
          <w:rFonts w:ascii="Times New Roman" w:hAnsi="Times New Roman" w:cs="Times New Roman"/>
          <w:sz w:val="24"/>
          <w:szCs w:val="24"/>
        </w:rPr>
        <w:lastRenderedPageBreak/>
        <w:t xml:space="preserve">worldwide. Groundwater-dependent farming systems, particularly those in arid and semi-arid landscapes, are facing risks of aquifer depletion and quality degradation due to poor management. The integration of RS and GIS provides an innovative, data-driven framework for decision-oriented and climate-resilient groundwater management (Zacharia </w:t>
      </w:r>
      <w:r w:rsidR="008C34BE" w:rsidRPr="008C34BE">
        <w:rPr>
          <w:rFonts w:ascii="Times New Roman" w:hAnsi="Times New Roman" w:cs="Times New Roman"/>
          <w:i/>
          <w:iCs/>
          <w:sz w:val="24"/>
          <w:szCs w:val="24"/>
        </w:rPr>
        <w:t>et al</w:t>
      </w:r>
      <w:r w:rsidR="00530925" w:rsidRPr="00530925">
        <w:rPr>
          <w:rFonts w:ascii="Times New Roman" w:hAnsi="Times New Roman" w:cs="Times New Roman"/>
          <w:sz w:val="24"/>
          <w:szCs w:val="24"/>
        </w:rPr>
        <w:t>., 2025).</w:t>
      </w:r>
      <w:r>
        <w:rPr>
          <w:rFonts w:ascii="Times New Roman" w:hAnsi="Times New Roman" w:cs="Times New Roman"/>
          <w:sz w:val="24"/>
          <w:szCs w:val="24"/>
        </w:rPr>
        <w:t xml:space="preserve"> </w:t>
      </w:r>
      <w:r w:rsidR="00530925" w:rsidRPr="00530925">
        <w:rPr>
          <w:rFonts w:ascii="Times New Roman" w:hAnsi="Times New Roman" w:cs="Times New Roman"/>
          <w:sz w:val="24"/>
          <w:szCs w:val="24"/>
        </w:rPr>
        <w:t xml:space="preserve">RS and GIS technologies enable dynamic monitoring of groundwater conditions, evapotranspiration, soil moisture, and crop stress all critical parameters for adaptive and informed decision-making under uncertain climatic conditions. These spatial tools have become essential for precision agriculture, spatially explicit resource allocation, and irrigation optimization (Reddy </w:t>
      </w:r>
      <w:r w:rsidR="008C34BE" w:rsidRPr="008C34BE">
        <w:rPr>
          <w:rFonts w:ascii="Times New Roman" w:hAnsi="Times New Roman" w:cs="Times New Roman"/>
          <w:i/>
          <w:iCs/>
          <w:sz w:val="24"/>
          <w:szCs w:val="24"/>
        </w:rPr>
        <w:t>et al</w:t>
      </w:r>
      <w:r w:rsidR="00530925" w:rsidRPr="00530925">
        <w:rPr>
          <w:rFonts w:ascii="Times New Roman" w:hAnsi="Times New Roman" w:cs="Times New Roman"/>
          <w:sz w:val="24"/>
          <w:szCs w:val="24"/>
        </w:rPr>
        <w:t>., 2018).</w:t>
      </w:r>
      <w:r>
        <w:rPr>
          <w:rFonts w:ascii="Times New Roman" w:hAnsi="Times New Roman" w:cs="Times New Roman"/>
          <w:sz w:val="24"/>
          <w:szCs w:val="24"/>
        </w:rPr>
        <w:t xml:space="preserve"> </w:t>
      </w:r>
      <w:r w:rsidR="00530925" w:rsidRPr="00530925">
        <w:rPr>
          <w:rFonts w:ascii="Times New Roman" w:hAnsi="Times New Roman" w:cs="Times New Roman"/>
          <w:sz w:val="24"/>
          <w:szCs w:val="24"/>
        </w:rPr>
        <w:t xml:space="preserve">Furthermore, groundwater-fed farming systems are increasingly threatened by climate-induced shifts in rainfall patterns, evapotranspiration rates, and groundwater recharge processes. Addressing these challenges requires advanced monitoring and adaptive management that integrate RS, GIS, and emerging data analytics such as machine learning (Rabie </w:t>
      </w:r>
      <w:r w:rsidR="008C34BE" w:rsidRPr="008C34BE">
        <w:rPr>
          <w:rFonts w:ascii="Times New Roman" w:hAnsi="Times New Roman" w:cs="Times New Roman"/>
          <w:i/>
          <w:iCs/>
          <w:sz w:val="24"/>
          <w:szCs w:val="24"/>
        </w:rPr>
        <w:t>et al</w:t>
      </w:r>
      <w:r w:rsidR="00530925" w:rsidRPr="00530925">
        <w:rPr>
          <w:rFonts w:ascii="Times New Roman" w:hAnsi="Times New Roman" w:cs="Times New Roman"/>
          <w:sz w:val="24"/>
          <w:szCs w:val="24"/>
        </w:rPr>
        <w:t xml:space="preserve">., 2025). The compounded impacts of climate change on groundwater-dependent agriculture highlight the need for RS-GIS-based frameworks that support precise spatial analysis and real-time decision-making for sustainable cropping systems (Shaikh </w:t>
      </w:r>
      <w:r w:rsidR="005E7E8F">
        <w:rPr>
          <w:rFonts w:ascii="Times New Roman" w:hAnsi="Times New Roman" w:cs="Times New Roman"/>
          <w:sz w:val="24"/>
          <w:szCs w:val="24"/>
        </w:rPr>
        <w:t>and</w:t>
      </w:r>
      <w:r w:rsidR="00530925" w:rsidRPr="00530925">
        <w:rPr>
          <w:rFonts w:ascii="Times New Roman" w:hAnsi="Times New Roman" w:cs="Times New Roman"/>
          <w:sz w:val="24"/>
          <w:szCs w:val="24"/>
        </w:rPr>
        <w:t xml:space="preserve"> Birajdar, 2024).</w:t>
      </w:r>
      <w:r>
        <w:rPr>
          <w:rFonts w:ascii="Times New Roman" w:hAnsi="Times New Roman" w:cs="Times New Roman"/>
          <w:sz w:val="24"/>
          <w:szCs w:val="24"/>
        </w:rPr>
        <w:t xml:space="preserve"> </w:t>
      </w:r>
      <w:r w:rsidR="00530925" w:rsidRPr="00530925">
        <w:rPr>
          <w:rFonts w:ascii="Times New Roman" w:hAnsi="Times New Roman" w:cs="Times New Roman"/>
          <w:sz w:val="24"/>
          <w:szCs w:val="24"/>
        </w:rPr>
        <w:t xml:space="preserve">By merging spatial datasets, satellite imagery, and hydrological modeling, RS-GIS integration provides transformative opportunities for monitoring aquifer behavior, evaluating irrigation efficiency, and strengthening climate adaptation strategies (Haque </w:t>
      </w:r>
      <w:r w:rsidR="008C34BE" w:rsidRPr="008C34BE">
        <w:rPr>
          <w:rFonts w:ascii="Times New Roman" w:hAnsi="Times New Roman" w:cs="Times New Roman"/>
          <w:i/>
          <w:iCs/>
          <w:sz w:val="24"/>
          <w:szCs w:val="24"/>
        </w:rPr>
        <w:t>et al</w:t>
      </w:r>
      <w:r w:rsidR="00530925" w:rsidRPr="00530925">
        <w:rPr>
          <w:rFonts w:ascii="Times New Roman" w:hAnsi="Times New Roman" w:cs="Times New Roman"/>
          <w:sz w:val="24"/>
          <w:szCs w:val="24"/>
        </w:rPr>
        <w:t xml:space="preserve">., 2025). Such frameworks function as decision-support systems, fostering data-driven, climate-resilient management of groundwater and cropping systems (Bwambale </w:t>
      </w:r>
      <w:r w:rsidR="008C34BE" w:rsidRPr="008C34BE">
        <w:rPr>
          <w:rFonts w:ascii="Times New Roman" w:hAnsi="Times New Roman" w:cs="Times New Roman"/>
          <w:i/>
          <w:iCs/>
          <w:sz w:val="24"/>
          <w:szCs w:val="24"/>
        </w:rPr>
        <w:t>et al</w:t>
      </w:r>
      <w:r w:rsidR="00530925" w:rsidRPr="00530925">
        <w:rPr>
          <w:rFonts w:ascii="Times New Roman" w:hAnsi="Times New Roman" w:cs="Times New Roman"/>
          <w:sz w:val="24"/>
          <w:szCs w:val="24"/>
        </w:rPr>
        <w:t>., 2022).</w:t>
      </w:r>
      <w:r>
        <w:rPr>
          <w:rFonts w:ascii="Times New Roman" w:hAnsi="Times New Roman" w:cs="Times New Roman"/>
          <w:sz w:val="24"/>
          <w:szCs w:val="24"/>
        </w:rPr>
        <w:t xml:space="preserve"> </w:t>
      </w:r>
      <w:r w:rsidR="00D33551" w:rsidRPr="00D33551">
        <w:rPr>
          <w:rFonts w:ascii="Times New Roman" w:hAnsi="Times New Roman" w:cs="Times New Roman"/>
          <w:sz w:val="24"/>
          <w:szCs w:val="24"/>
        </w:rPr>
        <w:t xml:space="preserve">The integration of Remote Sensing (RS) and Geographic Information Systems (GIS) transforms climate resilience by enhancing monitoring, prediction, and sustainable management of groundwater and agricultural water resources (Haque </w:t>
      </w:r>
      <w:r w:rsidR="008C34BE" w:rsidRPr="008C34BE">
        <w:rPr>
          <w:rFonts w:ascii="Times New Roman" w:hAnsi="Times New Roman" w:cs="Times New Roman"/>
          <w:i/>
          <w:iCs/>
          <w:sz w:val="24"/>
          <w:szCs w:val="24"/>
        </w:rPr>
        <w:t>et al</w:t>
      </w:r>
      <w:r w:rsidR="00D33551" w:rsidRPr="00D33551">
        <w:rPr>
          <w:rFonts w:ascii="Times New Roman" w:hAnsi="Times New Roman" w:cs="Times New Roman"/>
          <w:sz w:val="24"/>
          <w:szCs w:val="24"/>
        </w:rPr>
        <w:t>., 2025).</w:t>
      </w:r>
      <w:r w:rsidR="00D33551">
        <w:rPr>
          <w:rFonts w:ascii="Times New Roman" w:hAnsi="Times New Roman" w:cs="Times New Roman"/>
          <w:sz w:val="24"/>
          <w:szCs w:val="24"/>
        </w:rPr>
        <w:t xml:space="preserve"> </w:t>
      </w:r>
      <w:r w:rsidR="00530925" w:rsidRPr="00530925">
        <w:rPr>
          <w:rFonts w:ascii="Times New Roman" w:hAnsi="Times New Roman" w:cs="Times New Roman"/>
          <w:sz w:val="24"/>
          <w:szCs w:val="24"/>
        </w:rPr>
        <w:t xml:space="preserve">At a governance level, embedding RS-GIS within national and local water management frameworks enhances decision-making from basin to farm scales. Encouraging open-access geospatial datasets, stakeholder training, and RS-GIS-based policy tools can ensure sustainable and climate-resilient management of groundwater-irrigated agriculture (Kumar </w:t>
      </w:r>
      <w:r w:rsidR="005E7E8F">
        <w:rPr>
          <w:rFonts w:ascii="Times New Roman" w:hAnsi="Times New Roman" w:cs="Times New Roman"/>
          <w:sz w:val="24"/>
          <w:szCs w:val="24"/>
        </w:rPr>
        <w:t>and</w:t>
      </w:r>
      <w:r w:rsidR="00530925" w:rsidRPr="00530925">
        <w:rPr>
          <w:rFonts w:ascii="Times New Roman" w:hAnsi="Times New Roman" w:cs="Times New Roman"/>
          <w:sz w:val="24"/>
          <w:szCs w:val="24"/>
        </w:rPr>
        <w:t xml:space="preserve"> Yasmin, 2026).</w:t>
      </w:r>
    </w:p>
    <w:p w14:paraId="5F30D897" w14:textId="49C6FA64" w:rsidR="00530925" w:rsidRDefault="008A68FA" w:rsidP="00097BE7">
      <w:pPr>
        <w:jc w:val="both"/>
        <w:rPr>
          <w:rFonts w:ascii="Times New Roman" w:hAnsi="Times New Roman" w:cs="Times New Roman"/>
          <w:sz w:val="24"/>
          <w:szCs w:val="24"/>
        </w:rPr>
      </w:pPr>
      <w:r w:rsidRPr="008A68FA">
        <w:rPr>
          <w:rFonts w:ascii="Times New Roman" w:hAnsi="Times New Roman" w:cs="Times New Roman"/>
          <w:sz w:val="24"/>
          <w:szCs w:val="24"/>
        </w:rPr>
        <w:t xml:space="preserve">This </w:t>
      </w:r>
      <w:r w:rsidR="00232AB6">
        <w:rPr>
          <w:rFonts w:ascii="Times New Roman" w:hAnsi="Times New Roman" w:cs="Times New Roman"/>
          <w:sz w:val="24"/>
          <w:szCs w:val="24"/>
        </w:rPr>
        <w:t>review</w:t>
      </w:r>
      <w:r w:rsidRPr="008A68FA">
        <w:rPr>
          <w:rFonts w:ascii="Times New Roman" w:hAnsi="Times New Roman" w:cs="Times New Roman"/>
          <w:sz w:val="24"/>
          <w:szCs w:val="24"/>
        </w:rPr>
        <w:t xml:space="preserve"> aims to demonstrate how integrating Remote Sensing (RS) and Geographic Information Systems (GIS) supports climate-resilient management of groundwater-irrigated cropping systems. It emphasizes using spatial data, hydrological modeling, and decision-support tools to enhance irrigation efficiency, recharge planning, and adaptive, data-driven strategies for sustainable agricultural water governance.</w:t>
      </w:r>
    </w:p>
    <w:p w14:paraId="161C7528" w14:textId="403A9648" w:rsidR="00A11D7E" w:rsidRPr="00A11D7E" w:rsidRDefault="00A11D7E" w:rsidP="00A11D7E">
      <w:pPr>
        <w:spacing w:before="240" w:after="120"/>
        <w:rPr>
          <w:rFonts w:ascii="Times New Roman" w:hAnsi="Times New Roman" w:cs="Times New Roman"/>
          <w:b/>
          <w:bCs/>
          <w:sz w:val="24"/>
          <w:szCs w:val="24"/>
        </w:rPr>
      </w:pPr>
      <w:r w:rsidRPr="00A11D7E">
        <w:rPr>
          <w:rFonts w:ascii="Times New Roman" w:hAnsi="Times New Roman" w:cs="Times New Roman"/>
          <w:b/>
          <w:bCs/>
          <w:sz w:val="24"/>
          <w:szCs w:val="24"/>
        </w:rPr>
        <w:t xml:space="preserve">2. </w:t>
      </w:r>
      <w:r w:rsidR="00990F3D" w:rsidRPr="00A11D7E">
        <w:rPr>
          <w:rFonts w:ascii="Times New Roman" w:hAnsi="Times New Roman" w:cs="Times New Roman"/>
          <w:b/>
          <w:bCs/>
          <w:sz w:val="24"/>
          <w:szCs w:val="24"/>
        </w:rPr>
        <w:t>REVIEW METHODOLOGY</w:t>
      </w:r>
    </w:p>
    <w:p w14:paraId="5CC7351B" w14:textId="4CA93B01" w:rsidR="00A11D7E" w:rsidRPr="00A11D7E" w:rsidRDefault="00A11D7E" w:rsidP="00A11D7E">
      <w:pPr>
        <w:spacing w:before="240" w:after="120"/>
        <w:jc w:val="both"/>
        <w:rPr>
          <w:rFonts w:ascii="Times New Roman" w:hAnsi="Times New Roman" w:cs="Times New Roman"/>
          <w:sz w:val="24"/>
          <w:szCs w:val="24"/>
        </w:rPr>
      </w:pPr>
      <w:r w:rsidRPr="00A11D7E">
        <w:rPr>
          <w:rFonts w:ascii="Times New Roman" w:hAnsi="Times New Roman" w:cs="Times New Roman"/>
          <w:sz w:val="24"/>
          <w:szCs w:val="24"/>
        </w:rPr>
        <w:t>To enhance transparency and scientific rigor, this review adopts a structured literature assessment approach. Relevant studies were identified using major academic databases, including Google Scholar, Scopus, and Web of Science, covering publications from 2015 to 2026, with particular emphasis on recent advancements (2023</w:t>
      </w:r>
      <w:r w:rsidRPr="00A11D7E">
        <w:rPr>
          <w:rFonts w:ascii="Times New Roman" w:hAnsi="Times New Roman" w:cs="Times New Roman"/>
          <w:sz w:val="24"/>
          <w:szCs w:val="24"/>
        </w:rPr>
        <w:t>-</w:t>
      </w:r>
      <w:r w:rsidRPr="00A11D7E">
        <w:rPr>
          <w:rFonts w:ascii="Times New Roman" w:hAnsi="Times New Roman" w:cs="Times New Roman"/>
          <w:sz w:val="24"/>
          <w:szCs w:val="24"/>
        </w:rPr>
        <w:t>2026).</w:t>
      </w:r>
    </w:p>
    <w:p w14:paraId="6A8820AD" w14:textId="67D81641" w:rsidR="00A11D7E" w:rsidRPr="00A11D7E" w:rsidRDefault="00A11D7E" w:rsidP="00A11D7E">
      <w:pPr>
        <w:spacing w:before="240" w:after="120"/>
        <w:jc w:val="both"/>
        <w:rPr>
          <w:rFonts w:ascii="Times New Roman" w:hAnsi="Times New Roman" w:cs="Times New Roman"/>
          <w:sz w:val="24"/>
          <w:szCs w:val="24"/>
        </w:rPr>
      </w:pPr>
      <w:r w:rsidRPr="00A11D7E">
        <w:rPr>
          <w:rFonts w:ascii="Times New Roman" w:hAnsi="Times New Roman" w:cs="Times New Roman"/>
          <w:sz w:val="24"/>
          <w:szCs w:val="24"/>
        </w:rPr>
        <w:t>The literature search was conducted using combinations of the following keywords: “remote sensing,” “geographic information systems (GIS),” “groundwater management,” “climate resilience,” “irrigation,” and “decision support systems.”</w:t>
      </w:r>
    </w:p>
    <w:p w14:paraId="035A8CC1" w14:textId="77777777" w:rsidR="00A11D7E" w:rsidRPr="00A11D7E" w:rsidRDefault="00A11D7E" w:rsidP="00A11D7E">
      <w:pPr>
        <w:spacing w:before="240" w:after="120"/>
        <w:rPr>
          <w:rFonts w:ascii="Times New Roman" w:hAnsi="Times New Roman" w:cs="Times New Roman"/>
          <w:b/>
          <w:bCs/>
          <w:sz w:val="24"/>
          <w:szCs w:val="24"/>
        </w:rPr>
      </w:pPr>
      <w:r w:rsidRPr="00A11D7E">
        <w:rPr>
          <w:rFonts w:ascii="Times New Roman" w:hAnsi="Times New Roman" w:cs="Times New Roman"/>
          <w:b/>
          <w:bCs/>
          <w:sz w:val="24"/>
          <w:szCs w:val="24"/>
        </w:rPr>
        <w:t>2.1 Selection Criteria</w:t>
      </w:r>
    </w:p>
    <w:p w14:paraId="43D67DE9" w14:textId="77777777" w:rsidR="00A11D7E" w:rsidRPr="00A11D7E" w:rsidRDefault="00A11D7E" w:rsidP="00A11D7E">
      <w:pPr>
        <w:spacing w:before="240" w:after="120"/>
        <w:rPr>
          <w:rFonts w:ascii="Times New Roman" w:hAnsi="Times New Roman" w:cs="Times New Roman"/>
          <w:sz w:val="24"/>
          <w:szCs w:val="24"/>
        </w:rPr>
      </w:pPr>
      <w:r w:rsidRPr="00A11D7E">
        <w:rPr>
          <w:rFonts w:ascii="Times New Roman" w:hAnsi="Times New Roman" w:cs="Times New Roman"/>
          <w:sz w:val="24"/>
          <w:szCs w:val="24"/>
        </w:rPr>
        <w:t>The inclusion criteria for selecting relevant studies were as follows:</w:t>
      </w:r>
    </w:p>
    <w:p w14:paraId="16A93D85" w14:textId="77777777" w:rsidR="00A11D7E" w:rsidRPr="00A11D7E" w:rsidRDefault="00A11D7E" w:rsidP="00A11D7E">
      <w:pPr>
        <w:numPr>
          <w:ilvl w:val="0"/>
          <w:numId w:val="10"/>
        </w:numPr>
        <w:spacing w:before="240" w:after="120"/>
        <w:rPr>
          <w:rFonts w:ascii="Times New Roman" w:hAnsi="Times New Roman" w:cs="Times New Roman"/>
          <w:sz w:val="24"/>
          <w:szCs w:val="24"/>
        </w:rPr>
      </w:pPr>
      <w:r w:rsidRPr="00A11D7E">
        <w:rPr>
          <w:rFonts w:ascii="Times New Roman" w:hAnsi="Times New Roman" w:cs="Times New Roman"/>
          <w:sz w:val="24"/>
          <w:szCs w:val="24"/>
        </w:rPr>
        <w:lastRenderedPageBreak/>
        <w:t xml:space="preserve">Peer-reviewed journal articles, book chapters, and high-quality reports </w:t>
      </w:r>
    </w:p>
    <w:p w14:paraId="75A9E40A" w14:textId="77777777" w:rsidR="00A11D7E" w:rsidRPr="00A11D7E" w:rsidRDefault="00A11D7E" w:rsidP="00A11D7E">
      <w:pPr>
        <w:numPr>
          <w:ilvl w:val="0"/>
          <w:numId w:val="10"/>
        </w:numPr>
        <w:spacing w:before="240" w:after="120"/>
        <w:rPr>
          <w:rFonts w:ascii="Times New Roman" w:hAnsi="Times New Roman" w:cs="Times New Roman"/>
          <w:sz w:val="24"/>
          <w:szCs w:val="24"/>
        </w:rPr>
      </w:pPr>
      <w:r w:rsidRPr="00A11D7E">
        <w:rPr>
          <w:rFonts w:ascii="Times New Roman" w:hAnsi="Times New Roman" w:cs="Times New Roman"/>
          <w:sz w:val="24"/>
          <w:szCs w:val="24"/>
        </w:rPr>
        <w:t xml:space="preserve">Studies focusing on groundwater, irrigation, and climate adaptation </w:t>
      </w:r>
    </w:p>
    <w:p w14:paraId="02030A7E" w14:textId="7B4602E2" w:rsidR="00A11D7E" w:rsidRPr="00A11D7E" w:rsidRDefault="00A11D7E" w:rsidP="00A11D7E">
      <w:pPr>
        <w:numPr>
          <w:ilvl w:val="0"/>
          <w:numId w:val="10"/>
        </w:numPr>
        <w:spacing w:before="240" w:after="120"/>
        <w:rPr>
          <w:rFonts w:ascii="Times New Roman" w:hAnsi="Times New Roman" w:cs="Times New Roman"/>
          <w:sz w:val="24"/>
          <w:szCs w:val="24"/>
        </w:rPr>
      </w:pPr>
      <w:r w:rsidRPr="00A11D7E">
        <w:rPr>
          <w:rFonts w:ascii="Times New Roman" w:hAnsi="Times New Roman" w:cs="Times New Roman"/>
          <w:sz w:val="24"/>
          <w:szCs w:val="24"/>
        </w:rPr>
        <w:t xml:space="preserve">Research integrating Remote Sensing (RS), Geographic Information Systems (GIS), and advanced analytical approaches such as artificial intelligence and machine learning </w:t>
      </w:r>
    </w:p>
    <w:p w14:paraId="49B63DC5" w14:textId="77777777" w:rsidR="00A11D7E" w:rsidRPr="00A11D7E" w:rsidRDefault="00A11D7E" w:rsidP="00A11D7E">
      <w:pPr>
        <w:spacing w:before="240" w:after="120"/>
        <w:rPr>
          <w:rFonts w:ascii="Times New Roman" w:hAnsi="Times New Roman" w:cs="Times New Roman"/>
          <w:b/>
          <w:bCs/>
          <w:sz w:val="24"/>
          <w:szCs w:val="24"/>
        </w:rPr>
      </w:pPr>
      <w:r w:rsidRPr="00A11D7E">
        <w:rPr>
          <w:rFonts w:ascii="Times New Roman" w:hAnsi="Times New Roman" w:cs="Times New Roman"/>
          <w:b/>
          <w:bCs/>
          <w:sz w:val="24"/>
          <w:szCs w:val="24"/>
        </w:rPr>
        <w:t>2.2 Exclusion Criteria</w:t>
      </w:r>
    </w:p>
    <w:p w14:paraId="6F6C78AC" w14:textId="77777777" w:rsidR="00A11D7E" w:rsidRPr="00A11D7E" w:rsidRDefault="00A11D7E" w:rsidP="00A11D7E">
      <w:pPr>
        <w:spacing w:before="240" w:after="120"/>
        <w:rPr>
          <w:rFonts w:ascii="Times New Roman" w:hAnsi="Times New Roman" w:cs="Times New Roman"/>
          <w:sz w:val="24"/>
          <w:szCs w:val="24"/>
        </w:rPr>
      </w:pPr>
      <w:r w:rsidRPr="00A11D7E">
        <w:rPr>
          <w:rFonts w:ascii="Times New Roman" w:hAnsi="Times New Roman" w:cs="Times New Roman"/>
          <w:sz w:val="24"/>
          <w:szCs w:val="24"/>
        </w:rPr>
        <w:t>The following criteria were used to exclude studies:</w:t>
      </w:r>
    </w:p>
    <w:p w14:paraId="2F5E419E" w14:textId="77777777" w:rsidR="00A11D7E" w:rsidRPr="00A11D7E" w:rsidRDefault="00A11D7E" w:rsidP="00A11D7E">
      <w:pPr>
        <w:numPr>
          <w:ilvl w:val="0"/>
          <w:numId w:val="11"/>
        </w:numPr>
        <w:spacing w:before="240" w:after="120"/>
        <w:rPr>
          <w:rFonts w:ascii="Times New Roman" w:hAnsi="Times New Roman" w:cs="Times New Roman"/>
          <w:sz w:val="24"/>
          <w:szCs w:val="24"/>
        </w:rPr>
      </w:pPr>
      <w:r w:rsidRPr="00A11D7E">
        <w:rPr>
          <w:rFonts w:ascii="Times New Roman" w:hAnsi="Times New Roman" w:cs="Times New Roman"/>
          <w:sz w:val="24"/>
          <w:szCs w:val="24"/>
        </w:rPr>
        <w:t xml:space="preserve">Studies lacking a clear methodological description </w:t>
      </w:r>
    </w:p>
    <w:p w14:paraId="4E0809DD" w14:textId="77777777" w:rsidR="00A11D7E" w:rsidRPr="00A11D7E" w:rsidRDefault="00A11D7E" w:rsidP="00A11D7E">
      <w:pPr>
        <w:numPr>
          <w:ilvl w:val="0"/>
          <w:numId w:val="11"/>
        </w:numPr>
        <w:spacing w:before="240" w:after="120"/>
        <w:rPr>
          <w:rFonts w:ascii="Times New Roman" w:hAnsi="Times New Roman" w:cs="Times New Roman"/>
          <w:sz w:val="24"/>
          <w:szCs w:val="24"/>
        </w:rPr>
      </w:pPr>
      <w:r w:rsidRPr="00A11D7E">
        <w:rPr>
          <w:rFonts w:ascii="Times New Roman" w:hAnsi="Times New Roman" w:cs="Times New Roman"/>
          <w:sz w:val="24"/>
          <w:szCs w:val="24"/>
        </w:rPr>
        <w:t xml:space="preserve">Non-scientific or non-peer-reviewed sources </w:t>
      </w:r>
    </w:p>
    <w:p w14:paraId="256F375B" w14:textId="77777777" w:rsidR="00A11D7E" w:rsidRPr="00A11D7E" w:rsidRDefault="00A11D7E" w:rsidP="00A11D7E">
      <w:pPr>
        <w:numPr>
          <w:ilvl w:val="0"/>
          <w:numId w:val="11"/>
        </w:numPr>
        <w:spacing w:before="240" w:after="120"/>
        <w:rPr>
          <w:rFonts w:ascii="Times New Roman" w:hAnsi="Times New Roman" w:cs="Times New Roman"/>
          <w:sz w:val="24"/>
          <w:szCs w:val="24"/>
        </w:rPr>
      </w:pPr>
      <w:r w:rsidRPr="00A11D7E">
        <w:rPr>
          <w:rFonts w:ascii="Times New Roman" w:hAnsi="Times New Roman" w:cs="Times New Roman"/>
          <w:sz w:val="24"/>
          <w:szCs w:val="24"/>
        </w:rPr>
        <w:t xml:space="preserve">Duplicate or redundant publications </w:t>
      </w:r>
    </w:p>
    <w:p w14:paraId="69FE516A" w14:textId="09906276" w:rsidR="00A11D7E" w:rsidRPr="00A11D7E" w:rsidRDefault="00A11D7E" w:rsidP="00A11D7E">
      <w:pPr>
        <w:numPr>
          <w:ilvl w:val="0"/>
          <w:numId w:val="11"/>
        </w:numPr>
        <w:spacing w:before="240" w:after="120"/>
        <w:rPr>
          <w:rFonts w:ascii="Times New Roman" w:hAnsi="Times New Roman" w:cs="Times New Roman"/>
          <w:sz w:val="24"/>
          <w:szCs w:val="24"/>
        </w:rPr>
      </w:pPr>
      <w:r w:rsidRPr="00A11D7E">
        <w:rPr>
          <w:rFonts w:ascii="Times New Roman" w:hAnsi="Times New Roman" w:cs="Times New Roman"/>
          <w:sz w:val="24"/>
          <w:szCs w:val="24"/>
        </w:rPr>
        <w:t xml:space="preserve">Studies not directly related to groundwater or irrigated agricultural systems </w:t>
      </w:r>
    </w:p>
    <w:p w14:paraId="5C864D9C" w14:textId="77777777" w:rsidR="00A11D7E" w:rsidRPr="00A11D7E" w:rsidRDefault="00A11D7E" w:rsidP="00A11D7E">
      <w:pPr>
        <w:spacing w:before="240" w:after="120"/>
        <w:rPr>
          <w:rFonts w:ascii="Times New Roman" w:hAnsi="Times New Roman" w:cs="Times New Roman"/>
          <w:b/>
          <w:bCs/>
          <w:sz w:val="24"/>
          <w:szCs w:val="24"/>
        </w:rPr>
      </w:pPr>
      <w:r w:rsidRPr="00A11D7E">
        <w:rPr>
          <w:rFonts w:ascii="Times New Roman" w:hAnsi="Times New Roman" w:cs="Times New Roman"/>
          <w:b/>
          <w:bCs/>
          <w:sz w:val="24"/>
          <w:szCs w:val="24"/>
        </w:rPr>
        <w:t>2.3 Data Analysis and Synthesis</w:t>
      </w:r>
    </w:p>
    <w:p w14:paraId="098E2784" w14:textId="07DA2990" w:rsidR="00002F77" w:rsidRDefault="00002F77" w:rsidP="00002F77">
      <w:pPr>
        <w:spacing w:before="240" w:after="120"/>
        <w:jc w:val="both"/>
        <w:rPr>
          <w:rFonts w:ascii="Times New Roman" w:hAnsi="Times New Roman" w:cs="Times New Roman"/>
          <w:sz w:val="24"/>
          <w:szCs w:val="24"/>
        </w:rPr>
      </w:pPr>
      <w:r w:rsidRPr="00002F77">
        <w:rPr>
          <w:rFonts w:ascii="Times New Roman" w:hAnsi="Times New Roman" w:cs="Times New Roman"/>
          <w:sz w:val="24"/>
          <w:szCs w:val="24"/>
        </w:rPr>
        <w:t>The selected studies were analyzed using a thematic classification approach, focusing on key domains such as technological applications, methodological frameworks, decision-support systems, and research gaps.</w:t>
      </w:r>
      <w:r w:rsidRPr="00002F77">
        <w:rPr>
          <w:rFonts w:ascii="Times New Roman" w:hAnsi="Times New Roman" w:cs="Times New Roman"/>
          <w:sz w:val="24"/>
          <w:szCs w:val="24"/>
        </w:rPr>
        <w:t xml:space="preserve"> </w:t>
      </w:r>
      <w:r w:rsidRPr="00002F77">
        <w:rPr>
          <w:rFonts w:ascii="Times New Roman" w:hAnsi="Times New Roman" w:cs="Times New Roman"/>
          <w:sz w:val="24"/>
          <w:szCs w:val="24"/>
        </w:rPr>
        <w:t>A comparative synthesis was also performed to evaluate differences in approaches, identify common trends, and highlight limitations across studies. This structured methodology enhances the reliability and reproducibility of the review.</w:t>
      </w:r>
    </w:p>
    <w:p w14:paraId="07B6B21B" w14:textId="711729A9" w:rsidR="00947464" w:rsidRPr="00947464" w:rsidRDefault="00947464" w:rsidP="00947464">
      <w:pPr>
        <w:spacing w:before="240" w:after="120"/>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Pr="00947464">
        <w:rPr>
          <w:rFonts w:ascii="Times New Roman" w:hAnsi="Times New Roman" w:cs="Times New Roman"/>
          <w:b/>
          <w:bCs/>
          <w:sz w:val="24"/>
          <w:szCs w:val="24"/>
        </w:rPr>
        <w:t>CRITICAL ANALYSIS OF EXISTING APPROACHES</w:t>
      </w:r>
    </w:p>
    <w:p w14:paraId="06DB6445" w14:textId="77777777" w:rsidR="00947464" w:rsidRPr="00947464" w:rsidRDefault="00947464" w:rsidP="00947464">
      <w:pPr>
        <w:spacing w:before="240" w:after="120"/>
        <w:jc w:val="both"/>
        <w:rPr>
          <w:rFonts w:ascii="Times New Roman" w:hAnsi="Times New Roman" w:cs="Times New Roman"/>
          <w:sz w:val="24"/>
          <w:szCs w:val="24"/>
        </w:rPr>
      </w:pPr>
      <w:r w:rsidRPr="00947464">
        <w:rPr>
          <w:rFonts w:ascii="Times New Roman" w:hAnsi="Times New Roman" w:cs="Times New Roman"/>
          <w:sz w:val="24"/>
          <w:szCs w:val="24"/>
        </w:rPr>
        <w:t>While Remote Sensing (RS) and GIS-based approaches have significantly advanced groundwater monitoring and irrigation management, notable variations exist in their effectiveness across different contexts. RS-based methods provide strong spatial coverage and temporal monitoring capabilities; however, they often suffer from limitations related to spatial resolution and cloud interference. In contrast, GIS-based models enable multi-criteria spatial analysis but depend heavily on input data quality and expert-driven weighting schemes.</w:t>
      </w:r>
    </w:p>
    <w:p w14:paraId="29A24FDC" w14:textId="77777777" w:rsidR="00947464" w:rsidRPr="00947464" w:rsidRDefault="00947464" w:rsidP="00947464">
      <w:pPr>
        <w:spacing w:before="240" w:after="120"/>
        <w:jc w:val="both"/>
        <w:rPr>
          <w:rFonts w:ascii="Times New Roman" w:hAnsi="Times New Roman" w:cs="Times New Roman"/>
          <w:sz w:val="24"/>
          <w:szCs w:val="24"/>
        </w:rPr>
      </w:pPr>
      <w:r w:rsidRPr="00947464">
        <w:rPr>
          <w:rFonts w:ascii="Times New Roman" w:hAnsi="Times New Roman" w:cs="Times New Roman"/>
          <w:sz w:val="24"/>
          <w:szCs w:val="24"/>
        </w:rPr>
        <w:t>Recent studies integrating artificial intelligence and machine learning demonstrate improved predictive accuracy and automation in groundwater assessment and irrigation scheduling. However, these approaches introduce challenges related to model interpretability, data requirements, and uncertainty propagation. Furthermore, inconsistencies across studies in terms of validation techniques and data integration frameworks limit comparability and generalization of findings.</w:t>
      </w:r>
    </w:p>
    <w:p w14:paraId="1270EE19" w14:textId="2E86DC17" w:rsidR="00947464" w:rsidRPr="00002F77" w:rsidRDefault="00947464" w:rsidP="00002F77">
      <w:pPr>
        <w:spacing w:before="240" w:after="120"/>
        <w:jc w:val="both"/>
        <w:rPr>
          <w:rFonts w:ascii="Times New Roman" w:hAnsi="Times New Roman" w:cs="Times New Roman"/>
          <w:sz w:val="24"/>
          <w:szCs w:val="24"/>
        </w:rPr>
      </w:pPr>
      <w:r w:rsidRPr="00947464">
        <w:rPr>
          <w:rFonts w:ascii="Times New Roman" w:hAnsi="Times New Roman" w:cs="Times New Roman"/>
          <w:sz w:val="24"/>
          <w:szCs w:val="24"/>
        </w:rPr>
        <w:t>Overall, while integrated RS–GIS–AI frameworks represent a significant advancement, there remains a need for standardized methodologies, improved ground validation, and transparent uncertainty assessment to enhance their reliability and scalability across diverse agro-ecological regions.</w:t>
      </w:r>
    </w:p>
    <w:p w14:paraId="72F4304D" w14:textId="242F3366" w:rsidR="00B16AD8" w:rsidRDefault="00947464" w:rsidP="00B16AD8">
      <w:pPr>
        <w:spacing w:before="240" w:after="120"/>
        <w:rPr>
          <w:rFonts w:ascii="Times New Roman" w:hAnsi="Times New Roman" w:cs="Times New Roman"/>
          <w:b/>
          <w:bCs/>
          <w:sz w:val="24"/>
          <w:szCs w:val="24"/>
        </w:rPr>
      </w:pPr>
      <w:r>
        <w:rPr>
          <w:rFonts w:ascii="Times New Roman" w:hAnsi="Times New Roman" w:cs="Times New Roman"/>
          <w:b/>
          <w:bCs/>
          <w:sz w:val="24"/>
          <w:szCs w:val="24"/>
        </w:rPr>
        <w:lastRenderedPageBreak/>
        <w:t>4</w:t>
      </w:r>
      <w:r w:rsidR="00B16AD8" w:rsidRPr="00930FBE">
        <w:rPr>
          <w:rFonts w:ascii="Times New Roman" w:hAnsi="Times New Roman" w:cs="Times New Roman"/>
          <w:b/>
          <w:bCs/>
          <w:sz w:val="24"/>
          <w:szCs w:val="24"/>
        </w:rPr>
        <w:t>. ROLE OF REMOTE SENSING AND GIS IN AGRICULTURAL GROUNDWATER SYSTEMS</w:t>
      </w:r>
    </w:p>
    <w:p w14:paraId="21E66F46" w14:textId="2F9378CA" w:rsidR="006A45CF" w:rsidRDefault="006A45CF" w:rsidP="00153A0F">
      <w:pPr>
        <w:jc w:val="both"/>
        <w:rPr>
          <w:rFonts w:ascii="Times New Roman" w:hAnsi="Times New Roman" w:cs="Times New Roman"/>
          <w:sz w:val="24"/>
          <w:szCs w:val="24"/>
        </w:rPr>
      </w:pPr>
      <w:r w:rsidRPr="006A45CF">
        <w:rPr>
          <w:rFonts w:ascii="Times New Roman" w:hAnsi="Times New Roman" w:cs="Times New Roman"/>
          <w:sz w:val="24"/>
          <w:szCs w:val="24"/>
        </w:rPr>
        <w:t xml:space="preserve">Remote sensing, when integrated with Geographic Information Systems (GIS), strengthens spatial analysis and monitoring of agricultural groundwater systems. The use of multispectral satellite data such as Landsat 8, Sentinel-2, and the Moderate Resolution Imaging Spectroradiometer (MODIS) enhances the quantification of evapotranspiration, soil moisture, and groundwater–irrigation interactions (Taghvaeian </w:t>
      </w:r>
      <w:r w:rsidR="008C34BE" w:rsidRPr="008C34BE">
        <w:rPr>
          <w:rFonts w:ascii="Times New Roman" w:hAnsi="Times New Roman" w:cs="Times New Roman"/>
          <w:i/>
          <w:iCs/>
          <w:sz w:val="24"/>
          <w:szCs w:val="24"/>
        </w:rPr>
        <w:t>et al</w:t>
      </w:r>
      <w:r w:rsidRPr="006A45CF">
        <w:rPr>
          <w:rFonts w:ascii="Times New Roman" w:hAnsi="Times New Roman" w:cs="Times New Roman"/>
          <w:sz w:val="24"/>
          <w:szCs w:val="24"/>
        </w:rPr>
        <w:t xml:space="preserve">., 2018). The estimation of crop evapotranspiration using satellite data has substantially improved the accuracy of groundwater abstraction assessments, thereby supporting climate-resilient irrigation practices (Nhamo </w:t>
      </w:r>
      <w:r w:rsidR="008C34BE" w:rsidRPr="008C34BE">
        <w:rPr>
          <w:rFonts w:ascii="Times New Roman" w:hAnsi="Times New Roman" w:cs="Times New Roman"/>
          <w:i/>
          <w:iCs/>
          <w:sz w:val="24"/>
          <w:szCs w:val="24"/>
        </w:rPr>
        <w:t>et al</w:t>
      </w:r>
      <w:r w:rsidRPr="006A45CF">
        <w:rPr>
          <w:rFonts w:ascii="Times New Roman" w:hAnsi="Times New Roman" w:cs="Times New Roman"/>
          <w:sz w:val="24"/>
          <w:szCs w:val="24"/>
        </w:rPr>
        <w:t xml:space="preserve">., 2020). GIS-based spatial analysis, combined with RS-derived datasets like Digital Elevation Models (DEMs), Land Use/Land Cover (LULC) maps, and precipitation indices, facilitates the delineation of groundwater potential zones and enhances irrigation planning (Sarwar </w:t>
      </w:r>
      <w:r w:rsidR="008C34BE" w:rsidRPr="008C34BE">
        <w:rPr>
          <w:rFonts w:ascii="Times New Roman" w:hAnsi="Times New Roman" w:cs="Times New Roman"/>
          <w:i/>
          <w:iCs/>
          <w:sz w:val="24"/>
          <w:szCs w:val="24"/>
        </w:rPr>
        <w:t>et al</w:t>
      </w:r>
      <w:r w:rsidRPr="006A45CF">
        <w:rPr>
          <w:rFonts w:ascii="Times New Roman" w:hAnsi="Times New Roman" w:cs="Times New Roman"/>
          <w:sz w:val="24"/>
          <w:szCs w:val="24"/>
        </w:rPr>
        <w:t>., 2021).</w:t>
      </w:r>
      <w:r>
        <w:rPr>
          <w:rFonts w:ascii="Times New Roman" w:hAnsi="Times New Roman" w:cs="Times New Roman"/>
          <w:sz w:val="24"/>
          <w:szCs w:val="24"/>
        </w:rPr>
        <w:t xml:space="preserve"> </w:t>
      </w:r>
      <w:r w:rsidRPr="006A45CF">
        <w:rPr>
          <w:rFonts w:ascii="Times New Roman" w:hAnsi="Times New Roman" w:cs="Times New Roman"/>
          <w:sz w:val="24"/>
          <w:szCs w:val="24"/>
        </w:rPr>
        <w:t xml:space="preserve">Land use and land cover changes due to agricultural expansion and urbanization influence recharge processes, while RS–GIS-based modeling supports adaptive aquifer management in response to climate variability (Ali </w:t>
      </w:r>
      <w:r w:rsidR="005E7E8F">
        <w:rPr>
          <w:rFonts w:ascii="Times New Roman" w:hAnsi="Times New Roman" w:cs="Times New Roman"/>
          <w:sz w:val="24"/>
          <w:szCs w:val="24"/>
        </w:rPr>
        <w:t>and</w:t>
      </w:r>
      <w:r w:rsidRPr="006A45CF">
        <w:rPr>
          <w:rFonts w:ascii="Times New Roman" w:hAnsi="Times New Roman" w:cs="Times New Roman"/>
          <w:sz w:val="24"/>
          <w:szCs w:val="24"/>
        </w:rPr>
        <w:t xml:space="preserve"> Bilal, 2025).</w:t>
      </w:r>
      <w:r w:rsidR="009855AF">
        <w:rPr>
          <w:rFonts w:ascii="Times New Roman" w:hAnsi="Times New Roman" w:cs="Times New Roman"/>
          <w:sz w:val="24"/>
          <w:szCs w:val="24"/>
        </w:rPr>
        <w:t xml:space="preserve"> </w:t>
      </w:r>
      <w:r w:rsidRPr="006A45CF">
        <w:rPr>
          <w:rFonts w:ascii="Times New Roman" w:hAnsi="Times New Roman" w:cs="Times New Roman"/>
          <w:sz w:val="24"/>
          <w:szCs w:val="24"/>
        </w:rPr>
        <w:t xml:space="preserve">Advanced platforms such as Google Earth Engine (GEE) have also been used for assessing groundwater drought resilience. The application of satellite-derived indices in GEE enables spatio-temporal mapping of groundwater drought conditions, assisting policy formulation and regional water governance (Farhat, 2024). Furthermore, the integration of Phased Array type L-band Synthetic Aperture Radar (PALSAR), Sentinel-1, and Planet imagery facilitates high-resolution mapping of crop distribution and groundwater-dependent irrigation systems, advancing sustainable water resource management (Anconitano </w:t>
      </w:r>
      <w:r w:rsidR="008C34BE" w:rsidRPr="008C34BE">
        <w:rPr>
          <w:rFonts w:ascii="Times New Roman" w:hAnsi="Times New Roman" w:cs="Times New Roman"/>
          <w:i/>
          <w:iCs/>
          <w:sz w:val="24"/>
          <w:szCs w:val="24"/>
        </w:rPr>
        <w:t>et al</w:t>
      </w:r>
      <w:r w:rsidRPr="006A45CF">
        <w:rPr>
          <w:rFonts w:ascii="Times New Roman" w:hAnsi="Times New Roman" w:cs="Times New Roman"/>
          <w:sz w:val="24"/>
          <w:szCs w:val="24"/>
        </w:rPr>
        <w:t>., 2024).</w:t>
      </w:r>
      <w:r w:rsidR="009855AF">
        <w:rPr>
          <w:rFonts w:ascii="Times New Roman" w:hAnsi="Times New Roman" w:cs="Times New Roman"/>
          <w:sz w:val="24"/>
          <w:szCs w:val="24"/>
        </w:rPr>
        <w:t xml:space="preserve"> </w:t>
      </w:r>
      <w:r w:rsidRPr="006A45CF">
        <w:rPr>
          <w:rFonts w:ascii="Times New Roman" w:hAnsi="Times New Roman" w:cs="Times New Roman"/>
          <w:sz w:val="24"/>
          <w:szCs w:val="24"/>
        </w:rPr>
        <w:t xml:space="preserve">Coupling remote sensing-based evapotranspiration (ET) data with GIS-grounded groundwater modeling allows for a holistic understanding of irrigation water supply and demand relationships, thereby improving sustainable management of agricultural water resources (Alexandridis </w:t>
      </w:r>
      <w:r w:rsidR="008C34BE" w:rsidRPr="008C34BE">
        <w:rPr>
          <w:rFonts w:ascii="Times New Roman" w:hAnsi="Times New Roman" w:cs="Times New Roman"/>
          <w:i/>
          <w:iCs/>
          <w:sz w:val="24"/>
          <w:szCs w:val="24"/>
        </w:rPr>
        <w:t>et al</w:t>
      </w:r>
      <w:r w:rsidRPr="006A45CF">
        <w:rPr>
          <w:rFonts w:ascii="Times New Roman" w:hAnsi="Times New Roman" w:cs="Times New Roman"/>
          <w:sz w:val="24"/>
          <w:szCs w:val="24"/>
        </w:rPr>
        <w:t>., 20</w:t>
      </w:r>
      <w:r w:rsidR="00571B24">
        <w:rPr>
          <w:rFonts w:ascii="Times New Roman" w:hAnsi="Times New Roman" w:cs="Times New Roman"/>
          <w:sz w:val="24"/>
          <w:szCs w:val="24"/>
        </w:rPr>
        <w:t>14</w:t>
      </w:r>
      <w:r w:rsidRPr="006A45CF">
        <w:rPr>
          <w:rFonts w:ascii="Times New Roman" w:hAnsi="Times New Roman" w:cs="Times New Roman"/>
          <w:sz w:val="24"/>
          <w:szCs w:val="24"/>
        </w:rPr>
        <w:t xml:space="preserve">). Likewise, the integration of lithology, slope, rainfall, lineament density, and LULC data within GIS frameworks increases the accuracy of groundwater potential zoning and minimizes exploration costs in semi-arid environments (Mostafa </w:t>
      </w:r>
      <w:r w:rsidR="008C34BE" w:rsidRPr="008C34BE">
        <w:rPr>
          <w:rFonts w:ascii="Times New Roman" w:hAnsi="Times New Roman" w:cs="Times New Roman"/>
          <w:i/>
          <w:iCs/>
          <w:sz w:val="24"/>
          <w:szCs w:val="24"/>
        </w:rPr>
        <w:t>et al</w:t>
      </w:r>
      <w:r w:rsidRPr="006A45CF">
        <w:rPr>
          <w:rFonts w:ascii="Times New Roman" w:hAnsi="Times New Roman" w:cs="Times New Roman"/>
          <w:sz w:val="24"/>
          <w:szCs w:val="24"/>
        </w:rPr>
        <w:t>., 2025).</w:t>
      </w:r>
    </w:p>
    <w:p w14:paraId="446591D3" w14:textId="6A8968A7" w:rsidR="00B16AD8" w:rsidRPr="00B16AD8" w:rsidRDefault="00947464" w:rsidP="00B16AD8">
      <w:pPr>
        <w:jc w:val="both"/>
        <w:rPr>
          <w:rFonts w:ascii="Times New Roman" w:hAnsi="Times New Roman" w:cs="Times New Roman"/>
          <w:b/>
          <w:bCs/>
          <w:sz w:val="24"/>
          <w:szCs w:val="24"/>
        </w:rPr>
      </w:pPr>
      <w:r>
        <w:rPr>
          <w:rFonts w:ascii="Times New Roman" w:hAnsi="Times New Roman" w:cs="Times New Roman"/>
          <w:b/>
          <w:bCs/>
          <w:sz w:val="24"/>
          <w:szCs w:val="24"/>
        </w:rPr>
        <w:t>5</w:t>
      </w:r>
      <w:r w:rsidR="00B16AD8" w:rsidRPr="00B16AD8">
        <w:rPr>
          <w:rFonts w:ascii="Times New Roman" w:hAnsi="Times New Roman" w:cs="Times New Roman"/>
          <w:b/>
          <w:bCs/>
          <w:sz w:val="24"/>
          <w:szCs w:val="24"/>
        </w:rPr>
        <w:t>. INTEGRATED REMOTE SENSING AND GIS FRAMEWORK FOR CLIMATE-RESILIENT GROUNDWATER-IRRIGATED CROPPING SYSTEMS</w:t>
      </w:r>
    </w:p>
    <w:p w14:paraId="2E345C9B" w14:textId="4B707F7D" w:rsidR="00153A0F" w:rsidRPr="00153A0F" w:rsidRDefault="00947464" w:rsidP="00153A0F">
      <w:pPr>
        <w:jc w:val="both"/>
        <w:rPr>
          <w:rFonts w:ascii="Times New Roman" w:hAnsi="Times New Roman" w:cs="Times New Roman"/>
          <w:b/>
          <w:bCs/>
          <w:sz w:val="24"/>
          <w:szCs w:val="24"/>
        </w:rPr>
      </w:pPr>
      <w:r>
        <w:rPr>
          <w:rFonts w:ascii="Times New Roman" w:hAnsi="Times New Roman" w:cs="Times New Roman"/>
          <w:b/>
          <w:bCs/>
          <w:sz w:val="24"/>
          <w:szCs w:val="24"/>
        </w:rPr>
        <w:t>5</w:t>
      </w:r>
      <w:r w:rsidR="00153A0F" w:rsidRPr="00153A0F">
        <w:rPr>
          <w:rFonts w:ascii="Times New Roman" w:hAnsi="Times New Roman" w:cs="Times New Roman"/>
          <w:b/>
          <w:bCs/>
          <w:sz w:val="24"/>
          <w:szCs w:val="24"/>
        </w:rPr>
        <w:t xml:space="preserve">.1. Remote Sensing in Groundwater and Irrigation </w:t>
      </w:r>
      <w:r w:rsidR="00073FC7" w:rsidRPr="00073FC7">
        <w:rPr>
          <w:rFonts w:ascii="Times New Roman" w:hAnsi="Times New Roman" w:cs="Times New Roman"/>
          <w:b/>
          <w:bCs/>
          <w:sz w:val="24"/>
          <w:szCs w:val="24"/>
        </w:rPr>
        <w:t>Assessment</w:t>
      </w:r>
    </w:p>
    <w:p w14:paraId="0039ABB2" w14:textId="14160F02" w:rsidR="00DE020E" w:rsidRPr="00DE020E" w:rsidRDefault="00DE020E" w:rsidP="00DE020E">
      <w:pPr>
        <w:jc w:val="both"/>
        <w:rPr>
          <w:rFonts w:ascii="Times New Roman" w:hAnsi="Times New Roman" w:cs="Times New Roman"/>
          <w:sz w:val="24"/>
          <w:szCs w:val="24"/>
        </w:rPr>
      </w:pPr>
      <w:r w:rsidRPr="00DE020E">
        <w:rPr>
          <w:rFonts w:ascii="Times New Roman" w:hAnsi="Times New Roman" w:cs="Times New Roman"/>
          <w:sz w:val="24"/>
          <w:szCs w:val="24"/>
        </w:rPr>
        <w:t xml:space="preserve">Remote sensing provides continuous, synoptic observations that aid in identifying groundwater potential zones, evapotranspiration rates, and vegetation health. For instance, normalized difference vegetation index (NDVI) and land surface temperature (LST) derived from MODIS and Landsat satellites allow researchers to detect water stress in crops (Akpoti </w:t>
      </w:r>
      <w:r w:rsidR="008C34BE" w:rsidRPr="008C34BE">
        <w:rPr>
          <w:rFonts w:ascii="Times New Roman" w:hAnsi="Times New Roman" w:cs="Times New Roman"/>
          <w:i/>
          <w:iCs/>
          <w:sz w:val="24"/>
          <w:szCs w:val="24"/>
        </w:rPr>
        <w:t>et al</w:t>
      </w:r>
      <w:r w:rsidRPr="00DE020E">
        <w:rPr>
          <w:rFonts w:ascii="Times New Roman" w:hAnsi="Times New Roman" w:cs="Times New Roman"/>
          <w:sz w:val="24"/>
          <w:szCs w:val="24"/>
        </w:rPr>
        <w:t>., 2023).</w:t>
      </w:r>
      <w:r w:rsidR="009855AF">
        <w:rPr>
          <w:rFonts w:ascii="Times New Roman" w:hAnsi="Times New Roman" w:cs="Times New Roman"/>
          <w:sz w:val="24"/>
          <w:szCs w:val="24"/>
        </w:rPr>
        <w:t xml:space="preserve"> </w:t>
      </w:r>
      <w:r w:rsidRPr="00DE020E">
        <w:rPr>
          <w:rFonts w:ascii="Times New Roman" w:hAnsi="Times New Roman" w:cs="Times New Roman"/>
          <w:sz w:val="24"/>
          <w:szCs w:val="24"/>
        </w:rPr>
        <w:t xml:space="preserve">Aquifer depletion, observable through satellite gravimetry and thermal infrared remote sensing data, exacerbates drought-induced crop losses, underscoring the critical role of remote sensing in groundwater sustainability and drought resilience analysis (Mieno </w:t>
      </w:r>
      <w:r w:rsidR="008C34BE" w:rsidRPr="008C34BE">
        <w:rPr>
          <w:rFonts w:ascii="Times New Roman" w:hAnsi="Times New Roman" w:cs="Times New Roman"/>
          <w:i/>
          <w:iCs/>
          <w:sz w:val="24"/>
          <w:szCs w:val="24"/>
        </w:rPr>
        <w:t>et al</w:t>
      </w:r>
      <w:r w:rsidRPr="00DE020E">
        <w:rPr>
          <w:rFonts w:ascii="Times New Roman" w:hAnsi="Times New Roman" w:cs="Times New Roman"/>
          <w:sz w:val="24"/>
          <w:szCs w:val="24"/>
        </w:rPr>
        <w:t>., 2024).</w:t>
      </w:r>
      <w:r w:rsidR="009855AF">
        <w:rPr>
          <w:rFonts w:ascii="Times New Roman" w:hAnsi="Times New Roman" w:cs="Times New Roman"/>
          <w:sz w:val="24"/>
          <w:szCs w:val="24"/>
        </w:rPr>
        <w:t xml:space="preserve"> </w:t>
      </w:r>
      <w:r w:rsidRPr="00DE020E">
        <w:rPr>
          <w:rFonts w:ascii="Times New Roman" w:hAnsi="Times New Roman" w:cs="Times New Roman"/>
          <w:sz w:val="24"/>
          <w:szCs w:val="24"/>
        </w:rPr>
        <w:t xml:space="preserve">Applied multi-spectral and Analytic Hierarchy Process (AHP)-based remote sensing models have been utilized to map groundwater potential zones in semi-arid Tanzania, enhancing irrigation planning and supporting climate-resilient water allocation strategies for sustainable agricultural management (Zacharia </w:t>
      </w:r>
      <w:r w:rsidR="008C34BE" w:rsidRPr="008C34BE">
        <w:rPr>
          <w:rFonts w:ascii="Times New Roman" w:hAnsi="Times New Roman" w:cs="Times New Roman"/>
          <w:i/>
          <w:iCs/>
          <w:sz w:val="24"/>
          <w:szCs w:val="24"/>
        </w:rPr>
        <w:t>et al</w:t>
      </w:r>
      <w:r w:rsidRPr="00DE020E">
        <w:rPr>
          <w:rFonts w:ascii="Times New Roman" w:hAnsi="Times New Roman" w:cs="Times New Roman"/>
          <w:sz w:val="24"/>
          <w:szCs w:val="24"/>
        </w:rPr>
        <w:t>., 2025).</w:t>
      </w:r>
    </w:p>
    <w:p w14:paraId="21F86A48" w14:textId="2D9979E2" w:rsidR="00153A0F" w:rsidRPr="00153A0F" w:rsidRDefault="00947464" w:rsidP="00153A0F">
      <w:pPr>
        <w:jc w:val="both"/>
        <w:rPr>
          <w:rFonts w:ascii="Times New Roman" w:hAnsi="Times New Roman" w:cs="Times New Roman"/>
          <w:b/>
          <w:bCs/>
          <w:sz w:val="24"/>
          <w:szCs w:val="24"/>
        </w:rPr>
      </w:pPr>
      <w:r>
        <w:rPr>
          <w:rFonts w:ascii="Times New Roman" w:hAnsi="Times New Roman" w:cs="Times New Roman"/>
          <w:b/>
          <w:bCs/>
          <w:sz w:val="24"/>
          <w:szCs w:val="24"/>
        </w:rPr>
        <w:t>5</w:t>
      </w:r>
      <w:r w:rsidR="00153A0F" w:rsidRPr="00153A0F">
        <w:rPr>
          <w:rFonts w:ascii="Times New Roman" w:hAnsi="Times New Roman" w:cs="Times New Roman"/>
          <w:b/>
          <w:bCs/>
          <w:sz w:val="24"/>
          <w:szCs w:val="24"/>
        </w:rPr>
        <w:t>.2. GIS for Spatial Integration and Decision Support</w:t>
      </w:r>
    </w:p>
    <w:p w14:paraId="66968014" w14:textId="21EEDD76" w:rsidR="00DE020E" w:rsidRPr="00DE020E" w:rsidRDefault="004A6575" w:rsidP="00DE020E">
      <w:pPr>
        <w:jc w:val="both"/>
        <w:rPr>
          <w:rFonts w:ascii="Times New Roman" w:hAnsi="Times New Roman" w:cs="Times New Roman"/>
          <w:sz w:val="24"/>
          <w:szCs w:val="24"/>
        </w:rPr>
      </w:pPr>
      <w:r w:rsidRPr="004A6575">
        <w:rPr>
          <w:rFonts w:ascii="Times New Roman" w:hAnsi="Times New Roman" w:cs="Times New Roman"/>
          <w:sz w:val="24"/>
          <w:szCs w:val="24"/>
        </w:rPr>
        <w:lastRenderedPageBreak/>
        <w:t>By combining multi-layered spatial datasets, such as soil, aquifer maps, and agricultural zones, Geographic Information Systems (GIS) enhance Remote Sensing (RS) by producing thorough decision-support frameworks.</w:t>
      </w:r>
      <w:r>
        <w:rPr>
          <w:rFonts w:ascii="Times New Roman" w:hAnsi="Times New Roman" w:cs="Times New Roman"/>
          <w:sz w:val="24"/>
          <w:szCs w:val="24"/>
        </w:rPr>
        <w:t xml:space="preserve"> </w:t>
      </w:r>
      <w:r w:rsidR="00DE020E" w:rsidRPr="00DE020E">
        <w:rPr>
          <w:rFonts w:ascii="Times New Roman" w:hAnsi="Times New Roman" w:cs="Times New Roman"/>
          <w:sz w:val="24"/>
          <w:szCs w:val="24"/>
        </w:rPr>
        <w:t xml:space="preserve">The use of GIS for evaluating water resource management in arid landscapes highlights the significance of groundwater–surface water interactions as a foundation for sustainable irrigation and resource planning (Machiwal </w:t>
      </w:r>
      <w:r w:rsidR="008C34BE" w:rsidRPr="008C34BE">
        <w:rPr>
          <w:rFonts w:ascii="Times New Roman" w:hAnsi="Times New Roman" w:cs="Times New Roman"/>
          <w:i/>
          <w:iCs/>
          <w:sz w:val="24"/>
          <w:szCs w:val="24"/>
        </w:rPr>
        <w:t>et al</w:t>
      </w:r>
      <w:r w:rsidR="00DE020E" w:rsidRPr="00DE020E">
        <w:rPr>
          <w:rFonts w:ascii="Times New Roman" w:hAnsi="Times New Roman" w:cs="Times New Roman"/>
          <w:sz w:val="24"/>
          <w:szCs w:val="24"/>
        </w:rPr>
        <w:t>., 2023).</w:t>
      </w:r>
      <w:r w:rsidR="009855AF">
        <w:rPr>
          <w:rFonts w:ascii="Times New Roman" w:hAnsi="Times New Roman" w:cs="Times New Roman"/>
          <w:sz w:val="24"/>
          <w:szCs w:val="24"/>
        </w:rPr>
        <w:t xml:space="preserve"> </w:t>
      </w:r>
      <w:r w:rsidR="00DE020E" w:rsidRPr="00DE020E">
        <w:rPr>
          <w:rFonts w:ascii="Times New Roman" w:hAnsi="Times New Roman" w:cs="Times New Roman"/>
          <w:sz w:val="24"/>
          <w:szCs w:val="24"/>
        </w:rPr>
        <w:t xml:space="preserve">GIS-integrated hydrological models effectively simulate river flow variations and land-use dynamics, providing crucial insights for sustainable water management and climate adaptation planning under changing environmental conditions (Ullah </w:t>
      </w:r>
      <w:r w:rsidR="008C34BE" w:rsidRPr="008C34BE">
        <w:rPr>
          <w:rFonts w:ascii="Times New Roman" w:hAnsi="Times New Roman" w:cs="Times New Roman"/>
          <w:i/>
          <w:iCs/>
          <w:sz w:val="24"/>
          <w:szCs w:val="24"/>
        </w:rPr>
        <w:t>et al</w:t>
      </w:r>
      <w:r w:rsidR="00DE020E" w:rsidRPr="00DE020E">
        <w:rPr>
          <w:rFonts w:ascii="Times New Roman" w:hAnsi="Times New Roman" w:cs="Times New Roman"/>
          <w:sz w:val="24"/>
          <w:szCs w:val="24"/>
        </w:rPr>
        <w:t>., 2024).</w:t>
      </w:r>
      <w:r>
        <w:rPr>
          <w:rFonts w:ascii="Times New Roman" w:hAnsi="Times New Roman" w:cs="Times New Roman"/>
          <w:sz w:val="24"/>
          <w:szCs w:val="24"/>
        </w:rPr>
        <w:t xml:space="preserve"> </w:t>
      </w:r>
      <w:r w:rsidR="00DE020E" w:rsidRPr="00DE020E">
        <w:rPr>
          <w:rFonts w:ascii="Times New Roman" w:hAnsi="Times New Roman" w:cs="Times New Roman"/>
          <w:sz w:val="24"/>
          <w:szCs w:val="24"/>
        </w:rPr>
        <w:t xml:space="preserve">When combined with Machine Learning (ML) and Artificial Intelligence (AI) models, GIS enhances predictive modeling for groundwater recharge and irrigation scheduling (Rabie </w:t>
      </w:r>
      <w:r w:rsidR="008C34BE" w:rsidRPr="008C34BE">
        <w:rPr>
          <w:rFonts w:ascii="Times New Roman" w:hAnsi="Times New Roman" w:cs="Times New Roman"/>
          <w:i/>
          <w:iCs/>
          <w:sz w:val="24"/>
          <w:szCs w:val="24"/>
        </w:rPr>
        <w:t>et al</w:t>
      </w:r>
      <w:r w:rsidR="00DE020E" w:rsidRPr="00DE020E">
        <w:rPr>
          <w:rFonts w:ascii="Times New Roman" w:hAnsi="Times New Roman" w:cs="Times New Roman"/>
          <w:sz w:val="24"/>
          <w:szCs w:val="24"/>
        </w:rPr>
        <w:t xml:space="preserve">., 2025). Integration provides real-time visualizations and predictive modeling capabilities. Studies have illustrated how integrated RS–GIS models helped simulate groundwater level dynamics in India’s Mahanadi Basin under varied climate scenarios (Singha </w:t>
      </w:r>
      <w:r w:rsidR="008C34BE" w:rsidRPr="008C34BE">
        <w:rPr>
          <w:rFonts w:ascii="Times New Roman" w:hAnsi="Times New Roman" w:cs="Times New Roman"/>
          <w:i/>
          <w:iCs/>
          <w:sz w:val="24"/>
          <w:szCs w:val="24"/>
        </w:rPr>
        <w:t>et al</w:t>
      </w:r>
      <w:r w:rsidR="00DE020E" w:rsidRPr="00DE020E">
        <w:rPr>
          <w:rFonts w:ascii="Times New Roman" w:hAnsi="Times New Roman" w:cs="Times New Roman"/>
          <w:sz w:val="24"/>
          <w:szCs w:val="24"/>
        </w:rPr>
        <w:t>., 2025).</w:t>
      </w:r>
    </w:p>
    <w:p w14:paraId="388ED1E3" w14:textId="07CAF730" w:rsidR="00153A0F" w:rsidRPr="00153A0F" w:rsidRDefault="00947464" w:rsidP="00153A0F">
      <w:pPr>
        <w:jc w:val="both"/>
        <w:rPr>
          <w:rFonts w:ascii="Times New Roman" w:hAnsi="Times New Roman" w:cs="Times New Roman"/>
          <w:b/>
          <w:bCs/>
          <w:sz w:val="24"/>
          <w:szCs w:val="24"/>
        </w:rPr>
      </w:pPr>
      <w:r>
        <w:rPr>
          <w:rFonts w:ascii="Times New Roman" w:hAnsi="Times New Roman" w:cs="Times New Roman"/>
          <w:b/>
          <w:bCs/>
          <w:sz w:val="24"/>
          <w:szCs w:val="24"/>
        </w:rPr>
        <w:t>5</w:t>
      </w:r>
      <w:r w:rsidR="00153A0F" w:rsidRPr="00153A0F">
        <w:rPr>
          <w:rFonts w:ascii="Times New Roman" w:hAnsi="Times New Roman" w:cs="Times New Roman"/>
          <w:b/>
          <w:bCs/>
          <w:sz w:val="24"/>
          <w:szCs w:val="24"/>
        </w:rPr>
        <w:t xml:space="preserve">.3. </w:t>
      </w:r>
      <w:r w:rsidR="008D29EE" w:rsidRPr="008D29EE">
        <w:rPr>
          <w:rFonts w:ascii="Times New Roman" w:hAnsi="Times New Roman" w:cs="Times New Roman"/>
          <w:b/>
          <w:bCs/>
          <w:sz w:val="24"/>
          <w:szCs w:val="24"/>
        </w:rPr>
        <w:t>Decision-Oriented Frameworks for Climate-Resilient Management</w:t>
      </w:r>
    </w:p>
    <w:p w14:paraId="1F37870C" w14:textId="2ADE1382" w:rsidR="00DE020E" w:rsidRPr="00DE020E" w:rsidRDefault="00DE020E" w:rsidP="00DE020E">
      <w:pPr>
        <w:jc w:val="both"/>
        <w:rPr>
          <w:rFonts w:ascii="Times New Roman" w:hAnsi="Times New Roman" w:cs="Times New Roman"/>
          <w:sz w:val="24"/>
          <w:szCs w:val="24"/>
        </w:rPr>
      </w:pPr>
      <w:r w:rsidRPr="00DE020E">
        <w:rPr>
          <w:rFonts w:ascii="Times New Roman" w:hAnsi="Times New Roman" w:cs="Times New Roman"/>
          <w:sz w:val="24"/>
          <w:szCs w:val="24"/>
        </w:rPr>
        <w:t xml:space="preserve">Decision-oriented systems rely on the integration of hydrological, climatic, and agronomic data within GIS platforms to inform adaptive and sustainable groundwater management. These systems often employ multi-criteria decision analysis (MCDA) and Bayesian network models to optimize resource allocation for maximum resilience (Malinaș </w:t>
      </w:r>
      <w:r w:rsidR="008C34BE" w:rsidRPr="008C34BE">
        <w:rPr>
          <w:rFonts w:ascii="Times New Roman" w:hAnsi="Times New Roman" w:cs="Times New Roman"/>
          <w:i/>
          <w:iCs/>
          <w:sz w:val="24"/>
          <w:szCs w:val="24"/>
        </w:rPr>
        <w:t>et al</w:t>
      </w:r>
      <w:r w:rsidRPr="00DE020E">
        <w:rPr>
          <w:rFonts w:ascii="Times New Roman" w:hAnsi="Times New Roman" w:cs="Times New Roman"/>
          <w:sz w:val="24"/>
          <w:szCs w:val="24"/>
        </w:rPr>
        <w:t>., 2025).</w:t>
      </w:r>
      <w:r w:rsidR="004A6575">
        <w:rPr>
          <w:rFonts w:ascii="Times New Roman" w:hAnsi="Times New Roman" w:cs="Times New Roman"/>
          <w:sz w:val="24"/>
          <w:szCs w:val="24"/>
        </w:rPr>
        <w:t xml:space="preserve"> </w:t>
      </w:r>
      <w:r w:rsidRPr="00DE020E">
        <w:rPr>
          <w:rFonts w:ascii="Times New Roman" w:hAnsi="Times New Roman" w:cs="Times New Roman"/>
          <w:sz w:val="24"/>
          <w:szCs w:val="24"/>
        </w:rPr>
        <w:t xml:space="preserve">Decision-oriented frameworks emphasize data-driven adaptation planning by integrating biophysical monitoring with socio-economic decision tools. A system dynamics model links climate and urbanization impacts on groundwater, supporting sustainable withdrawal and policy decisions (Asadollahi </w:t>
      </w:r>
      <w:r w:rsidR="008C34BE" w:rsidRPr="008C34BE">
        <w:rPr>
          <w:rFonts w:ascii="Times New Roman" w:hAnsi="Times New Roman" w:cs="Times New Roman"/>
          <w:i/>
          <w:iCs/>
          <w:sz w:val="24"/>
          <w:szCs w:val="24"/>
        </w:rPr>
        <w:t>et al</w:t>
      </w:r>
      <w:r w:rsidRPr="00DE020E">
        <w:rPr>
          <w:rFonts w:ascii="Times New Roman" w:hAnsi="Times New Roman" w:cs="Times New Roman"/>
          <w:sz w:val="24"/>
          <w:szCs w:val="24"/>
        </w:rPr>
        <w:t>., 2024).</w:t>
      </w:r>
      <w:r w:rsidR="004A6575">
        <w:rPr>
          <w:rFonts w:ascii="Times New Roman" w:hAnsi="Times New Roman" w:cs="Times New Roman"/>
          <w:sz w:val="24"/>
          <w:szCs w:val="24"/>
        </w:rPr>
        <w:t xml:space="preserve"> </w:t>
      </w:r>
      <w:r w:rsidRPr="00DE020E">
        <w:rPr>
          <w:rFonts w:ascii="Times New Roman" w:hAnsi="Times New Roman" w:cs="Times New Roman"/>
          <w:sz w:val="24"/>
          <w:szCs w:val="24"/>
        </w:rPr>
        <w:t>An integrated framework utilizes green water as a strategic lever for enhancing food security under climate stress by merging hydrological datasets with advanced decision-support tools for sustainable resource management (Chahed, 2025).</w:t>
      </w:r>
    </w:p>
    <w:p w14:paraId="120B28D0" w14:textId="22F8FCB4" w:rsidR="002C3CC7" w:rsidRPr="002C3CC7" w:rsidRDefault="00947464" w:rsidP="002C3CC7">
      <w:pPr>
        <w:jc w:val="both"/>
        <w:rPr>
          <w:rFonts w:ascii="Times New Roman" w:hAnsi="Times New Roman" w:cs="Times New Roman"/>
          <w:b/>
          <w:bCs/>
          <w:sz w:val="24"/>
          <w:szCs w:val="24"/>
        </w:rPr>
      </w:pPr>
      <w:r>
        <w:rPr>
          <w:rFonts w:ascii="Times New Roman" w:hAnsi="Times New Roman" w:cs="Times New Roman"/>
          <w:b/>
          <w:bCs/>
          <w:sz w:val="24"/>
          <w:szCs w:val="24"/>
        </w:rPr>
        <w:t>5</w:t>
      </w:r>
      <w:r w:rsidR="002C3CC7" w:rsidRPr="002C3CC7">
        <w:rPr>
          <w:rFonts w:ascii="Times New Roman" w:hAnsi="Times New Roman" w:cs="Times New Roman"/>
          <w:b/>
          <w:bCs/>
          <w:sz w:val="24"/>
          <w:szCs w:val="24"/>
        </w:rPr>
        <w:t>.</w:t>
      </w:r>
      <w:r w:rsidR="00B12E0D">
        <w:rPr>
          <w:rFonts w:ascii="Times New Roman" w:hAnsi="Times New Roman" w:cs="Times New Roman"/>
          <w:b/>
          <w:bCs/>
          <w:sz w:val="24"/>
          <w:szCs w:val="24"/>
        </w:rPr>
        <w:t xml:space="preserve">4. </w:t>
      </w:r>
      <w:r w:rsidR="00DF5186" w:rsidRPr="00DF5186">
        <w:rPr>
          <w:rFonts w:ascii="Times New Roman" w:hAnsi="Times New Roman" w:cs="Times New Roman"/>
          <w:b/>
          <w:bCs/>
          <w:sz w:val="24"/>
          <w:szCs w:val="24"/>
        </w:rPr>
        <w:t>Decision-Oriented System Design and Implementation</w:t>
      </w:r>
    </w:p>
    <w:p w14:paraId="55260831" w14:textId="59710CBE" w:rsidR="00B16AD8" w:rsidRPr="00B16AD8" w:rsidRDefault="008916D3" w:rsidP="008916D3">
      <w:pPr>
        <w:jc w:val="both"/>
        <w:rPr>
          <w:rFonts w:ascii="Times New Roman" w:hAnsi="Times New Roman" w:cs="Times New Roman"/>
          <w:sz w:val="24"/>
          <w:szCs w:val="24"/>
        </w:rPr>
      </w:pPr>
      <w:r w:rsidRPr="008916D3">
        <w:rPr>
          <w:rFonts w:ascii="Times New Roman" w:hAnsi="Times New Roman" w:cs="Times New Roman"/>
          <w:sz w:val="24"/>
          <w:szCs w:val="24"/>
        </w:rPr>
        <w:t xml:space="preserve">Decision support systems (DSS) integrate hydrological model outputs with socio-economic datasets to guide irrigation scheduling, equitable water allocation, and crop diversification. A GIS–remote sensing–GPS integrated approach supports agricultural land-use planning, forming a prototype for spatial decision support in cropping pattern management (Reddy </w:t>
      </w:r>
      <w:r w:rsidR="008C34BE" w:rsidRPr="008C34BE">
        <w:rPr>
          <w:rFonts w:ascii="Times New Roman" w:hAnsi="Times New Roman" w:cs="Times New Roman"/>
          <w:i/>
          <w:iCs/>
          <w:sz w:val="24"/>
          <w:szCs w:val="24"/>
        </w:rPr>
        <w:t>et al</w:t>
      </w:r>
      <w:r w:rsidRPr="008916D3">
        <w:rPr>
          <w:rFonts w:ascii="Times New Roman" w:hAnsi="Times New Roman" w:cs="Times New Roman"/>
          <w:sz w:val="24"/>
          <w:szCs w:val="24"/>
        </w:rPr>
        <w:t>., 2018).</w:t>
      </w:r>
      <w:r w:rsidR="004A6575">
        <w:rPr>
          <w:rFonts w:ascii="Times New Roman" w:hAnsi="Times New Roman" w:cs="Times New Roman"/>
          <w:sz w:val="24"/>
          <w:szCs w:val="24"/>
        </w:rPr>
        <w:t xml:space="preserve"> </w:t>
      </w:r>
      <w:r w:rsidRPr="008916D3">
        <w:rPr>
          <w:rFonts w:ascii="Times New Roman" w:hAnsi="Times New Roman" w:cs="Times New Roman"/>
          <w:sz w:val="24"/>
          <w:szCs w:val="24"/>
        </w:rPr>
        <w:t xml:space="preserve">A decision-oriented system integrates remote sensing, GIS, and predictive analytics into an operational framework for agricultural and groundwater management (Jain </w:t>
      </w:r>
      <w:r w:rsidR="008C34BE" w:rsidRPr="008C34BE">
        <w:rPr>
          <w:rFonts w:ascii="Times New Roman" w:hAnsi="Times New Roman" w:cs="Times New Roman"/>
          <w:i/>
          <w:iCs/>
          <w:sz w:val="24"/>
          <w:szCs w:val="24"/>
        </w:rPr>
        <w:t>et al</w:t>
      </w:r>
      <w:r w:rsidRPr="008916D3">
        <w:rPr>
          <w:rFonts w:ascii="Times New Roman" w:hAnsi="Times New Roman" w:cs="Times New Roman"/>
          <w:sz w:val="24"/>
          <w:szCs w:val="24"/>
        </w:rPr>
        <w:t>., 2024). Advocated hybrid models combine traditional water-harvesting techniques with modern geospatial tools for resilient irrigation planning.</w:t>
      </w:r>
      <w:r w:rsidR="009E0628">
        <w:rPr>
          <w:rFonts w:ascii="Times New Roman" w:hAnsi="Times New Roman" w:cs="Times New Roman"/>
          <w:sz w:val="24"/>
          <w:szCs w:val="24"/>
        </w:rPr>
        <w:t xml:space="preserve"> </w:t>
      </w:r>
      <w:r w:rsidRPr="008916D3">
        <w:rPr>
          <w:rFonts w:ascii="Times New Roman" w:hAnsi="Times New Roman" w:cs="Times New Roman"/>
          <w:sz w:val="24"/>
          <w:szCs w:val="24"/>
        </w:rPr>
        <w:t xml:space="preserve">AI-driven DSS significantly improves the adaptability and resilience of irrigation management under fluctuating climatic and hydrological conditions (Rajaput </w:t>
      </w:r>
      <w:r w:rsidR="008C34BE" w:rsidRPr="008C34BE">
        <w:rPr>
          <w:rFonts w:ascii="Times New Roman" w:hAnsi="Times New Roman" w:cs="Times New Roman"/>
          <w:i/>
          <w:iCs/>
          <w:sz w:val="24"/>
          <w:szCs w:val="24"/>
        </w:rPr>
        <w:t>et al</w:t>
      </w:r>
      <w:r w:rsidR="00D566F9">
        <w:rPr>
          <w:rFonts w:ascii="Times New Roman" w:hAnsi="Times New Roman" w:cs="Times New Roman"/>
          <w:sz w:val="24"/>
          <w:szCs w:val="24"/>
        </w:rPr>
        <w:t>.,</w:t>
      </w:r>
      <w:r w:rsidRPr="008916D3">
        <w:rPr>
          <w:rFonts w:ascii="Times New Roman" w:hAnsi="Times New Roman" w:cs="Times New Roman"/>
          <w:sz w:val="24"/>
          <w:szCs w:val="24"/>
        </w:rPr>
        <w:t xml:space="preserve"> 2025).</w:t>
      </w:r>
    </w:p>
    <w:p w14:paraId="11AA367A" w14:textId="7EB08688" w:rsidR="000650BC" w:rsidRPr="009E0628" w:rsidRDefault="00B16AD8" w:rsidP="008916D3">
      <w:pPr>
        <w:jc w:val="both"/>
        <w:rPr>
          <w:rFonts w:ascii="Times New Roman" w:hAnsi="Times New Roman" w:cs="Times New Roman"/>
          <w:b/>
          <w:bCs/>
          <w:sz w:val="24"/>
          <w:szCs w:val="24"/>
        </w:rPr>
      </w:pPr>
      <w:r>
        <w:rPr>
          <w:noProof/>
        </w:rPr>
        <w:lastRenderedPageBreak/>
        <w:drawing>
          <wp:inline distT="0" distB="0" distL="0" distR="0" wp14:anchorId="21EAAF27" wp14:editId="434E289C">
            <wp:extent cx="5486400" cy="3009900"/>
            <wp:effectExtent l="0" t="38100" r="0" b="38100"/>
            <wp:docPr id="135832379"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485CFAAF" w14:textId="77777777" w:rsidR="00B16AD8" w:rsidRPr="0058639C" w:rsidRDefault="00B16AD8" w:rsidP="001E47FB">
      <w:pPr>
        <w:jc w:val="both"/>
        <w:rPr>
          <w:rFonts w:ascii="Times New Roman" w:hAnsi="Times New Roman" w:cs="Times New Roman"/>
          <w:sz w:val="20"/>
          <w:szCs w:val="20"/>
        </w:rPr>
      </w:pPr>
      <w:r w:rsidRPr="0058639C">
        <w:rPr>
          <w:rFonts w:ascii="Times New Roman" w:hAnsi="Times New Roman" w:cs="Times New Roman"/>
          <w:sz w:val="20"/>
          <w:szCs w:val="20"/>
        </w:rPr>
        <w:t xml:space="preserve">Figure 1: Conceptual Framework for Integrated RS–GIS–AI Decision-Oriented Groundwater Management </w:t>
      </w:r>
    </w:p>
    <w:p w14:paraId="10DBB470" w14:textId="284A6714" w:rsidR="001E47FB" w:rsidRDefault="00947464" w:rsidP="00B16AD8">
      <w:pPr>
        <w:spacing w:before="240" w:after="120"/>
        <w:rPr>
          <w:rFonts w:ascii="Times New Roman" w:hAnsi="Times New Roman" w:cs="Times New Roman"/>
          <w:b/>
          <w:bCs/>
          <w:sz w:val="24"/>
          <w:szCs w:val="24"/>
        </w:rPr>
      </w:pPr>
      <w:r>
        <w:rPr>
          <w:rFonts w:ascii="Times New Roman" w:hAnsi="Times New Roman" w:cs="Times New Roman"/>
          <w:b/>
          <w:bCs/>
          <w:sz w:val="24"/>
          <w:szCs w:val="24"/>
        </w:rPr>
        <w:t>6</w:t>
      </w:r>
      <w:r w:rsidR="001E47FB" w:rsidRPr="001E47FB">
        <w:rPr>
          <w:rFonts w:ascii="Times New Roman" w:hAnsi="Times New Roman" w:cs="Times New Roman"/>
          <w:b/>
          <w:bCs/>
          <w:sz w:val="24"/>
          <w:szCs w:val="24"/>
        </w:rPr>
        <w:t xml:space="preserve">. </w:t>
      </w:r>
      <w:r w:rsidR="00B16AD8" w:rsidRPr="001E47FB">
        <w:rPr>
          <w:rFonts w:ascii="Times New Roman" w:hAnsi="Times New Roman" w:cs="Times New Roman"/>
          <w:b/>
          <w:bCs/>
          <w:sz w:val="24"/>
          <w:szCs w:val="24"/>
        </w:rPr>
        <w:t>APPLICATIONS IN GROUNDWATER-IRRIGATED CROPPING SYSTEMS</w:t>
      </w:r>
    </w:p>
    <w:p w14:paraId="664EB9B3" w14:textId="400959CD" w:rsidR="00093561" w:rsidRPr="00093561" w:rsidRDefault="00093561" w:rsidP="001E47FB">
      <w:pPr>
        <w:jc w:val="both"/>
        <w:rPr>
          <w:rFonts w:ascii="Times New Roman" w:hAnsi="Times New Roman" w:cs="Times New Roman"/>
          <w:sz w:val="24"/>
          <w:szCs w:val="24"/>
        </w:rPr>
      </w:pPr>
      <w:r w:rsidRPr="00093561">
        <w:rPr>
          <w:rFonts w:ascii="Times New Roman" w:hAnsi="Times New Roman" w:cs="Times New Roman"/>
          <w:sz w:val="24"/>
          <w:szCs w:val="24"/>
        </w:rPr>
        <w:t xml:space="preserve">Integrated applications of Remote Sensing (RS) and Geographic Information Systems (GIS) have transformed groundwater-irrigated farming by improving aquifer mapping, identifying recharge zones, detecting crop water stress, and predicting irrigation needs through artificial intelligence (AI), particularly vital in regions experiencing groundwater depletion and climate-driven agricultural instability (Rabie </w:t>
      </w:r>
      <w:r w:rsidR="008C34BE" w:rsidRPr="008C34BE">
        <w:rPr>
          <w:rFonts w:ascii="Times New Roman" w:hAnsi="Times New Roman" w:cs="Times New Roman"/>
          <w:i/>
          <w:iCs/>
          <w:sz w:val="24"/>
          <w:szCs w:val="24"/>
        </w:rPr>
        <w:t>et al</w:t>
      </w:r>
      <w:r w:rsidRPr="00093561">
        <w:rPr>
          <w:rFonts w:ascii="Times New Roman" w:hAnsi="Times New Roman" w:cs="Times New Roman"/>
          <w:sz w:val="24"/>
          <w:szCs w:val="24"/>
        </w:rPr>
        <w:t>., 2025).</w:t>
      </w:r>
    </w:p>
    <w:p w14:paraId="57A5E0E9" w14:textId="3356534B" w:rsidR="001E47FB" w:rsidRPr="001E47FB" w:rsidRDefault="00947464" w:rsidP="001E47FB">
      <w:pPr>
        <w:jc w:val="both"/>
        <w:rPr>
          <w:rFonts w:ascii="Times New Roman" w:hAnsi="Times New Roman" w:cs="Times New Roman"/>
          <w:b/>
          <w:bCs/>
          <w:sz w:val="24"/>
          <w:szCs w:val="24"/>
        </w:rPr>
      </w:pPr>
      <w:r>
        <w:rPr>
          <w:rFonts w:ascii="Times New Roman" w:hAnsi="Times New Roman" w:cs="Times New Roman"/>
          <w:b/>
          <w:bCs/>
          <w:sz w:val="24"/>
          <w:szCs w:val="24"/>
        </w:rPr>
        <w:t>6</w:t>
      </w:r>
      <w:r w:rsidR="001E47FB" w:rsidRPr="001E47FB">
        <w:rPr>
          <w:rFonts w:ascii="Times New Roman" w:hAnsi="Times New Roman" w:cs="Times New Roman"/>
          <w:b/>
          <w:bCs/>
          <w:sz w:val="24"/>
          <w:szCs w:val="24"/>
        </w:rPr>
        <w:t>.1 Groundwater Mapping and Recharge Zone Identification</w:t>
      </w:r>
    </w:p>
    <w:p w14:paraId="16C0E019" w14:textId="2D3AC304" w:rsidR="008916D3" w:rsidRPr="008916D3" w:rsidRDefault="008916D3" w:rsidP="008916D3">
      <w:pPr>
        <w:jc w:val="both"/>
        <w:rPr>
          <w:rFonts w:ascii="Times New Roman" w:hAnsi="Times New Roman" w:cs="Times New Roman"/>
          <w:sz w:val="24"/>
          <w:szCs w:val="24"/>
        </w:rPr>
      </w:pPr>
      <w:r w:rsidRPr="008916D3">
        <w:rPr>
          <w:rFonts w:ascii="Times New Roman" w:hAnsi="Times New Roman" w:cs="Times New Roman"/>
          <w:sz w:val="24"/>
          <w:szCs w:val="24"/>
        </w:rPr>
        <w:t xml:space="preserve">Integrated Remote Sensing (RS) and Geographic Information System (GIS) techniques facilitate the mapping of aquifer zones and groundwater recharge areas by combining satellite-derived parameters with field hydrogeological data. This integration supports climate-resilient groundwater assessment and sustainable water resource management (Srivastav </w:t>
      </w:r>
      <w:r w:rsidR="008C34BE" w:rsidRPr="008C34BE">
        <w:rPr>
          <w:rFonts w:ascii="Times New Roman" w:hAnsi="Times New Roman" w:cs="Times New Roman"/>
          <w:i/>
          <w:iCs/>
          <w:sz w:val="24"/>
          <w:szCs w:val="24"/>
        </w:rPr>
        <w:t>et al</w:t>
      </w:r>
      <w:r w:rsidRPr="008916D3">
        <w:rPr>
          <w:rFonts w:ascii="Times New Roman" w:hAnsi="Times New Roman" w:cs="Times New Roman"/>
          <w:sz w:val="24"/>
          <w:szCs w:val="24"/>
        </w:rPr>
        <w:t>., 2021).</w:t>
      </w:r>
      <w:r w:rsidR="004A6575">
        <w:rPr>
          <w:rFonts w:ascii="Times New Roman" w:hAnsi="Times New Roman" w:cs="Times New Roman"/>
          <w:sz w:val="24"/>
          <w:szCs w:val="24"/>
        </w:rPr>
        <w:t xml:space="preserve"> </w:t>
      </w:r>
      <w:r w:rsidRPr="008916D3">
        <w:rPr>
          <w:rFonts w:ascii="Times New Roman" w:hAnsi="Times New Roman" w:cs="Times New Roman"/>
          <w:sz w:val="24"/>
          <w:szCs w:val="24"/>
        </w:rPr>
        <w:t xml:space="preserve">Groundwater potential and recharge zone mapping help assess spatial aquifer variability. GIS-based multi-criteria decision analysis (MCDA) integrates lithology, slope, land use, rainfall, and drainage density. Remote sensing parameters such as the Normalized Difference Vegetation Index (NDVI) and drainage texture enhance recharge zone delineation accuracy in semi-arid areas (Gururani </w:t>
      </w:r>
      <w:r w:rsidR="008C34BE" w:rsidRPr="008C34BE">
        <w:rPr>
          <w:rFonts w:ascii="Times New Roman" w:hAnsi="Times New Roman" w:cs="Times New Roman"/>
          <w:i/>
          <w:iCs/>
          <w:sz w:val="24"/>
          <w:szCs w:val="24"/>
        </w:rPr>
        <w:t>et al</w:t>
      </w:r>
      <w:r w:rsidRPr="008916D3">
        <w:rPr>
          <w:rFonts w:ascii="Times New Roman" w:hAnsi="Times New Roman" w:cs="Times New Roman"/>
          <w:sz w:val="24"/>
          <w:szCs w:val="24"/>
        </w:rPr>
        <w:t>., 2023).</w:t>
      </w:r>
      <w:r w:rsidR="004A6575">
        <w:rPr>
          <w:rFonts w:ascii="Times New Roman" w:hAnsi="Times New Roman" w:cs="Times New Roman"/>
          <w:sz w:val="24"/>
          <w:szCs w:val="24"/>
        </w:rPr>
        <w:t xml:space="preserve"> </w:t>
      </w:r>
      <w:r w:rsidRPr="008916D3">
        <w:rPr>
          <w:rFonts w:ascii="Times New Roman" w:hAnsi="Times New Roman" w:cs="Times New Roman"/>
          <w:sz w:val="24"/>
          <w:szCs w:val="24"/>
        </w:rPr>
        <w:t xml:space="preserve">Robust machine learning algorithms, including Random Forests and Support Vector Machines (SVM), substantially improve the accuracy of groundwater potential zone mapping. Their integration with remote sensing and GIS data enhances predictive precision in Bangladesh’s agriculture-dominated regions facing severe groundwater stress (Rana </w:t>
      </w:r>
      <w:r w:rsidR="008C34BE" w:rsidRPr="008C34BE">
        <w:rPr>
          <w:rFonts w:ascii="Times New Roman" w:hAnsi="Times New Roman" w:cs="Times New Roman"/>
          <w:i/>
          <w:iCs/>
          <w:sz w:val="24"/>
          <w:szCs w:val="24"/>
        </w:rPr>
        <w:t>et al</w:t>
      </w:r>
      <w:r w:rsidRPr="008916D3">
        <w:rPr>
          <w:rFonts w:ascii="Times New Roman" w:hAnsi="Times New Roman" w:cs="Times New Roman"/>
          <w:sz w:val="24"/>
          <w:szCs w:val="24"/>
        </w:rPr>
        <w:t>., 2025).</w:t>
      </w:r>
      <w:r w:rsidR="004A6575">
        <w:rPr>
          <w:rFonts w:ascii="Times New Roman" w:hAnsi="Times New Roman" w:cs="Times New Roman"/>
          <w:sz w:val="24"/>
          <w:szCs w:val="24"/>
        </w:rPr>
        <w:t xml:space="preserve"> </w:t>
      </w:r>
      <w:r w:rsidRPr="008916D3">
        <w:rPr>
          <w:rFonts w:ascii="Times New Roman" w:hAnsi="Times New Roman" w:cs="Times New Roman"/>
          <w:sz w:val="24"/>
          <w:szCs w:val="24"/>
        </w:rPr>
        <w:t xml:space="preserve">Integrated RS–GIS and machine learning approaches applied in Mediterranean landscapes have effectively identified optimal groundwater recharge sites. The resulting maps offer crucial insights that support sustainable irrigation planning and aquifer restoration efforts amid increasing water scarcity and climatic stress conditions (Moumane </w:t>
      </w:r>
      <w:r w:rsidR="008C34BE" w:rsidRPr="008C34BE">
        <w:rPr>
          <w:rFonts w:ascii="Times New Roman" w:hAnsi="Times New Roman" w:cs="Times New Roman"/>
          <w:i/>
          <w:iCs/>
          <w:sz w:val="24"/>
          <w:szCs w:val="24"/>
        </w:rPr>
        <w:t>et al</w:t>
      </w:r>
      <w:r w:rsidRPr="008916D3">
        <w:rPr>
          <w:rFonts w:ascii="Times New Roman" w:hAnsi="Times New Roman" w:cs="Times New Roman"/>
          <w:sz w:val="24"/>
          <w:szCs w:val="24"/>
        </w:rPr>
        <w:t>., 2025).</w:t>
      </w:r>
    </w:p>
    <w:p w14:paraId="7DA6B2C1" w14:textId="7A5D4549" w:rsidR="001E47FB" w:rsidRPr="001E47FB" w:rsidRDefault="00947464" w:rsidP="001E47FB">
      <w:pPr>
        <w:jc w:val="both"/>
        <w:rPr>
          <w:rFonts w:ascii="Times New Roman" w:hAnsi="Times New Roman" w:cs="Times New Roman"/>
          <w:sz w:val="24"/>
          <w:szCs w:val="24"/>
        </w:rPr>
      </w:pPr>
      <w:r>
        <w:rPr>
          <w:rFonts w:ascii="Times New Roman" w:hAnsi="Times New Roman" w:cs="Times New Roman"/>
          <w:b/>
          <w:bCs/>
          <w:sz w:val="24"/>
          <w:szCs w:val="24"/>
        </w:rPr>
        <w:t>6</w:t>
      </w:r>
      <w:r w:rsidR="001E47FB" w:rsidRPr="001E47FB">
        <w:rPr>
          <w:rFonts w:ascii="Times New Roman" w:hAnsi="Times New Roman" w:cs="Times New Roman"/>
          <w:b/>
          <w:bCs/>
          <w:sz w:val="24"/>
          <w:szCs w:val="24"/>
        </w:rPr>
        <w:t>.2 Crop Water Stress Detection and Irrigation Optimization</w:t>
      </w:r>
    </w:p>
    <w:p w14:paraId="79D7EF16" w14:textId="4736B342" w:rsidR="008916D3" w:rsidRPr="008916D3" w:rsidRDefault="008916D3" w:rsidP="008916D3">
      <w:pPr>
        <w:jc w:val="both"/>
        <w:rPr>
          <w:rFonts w:ascii="Times New Roman" w:hAnsi="Times New Roman" w:cs="Times New Roman"/>
          <w:sz w:val="24"/>
          <w:szCs w:val="24"/>
        </w:rPr>
      </w:pPr>
      <w:r w:rsidRPr="008916D3">
        <w:rPr>
          <w:rFonts w:ascii="Times New Roman" w:hAnsi="Times New Roman" w:cs="Times New Roman"/>
          <w:sz w:val="24"/>
          <w:szCs w:val="24"/>
        </w:rPr>
        <w:lastRenderedPageBreak/>
        <w:t xml:space="preserve">Machine learning integrated with remote sensing enables detection of subtle variations in plant canopy temperature and spectral reflectance, providing real-time assessment of crop water stress, irrigation needs, and overall plant health across diverse agroecosystems under changing climatic conditions (Virnodkar </w:t>
      </w:r>
      <w:r w:rsidR="008C34BE" w:rsidRPr="008C34BE">
        <w:rPr>
          <w:rFonts w:ascii="Times New Roman" w:hAnsi="Times New Roman" w:cs="Times New Roman"/>
          <w:i/>
          <w:iCs/>
          <w:sz w:val="24"/>
          <w:szCs w:val="24"/>
        </w:rPr>
        <w:t>et al</w:t>
      </w:r>
      <w:r w:rsidRPr="008916D3">
        <w:rPr>
          <w:rFonts w:ascii="Times New Roman" w:hAnsi="Times New Roman" w:cs="Times New Roman"/>
          <w:sz w:val="24"/>
          <w:szCs w:val="24"/>
        </w:rPr>
        <w:t>., 2020).</w:t>
      </w:r>
      <w:r w:rsidR="004A6575">
        <w:rPr>
          <w:rFonts w:ascii="Times New Roman" w:hAnsi="Times New Roman" w:cs="Times New Roman"/>
          <w:sz w:val="24"/>
          <w:szCs w:val="24"/>
        </w:rPr>
        <w:t xml:space="preserve"> </w:t>
      </w:r>
      <w:r w:rsidRPr="008916D3">
        <w:rPr>
          <w:rFonts w:ascii="Times New Roman" w:hAnsi="Times New Roman" w:cs="Times New Roman"/>
          <w:sz w:val="24"/>
          <w:szCs w:val="24"/>
        </w:rPr>
        <w:t xml:space="preserve">GIS applications in groundwater potential mapping have been effectively integrated with plant-based and meteorological sensors to monitor water stress, optimize irrigation efficiency, and enhance decision-making for sustainable agricultural water management under varying environmental and climatic conditions (Bwambale </w:t>
      </w:r>
      <w:r w:rsidR="008C34BE" w:rsidRPr="008C34BE">
        <w:rPr>
          <w:rFonts w:ascii="Times New Roman" w:hAnsi="Times New Roman" w:cs="Times New Roman"/>
          <w:i/>
          <w:iCs/>
          <w:sz w:val="24"/>
          <w:szCs w:val="24"/>
        </w:rPr>
        <w:t>et al</w:t>
      </w:r>
      <w:r w:rsidRPr="008916D3">
        <w:rPr>
          <w:rFonts w:ascii="Times New Roman" w:hAnsi="Times New Roman" w:cs="Times New Roman"/>
          <w:sz w:val="24"/>
          <w:szCs w:val="24"/>
        </w:rPr>
        <w:t>., 2022).</w:t>
      </w:r>
      <w:r w:rsidR="004A6575">
        <w:rPr>
          <w:rFonts w:ascii="Times New Roman" w:hAnsi="Times New Roman" w:cs="Times New Roman"/>
          <w:sz w:val="24"/>
          <w:szCs w:val="24"/>
        </w:rPr>
        <w:t xml:space="preserve"> </w:t>
      </w:r>
      <w:r w:rsidRPr="008916D3">
        <w:rPr>
          <w:rFonts w:ascii="Times New Roman" w:hAnsi="Times New Roman" w:cs="Times New Roman"/>
          <w:sz w:val="24"/>
          <w:szCs w:val="24"/>
        </w:rPr>
        <w:t xml:space="preserve">Crop water stress detection and irrigation optimization use remote sensing and GIS to monitor evapotranspiration, soil moisture, and vegetation indices, enabling precise water allocation for sustainable, climate-resilient agriculture (Chouhan </w:t>
      </w:r>
      <w:r w:rsidR="008C34BE" w:rsidRPr="008C34BE">
        <w:rPr>
          <w:rFonts w:ascii="Times New Roman" w:hAnsi="Times New Roman" w:cs="Times New Roman"/>
          <w:i/>
          <w:iCs/>
          <w:sz w:val="24"/>
          <w:szCs w:val="24"/>
        </w:rPr>
        <w:t>et al</w:t>
      </w:r>
      <w:r w:rsidRPr="008916D3">
        <w:rPr>
          <w:rFonts w:ascii="Times New Roman" w:hAnsi="Times New Roman" w:cs="Times New Roman"/>
          <w:sz w:val="24"/>
          <w:szCs w:val="24"/>
        </w:rPr>
        <w:t>., 2023).</w:t>
      </w:r>
    </w:p>
    <w:p w14:paraId="3879A0D4" w14:textId="6A2E2D62" w:rsidR="001E47FB" w:rsidRPr="001E47FB" w:rsidRDefault="00947464" w:rsidP="001E47FB">
      <w:pPr>
        <w:jc w:val="both"/>
        <w:rPr>
          <w:rFonts w:ascii="Times New Roman" w:hAnsi="Times New Roman" w:cs="Times New Roman"/>
          <w:b/>
          <w:bCs/>
          <w:sz w:val="24"/>
          <w:szCs w:val="24"/>
        </w:rPr>
      </w:pPr>
      <w:r>
        <w:rPr>
          <w:rFonts w:ascii="Times New Roman" w:hAnsi="Times New Roman" w:cs="Times New Roman"/>
          <w:b/>
          <w:bCs/>
          <w:sz w:val="24"/>
          <w:szCs w:val="24"/>
        </w:rPr>
        <w:t>6</w:t>
      </w:r>
      <w:r w:rsidR="001E47FB" w:rsidRPr="001E47FB">
        <w:rPr>
          <w:rFonts w:ascii="Times New Roman" w:hAnsi="Times New Roman" w:cs="Times New Roman"/>
          <w:b/>
          <w:bCs/>
          <w:sz w:val="24"/>
          <w:szCs w:val="24"/>
        </w:rPr>
        <w:t>.3 Integration with AI for Predictive Irrigation</w:t>
      </w:r>
    </w:p>
    <w:p w14:paraId="37EA7BC9" w14:textId="5F014B76" w:rsidR="008916D3" w:rsidRDefault="008916D3" w:rsidP="008916D3">
      <w:pPr>
        <w:jc w:val="both"/>
        <w:rPr>
          <w:rFonts w:ascii="Times New Roman" w:hAnsi="Times New Roman" w:cs="Times New Roman"/>
          <w:sz w:val="24"/>
          <w:szCs w:val="24"/>
        </w:rPr>
      </w:pPr>
      <w:r w:rsidRPr="008916D3">
        <w:rPr>
          <w:rFonts w:ascii="Times New Roman" w:hAnsi="Times New Roman" w:cs="Times New Roman"/>
          <w:sz w:val="24"/>
          <w:szCs w:val="24"/>
        </w:rPr>
        <w:t xml:space="preserve">Combining Remote Sensing (RS) and Geographic Information Systems (GIS) with machine learning significantly improves irrigation performance assessment and supports sustainable water allocation in arid agricultural regions (Rabie </w:t>
      </w:r>
      <w:r w:rsidR="008C34BE" w:rsidRPr="008C34BE">
        <w:rPr>
          <w:rFonts w:ascii="Times New Roman" w:hAnsi="Times New Roman" w:cs="Times New Roman"/>
          <w:i/>
          <w:iCs/>
          <w:sz w:val="24"/>
          <w:szCs w:val="24"/>
        </w:rPr>
        <w:t>et al</w:t>
      </w:r>
      <w:r w:rsidRPr="008916D3">
        <w:rPr>
          <w:rFonts w:ascii="Times New Roman" w:hAnsi="Times New Roman" w:cs="Times New Roman"/>
          <w:sz w:val="24"/>
          <w:szCs w:val="24"/>
        </w:rPr>
        <w:t>., 2025).</w:t>
      </w:r>
      <w:r w:rsidR="004A6575">
        <w:rPr>
          <w:rFonts w:ascii="Times New Roman" w:hAnsi="Times New Roman" w:cs="Times New Roman"/>
          <w:sz w:val="24"/>
          <w:szCs w:val="24"/>
        </w:rPr>
        <w:t xml:space="preserve"> </w:t>
      </w:r>
      <w:r w:rsidRPr="008916D3">
        <w:rPr>
          <w:rFonts w:ascii="Times New Roman" w:hAnsi="Times New Roman" w:cs="Times New Roman"/>
          <w:sz w:val="24"/>
          <w:szCs w:val="24"/>
        </w:rPr>
        <w:t>Modern AI algorithms, including genetic and ensemble learning models, effectively predict crop water requirements by analyzing climatic, soil, and vegetation parameters. When integrated with RS</w:t>
      </w:r>
      <w:r w:rsidR="00FD27B9">
        <w:rPr>
          <w:rFonts w:ascii="Times New Roman" w:hAnsi="Times New Roman" w:cs="Times New Roman"/>
          <w:sz w:val="24"/>
          <w:szCs w:val="24"/>
        </w:rPr>
        <w:t>-</w:t>
      </w:r>
      <w:r w:rsidRPr="008916D3">
        <w:rPr>
          <w:rFonts w:ascii="Times New Roman" w:hAnsi="Times New Roman" w:cs="Times New Roman"/>
          <w:sz w:val="24"/>
          <w:szCs w:val="24"/>
        </w:rPr>
        <w:t xml:space="preserve">GIS data, these approaches deliver precise, site-specific irrigation recommendations that enhance agricultural productivity and climate resilience (Mălinaș </w:t>
      </w:r>
      <w:r w:rsidR="008C34BE" w:rsidRPr="008C34BE">
        <w:rPr>
          <w:rFonts w:ascii="Times New Roman" w:hAnsi="Times New Roman" w:cs="Times New Roman"/>
          <w:i/>
          <w:iCs/>
          <w:sz w:val="24"/>
          <w:szCs w:val="24"/>
        </w:rPr>
        <w:t>et al</w:t>
      </w:r>
      <w:r w:rsidRPr="008916D3">
        <w:rPr>
          <w:rFonts w:ascii="Times New Roman" w:hAnsi="Times New Roman" w:cs="Times New Roman"/>
          <w:sz w:val="24"/>
          <w:szCs w:val="24"/>
        </w:rPr>
        <w:t>., 2025).</w:t>
      </w:r>
      <w:r w:rsidR="004A6575">
        <w:rPr>
          <w:rFonts w:ascii="Times New Roman" w:hAnsi="Times New Roman" w:cs="Times New Roman"/>
          <w:sz w:val="24"/>
          <w:szCs w:val="24"/>
        </w:rPr>
        <w:t xml:space="preserve"> </w:t>
      </w:r>
      <w:r w:rsidRPr="008916D3">
        <w:rPr>
          <w:rFonts w:ascii="Times New Roman" w:hAnsi="Times New Roman" w:cs="Times New Roman"/>
          <w:sz w:val="24"/>
          <w:szCs w:val="24"/>
        </w:rPr>
        <w:t xml:space="preserve">AI-enhanced GIS modeling frameworks effectively identify vulnerable aquifer zones and predict irrigation demand across diverse land-use and climatic scenarios, establishing an essential decision-support mechanism that strengthens sustainable groundwater governance and adaptive agricultural resource management (Ali </w:t>
      </w:r>
      <w:r w:rsidR="005E7E8F">
        <w:rPr>
          <w:rFonts w:ascii="Times New Roman" w:hAnsi="Times New Roman" w:cs="Times New Roman"/>
          <w:sz w:val="24"/>
          <w:szCs w:val="24"/>
        </w:rPr>
        <w:t>and</w:t>
      </w:r>
      <w:r w:rsidRPr="008916D3">
        <w:rPr>
          <w:rFonts w:ascii="Times New Roman" w:hAnsi="Times New Roman" w:cs="Times New Roman"/>
          <w:sz w:val="24"/>
          <w:szCs w:val="24"/>
        </w:rPr>
        <w:t xml:space="preserve"> Bilal, 2025).</w:t>
      </w:r>
    </w:p>
    <w:p w14:paraId="32C6657A" w14:textId="16DA0D97" w:rsidR="0087640D" w:rsidRDefault="00947464" w:rsidP="008916D3">
      <w:pPr>
        <w:jc w:val="both"/>
        <w:rPr>
          <w:rFonts w:ascii="Times New Roman" w:hAnsi="Times New Roman" w:cs="Times New Roman"/>
          <w:b/>
          <w:bCs/>
          <w:sz w:val="24"/>
          <w:szCs w:val="24"/>
        </w:rPr>
      </w:pPr>
      <w:r>
        <w:rPr>
          <w:rFonts w:ascii="Times New Roman" w:hAnsi="Times New Roman" w:cs="Times New Roman"/>
          <w:b/>
          <w:bCs/>
          <w:sz w:val="24"/>
          <w:szCs w:val="24"/>
        </w:rPr>
        <w:t>6</w:t>
      </w:r>
      <w:r w:rsidR="0068771B">
        <w:rPr>
          <w:rFonts w:ascii="Times New Roman" w:hAnsi="Times New Roman" w:cs="Times New Roman"/>
          <w:b/>
          <w:bCs/>
          <w:sz w:val="24"/>
          <w:szCs w:val="24"/>
        </w:rPr>
        <w:t>.4</w:t>
      </w:r>
      <w:r w:rsidR="0087640D" w:rsidRPr="0087640D">
        <w:rPr>
          <w:rFonts w:ascii="Times New Roman" w:hAnsi="Times New Roman" w:cs="Times New Roman"/>
          <w:b/>
          <w:bCs/>
          <w:sz w:val="24"/>
          <w:szCs w:val="24"/>
        </w:rPr>
        <w:t xml:space="preserve"> Irrigation Water Productivity Assessment</w:t>
      </w:r>
    </w:p>
    <w:p w14:paraId="58CA989F" w14:textId="19970A96" w:rsidR="003854FC" w:rsidRPr="004A6575" w:rsidRDefault="003854FC" w:rsidP="003854F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854FC">
        <w:rPr>
          <w:rFonts w:ascii="Times New Roman" w:eastAsia="Times New Roman" w:hAnsi="Times New Roman" w:cs="Times New Roman"/>
          <w:kern w:val="0"/>
          <w:sz w:val="24"/>
          <w:szCs w:val="24"/>
          <w:lang w:eastAsia="en-IN"/>
          <w14:ligatures w14:val="none"/>
        </w:rPr>
        <w:t xml:space="preserve">Crop Water Productivity (CWP) was analyzed for key crops by combining yield records with Landsat-derived actual evapotranspiration (ET) within the canal command region. Using a Geographic Information System (GIS), ET data were processed to generate spatial CWP layers, which helped locate zones of low irrigation efficiency and informed strategies for precision water allocation (Talpur </w:t>
      </w:r>
      <w:r w:rsidR="008C34BE" w:rsidRPr="008C34BE">
        <w:rPr>
          <w:rFonts w:ascii="Times New Roman" w:eastAsia="Times New Roman" w:hAnsi="Times New Roman" w:cs="Times New Roman"/>
          <w:i/>
          <w:iCs/>
          <w:kern w:val="0"/>
          <w:sz w:val="24"/>
          <w:szCs w:val="24"/>
          <w:lang w:eastAsia="en-IN"/>
          <w14:ligatures w14:val="none"/>
        </w:rPr>
        <w:t>et al</w:t>
      </w:r>
      <w:r w:rsidRPr="003854FC">
        <w:rPr>
          <w:rFonts w:ascii="Times New Roman" w:eastAsia="Times New Roman" w:hAnsi="Times New Roman" w:cs="Times New Roman"/>
          <w:kern w:val="0"/>
          <w:sz w:val="24"/>
          <w:szCs w:val="24"/>
          <w:lang w:eastAsia="en-IN"/>
          <w14:ligatures w14:val="none"/>
        </w:rPr>
        <w:t>., 2023).</w:t>
      </w:r>
      <w:r w:rsidR="004A6575">
        <w:rPr>
          <w:rFonts w:ascii="Times New Roman" w:eastAsia="Times New Roman" w:hAnsi="Times New Roman" w:cs="Times New Roman"/>
          <w:kern w:val="0"/>
          <w:sz w:val="24"/>
          <w:szCs w:val="24"/>
          <w:lang w:eastAsia="en-IN"/>
          <w14:ligatures w14:val="none"/>
        </w:rPr>
        <w:t xml:space="preserve"> </w:t>
      </w:r>
      <w:r w:rsidRPr="003854FC">
        <w:rPr>
          <w:rFonts w:ascii="Times New Roman" w:eastAsia="Times New Roman" w:hAnsi="Times New Roman" w:cs="Times New Roman"/>
          <w:kern w:val="0"/>
          <w:sz w:val="24"/>
          <w:szCs w:val="24"/>
          <w:lang w:eastAsia="en-IN"/>
          <w14:ligatures w14:val="none"/>
        </w:rPr>
        <w:t xml:space="preserve">Furthermore, Remote Sensing (RS) observations supported irrigation performance analysis across the Indus Basin by merging Landsat and MODIS-based ET retrievals with GIS-driven spatial classification. These multi-season datasets revealed distinct relationships between irrigation schedules and temporal variability in crop water productivity </w:t>
      </w:r>
      <w:r w:rsidRPr="0068771B">
        <w:rPr>
          <w:rFonts w:ascii="Times New Roman" w:hAnsi="Times New Roman" w:cs="Times New Roman"/>
          <w:sz w:val="24"/>
          <w:szCs w:val="24"/>
        </w:rPr>
        <w:t xml:space="preserve">(Peña-Arancibia </w:t>
      </w:r>
      <w:r w:rsidR="008C34BE" w:rsidRPr="008C34BE">
        <w:rPr>
          <w:rFonts w:ascii="Times New Roman" w:hAnsi="Times New Roman" w:cs="Times New Roman"/>
          <w:i/>
          <w:iCs/>
          <w:sz w:val="24"/>
          <w:szCs w:val="24"/>
        </w:rPr>
        <w:t>et al</w:t>
      </w:r>
      <w:r w:rsidRPr="0068771B">
        <w:rPr>
          <w:rFonts w:ascii="Times New Roman" w:hAnsi="Times New Roman" w:cs="Times New Roman"/>
          <w:sz w:val="24"/>
          <w:szCs w:val="24"/>
        </w:rPr>
        <w:t>., 2025).</w:t>
      </w:r>
      <w:r>
        <w:rPr>
          <w:rFonts w:ascii="Times New Roman" w:hAnsi="Times New Roman" w:cs="Times New Roman"/>
          <w:sz w:val="24"/>
          <w:szCs w:val="24"/>
        </w:rPr>
        <w:t xml:space="preserve"> </w:t>
      </w:r>
      <w:r w:rsidR="004A6575">
        <w:rPr>
          <w:rFonts w:ascii="Times New Roman" w:eastAsia="Times New Roman" w:hAnsi="Times New Roman" w:cs="Times New Roman"/>
          <w:kern w:val="0"/>
          <w:sz w:val="24"/>
          <w:szCs w:val="24"/>
          <w:lang w:eastAsia="en-IN"/>
          <w14:ligatures w14:val="none"/>
        </w:rPr>
        <w:t xml:space="preserve"> </w:t>
      </w:r>
      <w:r w:rsidRPr="003854FC">
        <w:rPr>
          <w:rFonts w:ascii="Times New Roman" w:eastAsia="Times New Roman" w:hAnsi="Times New Roman" w:cs="Times New Roman"/>
          <w:kern w:val="0"/>
          <w:sz w:val="24"/>
          <w:szCs w:val="24"/>
          <w:lang w:eastAsia="en-IN"/>
          <w14:ligatures w14:val="none"/>
        </w:rPr>
        <w:t xml:space="preserve">In addition, irrigation efficiency was appraised using RS-based evapotranspiration and crop water stress indicators integrated within a GIS framework, providing a spatially explicit evaluation of water delivery relative to crop demand. The approach identified inefficiencies and informed region-specific strategies for enhancing overall water productivity </w:t>
      </w:r>
      <w:r w:rsidRPr="0068771B">
        <w:rPr>
          <w:rFonts w:ascii="Times New Roman" w:hAnsi="Times New Roman" w:cs="Times New Roman"/>
          <w:sz w:val="24"/>
          <w:szCs w:val="24"/>
        </w:rPr>
        <w:t xml:space="preserve">(Mishra </w:t>
      </w:r>
      <w:r w:rsidR="008C34BE" w:rsidRPr="008C34BE">
        <w:rPr>
          <w:rFonts w:ascii="Times New Roman" w:hAnsi="Times New Roman" w:cs="Times New Roman"/>
          <w:i/>
          <w:iCs/>
          <w:sz w:val="24"/>
          <w:szCs w:val="24"/>
        </w:rPr>
        <w:t>et al</w:t>
      </w:r>
      <w:r w:rsidRPr="0068771B">
        <w:rPr>
          <w:rFonts w:ascii="Times New Roman" w:hAnsi="Times New Roman" w:cs="Times New Roman"/>
          <w:sz w:val="24"/>
          <w:szCs w:val="24"/>
        </w:rPr>
        <w:t>., 2022).</w:t>
      </w:r>
    </w:p>
    <w:p w14:paraId="55A1DA62" w14:textId="58114692" w:rsidR="0087640D" w:rsidRDefault="00947464" w:rsidP="008916D3">
      <w:pPr>
        <w:jc w:val="both"/>
        <w:rPr>
          <w:rFonts w:ascii="Times New Roman" w:hAnsi="Times New Roman" w:cs="Times New Roman"/>
          <w:b/>
          <w:bCs/>
          <w:sz w:val="24"/>
          <w:szCs w:val="24"/>
        </w:rPr>
      </w:pPr>
      <w:r>
        <w:rPr>
          <w:rFonts w:ascii="Times New Roman" w:hAnsi="Times New Roman" w:cs="Times New Roman"/>
          <w:b/>
          <w:bCs/>
          <w:sz w:val="24"/>
          <w:szCs w:val="24"/>
        </w:rPr>
        <w:t>6</w:t>
      </w:r>
      <w:r w:rsidR="0087640D" w:rsidRPr="002804EB">
        <w:rPr>
          <w:rFonts w:ascii="Times New Roman" w:hAnsi="Times New Roman" w:cs="Times New Roman"/>
          <w:b/>
          <w:bCs/>
          <w:sz w:val="24"/>
          <w:szCs w:val="24"/>
        </w:rPr>
        <w:t>.</w:t>
      </w:r>
      <w:r w:rsidR="0068771B">
        <w:rPr>
          <w:rFonts w:ascii="Times New Roman" w:hAnsi="Times New Roman" w:cs="Times New Roman"/>
          <w:b/>
          <w:bCs/>
          <w:sz w:val="24"/>
          <w:szCs w:val="24"/>
        </w:rPr>
        <w:t>5</w:t>
      </w:r>
      <w:r w:rsidR="0087640D" w:rsidRPr="002804EB">
        <w:rPr>
          <w:rFonts w:ascii="Times New Roman" w:hAnsi="Times New Roman" w:cs="Times New Roman"/>
          <w:b/>
          <w:bCs/>
          <w:sz w:val="24"/>
          <w:szCs w:val="24"/>
        </w:rPr>
        <w:t xml:space="preserve"> </w:t>
      </w:r>
      <w:r w:rsidR="0087640D" w:rsidRPr="00C16AE2">
        <w:rPr>
          <w:rFonts w:ascii="Times New Roman" w:hAnsi="Times New Roman" w:cs="Times New Roman"/>
          <w:b/>
          <w:bCs/>
          <w:sz w:val="24"/>
          <w:szCs w:val="24"/>
        </w:rPr>
        <w:t>Conjunctive Water Use Planning</w:t>
      </w:r>
    </w:p>
    <w:p w14:paraId="357A68D2" w14:textId="431E268C" w:rsidR="003854FC" w:rsidRDefault="003854FC" w:rsidP="008916D3">
      <w:pPr>
        <w:jc w:val="both"/>
        <w:rPr>
          <w:rFonts w:ascii="Times New Roman" w:hAnsi="Times New Roman" w:cs="Times New Roman"/>
          <w:sz w:val="24"/>
          <w:szCs w:val="24"/>
        </w:rPr>
      </w:pPr>
      <w:r w:rsidRPr="003854FC">
        <w:rPr>
          <w:rFonts w:ascii="Times New Roman" w:hAnsi="Times New Roman" w:cs="Times New Roman"/>
          <w:sz w:val="24"/>
          <w:szCs w:val="24"/>
        </w:rPr>
        <w:t xml:space="preserve">Conjunctive water management promotes the coordinated use of surface and groundwater resources through </w:t>
      </w:r>
      <w:r w:rsidRPr="0082228C">
        <w:rPr>
          <w:rFonts w:ascii="Times New Roman" w:hAnsi="Times New Roman" w:cs="Times New Roman"/>
          <w:sz w:val="24"/>
          <w:szCs w:val="24"/>
        </w:rPr>
        <w:t>GIS-based spatial decision frameworks,</w:t>
      </w:r>
      <w:r w:rsidRPr="003854FC">
        <w:rPr>
          <w:rFonts w:ascii="Times New Roman" w:hAnsi="Times New Roman" w:cs="Times New Roman"/>
          <w:sz w:val="24"/>
          <w:szCs w:val="24"/>
        </w:rPr>
        <w:t xml:space="preserve"> which help delineate water potential zones and balance allocation strategies for sustainable use in drought-prone or resource-stressed basins (Sekar </w:t>
      </w:r>
      <w:r w:rsidR="008C34BE" w:rsidRPr="008C34BE">
        <w:rPr>
          <w:rFonts w:ascii="Times New Roman" w:hAnsi="Times New Roman" w:cs="Times New Roman"/>
          <w:i/>
          <w:iCs/>
          <w:sz w:val="24"/>
          <w:szCs w:val="24"/>
        </w:rPr>
        <w:t>et al</w:t>
      </w:r>
      <w:r w:rsidRPr="003854FC">
        <w:rPr>
          <w:rFonts w:ascii="Times New Roman" w:hAnsi="Times New Roman" w:cs="Times New Roman"/>
          <w:sz w:val="24"/>
          <w:szCs w:val="24"/>
        </w:rPr>
        <w:t>., 2024).</w:t>
      </w:r>
    </w:p>
    <w:p w14:paraId="7A17B427" w14:textId="675DC55F" w:rsidR="003854FC" w:rsidRDefault="003854FC" w:rsidP="008916D3">
      <w:pPr>
        <w:jc w:val="both"/>
        <w:rPr>
          <w:rFonts w:ascii="Times New Roman" w:hAnsi="Times New Roman" w:cs="Times New Roman"/>
          <w:sz w:val="24"/>
          <w:szCs w:val="24"/>
        </w:rPr>
      </w:pPr>
      <w:r w:rsidRPr="003854FC">
        <w:rPr>
          <w:rFonts w:ascii="Times New Roman" w:hAnsi="Times New Roman" w:cs="Times New Roman"/>
          <w:sz w:val="24"/>
          <w:szCs w:val="24"/>
        </w:rPr>
        <w:lastRenderedPageBreak/>
        <w:t xml:space="preserve">Advanced geospatial tools such as the </w:t>
      </w:r>
      <w:r w:rsidRPr="0082228C">
        <w:rPr>
          <w:rFonts w:ascii="Times New Roman" w:hAnsi="Times New Roman" w:cs="Times New Roman"/>
          <w:sz w:val="24"/>
          <w:szCs w:val="24"/>
        </w:rPr>
        <w:t>Fuzzy Analytic Hierarchy Process (Fuzzy-AHP)</w:t>
      </w:r>
      <w:r w:rsidRPr="003854FC">
        <w:rPr>
          <w:rFonts w:ascii="Times New Roman" w:hAnsi="Times New Roman" w:cs="Times New Roman"/>
          <w:sz w:val="24"/>
          <w:szCs w:val="24"/>
        </w:rPr>
        <w:t xml:space="preserve"> within a GIS environment facilitate the mapping of groundwater potential areas, allowing resource planners to pinpoint locations where groundwater can effectively complement surface supplies under diverse climatic and hydrological conditions (Kumar </w:t>
      </w:r>
      <w:r w:rsidR="008C34BE" w:rsidRPr="008C34BE">
        <w:rPr>
          <w:rFonts w:ascii="Times New Roman" w:hAnsi="Times New Roman" w:cs="Times New Roman"/>
          <w:i/>
          <w:iCs/>
          <w:sz w:val="24"/>
          <w:szCs w:val="24"/>
        </w:rPr>
        <w:t>et al</w:t>
      </w:r>
      <w:r w:rsidRPr="003854FC">
        <w:rPr>
          <w:rFonts w:ascii="Times New Roman" w:hAnsi="Times New Roman" w:cs="Times New Roman"/>
          <w:sz w:val="24"/>
          <w:szCs w:val="24"/>
        </w:rPr>
        <w:t>., 2025).</w:t>
      </w:r>
      <w:r w:rsidR="0082228C">
        <w:rPr>
          <w:rFonts w:ascii="Times New Roman" w:hAnsi="Times New Roman" w:cs="Times New Roman"/>
          <w:sz w:val="24"/>
          <w:szCs w:val="24"/>
        </w:rPr>
        <w:t xml:space="preserve"> </w:t>
      </w:r>
      <w:r w:rsidRPr="003854FC">
        <w:rPr>
          <w:rFonts w:ascii="Times New Roman" w:hAnsi="Times New Roman" w:cs="Times New Roman"/>
          <w:sz w:val="24"/>
          <w:szCs w:val="24"/>
        </w:rPr>
        <w:t xml:space="preserve">Furthermore, the integration of </w:t>
      </w:r>
      <w:r w:rsidRPr="0082228C">
        <w:rPr>
          <w:rFonts w:ascii="Times New Roman" w:hAnsi="Times New Roman" w:cs="Times New Roman"/>
          <w:sz w:val="24"/>
          <w:szCs w:val="24"/>
        </w:rPr>
        <w:t>Remote Sensing (RS)</w:t>
      </w:r>
      <w:r w:rsidRPr="003854FC">
        <w:rPr>
          <w:rFonts w:ascii="Times New Roman" w:hAnsi="Times New Roman" w:cs="Times New Roman"/>
          <w:sz w:val="24"/>
          <w:szCs w:val="24"/>
        </w:rPr>
        <w:t xml:space="preserve"> with GIS in irrigation mapping enhances the spatial understanding of irrigated extents and water-use variability. This combined approach strengthens conjunctive planning by highlighting zones predominantly reliant on groundwater versus those primarily supported by surface irrigation networks, fostering adaptive and resilient water governance systems (Mishra </w:t>
      </w:r>
      <w:r w:rsidR="008C34BE" w:rsidRPr="008C34BE">
        <w:rPr>
          <w:rFonts w:ascii="Times New Roman" w:hAnsi="Times New Roman" w:cs="Times New Roman"/>
          <w:i/>
          <w:iCs/>
          <w:sz w:val="24"/>
          <w:szCs w:val="24"/>
        </w:rPr>
        <w:t>et al</w:t>
      </w:r>
      <w:r w:rsidRPr="003854FC">
        <w:rPr>
          <w:rFonts w:ascii="Times New Roman" w:hAnsi="Times New Roman" w:cs="Times New Roman"/>
          <w:sz w:val="24"/>
          <w:szCs w:val="24"/>
        </w:rPr>
        <w:t>., 2025).</w:t>
      </w:r>
    </w:p>
    <w:p w14:paraId="2816CED5" w14:textId="4212C9F7" w:rsidR="00107477" w:rsidRDefault="00947464" w:rsidP="008916D3">
      <w:pPr>
        <w:jc w:val="both"/>
        <w:rPr>
          <w:rFonts w:ascii="Times New Roman" w:hAnsi="Times New Roman" w:cs="Times New Roman"/>
          <w:b/>
          <w:bCs/>
          <w:sz w:val="24"/>
          <w:szCs w:val="24"/>
        </w:rPr>
      </w:pPr>
      <w:r>
        <w:rPr>
          <w:rFonts w:ascii="Times New Roman" w:hAnsi="Times New Roman" w:cs="Times New Roman"/>
          <w:b/>
          <w:bCs/>
          <w:sz w:val="24"/>
          <w:szCs w:val="24"/>
        </w:rPr>
        <w:t>6</w:t>
      </w:r>
      <w:r w:rsidR="00107477">
        <w:rPr>
          <w:rFonts w:ascii="Times New Roman" w:hAnsi="Times New Roman" w:cs="Times New Roman"/>
          <w:b/>
          <w:bCs/>
          <w:sz w:val="24"/>
          <w:szCs w:val="24"/>
        </w:rPr>
        <w:t xml:space="preserve">.6 </w:t>
      </w:r>
      <w:r w:rsidR="00522C28" w:rsidRPr="00522C28">
        <w:rPr>
          <w:rFonts w:ascii="Times New Roman" w:hAnsi="Times New Roman" w:cs="Times New Roman"/>
          <w:b/>
          <w:bCs/>
          <w:sz w:val="24"/>
          <w:szCs w:val="24"/>
        </w:rPr>
        <w:t>Adaptive Cropping and Diversification Strategies</w:t>
      </w:r>
    </w:p>
    <w:p w14:paraId="1D726E5F" w14:textId="741291B4" w:rsidR="007F31D6" w:rsidRPr="007F31D6" w:rsidRDefault="007F31D6" w:rsidP="007F31D6">
      <w:pPr>
        <w:jc w:val="both"/>
        <w:rPr>
          <w:rFonts w:ascii="Times New Roman" w:hAnsi="Times New Roman" w:cs="Times New Roman"/>
          <w:sz w:val="24"/>
          <w:szCs w:val="24"/>
        </w:rPr>
      </w:pPr>
      <w:r w:rsidRPr="007F31D6">
        <w:rPr>
          <w:rFonts w:ascii="Times New Roman" w:hAnsi="Times New Roman" w:cs="Times New Roman"/>
          <w:sz w:val="24"/>
          <w:szCs w:val="24"/>
        </w:rPr>
        <w:t xml:space="preserve">Soil moisture variability critically influences crop productivity; therefore, implementing site-specific soil water management through GIS-based monitoring systems is essential to sustain agricultural yields under increasing climatic variability (Vwavware </w:t>
      </w:r>
      <w:r w:rsidR="008C34BE" w:rsidRPr="008C34BE">
        <w:rPr>
          <w:rFonts w:ascii="Times New Roman" w:hAnsi="Times New Roman" w:cs="Times New Roman"/>
          <w:i/>
          <w:iCs/>
          <w:sz w:val="24"/>
          <w:szCs w:val="24"/>
        </w:rPr>
        <w:t>et al</w:t>
      </w:r>
      <w:r w:rsidRPr="007F31D6">
        <w:rPr>
          <w:rFonts w:ascii="Times New Roman" w:hAnsi="Times New Roman" w:cs="Times New Roman"/>
          <w:sz w:val="24"/>
          <w:szCs w:val="24"/>
        </w:rPr>
        <w:t>., 2024).</w:t>
      </w:r>
      <w:r w:rsidR="004A6575">
        <w:rPr>
          <w:rFonts w:ascii="Times New Roman" w:hAnsi="Times New Roman" w:cs="Times New Roman"/>
          <w:sz w:val="24"/>
          <w:szCs w:val="24"/>
        </w:rPr>
        <w:t xml:space="preserve"> </w:t>
      </w:r>
      <w:r w:rsidRPr="007F31D6">
        <w:rPr>
          <w:rFonts w:ascii="Times New Roman" w:hAnsi="Times New Roman" w:cs="Times New Roman"/>
          <w:sz w:val="24"/>
          <w:szCs w:val="24"/>
        </w:rPr>
        <w:t xml:space="preserve">To address fluctuating water availability, double or multiple cropping practices and the selection of drought-tolerant crop varieties have proven highly effective. These adaptive approaches can be strategically planned and optimized using remote sensing data integrated with GIS-based soil-water interaction mapping (Myint </w:t>
      </w:r>
      <w:r w:rsidR="008C34BE" w:rsidRPr="008C34BE">
        <w:rPr>
          <w:rFonts w:ascii="Times New Roman" w:hAnsi="Times New Roman" w:cs="Times New Roman"/>
          <w:i/>
          <w:iCs/>
          <w:sz w:val="24"/>
          <w:szCs w:val="24"/>
        </w:rPr>
        <w:t>et al</w:t>
      </w:r>
      <w:r w:rsidRPr="007F31D6">
        <w:rPr>
          <w:rFonts w:ascii="Times New Roman" w:hAnsi="Times New Roman" w:cs="Times New Roman"/>
          <w:sz w:val="24"/>
          <w:szCs w:val="24"/>
        </w:rPr>
        <w:t>., 2021).</w:t>
      </w:r>
      <w:r w:rsidR="004A6575">
        <w:rPr>
          <w:rFonts w:ascii="Times New Roman" w:hAnsi="Times New Roman" w:cs="Times New Roman"/>
          <w:sz w:val="24"/>
          <w:szCs w:val="24"/>
        </w:rPr>
        <w:t xml:space="preserve"> </w:t>
      </w:r>
      <w:r w:rsidRPr="007F31D6">
        <w:rPr>
          <w:rFonts w:ascii="Times New Roman" w:hAnsi="Times New Roman" w:cs="Times New Roman"/>
          <w:sz w:val="24"/>
          <w:szCs w:val="24"/>
        </w:rPr>
        <w:t xml:space="preserve">In addition, multivariate adaptive regression spline models have demonstrated efficiency in mapping groundwater potential zones. Such predictive models enable alignment of high-yield crop areas with groundwater recharge-prone regions, thereby preventing overexploitation of aquifers and promoting sustainable irrigation management (Park </w:t>
      </w:r>
      <w:r w:rsidR="008C34BE" w:rsidRPr="008C34BE">
        <w:rPr>
          <w:rFonts w:ascii="Times New Roman" w:hAnsi="Times New Roman" w:cs="Times New Roman"/>
          <w:i/>
          <w:iCs/>
          <w:sz w:val="24"/>
          <w:szCs w:val="24"/>
        </w:rPr>
        <w:t>et al</w:t>
      </w:r>
      <w:r w:rsidRPr="007F31D6">
        <w:rPr>
          <w:rFonts w:ascii="Times New Roman" w:hAnsi="Times New Roman" w:cs="Times New Roman"/>
          <w:sz w:val="24"/>
          <w:szCs w:val="24"/>
        </w:rPr>
        <w:t>., 2017).</w:t>
      </w:r>
      <w:r w:rsidR="004A6575">
        <w:rPr>
          <w:rFonts w:ascii="Times New Roman" w:hAnsi="Times New Roman" w:cs="Times New Roman"/>
          <w:sz w:val="24"/>
          <w:szCs w:val="24"/>
        </w:rPr>
        <w:t xml:space="preserve"> </w:t>
      </w:r>
      <w:r w:rsidRPr="007F31D6">
        <w:rPr>
          <w:rFonts w:ascii="Times New Roman" w:hAnsi="Times New Roman" w:cs="Times New Roman"/>
          <w:sz w:val="24"/>
          <w:szCs w:val="24"/>
        </w:rPr>
        <w:t xml:space="preserve">Furthermore, crop diversification and improved irrigation management, facilitated through GIS-supported advisory systems, play a pivotal role in enhancing resilience, optimizing water utilization, and sustaining productivity within Indian agriculture amidst rising climate variability and resource limitations (Rajesh </w:t>
      </w:r>
      <w:r w:rsidR="008C34BE" w:rsidRPr="008C34BE">
        <w:rPr>
          <w:rFonts w:ascii="Times New Roman" w:hAnsi="Times New Roman" w:cs="Times New Roman"/>
          <w:i/>
          <w:iCs/>
          <w:sz w:val="24"/>
          <w:szCs w:val="24"/>
        </w:rPr>
        <w:t>et al</w:t>
      </w:r>
      <w:r w:rsidRPr="007F31D6">
        <w:rPr>
          <w:rFonts w:ascii="Times New Roman" w:hAnsi="Times New Roman" w:cs="Times New Roman"/>
          <w:sz w:val="24"/>
          <w:szCs w:val="24"/>
        </w:rPr>
        <w:t>., 2024).</w:t>
      </w:r>
    </w:p>
    <w:p w14:paraId="5EB254E9" w14:textId="1A7D5DD7" w:rsidR="002804EB" w:rsidRDefault="00947464" w:rsidP="00097BE7">
      <w:pPr>
        <w:jc w:val="both"/>
        <w:rPr>
          <w:rFonts w:ascii="Times New Roman" w:hAnsi="Times New Roman" w:cs="Times New Roman"/>
          <w:b/>
          <w:bCs/>
          <w:sz w:val="24"/>
          <w:szCs w:val="24"/>
        </w:rPr>
      </w:pPr>
      <w:r>
        <w:rPr>
          <w:rFonts w:ascii="Times New Roman" w:hAnsi="Times New Roman" w:cs="Times New Roman"/>
          <w:b/>
          <w:bCs/>
          <w:sz w:val="24"/>
          <w:szCs w:val="24"/>
        </w:rPr>
        <w:t>6</w:t>
      </w:r>
      <w:r w:rsidR="002804EB" w:rsidRPr="002804EB">
        <w:rPr>
          <w:rFonts w:ascii="Times New Roman" w:hAnsi="Times New Roman" w:cs="Times New Roman"/>
          <w:b/>
          <w:bCs/>
          <w:sz w:val="24"/>
          <w:szCs w:val="24"/>
        </w:rPr>
        <w:t>.</w:t>
      </w:r>
      <w:r w:rsidR="00051DCD">
        <w:rPr>
          <w:rFonts w:ascii="Times New Roman" w:hAnsi="Times New Roman" w:cs="Times New Roman"/>
          <w:b/>
          <w:bCs/>
          <w:sz w:val="24"/>
          <w:szCs w:val="24"/>
        </w:rPr>
        <w:t>7</w:t>
      </w:r>
      <w:r w:rsidR="0068771B">
        <w:rPr>
          <w:rFonts w:ascii="Times New Roman" w:hAnsi="Times New Roman" w:cs="Times New Roman"/>
          <w:b/>
          <w:bCs/>
          <w:sz w:val="24"/>
          <w:szCs w:val="24"/>
        </w:rPr>
        <w:t xml:space="preserve"> </w:t>
      </w:r>
      <w:r w:rsidR="002804EB" w:rsidRPr="002804EB">
        <w:rPr>
          <w:rFonts w:ascii="Times New Roman" w:hAnsi="Times New Roman" w:cs="Times New Roman"/>
          <w:b/>
          <w:bCs/>
          <w:sz w:val="24"/>
          <w:szCs w:val="24"/>
        </w:rPr>
        <w:t>Crop Monitoring and Yield Prediction</w:t>
      </w:r>
    </w:p>
    <w:p w14:paraId="039889BC" w14:textId="55A8F851" w:rsidR="008916D3" w:rsidRPr="008916D3" w:rsidRDefault="008916D3" w:rsidP="008916D3">
      <w:pPr>
        <w:jc w:val="both"/>
        <w:rPr>
          <w:rFonts w:ascii="Times New Roman" w:hAnsi="Times New Roman" w:cs="Times New Roman"/>
          <w:sz w:val="24"/>
          <w:szCs w:val="24"/>
        </w:rPr>
      </w:pPr>
      <w:r w:rsidRPr="008916D3">
        <w:rPr>
          <w:rFonts w:ascii="Times New Roman" w:hAnsi="Times New Roman" w:cs="Times New Roman"/>
          <w:sz w:val="24"/>
          <w:szCs w:val="24"/>
        </w:rPr>
        <w:t xml:space="preserve">Integrated Remote Sensing (RS)–Geographic Information System (GIS)–Global Positioning System (GPS) frameworks enable accurate yield forecasting, crop acreage estimation, and efficient irrigation scheduling, collectively forming the foundation for precision agricultural land-use planning (Reddy </w:t>
      </w:r>
      <w:r w:rsidR="008C34BE" w:rsidRPr="008C34BE">
        <w:rPr>
          <w:rFonts w:ascii="Times New Roman" w:hAnsi="Times New Roman" w:cs="Times New Roman"/>
          <w:i/>
          <w:iCs/>
          <w:sz w:val="24"/>
          <w:szCs w:val="24"/>
        </w:rPr>
        <w:t>et al</w:t>
      </w:r>
      <w:r w:rsidRPr="008916D3">
        <w:rPr>
          <w:rFonts w:ascii="Times New Roman" w:hAnsi="Times New Roman" w:cs="Times New Roman"/>
          <w:sz w:val="24"/>
          <w:szCs w:val="24"/>
        </w:rPr>
        <w:t>., 2018).</w:t>
      </w:r>
      <w:r w:rsidR="004A6575">
        <w:rPr>
          <w:rFonts w:ascii="Times New Roman" w:hAnsi="Times New Roman" w:cs="Times New Roman"/>
          <w:sz w:val="24"/>
          <w:szCs w:val="24"/>
        </w:rPr>
        <w:t xml:space="preserve"> </w:t>
      </w:r>
      <w:r w:rsidRPr="008916D3">
        <w:rPr>
          <w:rFonts w:ascii="Times New Roman" w:hAnsi="Times New Roman" w:cs="Times New Roman"/>
          <w:sz w:val="24"/>
          <w:szCs w:val="24"/>
        </w:rPr>
        <w:t xml:space="preserve">Unmanned Aerial Vehicle (UAV)-based remote sensing integrated with machine-learning algorithms enables precise prediction of crop growth stages, optimizes irrigation scheduling, and enhances yield forecasting accuracy for sustainable groundwater-irrigated agriculture (Zheng </w:t>
      </w:r>
      <w:r w:rsidR="008C34BE" w:rsidRPr="008C34BE">
        <w:rPr>
          <w:rFonts w:ascii="Times New Roman" w:hAnsi="Times New Roman" w:cs="Times New Roman"/>
          <w:i/>
          <w:iCs/>
          <w:sz w:val="24"/>
          <w:szCs w:val="24"/>
        </w:rPr>
        <w:t>et al</w:t>
      </w:r>
      <w:r w:rsidRPr="008916D3">
        <w:rPr>
          <w:rFonts w:ascii="Times New Roman" w:hAnsi="Times New Roman" w:cs="Times New Roman"/>
          <w:sz w:val="24"/>
          <w:szCs w:val="24"/>
        </w:rPr>
        <w:t>., 2021).</w:t>
      </w:r>
      <w:r w:rsidR="004A6575">
        <w:rPr>
          <w:rFonts w:ascii="Times New Roman" w:hAnsi="Times New Roman" w:cs="Times New Roman"/>
          <w:sz w:val="24"/>
          <w:szCs w:val="24"/>
        </w:rPr>
        <w:t xml:space="preserve"> </w:t>
      </w:r>
      <w:r w:rsidRPr="008916D3">
        <w:rPr>
          <w:rFonts w:ascii="Times New Roman" w:hAnsi="Times New Roman" w:cs="Times New Roman"/>
          <w:sz w:val="24"/>
          <w:szCs w:val="24"/>
        </w:rPr>
        <w:t xml:space="preserve">Real-time monitoring of crop health and water status through remote sensing feeds back into irrigation scheduling and drought risk assessment, offering decision support to reduce yield losses under climate extremes (Joshika </w:t>
      </w:r>
      <w:r w:rsidR="008C34BE" w:rsidRPr="008C34BE">
        <w:rPr>
          <w:rFonts w:ascii="Times New Roman" w:hAnsi="Times New Roman" w:cs="Times New Roman"/>
          <w:i/>
          <w:iCs/>
          <w:sz w:val="24"/>
          <w:szCs w:val="24"/>
        </w:rPr>
        <w:t>et al</w:t>
      </w:r>
      <w:r w:rsidRPr="008916D3">
        <w:rPr>
          <w:rFonts w:ascii="Times New Roman" w:hAnsi="Times New Roman" w:cs="Times New Roman"/>
          <w:sz w:val="24"/>
          <w:szCs w:val="24"/>
        </w:rPr>
        <w:t>., 2025).</w:t>
      </w:r>
    </w:p>
    <w:p w14:paraId="69064D00" w14:textId="1B5E1BD6" w:rsidR="00AD1C24" w:rsidRPr="00AD1C24" w:rsidRDefault="00BC4664" w:rsidP="00097BE7">
      <w:pPr>
        <w:jc w:val="both"/>
        <w:rPr>
          <w:rFonts w:ascii="Times New Roman" w:hAnsi="Times New Roman" w:cs="Times New Roman"/>
          <w:b/>
          <w:bCs/>
          <w:sz w:val="24"/>
          <w:szCs w:val="24"/>
        </w:rPr>
      </w:pPr>
      <w:r w:rsidRPr="00BC4664">
        <w:rPr>
          <w:rFonts w:ascii="Times New Roman" w:hAnsi="Times New Roman" w:cs="Times New Roman"/>
          <w:b/>
          <w:bCs/>
          <w:sz w:val="24"/>
          <w:szCs w:val="24"/>
        </w:rPr>
        <w:t>Table 1</w:t>
      </w:r>
      <w:r w:rsidR="00932917">
        <w:rPr>
          <w:rFonts w:ascii="Times New Roman" w:hAnsi="Times New Roman" w:cs="Times New Roman"/>
          <w:b/>
          <w:bCs/>
          <w:sz w:val="24"/>
          <w:szCs w:val="24"/>
        </w:rPr>
        <w:t>:</w:t>
      </w:r>
      <w:r w:rsidRPr="00BC4664">
        <w:rPr>
          <w:rFonts w:ascii="Times New Roman" w:hAnsi="Times New Roman" w:cs="Times New Roman"/>
          <w:b/>
          <w:bCs/>
          <w:sz w:val="24"/>
          <w:szCs w:val="24"/>
        </w:rPr>
        <w:t xml:space="preserve"> Applications of Integrated RS–GIS Approaches for Climate-Resilient Groundwater and Irrigation Management</w:t>
      </w:r>
    </w:p>
    <w:tbl>
      <w:tblPr>
        <w:tblStyle w:val="TableGrid"/>
        <w:tblW w:w="0" w:type="auto"/>
        <w:tblLook w:val="04A0" w:firstRow="1" w:lastRow="0" w:firstColumn="1" w:lastColumn="0" w:noHBand="0" w:noVBand="1"/>
      </w:tblPr>
      <w:tblGrid>
        <w:gridCol w:w="584"/>
        <w:gridCol w:w="1192"/>
        <w:gridCol w:w="1886"/>
        <w:gridCol w:w="1719"/>
        <w:gridCol w:w="2142"/>
        <w:gridCol w:w="1493"/>
      </w:tblGrid>
      <w:tr w:rsidR="00AD1C24" w:rsidRPr="000E62D3" w14:paraId="5797F35A" w14:textId="77777777" w:rsidTr="00E41084">
        <w:trPr>
          <w:trHeight w:val="20"/>
        </w:trPr>
        <w:tc>
          <w:tcPr>
            <w:tcW w:w="0" w:type="auto"/>
            <w:hideMark/>
          </w:tcPr>
          <w:p w14:paraId="76F9EB0D" w14:textId="77777777" w:rsidR="00AD1C24" w:rsidRPr="000E62D3" w:rsidRDefault="00AD1C24" w:rsidP="00E41084">
            <w:pPr>
              <w:spacing w:after="160" w:line="259" w:lineRule="auto"/>
              <w:jc w:val="center"/>
              <w:rPr>
                <w:rFonts w:ascii="Times New Roman" w:hAnsi="Times New Roman" w:cs="Times New Roman"/>
                <w:b/>
                <w:bCs/>
                <w:sz w:val="24"/>
                <w:szCs w:val="24"/>
              </w:rPr>
            </w:pPr>
            <w:r w:rsidRPr="000E62D3">
              <w:rPr>
                <w:rFonts w:ascii="Times New Roman" w:hAnsi="Times New Roman" w:cs="Times New Roman"/>
                <w:b/>
                <w:bCs/>
                <w:sz w:val="24"/>
                <w:szCs w:val="24"/>
              </w:rPr>
              <w:t>Sl. No.</w:t>
            </w:r>
          </w:p>
        </w:tc>
        <w:tc>
          <w:tcPr>
            <w:tcW w:w="0" w:type="auto"/>
            <w:hideMark/>
          </w:tcPr>
          <w:p w14:paraId="6CBB38BF" w14:textId="77777777" w:rsidR="00AD1C24" w:rsidRPr="000E62D3" w:rsidRDefault="00AD1C24" w:rsidP="00E41084">
            <w:pPr>
              <w:spacing w:after="160" w:line="259" w:lineRule="auto"/>
              <w:jc w:val="center"/>
              <w:rPr>
                <w:rFonts w:ascii="Times New Roman" w:hAnsi="Times New Roman" w:cs="Times New Roman"/>
                <w:b/>
                <w:bCs/>
                <w:sz w:val="24"/>
                <w:szCs w:val="24"/>
              </w:rPr>
            </w:pPr>
            <w:r w:rsidRPr="000E62D3">
              <w:rPr>
                <w:rFonts w:ascii="Times New Roman" w:hAnsi="Times New Roman" w:cs="Times New Roman"/>
                <w:b/>
                <w:bCs/>
                <w:sz w:val="24"/>
                <w:szCs w:val="24"/>
              </w:rPr>
              <w:t>Region</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D1C24" w:rsidRPr="000E62D3" w14:paraId="04CEBDA5" w14:textId="77777777" w:rsidTr="00E41084">
              <w:trPr>
                <w:tblCellSpacing w:w="15" w:type="dxa"/>
              </w:trPr>
              <w:tc>
                <w:tcPr>
                  <w:tcW w:w="0" w:type="auto"/>
                  <w:vAlign w:val="center"/>
                  <w:hideMark/>
                </w:tcPr>
                <w:p w14:paraId="657CEE4C" w14:textId="77777777" w:rsidR="00AD1C24" w:rsidRPr="000E62D3" w:rsidRDefault="00AD1C24" w:rsidP="00E41084">
                  <w:pPr>
                    <w:jc w:val="center"/>
                    <w:rPr>
                      <w:rFonts w:ascii="Times New Roman" w:hAnsi="Times New Roman" w:cs="Times New Roman"/>
                      <w:b/>
                      <w:bCs/>
                      <w:sz w:val="24"/>
                      <w:szCs w:val="24"/>
                    </w:rPr>
                  </w:pPr>
                </w:p>
              </w:tc>
            </w:tr>
          </w:tbl>
          <w:p w14:paraId="0A4E02DD" w14:textId="77777777" w:rsidR="00AD1C24" w:rsidRPr="000E62D3" w:rsidRDefault="00AD1C24" w:rsidP="00E41084">
            <w:pPr>
              <w:spacing w:after="160" w:line="259" w:lineRule="auto"/>
              <w:jc w:val="center"/>
              <w:rPr>
                <w:rFonts w:ascii="Times New Roman" w:hAnsi="Times New Roman" w:cs="Times New Roman"/>
                <w:b/>
                <w:bCs/>
                <w:vanish/>
                <w:sz w:val="24"/>
                <w:szCs w:val="24"/>
              </w:rPr>
            </w:pPr>
          </w:p>
          <w:p w14:paraId="6DD09A4B" w14:textId="77777777" w:rsidR="00AD1C24" w:rsidRPr="000E62D3" w:rsidRDefault="00AD1C24" w:rsidP="00E41084">
            <w:pPr>
              <w:spacing w:after="160" w:line="259" w:lineRule="auto"/>
              <w:jc w:val="center"/>
              <w:rPr>
                <w:rFonts w:ascii="Times New Roman" w:hAnsi="Times New Roman" w:cs="Times New Roman"/>
                <w:b/>
                <w:bCs/>
                <w:sz w:val="24"/>
                <w:szCs w:val="24"/>
              </w:rPr>
            </w:pPr>
            <w:r w:rsidRPr="000E62D3">
              <w:rPr>
                <w:rFonts w:ascii="Times New Roman" w:hAnsi="Times New Roman" w:cs="Times New Roman"/>
                <w:b/>
                <w:bCs/>
                <w:sz w:val="24"/>
                <w:szCs w:val="24"/>
              </w:rPr>
              <w:t>Tools / Approach</w:t>
            </w:r>
          </w:p>
        </w:tc>
        <w:tc>
          <w:tcPr>
            <w:tcW w:w="0" w:type="auto"/>
            <w:hideMark/>
          </w:tcPr>
          <w:p w14:paraId="76BC306B" w14:textId="77777777" w:rsidR="00AD1C24" w:rsidRPr="000E62D3" w:rsidRDefault="00AD1C24" w:rsidP="00E41084">
            <w:pPr>
              <w:spacing w:after="160" w:line="259" w:lineRule="auto"/>
              <w:jc w:val="center"/>
              <w:rPr>
                <w:rFonts w:ascii="Times New Roman" w:hAnsi="Times New Roman" w:cs="Times New Roman"/>
                <w:b/>
                <w:bCs/>
                <w:sz w:val="24"/>
                <w:szCs w:val="24"/>
              </w:rPr>
            </w:pPr>
            <w:r w:rsidRPr="000E62D3">
              <w:rPr>
                <w:rFonts w:ascii="Times New Roman" w:hAnsi="Times New Roman" w:cs="Times New Roman"/>
                <w:b/>
                <w:bCs/>
                <w:sz w:val="24"/>
                <w:szCs w:val="24"/>
              </w:rPr>
              <w:t>Major Focus</w:t>
            </w:r>
          </w:p>
        </w:tc>
        <w:tc>
          <w:tcPr>
            <w:tcW w:w="0" w:type="auto"/>
            <w:hideMark/>
          </w:tcPr>
          <w:p w14:paraId="2C9A7EC5" w14:textId="77777777" w:rsidR="00AD1C24" w:rsidRPr="000E62D3" w:rsidRDefault="00AD1C24" w:rsidP="00E41084">
            <w:pPr>
              <w:spacing w:after="160" w:line="259" w:lineRule="auto"/>
              <w:jc w:val="center"/>
              <w:rPr>
                <w:rFonts w:ascii="Times New Roman" w:hAnsi="Times New Roman" w:cs="Times New Roman"/>
                <w:b/>
                <w:bCs/>
                <w:sz w:val="24"/>
                <w:szCs w:val="24"/>
              </w:rPr>
            </w:pPr>
            <w:r w:rsidRPr="000E62D3">
              <w:rPr>
                <w:rFonts w:ascii="Times New Roman" w:hAnsi="Times New Roman" w:cs="Times New Roman"/>
                <w:b/>
                <w:bCs/>
                <w:sz w:val="24"/>
                <w:szCs w:val="24"/>
              </w:rPr>
              <w:t>Key Implications</w:t>
            </w:r>
          </w:p>
        </w:tc>
        <w:tc>
          <w:tcPr>
            <w:tcW w:w="0" w:type="auto"/>
          </w:tcPr>
          <w:p w14:paraId="3DFE15D2" w14:textId="77777777" w:rsidR="00AD1C24" w:rsidRPr="000E62D3" w:rsidRDefault="00AD1C24" w:rsidP="00E41084">
            <w:pPr>
              <w:jc w:val="center"/>
              <w:rPr>
                <w:rFonts w:ascii="Times New Roman" w:hAnsi="Times New Roman" w:cs="Times New Roman"/>
                <w:b/>
                <w:bCs/>
                <w:sz w:val="24"/>
                <w:szCs w:val="24"/>
              </w:rPr>
            </w:pPr>
            <w:r w:rsidRPr="000E62D3">
              <w:rPr>
                <w:rFonts w:ascii="Times New Roman" w:hAnsi="Times New Roman" w:cs="Times New Roman"/>
                <w:b/>
                <w:bCs/>
                <w:sz w:val="24"/>
                <w:szCs w:val="24"/>
              </w:rPr>
              <w:t>Reference</w:t>
            </w:r>
          </w:p>
        </w:tc>
      </w:tr>
      <w:tr w:rsidR="00AD1C24" w:rsidRPr="000E62D3" w14:paraId="281D54E2" w14:textId="77777777" w:rsidTr="00E41084">
        <w:trPr>
          <w:trHeight w:val="20"/>
        </w:trPr>
        <w:tc>
          <w:tcPr>
            <w:tcW w:w="0" w:type="auto"/>
            <w:hideMark/>
          </w:tcPr>
          <w:p w14:paraId="7B5FAA45" w14:textId="77777777" w:rsidR="00AD1C24" w:rsidRPr="000E62D3" w:rsidRDefault="00AD1C24" w:rsidP="00E41084">
            <w:pPr>
              <w:spacing w:after="160" w:line="259" w:lineRule="auto"/>
              <w:jc w:val="center"/>
              <w:rPr>
                <w:rFonts w:ascii="Times New Roman" w:hAnsi="Times New Roman" w:cs="Times New Roman"/>
                <w:sz w:val="24"/>
                <w:szCs w:val="24"/>
              </w:rPr>
            </w:pPr>
            <w:r w:rsidRPr="000E62D3">
              <w:rPr>
                <w:rFonts w:ascii="Times New Roman" w:hAnsi="Times New Roman" w:cs="Times New Roman"/>
                <w:sz w:val="24"/>
                <w:szCs w:val="24"/>
              </w:rPr>
              <w:t>1</w:t>
            </w:r>
          </w:p>
        </w:tc>
        <w:tc>
          <w:tcPr>
            <w:tcW w:w="0" w:type="auto"/>
            <w:hideMark/>
          </w:tcPr>
          <w:p w14:paraId="20140C75" w14:textId="77777777" w:rsidR="00AD1C24" w:rsidRPr="000E62D3" w:rsidRDefault="00AD1C24" w:rsidP="00E41084">
            <w:pPr>
              <w:spacing w:after="160" w:line="259" w:lineRule="auto"/>
              <w:jc w:val="center"/>
              <w:rPr>
                <w:rFonts w:ascii="Times New Roman" w:hAnsi="Times New Roman" w:cs="Times New Roman"/>
                <w:sz w:val="24"/>
                <w:szCs w:val="24"/>
              </w:rPr>
            </w:pPr>
            <w:r w:rsidRPr="000E62D3">
              <w:rPr>
                <w:rFonts w:ascii="Times New Roman" w:hAnsi="Times New Roman" w:cs="Times New Roman"/>
                <w:sz w:val="24"/>
                <w:szCs w:val="24"/>
              </w:rPr>
              <w:t xml:space="preserve">Eastern Nile River </w:t>
            </w:r>
            <w:r w:rsidRPr="000E62D3">
              <w:rPr>
                <w:rFonts w:ascii="Times New Roman" w:hAnsi="Times New Roman" w:cs="Times New Roman"/>
                <w:sz w:val="24"/>
                <w:szCs w:val="24"/>
              </w:rPr>
              <w:lastRenderedPageBreak/>
              <w:t>Basin, Ethiopia</w:t>
            </w:r>
          </w:p>
        </w:tc>
        <w:tc>
          <w:tcPr>
            <w:tcW w:w="0" w:type="auto"/>
            <w:hideMark/>
          </w:tcPr>
          <w:p w14:paraId="3C2EB3DB" w14:textId="77777777" w:rsidR="00AD1C24" w:rsidRPr="000E62D3" w:rsidRDefault="00AD1C24" w:rsidP="00E41084">
            <w:pPr>
              <w:spacing w:after="160" w:line="259" w:lineRule="auto"/>
              <w:jc w:val="center"/>
              <w:rPr>
                <w:rFonts w:ascii="Times New Roman" w:hAnsi="Times New Roman" w:cs="Times New Roman"/>
                <w:sz w:val="24"/>
                <w:szCs w:val="24"/>
              </w:rPr>
            </w:pPr>
            <w:r w:rsidRPr="000E62D3">
              <w:rPr>
                <w:rFonts w:ascii="Times New Roman" w:hAnsi="Times New Roman" w:cs="Times New Roman"/>
                <w:sz w:val="24"/>
                <w:szCs w:val="24"/>
              </w:rPr>
              <w:lastRenderedPageBreak/>
              <w:t xml:space="preserve">Combining hydrology, GIS data, and </w:t>
            </w:r>
            <w:r w:rsidRPr="000E62D3">
              <w:rPr>
                <w:rFonts w:ascii="Times New Roman" w:hAnsi="Times New Roman" w:cs="Times New Roman"/>
                <w:sz w:val="24"/>
                <w:szCs w:val="24"/>
              </w:rPr>
              <w:lastRenderedPageBreak/>
              <w:t>economics, the hybrid partial + general equilibrium hydro-economic model</w:t>
            </w:r>
          </w:p>
        </w:tc>
        <w:tc>
          <w:tcPr>
            <w:tcW w:w="0" w:type="auto"/>
            <w:hideMark/>
          </w:tcPr>
          <w:p w14:paraId="66B699BF" w14:textId="77777777" w:rsidR="00AD1C24" w:rsidRPr="000E62D3" w:rsidRDefault="00AD1C24" w:rsidP="00E41084">
            <w:pPr>
              <w:spacing w:after="160" w:line="259" w:lineRule="auto"/>
              <w:jc w:val="center"/>
              <w:rPr>
                <w:rFonts w:ascii="Times New Roman" w:hAnsi="Times New Roman" w:cs="Times New Roman"/>
                <w:sz w:val="24"/>
                <w:szCs w:val="24"/>
              </w:rPr>
            </w:pPr>
            <w:r w:rsidRPr="000E62D3">
              <w:rPr>
                <w:rFonts w:ascii="Times New Roman" w:hAnsi="Times New Roman" w:cs="Times New Roman"/>
                <w:sz w:val="24"/>
                <w:szCs w:val="24"/>
              </w:rPr>
              <w:lastRenderedPageBreak/>
              <w:t xml:space="preserve">Large-dam impacts and basin-scale </w:t>
            </w:r>
            <w:r w:rsidRPr="000E62D3">
              <w:rPr>
                <w:rFonts w:ascii="Times New Roman" w:hAnsi="Times New Roman" w:cs="Times New Roman"/>
                <w:sz w:val="24"/>
                <w:szCs w:val="24"/>
              </w:rPr>
              <w:lastRenderedPageBreak/>
              <w:t>water allocation</w:t>
            </w:r>
          </w:p>
        </w:tc>
        <w:tc>
          <w:tcPr>
            <w:tcW w:w="0" w:type="auto"/>
            <w:hideMark/>
          </w:tcPr>
          <w:p w14:paraId="06350F47" w14:textId="77777777" w:rsidR="00AD1C24" w:rsidRPr="000E62D3" w:rsidRDefault="00AD1C24" w:rsidP="00E41084">
            <w:pPr>
              <w:spacing w:after="160" w:line="259" w:lineRule="auto"/>
              <w:jc w:val="center"/>
              <w:rPr>
                <w:rFonts w:ascii="Times New Roman" w:hAnsi="Times New Roman" w:cs="Times New Roman"/>
                <w:sz w:val="24"/>
                <w:szCs w:val="24"/>
              </w:rPr>
            </w:pPr>
            <w:r w:rsidRPr="000E62D3">
              <w:rPr>
                <w:rFonts w:ascii="Times New Roman" w:hAnsi="Times New Roman" w:cs="Times New Roman"/>
                <w:sz w:val="24"/>
                <w:szCs w:val="24"/>
              </w:rPr>
              <w:lastRenderedPageBreak/>
              <w:t xml:space="preserve">Determined that evaluating trade-offs between the </w:t>
            </w:r>
            <w:r w:rsidRPr="000E62D3">
              <w:rPr>
                <w:rFonts w:ascii="Times New Roman" w:hAnsi="Times New Roman" w:cs="Times New Roman"/>
                <w:sz w:val="24"/>
                <w:szCs w:val="24"/>
              </w:rPr>
              <w:lastRenderedPageBreak/>
              <w:t>advantages of irrigation and the control of downstream flow is made possible by combining hydrological and economic modeling.</w:t>
            </w:r>
          </w:p>
        </w:tc>
        <w:tc>
          <w:tcPr>
            <w:tcW w:w="0" w:type="auto"/>
          </w:tcPr>
          <w:p w14:paraId="3C97D6EF" w14:textId="33BD6962" w:rsidR="00AD1C24" w:rsidRPr="000E62D3" w:rsidRDefault="00AD1C24" w:rsidP="00E41084">
            <w:pPr>
              <w:jc w:val="center"/>
              <w:rPr>
                <w:rFonts w:ascii="Times New Roman" w:hAnsi="Times New Roman" w:cs="Times New Roman"/>
                <w:sz w:val="24"/>
                <w:szCs w:val="24"/>
              </w:rPr>
            </w:pPr>
            <w:r w:rsidRPr="000E62D3">
              <w:rPr>
                <w:rFonts w:ascii="Times New Roman" w:hAnsi="Times New Roman" w:cs="Times New Roman"/>
                <w:sz w:val="24"/>
                <w:szCs w:val="24"/>
              </w:rPr>
              <w:lastRenderedPageBreak/>
              <w:t xml:space="preserve">(Kahsay </w:t>
            </w:r>
            <w:r w:rsidR="008C34BE" w:rsidRPr="008C34BE">
              <w:rPr>
                <w:rFonts w:ascii="Times New Roman" w:hAnsi="Times New Roman" w:cs="Times New Roman"/>
                <w:i/>
                <w:iCs/>
                <w:sz w:val="24"/>
                <w:szCs w:val="24"/>
              </w:rPr>
              <w:t>et al</w:t>
            </w:r>
            <w:r w:rsidRPr="000E62D3">
              <w:rPr>
                <w:rFonts w:ascii="Times New Roman" w:hAnsi="Times New Roman" w:cs="Times New Roman"/>
                <w:sz w:val="24"/>
                <w:szCs w:val="24"/>
              </w:rPr>
              <w:t>., 2019).</w:t>
            </w:r>
          </w:p>
        </w:tc>
      </w:tr>
      <w:tr w:rsidR="00AD1C24" w:rsidRPr="000E62D3" w14:paraId="4CC24F8B" w14:textId="77777777" w:rsidTr="00E41084">
        <w:trPr>
          <w:trHeight w:val="20"/>
        </w:trPr>
        <w:tc>
          <w:tcPr>
            <w:tcW w:w="0" w:type="auto"/>
            <w:hideMark/>
          </w:tcPr>
          <w:p w14:paraId="084E3593" w14:textId="77777777" w:rsidR="00AD1C24" w:rsidRPr="000E62D3" w:rsidRDefault="00AD1C24" w:rsidP="00E41084">
            <w:pPr>
              <w:spacing w:after="160" w:line="259" w:lineRule="auto"/>
              <w:jc w:val="center"/>
              <w:rPr>
                <w:rFonts w:ascii="Times New Roman" w:hAnsi="Times New Roman" w:cs="Times New Roman"/>
                <w:sz w:val="24"/>
                <w:szCs w:val="24"/>
              </w:rPr>
            </w:pPr>
            <w:r w:rsidRPr="000E62D3">
              <w:rPr>
                <w:rFonts w:ascii="Times New Roman" w:hAnsi="Times New Roman" w:cs="Times New Roman"/>
                <w:sz w:val="24"/>
                <w:szCs w:val="24"/>
              </w:rPr>
              <w:t>2</w:t>
            </w:r>
          </w:p>
        </w:tc>
        <w:tc>
          <w:tcPr>
            <w:tcW w:w="0" w:type="auto"/>
            <w:hideMark/>
          </w:tcPr>
          <w:p w14:paraId="3B6A0937" w14:textId="77777777" w:rsidR="00AD1C24" w:rsidRPr="000E62D3" w:rsidRDefault="00AD1C24" w:rsidP="00E41084">
            <w:pPr>
              <w:spacing w:after="160" w:line="259" w:lineRule="auto"/>
              <w:jc w:val="center"/>
              <w:rPr>
                <w:rFonts w:ascii="Times New Roman" w:hAnsi="Times New Roman" w:cs="Times New Roman"/>
                <w:sz w:val="24"/>
                <w:szCs w:val="24"/>
              </w:rPr>
            </w:pPr>
            <w:r w:rsidRPr="000E62D3">
              <w:rPr>
                <w:rFonts w:ascii="Times New Roman" w:hAnsi="Times New Roman" w:cs="Times New Roman"/>
                <w:sz w:val="24"/>
                <w:szCs w:val="24"/>
              </w:rPr>
              <w:t>India</w:t>
            </w:r>
          </w:p>
        </w:tc>
        <w:tc>
          <w:tcPr>
            <w:tcW w:w="0" w:type="auto"/>
            <w:hideMark/>
          </w:tcPr>
          <w:p w14:paraId="6DF06163" w14:textId="77777777" w:rsidR="00AD1C24" w:rsidRPr="000E62D3" w:rsidRDefault="00AD1C24" w:rsidP="00E41084">
            <w:pPr>
              <w:spacing w:after="160" w:line="259" w:lineRule="auto"/>
              <w:jc w:val="center"/>
              <w:rPr>
                <w:rFonts w:ascii="Times New Roman" w:hAnsi="Times New Roman" w:cs="Times New Roman"/>
                <w:sz w:val="24"/>
                <w:szCs w:val="24"/>
              </w:rPr>
            </w:pPr>
            <w:r w:rsidRPr="000E62D3">
              <w:rPr>
                <w:rFonts w:ascii="Times New Roman" w:hAnsi="Times New Roman" w:cs="Times New Roman"/>
                <w:sz w:val="24"/>
                <w:szCs w:val="24"/>
              </w:rPr>
              <w:t>RS–GIS–GPS integrated mapping</w:t>
            </w:r>
          </w:p>
        </w:tc>
        <w:tc>
          <w:tcPr>
            <w:tcW w:w="0" w:type="auto"/>
            <w:hideMark/>
          </w:tcPr>
          <w:p w14:paraId="39D50E13" w14:textId="77777777" w:rsidR="00AD1C24" w:rsidRPr="000E62D3" w:rsidRDefault="00AD1C24" w:rsidP="00E41084">
            <w:pPr>
              <w:spacing w:after="160" w:line="259" w:lineRule="auto"/>
              <w:jc w:val="center"/>
              <w:rPr>
                <w:rFonts w:ascii="Times New Roman" w:hAnsi="Times New Roman" w:cs="Times New Roman"/>
                <w:sz w:val="24"/>
                <w:szCs w:val="24"/>
              </w:rPr>
            </w:pPr>
            <w:r w:rsidRPr="000E62D3">
              <w:rPr>
                <w:rFonts w:ascii="Times New Roman" w:hAnsi="Times New Roman" w:cs="Times New Roman"/>
                <w:sz w:val="24"/>
                <w:szCs w:val="24"/>
              </w:rPr>
              <w:t>Groundwater resource assessment and management for irrigated agriculture</w:t>
            </w:r>
          </w:p>
        </w:tc>
        <w:tc>
          <w:tcPr>
            <w:tcW w:w="0" w:type="auto"/>
            <w:hideMark/>
          </w:tcPr>
          <w:p w14:paraId="3D89B32A" w14:textId="77777777" w:rsidR="00AD1C24" w:rsidRPr="000E62D3" w:rsidRDefault="00AD1C24" w:rsidP="00E41084">
            <w:pPr>
              <w:spacing w:after="160" w:line="259" w:lineRule="auto"/>
              <w:jc w:val="center"/>
              <w:rPr>
                <w:rFonts w:ascii="Times New Roman" w:hAnsi="Times New Roman" w:cs="Times New Roman"/>
                <w:sz w:val="24"/>
                <w:szCs w:val="24"/>
              </w:rPr>
            </w:pPr>
            <w:r w:rsidRPr="000E62D3">
              <w:rPr>
                <w:rFonts w:ascii="Times New Roman" w:hAnsi="Times New Roman" w:cs="Times New Roman"/>
                <w:sz w:val="24"/>
                <w:szCs w:val="24"/>
              </w:rPr>
              <w:t>Applied multi-parameter GIS overlays (slope, rainfall, lithology, and soil) to guide irrigation zoning and identify groundwater-potential zones.</w:t>
            </w:r>
          </w:p>
        </w:tc>
        <w:tc>
          <w:tcPr>
            <w:tcW w:w="0" w:type="auto"/>
          </w:tcPr>
          <w:p w14:paraId="66AB17F0" w14:textId="5438BEAF" w:rsidR="00AD1C24" w:rsidRPr="000E62D3" w:rsidRDefault="00AD1C24" w:rsidP="00E41084">
            <w:pPr>
              <w:jc w:val="center"/>
              <w:rPr>
                <w:rFonts w:ascii="Times New Roman" w:hAnsi="Times New Roman" w:cs="Times New Roman"/>
                <w:sz w:val="24"/>
                <w:szCs w:val="24"/>
              </w:rPr>
            </w:pPr>
            <w:r w:rsidRPr="000E62D3">
              <w:rPr>
                <w:rFonts w:ascii="Times New Roman" w:hAnsi="Times New Roman" w:cs="Times New Roman"/>
                <w:sz w:val="24"/>
                <w:szCs w:val="24"/>
              </w:rPr>
              <w:t xml:space="preserve">(Saha </w:t>
            </w:r>
            <w:r w:rsidR="008C34BE" w:rsidRPr="008C34BE">
              <w:rPr>
                <w:rFonts w:ascii="Times New Roman" w:hAnsi="Times New Roman" w:cs="Times New Roman"/>
                <w:i/>
                <w:iCs/>
                <w:sz w:val="24"/>
                <w:szCs w:val="24"/>
              </w:rPr>
              <w:t>et al</w:t>
            </w:r>
            <w:r w:rsidRPr="000E62D3">
              <w:rPr>
                <w:rFonts w:ascii="Times New Roman" w:hAnsi="Times New Roman" w:cs="Times New Roman"/>
                <w:sz w:val="24"/>
                <w:szCs w:val="24"/>
              </w:rPr>
              <w:t>., 2020).</w:t>
            </w:r>
          </w:p>
        </w:tc>
      </w:tr>
      <w:tr w:rsidR="00AD1C24" w:rsidRPr="000E62D3" w14:paraId="2EFA2088" w14:textId="77777777" w:rsidTr="00E41084">
        <w:trPr>
          <w:trHeight w:val="20"/>
        </w:trPr>
        <w:tc>
          <w:tcPr>
            <w:tcW w:w="0" w:type="auto"/>
            <w:hideMark/>
          </w:tcPr>
          <w:p w14:paraId="55725CEA" w14:textId="77777777" w:rsidR="00AD1C24" w:rsidRPr="000E62D3" w:rsidRDefault="00AD1C24" w:rsidP="00E41084">
            <w:pPr>
              <w:spacing w:after="160" w:line="259" w:lineRule="auto"/>
              <w:jc w:val="center"/>
              <w:rPr>
                <w:rFonts w:ascii="Times New Roman" w:hAnsi="Times New Roman" w:cs="Times New Roman"/>
                <w:sz w:val="24"/>
                <w:szCs w:val="24"/>
              </w:rPr>
            </w:pPr>
            <w:r w:rsidRPr="000E62D3">
              <w:rPr>
                <w:rFonts w:ascii="Times New Roman" w:hAnsi="Times New Roman" w:cs="Times New Roman"/>
                <w:sz w:val="24"/>
                <w:szCs w:val="24"/>
              </w:rPr>
              <w:t>3</w:t>
            </w:r>
          </w:p>
        </w:tc>
        <w:tc>
          <w:tcPr>
            <w:tcW w:w="0" w:type="auto"/>
            <w:hideMark/>
          </w:tcPr>
          <w:p w14:paraId="1F63598C" w14:textId="77777777" w:rsidR="00AD1C24" w:rsidRPr="000E62D3" w:rsidRDefault="00AD1C24" w:rsidP="00E41084">
            <w:pPr>
              <w:spacing w:after="160" w:line="259" w:lineRule="auto"/>
              <w:jc w:val="center"/>
              <w:rPr>
                <w:rFonts w:ascii="Times New Roman" w:hAnsi="Times New Roman" w:cs="Times New Roman"/>
                <w:sz w:val="24"/>
                <w:szCs w:val="24"/>
              </w:rPr>
            </w:pPr>
            <w:r w:rsidRPr="000E62D3">
              <w:rPr>
                <w:rFonts w:ascii="Times New Roman" w:hAnsi="Times New Roman" w:cs="Times New Roman"/>
                <w:sz w:val="24"/>
                <w:szCs w:val="24"/>
              </w:rPr>
              <w:t>Sub-Saharan Africa</w:t>
            </w:r>
          </w:p>
        </w:tc>
        <w:tc>
          <w:tcPr>
            <w:tcW w:w="0" w:type="auto"/>
            <w:hideMark/>
          </w:tcPr>
          <w:p w14:paraId="416F0FD9" w14:textId="77777777" w:rsidR="00AD1C24" w:rsidRPr="000E62D3" w:rsidRDefault="00AD1C24" w:rsidP="00E41084">
            <w:pPr>
              <w:spacing w:after="160" w:line="259" w:lineRule="auto"/>
              <w:jc w:val="center"/>
              <w:rPr>
                <w:rFonts w:ascii="Times New Roman" w:hAnsi="Times New Roman" w:cs="Times New Roman"/>
                <w:sz w:val="24"/>
                <w:szCs w:val="24"/>
              </w:rPr>
            </w:pPr>
            <w:r w:rsidRPr="000E62D3">
              <w:rPr>
                <w:rFonts w:ascii="Times New Roman" w:hAnsi="Times New Roman" w:cs="Times New Roman"/>
                <w:sz w:val="24"/>
                <w:szCs w:val="24"/>
              </w:rPr>
              <w:t>RS–GIS review and meta-analysis of precision-irrigation studies</w:t>
            </w:r>
          </w:p>
        </w:tc>
        <w:tc>
          <w:tcPr>
            <w:tcW w:w="0" w:type="auto"/>
            <w:hideMark/>
          </w:tcPr>
          <w:p w14:paraId="5CBFD651" w14:textId="77777777" w:rsidR="00AD1C24" w:rsidRPr="000E62D3" w:rsidRDefault="00AD1C24" w:rsidP="00E41084">
            <w:pPr>
              <w:spacing w:after="160" w:line="259" w:lineRule="auto"/>
              <w:jc w:val="center"/>
              <w:rPr>
                <w:rFonts w:ascii="Times New Roman" w:hAnsi="Times New Roman" w:cs="Times New Roman"/>
                <w:sz w:val="24"/>
                <w:szCs w:val="24"/>
              </w:rPr>
            </w:pPr>
            <w:r w:rsidRPr="000E62D3">
              <w:rPr>
                <w:rFonts w:ascii="Times New Roman" w:hAnsi="Times New Roman" w:cs="Times New Roman"/>
                <w:sz w:val="24"/>
                <w:szCs w:val="24"/>
              </w:rPr>
              <w:t>Precision irrigation and spatial water-use optimization</w:t>
            </w:r>
          </w:p>
        </w:tc>
        <w:tc>
          <w:tcPr>
            <w:tcW w:w="0" w:type="auto"/>
            <w:hideMark/>
          </w:tcPr>
          <w:p w14:paraId="468DBD23" w14:textId="77777777" w:rsidR="00AD1C24" w:rsidRPr="000E62D3" w:rsidRDefault="00AD1C24" w:rsidP="00E41084">
            <w:pPr>
              <w:spacing w:after="160" w:line="259" w:lineRule="auto"/>
              <w:jc w:val="center"/>
              <w:rPr>
                <w:rFonts w:ascii="Times New Roman" w:hAnsi="Times New Roman" w:cs="Times New Roman"/>
                <w:sz w:val="24"/>
                <w:szCs w:val="24"/>
              </w:rPr>
            </w:pPr>
            <w:r w:rsidRPr="000E62D3">
              <w:rPr>
                <w:rFonts w:ascii="Times New Roman" w:hAnsi="Times New Roman" w:cs="Times New Roman"/>
                <w:sz w:val="24"/>
                <w:szCs w:val="24"/>
              </w:rPr>
              <w:t>Improved on-farm water-use efficiency and yield stability by using the use of synthesized RS-GIS techniques (NDVI, ET mapping, and land-suitability analysis).</w:t>
            </w:r>
          </w:p>
        </w:tc>
        <w:tc>
          <w:tcPr>
            <w:tcW w:w="0" w:type="auto"/>
          </w:tcPr>
          <w:p w14:paraId="469DCE24" w14:textId="0CFF1D28" w:rsidR="00AD1C24" w:rsidRPr="000E62D3" w:rsidRDefault="00AD1C24" w:rsidP="00E41084">
            <w:pPr>
              <w:jc w:val="center"/>
              <w:rPr>
                <w:rFonts w:ascii="Times New Roman" w:hAnsi="Times New Roman" w:cs="Times New Roman"/>
                <w:sz w:val="24"/>
                <w:szCs w:val="24"/>
              </w:rPr>
            </w:pPr>
            <w:r w:rsidRPr="000E62D3">
              <w:rPr>
                <w:rFonts w:ascii="Times New Roman" w:hAnsi="Times New Roman" w:cs="Times New Roman"/>
                <w:sz w:val="24"/>
                <w:szCs w:val="24"/>
              </w:rPr>
              <w:t xml:space="preserve">(Bwambale </w:t>
            </w:r>
            <w:r w:rsidR="008C34BE" w:rsidRPr="008C34BE">
              <w:rPr>
                <w:rFonts w:ascii="Times New Roman" w:hAnsi="Times New Roman" w:cs="Times New Roman"/>
                <w:i/>
                <w:iCs/>
                <w:sz w:val="24"/>
                <w:szCs w:val="24"/>
              </w:rPr>
              <w:t>et al</w:t>
            </w:r>
            <w:r w:rsidRPr="000E62D3">
              <w:rPr>
                <w:rFonts w:ascii="Times New Roman" w:hAnsi="Times New Roman" w:cs="Times New Roman"/>
                <w:sz w:val="24"/>
                <w:szCs w:val="24"/>
              </w:rPr>
              <w:t>., 2022).</w:t>
            </w:r>
          </w:p>
        </w:tc>
      </w:tr>
      <w:tr w:rsidR="00AD1C24" w:rsidRPr="000E62D3" w14:paraId="6BE61CC3" w14:textId="77777777" w:rsidTr="00E41084">
        <w:trPr>
          <w:trHeight w:val="20"/>
        </w:trPr>
        <w:tc>
          <w:tcPr>
            <w:tcW w:w="0" w:type="auto"/>
            <w:hideMark/>
          </w:tcPr>
          <w:p w14:paraId="4CBED8FF" w14:textId="77777777" w:rsidR="00AD1C24" w:rsidRPr="000E62D3" w:rsidRDefault="00AD1C24" w:rsidP="00E41084">
            <w:pPr>
              <w:spacing w:after="160" w:line="259" w:lineRule="auto"/>
              <w:jc w:val="center"/>
              <w:rPr>
                <w:rFonts w:ascii="Times New Roman" w:hAnsi="Times New Roman" w:cs="Times New Roman"/>
                <w:sz w:val="24"/>
                <w:szCs w:val="24"/>
              </w:rPr>
            </w:pPr>
            <w:r w:rsidRPr="000E62D3">
              <w:rPr>
                <w:rFonts w:ascii="Times New Roman" w:hAnsi="Times New Roman" w:cs="Times New Roman"/>
                <w:sz w:val="24"/>
                <w:szCs w:val="24"/>
              </w:rPr>
              <w:t>4</w:t>
            </w:r>
          </w:p>
        </w:tc>
        <w:tc>
          <w:tcPr>
            <w:tcW w:w="0" w:type="auto"/>
            <w:hideMark/>
          </w:tcPr>
          <w:p w14:paraId="50979570" w14:textId="77777777" w:rsidR="00AD1C24" w:rsidRPr="000E62D3" w:rsidRDefault="00AD1C24" w:rsidP="00E41084">
            <w:pPr>
              <w:spacing w:after="160" w:line="259" w:lineRule="auto"/>
              <w:jc w:val="center"/>
              <w:rPr>
                <w:rFonts w:ascii="Times New Roman" w:hAnsi="Times New Roman" w:cs="Times New Roman"/>
                <w:sz w:val="24"/>
                <w:szCs w:val="24"/>
              </w:rPr>
            </w:pPr>
            <w:r w:rsidRPr="000E62D3">
              <w:rPr>
                <w:rFonts w:ascii="Times New Roman" w:hAnsi="Times New Roman" w:cs="Times New Roman"/>
                <w:sz w:val="24"/>
                <w:szCs w:val="24"/>
              </w:rPr>
              <w:t>China</w:t>
            </w:r>
          </w:p>
        </w:tc>
        <w:tc>
          <w:tcPr>
            <w:tcW w:w="0" w:type="auto"/>
            <w:hideMark/>
          </w:tcPr>
          <w:p w14:paraId="624CCB9E" w14:textId="77777777" w:rsidR="00AD1C24" w:rsidRPr="000E62D3" w:rsidRDefault="00AD1C24" w:rsidP="00E41084">
            <w:pPr>
              <w:spacing w:after="160" w:line="259" w:lineRule="auto"/>
              <w:jc w:val="center"/>
              <w:rPr>
                <w:rFonts w:ascii="Times New Roman" w:hAnsi="Times New Roman" w:cs="Times New Roman"/>
                <w:sz w:val="24"/>
                <w:szCs w:val="24"/>
              </w:rPr>
            </w:pPr>
            <w:r w:rsidRPr="000E62D3">
              <w:rPr>
                <w:rFonts w:ascii="Times New Roman" w:hAnsi="Times New Roman" w:cs="Times New Roman"/>
                <w:sz w:val="24"/>
                <w:szCs w:val="24"/>
              </w:rPr>
              <w:t>RS-supported physiological and agronomic modeling</w:t>
            </w:r>
          </w:p>
        </w:tc>
        <w:tc>
          <w:tcPr>
            <w:tcW w:w="0" w:type="auto"/>
            <w:hideMark/>
          </w:tcPr>
          <w:p w14:paraId="372C55C0" w14:textId="77777777" w:rsidR="00AD1C24" w:rsidRPr="000E62D3" w:rsidRDefault="00AD1C24" w:rsidP="00E41084">
            <w:pPr>
              <w:spacing w:after="160" w:line="259" w:lineRule="auto"/>
              <w:jc w:val="center"/>
              <w:rPr>
                <w:rFonts w:ascii="Times New Roman" w:hAnsi="Times New Roman" w:cs="Times New Roman"/>
                <w:sz w:val="24"/>
                <w:szCs w:val="24"/>
              </w:rPr>
            </w:pPr>
            <w:r w:rsidRPr="000E62D3">
              <w:rPr>
                <w:rFonts w:ascii="Times New Roman" w:hAnsi="Times New Roman" w:cs="Times New Roman"/>
                <w:sz w:val="24"/>
                <w:szCs w:val="24"/>
              </w:rPr>
              <w:t>Crop trait selection under limited water supply</w:t>
            </w:r>
          </w:p>
        </w:tc>
        <w:tc>
          <w:tcPr>
            <w:tcW w:w="0" w:type="auto"/>
            <w:hideMark/>
          </w:tcPr>
          <w:p w14:paraId="3AE26910" w14:textId="77777777" w:rsidR="00AD1C24" w:rsidRPr="000E62D3" w:rsidRDefault="00AD1C24" w:rsidP="00E41084">
            <w:pPr>
              <w:spacing w:after="160" w:line="259" w:lineRule="auto"/>
              <w:jc w:val="center"/>
              <w:rPr>
                <w:rFonts w:ascii="Times New Roman" w:hAnsi="Times New Roman" w:cs="Times New Roman"/>
                <w:sz w:val="24"/>
                <w:szCs w:val="24"/>
              </w:rPr>
            </w:pPr>
            <w:r w:rsidRPr="000E62D3">
              <w:rPr>
                <w:rFonts w:ascii="Times New Roman" w:hAnsi="Times New Roman" w:cs="Times New Roman"/>
                <w:sz w:val="24"/>
                <w:szCs w:val="24"/>
              </w:rPr>
              <w:t>RS-based crop-growth calibration is supported by identified wheat features (leaf area, root depth, and stomatal conductance) that increase yield and WUE.</w:t>
            </w:r>
          </w:p>
        </w:tc>
        <w:tc>
          <w:tcPr>
            <w:tcW w:w="0" w:type="auto"/>
          </w:tcPr>
          <w:p w14:paraId="1AE55B23" w14:textId="66F7AD87" w:rsidR="00AD1C24" w:rsidRPr="000E62D3" w:rsidRDefault="00AD1C24" w:rsidP="00E41084">
            <w:pPr>
              <w:jc w:val="center"/>
              <w:rPr>
                <w:rFonts w:ascii="Times New Roman" w:hAnsi="Times New Roman" w:cs="Times New Roman"/>
                <w:sz w:val="24"/>
                <w:szCs w:val="24"/>
              </w:rPr>
            </w:pPr>
            <w:r w:rsidRPr="000E62D3">
              <w:rPr>
                <w:rFonts w:ascii="Times New Roman" w:hAnsi="Times New Roman" w:cs="Times New Roman"/>
                <w:sz w:val="24"/>
                <w:szCs w:val="24"/>
              </w:rPr>
              <w:t xml:space="preserve">(Lu </w:t>
            </w:r>
            <w:r w:rsidR="008C34BE" w:rsidRPr="008C34BE">
              <w:rPr>
                <w:rFonts w:ascii="Times New Roman" w:hAnsi="Times New Roman" w:cs="Times New Roman"/>
                <w:i/>
                <w:iCs/>
                <w:sz w:val="24"/>
                <w:szCs w:val="24"/>
              </w:rPr>
              <w:t>et al</w:t>
            </w:r>
            <w:r w:rsidRPr="000E62D3">
              <w:rPr>
                <w:rFonts w:ascii="Times New Roman" w:hAnsi="Times New Roman" w:cs="Times New Roman"/>
                <w:sz w:val="24"/>
                <w:szCs w:val="24"/>
              </w:rPr>
              <w:t>., 2020).</w:t>
            </w:r>
          </w:p>
        </w:tc>
      </w:tr>
      <w:tr w:rsidR="00AD1C24" w:rsidRPr="000E62D3" w14:paraId="1DA53642" w14:textId="77777777" w:rsidTr="00E41084">
        <w:trPr>
          <w:trHeight w:val="20"/>
        </w:trPr>
        <w:tc>
          <w:tcPr>
            <w:tcW w:w="0" w:type="auto"/>
            <w:hideMark/>
          </w:tcPr>
          <w:p w14:paraId="75EA56E1" w14:textId="77777777" w:rsidR="00AD1C24" w:rsidRPr="000E62D3" w:rsidRDefault="00AD1C24" w:rsidP="00E41084">
            <w:pPr>
              <w:spacing w:after="160" w:line="259" w:lineRule="auto"/>
              <w:jc w:val="center"/>
              <w:rPr>
                <w:rFonts w:ascii="Times New Roman" w:hAnsi="Times New Roman" w:cs="Times New Roman"/>
                <w:sz w:val="24"/>
                <w:szCs w:val="24"/>
              </w:rPr>
            </w:pPr>
            <w:r w:rsidRPr="000E62D3">
              <w:rPr>
                <w:rFonts w:ascii="Times New Roman" w:hAnsi="Times New Roman" w:cs="Times New Roman"/>
                <w:sz w:val="24"/>
                <w:szCs w:val="24"/>
              </w:rPr>
              <w:t>5</w:t>
            </w:r>
          </w:p>
        </w:tc>
        <w:tc>
          <w:tcPr>
            <w:tcW w:w="0" w:type="auto"/>
            <w:hideMark/>
          </w:tcPr>
          <w:p w14:paraId="3A13E143" w14:textId="77777777" w:rsidR="00AD1C24" w:rsidRPr="000E62D3" w:rsidRDefault="00AD1C24" w:rsidP="00E41084">
            <w:pPr>
              <w:spacing w:after="160" w:line="259" w:lineRule="auto"/>
              <w:jc w:val="center"/>
              <w:rPr>
                <w:rFonts w:ascii="Times New Roman" w:hAnsi="Times New Roman" w:cs="Times New Roman"/>
                <w:sz w:val="24"/>
                <w:szCs w:val="24"/>
              </w:rPr>
            </w:pPr>
            <w:r w:rsidRPr="000E62D3">
              <w:rPr>
                <w:rFonts w:ascii="Times New Roman" w:hAnsi="Times New Roman" w:cs="Times New Roman"/>
                <w:sz w:val="24"/>
                <w:szCs w:val="24"/>
              </w:rPr>
              <w:t>Australia</w:t>
            </w:r>
          </w:p>
        </w:tc>
        <w:tc>
          <w:tcPr>
            <w:tcW w:w="0" w:type="auto"/>
            <w:hideMark/>
          </w:tcPr>
          <w:p w14:paraId="27B593FE" w14:textId="77777777" w:rsidR="00AD1C24" w:rsidRPr="000E62D3" w:rsidRDefault="00AD1C24" w:rsidP="00E41084">
            <w:pPr>
              <w:spacing w:after="160" w:line="259" w:lineRule="auto"/>
              <w:jc w:val="center"/>
              <w:rPr>
                <w:rFonts w:ascii="Times New Roman" w:hAnsi="Times New Roman" w:cs="Times New Roman"/>
                <w:sz w:val="24"/>
                <w:szCs w:val="24"/>
              </w:rPr>
            </w:pPr>
            <w:r w:rsidRPr="000E62D3">
              <w:rPr>
                <w:rFonts w:ascii="Times New Roman" w:hAnsi="Times New Roman" w:cs="Times New Roman"/>
                <w:sz w:val="24"/>
                <w:szCs w:val="24"/>
              </w:rPr>
              <w:t xml:space="preserve">RS–GIS–MAR Cost Model (Managed </w:t>
            </w:r>
            <w:r w:rsidRPr="000E62D3">
              <w:rPr>
                <w:rFonts w:ascii="Times New Roman" w:hAnsi="Times New Roman" w:cs="Times New Roman"/>
                <w:sz w:val="24"/>
                <w:szCs w:val="24"/>
              </w:rPr>
              <w:lastRenderedPageBreak/>
              <w:t>Aquifer Recharge)</w:t>
            </w:r>
          </w:p>
        </w:tc>
        <w:tc>
          <w:tcPr>
            <w:tcW w:w="0" w:type="auto"/>
            <w:hideMark/>
          </w:tcPr>
          <w:p w14:paraId="7BFB4A24" w14:textId="77777777" w:rsidR="00AD1C24" w:rsidRPr="000E62D3" w:rsidRDefault="00AD1C24" w:rsidP="00E41084">
            <w:pPr>
              <w:spacing w:after="160" w:line="259" w:lineRule="auto"/>
              <w:jc w:val="center"/>
              <w:rPr>
                <w:rFonts w:ascii="Times New Roman" w:hAnsi="Times New Roman" w:cs="Times New Roman"/>
                <w:sz w:val="24"/>
                <w:szCs w:val="24"/>
              </w:rPr>
            </w:pPr>
            <w:r w:rsidRPr="000E62D3">
              <w:rPr>
                <w:rFonts w:ascii="Times New Roman" w:hAnsi="Times New Roman" w:cs="Times New Roman"/>
                <w:sz w:val="24"/>
                <w:szCs w:val="24"/>
              </w:rPr>
              <w:lastRenderedPageBreak/>
              <w:t>Groundwater recharge economics for agriculture</w:t>
            </w:r>
          </w:p>
        </w:tc>
        <w:tc>
          <w:tcPr>
            <w:tcW w:w="0" w:type="auto"/>
            <w:hideMark/>
          </w:tcPr>
          <w:p w14:paraId="7258433B" w14:textId="77777777" w:rsidR="00AD1C24" w:rsidRPr="000E62D3" w:rsidRDefault="00AD1C24" w:rsidP="00E41084">
            <w:pPr>
              <w:spacing w:after="160" w:line="259" w:lineRule="auto"/>
              <w:jc w:val="center"/>
              <w:rPr>
                <w:rFonts w:ascii="Times New Roman" w:hAnsi="Times New Roman" w:cs="Times New Roman"/>
                <w:sz w:val="24"/>
                <w:szCs w:val="24"/>
              </w:rPr>
            </w:pPr>
            <w:r w:rsidRPr="000E62D3">
              <w:rPr>
                <w:rFonts w:ascii="Times New Roman" w:hAnsi="Times New Roman" w:cs="Times New Roman"/>
                <w:sz w:val="24"/>
                <w:szCs w:val="24"/>
              </w:rPr>
              <w:t xml:space="preserve">The most economical solutions for improving irrigation water </w:t>
            </w:r>
            <w:r w:rsidRPr="000E62D3">
              <w:rPr>
                <w:rFonts w:ascii="Times New Roman" w:hAnsi="Times New Roman" w:cs="Times New Roman"/>
                <w:sz w:val="24"/>
                <w:szCs w:val="24"/>
              </w:rPr>
              <w:lastRenderedPageBreak/>
              <w:t>security were determined to be infiltration-basin systems once MAR infrastructure costs were quantified.</w:t>
            </w:r>
          </w:p>
        </w:tc>
        <w:tc>
          <w:tcPr>
            <w:tcW w:w="0" w:type="auto"/>
          </w:tcPr>
          <w:p w14:paraId="3F182DE3" w14:textId="25E7A270" w:rsidR="00AD1C24" w:rsidRPr="000E62D3" w:rsidRDefault="00216619" w:rsidP="00E41084">
            <w:pPr>
              <w:jc w:val="center"/>
              <w:rPr>
                <w:rFonts w:ascii="Times New Roman" w:hAnsi="Times New Roman" w:cs="Times New Roman"/>
                <w:sz w:val="24"/>
                <w:szCs w:val="24"/>
              </w:rPr>
            </w:pPr>
            <w:r>
              <w:rPr>
                <w:rFonts w:ascii="Times New Roman" w:hAnsi="Times New Roman" w:cs="Times New Roman"/>
                <w:sz w:val="24"/>
                <w:szCs w:val="24"/>
              </w:rPr>
              <w:lastRenderedPageBreak/>
              <w:t>(</w:t>
            </w:r>
            <w:r w:rsidR="00AD1C24" w:rsidRPr="000E62D3">
              <w:rPr>
                <w:rFonts w:ascii="Times New Roman" w:hAnsi="Times New Roman" w:cs="Times New Roman"/>
                <w:sz w:val="24"/>
                <w:szCs w:val="24"/>
              </w:rPr>
              <w:t xml:space="preserve">Vanderzalm </w:t>
            </w:r>
            <w:r w:rsidR="008C34BE" w:rsidRPr="008C34BE">
              <w:rPr>
                <w:rFonts w:ascii="Times New Roman" w:hAnsi="Times New Roman" w:cs="Times New Roman"/>
                <w:i/>
                <w:iCs/>
                <w:sz w:val="24"/>
                <w:szCs w:val="24"/>
              </w:rPr>
              <w:t>et al</w:t>
            </w:r>
            <w:r w:rsidR="00AD1C24" w:rsidRPr="000E62D3">
              <w:rPr>
                <w:rFonts w:ascii="Times New Roman" w:hAnsi="Times New Roman" w:cs="Times New Roman"/>
                <w:sz w:val="24"/>
                <w:szCs w:val="24"/>
              </w:rPr>
              <w:t>., 2022).</w:t>
            </w:r>
          </w:p>
        </w:tc>
      </w:tr>
    </w:tbl>
    <w:p w14:paraId="69E450BA" w14:textId="77777777" w:rsidR="00AD1C24" w:rsidRPr="002804EB" w:rsidRDefault="00AD1C24" w:rsidP="00097BE7">
      <w:pPr>
        <w:jc w:val="both"/>
        <w:rPr>
          <w:rFonts w:ascii="Times New Roman" w:hAnsi="Times New Roman" w:cs="Times New Roman"/>
          <w:sz w:val="24"/>
          <w:szCs w:val="24"/>
        </w:rPr>
      </w:pPr>
    </w:p>
    <w:p w14:paraId="1D5E761B" w14:textId="6613BFC5" w:rsidR="00B16AD8" w:rsidRPr="00097BE7" w:rsidRDefault="00947464" w:rsidP="004A6575">
      <w:pPr>
        <w:spacing w:before="120" w:after="120"/>
        <w:rPr>
          <w:rFonts w:ascii="Times New Roman" w:hAnsi="Times New Roman" w:cs="Times New Roman"/>
          <w:b/>
          <w:bCs/>
          <w:sz w:val="24"/>
          <w:szCs w:val="24"/>
        </w:rPr>
      </w:pPr>
      <w:r>
        <w:rPr>
          <w:rFonts w:ascii="Times New Roman" w:hAnsi="Times New Roman" w:cs="Times New Roman"/>
          <w:b/>
          <w:bCs/>
          <w:sz w:val="24"/>
          <w:szCs w:val="24"/>
        </w:rPr>
        <w:t>7</w:t>
      </w:r>
      <w:r w:rsidR="00B16AD8" w:rsidRPr="00097BE7">
        <w:rPr>
          <w:rFonts w:ascii="Times New Roman" w:hAnsi="Times New Roman" w:cs="Times New Roman"/>
          <w:b/>
          <w:bCs/>
          <w:sz w:val="24"/>
          <w:szCs w:val="24"/>
        </w:rPr>
        <w:t>. CLIMATE RESILIENCE AND GROUNDWATER-IRRIGATED AGRICULTURE</w:t>
      </w:r>
    </w:p>
    <w:p w14:paraId="68F1C2C8" w14:textId="4EDBAB8F" w:rsidR="008916D3" w:rsidRPr="008916D3" w:rsidRDefault="00B16AD8" w:rsidP="008916D3">
      <w:pPr>
        <w:jc w:val="both"/>
        <w:rPr>
          <w:rFonts w:ascii="Times New Roman" w:hAnsi="Times New Roman" w:cs="Times New Roman"/>
          <w:sz w:val="24"/>
          <w:szCs w:val="24"/>
        </w:rPr>
      </w:pPr>
      <w:r w:rsidRPr="00F07572">
        <w:rPr>
          <w:rFonts w:ascii="Times New Roman" w:hAnsi="Times New Roman" w:cs="Times New Roman"/>
          <w:sz w:val="24"/>
          <w:szCs w:val="24"/>
        </w:rPr>
        <w:t xml:space="preserve">Adaptive irrigation planning promotes the use of solar-powered micro-irrigation technology, rainwater collection systems, and groundwater recharge structures in India. These measures contribute to improved groundwater recharge, reduced surface runoff, and increased agricultural systems' overall resilience </w:t>
      </w:r>
      <w:r w:rsidR="008916D3" w:rsidRPr="008916D3">
        <w:rPr>
          <w:rFonts w:ascii="Times New Roman" w:hAnsi="Times New Roman" w:cs="Times New Roman"/>
          <w:sz w:val="24"/>
          <w:szCs w:val="24"/>
        </w:rPr>
        <w:t xml:space="preserve">(Sikka </w:t>
      </w:r>
      <w:r w:rsidR="008C34BE" w:rsidRPr="008C34BE">
        <w:rPr>
          <w:rFonts w:ascii="Times New Roman" w:hAnsi="Times New Roman" w:cs="Times New Roman"/>
          <w:i/>
          <w:iCs/>
          <w:sz w:val="24"/>
          <w:szCs w:val="24"/>
        </w:rPr>
        <w:t>et al</w:t>
      </w:r>
      <w:r w:rsidR="008916D3" w:rsidRPr="008916D3">
        <w:rPr>
          <w:rFonts w:ascii="Times New Roman" w:hAnsi="Times New Roman" w:cs="Times New Roman"/>
          <w:sz w:val="24"/>
          <w:szCs w:val="24"/>
        </w:rPr>
        <w:t>., 2018).</w:t>
      </w:r>
      <w:r w:rsidR="005E7E8F">
        <w:rPr>
          <w:rFonts w:ascii="Times New Roman" w:hAnsi="Times New Roman" w:cs="Times New Roman"/>
          <w:sz w:val="24"/>
          <w:szCs w:val="24"/>
        </w:rPr>
        <w:t xml:space="preserve"> </w:t>
      </w:r>
      <w:r w:rsidR="008916D3" w:rsidRPr="008916D3">
        <w:rPr>
          <w:rFonts w:ascii="Times New Roman" w:hAnsi="Times New Roman" w:cs="Times New Roman"/>
          <w:sz w:val="24"/>
          <w:szCs w:val="24"/>
        </w:rPr>
        <w:t xml:space="preserve">The conjunctive use of surface and groundwater resources enhances irrigation system flexibility. Such integrated water management reduces irrigation demand or increases irrigation efficiency, thereby strengthening adaptive capacity under variable and changing climatic conditions (Zhao </w:t>
      </w:r>
      <w:r w:rsidR="005E7E8F">
        <w:rPr>
          <w:rFonts w:ascii="Times New Roman" w:hAnsi="Times New Roman" w:cs="Times New Roman"/>
          <w:sz w:val="24"/>
          <w:szCs w:val="24"/>
        </w:rPr>
        <w:t>and</w:t>
      </w:r>
      <w:r w:rsidR="008916D3" w:rsidRPr="008916D3">
        <w:rPr>
          <w:rFonts w:ascii="Times New Roman" w:hAnsi="Times New Roman" w:cs="Times New Roman"/>
          <w:sz w:val="24"/>
          <w:szCs w:val="24"/>
        </w:rPr>
        <w:t xml:space="preserve"> Boll, 2022).</w:t>
      </w:r>
      <w:r w:rsidR="005E7E8F">
        <w:rPr>
          <w:rFonts w:ascii="Times New Roman" w:hAnsi="Times New Roman" w:cs="Times New Roman"/>
          <w:sz w:val="24"/>
          <w:szCs w:val="24"/>
        </w:rPr>
        <w:t xml:space="preserve"> </w:t>
      </w:r>
      <w:r w:rsidR="008916D3" w:rsidRPr="008916D3">
        <w:rPr>
          <w:rFonts w:ascii="Times New Roman" w:hAnsi="Times New Roman" w:cs="Times New Roman"/>
          <w:sz w:val="24"/>
          <w:szCs w:val="24"/>
        </w:rPr>
        <w:t xml:space="preserve">As canal irrigation declined, farmers increasingly relied on groundwater, resulting in severe overextraction and resource stress. This shift underscores the urgent need for integrated adaptation strategies to improve water efficiency and strengthen climate resilience (Sikka </w:t>
      </w:r>
      <w:r w:rsidR="008C34BE" w:rsidRPr="008C34BE">
        <w:rPr>
          <w:rFonts w:ascii="Times New Roman" w:hAnsi="Times New Roman" w:cs="Times New Roman"/>
          <w:i/>
          <w:iCs/>
          <w:sz w:val="24"/>
          <w:szCs w:val="24"/>
        </w:rPr>
        <w:t>et al</w:t>
      </w:r>
      <w:r w:rsidR="008916D3" w:rsidRPr="008916D3">
        <w:rPr>
          <w:rFonts w:ascii="Times New Roman" w:hAnsi="Times New Roman" w:cs="Times New Roman"/>
          <w:sz w:val="24"/>
          <w:szCs w:val="24"/>
        </w:rPr>
        <w:t>., 2022).</w:t>
      </w:r>
      <w:r w:rsidR="005E7E8F">
        <w:rPr>
          <w:rFonts w:ascii="Times New Roman" w:hAnsi="Times New Roman" w:cs="Times New Roman"/>
          <w:sz w:val="24"/>
          <w:szCs w:val="24"/>
        </w:rPr>
        <w:t xml:space="preserve"> </w:t>
      </w:r>
      <w:r w:rsidR="008916D3" w:rsidRPr="008916D3">
        <w:rPr>
          <w:rFonts w:ascii="Times New Roman" w:hAnsi="Times New Roman" w:cs="Times New Roman"/>
          <w:sz w:val="24"/>
          <w:szCs w:val="24"/>
        </w:rPr>
        <w:t xml:space="preserve">Machine learning integrated with GIS has been applied to map groundwater recharge potential zones across Mediterranean landscapes, enhancing sustainable water management and promoting water use efficiency under arid conditions (Moumane </w:t>
      </w:r>
      <w:r w:rsidR="008C34BE" w:rsidRPr="008C34BE">
        <w:rPr>
          <w:rFonts w:ascii="Times New Roman" w:hAnsi="Times New Roman" w:cs="Times New Roman"/>
          <w:i/>
          <w:iCs/>
          <w:sz w:val="24"/>
          <w:szCs w:val="24"/>
        </w:rPr>
        <w:t>et al</w:t>
      </w:r>
      <w:r w:rsidR="008916D3" w:rsidRPr="008916D3">
        <w:rPr>
          <w:rFonts w:ascii="Times New Roman" w:hAnsi="Times New Roman" w:cs="Times New Roman"/>
          <w:sz w:val="24"/>
          <w:szCs w:val="24"/>
        </w:rPr>
        <w:t>., 2025).</w:t>
      </w:r>
      <w:r w:rsidR="005E7E8F">
        <w:rPr>
          <w:rFonts w:ascii="Times New Roman" w:hAnsi="Times New Roman" w:cs="Times New Roman"/>
          <w:sz w:val="24"/>
          <w:szCs w:val="24"/>
        </w:rPr>
        <w:t xml:space="preserve"> </w:t>
      </w:r>
      <w:r w:rsidR="008916D3" w:rsidRPr="008916D3">
        <w:rPr>
          <w:rFonts w:ascii="Times New Roman" w:hAnsi="Times New Roman" w:cs="Times New Roman"/>
          <w:sz w:val="24"/>
          <w:szCs w:val="24"/>
        </w:rPr>
        <w:t>Climate-smart irrigation focuses on technologies that enhance water productivity</w:t>
      </w:r>
      <w:r w:rsidR="008916D3">
        <w:rPr>
          <w:rFonts w:ascii="Times New Roman" w:hAnsi="Times New Roman" w:cs="Times New Roman"/>
          <w:sz w:val="24"/>
          <w:szCs w:val="24"/>
        </w:rPr>
        <w:t xml:space="preserve"> </w:t>
      </w:r>
      <w:r w:rsidR="008916D3" w:rsidRPr="008916D3">
        <w:rPr>
          <w:rFonts w:ascii="Times New Roman" w:hAnsi="Times New Roman" w:cs="Times New Roman"/>
          <w:sz w:val="24"/>
          <w:szCs w:val="24"/>
        </w:rPr>
        <w:t xml:space="preserve">such as drip irrigation, sensor-based scheduling, and soil-moisture monitoring. These climate-resilient water management practices enable farmers to make informed, adaptive decisions for sustainable irrigation planning (Chouhan </w:t>
      </w:r>
      <w:r w:rsidR="008C34BE" w:rsidRPr="008C34BE">
        <w:rPr>
          <w:rFonts w:ascii="Times New Roman" w:hAnsi="Times New Roman" w:cs="Times New Roman"/>
          <w:i/>
          <w:iCs/>
          <w:sz w:val="24"/>
          <w:szCs w:val="24"/>
        </w:rPr>
        <w:t>et al</w:t>
      </w:r>
      <w:r w:rsidR="008916D3" w:rsidRPr="008916D3">
        <w:rPr>
          <w:rFonts w:ascii="Times New Roman" w:hAnsi="Times New Roman" w:cs="Times New Roman"/>
          <w:sz w:val="24"/>
          <w:szCs w:val="24"/>
        </w:rPr>
        <w:t>., 2023).</w:t>
      </w:r>
      <w:r w:rsidR="005E7E8F">
        <w:rPr>
          <w:rFonts w:ascii="Times New Roman" w:hAnsi="Times New Roman" w:cs="Times New Roman"/>
          <w:sz w:val="24"/>
          <w:szCs w:val="24"/>
        </w:rPr>
        <w:t xml:space="preserve"> </w:t>
      </w:r>
      <w:r w:rsidR="008916D3" w:rsidRPr="008916D3">
        <w:rPr>
          <w:rFonts w:ascii="Times New Roman" w:hAnsi="Times New Roman" w:cs="Times New Roman"/>
          <w:sz w:val="24"/>
          <w:szCs w:val="24"/>
        </w:rPr>
        <w:t>Policy reform remains vital for balancing groundwater use with climate resilience by exploring alternative water resources for sustainable irrigated agriculture, such as treated wastewater and desalinated water, to reduce overdependence on aquifers (Elmahdi, 2024).</w:t>
      </w:r>
      <w:r w:rsidR="005E7E8F">
        <w:rPr>
          <w:rFonts w:ascii="Times New Roman" w:hAnsi="Times New Roman" w:cs="Times New Roman"/>
          <w:sz w:val="24"/>
          <w:szCs w:val="24"/>
        </w:rPr>
        <w:t xml:space="preserve"> </w:t>
      </w:r>
      <w:r w:rsidR="008916D3" w:rsidRPr="008916D3">
        <w:rPr>
          <w:rFonts w:ascii="Times New Roman" w:hAnsi="Times New Roman" w:cs="Times New Roman"/>
          <w:sz w:val="24"/>
          <w:szCs w:val="24"/>
        </w:rPr>
        <w:t>Resilience to climate change in water-scarce regions demands institutional innovation</w:t>
      </w:r>
      <w:r w:rsidR="008916D3">
        <w:rPr>
          <w:rFonts w:ascii="Times New Roman" w:hAnsi="Times New Roman" w:cs="Times New Roman"/>
          <w:sz w:val="24"/>
          <w:szCs w:val="24"/>
        </w:rPr>
        <w:t xml:space="preserve"> </w:t>
      </w:r>
      <w:r w:rsidR="008916D3" w:rsidRPr="008916D3">
        <w:rPr>
          <w:rFonts w:ascii="Times New Roman" w:hAnsi="Times New Roman" w:cs="Times New Roman"/>
          <w:sz w:val="24"/>
          <w:szCs w:val="24"/>
        </w:rPr>
        <w:t>through decentralized groundwater governance, active stakeholder participation, and incentive-based water pricing</w:t>
      </w:r>
      <w:r w:rsidR="008916D3">
        <w:rPr>
          <w:rFonts w:ascii="Times New Roman" w:hAnsi="Times New Roman" w:cs="Times New Roman"/>
          <w:sz w:val="24"/>
          <w:szCs w:val="24"/>
        </w:rPr>
        <w:t xml:space="preserve"> </w:t>
      </w:r>
      <w:r w:rsidR="008916D3" w:rsidRPr="008916D3">
        <w:rPr>
          <w:rFonts w:ascii="Times New Roman" w:hAnsi="Times New Roman" w:cs="Times New Roman"/>
          <w:sz w:val="24"/>
          <w:szCs w:val="24"/>
        </w:rPr>
        <w:t xml:space="preserve">to promote sustainable water use at the farm level (Ahmadi </w:t>
      </w:r>
      <w:r w:rsidR="008C34BE" w:rsidRPr="008C34BE">
        <w:rPr>
          <w:rFonts w:ascii="Times New Roman" w:hAnsi="Times New Roman" w:cs="Times New Roman"/>
          <w:i/>
          <w:iCs/>
          <w:sz w:val="24"/>
          <w:szCs w:val="24"/>
        </w:rPr>
        <w:t>et al</w:t>
      </w:r>
      <w:r w:rsidR="008916D3" w:rsidRPr="008916D3">
        <w:rPr>
          <w:rFonts w:ascii="Times New Roman" w:hAnsi="Times New Roman" w:cs="Times New Roman"/>
          <w:sz w:val="24"/>
          <w:szCs w:val="24"/>
        </w:rPr>
        <w:t>., 2025).</w:t>
      </w:r>
      <w:r w:rsidR="005E7E8F">
        <w:rPr>
          <w:rFonts w:ascii="Times New Roman" w:hAnsi="Times New Roman" w:cs="Times New Roman"/>
          <w:sz w:val="24"/>
          <w:szCs w:val="24"/>
        </w:rPr>
        <w:t xml:space="preserve"> </w:t>
      </w:r>
      <w:r w:rsidR="008916D3" w:rsidRPr="008916D3">
        <w:rPr>
          <w:rFonts w:ascii="Times New Roman" w:hAnsi="Times New Roman" w:cs="Times New Roman"/>
          <w:sz w:val="24"/>
          <w:szCs w:val="24"/>
        </w:rPr>
        <w:t>Climate resilience in groundwater-irrigated systems spans social, economic, and hydrological dimensions, requiring cooperation among farmers, policymakers, and researchers, alongside investments in climate services, early-warning systems, and adaptive credit schemes (Rosa, 2022).</w:t>
      </w:r>
    </w:p>
    <w:p w14:paraId="6352F32B" w14:textId="7E8EFC68" w:rsidR="00DE55B1" w:rsidRDefault="00947464" w:rsidP="00DE55B1">
      <w:pPr>
        <w:jc w:val="both"/>
        <w:rPr>
          <w:rFonts w:ascii="Times New Roman" w:hAnsi="Times New Roman" w:cs="Times New Roman"/>
          <w:b/>
          <w:bCs/>
          <w:sz w:val="24"/>
          <w:szCs w:val="24"/>
        </w:rPr>
      </w:pPr>
      <w:r>
        <w:rPr>
          <w:rFonts w:ascii="Times New Roman" w:hAnsi="Times New Roman" w:cs="Times New Roman"/>
          <w:b/>
          <w:bCs/>
          <w:sz w:val="24"/>
          <w:szCs w:val="24"/>
        </w:rPr>
        <w:t>8</w:t>
      </w:r>
      <w:r w:rsidR="00DE55B1" w:rsidRPr="00DE55B1">
        <w:rPr>
          <w:rFonts w:ascii="Times New Roman" w:hAnsi="Times New Roman" w:cs="Times New Roman"/>
          <w:b/>
          <w:bCs/>
          <w:sz w:val="24"/>
          <w:szCs w:val="24"/>
        </w:rPr>
        <w:t xml:space="preserve">. </w:t>
      </w:r>
      <w:r w:rsidR="00B16AD8" w:rsidRPr="00DE55B1">
        <w:rPr>
          <w:rFonts w:ascii="Times New Roman" w:hAnsi="Times New Roman" w:cs="Times New Roman"/>
          <w:b/>
          <w:bCs/>
          <w:sz w:val="24"/>
          <w:szCs w:val="24"/>
        </w:rPr>
        <w:t>DECISION-ORIENTED CLIMATE-RESILIENT FRAMEWORK</w:t>
      </w:r>
    </w:p>
    <w:p w14:paraId="57E83FF2" w14:textId="23DA7F8B" w:rsidR="00DE55B1" w:rsidRDefault="00947464" w:rsidP="00DE55B1">
      <w:pPr>
        <w:jc w:val="both"/>
        <w:rPr>
          <w:rFonts w:ascii="Times New Roman" w:hAnsi="Times New Roman" w:cs="Times New Roman"/>
          <w:b/>
          <w:bCs/>
          <w:sz w:val="24"/>
          <w:szCs w:val="24"/>
        </w:rPr>
      </w:pPr>
      <w:r>
        <w:rPr>
          <w:rFonts w:ascii="Times New Roman" w:hAnsi="Times New Roman" w:cs="Times New Roman"/>
          <w:b/>
          <w:bCs/>
          <w:sz w:val="24"/>
          <w:szCs w:val="24"/>
        </w:rPr>
        <w:t>8</w:t>
      </w:r>
      <w:r w:rsidR="00DE55B1" w:rsidRPr="00DE55B1">
        <w:rPr>
          <w:rFonts w:ascii="Times New Roman" w:hAnsi="Times New Roman" w:cs="Times New Roman"/>
          <w:b/>
          <w:bCs/>
          <w:sz w:val="24"/>
          <w:szCs w:val="24"/>
        </w:rPr>
        <w:t>.1 Climate Risk Assessment Using RS and GIS</w:t>
      </w:r>
    </w:p>
    <w:p w14:paraId="34536F80" w14:textId="605EACE2" w:rsidR="008916D3" w:rsidRPr="008916D3" w:rsidRDefault="008916D3" w:rsidP="008916D3">
      <w:pPr>
        <w:jc w:val="both"/>
        <w:rPr>
          <w:rFonts w:ascii="Times New Roman" w:hAnsi="Times New Roman" w:cs="Times New Roman"/>
          <w:sz w:val="24"/>
          <w:szCs w:val="24"/>
        </w:rPr>
      </w:pPr>
      <w:r w:rsidRPr="008916D3">
        <w:rPr>
          <w:rFonts w:ascii="Times New Roman" w:hAnsi="Times New Roman" w:cs="Times New Roman"/>
          <w:sz w:val="24"/>
          <w:szCs w:val="24"/>
        </w:rPr>
        <w:t>Digital Elevation Models (DEMs) and remote sensing-derived hydrological indices are vital for basin-level groundwater recharge modeling, enabling precise spatial analysis and improved prediction of recharge variability under changing rainfall and climate conditions (Sharma, 2018).</w:t>
      </w:r>
      <w:r w:rsidR="005E7E8F">
        <w:rPr>
          <w:rFonts w:ascii="Times New Roman" w:hAnsi="Times New Roman" w:cs="Times New Roman"/>
          <w:sz w:val="24"/>
          <w:szCs w:val="24"/>
        </w:rPr>
        <w:t xml:space="preserve"> </w:t>
      </w:r>
      <w:r w:rsidRPr="008916D3">
        <w:rPr>
          <w:rFonts w:ascii="Times New Roman" w:hAnsi="Times New Roman" w:cs="Times New Roman"/>
          <w:sz w:val="24"/>
          <w:szCs w:val="24"/>
        </w:rPr>
        <w:t xml:space="preserve">GIS-based multi-criteria analysis integrating groundwater levels, rainfall, and land-use data effectively delineates climate-sensitive irrigation zones, enabling sustainable groundwater allocation (Saha </w:t>
      </w:r>
      <w:r w:rsidR="008C34BE" w:rsidRPr="008C34BE">
        <w:rPr>
          <w:rFonts w:ascii="Times New Roman" w:hAnsi="Times New Roman" w:cs="Times New Roman"/>
          <w:i/>
          <w:iCs/>
          <w:sz w:val="24"/>
          <w:szCs w:val="24"/>
        </w:rPr>
        <w:t>et al</w:t>
      </w:r>
      <w:r w:rsidRPr="008916D3">
        <w:rPr>
          <w:rFonts w:ascii="Times New Roman" w:hAnsi="Times New Roman" w:cs="Times New Roman"/>
          <w:sz w:val="24"/>
          <w:szCs w:val="24"/>
        </w:rPr>
        <w:t>., 2020).</w:t>
      </w:r>
      <w:r w:rsidR="005E7E8F">
        <w:rPr>
          <w:rFonts w:ascii="Times New Roman" w:hAnsi="Times New Roman" w:cs="Times New Roman"/>
          <w:sz w:val="24"/>
          <w:szCs w:val="24"/>
        </w:rPr>
        <w:t xml:space="preserve"> </w:t>
      </w:r>
      <w:r w:rsidRPr="008916D3">
        <w:rPr>
          <w:rFonts w:ascii="Times New Roman" w:hAnsi="Times New Roman" w:cs="Times New Roman"/>
          <w:sz w:val="24"/>
          <w:szCs w:val="24"/>
        </w:rPr>
        <w:t xml:space="preserve">Integrating downscaled CMIP6 climate projections with RS–GIS enables spatially explicit vulnerability mapping, identifying climate-exposure hotspots and </w:t>
      </w:r>
      <w:r w:rsidRPr="008916D3">
        <w:rPr>
          <w:rFonts w:ascii="Times New Roman" w:hAnsi="Times New Roman" w:cs="Times New Roman"/>
          <w:sz w:val="24"/>
          <w:szCs w:val="24"/>
        </w:rPr>
        <w:lastRenderedPageBreak/>
        <w:t xml:space="preserve">groundwater stress zones to prioritize adaptive, climate-resilient water management interventions (Rajaput </w:t>
      </w:r>
      <w:r w:rsidR="008C34BE" w:rsidRPr="008C34BE">
        <w:rPr>
          <w:rFonts w:ascii="Times New Roman" w:hAnsi="Times New Roman" w:cs="Times New Roman"/>
          <w:i/>
          <w:iCs/>
          <w:sz w:val="24"/>
          <w:szCs w:val="24"/>
        </w:rPr>
        <w:t>et al</w:t>
      </w:r>
      <w:r w:rsidRPr="008916D3">
        <w:rPr>
          <w:rFonts w:ascii="Times New Roman" w:hAnsi="Times New Roman" w:cs="Times New Roman"/>
          <w:sz w:val="24"/>
          <w:szCs w:val="24"/>
        </w:rPr>
        <w:t>., 2025).</w:t>
      </w:r>
      <w:r w:rsidR="005E7E8F">
        <w:rPr>
          <w:rFonts w:ascii="Times New Roman" w:hAnsi="Times New Roman" w:cs="Times New Roman"/>
          <w:sz w:val="24"/>
          <w:szCs w:val="24"/>
        </w:rPr>
        <w:t xml:space="preserve"> </w:t>
      </w:r>
      <w:r w:rsidRPr="008916D3">
        <w:rPr>
          <w:rFonts w:ascii="Times New Roman" w:hAnsi="Times New Roman" w:cs="Times New Roman"/>
          <w:sz w:val="24"/>
          <w:szCs w:val="24"/>
        </w:rPr>
        <w:t xml:space="preserve">Integrating remote sensing (RS) climate indicators such as temperature and precipitation anomalies with socioeconomic datasets enables comprehensive assessment of the combined impacts of climate change and urbanization on groundwater storage in irrigated basins (Asadollahi </w:t>
      </w:r>
      <w:r w:rsidR="008C34BE" w:rsidRPr="008C34BE">
        <w:rPr>
          <w:rFonts w:ascii="Times New Roman" w:hAnsi="Times New Roman" w:cs="Times New Roman"/>
          <w:i/>
          <w:iCs/>
          <w:sz w:val="24"/>
          <w:szCs w:val="24"/>
        </w:rPr>
        <w:t>et al</w:t>
      </w:r>
      <w:r w:rsidRPr="008916D3">
        <w:rPr>
          <w:rFonts w:ascii="Times New Roman" w:hAnsi="Times New Roman" w:cs="Times New Roman"/>
          <w:sz w:val="24"/>
          <w:szCs w:val="24"/>
        </w:rPr>
        <w:t>., 2024).</w:t>
      </w:r>
      <w:r w:rsidR="005E7E8F">
        <w:rPr>
          <w:rFonts w:ascii="Times New Roman" w:hAnsi="Times New Roman" w:cs="Times New Roman"/>
          <w:sz w:val="24"/>
          <w:szCs w:val="24"/>
        </w:rPr>
        <w:t xml:space="preserve"> </w:t>
      </w:r>
      <w:r w:rsidRPr="008916D3">
        <w:rPr>
          <w:rFonts w:ascii="Times New Roman" w:hAnsi="Times New Roman" w:cs="Times New Roman"/>
          <w:sz w:val="24"/>
          <w:szCs w:val="24"/>
        </w:rPr>
        <w:t xml:space="preserve">Machine learning-driven GIS analysis effectively mapped heatwave, health, and agricultural risk zones in Mediterranean regions, demonstrating RS-based models’ strong potential for identifying localized climate threats (Zitouni </w:t>
      </w:r>
      <w:r w:rsidR="008C34BE" w:rsidRPr="008C34BE">
        <w:rPr>
          <w:rFonts w:ascii="Times New Roman" w:hAnsi="Times New Roman" w:cs="Times New Roman"/>
          <w:i/>
          <w:iCs/>
          <w:sz w:val="24"/>
          <w:szCs w:val="24"/>
        </w:rPr>
        <w:t>et al</w:t>
      </w:r>
      <w:r w:rsidRPr="008916D3">
        <w:rPr>
          <w:rFonts w:ascii="Times New Roman" w:hAnsi="Times New Roman" w:cs="Times New Roman"/>
          <w:sz w:val="24"/>
          <w:szCs w:val="24"/>
        </w:rPr>
        <w:t>., 2025).</w:t>
      </w:r>
      <w:r w:rsidR="005E7E8F">
        <w:rPr>
          <w:rFonts w:ascii="Times New Roman" w:hAnsi="Times New Roman" w:cs="Times New Roman"/>
          <w:sz w:val="24"/>
          <w:szCs w:val="24"/>
        </w:rPr>
        <w:t xml:space="preserve"> </w:t>
      </w:r>
      <w:r w:rsidRPr="008916D3">
        <w:rPr>
          <w:rFonts w:ascii="Times New Roman" w:hAnsi="Times New Roman" w:cs="Times New Roman"/>
          <w:sz w:val="24"/>
          <w:szCs w:val="24"/>
        </w:rPr>
        <w:t xml:space="preserve">The integration of Decision Support Systems (DSS) within multi-stakeholder water governance enhances collaboration, as these systems facilitate not only scientific analysis but also policy dialogue and cooperative resource allocation among water users (Hoogesteger </w:t>
      </w:r>
      <w:r w:rsidR="008C34BE" w:rsidRPr="008C34BE">
        <w:rPr>
          <w:rFonts w:ascii="Times New Roman" w:hAnsi="Times New Roman" w:cs="Times New Roman"/>
          <w:i/>
          <w:iCs/>
          <w:sz w:val="24"/>
          <w:szCs w:val="24"/>
        </w:rPr>
        <w:t>et al</w:t>
      </w:r>
      <w:r w:rsidRPr="008916D3">
        <w:rPr>
          <w:rFonts w:ascii="Times New Roman" w:hAnsi="Times New Roman" w:cs="Times New Roman"/>
          <w:sz w:val="24"/>
          <w:szCs w:val="24"/>
        </w:rPr>
        <w:t>., 2025).</w:t>
      </w:r>
    </w:p>
    <w:p w14:paraId="161663A9" w14:textId="280880A4" w:rsidR="00DE55B1" w:rsidRDefault="00947464" w:rsidP="00097BE7">
      <w:pPr>
        <w:jc w:val="both"/>
        <w:rPr>
          <w:rFonts w:ascii="Times New Roman" w:hAnsi="Times New Roman" w:cs="Times New Roman"/>
          <w:b/>
          <w:bCs/>
          <w:sz w:val="24"/>
          <w:szCs w:val="24"/>
        </w:rPr>
      </w:pPr>
      <w:r>
        <w:rPr>
          <w:rFonts w:ascii="Times New Roman" w:hAnsi="Times New Roman" w:cs="Times New Roman"/>
          <w:b/>
          <w:bCs/>
          <w:sz w:val="24"/>
          <w:szCs w:val="24"/>
        </w:rPr>
        <w:t>8</w:t>
      </w:r>
      <w:r w:rsidR="00DE55B1" w:rsidRPr="00DE55B1">
        <w:rPr>
          <w:rFonts w:ascii="Times New Roman" w:hAnsi="Times New Roman" w:cs="Times New Roman"/>
          <w:b/>
          <w:bCs/>
          <w:sz w:val="24"/>
          <w:szCs w:val="24"/>
        </w:rPr>
        <w:t>.2 Decision Support Systems (DSS)</w:t>
      </w:r>
    </w:p>
    <w:p w14:paraId="4283D681" w14:textId="77C2F160" w:rsidR="00DE55B1" w:rsidRPr="00097BE7" w:rsidRDefault="008916D3" w:rsidP="00097BE7">
      <w:pPr>
        <w:jc w:val="both"/>
        <w:rPr>
          <w:rFonts w:ascii="Times New Roman" w:hAnsi="Times New Roman" w:cs="Times New Roman"/>
          <w:sz w:val="24"/>
          <w:szCs w:val="24"/>
        </w:rPr>
      </w:pPr>
      <w:r w:rsidRPr="008916D3">
        <w:rPr>
          <w:rFonts w:ascii="Times New Roman" w:hAnsi="Times New Roman" w:cs="Times New Roman"/>
          <w:sz w:val="24"/>
          <w:szCs w:val="24"/>
        </w:rPr>
        <w:t xml:space="preserve">Integrated GIS with remote sensing effectively assesses groundwater recharge in agricultural landscapes, demonstrating how RS–GIS modeling links groundwater storage with land-use and rainfall variability (Shit </w:t>
      </w:r>
      <w:r w:rsidR="008C34BE" w:rsidRPr="008C34BE">
        <w:rPr>
          <w:rFonts w:ascii="Times New Roman" w:hAnsi="Times New Roman" w:cs="Times New Roman"/>
          <w:i/>
          <w:iCs/>
          <w:sz w:val="24"/>
          <w:szCs w:val="24"/>
        </w:rPr>
        <w:t>et al</w:t>
      </w:r>
      <w:r w:rsidRPr="008916D3">
        <w:rPr>
          <w:rFonts w:ascii="Times New Roman" w:hAnsi="Times New Roman" w:cs="Times New Roman"/>
          <w:sz w:val="24"/>
          <w:szCs w:val="24"/>
        </w:rPr>
        <w:t>., 2024).</w:t>
      </w:r>
      <w:r w:rsidR="005E7E8F">
        <w:rPr>
          <w:rFonts w:ascii="Times New Roman" w:hAnsi="Times New Roman" w:cs="Times New Roman"/>
          <w:sz w:val="24"/>
          <w:szCs w:val="24"/>
        </w:rPr>
        <w:t xml:space="preserve"> </w:t>
      </w:r>
      <w:r w:rsidRPr="008916D3">
        <w:rPr>
          <w:rFonts w:ascii="Times New Roman" w:hAnsi="Times New Roman" w:cs="Times New Roman"/>
          <w:sz w:val="24"/>
          <w:szCs w:val="24"/>
        </w:rPr>
        <w:t xml:space="preserve">The Watershed Analysis Risk Management Framework (WARMF) is a Decision Support System (DSS) developed for regional-scale salinity and irrigation water quality management. It integrates satellite-derived evapotranspiration and climate forecasts to optimize irrigation practices and reduce non-point source pollution in groundwater-irrigated regions (Dinar </w:t>
      </w:r>
      <w:r w:rsidR="005E7E8F">
        <w:rPr>
          <w:rFonts w:ascii="Times New Roman" w:hAnsi="Times New Roman" w:cs="Times New Roman"/>
          <w:sz w:val="24"/>
          <w:szCs w:val="24"/>
        </w:rPr>
        <w:t>and</w:t>
      </w:r>
      <w:r w:rsidRPr="008916D3">
        <w:rPr>
          <w:rFonts w:ascii="Times New Roman" w:hAnsi="Times New Roman" w:cs="Times New Roman"/>
          <w:sz w:val="24"/>
          <w:szCs w:val="24"/>
        </w:rPr>
        <w:t xml:space="preserve"> Quinn, 2022).</w:t>
      </w:r>
      <w:r w:rsidR="005E7E8F">
        <w:rPr>
          <w:rFonts w:ascii="Times New Roman" w:hAnsi="Times New Roman" w:cs="Times New Roman"/>
          <w:sz w:val="24"/>
          <w:szCs w:val="24"/>
        </w:rPr>
        <w:t xml:space="preserve"> </w:t>
      </w:r>
      <w:r w:rsidRPr="008916D3">
        <w:rPr>
          <w:rFonts w:ascii="Times New Roman" w:hAnsi="Times New Roman" w:cs="Times New Roman"/>
          <w:sz w:val="24"/>
          <w:szCs w:val="24"/>
        </w:rPr>
        <w:t xml:space="preserve">Decision-oriented systems use AI-enabled models for predictive irrigation scheduling and water balance optimization. Integration of IoT sensors with RS–GIS platforms </w:t>
      </w:r>
      <w:r w:rsidR="001263C4" w:rsidRPr="008916D3">
        <w:rPr>
          <w:rFonts w:ascii="Times New Roman" w:hAnsi="Times New Roman" w:cs="Times New Roman"/>
          <w:sz w:val="24"/>
          <w:szCs w:val="24"/>
        </w:rPr>
        <w:t>provide</w:t>
      </w:r>
      <w:r w:rsidRPr="008916D3">
        <w:rPr>
          <w:rFonts w:ascii="Times New Roman" w:hAnsi="Times New Roman" w:cs="Times New Roman"/>
          <w:sz w:val="24"/>
          <w:szCs w:val="24"/>
        </w:rPr>
        <w:t xml:space="preserve"> real-time data on soil moisture, groundwater levels, and weather forecasts to inform adaptive irrigation strategies (Haque </w:t>
      </w:r>
      <w:r w:rsidR="008C34BE" w:rsidRPr="008C34BE">
        <w:rPr>
          <w:rFonts w:ascii="Times New Roman" w:hAnsi="Times New Roman" w:cs="Times New Roman"/>
          <w:i/>
          <w:iCs/>
          <w:sz w:val="24"/>
          <w:szCs w:val="24"/>
        </w:rPr>
        <w:t>et al</w:t>
      </w:r>
      <w:r w:rsidRPr="008916D3">
        <w:rPr>
          <w:rFonts w:ascii="Times New Roman" w:hAnsi="Times New Roman" w:cs="Times New Roman"/>
          <w:sz w:val="24"/>
          <w:szCs w:val="24"/>
        </w:rPr>
        <w:t>., 2025).</w:t>
      </w:r>
      <w:r w:rsidR="005E7E8F">
        <w:rPr>
          <w:rFonts w:ascii="Times New Roman" w:hAnsi="Times New Roman" w:cs="Times New Roman"/>
          <w:sz w:val="24"/>
          <w:szCs w:val="24"/>
        </w:rPr>
        <w:t xml:space="preserve"> </w:t>
      </w:r>
      <w:r w:rsidRPr="008916D3">
        <w:rPr>
          <w:rFonts w:ascii="Times New Roman" w:hAnsi="Times New Roman" w:cs="Times New Roman"/>
          <w:sz w:val="24"/>
          <w:szCs w:val="24"/>
        </w:rPr>
        <w:t xml:space="preserve">The Artificial Intelligence–Geographic Information System–Internet of Things (AI–GIS–IoT) framework delivers real-time, data-driven dashboards for monitoring climate resilience indicators, significantly enhancing watershed-level governance and adaptive water resource management effectiveness (Shaikh </w:t>
      </w:r>
      <w:r w:rsidR="005E7E8F">
        <w:rPr>
          <w:rFonts w:ascii="Times New Roman" w:hAnsi="Times New Roman" w:cs="Times New Roman"/>
          <w:sz w:val="24"/>
          <w:szCs w:val="24"/>
        </w:rPr>
        <w:t>and</w:t>
      </w:r>
      <w:r w:rsidRPr="008916D3">
        <w:rPr>
          <w:rFonts w:ascii="Times New Roman" w:hAnsi="Times New Roman" w:cs="Times New Roman"/>
          <w:sz w:val="24"/>
          <w:szCs w:val="24"/>
        </w:rPr>
        <w:t xml:space="preserve"> Birajdar, 2025).</w:t>
      </w:r>
      <w:r w:rsidR="005E7E8F">
        <w:rPr>
          <w:rFonts w:ascii="Times New Roman" w:hAnsi="Times New Roman" w:cs="Times New Roman"/>
          <w:sz w:val="24"/>
          <w:szCs w:val="24"/>
        </w:rPr>
        <w:t xml:space="preserve"> </w:t>
      </w:r>
      <w:r w:rsidRPr="008916D3">
        <w:rPr>
          <w:rFonts w:ascii="Times New Roman" w:hAnsi="Times New Roman" w:cs="Times New Roman"/>
          <w:sz w:val="24"/>
          <w:szCs w:val="24"/>
        </w:rPr>
        <w:t xml:space="preserve">AI-augmented GIS systems for sustainable urban water governance rank and prioritize interventions using spatial and socio-technical data, showcasing their potential for optimizing irrigation, groundwater recharge, and drought planning (Mkhitaryan </w:t>
      </w:r>
      <w:r w:rsidR="008C34BE" w:rsidRPr="008C34BE">
        <w:rPr>
          <w:rFonts w:ascii="Times New Roman" w:hAnsi="Times New Roman" w:cs="Times New Roman"/>
          <w:i/>
          <w:iCs/>
          <w:sz w:val="24"/>
          <w:szCs w:val="24"/>
        </w:rPr>
        <w:t>et al</w:t>
      </w:r>
      <w:r w:rsidRPr="008916D3">
        <w:rPr>
          <w:rFonts w:ascii="Times New Roman" w:hAnsi="Times New Roman" w:cs="Times New Roman"/>
          <w:sz w:val="24"/>
          <w:szCs w:val="24"/>
        </w:rPr>
        <w:t>., 2025).</w:t>
      </w:r>
      <w:r w:rsidR="005E7E8F">
        <w:rPr>
          <w:rFonts w:ascii="Times New Roman" w:hAnsi="Times New Roman" w:cs="Times New Roman"/>
          <w:sz w:val="24"/>
          <w:szCs w:val="24"/>
        </w:rPr>
        <w:t xml:space="preserve"> </w:t>
      </w:r>
      <w:r w:rsidRPr="008916D3">
        <w:rPr>
          <w:rFonts w:ascii="Times New Roman" w:hAnsi="Times New Roman" w:cs="Times New Roman"/>
          <w:sz w:val="24"/>
          <w:szCs w:val="24"/>
        </w:rPr>
        <w:t xml:space="preserve">Next-generation DSS utilize AI-driven hydrological forecasting models that integrate satellite data, in-situ observations, and machine learning to deliver early groundwater and water-stress alerts, enabling proactive local action (Robles </w:t>
      </w:r>
      <w:r w:rsidR="008C34BE" w:rsidRPr="008C34BE">
        <w:rPr>
          <w:rFonts w:ascii="Times New Roman" w:hAnsi="Times New Roman" w:cs="Times New Roman"/>
          <w:i/>
          <w:iCs/>
          <w:sz w:val="24"/>
          <w:szCs w:val="24"/>
        </w:rPr>
        <w:t>et al</w:t>
      </w:r>
      <w:r w:rsidRPr="008916D3">
        <w:rPr>
          <w:rFonts w:ascii="Times New Roman" w:hAnsi="Times New Roman" w:cs="Times New Roman"/>
          <w:sz w:val="24"/>
          <w:szCs w:val="24"/>
        </w:rPr>
        <w:t>., 2026).</w:t>
      </w:r>
    </w:p>
    <w:p w14:paraId="768D96A2" w14:textId="35D18FF0" w:rsidR="003C3107" w:rsidRPr="006E5E1E" w:rsidRDefault="00947464">
      <w:pPr>
        <w:rPr>
          <w:rFonts w:ascii="Times New Roman" w:hAnsi="Times New Roman" w:cs="Times New Roman"/>
          <w:b/>
          <w:bCs/>
          <w:sz w:val="24"/>
          <w:szCs w:val="24"/>
        </w:rPr>
      </w:pPr>
      <w:r>
        <w:rPr>
          <w:rFonts w:ascii="Times New Roman" w:hAnsi="Times New Roman" w:cs="Times New Roman"/>
          <w:b/>
          <w:bCs/>
          <w:sz w:val="24"/>
          <w:szCs w:val="24"/>
        </w:rPr>
        <w:t>9</w:t>
      </w:r>
      <w:r w:rsidR="006E5E1E" w:rsidRPr="006E5E1E">
        <w:rPr>
          <w:rFonts w:ascii="Times New Roman" w:hAnsi="Times New Roman" w:cs="Times New Roman"/>
          <w:b/>
          <w:bCs/>
          <w:sz w:val="24"/>
          <w:szCs w:val="24"/>
        </w:rPr>
        <w:t xml:space="preserve">. </w:t>
      </w:r>
      <w:r w:rsidR="00B16AD8" w:rsidRPr="006E5E1E">
        <w:rPr>
          <w:rFonts w:ascii="Times New Roman" w:hAnsi="Times New Roman" w:cs="Times New Roman"/>
          <w:b/>
          <w:bCs/>
          <w:sz w:val="24"/>
          <w:szCs w:val="24"/>
        </w:rPr>
        <w:t>CHALLENGES AND FUTURE PERSPECTIVES</w:t>
      </w:r>
    </w:p>
    <w:p w14:paraId="6CDFA009" w14:textId="64CF27FF" w:rsidR="00B16AD8" w:rsidRDefault="00947464" w:rsidP="00B16AD8">
      <w:pPr>
        <w:spacing w:before="120" w:after="120"/>
        <w:rPr>
          <w:rFonts w:ascii="Times New Roman" w:hAnsi="Times New Roman" w:cs="Times New Roman"/>
          <w:b/>
          <w:bCs/>
          <w:sz w:val="24"/>
          <w:szCs w:val="24"/>
        </w:rPr>
      </w:pPr>
      <w:r>
        <w:rPr>
          <w:rFonts w:ascii="Times New Roman" w:hAnsi="Times New Roman" w:cs="Times New Roman"/>
          <w:b/>
          <w:bCs/>
          <w:sz w:val="24"/>
          <w:szCs w:val="24"/>
        </w:rPr>
        <w:t>9</w:t>
      </w:r>
      <w:r w:rsidR="00B16AD8">
        <w:rPr>
          <w:rFonts w:ascii="Times New Roman" w:hAnsi="Times New Roman" w:cs="Times New Roman"/>
          <w:b/>
          <w:bCs/>
          <w:sz w:val="24"/>
          <w:szCs w:val="24"/>
        </w:rPr>
        <w:t xml:space="preserve">.1. </w:t>
      </w:r>
      <w:r w:rsidR="00B16AD8" w:rsidRPr="006E5E1E">
        <w:rPr>
          <w:rFonts w:ascii="Times New Roman" w:hAnsi="Times New Roman" w:cs="Times New Roman"/>
          <w:b/>
          <w:bCs/>
          <w:sz w:val="24"/>
          <w:szCs w:val="24"/>
        </w:rPr>
        <w:t>Challenges</w:t>
      </w:r>
      <w:r w:rsidR="00B16AD8" w:rsidRPr="005064F6">
        <w:rPr>
          <w:rFonts w:ascii="Times New Roman" w:hAnsi="Times New Roman" w:cs="Times New Roman"/>
          <w:b/>
          <w:bCs/>
          <w:sz w:val="24"/>
          <w:szCs w:val="24"/>
        </w:rPr>
        <w:t xml:space="preserve"> </w:t>
      </w:r>
    </w:p>
    <w:p w14:paraId="5A0B5C2C" w14:textId="435F47C1" w:rsidR="00B16AD8" w:rsidRDefault="00947464" w:rsidP="001B1749">
      <w:pPr>
        <w:spacing w:before="120" w:after="120"/>
        <w:jc w:val="both"/>
        <w:rPr>
          <w:rFonts w:ascii="Times New Roman" w:hAnsi="Times New Roman" w:cs="Times New Roman"/>
          <w:b/>
          <w:bCs/>
          <w:sz w:val="24"/>
          <w:szCs w:val="24"/>
        </w:rPr>
      </w:pPr>
      <w:r>
        <w:rPr>
          <w:rFonts w:ascii="Times New Roman" w:hAnsi="Times New Roman" w:cs="Times New Roman"/>
          <w:b/>
          <w:bCs/>
          <w:sz w:val="24"/>
          <w:szCs w:val="24"/>
        </w:rPr>
        <w:t>9</w:t>
      </w:r>
      <w:r w:rsidR="00B16AD8" w:rsidRPr="00A77CB8">
        <w:rPr>
          <w:rFonts w:ascii="Times New Roman" w:hAnsi="Times New Roman" w:cs="Times New Roman"/>
          <w:b/>
          <w:bCs/>
          <w:sz w:val="24"/>
          <w:szCs w:val="24"/>
        </w:rPr>
        <w:t xml:space="preserve">.1.1. </w:t>
      </w:r>
      <w:r w:rsidR="00B16AD8" w:rsidRPr="00307699">
        <w:rPr>
          <w:rFonts w:ascii="Times New Roman" w:hAnsi="Times New Roman" w:cs="Times New Roman"/>
          <w:b/>
          <w:bCs/>
          <w:sz w:val="24"/>
          <w:szCs w:val="24"/>
        </w:rPr>
        <w:t>Data Resolution and Accessibility</w:t>
      </w:r>
    </w:p>
    <w:p w14:paraId="44DEA32C" w14:textId="4577DA9E" w:rsidR="00307699" w:rsidRPr="00307699" w:rsidRDefault="00307699" w:rsidP="001B1749">
      <w:pPr>
        <w:spacing w:before="120" w:after="120"/>
        <w:jc w:val="both"/>
        <w:rPr>
          <w:rFonts w:ascii="Times New Roman" w:hAnsi="Times New Roman" w:cs="Times New Roman"/>
          <w:b/>
          <w:bCs/>
          <w:sz w:val="24"/>
          <w:szCs w:val="24"/>
        </w:rPr>
      </w:pPr>
      <w:r w:rsidRPr="00307699">
        <w:rPr>
          <w:rFonts w:ascii="Times New Roman" w:hAnsi="Times New Roman" w:cs="Times New Roman"/>
          <w:sz w:val="24"/>
          <w:szCs w:val="24"/>
        </w:rPr>
        <w:t xml:space="preserve">The absence of high-resolution, temporally consistent datasets hinders groundwater monitoring in developing regions. Limited satellite data continuity, cloud cover, and acquisition gaps restrict accurate irrigation assessments during crucial growing periods (Saha </w:t>
      </w:r>
      <w:r w:rsidR="008C34BE" w:rsidRPr="008C34BE">
        <w:rPr>
          <w:rFonts w:ascii="Times New Roman" w:hAnsi="Times New Roman" w:cs="Times New Roman"/>
          <w:i/>
          <w:iCs/>
          <w:sz w:val="24"/>
          <w:szCs w:val="24"/>
        </w:rPr>
        <w:t>et al</w:t>
      </w:r>
      <w:r w:rsidRPr="00307699">
        <w:rPr>
          <w:rFonts w:ascii="Times New Roman" w:hAnsi="Times New Roman" w:cs="Times New Roman"/>
          <w:sz w:val="24"/>
          <w:szCs w:val="24"/>
        </w:rPr>
        <w:t>., 2020).</w:t>
      </w:r>
    </w:p>
    <w:p w14:paraId="3694BDD8" w14:textId="650918F6" w:rsidR="00B16AD8" w:rsidRDefault="00947464" w:rsidP="001B1749">
      <w:pPr>
        <w:spacing w:before="120" w:after="120"/>
        <w:jc w:val="both"/>
        <w:rPr>
          <w:rFonts w:ascii="Times New Roman" w:hAnsi="Times New Roman" w:cs="Times New Roman"/>
          <w:b/>
          <w:bCs/>
          <w:sz w:val="24"/>
          <w:szCs w:val="24"/>
        </w:rPr>
      </w:pPr>
      <w:r>
        <w:rPr>
          <w:rFonts w:ascii="Times New Roman" w:hAnsi="Times New Roman" w:cs="Times New Roman"/>
          <w:b/>
          <w:bCs/>
          <w:sz w:val="24"/>
          <w:szCs w:val="24"/>
        </w:rPr>
        <w:t>9</w:t>
      </w:r>
      <w:r w:rsidR="00B16AD8" w:rsidRPr="00A77CB8">
        <w:rPr>
          <w:rFonts w:ascii="Times New Roman" w:hAnsi="Times New Roman" w:cs="Times New Roman"/>
          <w:b/>
          <w:bCs/>
          <w:sz w:val="24"/>
          <w:szCs w:val="24"/>
        </w:rPr>
        <w:t>.1.2.</w:t>
      </w:r>
      <w:r w:rsidR="00B16AD8">
        <w:rPr>
          <w:rFonts w:ascii="Times New Roman" w:hAnsi="Times New Roman" w:cs="Times New Roman"/>
          <w:b/>
          <w:bCs/>
          <w:sz w:val="24"/>
          <w:szCs w:val="24"/>
        </w:rPr>
        <w:t xml:space="preserve"> </w:t>
      </w:r>
      <w:r w:rsidR="00B16AD8" w:rsidRPr="00307699">
        <w:rPr>
          <w:rFonts w:ascii="Times New Roman" w:hAnsi="Times New Roman" w:cs="Times New Roman"/>
          <w:b/>
          <w:bCs/>
          <w:sz w:val="24"/>
          <w:szCs w:val="24"/>
        </w:rPr>
        <w:t>Socio-Economic and Technological Gaps</w:t>
      </w:r>
    </w:p>
    <w:p w14:paraId="2C26A740" w14:textId="12F7EDBD" w:rsidR="00307699" w:rsidRPr="00307699" w:rsidRDefault="00307699" w:rsidP="001B1749">
      <w:pPr>
        <w:spacing w:before="120" w:after="120"/>
        <w:jc w:val="both"/>
        <w:rPr>
          <w:rFonts w:ascii="Times New Roman" w:hAnsi="Times New Roman" w:cs="Times New Roman"/>
          <w:b/>
          <w:bCs/>
          <w:sz w:val="24"/>
          <w:szCs w:val="24"/>
        </w:rPr>
      </w:pPr>
      <w:r w:rsidRPr="00307699">
        <w:rPr>
          <w:rFonts w:ascii="Times New Roman" w:hAnsi="Times New Roman" w:cs="Times New Roman"/>
          <w:sz w:val="24"/>
          <w:szCs w:val="24"/>
        </w:rPr>
        <w:t xml:space="preserve">Adoption among smallholder farmers is constrained by financial and technical limitations. Hence, capacity-building initiatives and participatory approaches are vital to democratize and enhance the accessibility of GIS-based decision support (Reddy </w:t>
      </w:r>
      <w:r w:rsidR="008C34BE" w:rsidRPr="008C34BE">
        <w:rPr>
          <w:rFonts w:ascii="Times New Roman" w:hAnsi="Times New Roman" w:cs="Times New Roman"/>
          <w:i/>
          <w:iCs/>
          <w:sz w:val="24"/>
          <w:szCs w:val="24"/>
        </w:rPr>
        <w:t>et al</w:t>
      </w:r>
      <w:r w:rsidRPr="00307699">
        <w:rPr>
          <w:rFonts w:ascii="Times New Roman" w:hAnsi="Times New Roman" w:cs="Times New Roman"/>
          <w:sz w:val="24"/>
          <w:szCs w:val="24"/>
        </w:rPr>
        <w:t>., 2018).</w:t>
      </w:r>
    </w:p>
    <w:p w14:paraId="5261AF16" w14:textId="5588181B" w:rsidR="00B16AD8" w:rsidRDefault="00947464" w:rsidP="001B1749">
      <w:pPr>
        <w:spacing w:before="120" w:after="120"/>
        <w:jc w:val="both"/>
        <w:rPr>
          <w:rFonts w:ascii="Times New Roman" w:hAnsi="Times New Roman" w:cs="Times New Roman"/>
          <w:b/>
          <w:bCs/>
          <w:sz w:val="24"/>
          <w:szCs w:val="24"/>
        </w:rPr>
      </w:pPr>
      <w:r>
        <w:rPr>
          <w:rFonts w:ascii="Times New Roman" w:hAnsi="Times New Roman" w:cs="Times New Roman"/>
          <w:b/>
          <w:bCs/>
          <w:sz w:val="24"/>
          <w:szCs w:val="24"/>
        </w:rPr>
        <w:lastRenderedPageBreak/>
        <w:t>9</w:t>
      </w:r>
      <w:r w:rsidR="00B16AD8" w:rsidRPr="00A77CB8">
        <w:rPr>
          <w:rFonts w:ascii="Times New Roman" w:hAnsi="Times New Roman" w:cs="Times New Roman"/>
          <w:b/>
          <w:bCs/>
          <w:sz w:val="24"/>
          <w:szCs w:val="24"/>
        </w:rPr>
        <w:t xml:space="preserve">.1.3. </w:t>
      </w:r>
      <w:r w:rsidR="00B16AD8" w:rsidRPr="00307699">
        <w:rPr>
          <w:rFonts w:ascii="Times New Roman" w:hAnsi="Times New Roman" w:cs="Times New Roman"/>
          <w:b/>
          <w:bCs/>
          <w:sz w:val="24"/>
          <w:szCs w:val="24"/>
        </w:rPr>
        <w:t>Ground Validation and Calibration Constraints</w:t>
      </w:r>
    </w:p>
    <w:p w14:paraId="61EB1B0A" w14:textId="177AD1FB" w:rsidR="00307699" w:rsidRPr="00307699" w:rsidRDefault="00307699" w:rsidP="001B1749">
      <w:pPr>
        <w:spacing w:before="120" w:after="120"/>
        <w:jc w:val="both"/>
        <w:rPr>
          <w:rFonts w:ascii="Times New Roman" w:hAnsi="Times New Roman" w:cs="Times New Roman"/>
          <w:b/>
          <w:bCs/>
          <w:sz w:val="24"/>
          <w:szCs w:val="24"/>
        </w:rPr>
      </w:pPr>
      <w:r w:rsidRPr="00307699">
        <w:rPr>
          <w:rFonts w:ascii="Times New Roman" w:hAnsi="Times New Roman" w:cs="Times New Roman"/>
          <w:sz w:val="24"/>
          <w:szCs w:val="24"/>
        </w:rPr>
        <w:t>Model outputs from RS–GIS systems frequently suffer from inadequate ground truthing, as limited field calibration data can cause major discrepancies in groundwater targeting accuracy and aquifer mapping reliability (Seelan, 2024).</w:t>
      </w:r>
    </w:p>
    <w:p w14:paraId="2D89EE90" w14:textId="7F88908E" w:rsidR="00B16AD8" w:rsidRDefault="00947464" w:rsidP="001B1749">
      <w:pPr>
        <w:spacing w:before="120" w:after="120"/>
        <w:jc w:val="both"/>
        <w:rPr>
          <w:rFonts w:ascii="Times New Roman" w:hAnsi="Times New Roman" w:cs="Times New Roman"/>
          <w:sz w:val="24"/>
          <w:szCs w:val="24"/>
        </w:rPr>
      </w:pPr>
      <w:r>
        <w:rPr>
          <w:rFonts w:ascii="Times New Roman" w:hAnsi="Times New Roman" w:cs="Times New Roman"/>
          <w:b/>
          <w:bCs/>
          <w:sz w:val="24"/>
          <w:szCs w:val="24"/>
        </w:rPr>
        <w:t>9</w:t>
      </w:r>
      <w:r w:rsidR="00B16AD8" w:rsidRPr="00A77CB8">
        <w:rPr>
          <w:rFonts w:ascii="Times New Roman" w:hAnsi="Times New Roman" w:cs="Times New Roman"/>
          <w:b/>
          <w:bCs/>
          <w:sz w:val="24"/>
          <w:szCs w:val="24"/>
        </w:rPr>
        <w:t>.1.4.</w:t>
      </w:r>
      <w:r w:rsidR="00B16AD8">
        <w:rPr>
          <w:rFonts w:ascii="Times New Roman" w:hAnsi="Times New Roman" w:cs="Times New Roman"/>
          <w:b/>
          <w:bCs/>
          <w:sz w:val="24"/>
          <w:szCs w:val="24"/>
        </w:rPr>
        <w:t xml:space="preserve"> </w:t>
      </w:r>
      <w:r w:rsidR="00B16AD8" w:rsidRPr="00307699">
        <w:rPr>
          <w:rFonts w:ascii="Times New Roman" w:hAnsi="Times New Roman" w:cs="Times New Roman"/>
          <w:b/>
          <w:bCs/>
          <w:sz w:val="24"/>
          <w:szCs w:val="24"/>
        </w:rPr>
        <w:t>Spatial Resolution Limitations for Smallholder-Dominated Landscapes</w:t>
      </w:r>
      <w:r w:rsidR="00B16AD8" w:rsidRPr="00307699">
        <w:rPr>
          <w:rFonts w:ascii="Times New Roman" w:hAnsi="Times New Roman" w:cs="Times New Roman"/>
          <w:sz w:val="24"/>
          <w:szCs w:val="24"/>
        </w:rPr>
        <w:t xml:space="preserve"> </w:t>
      </w:r>
    </w:p>
    <w:p w14:paraId="137931D7" w14:textId="5073FF6A" w:rsidR="00307699" w:rsidRPr="00307699" w:rsidRDefault="00307699" w:rsidP="001B1749">
      <w:pPr>
        <w:spacing w:before="120" w:after="120"/>
        <w:jc w:val="both"/>
        <w:rPr>
          <w:rFonts w:ascii="Times New Roman" w:hAnsi="Times New Roman" w:cs="Times New Roman"/>
          <w:b/>
          <w:bCs/>
          <w:sz w:val="24"/>
          <w:szCs w:val="24"/>
        </w:rPr>
      </w:pPr>
      <w:r w:rsidRPr="00307699">
        <w:rPr>
          <w:rFonts w:ascii="Times New Roman" w:hAnsi="Times New Roman" w:cs="Times New Roman"/>
          <w:sz w:val="24"/>
          <w:szCs w:val="24"/>
        </w:rPr>
        <w:t xml:space="preserve">The mismatch between satellite sensor resolution and the fine-scale heterogeneity of smallholder agricultural plots continues to pose a major technical limitation for precise monitoring and analysis (Haque </w:t>
      </w:r>
      <w:r w:rsidR="008C34BE" w:rsidRPr="008C34BE">
        <w:rPr>
          <w:rFonts w:ascii="Times New Roman" w:hAnsi="Times New Roman" w:cs="Times New Roman"/>
          <w:i/>
          <w:iCs/>
          <w:sz w:val="24"/>
          <w:szCs w:val="24"/>
        </w:rPr>
        <w:t>et al</w:t>
      </w:r>
      <w:r w:rsidRPr="00307699">
        <w:rPr>
          <w:rFonts w:ascii="Times New Roman" w:hAnsi="Times New Roman" w:cs="Times New Roman"/>
          <w:sz w:val="24"/>
          <w:szCs w:val="24"/>
        </w:rPr>
        <w:t>., 2025).</w:t>
      </w:r>
    </w:p>
    <w:p w14:paraId="3CD06A44" w14:textId="7047C26C" w:rsidR="00B16AD8" w:rsidRDefault="00947464" w:rsidP="001B1749">
      <w:pPr>
        <w:spacing w:before="120" w:after="120"/>
        <w:jc w:val="both"/>
        <w:rPr>
          <w:rFonts w:ascii="Times New Roman" w:hAnsi="Times New Roman" w:cs="Times New Roman"/>
          <w:sz w:val="24"/>
          <w:szCs w:val="24"/>
        </w:rPr>
      </w:pPr>
      <w:r>
        <w:rPr>
          <w:rFonts w:ascii="Times New Roman" w:hAnsi="Times New Roman" w:cs="Times New Roman"/>
          <w:b/>
          <w:bCs/>
          <w:sz w:val="24"/>
          <w:szCs w:val="24"/>
        </w:rPr>
        <w:t>9</w:t>
      </w:r>
      <w:r w:rsidR="00B16AD8" w:rsidRPr="00A77CB8">
        <w:rPr>
          <w:rFonts w:ascii="Times New Roman" w:hAnsi="Times New Roman" w:cs="Times New Roman"/>
          <w:b/>
          <w:bCs/>
          <w:sz w:val="24"/>
          <w:szCs w:val="24"/>
        </w:rPr>
        <w:t xml:space="preserve">.1.5. </w:t>
      </w:r>
      <w:r w:rsidR="00B16AD8" w:rsidRPr="00307699">
        <w:rPr>
          <w:rFonts w:ascii="Times New Roman" w:hAnsi="Times New Roman" w:cs="Times New Roman"/>
          <w:b/>
          <w:bCs/>
          <w:sz w:val="24"/>
          <w:szCs w:val="24"/>
        </w:rPr>
        <w:t>Data Gaps in Groundwater Observation Networks</w:t>
      </w:r>
      <w:r w:rsidR="00B16AD8" w:rsidRPr="00307699">
        <w:rPr>
          <w:rFonts w:ascii="Times New Roman" w:hAnsi="Times New Roman" w:cs="Times New Roman"/>
          <w:sz w:val="24"/>
          <w:szCs w:val="24"/>
        </w:rPr>
        <w:t xml:space="preserve"> </w:t>
      </w:r>
    </w:p>
    <w:p w14:paraId="2B79CB77" w14:textId="47A90C6D" w:rsidR="00307699" w:rsidRPr="00307699" w:rsidRDefault="00307699" w:rsidP="001B1749">
      <w:pPr>
        <w:spacing w:before="120" w:after="120"/>
        <w:jc w:val="both"/>
        <w:rPr>
          <w:rFonts w:ascii="Times New Roman" w:hAnsi="Times New Roman" w:cs="Times New Roman"/>
          <w:b/>
          <w:bCs/>
          <w:sz w:val="24"/>
          <w:szCs w:val="24"/>
        </w:rPr>
      </w:pPr>
      <w:r w:rsidRPr="00307699">
        <w:rPr>
          <w:rFonts w:ascii="Times New Roman" w:hAnsi="Times New Roman" w:cs="Times New Roman"/>
          <w:sz w:val="24"/>
          <w:szCs w:val="24"/>
        </w:rPr>
        <w:t xml:space="preserve">The complexity of subsurface hydrological processes, coupled with fragmented and inconsistent datasets, creates significant knowledge gaps and uncertainty in groundwater modeling and management systems (Bhunia, 2026). Groundwater monitoring infrastructure remains sparse, inconsistent, and spatially fragmented, which critically hampers the integration of Remote Sensing and GIS datasets into effective real-time decision-support systems (Rabie </w:t>
      </w:r>
      <w:r w:rsidR="008C34BE" w:rsidRPr="008C34BE">
        <w:rPr>
          <w:rFonts w:ascii="Times New Roman" w:hAnsi="Times New Roman" w:cs="Times New Roman"/>
          <w:i/>
          <w:iCs/>
          <w:sz w:val="24"/>
          <w:szCs w:val="24"/>
        </w:rPr>
        <w:t>et al</w:t>
      </w:r>
      <w:r w:rsidRPr="00307699">
        <w:rPr>
          <w:rFonts w:ascii="Times New Roman" w:hAnsi="Times New Roman" w:cs="Times New Roman"/>
          <w:sz w:val="24"/>
          <w:szCs w:val="24"/>
        </w:rPr>
        <w:t>., 2025).</w:t>
      </w:r>
    </w:p>
    <w:p w14:paraId="6DB33A83" w14:textId="2890F2E4" w:rsidR="00B16AD8" w:rsidRDefault="00947464" w:rsidP="001B1749">
      <w:pPr>
        <w:spacing w:before="120" w:after="120"/>
        <w:jc w:val="both"/>
        <w:rPr>
          <w:rFonts w:ascii="Times New Roman" w:hAnsi="Times New Roman" w:cs="Times New Roman"/>
          <w:b/>
          <w:bCs/>
          <w:sz w:val="24"/>
          <w:szCs w:val="24"/>
        </w:rPr>
      </w:pPr>
      <w:r>
        <w:rPr>
          <w:rFonts w:ascii="Times New Roman" w:hAnsi="Times New Roman" w:cs="Times New Roman"/>
          <w:b/>
          <w:bCs/>
          <w:sz w:val="24"/>
          <w:szCs w:val="24"/>
        </w:rPr>
        <w:t>9</w:t>
      </w:r>
      <w:r w:rsidR="00B16AD8" w:rsidRPr="00A77CB8">
        <w:rPr>
          <w:rFonts w:ascii="Times New Roman" w:hAnsi="Times New Roman" w:cs="Times New Roman"/>
          <w:b/>
          <w:bCs/>
          <w:sz w:val="24"/>
          <w:szCs w:val="24"/>
        </w:rPr>
        <w:t>.1.6.</w:t>
      </w:r>
      <w:r w:rsidR="00B16AD8">
        <w:rPr>
          <w:rFonts w:ascii="Times New Roman" w:hAnsi="Times New Roman" w:cs="Times New Roman"/>
          <w:b/>
          <w:bCs/>
          <w:sz w:val="24"/>
          <w:szCs w:val="24"/>
        </w:rPr>
        <w:t xml:space="preserve"> </w:t>
      </w:r>
      <w:r w:rsidR="00B16AD8" w:rsidRPr="00307699">
        <w:rPr>
          <w:rFonts w:ascii="Times New Roman" w:hAnsi="Times New Roman" w:cs="Times New Roman"/>
          <w:b/>
          <w:bCs/>
          <w:sz w:val="24"/>
          <w:szCs w:val="24"/>
        </w:rPr>
        <w:t>Uncertainty Propagation in Multi-Source Model Integration</w:t>
      </w:r>
    </w:p>
    <w:p w14:paraId="7A7F5D35" w14:textId="27E4B66E" w:rsidR="00307699" w:rsidRPr="00307699" w:rsidRDefault="00307699" w:rsidP="001B1749">
      <w:pPr>
        <w:spacing w:before="120" w:after="120"/>
        <w:jc w:val="both"/>
        <w:rPr>
          <w:rFonts w:ascii="Times New Roman" w:hAnsi="Times New Roman" w:cs="Times New Roman"/>
          <w:b/>
          <w:bCs/>
          <w:sz w:val="24"/>
          <w:szCs w:val="24"/>
        </w:rPr>
      </w:pPr>
      <w:r w:rsidRPr="00307699">
        <w:rPr>
          <w:rFonts w:ascii="Times New Roman" w:hAnsi="Times New Roman" w:cs="Times New Roman"/>
          <w:sz w:val="24"/>
          <w:szCs w:val="24"/>
        </w:rPr>
        <w:t xml:space="preserve">Integrating datasets from multiple sensors, models, and hydrological frameworks leads to uncertainty propagation that undermines decision reliability. Variations in spatial scale, temporal resolution, and sensor calibration further amplify compounded model uncertainties (Rajaput </w:t>
      </w:r>
      <w:r w:rsidR="008C34BE" w:rsidRPr="008C34BE">
        <w:rPr>
          <w:rFonts w:ascii="Times New Roman" w:hAnsi="Times New Roman" w:cs="Times New Roman"/>
          <w:i/>
          <w:iCs/>
          <w:sz w:val="24"/>
          <w:szCs w:val="24"/>
        </w:rPr>
        <w:t>et al</w:t>
      </w:r>
      <w:r w:rsidRPr="00307699">
        <w:rPr>
          <w:rFonts w:ascii="Times New Roman" w:hAnsi="Times New Roman" w:cs="Times New Roman"/>
          <w:sz w:val="24"/>
          <w:szCs w:val="24"/>
        </w:rPr>
        <w:t xml:space="preserve">., 2025). Artificial intelligence (AI) and machine learning-based fusion of Remote Sensing and GIS data necessitates transparent uncertainty quantification frameworks to improve model interpretability, reliability, and stakeholder trust (Abdulameer </w:t>
      </w:r>
      <w:r w:rsidR="008C34BE" w:rsidRPr="008C34BE">
        <w:rPr>
          <w:rFonts w:ascii="Times New Roman" w:hAnsi="Times New Roman" w:cs="Times New Roman"/>
          <w:i/>
          <w:iCs/>
          <w:sz w:val="24"/>
          <w:szCs w:val="24"/>
        </w:rPr>
        <w:t>et al</w:t>
      </w:r>
      <w:r w:rsidRPr="00307699">
        <w:rPr>
          <w:rFonts w:ascii="Times New Roman" w:hAnsi="Times New Roman" w:cs="Times New Roman"/>
          <w:sz w:val="24"/>
          <w:szCs w:val="24"/>
        </w:rPr>
        <w:t>., 2025).</w:t>
      </w:r>
    </w:p>
    <w:p w14:paraId="237008DB" w14:textId="5BBEBC2B" w:rsidR="00B16AD8" w:rsidRDefault="00947464" w:rsidP="001B1749">
      <w:pPr>
        <w:spacing w:before="120" w:after="120"/>
        <w:jc w:val="both"/>
        <w:rPr>
          <w:rFonts w:ascii="Times New Roman" w:hAnsi="Times New Roman" w:cs="Times New Roman"/>
          <w:b/>
          <w:bCs/>
          <w:sz w:val="24"/>
          <w:szCs w:val="24"/>
        </w:rPr>
      </w:pPr>
      <w:r>
        <w:rPr>
          <w:rFonts w:ascii="Times New Roman" w:hAnsi="Times New Roman" w:cs="Times New Roman"/>
          <w:b/>
          <w:bCs/>
          <w:sz w:val="24"/>
          <w:szCs w:val="24"/>
        </w:rPr>
        <w:t>9</w:t>
      </w:r>
      <w:r w:rsidR="00B16AD8" w:rsidRPr="00A77CB8">
        <w:rPr>
          <w:rFonts w:ascii="Times New Roman" w:hAnsi="Times New Roman" w:cs="Times New Roman"/>
          <w:b/>
          <w:bCs/>
          <w:sz w:val="24"/>
          <w:szCs w:val="24"/>
        </w:rPr>
        <w:t>.1.</w:t>
      </w:r>
      <w:r w:rsidR="00B16AD8">
        <w:rPr>
          <w:rFonts w:ascii="Times New Roman" w:hAnsi="Times New Roman" w:cs="Times New Roman"/>
          <w:b/>
          <w:bCs/>
          <w:sz w:val="24"/>
          <w:szCs w:val="24"/>
        </w:rPr>
        <w:t>7</w:t>
      </w:r>
      <w:r w:rsidR="00B16AD8" w:rsidRPr="00A77CB8">
        <w:rPr>
          <w:rFonts w:ascii="Times New Roman" w:hAnsi="Times New Roman" w:cs="Times New Roman"/>
          <w:b/>
          <w:bCs/>
          <w:sz w:val="24"/>
          <w:szCs w:val="24"/>
        </w:rPr>
        <w:t>.</w:t>
      </w:r>
      <w:r w:rsidR="00B16AD8">
        <w:rPr>
          <w:rFonts w:ascii="Times New Roman" w:hAnsi="Times New Roman" w:cs="Times New Roman"/>
          <w:b/>
          <w:bCs/>
          <w:sz w:val="24"/>
          <w:szCs w:val="24"/>
        </w:rPr>
        <w:t xml:space="preserve"> </w:t>
      </w:r>
      <w:r w:rsidR="00B16AD8" w:rsidRPr="00307699">
        <w:rPr>
          <w:rFonts w:ascii="Times New Roman" w:hAnsi="Times New Roman" w:cs="Times New Roman"/>
          <w:b/>
          <w:bCs/>
          <w:sz w:val="24"/>
          <w:szCs w:val="24"/>
        </w:rPr>
        <w:t>Institutional and Capacity Barriers in Decision-Making Adoption</w:t>
      </w:r>
    </w:p>
    <w:p w14:paraId="0327B750" w14:textId="1EBCF1E8" w:rsidR="00307699" w:rsidRPr="00307699" w:rsidRDefault="00307699" w:rsidP="001B1749">
      <w:pPr>
        <w:spacing w:before="120" w:after="120"/>
        <w:jc w:val="both"/>
        <w:rPr>
          <w:rFonts w:ascii="Times New Roman" w:hAnsi="Times New Roman" w:cs="Times New Roman"/>
          <w:b/>
          <w:bCs/>
          <w:sz w:val="24"/>
          <w:szCs w:val="24"/>
        </w:rPr>
      </w:pPr>
      <w:r w:rsidRPr="00307699">
        <w:rPr>
          <w:rFonts w:ascii="Times New Roman" w:hAnsi="Times New Roman" w:cs="Times New Roman"/>
          <w:sz w:val="24"/>
          <w:szCs w:val="24"/>
        </w:rPr>
        <w:t xml:space="preserve">Institutional fragmentation, poor coordination, and weak regulatory frameworks hinder large-scale adoption of remote sensing in irrigation, causing data underutilization and limiting evidence-based decision-making efficiency (Benli </w:t>
      </w:r>
      <w:r w:rsidR="008C34BE" w:rsidRPr="008C34BE">
        <w:rPr>
          <w:rFonts w:ascii="Times New Roman" w:hAnsi="Times New Roman" w:cs="Times New Roman"/>
          <w:i/>
          <w:iCs/>
          <w:sz w:val="24"/>
          <w:szCs w:val="24"/>
        </w:rPr>
        <w:t>et al</w:t>
      </w:r>
      <w:r w:rsidRPr="00307699">
        <w:rPr>
          <w:rFonts w:ascii="Times New Roman" w:hAnsi="Times New Roman" w:cs="Times New Roman"/>
          <w:sz w:val="24"/>
          <w:szCs w:val="24"/>
        </w:rPr>
        <w:t xml:space="preserve">., 2025). Governance challenges, coupled with limited technical training and inadequate resource allocation, significantly hinder the mainstreaming and effective utilization of GIS tools within local water management departments (Roy </w:t>
      </w:r>
      <w:r w:rsidR="008C34BE" w:rsidRPr="008C34BE">
        <w:rPr>
          <w:rFonts w:ascii="Times New Roman" w:hAnsi="Times New Roman" w:cs="Times New Roman"/>
          <w:i/>
          <w:iCs/>
          <w:sz w:val="24"/>
          <w:szCs w:val="24"/>
        </w:rPr>
        <w:t>et al</w:t>
      </w:r>
      <w:r w:rsidRPr="00307699">
        <w:rPr>
          <w:rFonts w:ascii="Times New Roman" w:hAnsi="Times New Roman" w:cs="Times New Roman"/>
          <w:sz w:val="24"/>
          <w:szCs w:val="24"/>
        </w:rPr>
        <w:t>., 2025).</w:t>
      </w:r>
    </w:p>
    <w:p w14:paraId="716A2412" w14:textId="6EA79AD1" w:rsidR="00B16AD8" w:rsidRDefault="00947464" w:rsidP="001B1749">
      <w:pPr>
        <w:spacing w:before="120" w:after="120"/>
        <w:jc w:val="both"/>
        <w:rPr>
          <w:rFonts w:ascii="Times New Roman" w:hAnsi="Times New Roman" w:cs="Times New Roman"/>
          <w:sz w:val="24"/>
          <w:szCs w:val="24"/>
        </w:rPr>
      </w:pPr>
      <w:r>
        <w:rPr>
          <w:rFonts w:ascii="Times New Roman" w:hAnsi="Times New Roman" w:cs="Times New Roman"/>
          <w:b/>
          <w:bCs/>
          <w:sz w:val="24"/>
          <w:szCs w:val="24"/>
        </w:rPr>
        <w:t>9</w:t>
      </w:r>
      <w:r w:rsidR="00B16AD8" w:rsidRPr="00A77CB8">
        <w:rPr>
          <w:rFonts w:ascii="Times New Roman" w:hAnsi="Times New Roman" w:cs="Times New Roman"/>
          <w:b/>
          <w:bCs/>
          <w:sz w:val="24"/>
          <w:szCs w:val="24"/>
        </w:rPr>
        <w:t>.1.</w:t>
      </w:r>
      <w:r w:rsidR="00B16AD8">
        <w:rPr>
          <w:rFonts w:ascii="Times New Roman" w:hAnsi="Times New Roman" w:cs="Times New Roman"/>
          <w:b/>
          <w:bCs/>
          <w:sz w:val="24"/>
          <w:szCs w:val="24"/>
        </w:rPr>
        <w:t>8</w:t>
      </w:r>
      <w:r w:rsidR="00B16AD8" w:rsidRPr="00A77CB8">
        <w:rPr>
          <w:rFonts w:ascii="Times New Roman" w:hAnsi="Times New Roman" w:cs="Times New Roman"/>
          <w:b/>
          <w:bCs/>
          <w:sz w:val="24"/>
          <w:szCs w:val="24"/>
        </w:rPr>
        <w:t>.</w:t>
      </w:r>
      <w:r w:rsidR="00B16AD8">
        <w:rPr>
          <w:rFonts w:ascii="Times New Roman" w:hAnsi="Times New Roman" w:cs="Times New Roman"/>
          <w:b/>
          <w:bCs/>
          <w:sz w:val="24"/>
          <w:szCs w:val="24"/>
        </w:rPr>
        <w:t xml:space="preserve"> </w:t>
      </w:r>
      <w:r w:rsidR="00B16AD8" w:rsidRPr="00307699">
        <w:rPr>
          <w:rFonts w:ascii="Times New Roman" w:hAnsi="Times New Roman" w:cs="Times New Roman"/>
          <w:b/>
          <w:bCs/>
          <w:sz w:val="24"/>
          <w:szCs w:val="24"/>
        </w:rPr>
        <w:t>Climate Variability and Uncertainty in Predictions</w:t>
      </w:r>
      <w:r w:rsidR="00B16AD8" w:rsidRPr="00307699">
        <w:rPr>
          <w:rFonts w:ascii="Times New Roman" w:hAnsi="Times New Roman" w:cs="Times New Roman"/>
          <w:sz w:val="24"/>
          <w:szCs w:val="24"/>
        </w:rPr>
        <w:t xml:space="preserve"> </w:t>
      </w:r>
    </w:p>
    <w:p w14:paraId="477A9CC1" w14:textId="60A37010" w:rsidR="00307699" w:rsidRDefault="00307699" w:rsidP="001B1749">
      <w:pPr>
        <w:spacing w:before="120" w:after="120"/>
        <w:jc w:val="both"/>
        <w:rPr>
          <w:rFonts w:ascii="Times New Roman" w:hAnsi="Times New Roman" w:cs="Times New Roman"/>
          <w:b/>
          <w:bCs/>
          <w:sz w:val="24"/>
          <w:szCs w:val="24"/>
        </w:rPr>
      </w:pPr>
      <w:r w:rsidRPr="00307699">
        <w:rPr>
          <w:rFonts w:ascii="Times New Roman" w:hAnsi="Times New Roman" w:cs="Times New Roman"/>
          <w:sz w:val="24"/>
          <w:szCs w:val="24"/>
        </w:rPr>
        <w:t xml:space="preserve">The dynamic and unpredictable nature of climate change increases uncertainty in model predictions. Rising greenhouse gas emissions from groundwater-irrigated agriculture further intensify water resource management challenges (Jagadeesha </w:t>
      </w:r>
      <w:r w:rsidR="005E7E8F">
        <w:rPr>
          <w:rFonts w:ascii="Times New Roman" w:hAnsi="Times New Roman" w:cs="Times New Roman"/>
          <w:sz w:val="24"/>
          <w:szCs w:val="24"/>
        </w:rPr>
        <w:t>and</w:t>
      </w:r>
      <w:r w:rsidRPr="00307699">
        <w:rPr>
          <w:rFonts w:ascii="Times New Roman" w:hAnsi="Times New Roman" w:cs="Times New Roman"/>
          <w:sz w:val="24"/>
          <w:szCs w:val="24"/>
        </w:rPr>
        <w:t xml:space="preserve"> Manavalan, 2025).</w:t>
      </w:r>
    </w:p>
    <w:p w14:paraId="36584F82" w14:textId="118AA45C" w:rsidR="003B06E7" w:rsidRPr="006F515B" w:rsidRDefault="00947464" w:rsidP="001B1749">
      <w:pPr>
        <w:spacing w:before="120" w:after="120"/>
        <w:rPr>
          <w:rFonts w:ascii="Times New Roman" w:hAnsi="Times New Roman" w:cs="Times New Roman"/>
          <w:b/>
          <w:bCs/>
          <w:sz w:val="24"/>
          <w:szCs w:val="24"/>
        </w:rPr>
      </w:pPr>
      <w:r>
        <w:rPr>
          <w:rFonts w:ascii="Times New Roman" w:hAnsi="Times New Roman" w:cs="Times New Roman"/>
          <w:b/>
          <w:bCs/>
          <w:sz w:val="24"/>
          <w:szCs w:val="24"/>
        </w:rPr>
        <w:t>9</w:t>
      </w:r>
      <w:r w:rsidR="00B12E0D">
        <w:rPr>
          <w:rFonts w:ascii="Times New Roman" w:hAnsi="Times New Roman" w:cs="Times New Roman"/>
          <w:b/>
          <w:bCs/>
          <w:sz w:val="24"/>
          <w:szCs w:val="24"/>
        </w:rPr>
        <w:t xml:space="preserve">.2. </w:t>
      </w:r>
      <w:r w:rsidR="00BF7B16" w:rsidRPr="00BF7B16">
        <w:rPr>
          <w:rFonts w:ascii="Times New Roman" w:hAnsi="Times New Roman" w:cs="Times New Roman"/>
          <w:b/>
          <w:bCs/>
          <w:sz w:val="24"/>
          <w:szCs w:val="24"/>
        </w:rPr>
        <w:t>Future Perspectives</w:t>
      </w:r>
    </w:p>
    <w:p w14:paraId="20B917F8" w14:textId="5DD4C85B" w:rsidR="00B16AD8" w:rsidRDefault="00947464" w:rsidP="001B1749">
      <w:pPr>
        <w:spacing w:before="120" w:after="12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9</w:t>
      </w:r>
      <w:r w:rsidR="00B16AD8" w:rsidRPr="00A77CB8">
        <w:rPr>
          <w:rFonts w:ascii="Times New Roman" w:eastAsia="Times New Roman" w:hAnsi="Times New Roman" w:cs="Times New Roman"/>
          <w:b/>
          <w:bCs/>
          <w:kern w:val="0"/>
          <w:sz w:val="24"/>
          <w:szCs w:val="24"/>
          <w:lang w:eastAsia="en-IN"/>
          <w14:ligatures w14:val="none"/>
        </w:rPr>
        <w:t>.2.1.</w:t>
      </w:r>
      <w:r w:rsidR="00B16AD8">
        <w:rPr>
          <w:rFonts w:ascii="Times New Roman" w:eastAsia="Times New Roman" w:hAnsi="Times New Roman" w:cs="Times New Roman"/>
          <w:b/>
          <w:bCs/>
          <w:kern w:val="0"/>
          <w:sz w:val="24"/>
          <w:szCs w:val="24"/>
          <w:lang w:eastAsia="en-IN"/>
          <w14:ligatures w14:val="none"/>
        </w:rPr>
        <w:t xml:space="preserve"> </w:t>
      </w:r>
      <w:r w:rsidR="00B16AD8" w:rsidRPr="00307699">
        <w:rPr>
          <w:rFonts w:ascii="Times New Roman" w:eastAsia="Times New Roman" w:hAnsi="Times New Roman" w:cs="Times New Roman"/>
          <w:b/>
          <w:bCs/>
          <w:kern w:val="0"/>
          <w:sz w:val="24"/>
          <w:szCs w:val="24"/>
          <w:lang w:eastAsia="en-IN"/>
          <w14:ligatures w14:val="none"/>
        </w:rPr>
        <w:t>Artificial Intelligence and Machine Learning Integration</w:t>
      </w:r>
    </w:p>
    <w:p w14:paraId="2A749FA5" w14:textId="77C567B9" w:rsidR="00307699" w:rsidRPr="00307699" w:rsidRDefault="00307699" w:rsidP="001B1749">
      <w:pPr>
        <w:spacing w:before="120" w:after="120" w:line="240" w:lineRule="auto"/>
        <w:jc w:val="both"/>
        <w:rPr>
          <w:rFonts w:ascii="Times New Roman" w:eastAsia="Times New Roman" w:hAnsi="Times New Roman" w:cs="Times New Roman"/>
          <w:kern w:val="0"/>
          <w:sz w:val="24"/>
          <w:szCs w:val="24"/>
          <w:lang w:eastAsia="en-IN"/>
          <w14:ligatures w14:val="none"/>
        </w:rPr>
      </w:pPr>
      <w:r w:rsidRPr="00307699">
        <w:rPr>
          <w:rFonts w:ascii="Times New Roman" w:eastAsia="Times New Roman" w:hAnsi="Times New Roman" w:cs="Times New Roman"/>
          <w:kern w:val="0"/>
          <w:sz w:val="24"/>
          <w:szCs w:val="24"/>
          <w:lang w:eastAsia="en-IN"/>
          <w14:ligatures w14:val="none"/>
        </w:rPr>
        <w:t xml:space="preserve">AI-driven models significantly improve groundwater prediction and irrigation efficiency. Simulation-based learning and satellite data pattern recognition enhance accuracy and predictive assessments for sustainable, climate-resilient irrigated agriculture (Chen </w:t>
      </w:r>
      <w:r w:rsidR="008C34BE" w:rsidRPr="008C34BE">
        <w:rPr>
          <w:rFonts w:ascii="Times New Roman" w:eastAsia="Times New Roman" w:hAnsi="Times New Roman" w:cs="Times New Roman"/>
          <w:i/>
          <w:iCs/>
          <w:kern w:val="0"/>
          <w:sz w:val="24"/>
          <w:szCs w:val="24"/>
          <w:lang w:eastAsia="en-IN"/>
          <w14:ligatures w14:val="none"/>
        </w:rPr>
        <w:t>et al</w:t>
      </w:r>
      <w:r w:rsidRPr="00307699">
        <w:rPr>
          <w:rFonts w:ascii="Times New Roman" w:eastAsia="Times New Roman" w:hAnsi="Times New Roman" w:cs="Times New Roman"/>
          <w:kern w:val="0"/>
          <w:sz w:val="24"/>
          <w:szCs w:val="24"/>
          <w:lang w:eastAsia="en-IN"/>
          <w14:ligatures w14:val="none"/>
        </w:rPr>
        <w:t>., 2018).</w:t>
      </w:r>
    </w:p>
    <w:p w14:paraId="3F3811E7" w14:textId="6122985E" w:rsidR="00B16AD8" w:rsidRDefault="00947464" w:rsidP="001B1749">
      <w:pPr>
        <w:spacing w:before="120" w:after="12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9</w:t>
      </w:r>
      <w:r w:rsidR="00B16AD8" w:rsidRPr="00A77CB8">
        <w:rPr>
          <w:rFonts w:ascii="Times New Roman" w:eastAsia="Times New Roman" w:hAnsi="Times New Roman" w:cs="Times New Roman"/>
          <w:b/>
          <w:bCs/>
          <w:kern w:val="0"/>
          <w:sz w:val="24"/>
          <w:szCs w:val="24"/>
          <w:lang w:eastAsia="en-IN"/>
          <w14:ligatures w14:val="none"/>
        </w:rPr>
        <w:t>.2.</w:t>
      </w:r>
      <w:r w:rsidR="00B16AD8">
        <w:rPr>
          <w:rFonts w:ascii="Times New Roman" w:eastAsia="Times New Roman" w:hAnsi="Times New Roman" w:cs="Times New Roman"/>
          <w:b/>
          <w:bCs/>
          <w:kern w:val="0"/>
          <w:sz w:val="24"/>
          <w:szCs w:val="24"/>
          <w:lang w:eastAsia="en-IN"/>
          <w14:ligatures w14:val="none"/>
        </w:rPr>
        <w:t>2</w:t>
      </w:r>
      <w:r w:rsidR="00B16AD8" w:rsidRPr="00A77CB8">
        <w:rPr>
          <w:rFonts w:ascii="Times New Roman" w:eastAsia="Times New Roman" w:hAnsi="Times New Roman" w:cs="Times New Roman"/>
          <w:b/>
          <w:bCs/>
          <w:kern w:val="0"/>
          <w:sz w:val="24"/>
          <w:szCs w:val="24"/>
          <w:lang w:eastAsia="en-IN"/>
          <w14:ligatures w14:val="none"/>
        </w:rPr>
        <w:t>.</w:t>
      </w:r>
      <w:r w:rsidR="00B16AD8">
        <w:rPr>
          <w:rFonts w:ascii="Times New Roman" w:eastAsia="Times New Roman" w:hAnsi="Times New Roman" w:cs="Times New Roman"/>
          <w:b/>
          <w:bCs/>
          <w:kern w:val="0"/>
          <w:sz w:val="24"/>
          <w:szCs w:val="24"/>
          <w:lang w:eastAsia="en-IN"/>
          <w14:ligatures w14:val="none"/>
        </w:rPr>
        <w:t xml:space="preserve"> </w:t>
      </w:r>
      <w:r w:rsidR="00B16AD8" w:rsidRPr="00307699">
        <w:rPr>
          <w:rFonts w:ascii="Times New Roman" w:eastAsia="Times New Roman" w:hAnsi="Times New Roman" w:cs="Times New Roman"/>
          <w:b/>
          <w:bCs/>
          <w:kern w:val="0"/>
          <w:sz w:val="24"/>
          <w:szCs w:val="24"/>
          <w:lang w:eastAsia="en-IN"/>
          <w14:ligatures w14:val="none"/>
        </w:rPr>
        <w:t>Integration of IoT and Ground Sensors</w:t>
      </w:r>
    </w:p>
    <w:p w14:paraId="571D54FB" w14:textId="20A3AD25" w:rsidR="00307699" w:rsidRPr="00307699" w:rsidRDefault="00307699" w:rsidP="001B1749">
      <w:pPr>
        <w:spacing w:before="120" w:after="120" w:line="240" w:lineRule="auto"/>
        <w:jc w:val="both"/>
        <w:rPr>
          <w:rFonts w:ascii="Times New Roman" w:eastAsia="Times New Roman" w:hAnsi="Times New Roman" w:cs="Times New Roman"/>
          <w:kern w:val="0"/>
          <w:sz w:val="24"/>
          <w:szCs w:val="24"/>
          <w:lang w:eastAsia="en-IN"/>
          <w14:ligatures w14:val="none"/>
        </w:rPr>
      </w:pPr>
      <w:r w:rsidRPr="00307699">
        <w:rPr>
          <w:rFonts w:ascii="Times New Roman" w:eastAsia="Times New Roman" w:hAnsi="Times New Roman" w:cs="Times New Roman"/>
          <w:kern w:val="0"/>
          <w:sz w:val="24"/>
          <w:szCs w:val="24"/>
          <w:lang w:eastAsia="en-IN"/>
          <w14:ligatures w14:val="none"/>
        </w:rPr>
        <w:lastRenderedPageBreak/>
        <w:t xml:space="preserve">Deploying IoT-based soil moisture and groundwater sensors bridges the gap between RS-derived estimates and field data, creating a smart feedback loop that enables sustainable, data-driven irrigation decisions (Borgohain </w:t>
      </w:r>
      <w:r w:rsidR="008C34BE" w:rsidRPr="008C34BE">
        <w:rPr>
          <w:rFonts w:ascii="Times New Roman" w:eastAsia="Times New Roman" w:hAnsi="Times New Roman" w:cs="Times New Roman"/>
          <w:i/>
          <w:iCs/>
          <w:kern w:val="0"/>
          <w:sz w:val="24"/>
          <w:szCs w:val="24"/>
          <w:lang w:eastAsia="en-IN"/>
          <w14:ligatures w14:val="none"/>
        </w:rPr>
        <w:t>et al</w:t>
      </w:r>
      <w:r w:rsidRPr="00307699">
        <w:rPr>
          <w:rFonts w:ascii="Times New Roman" w:eastAsia="Times New Roman" w:hAnsi="Times New Roman" w:cs="Times New Roman"/>
          <w:kern w:val="0"/>
          <w:sz w:val="24"/>
          <w:szCs w:val="24"/>
          <w:lang w:eastAsia="en-IN"/>
          <w14:ligatures w14:val="none"/>
        </w:rPr>
        <w:t>., 2025).</w:t>
      </w:r>
    </w:p>
    <w:p w14:paraId="6719BDA6" w14:textId="2BFBEDE2" w:rsidR="00232AB6" w:rsidRDefault="00947464" w:rsidP="001B1749">
      <w:pPr>
        <w:spacing w:before="120" w:after="12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9</w:t>
      </w:r>
      <w:r w:rsidR="00232AB6" w:rsidRPr="00A77CB8">
        <w:rPr>
          <w:rFonts w:ascii="Times New Roman" w:eastAsia="Times New Roman" w:hAnsi="Times New Roman" w:cs="Times New Roman"/>
          <w:b/>
          <w:bCs/>
          <w:kern w:val="0"/>
          <w:sz w:val="24"/>
          <w:szCs w:val="24"/>
          <w:lang w:eastAsia="en-IN"/>
          <w14:ligatures w14:val="none"/>
        </w:rPr>
        <w:t>.2.</w:t>
      </w:r>
      <w:r w:rsidR="00232AB6">
        <w:rPr>
          <w:rFonts w:ascii="Times New Roman" w:eastAsia="Times New Roman" w:hAnsi="Times New Roman" w:cs="Times New Roman"/>
          <w:b/>
          <w:bCs/>
          <w:kern w:val="0"/>
          <w:sz w:val="24"/>
          <w:szCs w:val="24"/>
          <w:lang w:eastAsia="en-IN"/>
          <w14:ligatures w14:val="none"/>
        </w:rPr>
        <w:t>3</w:t>
      </w:r>
      <w:r w:rsidR="00232AB6" w:rsidRPr="00A77CB8">
        <w:rPr>
          <w:rFonts w:ascii="Times New Roman" w:eastAsia="Times New Roman" w:hAnsi="Times New Roman" w:cs="Times New Roman"/>
          <w:b/>
          <w:bCs/>
          <w:kern w:val="0"/>
          <w:sz w:val="24"/>
          <w:szCs w:val="24"/>
          <w:lang w:eastAsia="en-IN"/>
          <w14:ligatures w14:val="none"/>
        </w:rPr>
        <w:t>.</w:t>
      </w:r>
      <w:r w:rsidR="00232AB6">
        <w:rPr>
          <w:rFonts w:ascii="Times New Roman" w:eastAsia="Times New Roman" w:hAnsi="Times New Roman" w:cs="Times New Roman"/>
          <w:b/>
          <w:bCs/>
          <w:kern w:val="0"/>
          <w:sz w:val="24"/>
          <w:szCs w:val="24"/>
          <w:lang w:eastAsia="en-IN"/>
          <w14:ligatures w14:val="none"/>
        </w:rPr>
        <w:t xml:space="preserve"> </w:t>
      </w:r>
      <w:r w:rsidR="00232AB6" w:rsidRPr="00307699">
        <w:rPr>
          <w:rFonts w:ascii="Times New Roman" w:eastAsia="Times New Roman" w:hAnsi="Times New Roman" w:cs="Times New Roman"/>
          <w:b/>
          <w:bCs/>
          <w:kern w:val="0"/>
          <w:sz w:val="24"/>
          <w:szCs w:val="24"/>
          <w:lang w:eastAsia="en-IN"/>
          <w14:ligatures w14:val="none"/>
        </w:rPr>
        <w:t>AI-Driven Fusion Models for Integrating Heterogeneous Datasets</w:t>
      </w:r>
    </w:p>
    <w:p w14:paraId="1B520B6F" w14:textId="301DE599" w:rsidR="00307699" w:rsidRPr="00307699" w:rsidRDefault="00307699" w:rsidP="001B1749">
      <w:pPr>
        <w:spacing w:before="120" w:after="120" w:line="240" w:lineRule="auto"/>
        <w:jc w:val="both"/>
        <w:rPr>
          <w:rFonts w:ascii="Times New Roman" w:eastAsia="Times New Roman" w:hAnsi="Times New Roman" w:cs="Times New Roman"/>
          <w:kern w:val="0"/>
          <w:sz w:val="24"/>
          <w:szCs w:val="24"/>
          <w:lang w:eastAsia="en-IN"/>
          <w14:ligatures w14:val="none"/>
        </w:rPr>
      </w:pPr>
      <w:r w:rsidRPr="00307699">
        <w:rPr>
          <w:rFonts w:ascii="Times New Roman" w:eastAsia="Times New Roman" w:hAnsi="Times New Roman" w:cs="Times New Roman"/>
          <w:kern w:val="0"/>
          <w:sz w:val="24"/>
          <w:szCs w:val="24"/>
          <w:lang w:eastAsia="en-IN"/>
          <w14:ligatures w14:val="none"/>
        </w:rPr>
        <w:t xml:space="preserve">AI-driven fusion models are increasingly being developed to integrate heterogeneous datasets from multiple remote sensing and GIS sources, enhancing predictive accuracy and supporting climate-resilient water management (Abdulameer </w:t>
      </w:r>
      <w:r w:rsidR="008C34BE" w:rsidRPr="008C34BE">
        <w:rPr>
          <w:rFonts w:ascii="Times New Roman" w:eastAsia="Times New Roman" w:hAnsi="Times New Roman" w:cs="Times New Roman"/>
          <w:i/>
          <w:iCs/>
          <w:kern w:val="0"/>
          <w:sz w:val="24"/>
          <w:szCs w:val="24"/>
          <w:lang w:eastAsia="en-IN"/>
          <w14:ligatures w14:val="none"/>
        </w:rPr>
        <w:t>et al</w:t>
      </w:r>
      <w:r w:rsidRPr="00307699">
        <w:rPr>
          <w:rFonts w:ascii="Times New Roman" w:eastAsia="Times New Roman" w:hAnsi="Times New Roman" w:cs="Times New Roman"/>
          <w:kern w:val="0"/>
          <w:sz w:val="24"/>
          <w:szCs w:val="24"/>
          <w:lang w:eastAsia="en-IN"/>
          <w14:ligatures w14:val="none"/>
        </w:rPr>
        <w:t>., 2025).</w:t>
      </w:r>
    </w:p>
    <w:p w14:paraId="73AF5537" w14:textId="410E8245" w:rsidR="00232AB6" w:rsidRDefault="00947464" w:rsidP="001B1749">
      <w:pPr>
        <w:spacing w:before="120" w:after="12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9</w:t>
      </w:r>
      <w:r w:rsidR="00232AB6" w:rsidRPr="00A77CB8">
        <w:rPr>
          <w:rFonts w:ascii="Times New Roman" w:eastAsia="Times New Roman" w:hAnsi="Times New Roman" w:cs="Times New Roman"/>
          <w:b/>
          <w:bCs/>
          <w:kern w:val="0"/>
          <w:sz w:val="24"/>
          <w:szCs w:val="24"/>
          <w:lang w:eastAsia="en-IN"/>
          <w14:ligatures w14:val="none"/>
        </w:rPr>
        <w:t>.2.</w:t>
      </w:r>
      <w:r w:rsidR="00232AB6">
        <w:rPr>
          <w:rFonts w:ascii="Times New Roman" w:eastAsia="Times New Roman" w:hAnsi="Times New Roman" w:cs="Times New Roman"/>
          <w:b/>
          <w:bCs/>
          <w:kern w:val="0"/>
          <w:sz w:val="24"/>
          <w:szCs w:val="24"/>
          <w:lang w:eastAsia="en-IN"/>
          <w14:ligatures w14:val="none"/>
        </w:rPr>
        <w:t>4</w:t>
      </w:r>
      <w:r w:rsidR="00232AB6" w:rsidRPr="00A77CB8">
        <w:rPr>
          <w:rFonts w:ascii="Times New Roman" w:eastAsia="Times New Roman" w:hAnsi="Times New Roman" w:cs="Times New Roman"/>
          <w:b/>
          <w:bCs/>
          <w:kern w:val="0"/>
          <w:sz w:val="24"/>
          <w:szCs w:val="24"/>
          <w:lang w:eastAsia="en-IN"/>
          <w14:ligatures w14:val="none"/>
        </w:rPr>
        <w:t>.</w:t>
      </w:r>
      <w:r w:rsidR="00232AB6">
        <w:rPr>
          <w:rFonts w:ascii="Times New Roman" w:eastAsia="Times New Roman" w:hAnsi="Times New Roman" w:cs="Times New Roman"/>
          <w:b/>
          <w:bCs/>
          <w:kern w:val="0"/>
          <w:sz w:val="24"/>
          <w:szCs w:val="24"/>
          <w:lang w:eastAsia="en-IN"/>
          <w14:ligatures w14:val="none"/>
        </w:rPr>
        <w:t xml:space="preserve"> </w:t>
      </w:r>
      <w:r w:rsidR="00232AB6" w:rsidRPr="00307699">
        <w:rPr>
          <w:rFonts w:ascii="Times New Roman" w:eastAsia="Times New Roman" w:hAnsi="Times New Roman" w:cs="Times New Roman"/>
          <w:b/>
          <w:bCs/>
          <w:kern w:val="0"/>
          <w:sz w:val="24"/>
          <w:szCs w:val="24"/>
          <w:lang w:eastAsia="en-IN"/>
          <w14:ligatures w14:val="none"/>
        </w:rPr>
        <w:t>High-Resolution Satellites and UAVs</w:t>
      </w:r>
      <w:r w:rsidR="00232AB6" w:rsidRPr="00307699">
        <w:rPr>
          <w:rFonts w:ascii="Times New Roman" w:eastAsia="Times New Roman" w:hAnsi="Times New Roman" w:cs="Times New Roman"/>
          <w:kern w:val="0"/>
          <w:sz w:val="24"/>
          <w:szCs w:val="24"/>
          <w:lang w:eastAsia="en-IN"/>
          <w14:ligatures w14:val="none"/>
        </w:rPr>
        <w:t xml:space="preserve"> </w:t>
      </w:r>
    </w:p>
    <w:p w14:paraId="358D6A88" w14:textId="770888C1" w:rsidR="00307699" w:rsidRPr="00307699" w:rsidRDefault="00307699" w:rsidP="001B1749">
      <w:pPr>
        <w:spacing w:before="120" w:after="120" w:line="240" w:lineRule="auto"/>
        <w:jc w:val="both"/>
        <w:rPr>
          <w:rFonts w:ascii="Times New Roman" w:eastAsia="Times New Roman" w:hAnsi="Times New Roman" w:cs="Times New Roman"/>
          <w:kern w:val="0"/>
          <w:sz w:val="24"/>
          <w:szCs w:val="24"/>
          <w:lang w:eastAsia="en-IN"/>
          <w14:ligatures w14:val="none"/>
        </w:rPr>
      </w:pPr>
      <w:r w:rsidRPr="00307699">
        <w:rPr>
          <w:rFonts w:ascii="Times New Roman" w:eastAsia="Times New Roman" w:hAnsi="Times New Roman" w:cs="Times New Roman"/>
          <w:kern w:val="0"/>
          <w:sz w:val="24"/>
          <w:szCs w:val="24"/>
          <w:lang w:eastAsia="en-IN"/>
          <w14:ligatures w14:val="none"/>
        </w:rPr>
        <w:t xml:space="preserve">High-resolution satellite constellations and UAV systems enable precise monitoring of smallholder farms, capturing sub-field variations essential for improved irrigation efficiency and climate-resilient agricultural management (Haque </w:t>
      </w:r>
      <w:r w:rsidR="008C34BE" w:rsidRPr="008C34BE">
        <w:rPr>
          <w:rFonts w:ascii="Times New Roman" w:eastAsia="Times New Roman" w:hAnsi="Times New Roman" w:cs="Times New Roman"/>
          <w:i/>
          <w:iCs/>
          <w:kern w:val="0"/>
          <w:sz w:val="24"/>
          <w:szCs w:val="24"/>
          <w:lang w:eastAsia="en-IN"/>
          <w14:ligatures w14:val="none"/>
        </w:rPr>
        <w:t>et al</w:t>
      </w:r>
      <w:r w:rsidRPr="00307699">
        <w:rPr>
          <w:rFonts w:ascii="Times New Roman" w:eastAsia="Times New Roman" w:hAnsi="Times New Roman" w:cs="Times New Roman"/>
          <w:kern w:val="0"/>
          <w:sz w:val="24"/>
          <w:szCs w:val="24"/>
          <w:lang w:eastAsia="en-IN"/>
          <w14:ligatures w14:val="none"/>
        </w:rPr>
        <w:t>., 2025).</w:t>
      </w:r>
    </w:p>
    <w:p w14:paraId="2CFEDB2C" w14:textId="2CAF913B" w:rsidR="00232AB6" w:rsidRDefault="00947464" w:rsidP="001B1749">
      <w:pPr>
        <w:spacing w:before="120" w:after="12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9</w:t>
      </w:r>
      <w:r w:rsidR="00232AB6" w:rsidRPr="00A77CB8">
        <w:rPr>
          <w:rFonts w:ascii="Times New Roman" w:eastAsia="Times New Roman" w:hAnsi="Times New Roman" w:cs="Times New Roman"/>
          <w:b/>
          <w:bCs/>
          <w:kern w:val="0"/>
          <w:sz w:val="24"/>
          <w:szCs w:val="24"/>
          <w:lang w:eastAsia="en-IN"/>
          <w14:ligatures w14:val="none"/>
        </w:rPr>
        <w:t>.2.</w:t>
      </w:r>
      <w:r w:rsidR="00232AB6">
        <w:rPr>
          <w:rFonts w:ascii="Times New Roman" w:eastAsia="Times New Roman" w:hAnsi="Times New Roman" w:cs="Times New Roman"/>
          <w:b/>
          <w:bCs/>
          <w:kern w:val="0"/>
          <w:sz w:val="24"/>
          <w:szCs w:val="24"/>
          <w:lang w:eastAsia="en-IN"/>
          <w14:ligatures w14:val="none"/>
        </w:rPr>
        <w:t>5</w:t>
      </w:r>
      <w:r w:rsidR="00232AB6" w:rsidRPr="00A77CB8">
        <w:rPr>
          <w:rFonts w:ascii="Times New Roman" w:eastAsia="Times New Roman" w:hAnsi="Times New Roman" w:cs="Times New Roman"/>
          <w:b/>
          <w:bCs/>
          <w:kern w:val="0"/>
          <w:sz w:val="24"/>
          <w:szCs w:val="24"/>
          <w:lang w:eastAsia="en-IN"/>
          <w14:ligatures w14:val="none"/>
        </w:rPr>
        <w:t>.</w:t>
      </w:r>
      <w:r w:rsidR="00232AB6">
        <w:rPr>
          <w:rFonts w:ascii="Times New Roman" w:eastAsia="Times New Roman" w:hAnsi="Times New Roman" w:cs="Times New Roman"/>
          <w:b/>
          <w:bCs/>
          <w:kern w:val="0"/>
          <w:sz w:val="24"/>
          <w:szCs w:val="24"/>
          <w:lang w:eastAsia="en-IN"/>
          <w14:ligatures w14:val="none"/>
        </w:rPr>
        <w:t xml:space="preserve"> </w:t>
      </w:r>
      <w:r w:rsidR="00232AB6" w:rsidRPr="00307699">
        <w:rPr>
          <w:rFonts w:ascii="Times New Roman" w:eastAsia="Times New Roman" w:hAnsi="Times New Roman" w:cs="Times New Roman"/>
          <w:b/>
          <w:bCs/>
          <w:kern w:val="0"/>
          <w:sz w:val="24"/>
          <w:szCs w:val="24"/>
          <w:lang w:eastAsia="en-IN"/>
          <w14:ligatures w14:val="none"/>
        </w:rPr>
        <w:t>Participatory GIS Frameworks</w:t>
      </w:r>
    </w:p>
    <w:p w14:paraId="0D3CA8A5" w14:textId="6AEF8AC2" w:rsidR="00307699" w:rsidRPr="00307699" w:rsidRDefault="00307699" w:rsidP="001B1749">
      <w:pPr>
        <w:spacing w:before="120" w:after="120" w:line="240" w:lineRule="auto"/>
        <w:jc w:val="both"/>
        <w:rPr>
          <w:rFonts w:ascii="Times New Roman" w:eastAsia="Times New Roman" w:hAnsi="Times New Roman" w:cs="Times New Roman"/>
          <w:kern w:val="0"/>
          <w:sz w:val="24"/>
          <w:szCs w:val="24"/>
          <w:lang w:eastAsia="en-IN"/>
          <w14:ligatures w14:val="none"/>
        </w:rPr>
      </w:pPr>
      <w:r w:rsidRPr="00307699">
        <w:rPr>
          <w:rFonts w:ascii="Times New Roman" w:eastAsia="Times New Roman" w:hAnsi="Times New Roman" w:cs="Times New Roman"/>
          <w:kern w:val="0"/>
          <w:sz w:val="24"/>
          <w:szCs w:val="24"/>
          <w:lang w:eastAsia="en-IN"/>
          <w14:ligatures w14:val="none"/>
        </w:rPr>
        <w:t xml:space="preserve">Participatory GIS frameworks engage local communities and policy institutions in data-driven governance, fostering collaborative decision-making and enhancing the sustainability of groundwater and irrigation management systems (Khatana </w:t>
      </w:r>
      <w:r w:rsidR="008C34BE" w:rsidRPr="008C34BE">
        <w:rPr>
          <w:rFonts w:ascii="Times New Roman" w:eastAsia="Times New Roman" w:hAnsi="Times New Roman" w:cs="Times New Roman"/>
          <w:i/>
          <w:iCs/>
          <w:kern w:val="0"/>
          <w:sz w:val="24"/>
          <w:szCs w:val="24"/>
          <w:lang w:eastAsia="en-IN"/>
          <w14:ligatures w14:val="none"/>
        </w:rPr>
        <w:t>et al</w:t>
      </w:r>
      <w:r w:rsidRPr="00307699">
        <w:rPr>
          <w:rFonts w:ascii="Times New Roman" w:eastAsia="Times New Roman" w:hAnsi="Times New Roman" w:cs="Times New Roman"/>
          <w:kern w:val="0"/>
          <w:sz w:val="24"/>
          <w:szCs w:val="24"/>
          <w:lang w:eastAsia="en-IN"/>
          <w14:ligatures w14:val="none"/>
        </w:rPr>
        <w:t>., 2025).</w:t>
      </w:r>
    </w:p>
    <w:p w14:paraId="70376FF7" w14:textId="09B4DCAE" w:rsidR="00232AB6" w:rsidRDefault="00947464" w:rsidP="001B1749">
      <w:pPr>
        <w:spacing w:before="120" w:after="12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9</w:t>
      </w:r>
      <w:r w:rsidR="00232AB6" w:rsidRPr="00A77CB8">
        <w:rPr>
          <w:rFonts w:ascii="Times New Roman" w:eastAsia="Times New Roman" w:hAnsi="Times New Roman" w:cs="Times New Roman"/>
          <w:b/>
          <w:bCs/>
          <w:kern w:val="0"/>
          <w:sz w:val="24"/>
          <w:szCs w:val="24"/>
          <w:lang w:eastAsia="en-IN"/>
          <w14:ligatures w14:val="none"/>
        </w:rPr>
        <w:t>.2.</w:t>
      </w:r>
      <w:r w:rsidR="00232AB6">
        <w:rPr>
          <w:rFonts w:ascii="Times New Roman" w:eastAsia="Times New Roman" w:hAnsi="Times New Roman" w:cs="Times New Roman"/>
          <w:b/>
          <w:bCs/>
          <w:kern w:val="0"/>
          <w:sz w:val="24"/>
          <w:szCs w:val="24"/>
          <w:lang w:eastAsia="en-IN"/>
          <w14:ligatures w14:val="none"/>
        </w:rPr>
        <w:t>6</w:t>
      </w:r>
      <w:r w:rsidR="00232AB6" w:rsidRPr="00A77CB8">
        <w:rPr>
          <w:rFonts w:ascii="Times New Roman" w:eastAsia="Times New Roman" w:hAnsi="Times New Roman" w:cs="Times New Roman"/>
          <w:b/>
          <w:bCs/>
          <w:kern w:val="0"/>
          <w:sz w:val="24"/>
          <w:szCs w:val="24"/>
          <w:lang w:eastAsia="en-IN"/>
          <w14:ligatures w14:val="none"/>
        </w:rPr>
        <w:t>.</w:t>
      </w:r>
      <w:r w:rsidR="00232AB6">
        <w:rPr>
          <w:rFonts w:ascii="Times New Roman" w:eastAsia="Times New Roman" w:hAnsi="Times New Roman" w:cs="Times New Roman"/>
          <w:b/>
          <w:bCs/>
          <w:kern w:val="0"/>
          <w:sz w:val="24"/>
          <w:szCs w:val="24"/>
          <w:lang w:eastAsia="en-IN"/>
          <w14:ligatures w14:val="none"/>
        </w:rPr>
        <w:t xml:space="preserve"> </w:t>
      </w:r>
      <w:r w:rsidR="00232AB6" w:rsidRPr="00307699">
        <w:rPr>
          <w:rFonts w:ascii="Times New Roman" w:eastAsia="Times New Roman" w:hAnsi="Times New Roman" w:cs="Times New Roman"/>
          <w:b/>
          <w:bCs/>
          <w:kern w:val="0"/>
          <w:sz w:val="24"/>
          <w:szCs w:val="24"/>
          <w:lang w:eastAsia="en-IN"/>
          <w14:ligatures w14:val="none"/>
        </w:rPr>
        <w:t>Sustainability-Oriented Capacity Building</w:t>
      </w:r>
    </w:p>
    <w:p w14:paraId="6B1E6F1F" w14:textId="7BCBF7A5" w:rsidR="00307699" w:rsidRPr="00307699" w:rsidRDefault="00307699" w:rsidP="001B1749">
      <w:pPr>
        <w:spacing w:before="120" w:after="120" w:line="240" w:lineRule="auto"/>
        <w:jc w:val="both"/>
        <w:rPr>
          <w:rFonts w:ascii="Times New Roman" w:eastAsia="Times New Roman" w:hAnsi="Times New Roman" w:cs="Times New Roman"/>
          <w:kern w:val="0"/>
          <w:sz w:val="24"/>
          <w:szCs w:val="24"/>
          <w:lang w:eastAsia="en-IN"/>
          <w14:ligatures w14:val="none"/>
        </w:rPr>
      </w:pPr>
      <w:r w:rsidRPr="00307699">
        <w:rPr>
          <w:rFonts w:ascii="Times New Roman" w:eastAsia="Times New Roman" w:hAnsi="Times New Roman" w:cs="Times New Roman"/>
          <w:kern w:val="0"/>
          <w:sz w:val="24"/>
          <w:szCs w:val="24"/>
          <w:lang w:eastAsia="en-IN"/>
          <w14:ligatures w14:val="none"/>
        </w:rPr>
        <w:t xml:space="preserve">Future research must emphasize inclusive education and skill development. Strengthening local analytical capabilities is essential for effectively mainstreaming RS–GIS technologies into climate-resilient agricultural planning (Ullah </w:t>
      </w:r>
      <w:r w:rsidR="008C34BE" w:rsidRPr="008C34BE">
        <w:rPr>
          <w:rFonts w:ascii="Times New Roman" w:eastAsia="Times New Roman" w:hAnsi="Times New Roman" w:cs="Times New Roman"/>
          <w:i/>
          <w:iCs/>
          <w:kern w:val="0"/>
          <w:sz w:val="24"/>
          <w:szCs w:val="24"/>
          <w:lang w:eastAsia="en-IN"/>
          <w14:ligatures w14:val="none"/>
        </w:rPr>
        <w:t>et al</w:t>
      </w:r>
      <w:r w:rsidRPr="00307699">
        <w:rPr>
          <w:rFonts w:ascii="Times New Roman" w:eastAsia="Times New Roman" w:hAnsi="Times New Roman" w:cs="Times New Roman"/>
          <w:kern w:val="0"/>
          <w:sz w:val="24"/>
          <w:szCs w:val="24"/>
          <w:lang w:eastAsia="en-IN"/>
          <w14:ligatures w14:val="none"/>
        </w:rPr>
        <w:t>., 2024).</w:t>
      </w:r>
    </w:p>
    <w:p w14:paraId="38259520" w14:textId="023EE4ED" w:rsidR="00232AB6" w:rsidRDefault="00947464" w:rsidP="001B1749">
      <w:pPr>
        <w:spacing w:before="120" w:after="12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9</w:t>
      </w:r>
      <w:r w:rsidR="00232AB6" w:rsidRPr="00A77CB8">
        <w:rPr>
          <w:rFonts w:ascii="Times New Roman" w:eastAsia="Times New Roman" w:hAnsi="Times New Roman" w:cs="Times New Roman"/>
          <w:b/>
          <w:bCs/>
          <w:kern w:val="0"/>
          <w:sz w:val="24"/>
          <w:szCs w:val="24"/>
          <w:lang w:eastAsia="en-IN"/>
          <w14:ligatures w14:val="none"/>
        </w:rPr>
        <w:t>.2.</w:t>
      </w:r>
      <w:r w:rsidR="00232AB6">
        <w:rPr>
          <w:rFonts w:ascii="Times New Roman" w:eastAsia="Times New Roman" w:hAnsi="Times New Roman" w:cs="Times New Roman"/>
          <w:b/>
          <w:bCs/>
          <w:kern w:val="0"/>
          <w:sz w:val="24"/>
          <w:szCs w:val="24"/>
          <w:lang w:eastAsia="en-IN"/>
          <w14:ligatures w14:val="none"/>
        </w:rPr>
        <w:t>7</w:t>
      </w:r>
      <w:r w:rsidR="00232AB6" w:rsidRPr="00A77CB8">
        <w:rPr>
          <w:rFonts w:ascii="Times New Roman" w:eastAsia="Times New Roman" w:hAnsi="Times New Roman" w:cs="Times New Roman"/>
          <w:b/>
          <w:bCs/>
          <w:kern w:val="0"/>
          <w:sz w:val="24"/>
          <w:szCs w:val="24"/>
          <w:lang w:eastAsia="en-IN"/>
          <w14:ligatures w14:val="none"/>
        </w:rPr>
        <w:t>.</w:t>
      </w:r>
      <w:r w:rsidR="00232AB6">
        <w:rPr>
          <w:rFonts w:ascii="Times New Roman" w:eastAsia="Times New Roman" w:hAnsi="Times New Roman" w:cs="Times New Roman"/>
          <w:b/>
          <w:bCs/>
          <w:kern w:val="0"/>
          <w:sz w:val="24"/>
          <w:szCs w:val="24"/>
          <w:lang w:eastAsia="en-IN"/>
          <w14:ligatures w14:val="none"/>
        </w:rPr>
        <w:t xml:space="preserve"> </w:t>
      </w:r>
      <w:r w:rsidR="00232AB6" w:rsidRPr="00307699">
        <w:rPr>
          <w:rFonts w:ascii="Times New Roman" w:eastAsia="Times New Roman" w:hAnsi="Times New Roman" w:cs="Times New Roman"/>
          <w:b/>
          <w:bCs/>
          <w:kern w:val="0"/>
          <w:sz w:val="24"/>
          <w:szCs w:val="24"/>
          <w:lang w:eastAsia="en-IN"/>
          <w14:ligatures w14:val="none"/>
        </w:rPr>
        <w:t>Policy and Governance Innovations</w:t>
      </w:r>
    </w:p>
    <w:p w14:paraId="0999E669" w14:textId="1FF4B6F3" w:rsidR="00307699" w:rsidRPr="00307699" w:rsidRDefault="00307699" w:rsidP="001B1749">
      <w:pPr>
        <w:spacing w:before="120" w:after="120" w:line="240" w:lineRule="auto"/>
        <w:jc w:val="both"/>
        <w:rPr>
          <w:rFonts w:ascii="Times New Roman" w:eastAsia="Times New Roman" w:hAnsi="Times New Roman" w:cs="Times New Roman"/>
          <w:kern w:val="0"/>
          <w:sz w:val="24"/>
          <w:szCs w:val="24"/>
          <w:lang w:eastAsia="en-IN"/>
          <w14:ligatures w14:val="none"/>
        </w:rPr>
      </w:pPr>
      <w:r w:rsidRPr="00307699">
        <w:rPr>
          <w:rFonts w:ascii="Times New Roman" w:eastAsia="Times New Roman" w:hAnsi="Times New Roman" w:cs="Times New Roman"/>
          <w:kern w:val="0"/>
          <w:sz w:val="24"/>
          <w:szCs w:val="24"/>
          <w:lang w:eastAsia="en-IN"/>
          <w14:ligatures w14:val="none"/>
        </w:rPr>
        <w:t xml:space="preserve">Strengthened water governance and transparent data-sharing systems are vital. National frameworks should integrate RS–GIS-derived evidence into adaptive water policies to enhance long-term climate resilience (Reddy </w:t>
      </w:r>
      <w:r w:rsidR="008C34BE" w:rsidRPr="008C34BE">
        <w:rPr>
          <w:rFonts w:ascii="Times New Roman" w:eastAsia="Times New Roman" w:hAnsi="Times New Roman" w:cs="Times New Roman"/>
          <w:i/>
          <w:iCs/>
          <w:kern w:val="0"/>
          <w:sz w:val="24"/>
          <w:szCs w:val="24"/>
          <w:lang w:eastAsia="en-IN"/>
          <w14:ligatures w14:val="none"/>
        </w:rPr>
        <w:t>et al</w:t>
      </w:r>
      <w:r w:rsidRPr="00307699">
        <w:rPr>
          <w:rFonts w:ascii="Times New Roman" w:eastAsia="Times New Roman" w:hAnsi="Times New Roman" w:cs="Times New Roman"/>
          <w:kern w:val="0"/>
          <w:sz w:val="24"/>
          <w:szCs w:val="24"/>
          <w:lang w:eastAsia="en-IN"/>
          <w14:ligatures w14:val="none"/>
        </w:rPr>
        <w:t>., 2018).</w:t>
      </w:r>
    </w:p>
    <w:p w14:paraId="293BEE74" w14:textId="683D589A" w:rsidR="00232AB6" w:rsidRDefault="00947464" w:rsidP="00232AB6">
      <w:pPr>
        <w:rPr>
          <w:rFonts w:ascii="Times New Roman" w:hAnsi="Times New Roman" w:cs="Times New Roman"/>
          <w:b/>
          <w:bCs/>
        </w:rPr>
      </w:pPr>
      <w:r>
        <w:rPr>
          <w:rFonts w:ascii="Times New Roman" w:hAnsi="Times New Roman" w:cs="Times New Roman"/>
          <w:b/>
          <w:bCs/>
        </w:rPr>
        <w:t>10</w:t>
      </w:r>
      <w:r w:rsidR="00E81C98" w:rsidRPr="00E81C98">
        <w:rPr>
          <w:rFonts w:ascii="Times New Roman" w:hAnsi="Times New Roman" w:cs="Times New Roman"/>
          <w:b/>
          <w:bCs/>
        </w:rPr>
        <w:t xml:space="preserve">. </w:t>
      </w:r>
      <w:r w:rsidR="00232AB6" w:rsidRPr="00E81C98">
        <w:rPr>
          <w:rFonts w:ascii="Times New Roman" w:hAnsi="Times New Roman" w:cs="Times New Roman"/>
          <w:b/>
          <w:bCs/>
        </w:rPr>
        <w:t>CONCLUSION</w:t>
      </w:r>
    </w:p>
    <w:p w14:paraId="2B3A630F" w14:textId="719FC75E" w:rsidR="00D22181" w:rsidRPr="00D22181" w:rsidRDefault="00D22181" w:rsidP="00D22181">
      <w:pPr>
        <w:jc w:val="both"/>
        <w:rPr>
          <w:rFonts w:ascii="Times New Roman" w:hAnsi="Times New Roman" w:cs="Times New Roman"/>
          <w:sz w:val="24"/>
          <w:szCs w:val="24"/>
        </w:rPr>
      </w:pPr>
      <w:r w:rsidRPr="00D22181">
        <w:rPr>
          <w:rFonts w:ascii="Times New Roman" w:hAnsi="Times New Roman" w:cs="Times New Roman"/>
          <w:sz w:val="24"/>
          <w:szCs w:val="24"/>
        </w:rPr>
        <w:t>The integration of Remote Sensing (RS) and Geographic Information Systems (GIS) provides a robust and scalable framework for improving groundwater management in irrigated agricultural systems under increasing climatic stress. This review demonstrates how geospatial technologies enable precise monitoring of key hydrological variables, support efficient irrigation planning, and enhance understanding of aquifer dynamics across multiple spatial and temporal scales. The incorporation of advanced analytical approaches, including machine learning and multi-criteria decision models, further strengthens predictive capacity and facilitates adaptive, data-driven decision-making.</w:t>
      </w:r>
      <w:r>
        <w:rPr>
          <w:rFonts w:ascii="Times New Roman" w:hAnsi="Times New Roman" w:cs="Times New Roman"/>
          <w:sz w:val="24"/>
          <w:szCs w:val="24"/>
        </w:rPr>
        <w:t xml:space="preserve"> </w:t>
      </w:r>
      <w:r w:rsidRPr="00D22181">
        <w:rPr>
          <w:rFonts w:ascii="Times New Roman" w:hAnsi="Times New Roman" w:cs="Times New Roman"/>
          <w:sz w:val="24"/>
          <w:szCs w:val="24"/>
        </w:rPr>
        <w:t>A key insight from this synthesis is the ongoing transition from conventional, data-limited approaches toward integrated, decision-oriented systems that enhance water-use efficiency and climate resilience. However, challenges related to data resolution, model uncertainty, limited ground validation, and institutional constraints continue to hinder large-scale implementation and operational adoption. Addressing these limitations requires improved data integration, standardized validation frameworks, capacity building, and stronger alignment between scientific outputs and policy mechanisms.</w:t>
      </w:r>
      <w:r>
        <w:rPr>
          <w:rFonts w:ascii="Times New Roman" w:hAnsi="Times New Roman" w:cs="Times New Roman"/>
          <w:sz w:val="24"/>
          <w:szCs w:val="24"/>
        </w:rPr>
        <w:t xml:space="preserve"> </w:t>
      </w:r>
      <w:r w:rsidRPr="00D22181">
        <w:rPr>
          <w:rFonts w:ascii="Times New Roman" w:hAnsi="Times New Roman" w:cs="Times New Roman"/>
          <w:sz w:val="24"/>
          <w:szCs w:val="24"/>
        </w:rPr>
        <w:t>Overall, embedding RS–GIS technologies within user-oriented decision-support systems represents a critical pathway for achieving sustainable groundwater governance, optimizing irrigation strategies, and ensuring long-term resilience of agricultural production systems under climate change.</w:t>
      </w:r>
    </w:p>
    <w:p w14:paraId="2AEB1F57" w14:textId="17121B7D" w:rsidR="00DB3D18" w:rsidRDefault="00DB3D18" w:rsidP="00232AB6">
      <w:pPr>
        <w:jc w:val="both"/>
        <w:rPr>
          <w:rFonts w:ascii="Times New Roman" w:hAnsi="Times New Roman" w:cs="Times New Roman"/>
          <w:b/>
          <w:bCs/>
          <w:sz w:val="24"/>
          <w:szCs w:val="24"/>
        </w:rPr>
      </w:pPr>
      <w:r w:rsidRPr="00DB3D18">
        <w:rPr>
          <w:rFonts w:ascii="Times New Roman" w:hAnsi="Times New Roman" w:cs="Times New Roman"/>
          <w:b/>
          <w:bCs/>
          <w:sz w:val="24"/>
          <w:szCs w:val="24"/>
        </w:rPr>
        <w:t>1</w:t>
      </w:r>
      <w:r w:rsidR="00947464">
        <w:rPr>
          <w:rFonts w:ascii="Times New Roman" w:hAnsi="Times New Roman" w:cs="Times New Roman"/>
          <w:b/>
          <w:bCs/>
          <w:sz w:val="24"/>
          <w:szCs w:val="24"/>
        </w:rPr>
        <w:t>1</w:t>
      </w:r>
      <w:r w:rsidRPr="00DB3D18">
        <w:rPr>
          <w:rFonts w:ascii="Times New Roman" w:hAnsi="Times New Roman" w:cs="Times New Roman"/>
          <w:b/>
          <w:bCs/>
          <w:sz w:val="24"/>
          <w:szCs w:val="24"/>
        </w:rPr>
        <w:t xml:space="preserve">. </w:t>
      </w:r>
      <w:r w:rsidRPr="00DB3D18">
        <w:rPr>
          <w:rFonts w:ascii="Times New Roman" w:hAnsi="Times New Roman" w:cs="Times New Roman"/>
          <w:b/>
          <w:bCs/>
          <w:sz w:val="24"/>
          <w:szCs w:val="24"/>
        </w:rPr>
        <w:t>LIMITATIONS</w:t>
      </w:r>
    </w:p>
    <w:p w14:paraId="056CE587" w14:textId="77777777" w:rsidR="007E70B2" w:rsidRDefault="007E70B2" w:rsidP="007E70B2">
      <w:pPr>
        <w:spacing w:after="200" w:line="276" w:lineRule="auto"/>
        <w:jc w:val="both"/>
        <w:rPr>
          <w:rFonts w:ascii="Times New Roman" w:hAnsi="Times New Roman" w:cs="Times New Roman"/>
          <w:sz w:val="24"/>
          <w:szCs w:val="24"/>
        </w:rPr>
      </w:pPr>
      <w:r w:rsidRPr="007E70B2">
        <w:rPr>
          <w:rFonts w:ascii="Times New Roman" w:hAnsi="Times New Roman" w:cs="Times New Roman"/>
          <w:sz w:val="24"/>
          <w:szCs w:val="24"/>
        </w:rPr>
        <w:lastRenderedPageBreak/>
        <w:t>This review is subject to certain limitations. First, the analysis relies on available published literature, which may lead to evidence imbalance and uneven regional representation, particularly in data-limited regions. Second, variations in spatial and temporal scales, data resolution, and methodological approaches across studies restrict direct comparability of results. Third, the absence of uniform validation protocols and limited ground-based verification in many RS–GIS applications introduces uncertainty in the synthesis of findings. Furthermore, differences in data sources and modeling frameworks may affect the generalizability of conclusions. Therefore, future research should emphasize the development of standardized evaluation methods, improved data integration practices, and more comprehensive validation approaches to enhance the reliability and applicability of geospatial decision-support systems.</w:t>
      </w:r>
    </w:p>
    <w:p w14:paraId="54DF46EC" w14:textId="52D9B7CC" w:rsidR="00BA3629" w:rsidRPr="008E615A" w:rsidRDefault="00BA3629" w:rsidP="00BA3629">
      <w:pPr>
        <w:spacing w:after="200" w:line="276" w:lineRule="auto"/>
        <w:rPr>
          <w:rFonts w:ascii="Times New Roman" w:eastAsia="Times New Roman" w:hAnsi="Times New Roman" w:cs="Times New Roman"/>
          <w:b/>
          <w:bCs/>
          <w:kern w:val="0"/>
          <w:lang w:val="en-GB" w:eastAsia="en-GB"/>
          <w14:ligatures w14:val="none"/>
        </w:rPr>
      </w:pPr>
      <w:r w:rsidRPr="008E615A">
        <w:rPr>
          <w:rFonts w:ascii="Times New Roman" w:eastAsia="Times New Roman" w:hAnsi="Times New Roman" w:cs="Times New Roman"/>
          <w:b/>
          <w:bCs/>
          <w:kern w:val="0"/>
          <w:lang w:val="en-GB" w:eastAsia="en-GB"/>
          <w14:ligatures w14:val="none"/>
        </w:rPr>
        <w:t>COMPETING INTERESTS DISCLAIMER:</w:t>
      </w:r>
    </w:p>
    <w:p w14:paraId="14B0AD38" w14:textId="77777777" w:rsidR="00BA3629" w:rsidRPr="00CC6B6F" w:rsidRDefault="00BA3629" w:rsidP="00CC6B6F">
      <w:pPr>
        <w:spacing w:after="200" w:line="276" w:lineRule="auto"/>
        <w:jc w:val="both"/>
        <w:rPr>
          <w:rFonts w:ascii="Times New Roman" w:eastAsia="Times New Roman" w:hAnsi="Times New Roman" w:cs="Times New Roman"/>
          <w:kern w:val="0"/>
          <w:sz w:val="24"/>
          <w:szCs w:val="24"/>
          <w:lang w:val="en-GB" w:eastAsia="en-GB"/>
          <w14:ligatures w14:val="none"/>
        </w:rPr>
      </w:pPr>
      <w:r w:rsidRPr="00CC6B6F">
        <w:rPr>
          <w:rFonts w:ascii="Times New Roman" w:eastAsia="Times New Roman" w:hAnsi="Times New Roman" w:cs="Times New Roman"/>
          <w:kern w:val="0"/>
          <w:sz w:val="24"/>
          <w:szCs w:val="24"/>
          <w:lang w:val="en-GB" w:eastAsia="en-GB"/>
          <w14:ligatures w14:val="none"/>
        </w:rPr>
        <w:t>Authors have declared that they have no known competing financial interests OR non-financial interests OR personal relationships that could have appeared to influence the work reported in this paper.</w:t>
      </w:r>
    </w:p>
    <w:p w14:paraId="16A89E7F" w14:textId="77777777" w:rsidR="00B23F78" w:rsidRPr="00CC6B6F" w:rsidRDefault="00B23F78" w:rsidP="00CC6B6F">
      <w:pPr>
        <w:spacing w:after="0" w:line="240" w:lineRule="auto"/>
        <w:jc w:val="both"/>
        <w:rPr>
          <w:rFonts w:ascii="Times New Roman" w:eastAsia="Calibri" w:hAnsi="Times New Roman" w:cs="Times New Roman"/>
          <w:sz w:val="24"/>
          <w:szCs w:val="24"/>
          <w:highlight w:val="yellow"/>
          <w:lang w:val="en-US"/>
          <w14:ligatures w14:val="none"/>
        </w:rPr>
      </w:pPr>
      <w:bookmarkStart w:id="0" w:name="_Hlk198031404"/>
      <w:bookmarkStart w:id="1" w:name="_Hlk219125673"/>
      <w:r w:rsidRPr="00CC6B6F">
        <w:rPr>
          <w:rFonts w:ascii="Times New Roman" w:eastAsia="Calibri" w:hAnsi="Times New Roman" w:cs="Times New Roman"/>
          <w:sz w:val="24"/>
          <w:szCs w:val="24"/>
          <w:highlight w:val="yellow"/>
          <w:lang w:val="en-US"/>
          <w14:ligatures w14:val="none"/>
        </w:rPr>
        <w:t>Disclaimer (Artificial intelligence)</w:t>
      </w:r>
    </w:p>
    <w:p w14:paraId="5DD521D6" w14:textId="77777777" w:rsidR="00B23F78" w:rsidRPr="00CC6B6F" w:rsidRDefault="00B23F78" w:rsidP="00CC6B6F">
      <w:pPr>
        <w:spacing w:after="0" w:line="240" w:lineRule="auto"/>
        <w:jc w:val="both"/>
        <w:rPr>
          <w:rFonts w:ascii="Times New Roman" w:eastAsia="Calibri" w:hAnsi="Times New Roman" w:cs="Times New Roman"/>
          <w:sz w:val="24"/>
          <w:szCs w:val="24"/>
          <w:highlight w:val="yellow"/>
          <w:lang w:val="en-US"/>
          <w14:ligatures w14:val="none"/>
        </w:rPr>
      </w:pPr>
    </w:p>
    <w:p w14:paraId="547FF551" w14:textId="77777777" w:rsidR="00B23F78" w:rsidRPr="00CC6B6F" w:rsidRDefault="00B23F78" w:rsidP="00CC6B6F">
      <w:pPr>
        <w:spacing w:after="0" w:line="240" w:lineRule="auto"/>
        <w:jc w:val="both"/>
        <w:rPr>
          <w:rFonts w:ascii="Times New Roman" w:eastAsia="Calibri" w:hAnsi="Times New Roman" w:cs="Times New Roman"/>
          <w:sz w:val="24"/>
          <w:szCs w:val="24"/>
          <w:highlight w:val="yellow"/>
          <w:lang w:val="en-US"/>
          <w14:ligatures w14:val="none"/>
        </w:rPr>
      </w:pPr>
      <w:r w:rsidRPr="00CC6B6F">
        <w:rPr>
          <w:rFonts w:ascii="Times New Roman" w:eastAsia="Calibri" w:hAnsi="Times New Roman" w:cs="Times New Roman"/>
          <w:sz w:val="24"/>
          <w:szCs w:val="24"/>
          <w:highlight w:val="yellow"/>
          <w:lang w:val="en-US"/>
          <w14:ligatures w14:val="none"/>
        </w:rPr>
        <w:t xml:space="preserve">Author(s) hereby declare that NO generative AI technologies such as Large Language Models (ChatGPT, COPILOT, etc.) and text-to-image generators have been used during the writing or editing of this manuscript. </w:t>
      </w:r>
    </w:p>
    <w:bookmarkEnd w:id="0"/>
    <w:bookmarkEnd w:id="1"/>
    <w:p w14:paraId="47AB2B82" w14:textId="4BB9158A" w:rsidR="00BA3629" w:rsidRPr="00B23F78" w:rsidRDefault="00BA3629" w:rsidP="00232AB6">
      <w:pPr>
        <w:jc w:val="both"/>
        <w:rPr>
          <w:rFonts w:ascii="Times New Roman" w:hAnsi="Times New Roman" w:cs="Times New Roman"/>
          <w:b/>
          <w:bCs/>
          <w:lang w:val="en-US"/>
        </w:rPr>
      </w:pPr>
    </w:p>
    <w:p w14:paraId="09FE746F" w14:textId="66C72DF4" w:rsidR="004F4AA0" w:rsidRPr="005E7E8F" w:rsidRDefault="00232AB6" w:rsidP="004F4AA0">
      <w:pPr>
        <w:rPr>
          <w:rFonts w:ascii="Times New Roman" w:hAnsi="Times New Roman" w:cs="Times New Roman"/>
          <w:b/>
          <w:bCs/>
          <w:sz w:val="24"/>
          <w:szCs w:val="24"/>
        </w:rPr>
      </w:pPr>
      <w:r w:rsidRPr="005E7E8F">
        <w:rPr>
          <w:rFonts w:ascii="Times New Roman" w:hAnsi="Times New Roman" w:cs="Times New Roman"/>
          <w:b/>
          <w:bCs/>
          <w:sz w:val="24"/>
          <w:szCs w:val="24"/>
        </w:rPr>
        <w:t>REFERENCES</w:t>
      </w:r>
    </w:p>
    <w:p w14:paraId="45F57D91" w14:textId="0B105565"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Abdulameer, L., Al-Khafaji, M. S., Al-Awadi, A. T., Al Maimuri, N. M., Al-Shammari, M.,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Al-Dujaili, A. N. (2025). Artificial Intelligence in Climate-Resilient Water Management: A Systematic Review of Applications, Challenges, and Future Directions. </w:t>
      </w:r>
      <w:r w:rsidRPr="00CE3276">
        <w:rPr>
          <w:rFonts w:ascii="Times New Roman" w:hAnsi="Times New Roman" w:cs="Times New Roman"/>
          <w:i/>
          <w:iCs/>
          <w:sz w:val="24"/>
          <w:szCs w:val="24"/>
        </w:rPr>
        <w:t>Water Conservation Science and Engineering</w:t>
      </w:r>
      <w:r w:rsidRPr="00CE3276">
        <w:rPr>
          <w:rFonts w:ascii="Times New Roman" w:hAnsi="Times New Roman" w:cs="Times New Roman"/>
          <w:sz w:val="24"/>
          <w:szCs w:val="24"/>
        </w:rPr>
        <w:t>, </w:t>
      </w:r>
      <w:r w:rsidRPr="00D61BB8">
        <w:rPr>
          <w:rFonts w:ascii="Times New Roman" w:hAnsi="Times New Roman" w:cs="Times New Roman"/>
          <w:sz w:val="24"/>
          <w:szCs w:val="24"/>
        </w:rPr>
        <w:t>10(1)</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44. </w:t>
      </w:r>
    </w:p>
    <w:p w14:paraId="75DEF14C" w14:textId="3F0F03BA"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Ahmadi, A., Keshavarz, M.,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Ejlali, F. (2025). Resilience to climate change in agricultural water-scarce areas: The major obstacles and adaptive strategies. </w:t>
      </w:r>
      <w:r w:rsidRPr="00CE3276">
        <w:rPr>
          <w:rFonts w:ascii="Times New Roman" w:hAnsi="Times New Roman" w:cs="Times New Roman"/>
          <w:i/>
          <w:iCs/>
          <w:sz w:val="24"/>
          <w:szCs w:val="24"/>
        </w:rPr>
        <w:t>Water Resources Management</w:t>
      </w:r>
      <w:r w:rsidRPr="00CE3276">
        <w:rPr>
          <w:rFonts w:ascii="Times New Roman" w:hAnsi="Times New Roman" w:cs="Times New Roman"/>
          <w:sz w:val="24"/>
          <w:szCs w:val="24"/>
        </w:rPr>
        <w:t>, </w:t>
      </w:r>
      <w:r w:rsidRPr="00D61BB8">
        <w:rPr>
          <w:rFonts w:ascii="Times New Roman" w:hAnsi="Times New Roman" w:cs="Times New Roman"/>
          <w:sz w:val="24"/>
          <w:szCs w:val="24"/>
        </w:rPr>
        <w:t>39(3)</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1195-1214.</w:t>
      </w:r>
    </w:p>
    <w:p w14:paraId="04DBF7B6" w14:textId="567E3EEC"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Akpoti, K., Dembélé, M., Forkuor, G., Obuobie, E., Mabhaudhi, T.,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Cofie, O. (2023). Integrating GIS and remote sensing for land use/land cover mapping and groundwater potential assessment for climate-smart cocoa irrigation in Ghana. </w:t>
      </w:r>
      <w:r w:rsidRPr="00CE3276">
        <w:rPr>
          <w:rFonts w:ascii="Times New Roman" w:hAnsi="Times New Roman" w:cs="Times New Roman"/>
          <w:i/>
          <w:iCs/>
          <w:sz w:val="24"/>
          <w:szCs w:val="24"/>
        </w:rPr>
        <w:t>Scientific reports</w:t>
      </w:r>
      <w:r w:rsidRPr="00CE3276">
        <w:rPr>
          <w:rFonts w:ascii="Times New Roman" w:hAnsi="Times New Roman" w:cs="Times New Roman"/>
          <w:sz w:val="24"/>
          <w:szCs w:val="24"/>
        </w:rPr>
        <w:t>, </w:t>
      </w:r>
      <w:r w:rsidRPr="00D61BB8">
        <w:rPr>
          <w:rFonts w:ascii="Times New Roman" w:hAnsi="Times New Roman" w:cs="Times New Roman"/>
          <w:sz w:val="24"/>
          <w:szCs w:val="24"/>
        </w:rPr>
        <w:t>13(1)</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16025.</w:t>
      </w:r>
    </w:p>
    <w:p w14:paraId="05BAA16A" w14:textId="1C3B1A2A" w:rsidR="00AD1C24" w:rsidRPr="00CE3276" w:rsidRDefault="00AD1C24" w:rsidP="004029EF">
      <w:pPr>
        <w:ind w:left="720" w:hanging="720"/>
        <w:jc w:val="both"/>
        <w:rPr>
          <w:rFonts w:ascii="Times New Roman" w:hAnsi="Times New Roman" w:cs="Times New Roman"/>
          <w:sz w:val="24"/>
          <w:szCs w:val="24"/>
        </w:rPr>
      </w:pPr>
      <w:r w:rsidRPr="00CE3276">
        <w:rPr>
          <w:rFonts w:ascii="Times New Roman" w:hAnsi="Times New Roman" w:cs="Times New Roman"/>
          <w:sz w:val="24"/>
          <w:szCs w:val="24"/>
        </w:rPr>
        <w:t>Alexandridis, T. K., Panagopoulos, A., Galanis, G., Alexiou, I., Cherif, I., Chemin, Y.,</w:t>
      </w:r>
      <w:r w:rsidR="00CE7215">
        <w:rPr>
          <w:rFonts w:ascii="Times New Roman" w:hAnsi="Times New Roman" w:cs="Times New Roman"/>
          <w:sz w:val="24"/>
          <w:szCs w:val="24"/>
        </w:rPr>
        <w:t xml:space="preserve">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Zalidis, G. C. (2014). Combining remotely sensed surface energy fluxes and GIS analysis of groundwater parameters for irrigation system assessment. </w:t>
      </w:r>
      <w:r w:rsidRPr="00CE3276">
        <w:rPr>
          <w:rFonts w:ascii="Times New Roman" w:hAnsi="Times New Roman" w:cs="Times New Roman"/>
          <w:i/>
          <w:iCs/>
          <w:sz w:val="24"/>
          <w:szCs w:val="24"/>
        </w:rPr>
        <w:t>Irrigation science</w:t>
      </w:r>
      <w:r w:rsidRPr="00CE3276">
        <w:rPr>
          <w:rFonts w:ascii="Times New Roman" w:hAnsi="Times New Roman" w:cs="Times New Roman"/>
          <w:sz w:val="24"/>
          <w:szCs w:val="24"/>
        </w:rPr>
        <w:t>, </w:t>
      </w:r>
      <w:r w:rsidRPr="00D61BB8">
        <w:rPr>
          <w:rFonts w:ascii="Times New Roman" w:hAnsi="Times New Roman" w:cs="Times New Roman"/>
          <w:sz w:val="24"/>
          <w:szCs w:val="24"/>
        </w:rPr>
        <w:t>32(2)</w:t>
      </w:r>
      <w:r w:rsidR="00D61BB8" w:rsidRPr="00D61BB8">
        <w:rPr>
          <w:rFonts w:ascii="Times New Roman" w:hAnsi="Times New Roman" w:cs="Times New Roman"/>
          <w:sz w:val="24"/>
          <w:szCs w:val="24"/>
        </w:rPr>
        <w:t>,</w:t>
      </w:r>
      <w:r w:rsidR="00D61BB8">
        <w:rPr>
          <w:rFonts w:ascii="Times New Roman" w:hAnsi="Times New Roman" w:cs="Times New Roman"/>
          <w:b/>
          <w:bCs/>
          <w:sz w:val="24"/>
          <w:szCs w:val="24"/>
        </w:rPr>
        <w:t xml:space="preserve"> </w:t>
      </w:r>
      <w:r w:rsidRPr="00CE3276">
        <w:rPr>
          <w:rFonts w:ascii="Times New Roman" w:hAnsi="Times New Roman" w:cs="Times New Roman"/>
          <w:sz w:val="24"/>
          <w:szCs w:val="24"/>
        </w:rPr>
        <w:t>127-140.</w:t>
      </w:r>
    </w:p>
    <w:p w14:paraId="63CF1DFF" w14:textId="794AC0B4" w:rsidR="00AD1C24" w:rsidRPr="00CE3276" w:rsidRDefault="00AD1C24" w:rsidP="004029EF">
      <w:pPr>
        <w:ind w:left="720" w:hanging="720"/>
        <w:jc w:val="both"/>
        <w:rPr>
          <w:rFonts w:ascii="Times New Roman" w:hAnsi="Times New Roman" w:cs="Times New Roman"/>
          <w:sz w:val="24"/>
          <w:szCs w:val="24"/>
        </w:rPr>
      </w:pPr>
      <w:r w:rsidRPr="00CE3276">
        <w:rPr>
          <w:rFonts w:ascii="Times New Roman" w:hAnsi="Times New Roman" w:cs="Times New Roman"/>
          <w:sz w:val="24"/>
          <w:szCs w:val="24"/>
        </w:rPr>
        <w:t xml:space="preserve">Ali, A.,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Bilal, M. (2025). A comprehensive review of GIS and remote sensing applications in assessing land use and land cover impacts on groundwater systems. </w:t>
      </w:r>
      <w:r w:rsidRPr="00CE3276">
        <w:rPr>
          <w:rFonts w:ascii="Times New Roman" w:hAnsi="Times New Roman" w:cs="Times New Roman"/>
          <w:i/>
          <w:iCs/>
          <w:sz w:val="24"/>
          <w:szCs w:val="24"/>
        </w:rPr>
        <w:t>Environmental Science and Pollution Research</w:t>
      </w:r>
      <w:r w:rsidRPr="00CE3276">
        <w:rPr>
          <w:rFonts w:ascii="Times New Roman" w:hAnsi="Times New Roman" w:cs="Times New Roman"/>
          <w:sz w:val="24"/>
          <w:szCs w:val="24"/>
        </w:rPr>
        <w:t>, </w:t>
      </w:r>
      <w:r w:rsidRPr="00D61BB8">
        <w:rPr>
          <w:rFonts w:ascii="Times New Roman" w:hAnsi="Times New Roman" w:cs="Times New Roman"/>
          <w:sz w:val="24"/>
          <w:szCs w:val="24"/>
        </w:rPr>
        <w:t>32(31)</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18631-18652.</w:t>
      </w:r>
    </w:p>
    <w:p w14:paraId="1BBEAC36" w14:textId="0F8EF652" w:rsidR="00AD1C24" w:rsidRPr="00CE3276" w:rsidRDefault="00AD1C24" w:rsidP="004029EF">
      <w:pPr>
        <w:ind w:left="720" w:hanging="720"/>
        <w:jc w:val="both"/>
        <w:rPr>
          <w:rFonts w:ascii="Times New Roman" w:hAnsi="Times New Roman" w:cs="Times New Roman"/>
          <w:sz w:val="24"/>
          <w:szCs w:val="24"/>
        </w:rPr>
      </w:pPr>
      <w:r w:rsidRPr="00CE3276">
        <w:rPr>
          <w:rFonts w:ascii="Times New Roman" w:hAnsi="Times New Roman" w:cs="Times New Roman"/>
          <w:sz w:val="24"/>
          <w:szCs w:val="24"/>
        </w:rPr>
        <w:lastRenderedPageBreak/>
        <w:t xml:space="preserve">Anconitano, G., Kim, S. B., Chapman, B., Martinez, J., Siqueira, P.,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Pierdicca, N. (2024). Classification of crop area using PALSAR, Sentinel-1, and planet data for the NISAR mission. </w:t>
      </w:r>
      <w:r w:rsidRPr="00CE3276">
        <w:rPr>
          <w:rFonts w:ascii="Times New Roman" w:hAnsi="Times New Roman" w:cs="Times New Roman"/>
          <w:i/>
          <w:iCs/>
          <w:sz w:val="24"/>
          <w:szCs w:val="24"/>
        </w:rPr>
        <w:t>Remote Sensing</w:t>
      </w:r>
      <w:r w:rsidRPr="00CE3276">
        <w:rPr>
          <w:rFonts w:ascii="Times New Roman" w:hAnsi="Times New Roman" w:cs="Times New Roman"/>
          <w:sz w:val="24"/>
          <w:szCs w:val="24"/>
        </w:rPr>
        <w:t>, </w:t>
      </w:r>
      <w:r w:rsidRPr="00D61BB8">
        <w:rPr>
          <w:rFonts w:ascii="Times New Roman" w:hAnsi="Times New Roman" w:cs="Times New Roman"/>
          <w:sz w:val="24"/>
          <w:szCs w:val="24"/>
        </w:rPr>
        <w:t>16(11)</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1975.</w:t>
      </w:r>
    </w:p>
    <w:p w14:paraId="7CE14EA8" w14:textId="71FEA493"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Asadollahi, A., VB, M. K., Ghimire, A. B., Poudel, B.,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Shin, S. (2024). The impact of climate change and urbanization on groundwater levels: A system dynamics model analysis. </w:t>
      </w:r>
      <w:r w:rsidRPr="00CE3276">
        <w:rPr>
          <w:rFonts w:ascii="Times New Roman" w:hAnsi="Times New Roman" w:cs="Times New Roman"/>
          <w:i/>
          <w:iCs/>
          <w:sz w:val="24"/>
          <w:szCs w:val="24"/>
        </w:rPr>
        <w:t>Environmental Protection Research</w:t>
      </w:r>
      <w:r w:rsidRPr="00CE3276">
        <w:rPr>
          <w:rFonts w:ascii="Times New Roman" w:hAnsi="Times New Roman" w:cs="Times New Roman"/>
          <w:sz w:val="24"/>
          <w:szCs w:val="24"/>
        </w:rPr>
        <w:t>, 1-15.</w:t>
      </w:r>
    </w:p>
    <w:p w14:paraId="6A938854" w14:textId="73C74632"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Bastiaanssen, W. G., Molden, D. J.,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Makin, I. W. (2000). Remote sensing for irrigated agriculture: examples from research and possible applications. </w:t>
      </w:r>
      <w:r w:rsidRPr="00CE3276">
        <w:rPr>
          <w:rFonts w:ascii="Times New Roman" w:hAnsi="Times New Roman" w:cs="Times New Roman"/>
          <w:i/>
          <w:iCs/>
          <w:sz w:val="24"/>
          <w:szCs w:val="24"/>
        </w:rPr>
        <w:t>Agricultural water management</w:t>
      </w:r>
      <w:r w:rsidRPr="00CE3276">
        <w:rPr>
          <w:rFonts w:ascii="Times New Roman" w:hAnsi="Times New Roman" w:cs="Times New Roman"/>
          <w:sz w:val="24"/>
          <w:szCs w:val="24"/>
        </w:rPr>
        <w:t>, </w:t>
      </w:r>
      <w:r w:rsidRPr="00D61BB8">
        <w:rPr>
          <w:rFonts w:ascii="Times New Roman" w:hAnsi="Times New Roman" w:cs="Times New Roman"/>
          <w:sz w:val="24"/>
          <w:szCs w:val="24"/>
        </w:rPr>
        <w:t>46(2)</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137-155.</w:t>
      </w:r>
    </w:p>
    <w:p w14:paraId="38E1DDC0" w14:textId="3848933B"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Benli, H., Cassiano, M.,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Giannoccaro, G. (2025). The Application of Remote Sensing to Improve Irrigation Accounting Systems: A Review. </w:t>
      </w:r>
      <w:r w:rsidRPr="00CE3276">
        <w:rPr>
          <w:rFonts w:ascii="Times New Roman" w:hAnsi="Times New Roman" w:cs="Times New Roman"/>
          <w:i/>
          <w:iCs/>
          <w:sz w:val="24"/>
          <w:szCs w:val="24"/>
        </w:rPr>
        <w:t>Water</w:t>
      </w:r>
      <w:r w:rsidRPr="00CE3276">
        <w:rPr>
          <w:rFonts w:ascii="Times New Roman" w:hAnsi="Times New Roman" w:cs="Times New Roman"/>
          <w:sz w:val="24"/>
          <w:szCs w:val="24"/>
        </w:rPr>
        <w:t>, </w:t>
      </w:r>
      <w:r w:rsidRPr="00D61BB8">
        <w:rPr>
          <w:rFonts w:ascii="Times New Roman" w:hAnsi="Times New Roman" w:cs="Times New Roman"/>
          <w:sz w:val="24"/>
          <w:szCs w:val="24"/>
        </w:rPr>
        <w:t>17(23)</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3430. </w:t>
      </w:r>
    </w:p>
    <w:p w14:paraId="4C04E36B" w14:textId="77777777"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Bhunia, G. S. (2026). Groundwater Resilience in the Era of Climate Change: The Promise and Perils of Advanced Technologies. In </w:t>
      </w:r>
      <w:r w:rsidRPr="00CE3276">
        <w:rPr>
          <w:rFonts w:ascii="Times New Roman" w:hAnsi="Times New Roman" w:cs="Times New Roman"/>
          <w:i/>
          <w:iCs/>
          <w:sz w:val="24"/>
          <w:szCs w:val="24"/>
        </w:rPr>
        <w:t>Groundwater Depletion and Sustainability: A Methodology Utilizing Artificial Intelligence and Earth Observation Systems</w:t>
      </w:r>
      <w:r w:rsidRPr="00CE3276">
        <w:rPr>
          <w:rFonts w:ascii="Times New Roman" w:hAnsi="Times New Roman" w:cs="Times New Roman"/>
          <w:sz w:val="24"/>
          <w:szCs w:val="24"/>
        </w:rPr>
        <w:t xml:space="preserve"> (pp. 91-112). Cham: Springer Nature Switzerland. </w:t>
      </w:r>
    </w:p>
    <w:p w14:paraId="72956373" w14:textId="235A00B8"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Borgohain, L., Gogoi, M., Dutta, J.,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Medhi, S. (2025). Emerging Trends and Technologies for Conservation and Sustainable Approach in Groundwater Management. </w:t>
      </w:r>
      <w:r w:rsidRPr="00CE3276">
        <w:rPr>
          <w:rFonts w:ascii="Times New Roman" w:hAnsi="Times New Roman" w:cs="Times New Roman"/>
          <w:i/>
          <w:iCs/>
          <w:sz w:val="24"/>
          <w:szCs w:val="24"/>
        </w:rPr>
        <w:t>Emerging Trends and Technologies in Water Management and Conservation</w:t>
      </w:r>
      <w:r w:rsidRPr="00CE3276">
        <w:rPr>
          <w:rFonts w:ascii="Times New Roman" w:hAnsi="Times New Roman" w:cs="Times New Roman"/>
          <w:sz w:val="24"/>
          <w:szCs w:val="24"/>
        </w:rPr>
        <w:t xml:space="preserve">, 175-202. </w:t>
      </w:r>
    </w:p>
    <w:p w14:paraId="68151BF9" w14:textId="19CD091E"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Bwambale, E., Naangmenyele, Z., Iradukunda, P., Agboka, K. M., Houessou-Dossou, E. A., Akansake, D. A.,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Chikabvumbwa, S. R. (2022). Towards precision irrigation management: A review of GIS, remote sensing and emerging technologies. </w:t>
      </w:r>
      <w:r w:rsidRPr="00CE3276">
        <w:rPr>
          <w:rFonts w:ascii="Times New Roman" w:hAnsi="Times New Roman" w:cs="Times New Roman"/>
          <w:i/>
          <w:iCs/>
          <w:sz w:val="24"/>
          <w:szCs w:val="24"/>
        </w:rPr>
        <w:t>Cogent Engineering</w:t>
      </w:r>
      <w:r w:rsidRPr="00CE3276">
        <w:rPr>
          <w:rFonts w:ascii="Times New Roman" w:hAnsi="Times New Roman" w:cs="Times New Roman"/>
          <w:sz w:val="24"/>
          <w:szCs w:val="24"/>
        </w:rPr>
        <w:t>, </w:t>
      </w:r>
      <w:r w:rsidRPr="00D61BB8">
        <w:rPr>
          <w:rFonts w:ascii="Times New Roman" w:hAnsi="Times New Roman" w:cs="Times New Roman"/>
          <w:sz w:val="24"/>
          <w:szCs w:val="24"/>
        </w:rPr>
        <w:t>9(1)</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2100573.</w:t>
      </w:r>
    </w:p>
    <w:p w14:paraId="0CDF2090" w14:textId="77777777"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Chahed, J. (2025). Green Water as a Strategic Lever for Food Security in Arid Areas: Insights from Tunisia’s Rainfed Cereal Farming. </w:t>
      </w:r>
      <w:r w:rsidRPr="00CE3276">
        <w:rPr>
          <w:rFonts w:ascii="Times New Roman" w:hAnsi="Times New Roman" w:cs="Times New Roman"/>
          <w:i/>
          <w:iCs/>
          <w:sz w:val="24"/>
          <w:szCs w:val="24"/>
        </w:rPr>
        <w:t>Authorea Preprints</w:t>
      </w:r>
      <w:r w:rsidRPr="00CE3276">
        <w:rPr>
          <w:rFonts w:ascii="Times New Roman" w:hAnsi="Times New Roman" w:cs="Times New Roman"/>
          <w:sz w:val="24"/>
          <w:szCs w:val="24"/>
        </w:rPr>
        <w:t>.</w:t>
      </w:r>
    </w:p>
    <w:p w14:paraId="66F0E683" w14:textId="16AC196B"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Chen, H., Zhang, W., Gao, H.,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Nie, N. (2018). Climate change and anthropogenic impacts on wetland and agriculture in the Songnen and Sanjiang Plain, Northeast China. </w:t>
      </w:r>
      <w:r w:rsidRPr="00CE3276">
        <w:rPr>
          <w:rFonts w:ascii="Times New Roman" w:hAnsi="Times New Roman" w:cs="Times New Roman"/>
          <w:i/>
          <w:iCs/>
          <w:sz w:val="24"/>
          <w:szCs w:val="24"/>
        </w:rPr>
        <w:t>Remote Sensing</w:t>
      </w:r>
      <w:r w:rsidRPr="00CE3276">
        <w:rPr>
          <w:rFonts w:ascii="Times New Roman" w:hAnsi="Times New Roman" w:cs="Times New Roman"/>
          <w:sz w:val="24"/>
          <w:szCs w:val="24"/>
        </w:rPr>
        <w:t>, </w:t>
      </w:r>
      <w:r w:rsidRPr="00D61BB8">
        <w:rPr>
          <w:rFonts w:ascii="Times New Roman" w:hAnsi="Times New Roman" w:cs="Times New Roman"/>
          <w:sz w:val="24"/>
          <w:szCs w:val="24"/>
        </w:rPr>
        <w:t>10(3)</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356. </w:t>
      </w:r>
    </w:p>
    <w:p w14:paraId="42C82441" w14:textId="57C8FFA3"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Chouhan, S., Kumari, S., Kumar, R.,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Chaudhary, P. L. (2023). Climate resilient water management for sustainable agriculture. </w:t>
      </w:r>
      <w:r w:rsidRPr="00CE3276">
        <w:rPr>
          <w:rFonts w:ascii="Times New Roman" w:hAnsi="Times New Roman" w:cs="Times New Roman"/>
          <w:i/>
          <w:iCs/>
          <w:sz w:val="24"/>
          <w:szCs w:val="24"/>
        </w:rPr>
        <w:t>International Journal of Environment and Climate Change</w:t>
      </w:r>
      <w:r w:rsidRPr="00CE3276">
        <w:rPr>
          <w:rFonts w:ascii="Times New Roman" w:hAnsi="Times New Roman" w:cs="Times New Roman"/>
          <w:sz w:val="24"/>
          <w:szCs w:val="24"/>
        </w:rPr>
        <w:t>, </w:t>
      </w:r>
      <w:r w:rsidRPr="00D61BB8">
        <w:rPr>
          <w:rFonts w:ascii="Times New Roman" w:hAnsi="Times New Roman" w:cs="Times New Roman"/>
          <w:sz w:val="24"/>
          <w:szCs w:val="24"/>
        </w:rPr>
        <w:t>13(7)</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411-426.</w:t>
      </w:r>
    </w:p>
    <w:p w14:paraId="1323A456" w14:textId="3CFE1E5F"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Dinar, A.,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Quinn, N. W. (2022). Developing a decision support system for regional agricultural nonpoint salinity pollution management: application to the San Joaquin River, California. </w:t>
      </w:r>
      <w:r w:rsidRPr="00CE3276">
        <w:rPr>
          <w:rFonts w:ascii="Times New Roman" w:hAnsi="Times New Roman" w:cs="Times New Roman"/>
          <w:i/>
          <w:iCs/>
          <w:sz w:val="24"/>
          <w:szCs w:val="24"/>
        </w:rPr>
        <w:t>Water</w:t>
      </w:r>
      <w:r w:rsidRPr="00CE3276">
        <w:rPr>
          <w:rFonts w:ascii="Times New Roman" w:hAnsi="Times New Roman" w:cs="Times New Roman"/>
          <w:sz w:val="24"/>
          <w:szCs w:val="24"/>
        </w:rPr>
        <w:t>, </w:t>
      </w:r>
      <w:r w:rsidRPr="00D61BB8">
        <w:rPr>
          <w:rFonts w:ascii="Times New Roman" w:hAnsi="Times New Roman" w:cs="Times New Roman"/>
          <w:sz w:val="24"/>
          <w:szCs w:val="24"/>
        </w:rPr>
        <w:t>14(15)</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2384.</w:t>
      </w:r>
    </w:p>
    <w:p w14:paraId="59643F19" w14:textId="5BF7ADD2"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Elmahdi, A. (2024). Addressing water scarcity in agricultural irrigation: By exploring alternative water resources for sustainable irrigated agriculture. </w:t>
      </w:r>
      <w:r w:rsidRPr="00CE3276">
        <w:rPr>
          <w:rFonts w:ascii="Times New Roman" w:hAnsi="Times New Roman" w:cs="Times New Roman"/>
          <w:i/>
          <w:iCs/>
          <w:sz w:val="24"/>
          <w:szCs w:val="24"/>
        </w:rPr>
        <w:t>Irrigation and Drainage</w:t>
      </w:r>
      <w:r w:rsidRPr="00CE3276">
        <w:rPr>
          <w:rFonts w:ascii="Times New Roman" w:hAnsi="Times New Roman" w:cs="Times New Roman"/>
          <w:sz w:val="24"/>
          <w:szCs w:val="24"/>
        </w:rPr>
        <w:t>, </w:t>
      </w:r>
      <w:r w:rsidRPr="00D61BB8">
        <w:rPr>
          <w:rFonts w:ascii="Times New Roman" w:hAnsi="Times New Roman" w:cs="Times New Roman"/>
          <w:sz w:val="24"/>
          <w:szCs w:val="24"/>
        </w:rPr>
        <w:t>73(5)</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1675-1683.</w:t>
      </w:r>
    </w:p>
    <w:p w14:paraId="75D58356" w14:textId="34CEBCE6"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Famiglietti, J. S. (2014). The global groundwater crisis. </w:t>
      </w:r>
      <w:r w:rsidRPr="00CE3276">
        <w:rPr>
          <w:rFonts w:ascii="Times New Roman" w:hAnsi="Times New Roman" w:cs="Times New Roman"/>
          <w:i/>
          <w:iCs/>
          <w:sz w:val="24"/>
          <w:szCs w:val="24"/>
        </w:rPr>
        <w:t>Nature climate change</w:t>
      </w:r>
      <w:r w:rsidRPr="00CE3276">
        <w:rPr>
          <w:rFonts w:ascii="Times New Roman" w:hAnsi="Times New Roman" w:cs="Times New Roman"/>
          <w:sz w:val="24"/>
          <w:szCs w:val="24"/>
        </w:rPr>
        <w:t>, </w:t>
      </w:r>
      <w:r w:rsidRPr="00D61BB8">
        <w:rPr>
          <w:rFonts w:ascii="Times New Roman" w:hAnsi="Times New Roman" w:cs="Times New Roman"/>
          <w:sz w:val="24"/>
          <w:szCs w:val="24"/>
        </w:rPr>
        <w:t>4(11)</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945-948.</w:t>
      </w:r>
    </w:p>
    <w:p w14:paraId="1B1C719B" w14:textId="5A425674" w:rsidR="00AD1C24" w:rsidRPr="00CE3276" w:rsidRDefault="00AD1C24" w:rsidP="004029EF">
      <w:pPr>
        <w:ind w:left="720" w:hanging="720"/>
        <w:jc w:val="both"/>
        <w:rPr>
          <w:rFonts w:ascii="Times New Roman" w:hAnsi="Times New Roman" w:cs="Times New Roman"/>
          <w:sz w:val="24"/>
          <w:szCs w:val="24"/>
        </w:rPr>
      </w:pPr>
      <w:r w:rsidRPr="00CE3276">
        <w:rPr>
          <w:rFonts w:ascii="Times New Roman" w:hAnsi="Times New Roman" w:cs="Times New Roman"/>
          <w:sz w:val="24"/>
          <w:szCs w:val="24"/>
        </w:rPr>
        <w:lastRenderedPageBreak/>
        <w:t>Farhat, N. (2024). Enhancing drought resilience through groundwater engineering by utilizing GIS and remote sensing in Southern Lebanon. </w:t>
      </w:r>
      <w:r w:rsidRPr="00CE3276">
        <w:rPr>
          <w:rFonts w:ascii="Times New Roman" w:hAnsi="Times New Roman" w:cs="Times New Roman"/>
          <w:i/>
          <w:iCs/>
          <w:sz w:val="24"/>
          <w:szCs w:val="24"/>
        </w:rPr>
        <w:t>Hydrology</w:t>
      </w:r>
      <w:r w:rsidRPr="00CE3276">
        <w:rPr>
          <w:rFonts w:ascii="Times New Roman" w:hAnsi="Times New Roman" w:cs="Times New Roman"/>
          <w:sz w:val="24"/>
          <w:szCs w:val="24"/>
        </w:rPr>
        <w:t>, </w:t>
      </w:r>
      <w:r w:rsidRPr="00D61BB8">
        <w:rPr>
          <w:rFonts w:ascii="Times New Roman" w:hAnsi="Times New Roman" w:cs="Times New Roman"/>
          <w:sz w:val="24"/>
          <w:szCs w:val="24"/>
        </w:rPr>
        <w:t>11</w:t>
      </w:r>
      <w:r w:rsidRPr="00CE3276">
        <w:rPr>
          <w:rFonts w:ascii="Times New Roman" w:hAnsi="Times New Roman" w:cs="Times New Roman"/>
          <w:sz w:val="24"/>
          <w:szCs w:val="24"/>
        </w:rPr>
        <w:t>(9)</w:t>
      </w:r>
      <w:r w:rsidR="00D61BB8">
        <w:rPr>
          <w:rFonts w:ascii="Times New Roman" w:hAnsi="Times New Roman" w:cs="Times New Roman"/>
          <w:sz w:val="24"/>
          <w:szCs w:val="24"/>
        </w:rPr>
        <w:t>,</w:t>
      </w:r>
      <w:r w:rsidRPr="00CE3276">
        <w:rPr>
          <w:rFonts w:ascii="Times New Roman" w:hAnsi="Times New Roman" w:cs="Times New Roman"/>
          <w:sz w:val="24"/>
          <w:szCs w:val="24"/>
        </w:rPr>
        <w:t>156.</w:t>
      </w:r>
    </w:p>
    <w:p w14:paraId="2D3F086C" w14:textId="72866F3C"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Gururani, D. M., Kumar, Y., Abed, S. A., Kumar, V., Vishwakarma, D. K., Al-Ansari, N.,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Mattar, M. A. (2023). Mapping prospects for artificial groundwater recharge utilizing remote sensing and GIS methods. </w:t>
      </w:r>
      <w:r w:rsidRPr="00CE3276">
        <w:rPr>
          <w:rFonts w:ascii="Times New Roman" w:hAnsi="Times New Roman" w:cs="Times New Roman"/>
          <w:i/>
          <w:iCs/>
          <w:sz w:val="24"/>
          <w:szCs w:val="24"/>
        </w:rPr>
        <w:t>Water</w:t>
      </w:r>
      <w:r w:rsidRPr="00CE3276">
        <w:rPr>
          <w:rFonts w:ascii="Times New Roman" w:hAnsi="Times New Roman" w:cs="Times New Roman"/>
          <w:sz w:val="24"/>
          <w:szCs w:val="24"/>
        </w:rPr>
        <w:t>, </w:t>
      </w:r>
      <w:r w:rsidRPr="00D61BB8">
        <w:rPr>
          <w:rFonts w:ascii="Times New Roman" w:hAnsi="Times New Roman" w:cs="Times New Roman"/>
          <w:sz w:val="24"/>
          <w:szCs w:val="24"/>
        </w:rPr>
        <w:t>15(22)</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3904.</w:t>
      </w:r>
    </w:p>
    <w:p w14:paraId="6632EB27" w14:textId="2F0823BC" w:rsidR="00AD1C24" w:rsidRPr="00CE3276" w:rsidRDefault="00AD1C24" w:rsidP="004029EF">
      <w:pPr>
        <w:ind w:left="720" w:hanging="720"/>
        <w:jc w:val="both"/>
        <w:rPr>
          <w:rFonts w:ascii="Times New Roman" w:hAnsi="Times New Roman" w:cs="Times New Roman"/>
          <w:sz w:val="24"/>
          <w:szCs w:val="24"/>
        </w:rPr>
      </w:pPr>
      <w:r w:rsidRPr="00CE3276">
        <w:rPr>
          <w:rFonts w:ascii="Times New Roman" w:hAnsi="Times New Roman" w:cs="Times New Roman"/>
          <w:sz w:val="24"/>
          <w:szCs w:val="24"/>
        </w:rPr>
        <w:t xml:space="preserve">Haque, S. J., Hossain, S.,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Billah, M. M. (2025). Precision Agriculture through Remote Sensing and GIS: Advancing Sustainable Farming and Climate Resilience. </w:t>
      </w:r>
      <w:r w:rsidRPr="00CE3276">
        <w:rPr>
          <w:rFonts w:ascii="Times New Roman" w:hAnsi="Times New Roman" w:cs="Times New Roman"/>
          <w:i/>
          <w:iCs/>
          <w:sz w:val="24"/>
          <w:szCs w:val="24"/>
        </w:rPr>
        <w:t>American Journal of Smart Technology and Solutions</w:t>
      </w:r>
      <w:r w:rsidRPr="00CE3276">
        <w:rPr>
          <w:rFonts w:ascii="Times New Roman" w:hAnsi="Times New Roman" w:cs="Times New Roman"/>
          <w:sz w:val="24"/>
          <w:szCs w:val="24"/>
        </w:rPr>
        <w:t>, </w:t>
      </w:r>
      <w:r w:rsidRPr="00D61BB8">
        <w:rPr>
          <w:rFonts w:ascii="Times New Roman" w:hAnsi="Times New Roman" w:cs="Times New Roman"/>
          <w:sz w:val="24"/>
          <w:szCs w:val="24"/>
        </w:rPr>
        <w:t>4(1)</w:t>
      </w:r>
      <w:r w:rsidR="00D61BB8" w:rsidRPr="00D61BB8">
        <w:rPr>
          <w:rFonts w:ascii="Times New Roman" w:hAnsi="Times New Roman" w:cs="Times New Roman"/>
          <w:sz w:val="24"/>
          <w:szCs w:val="24"/>
        </w:rPr>
        <w:t>,</w:t>
      </w:r>
      <w:r w:rsidRPr="00D61BB8">
        <w:rPr>
          <w:rFonts w:ascii="Times New Roman" w:hAnsi="Times New Roman" w:cs="Times New Roman"/>
          <w:sz w:val="24"/>
          <w:szCs w:val="24"/>
        </w:rPr>
        <w:t xml:space="preserve"> </w:t>
      </w:r>
      <w:r w:rsidRPr="00CE3276">
        <w:rPr>
          <w:rFonts w:ascii="Times New Roman" w:hAnsi="Times New Roman" w:cs="Times New Roman"/>
          <w:sz w:val="24"/>
          <w:szCs w:val="24"/>
        </w:rPr>
        <w:t>30-36.</w:t>
      </w:r>
    </w:p>
    <w:p w14:paraId="4A7421CA" w14:textId="1B79A081"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Hoogesteger, J., Sanchis-Ibor, C., Laan, M., ter Horst, R., Calera, A.,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González-Piqueras, J. (2025). The co-evolution of collective groundwater management: understanding the interdependencies between user-based organizations, remote sensing and state agency support in the La Mancha Oriental Aquifer, Spain. </w:t>
      </w:r>
      <w:r w:rsidRPr="00CE3276">
        <w:rPr>
          <w:rFonts w:ascii="Times New Roman" w:hAnsi="Times New Roman" w:cs="Times New Roman"/>
          <w:i/>
          <w:iCs/>
          <w:sz w:val="24"/>
          <w:szCs w:val="24"/>
        </w:rPr>
        <w:t>Environmental Research Letters</w:t>
      </w:r>
      <w:r w:rsidRPr="00CE3276">
        <w:rPr>
          <w:rFonts w:ascii="Times New Roman" w:hAnsi="Times New Roman" w:cs="Times New Roman"/>
          <w:sz w:val="24"/>
          <w:szCs w:val="24"/>
        </w:rPr>
        <w:t>, </w:t>
      </w:r>
      <w:r w:rsidRPr="00D61BB8">
        <w:rPr>
          <w:rFonts w:ascii="Times New Roman" w:hAnsi="Times New Roman" w:cs="Times New Roman"/>
          <w:sz w:val="24"/>
          <w:szCs w:val="24"/>
        </w:rPr>
        <w:t>20(10)</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104065.</w:t>
      </w:r>
    </w:p>
    <w:p w14:paraId="64412E6D" w14:textId="1EBCE0BF"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Jagadeesha, C. J.,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Manavalan, P. (2025). Advancing the Use of Geoinformatics-Based Water Management. In </w:t>
      </w:r>
      <w:r w:rsidRPr="00CE3276">
        <w:rPr>
          <w:rFonts w:ascii="Times New Roman" w:hAnsi="Times New Roman" w:cs="Times New Roman"/>
          <w:i/>
          <w:iCs/>
          <w:sz w:val="24"/>
          <w:szCs w:val="24"/>
        </w:rPr>
        <w:t>Remote Sensing, GIS and Modelling for Water Resource Management: Volume 2</w:t>
      </w:r>
      <w:r w:rsidRPr="00CE3276">
        <w:rPr>
          <w:rFonts w:ascii="Times New Roman" w:hAnsi="Times New Roman" w:cs="Times New Roman"/>
          <w:sz w:val="24"/>
          <w:szCs w:val="24"/>
        </w:rPr>
        <w:t xml:space="preserve"> (pp. 509-535). Cham: Springer Nature Switzerland. </w:t>
      </w:r>
    </w:p>
    <w:p w14:paraId="339F08F4" w14:textId="73F30A21"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Jain, S., Srivastava, A., Vishwakarma, D. K., Rajput, J., Rane, N. L., Salem, A.,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Elbeltagi, A. (2024). Protecting ancient water harvesting technologies in India: strategies for climate adaptation and sustainable development with global lessons. </w:t>
      </w:r>
      <w:r w:rsidRPr="00CE3276">
        <w:rPr>
          <w:rFonts w:ascii="Times New Roman" w:hAnsi="Times New Roman" w:cs="Times New Roman"/>
          <w:i/>
          <w:iCs/>
          <w:sz w:val="24"/>
          <w:szCs w:val="24"/>
        </w:rPr>
        <w:t>Frontiers in Water</w:t>
      </w:r>
      <w:r w:rsidRPr="00CE3276">
        <w:rPr>
          <w:rFonts w:ascii="Times New Roman" w:hAnsi="Times New Roman" w:cs="Times New Roman"/>
          <w:sz w:val="24"/>
          <w:szCs w:val="24"/>
        </w:rPr>
        <w:t>, </w:t>
      </w:r>
      <w:r w:rsidRPr="00D61BB8">
        <w:rPr>
          <w:rFonts w:ascii="Times New Roman" w:hAnsi="Times New Roman" w:cs="Times New Roman"/>
          <w:sz w:val="24"/>
          <w:szCs w:val="24"/>
        </w:rPr>
        <w:t>6</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1441365.</w:t>
      </w:r>
    </w:p>
    <w:p w14:paraId="77274E0E" w14:textId="06E5628E"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Joshika, R. V.,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Kshatriya, T. T. (2025). Application of Remote Sensing and GIS for Real-time Crop Monitoring and Extension Support Services. </w:t>
      </w:r>
      <w:r w:rsidRPr="00CE3276">
        <w:rPr>
          <w:rFonts w:ascii="Times New Roman" w:hAnsi="Times New Roman" w:cs="Times New Roman"/>
          <w:i/>
          <w:iCs/>
          <w:sz w:val="24"/>
          <w:szCs w:val="24"/>
        </w:rPr>
        <w:t>International Journal of Environment and Climate Change</w:t>
      </w:r>
      <w:r w:rsidRPr="00CE3276">
        <w:rPr>
          <w:rFonts w:ascii="Times New Roman" w:hAnsi="Times New Roman" w:cs="Times New Roman"/>
          <w:sz w:val="24"/>
          <w:szCs w:val="24"/>
        </w:rPr>
        <w:t>, </w:t>
      </w:r>
      <w:r w:rsidRPr="00D61BB8">
        <w:rPr>
          <w:rFonts w:ascii="Times New Roman" w:hAnsi="Times New Roman" w:cs="Times New Roman"/>
          <w:sz w:val="24"/>
          <w:szCs w:val="24"/>
        </w:rPr>
        <w:t>15(8)</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144-150. </w:t>
      </w:r>
    </w:p>
    <w:p w14:paraId="39EA71FD" w14:textId="65FA5781"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Kahsay, T. N., Arjoon, D., Kuik, O., Brouwer, R., Tilmant, A.,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van der Zaag, P. (2019). A hybrid partial and general equilibrium modeling approach to assess the hydro-economic impacts of large dams–The case of the Grand Ethiopian Renaissance Dam in the Eastern Nile River basin. </w:t>
      </w:r>
      <w:r w:rsidRPr="00CE3276">
        <w:rPr>
          <w:rFonts w:ascii="Times New Roman" w:hAnsi="Times New Roman" w:cs="Times New Roman"/>
          <w:i/>
          <w:iCs/>
          <w:sz w:val="24"/>
          <w:szCs w:val="24"/>
        </w:rPr>
        <w:t xml:space="preserve">Environmental Modelling </w:t>
      </w:r>
      <w:r w:rsidR="005E7E8F" w:rsidRPr="00CE3276">
        <w:rPr>
          <w:rFonts w:ascii="Times New Roman" w:hAnsi="Times New Roman" w:cs="Times New Roman"/>
          <w:i/>
          <w:iCs/>
          <w:sz w:val="24"/>
          <w:szCs w:val="24"/>
        </w:rPr>
        <w:t>and</w:t>
      </w:r>
      <w:r w:rsidRPr="00CE3276">
        <w:rPr>
          <w:rFonts w:ascii="Times New Roman" w:hAnsi="Times New Roman" w:cs="Times New Roman"/>
          <w:i/>
          <w:iCs/>
          <w:sz w:val="24"/>
          <w:szCs w:val="24"/>
        </w:rPr>
        <w:t xml:space="preserve"> Software</w:t>
      </w:r>
      <w:r w:rsidRPr="00CE3276">
        <w:rPr>
          <w:rFonts w:ascii="Times New Roman" w:hAnsi="Times New Roman" w:cs="Times New Roman"/>
          <w:sz w:val="24"/>
          <w:szCs w:val="24"/>
        </w:rPr>
        <w:t>, </w:t>
      </w:r>
      <w:r w:rsidRPr="00D61BB8">
        <w:rPr>
          <w:rFonts w:ascii="Times New Roman" w:hAnsi="Times New Roman" w:cs="Times New Roman"/>
          <w:sz w:val="24"/>
          <w:szCs w:val="24"/>
        </w:rPr>
        <w:t>117</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76-88.</w:t>
      </w:r>
    </w:p>
    <w:p w14:paraId="7223B6F9" w14:textId="487A8405" w:rsidR="00AD1C24" w:rsidRPr="00CE3276" w:rsidRDefault="00AD1C24" w:rsidP="004029EF">
      <w:pPr>
        <w:ind w:left="720" w:hanging="720"/>
        <w:jc w:val="both"/>
        <w:rPr>
          <w:rFonts w:ascii="Times New Roman" w:hAnsi="Times New Roman" w:cs="Times New Roman"/>
          <w:sz w:val="24"/>
          <w:szCs w:val="24"/>
        </w:rPr>
      </w:pPr>
      <w:r w:rsidRPr="00CE3276">
        <w:rPr>
          <w:rFonts w:ascii="Times New Roman" w:hAnsi="Times New Roman" w:cs="Times New Roman"/>
          <w:sz w:val="24"/>
          <w:szCs w:val="24"/>
        </w:rPr>
        <w:t xml:space="preserve">Khatana, K., Soni, V., Akbar, A., Bharti, D., Srivastava, V., Saxena, R.,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Ansari, S. (2025). Adaptation to Achieve Climate Resilience Through Advanced Techniques like Remote Sensing and Machine Learning. In </w:t>
      </w:r>
      <w:r w:rsidRPr="00CE3276">
        <w:rPr>
          <w:rFonts w:ascii="Times New Roman" w:hAnsi="Times New Roman" w:cs="Times New Roman"/>
          <w:i/>
          <w:iCs/>
          <w:sz w:val="24"/>
          <w:szCs w:val="24"/>
        </w:rPr>
        <w:t>Climate Resilience: Impact of Quantum Computing and Artificial Intelligence on Urban Planning</w:t>
      </w:r>
      <w:r w:rsidRPr="00CE3276">
        <w:rPr>
          <w:rFonts w:ascii="Times New Roman" w:hAnsi="Times New Roman" w:cs="Times New Roman"/>
          <w:sz w:val="24"/>
          <w:szCs w:val="24"/>
        </w:rPr>
        <w:t> (pp. 293-311). Cham: Springer Nature Switzerland.</w:t>
      </w:r>
    </w:p>
    <w:p w14:paraId="5F2F53E9" w14:textId="4CB14959" w:rsidR="00AD1C24" w:rsidRPr="00CE3276" w:rsidRDefault="00AD1C24" w:rsidP="004029EF">
      <w:pPr>
        <w:ind w:left="720" w:hanging="720"/>
        <w:jc w:val="both"/>
        <w:rPr>
          <w:rFonts w:ascii="Times New Roman" w:hAnsi="Times New Roman" w:cs="Times New Roman"/>
          <w:b/>
          <w:bCs/>
          <w:sz w:val="24"/>
          <w:szCs w:val="24"/>
        </w:rPr>
      </w:pPr>
      <w:r w:rsidRPr="00D61BB8">
        <w:rPr>
          <w:rFonts w:ascii="Times New Roman" w:hAnsi="Times New Roman" w:cs="Times New Roman"/>
          <w:sz w:val="24"/>
          <w:szCs w:val="24"/>
        </w:rPr>
        <w:t xml:space="preserve">Kumar, K. V., </w:t>
      </w:r>
      <w:r w:rsidR="005E7E8F" w:rsidRPr="00D61BB8">
        <w:rPr>
          <w:rFonts w:ascii="Times New Roman" w:hAnsi="Times New Roman" w:cs="Times New Roman"/>
          <w:sz w:val="24"/>
          <w:szCs w:val="24"/>
        </w:rPr>
        <w:t>and</w:t>
      </w:r>
      <w:r w:rsidRPr="00D61BB8">
        <w:rPr>
          <w:rFonts w:ascii="Times New Roman" w:hAnsi="Times New Roman" w:cs="Times New Roman"/>
          <w:sz w:val="24"/>
          <w:szCs w:val="24"/>
        </w:rPr>
        <w:t xml:space="preserve"> Yasmin, G. (2026). </w:t>
      </w:r>
      <w:r w:rsidRPr="00CE3276">
        <w:rPr>
          <w:rFonts w:ascii="Times New Roman" w:hAnsi="Times New Roman" w:cs="Times New Roman"/>
          <w:sz w:val="24"/>
          <w:szCs w:val="24"/>
        </w:rPr>
        <w:t>Integrating climate data for agricultural resilience using geospatial approaches. In </w:t>
      </w:r>
      <w:r w:rsidRPr="00CE3276">
        <w:rPr>
          <w:rFonts w:ascii="Times New Roman" w:hAnsi="Times New Roman" w:cs="Times New Roman"/>
          <w:i/>
          <w:iCs/>
          <w:sz w:val="24"/>
          <w:szCs w:val="24"/>
        </w:rPr>
        <w:t>Agricultural Insights from Space</w:t>
      </w:r>
      <w:r w:rsidRPr="00CE3276">
        <w:rPr>
          <w:rFonts w:ascii="Times New Roman" w:hAnsi="Times New Roman" w:cs="Times New Roman"/>
          <w:sz w:val="24"/>
          <w:szCs w:val="24"/>
        </w:rPr>
        <w:t> (pp. 151-166). Academic Press.</w:t>
      </w:r>
    </w:p>
    <w:p w14:paraId="35B2E963" w14:textId="682D0663" w:rsidR="00AD1C24" w:rsidRPr="00CE3276" w:rsidRDefault="00AD1C24" w:rsidP="004029EF">
      <w:pPr>
        <w:ind w:left="720" w:hanging="720"/>
        <w:jc w:val="both"/>
        <w:rPr>
          <w:rFonts w:ascii="Times New Roman" w:hAnsi="Times New Roman" w:cs="Times New Roman"/>
          <w:sz w:val="24"/>
          <w:szCs w:val="24"/>
        </w:rPr>
      </w:pPr>
      <w:r w:rsidRPr="00CE3276">
        <w:rPr>
          <w:rFonts w:ascii="Times New Roman" w:hAnsi="Times New Roman" w:cs="Times New Roman"/>
          <w:sz w:val="24"/>
          <w:szCs w:val="24"/>
        </w:rPr>
        <w:t xml:space="preserve">Kumar, M., Dash, A., Majid, S. I., Tiwari, A., Bhadwal, S.,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Sahu, N. (2025). Delineation of groundwater potential zones of India using GIS based Fuzzy-AHP techniques. </w:t>
      </w:r>
      <w:r w:rsidRPr="00CE3276">
        <w:rPr>
          <w:rFonts w:ascii="Times New Roman" w:hAnsi="Times New Roman" w:cs="Times New Roman"/>
          <w:i/>
          <w:iCs/>
          <w:sz w:val="24"/>
          <w:szCs w:val="24"/>
        </w:rPr>
        <w:t>Environmental and Sustainability Indicators</w:t>
      </w:r>
      <w:r w:rsidRPr="00CE3276">
        <w:rPr>
          <w:rFonts w:ascii="Times New Roman" w:hAnsi="Times New Roman" w:cs="Times New Roman"/>
          <w:sz w:val="24"/>
          <w:szCs w:val="24"/>
        </w:rPr>
        <w:t>, 100932.</w:t>
      </w:r>
    </w:p>
    <w:p w14:paraId="2BB04957" w14:textId="0CE2889F"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Lu, Y., Yan, Z., Li, L., Gao, C.,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Shao, L. (2020). Selecting traits to improve the yield and water use efficiency of winter wheat under limited water supply. </w:t>
      </w:r>
      <w:r w:rsidRPr="00CE3276">
        <w:rPr>
          <w:rFonts w:ascii="Times New Roman" w:hAnsi="Times New Roman" w:cs="Times New Roman"/>
          <w:i/>
          <w:iCs/>
          <w:sz w:val="24"/>
          <w:szCs w:val="24"/>
        </w:rPr>
        <w:t>Agricultural Water Management</w:t>
      </w:r>
      <w:r w:rsidRPr="00CE3276">
        <w:rPr>
          <w:rFonts w:ascii="Times New Roman" w:hAnsi="Times New Roman" w:cs="Times New Roman"/>
          <w:sz w:val="24"/>
          <w:szCs w:val="24"/>
        </w:rPr>
        <w:t>, </w:t>
      </w:r>
      <w:r w:rsidRPr="00D61BB8">
        <w:rPr>
          <w:rFonts w:ascii="Times New Roman" w:hAnsi="Times New Roman" w:cs="Times New Roman"/>
          <w:sz w:val="24"/>
          <w:szCs w:val="24"/>
        </w:rPr>
        <w:t>242</w:t>
      </w:r>
      <w:r w:rsidR="00D61BB8">
        <w:rPr>
          <w:rFonts w:ascii="Times New Roman" w:hAnsi="Times New Roman" w:cs="Times New Roman"/>
          <w:b/>
          <w:bCs/>
          <w:sz w:val="24"/>
          <w:szCs w:val="24"/>
        </w:rPr>
        <w:t>,</w:t>
      </w:r>
      <w:r w:rsidRPr="00CE3276">
        <w:rPr>
          <w:rFonts w:ascii="Times New Roman" w:hAnsi="Times New Roman" w:cs="Times New Roman"/>
          <w:sz w:val="24"/>
          <w:szCs w:val="24"/>
        </w:rPr>
        <w:t xml:space="preserve"> 106410.</w:t>
      </w:r>
    </w:p>
    <w:p w14:paraId="24FA684C" w14:textId="64B19EA6"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lastRenderedPageBreak/>
        <w:t xml:space="preserve">Machiwal, D., Kar, A., Joshi, D. C.,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Yadav, K. K. (2023). Land and water resource management in the Thar Desert region. In </w:t>
      </w:r>
      <w:r w:rsidRPr="00CE3276">
        <w:rPr>
          <w:rFonts w:ascii="Times New Roman" w:hAnsi="Times New Roman" w:cs="Times New Roman"/>
          <w:i/>
          <w:iCs/>
          <w:sz w:val="24"/>
          <w:szCs w:val="24"/>
        </w:rPr>
        <w:t>Natural Resource Management in the Thar Desert Region of Rajasthan</w:t>
      </w:r>
      <w:r w:rsidRPr="00CE3276">
        <w:rPr>
          <w:rFonts w:ascii="Times New Roman" w:hAnsi="Times New Roman" w:cs="Times New Roman"/>
          <w:sz w:val="24"/>
          <w:szCs w:val="24"/>
        </w:rPr>
        <w:t> (pp. 73-99). Cham: Springer International Publishing.</w:t>
      </w:r>
    </w:p>
    <w:p w14:paraId="357FEF58" w14:textId="38F459F6"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Mălinaș, C. D., Matei, F., Pop, I. D., Sălăgean, T.,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Mălinaș, A. (2025). Individual and Synergistic Contributions of GIS, Remote Sensing, and AI in Advancing Climate-Resilient Agriculture. </w:t>
      </w:r>
      <w:r w:rsidRPr="00CE3276">
        <w:rPr>
          <w:rFonts w:ascii="Times New Roman" w:hAnsi="Times New Roman" w:cs="Times New Roman"/>
          <w:i/>
          <w:iCs/>
          <w:sz w:val="24"/>
          <w:szCs w:val="24"/>
        </w:rPr>
        <w:t>AgriEngineering</w:t>
      </w:r>
      <w:r w:rsidRPr="00CE3276">
        <w:rPr>
          <w:rFonts w:ascii="Times New Roman" w:hAnsi="Times New Roman" w:cs="Times New Roman"/>
          <w:sz w:val="24"/>
          <w:szCs w:val="24"/>
        </w:rPr>
        <w:t>, </w:t>
      </w:r>
      <w:r w:rsidRPr="00D61BB8">
        <w:rPr>
          <w:rFonts w:ascii="Times New Roman" w:hAnsi="Times New Roman" w:cs="Times New Roman"/>
          <w:sz w:val="24"/>
          <w:szCs w:val="24"/>
        </w:rPr>
        <w:t>7(7)</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230.</w:t>
      </w:r>
    </w:p>
    <w:p w14:paraId="080DE49B" w14:textId="5FC3971C"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Mieno, T., Foster, T., Kakimoto, S.,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Brozović, N. (2024). Aquifer depletion exacerbates agricultural drought losses in the US High Plains. </w:t>
      </w:r>
      <w:r w:rsidRPr="00CE3276">
        <w:rPr>
          <w:rFonts w:ascii="Times New Roman" w:hAnsi="Times New Roman" w:cs="Times New Roman"/>
          <w:i/>
          <w:iCs/>
          <w:sz w:val="24"/>
          <w:szCs w:val="24"/>
        </w:rPr>
        <w:t>Nature Water</w:t>
      </w:r>
      <w:r w:rsidRPr="00CE3276">
        <w:rPr>
          <w:rFonts w:ascii="Times New Roman" w:hAnsi="Times New Roman" w:cs="Times New Roman"/>
          <w:sz w:val="24"/>
          <w:szCs w:val="24"/>
        </w:rPr>
        <w:t>, </w:t>
      </w:r>
      <w:r w:rsidRPr="00D61BB8">
        <w:rPr>
          <w:rFonts w:ascii="Times New Roman" w:hAnsi="Times New Roman" w:cs="Times New Roman"/>
          <w:sz w:val="24"/>
          <w:szCs w:val="24"/>
        </w:rPr>
        <w:t>2(1)</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41-51.</w:t>
      </w:r>
    </w:p>
    <w:p w14:paraId="1807B56D" w14:textId="38834AB8" w:rsidR="00AD1C24" w:rsidRPr="00CE3276" w:rsidRDefault="00AD1C24" w:rsidP="004029EF">
      <w:pPr>
        <w:ind w:left="720" w:hanging="720"/>
        <w:jc w:val="both"/>
        <w:rPr>
          <w:rFonts w:ascii="Times New Roman" w:hAnsi="Times New Roman" w:cs="Times New Roman"/>
          <w:sz w:val="24"/>
          <w:szCs w:val="24"/>
        </w:rPr>
      </w:pPr>
      <w:r w:rsidRPr="00CE3276">
        <w:rPr>
          <w:rFonts w:ascii="Times New Roman" w:hAnsi="Times New Roman" w:cs="Times New Roman"/>
          <w:sz w:val="24"/>
          <w:szCs w:val="24"/>
        </w:rPr>
        <w:t xml:space="preserve">Mishra, S., Mahammood, V.,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Durga Rao, K. H. V. (2022). Assessment of Irrigation Performance by Using Remote Sensing Techniques in Naryanpur Command Area, India. </w:t>
      </w:r>
      <w:r w:rsidRPr="00CE3276">
        <w:rPr>
          <w:rFonts w:ascii="Times New Roman" w:hAnsi="Times New Roman" w:cs="Times New Roman"/>
          <w:i/>
          <w:iCs/>
          <w:sz w:val="24"/>
          <w:szCs w:val="24"/>
        </w:rPr>
        <w:t>Environ. Ecol. Res</w:t>
      </w:r>
      <w:r w:rsidRPr="00D61BB8">
        <w:rPr>
          <w:rFonts w:ascii="Times New Roman" w:hAnsi="Times New Roman" w:cs="Times New Roman"/>
          <w:sz w:val="24"/>
          <w:szCs w:val="24"/>
        </w:rPr>
        <w:t>, 10</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370-384.</w:t>
      </w:r>
    </w:p>
    <w:p w14:paraId="7AC7C307" w14:textId="7A702E6F" w:rsidR="00AD1C24" w:rsidRPr="00CE3276" w:rsidRDefault="00AD1C24" w:rsidP="004029EF">
      <w:pPr>
        <w:ind w:left="720" w:hanging="720"/>
        <w:jc w:val="both"/>
        <w:rPr>
          <w:rFonts w:ascii="Times New Roman" w:hAnsi="Times New Roman" w:cs="Times New Roman"/>
          <w:sz w:val="24"/>
          <w:szCs w:val="24"/>
        </w:rPr>
      </w:pPr>
      <w:r w:rsidRPr="00CE3276">
        <w:rPr>
          <w:rFonts w:ascii="Times New Roman" w:hAnsi="Times New Roman" w:cs="Times New Roman"/>
          <w:sz w:val="24"/>
          <w:szCs w:val="24"/>
        </w:rPr>
        <w:t xml:space="preserve">Mishra, V. K., Awasthi, M. K., Kumar, L.,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Sharma, S. K. (2025). Integrating Remote Sensing and GIS for Irrigated Area Mapping in the Betwa River Basin, India. </w:t>
      </w:r>
      <w:r w:rsidRPr="00CE3276">
        <w:rPr>
          <w:rFonts w:ascii="Times New Roman" w:hAnsi="Times New Roman" w:cs="Times New Roman"/>
          <w:i/>
          <w:iCs/>
          <w:sz w:val="24"/>
          <w:szCs w:val="24"/>
        </w:rPr>
        <w:t>Journal of Scientific Research and Reports</w:t>
      </w:r>
      <w:r w:rsidRPr="00CE3276">
        <w:rPr>
          <w:rFonts w:ascii="Times New Roman" w:hAnsi="Times New Roman" w:cs="Times New Roman"/>
          <w:sz w:val="24"/>
          <w:szCs w:val="24"/>
        </w:rPr>
        <w:t>, </w:t>
      </w:r>
      <w:r w:rsidRPr="00D61BB8">
        <w:rPr>
          <w:rFonts w:ascii="Times New Roman" w:hAnsi="Times New Roman" w:cs="Times New Roman"/>
          <w:sz w:val="24"/>
          <w:szCs w:val="24"/>
        </w:rPr>
        <w:t>31(10)</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709-721.</w:t>
      </w:r>
    </w:p>
    <w:p w14:paraId="5C91D8BB" w14:textId="20AA886A"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Mkhitaryan, K., Karakhanyan, A., Sanamyan, A., Kirakosyan, E.,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Manukyan, G. (2025). An Integrative Decision-Making Framework for Sustainable Urban Water Governance: The Case of Yerevan City. </w:t>
      </w:r>
      <w:r w:rsidRPr="00CE3276">
        <w:rPr>
          <w:rFonts w:ascii="Times New Roman" w:hAnsi="Times New Roman" w:cs="Times New Roman"/>
          <w:i/>
          <w:iCs/>
          <w:sz w:val="24"/>
          <w:szCs w:val="24"/>
        </w:rPr>
        <w:t>Urban Science</w:t>
      </w:r>
      <w:r w:rsidRPr="00CE3276">
        <w:rPr>
          <w:rFonts w:ascii="Times New Roman" w:hAnsi="Times New Roman" w:cs="Times New Roman"/>
          <w:sz w:val="24"/>
          <w:szCs w:val="24"/>
        </w:rPr>
        <w:t>, </w:t>
      </w:r>
      <w:r w:rsidRPr="00D61BB8">
        <w:rPr>
          <w:rFonts w:ascii="Times New Roman" w:hAnsi="Times New Roman" w:cs="Times New Roman"/>
          <w:sz w:val="24"/>
          <w:szCs w:val="24"/>
        </w:rPr>
        <w:t>9(12)</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531.</w:t>
      </w:r>
    </w:p>
    <w:p w14:paraId="62345B11" w14:textId="38051273" w:rsidR="00AD1C24" w:rsidRPr="00CE3276" w:rsidRDefault="00AD1C24" w:rsidP="004029EF">
      <w:pPr>
        <w:ind w:left="720" w:hanging="720"/>
        <w:jc w:val="both"/>
        <w:rPr>
          <w:rFonts w:ascii="Times New Roman" w:hAnsi="Times New Roman" w:cs="Times New Roman"/>
          <w:sz w:val="24"/>
          <w:szCs w:val="24"/>
        </w:rPr>
      </w:pPr>
      <w:r w:rsidRPr="00CE3276">
        <w:rPr>
          <w:rFonts w:ascii="Times New Roman" w:hAnsi="Times New Roman" w:cs="Times New Roman"/>
          <w:sz w:val="24"/>
          <w:szCs w:val="24"/>
        </w:rPr>
        <w:t xml:space="preserve">Mostafa, A. E. S., Ali, M. A., Ali, F. A., Rabeiy, R., Saleem, H. A., Ali, M. A. H.,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Shebl, A. (2025). Groundwater Potential Mapping in Semi-Arid Areas Using Integrated Remote Sensing, GIS, and Geostatistics Techniques. </w:t>
      </w:r>
      <w:r w:rsidRPr="00CE3276">
        <w:rPr>
          <w:rFonts w:ascii="Times New Roman" w:hAnsi="Times New Roman" w:cs="Times New Roman"/>
          <w:i/>
          <w:iCs/>
          <w:sz w:val="24"/>
          <w:szCs w:val="24"/>
        </w:rPr>
        <w:t>Water</w:t>
      </w:r>
      <w:r w:rsidRPr="00CE3276">
        <w:rPr>
          <w:rFonts w:ascii="Times New Roman" w:hAnsi="Times New Roman" w:cs="Times New Roman"/>
          <w:sz w:val="24"/>
          <w:szCs w:val="24"/>
        </w:rPr>
        <w:t>, </w:t>
      </w:r>
      <w:r w:rsidRPr="00D61BB8">
        <w:rPr>
          <w:rFonts w:ascii="Times New Roman" w:hAnsi="Times New Roman" w:cs="Times New Roman"/>
          <w:sz w:val="24"/>
          <w:szCs w:val="24"/>
        </w:rPr>
        <w:t>17(13)</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1909.</w:t>
      </w:r>
    </w:p>
    <w:p w14:paraId="0D9692EA" w14:textId="15AE93FA"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Moumane, A., Elmotawakkil, A., Hasan, M. M., Kranjčić, N., Batchi, M., Karkouri, J. A.,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M. Youssef, Y. (2025). Integrating GIS, remote sensing, and machine learning to optimize sustainable groundwater recharge in arid Mediterranean landscapes: a case study from the middle Draa Valley, Morocco. </w:t>
      </w:r>
      <w:r w:rsidRPr="00CE3276">
        <w:rPr>
          <w:rFonts w:ascii="Times New Roman" w:hAnsi="Times New Roman" w:cs="Times New Roman"/>
          <w:i/>
          <w:iCs/>
          <w:sz w:val="24"/>
          <w:szCs w:val="24"/>
        </w:rPr>
        <w:t>Water</w:t>
      </w:r>
      <w:r w:rsidRPr="00CE3276">
        <w:rPr>
          <w:rFonts w:ascii="Times New Roman" w:hAnsi="Times New Roman" w:cs="Times New Roman"/>
          <w:sz w:val="24"/>
          <w:szCs w:val="24"/>
        </w:rPr>
        <w:t>, </w:t>
      </w:r>
      <w:r w:rsidRPr="00D61BB8">
        <w:rPr>
          <w:rFonts w:ascii="Times New Roman" w:hAnsi="Times New Roman" w:cs="Times New Roman"/>
          <w:sz w:val="24"/>
          <w:szCs w:val="24"/>
        </w:rPr>
        <w:t>17(15)</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2336.</w:t>
      </w:r>
    </w:p>
    <w:p w14:paraId="648ED886" w14:textId="05C0EFCB" w:rsidR="00AD1C24" w:rsidRPr="00CE3276" w:rsidRDefault="00AD1C24" w:rsidP="004029EF">
      <w:pPr>
        <w:ind w:left="720" w:hanging="720"/>
        <w:jc w:val="both"/>
        <w:rPr>
          <w:rFonts w:ascii="Times New Roman" w:hAnsi="Times New Roman" w:cs="Times New Roman"/>
          <w:sz w:val="24"/>
          <w:szCs w:val="24"/>
        </w:rPr>
      </w:pPr>
      <w:r w:rsidRPr="00CE3276">
        <w:rPr>
          <w:rFonts w:ascii="Times New Roman" w:hAnsi="Times New Roman" w:cs="Times New Roman"/>
          <w:sz w:val="24"/>
          <w:szCs w:val="24"/>
        </w:rPr>
        <w:t xml:space="preserve">Myint, S. W., Aggarwal, R., Zheng, B., Wentz, E. A., Holway, J., Fan, C.,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Fischer, H. A. (2021). Adaptive crop management under climate uncertainty: Changing the game for sustainable water use. </w:t>
      </w:r>
      <w:r w:rsidRPr="00CE3276">
        <w:rPr>
          <w:rFonts w:ascii="Times New Roman" w:hAnsi="Times New Roman" w:cs="Times New Roman"/>
          <w:i/>
          <w:iCs/>
          <w:sz w:val="24"/>
          <w:szCs w:val="24"/>
        </w:rPr>
        <w:t>Atmosphere</w:t>
      </w:r>
      <w:r w:rsidRPr="00CE3276">
        <w:rPr>
          <w:rFonts w:ascii="Times New Roman" w:hAnsi="Times New Roman" w:cs="Times New Roman"/>
          <w:sz w:val="24"/>
          <w:szCs w:val="24"/>
        </w:rPr>
        <w:t>, </w:t>
      </w:r>
      <w:r w:rsidRPr="00D61BB8">
        <w:rPr>
          <w:rFonts w:ascii="Times New Roman" w:hAnsi="Times New Roman" w:cs="Times New Roman"/>
          <w:sz w:val="24"/>
          <w:szCs w:val="24"/>
        </w:rPr>
        <w:t>12(8)</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1080.</w:t>
      </w:r>
    </w:p>
    <w:p w14:paraId="57156B63" w14:textId="356D5216" w:rsidR="00AD1C24" w:rsidRPr="00CE3276" w:rsidRDefault="00AD1C24" w:rsidP="004029EF">
      <w:pPr>
        <w:ind w:left="720" w:hanging="720"/>
        <w:jc w:val="both"/>
        <w:rPr>
          <w:rFonts w:ascii="Times New Roman" w:hAnsi="Times New Roman" w:cs="Times New Roman"/>
          <w:sz w:val="24"/>
          <w:szCs w:val="24"/>
        </w:rPr>
      </w:pPr>
      <w:r w:rsidRPr="00CE3276">
        <w:rPr>
          <w:rFonts w:ascii="Times New Roman" w:hAnsi="Times New Roman" w:cs="Times New Roman"/>
          <w:sz w:val="24"/>
          <w:szCs w:val="24"/>
        </w:rPr>
        <w:t>Nhamo, L., Ebrahim, G. Y., Mabhaudhi, T., Mpandeli, S., Magombeyi, M., Chitakira, M.,</w:t>
      </w:r>
      <w:r w:rsidR="00D566F9">
        <w:rPr>
          <w:rFonts w:ascii="Times New Roman" w:hAnsi="Times New Roman" w:cs="Times New Roman"/>
          <w:sz w:val="24"/>
          <w:szCs w:val="24"/>
        </w:rPr>
        <w:t xml:space="preserve">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Sibanda, M. (2020). An assessment of groundwater use in irrigated agriculture using multi-spectral remote sensing. </w:t>
      </w:r>
      <w:r w:rsidRPr="00CE3276">
        <w:rPr>
          <w:rFonts w:ascii="Times New Roman" w:hAnsi="Times New Roman" w:cs="Times New Roman"/>
          <w:i/>
          <w:iCs/>
          <w:sz w:val="24"/>
          <w:szCs w:val="24"/>
        </w:rPr>
        <w:t>Physics and Chemistry of the Earth, Parts A/B/C</w:t>
      </w:r>
      <w:r w:rsidRPr="00CE3276">
        <w:rPr>
          <w:rFonts w:ascii="Times New Roman" w:hAnsi="Times New Roman" w:cs="Times New Roman"/>
          <w:sz w:val="24"/>
          <w:szCs w:val="24"/>
        </w:rPr>
        <w:t>, </w:t>
      </w:r>
      <w:r w:rsidRPr="00DF3B9E">
        <w:rPr>
          <w:rFonts w:ascii="Times New Roman" w:hAnsi="Times New Roman" w:cs="Times New Roman"/>
          <w:b/>
          <w:bCs/>
          <w:i/>
          <w:iCs/>
          <w:sz w:val="24"/>
          <w:szCs w:val="24"/>
        </w:rPr>
        <w:t>115</w:t>
      </w:r>
      <w:r w:rsidR="00D566F9" w:rsidRPr="00DF3B9E">
        <w:rPr>
          <w:rFonts w:ascii="Times New Roman" w:hAnsi="Times New Roman" w:cs="Times New Roman"/>
          <w:b/>
          <w:bCs/>
          <w:sz w:val="24"/>
          <w:szCs w:val="24"/>
        </w:rPr>
        <w:t>:</w:t>
      </w:r>
      <w:r w:rsidRPr="00CE3276">
        <w:rPr>
          <w:rFonts w:ascii="Times New Roman" w:hAnsi="Times New Roman" w:cs="Times New Roman"/>
          <w:sz w:val="24"/>
          <w:szCs w:val="24"/>
        </w:rPr>
        <w:t xml:space="preserve"> 102810.</w:t>
      </w:r>
    </w:p>
    <w:p w14:paraId="6BC5A594" w14:textId="24233F15" w:rsidR="00AD1C24" w:rsidRPr="00CE3276" w:rsidRDefault="00AD1C24" w:rsidP="004029EF">
      <w:pPr>
        <w:ind w:left="720" w:hanging="720"/>
        <w:jc w:val="both"/>
        <w:rPr>
          <w:rFonts w:ascii="Times New Roman" w:hAnsi="Times New Roman" w:cs="Times New Roman"/>
          <w:sz w:val="24"/>
          <w:szCs w:val="24"/>
        </w:rPr>
      </w:pPr>
      <w:r w:rsidRPr="00CE3276">
        <w:rPr>
          <w:rFonts w:ascii="Times New Roman" w:hAnsi="Times New Roman" w:cs="Times New Roman"/>
          <w:sz w:val="24"/>
          <w:szCs w:val="24"/>
        </w:rPr>
        <w:t xml:space="preserve">Park, S., Hamm, S. Y., Jeon, H. T.,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Kim, J. (2017). Evaluation of logistic regression and multivariate adaptive regression spline models for groundwater potential mapping using R and GIS. </w:t>
      </w:r>
      <w:r w:rsidRPr="00CE3276">
        <w:rPr>
          <w:rFonts w:ascii="Times New Roman" w:hAnsi="Times New Roman" w:cs="Times New Roman"/>
          <w:i/>
          <w:iCs/>
          <w:sz w:val="24"/>
          <w:szCs w:val="24"/>
        </w:rPr>
        <w:t>Sustainability</w:t>
      </w:r>
      <w:r w:rsidRPr="00CE3276">
        <w:rPr>
          <w:rFonts w:ascii="Times New Roman" w:hAnsi="Times New Roman" w:cs="Times New Roman"/>
          <w:sz w:val="24"/>
          <w:szCs w:val="24"/>
        </w:rPr>
        <w:t>, </w:t>
      </w:r>
      <w:r w:rsidRPr="00D61BB8">
        <w:rPr>
          <w:rFonts w:ascii="Times New Roman" w:hAnsi="Times New Roman" w:cs="Times New Roman"/>
          <w:sz w:val="24"/>
          <w:szCs w:val="24"/>
        </w:rPr>
        <w:t>9(7)</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1157.</w:t>
      </w:r>
    </w:p>
    <w:p w14:paraId="186E1F32" w14:textId="3320A7FC" w:rsidR="00AD1C24" w:rsidRPr="00CE3276" w:rsidRDefault="00AD1C24" w:rsidP="004029EF">
      <w:pPr>
        <w:ind w:left="720" w:hanging="720"/>
        <w:jc w:val="both"/>
        <w:rPr>
          <w:rFonts w:ascii="Times New Roman" w:hAnsi="Times New Roman" w:cs="Times New Roman"/>
          <w:sz w:val="24"/>
          <w:szCs w:val="24"/>
        </w:rPr>
      </w:pPr>
      <w:r w:rsidRPr="00CE3276">
        <w:rPr>
          <w:rFonts w:ascii="Times New Roman" w:hAnsi="Times New Roman" w:cs="Times New Roman"/>
          <w:sz w:val="24"/>
          <w:szCs w:val="24"/>
        </w:rPr>
        <w:t xml:space="preserve">Peña-Arancibia, J. L., Ahmad, M. U. D.,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Yu, Y. (2025). Remote sensing characterisation of cropping systems and their water use to assess irrigation management from field to canal command scale. </w:t>
      </w:r>
      <w:r w:rsidRPr="00CE3276">
        <w:rPr>
          <w:rFonts w:ascii="Times New Roman" w:hAnsi="Times New Roman" w:cs="Times New Roman"/>
          <w:i/>
          <w:iCs/>
          <w:sz w:val="24"/>
          <w:szCs w:val="24"/>
        </w:rPr>
        <w:t>Agricultural Water Management</w:t>
      </w:r>
      <w:r w:rsidRPr="00CE3276">
        <w:rPr>
          <w:rFonts w:ascii="Times New Roman" w:hAnsi="Times New Roman" w:cs="Times New Roman"/>
          <w:sz w:val="24"/>
          <w:szCs w:val="24"/>
        </w:rPr>
        <w:t>, </w:t>
      </w:r>
      <w:r w:rsidRPr="00D61BB8">
        <w:rPr>
          <w:rFonts w:ascii="Times New Roman" w:hAnsi="Times New Roman" w:cs="Times New Roman"/>
          <w:sz w:val="24"/>
          <w:szCs w:val="24"/>
        </w:rPr>
        <w:t>311</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109374.</w:t>
      </w:r>
    </w:p>
    <w:p w14:paraId="53AF8187" w14:textId="122127F4"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Rabie, A. B., Elhag, M.,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Subyani, A. (2025). Remote Sensing, GIS, and Machine Learning in Water Resources Management for Arid Agricultural Regions: A Review. </w:t>
      </w:r>
      <w:r w:rsidRPr="00CE3276">
        <w:rPr>
          <w:rFonts w:ascii="Times New Roman" w:hAnsi="Times New Roman" w:cs="Times New Roman"/>
          <w:i/>
          <w:iCs/>
          <w:sz w:val="24"/>
          <w:szCs w:val="24"/>
        </w:rPr>
        <w:t>Water</w:t>
      </w:r>
      <w:r w:rsidRPr="00CE3276">
        <w:rPr>
          <w:rFonts w:ascii="Times New Roman" w:hAnsi="Times New Roman" w:cs="Times New Roman"/>
          <w:sz w:val="24"/>
          <w:szCs w:val="24"/>
        </w:rPr>
        <w:t>, </w:t>
      </w:r>
      <w:r w:rsidRPr="00655125">
        <w:rPr>
          <w:rFonts w:ascii="Times New Roman" w:hAnsi="Times New Roman" w:cs="Times New Roman"/>
          <w:sz w:val="24"/>
          <w:szCs w:val="24"/>
        </w:rPr>
        <w:t>17(21)</w:t>
      </w:r>
      <w:r w:rsidR="00655125" w:rsidRPr="00655125">
        <w:rPr>
          <w:rFonts w:ascii="Times New Roman" w:hAnsi="Times New Roman" w:cs="Times New Roman"/>
          <w:sz w:val="24"/>
          <w:szCs w:val="24"/>
        </w:rPr>
        <w:t>,</w:t>
      </w:r>
      <w:r w:rsidRPr="00CE3276">
        <w:rPr>
          <w:rFonts w:ascii="Times New Roman" w:hAnsi="Times New Roman" w:cs="Times New Roman"/>
          <w:sz w:val="24"/>
          <w:szCs w:val="24"/>
        </w:rPr>
        <w:t xml:space="preserve"> 3125.</w:t>
      </w:r>
    </w:p>
    <w:p w14:paraId="0F08F302" w14:textId="1C8550B1"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lastRenderedPageBreak/>
        <w:t xml:space="preserve">Rajaput, M., Abhilash, R.,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Dodamani, B. M. (2025). A systematic review of performance assessment in canal irrigation systems: Integrating socio-technical, remote sensing, and AI-driven approaches for a climate-resilient future. </w:t>
      </w:r>
      <w:r w:rsidRPr="00CE3276">
        <w:rPr>
          <w:rFonts w:ascii="Times New Roman" w:hAnsi="Times New Roman" w:cs="Times New Roman"/>
          <w:i/>
          <w:iCs/>
          <w:sz w:val="24"/>
          <w:szCs w:val="24"/>
        </w:rPr>
        <w:t>Water and Soil Management and Modeling</w:t>
      </w:r>
      <w:r w:rsidRPr="00CE3276">
        <w:rPr>
          <w:rFonts w:ascii="Times New Roman" w:hAnsi="Times New Roman" w:cs="Times New Roman"/>
          <w:sz w:val="24"/>
          <w:szCs w:val="24"/>
        </w:rPr>
        <w:t>, </w:t>
      </w:r>
      <w:r w:rsidRPr="00655125">
        <w:rPr>
          <w:rFonts w:ascii="Times New Roman" w:hAnsi="Times New Roman" w:cs="Times New Roman"/>
          <w:sz w:val="24"/>
          <w:szCs w:val="24"/>
        </w:rPr>
        <w:t>5(4)</w:t>
      </w:r>
      <w:r w:rsidR="00655125" w:rsidRPr="00655125">
        <w:rPr>
          <w:rFonts w:ascii="Times New Roman" w:hAnsi="Times New Roman" w:cs="Times New Roman"/>
          <w:sz w:val="24"/>
          <w:szCs w:val="24"/>
        </w:rPr>
        <w:t>,</w:t>
      </w:r>
      <w:r w:rsidRPr="00CE3276">
        <w:rPr>
          <w:rFonts w:ascii="Times New Roman" w:hAnsi="Times New Roman" w:cs="Times New Roman"/>
          <w:sz w:val="24"/>
          <w:szCs w:val="24"/>
        </w:rPr>
        <w:t xml:space="preserve"> 254-276.</w:t>
      </w:r>
    </w:p>
    <w:p w14:paraId="655F5AD5" w14:textId="4D5C94CA" w:rsidR="00AD1C24" w:rsidRPr="00CE3276" w:rsidRDefault="00AD1C24" w:rsidP="007F31D6">
      <w:pPr>
        <w:ind w:left="720" w:hanging="720"/>
        <w:jc w:val="both"/>
        <w:rPr>
          <w:rFonts w:ascii="Times New Roman" w:hAnsi="Times New Roman" w:cs="Times New Roman"/>
          <w:sz w:val="24"/>
          <w:szCs w:val="24"/>
        </w:rPr>
      </w:pPr>
      <w:r w:rsidRPr="00CE3276">
        <w:rPr>
          <w:rFonts w:ascii="Times New Roman" w:hAnsi="Times New Roman" w:cs="Times New Roman"/>
          <w:sz w:val="24"/>
          <w:szCs w:val="24"/>
        </w:rPr>
        <w:t xml:space="preserve">Rajesh, C. M., Jadhav, A., Manohar, K. N., Bhat, P. P., Rahul Prasad, R., Anil, K.,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Pavan, V. (2024). A review on adaptive strategies for climate resilience in agricultural extension services in India. </w:t>
      </w:r>
      <w:r w:rsidRPr="00CE3276">
        <w:rPr>
          <w:rFonts w:ascii="Times New Roman" w:hAnsi="Times New Roman" w:cs="Times New Roman"/>
          <w:i/>
          <w:iCs/>
          <w:sz w:val="24"/>
          <w:szCs w:val="24"/>
        </w:rPr>
        <w:t>Archives of Current Research International</w:t>
      </w:r>
      <w:r w:rsidRPr="00CE3276">
        <w:rPr>
          <w:rFonts w:ascii="Times New Roman" w:hAnsi="Times New Roman" w:cs="Times New Roman"/>
          <w:sz w:val="24"/>
          <w:szCs w:val="24"/>
        </w:rPr>
        <w:t>, </w:t>
      </w:r>
      <w:r w:rsidRPr="00655125">
        <w:rPr>
          <w:rFonts w:ascii="Times New Roman" w:hAnsi="Times New Roman" w:cs="Times New Roman"/>
          <w:sz w:val="24"/>
          <w:szCs w:val="24"/>
        </w:rPr>
        <w:t>24(6)</w:t>
      </w:r>
      <w:r w:rsidR="00655125" w:rsidRPr="00655125">
        <w:rPr>
          <w:rFonts w:ascii="Times New Roman" w:hAnsi="Times New Roman" w:cs="Times New Roman"/>
          <w:sz w:val="24"/>
          <w:szCs w:val="24"/>
        </w:rPr>
        <w:t>,</w:t>
      </w:r>
      <w:r w:rsidRPr="00CE3276">
        <w:rPr>
          <w:rFonts w:ascii="Times New Roman" w:hAnsi="Times New Roman" w:cs="Times New Roman"/>
          <w:sz w:val="24"/>
          <w:szCs w:val="24"/>
        </w:rPr>
        <w:t xml:space="preserve"> 140-150.</w:t>
      </w:r>
    </w:p>
    <w:p w14:paraId="162C85AF" w14:textId="64A1041E"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Rana, M. S. P., Rahman, M. T.,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Hassan, M. F. (2025). Mapping groundwater potential zone by robust machine learning algorithms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remote sensing techniques in agriculture dominated area, Bangladesh. </w:t>
      </w:r>
      <w:r w:rsidRPr="00CE3276">
        <w:rPr>
          <w:rFonts w:ascii="Times New Roman" w:hAnsi="Times New Roman" w:cs="Times New Roman"/>
          <w:i/>
          <w:iCs/>
          <w:sz w:val="24"/>
          <w:szCs w:val="24"/>
        </w:rPr>
        <w:t>Cleaner Water</w:t>
      </w:r>
      <w:r w:rsidRPr="00CE3276">
        <w:rPr>
          <w:rFonts w:ascii="Times New Roman" w:hAnsi="Times New Roman" w:cs="Times New Roman"/>
          <w:sz w:val="24"/>
          <w:szCs w:val="24"/>
        </w:rPr>
        <w:t>, </w:t>
      </w:r>
      <w:r w:rsidRPr="00655125">
        <w:rPr>
          <w:rFonts w:ascii="Times New Roman" w:hAnsi="Times New Roman" w:cs="Times New Roman"/>
          <w:sz w:val="24"/>
          <w:szCs w:val="24"/>
        </w:rPr>
        <w:t>3</w:t>
      </w:r>
      <w:r w:rsidR="00655125" w:rsidRPr="00655125">
        <w:rPr>
          <w:rFonts w:ascii="Times New Roman" w:hAnsi="Times New Roman" w:cs="Times New Roman"/>
          <w:sz w:val="24"/>
          <w:szCs w:val="24"/>
        </w:rPr>
        <w:t>,</w:t>
      </w:r>
      <w:r w:rsidR="00CE7215">
        <w:rPr>
          <w:rFonts w:ascii="Times New Roman" w:hAnsi="Times New Roman" w:cs="Times New Roman"/>
          <w:sz w:val="24"/>
          <w:szCs w:val="24"/>
        </w:rPr>
        <w:t xml:space="preserve"> </w:t>
      </w:r>
      <w:r w:rsidRPr="00CE3276">
        <w:rPr>
          <w:rFonts w:ascii="Times New Roman" w:hAnsi="Times New Roman" w:cs="Times New Roman"/>
          <w:sz w:val="24"/>
          <w:szCs w:val="24"/>
        </w:rPr>
        <w:t>100064.</w:t>
      </w:r>
    </w:p>
    <w:p w14:paraId="4511380E" w14:textId="2B4E498D"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Reddy, G. O., Ramamurthy, V.,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Singh, S. K. (2018). Integrated remote sensing, GIS, and GPS applications in agricultural land use planning. In </w:t>
      </w:r>
      <w:r w:rsidRPr="00CE3276">
        <w:rPr>
          <w:rFonts w:ascii="Times New Roman" w:hAnsi="Times New Roman" w:cs="Times New Roman"/>
          <w:i/>
          <w:iCs/>
          <w:sz w:val="24"/>
          <w:szCs w:val="24"/>
        </w:rPr>
        <w:t>Geospatial technologies in land resources mapping, monitoring and management</w:t>
      </w:r>
      <w:r w:rsidRPr="00CE3276">
        <w:rPr>
          <w:rFonts w:ascii="Times New Roman" w:hAnsi="Times New Roman" w:cs="Times New Roman"/>
          <w:sz w:val="24"/>
          <w:szCs w:val="24"/>
        </w:rPr>
        <w:t xml:space="preserve"> (pp. 489-515). Cham: Springer International Publishing. </w:t>
      </w:r>
    </w:p>
    <w:p w14:paraId="40A054BE" w14:textId="63B22BA3"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Robles, K. P. V., Solmerin, J. G., Pugat, G. C. E.,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Monjardin, C. E. F. (2026). A Review of the Advances and Emerging Approaches in Hydrological Forecasting: From Traditional to AI-Powered Models. </w:t>
      </w:r>
      <w:r w:rsidRPr="00CE3276">
        <w:rPr>
          <w:rFonts w:ascii="Times New Roman" w:hAnsi="Times New Roman" w:cs="Times New Roman"/>
          <w:i/>
          <w:iCs/>
          <w:sz w:val="24"/>
          <w:szCs w:val="24"/>
        </w:rPr>
        <w:t>Water</w:t>
      </w:r>
      <w:r w:rsidRPr="00CE3276">
        <w:rPr>
          <w:rFonts w:ascii="Times New Roman" w:hAnsi="Times New Roman" w:cs="Times New Roman"/>
          <w:sz w:val="24"/>
          <w:szCs w:val="24"/>
        </w:rPr>
        <w:t>, </w:t>
      </w:r>
      <w:r w:rsidRPr="00655125">
        <w:rPr>
          <w:rFonts w:ascii="Times New Roman" w:hAnsi="Times New Roman" w:cs="Times New Roman"/>
          <w:sz w:val="24"/>
          <w:szCs w:val="24"/>
        </w:rPr>
        <w:t>18(1)</w:t>
      </w:r>
      <w:r w:rsidR="00655125" w:rsidRPr="00655125">
        <w:rPr>
          <w:rFonts w:ascii="Times New Roman" w:hAnsi="Times New Roman" w:cs="Times New Roman"/>
          <w:sz w:val="24"/>
          <w:szCs w:val="24"/>
        </w:rPr>
        <w:t>,</w:t>
      </w:r>
      <w:r w:rsidRPr="00CE3276">
        <w:rPr>
          <w:rFonts w:ascii="Times New Roman" w:hAnsi="Times New Roman" w:cs="Times New Roman"/>
          <w:sz w:val="24"/>
          <w:szCs w:val="24"/>
        </w:rPr>
        <w:t xml:space="preserve"> 119.</w:t>
      </w:r>
    </w:p>
    <w:p w14:paraId="61DFC6D3" w14:textId="6A6103BB"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Rosa, L. (2022). Adapting agriculture to climate change via sustainable irrigation: biophysical potentials and feedbacks. </w:t>
      </w:r>
      <w:r w:rsidRPr="00CE3276">
        <w:rPr>
          <w:rFonts w:ascii="Times New Roman" w:hAnsi="Times New Roman" w:cs="Times New Roman"/>
          <w:i/>
          <w:iCs/>
          <w:sz w:val="24"/>
          <w:szCs w:val="24"/>
        </w:rPr>
        <w:t>Environmental Research Letters</w:t>
      </w:r>
      <w:r w:rsidRPr="00CE3276">
        <w:rPr>
          <w:rFonts w:ascii="Times New Roman" w:hAnsi="Times New Roman" w:cs="Times New Roman"/>
          <w:sz w:val="24"/>
          <w:szCs w:val="24"/>
        </w:rPr>
        <w:t>, </w:t>
      </w:r>
      <w:r w:rsidRPr="00655125">
        <w:rPr>
          <w:rFonts w:ascii="Times New Roman" w:hAnsi="Times New Roman" w:cs="Times New Roman"/>
          <w:sz w:val="24"/>
          <w:szCs w:val="24"/>
        </w:rPr>
        <w:t>17(6)</w:t>
      </w:r>
      <w:r w:rsidR="00655125" w:rsidRPr="00655125">
        <w:rPr>
          <w:rFonts w:ascii="Times New Roman" w:hAnsi="Times New Roman" w:cs="Times New Roman"/>
          <w:sz w:val="24"/>
          <w:szCs w:val="24"/>
        </w:rPr>
        <w:t>,</w:t>
      </w:r>
      <w:r w:rsidRPr="00CE3276">
        <w:rPr>
          <w:rFonts w:ascii="Times New Roman" w:hAnsi="Times New Roman" w:cs="Times New Roman"/>
          <w:sz w:val="24"/>
          <w:szCs w:val="24"/>
        </w:rPr>
        <w:t xml:space="preserve"> 063008.</w:t>
      </w:r>
    </w:p>
    <w:p w14:paraId="60DB89A2" w14:textId="5576389B"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Roy, S., Rathour, S. K., Mehta, A., Dwivedi, R., Surabhi, Pandey, A.,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Singh, S. V. (2025). Precision Water Management Under Dryland Region: Climate-Resilient Strategies. In </w:t>
      </w:r>
      <w:r w:rsidRPr="00CE3276">
        <w:rPr>
          <w:rFonts w:ascii="Times New Roman" w:hAnsi="Times New Roman" w:cs="Times New Roman"/>
          <w:i/>
          <w:iCs/>
          <w:sz w:val="24"/>
          <w:szCs w:val="24"/>
        </w:rPr>
        <w:t>Climate-Smart Agricultural Technologies: Approaches for Field Crops Production Systems</w:t>
      </w:r>
      <w:r w:rsidRPr="00CE3276">
        <w:rPr>
          <w:rFonts w:ascii="Times New Roman" w:hAnsi="Times New Roman" w:cs="Times New Roman"/>
          <w:sz w:val="24"/>
          <w:szCs w:val="24"/>
        </w:rPr>
        <w:t xml:space="preserve"> (pp. 137-159). Singapore: Springer Nature Singapore. </w:t>
      </w:r>
    </w:p>
    <w:p w14:paraId="613BE4CA" w14:textId="1F583E97"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Saha, R., Mitran, T., Mukherjee, S., Das, I. C.,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Kumar, K. V. (2020). Groundwater management for irrigated agriculture through geospatial techniques. In </w:t>
      </w:r>
      <w:r w:rsidRPr="00CE3276">
        <w:rPr>
          <w:rFonts w:ascii="Times New Roman" w:hAnsi="Times New Roman" w:cs="Times New Roman"/>
          <w:i/>
          <w:iCs/>
          <w:sz w:val="24"/>
          <w:szCs w:val="24"/>
        </w:rPr>
        <w:t>Geospatial technologies for crops and soils</w:t>
      </w:r>
      <w:r w:rsidRPr="00CE3276">
        <w:rPr>
          <w:rFonts w:ascii="Times New Roman" w:hAnsi="Times New Roman" w:cs="Times New Roman"/>
          <w:sz w:val="24"/>
          <w:szCs w:val="24"/>
        </w:rPr>
        <w:t xml:space="preserve"> (pp. 455-488). Singapore: Springer Singapore. </w:t>
      </w:r>
    </w:p>
    <w:p w14:paraId="2A814D7C" w14:textId="71EF1D01" w:rsidR="00CE7215" w:rsidRDefault="00CE7215" w:rsidP="004029EF">
      <w:pPr>
        <w:ind w:left="720" w:hanging="720"/>
        <w:jc w:val="both"/>
        <w:rPr>
          <w:rFonts w:ascii="Times New Roman" w:hAnsi="Times New Roman" w:cs="Times New Roman"/>
          <w:sz w:val="24"/>
          <w:szCs w:val="24"/>
        </w:rPr>
      </w:pPr>
      <w:r w:rsidRPr="00CE7215">
        <w:rPr>
          <w:rFonts w:ascii="Times New Roman" w:hAnsi="Times New Roman" w:cs="Times New Roman"/>
          <w:sz w:val="24"/>
          <w:szCs w:val="24"/>
        </w:rPr>
        <w:t xml:space="preserve">Sarwar, A., Ahmad, S. R., Rehmani, M. I. A., Asif Javid, M., Gulzar, S., Shehzad, M. A., </w:t>
      </w:r>
      <w:r>
        <w:rPr>
          <w:rFonts w:ascii="Times New Roman" w:hAnsi="Times New Roman" w:cs="Times New Roman"/>
          <w:sz w:val="24"/>
          <w:szCs w:val="24"/>
        </w:rPr>
        <w:t xml:space="preserve">and </w:t>
      </w:r>
      <w:r w:rsidRPr="00CE7215">
        <w:rPr>
          <w:rFonts w:ascii="Times New Roman" w:hAnsi="Times New Roman" w:cs="Times New Roman"/>
          <w:sz w:val="24"/>
          <w:szCs w:val="24"/>
        </w:rPr>
        <w:t>El Sabagh, A. (2021). Mapping groundwater potential for irrigation, by geographical information system and remote sensing techniques: A case study of district Lower Dir, Pakistan. </w:t>
      </w:r>
      <w:r w:rsidRPr="00CE7215">
        <w:rPr>
          <w:rFonts w:ascii="Times New Roman" w:hAnsi="Times New Roman" w:cs="Times New Roman"/>
          <w:i/>
          <w:iCs/>
          <w:sz w:val="24"/>
          <w:szCs w:val="24"/>
        </w:rPr>
        <w:t>Atmosphere</w:t>
      </w:r>
      <w:r w:rsidRPr="00CE7215">
        <w:rPr>
          <w:rFonts w:ascii="Times New Roman" w:hAnsi="Times New Roman" w:cs="Times New Roman"/>
          <w:sz w:val="24"/>
          <w:szCs w:val="24"/>
        </w:rPr>
        <w:t>, </w:t>
      </w:r>
      <w:r w:rsidRPr="00655125">
        <w:rPr>
          <w:rFonts w:ascii="Times New Roman" w:hAnsi="Times New Roman" w:cs="Times New Roman"/>
          <w:sz w:val="24"/>
          <w:szCs w:val="24"/>
        </w:rPr>
        <w:t>12(6)</w:t>
      </w:r>
      <w:r w:rsidR="00655125" w:rsidRPr="00655125">
        <w:rPr>
          <w:rFonts w:ascii="Times New Roman" w:hAnsi="Times New Roman" w:cs="Times New Roman"/>
          <w:sz w:val="24"/>
          <w:szCs w:val="24"/>
        </w:rPr>
        <w:t>,</w:t>
      </w:r>
      <w:r w:rsidRPr="00CE7215">
        <w:rPr>
          <w:rFonts w:ascii="Times New Roman" w:hAnsi="Times New Roman" w:cs="Times New Roman"/>
          <w:sz w:val="24"/>
          <w:szCs w:val="24"/>
        </w:rPr>
        <w:t xml:space="preserve"> 669.</w:t>
      </w:r>
    </w:p>
    <w:p w14:paraId="0F319B29" w14:textId="7F27875F"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Seelan, S. K. (2024). Groundwater targeting using remote sensing. In </w:t>
      </w:r>
      <w:r w:rsidRPr="00CE3276">
        <w:rPr>
          <w:rFonts w:ascii="Times New Roman" w:hAnsi="Times New Roman" w:cs="Times New Roman"/>
          <w:i/>
          <w:iCs/>
          <w:sz w:val="24"/>
          <w:szCs w:val="24"/>
        </w:rPr>
        <w:t>Remote Sensing Handbook, Volume V</w:t>
      </w:r>
      <w:r w:rsidRPr="00CE3276">
        <w:rPr>
          <w:rFonts w:ascii="Times New Roman" w:hAnsi="Times New Roman" w:cs="Times New Roman"/>
          <w:sz w:val="24"/>
          <w:szCs w:val="24"/>
        </w:rPr>
        <w:t xml:space="preserve"> (pp. 65-109). CRC Press. </w:t>
      </w:r>
    </w:p>
    <w:p w14:paraId="7D1A3D9F" w14:textId="02AE5FAF" w:rsidR="00AD1C24" w:rsidRPr="00CE3276" w:rsidRDefault="00AD1C24" w:rsidP="004029EF">
      <w:pPr>
        <w:ind w:left="720" w:hanging="720"/>
        <w:jc w:val="both"/>
        <w:rPr>
          <w:rFonts w:ascii="Times New Roman" w:hAnsi="Times New Roman" w:cs="Times New Roman"/>
          <w:sz w:val="24"/>
          <w:szCs w:val="24"/>
        </w:rPr>
      </w:pPr>
      <w:r w:rsidRPr="00CE3276">
        <w:rPr>
          <w:rFonts w:ascii="Times New Roman" w:hAnsi="Times New Roman" w:cs="Times New Roman"/>
          <w:sz w:val="24"/>
          <w:szCs w:val="24"/>
        </w:rPr>
        <w:t xml:space="preserve">Sekar, A., Valliammai, A., Nagarajan, M., Sivakumar, S. D., Baskar, M.,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Sujitha, E. (2024). Conjunctive use in water resource management: current trends and future directions. </w:t>
      </w:r>
      <w:r w:rsidRPr="00CE3276">
        <w:rPr>
          <w:rFonts w:ascii="Times New Roman" w:hAnsi="Times New Roman" w:cs="Times New Roman"/>
          <w:i/>
          <w:iCs/>
          <w:sz w:val="24"/>
          <w:szCs w:val="24"/>
        </w:rPr>
        <w:t>Water Supply</w:t>
      </w:r>
      <w:r w:rsidRPr="00CE3276">
        <w:rPr>
          <w:rFonts w:ascii="Times New Roman" w:hAnsi="Times New Roman" w:cs="Times New Roman"/>
          <w:sz w:val="24"/>
          <w:szCs w:val="24"/>
        </w:rPr>
        <w:t>, </w:t>
      </w:r>
      <w:r w:rsidRPr="00655125">
        <w:rPr>
          <w:rFonts w:ascii="Times New Roman" w:hAnsi="Times New Roman" w:cs="Times New Roman"/>
          <w:sz w:val="24"/>
          <w:szCs w:val="24"/>
        </w:rPr>
        <w:t>24(11)</w:t>
      </w:r>
      <w:r w:rsidR="00655125" w:rsidRPr="00655125">
        <w:rPr>
          <w:rFonts w:ascii="Times New Roman" w:hAnsi="Times New Roman" w:cs="Times New Roman"/>
          <w:sz w:val="24"/>
          <w:szCs w:val="24"/>
        </w:rPr>
        <w:t>,</w:t>
      </w:r>
      <w:r w:rsidRPr="00CE3276">
        <w:rPr>
          <w:rFonts w:ascii="Times New Roman" w:hAnsi="Times New Roman" w:cs="Times New Roman"/>
          <w:sz w:val="24"/>
          <w:szCs w:val="24"/>
        </w:rPr>
        <w:t xml:space="preserve"> 3881-3904.</w:t>
      </w:r>
    </w:p>
    <w:p w14:paraId="72BAF2C5" w14:textId="79A59ACA"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Shaikh, M.,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Birajdar, F. (2024). Advancements in remote sensing and GIS for sustainable groundwater monitoring: applications, challenges, and future directions. </w:t>
      </w:r>
      <w:r w:rsidRPr="00CE3276">
        <w:rPr>
          <w:rFonts w:ascii="Times New Roman" w:hAnsi="Times New Roman" w:cs="Times New Roman"/>
          <w:i/>
          <w:iCs/>
          <w:sz w:val="24"/>
          <w:szCs w:val="24"/>
        </w:rPr>
        <w:t>International Journal of Research in Engineering, Science and Management</w:t>
      </w:r>
      <w:r w:rsidRPr="00CE3276">
        <w:rPr>
          <w:rFonts w:ascii="Times New Roman" w:hAnsi="Times New Roman" w:cs="Times New Roman"/>
          <w:sz w:val="24"/>
          <w:szCs w:val="24"/>
        </w:rPr>
        <w:t>, </w:t>
      </w:r>
      <w:r w:rsidRPr="00655125">
        <w:rPr>
          <w:rFonts w:ascii="Times New Roman" w:hAnsi="Times New Roman" w:cs="Times New Roman"/>
          <w:sz w:val="24"/>
          <w:szCs w:val="24"/>
        </w:rPr>
        <w:t>7(3)</w:t>
      </w:r>
      <w:r w:rsidR="00655125" w:rsidRPr="00655125">
        <w:rPr>
          <w:rFonts w:ascii="Times New Roman" w:hAnsi="Times New Roman" w:cs="Times New Roman"/>
          <w:sz w:val="24"/>
          <w:szCs w:val="24"/>
        </w:rPr>
        <w:t>,</w:t>
      </w:r>
      <w:r w:rsidRPr="00655125">
        <w:rPr>
          <w:rFonts w:ascii="Times New Roman" w:hAnsi="Times New Roman" w:cs="Times New Roman"/>
          <w:sz w:val="24"/>
          <w:szCs w:val="24"/>
        </w:rPr>
        <w:t xml:space="preserve"> 16</w:t>
      </w:r>
      <w:r w:rsidRPr="00CE3276">
        <w:rPr>
          <w:rFonts w:ascii="Times New Roman" w:hAnsi="Times New Roman" w:cs="Times New Roman"/>
          <w:sz w:val="24"/>
          <w:szCs w:val="24"/>
        </w:rPr>
        <w:t>-24.</w:t>
      </w:r>
    </w:p>
    <w:p w14:paraId="09007312" w14:textId="77777777"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lastRenderedPageBreak/>
        <w:t>Sharma, S. K. (2018). Role of remote sensing and GIS in integrated water resources management (IWRM). In </w:t>
      </w:r>
      <w:r w:rsidRPr="00CE3276">
        <w:rPr>
          <w:rFonts w:ascii="Times New Roman" w:hAnsi="Times New Roman" w:cs="Times New Roman"/>
          <w:i/>
          <w:iCs/>
          <w:sz w:val="24"/>
          <w:szCs w:val="24"/>
        </w:rPr>
        <w:t>Ground Water Development-Issues and Sustainable Solutions</w:t>
      </w:r>
      <w:r w:rsidRPr="00CE3276">
        <w:rPr>
          <w:rFonts w:ascii="Times New Roman" w:hAnsi="Times New Roman" w:cs="Times New Roman"/>
          <w:sz w:val="24"/>
          <w:szCs w:val="24"/>
        </w:rPr>
        <w:t> (pp. 211-227). Singapore: Springer Singapore.</w:t>
      </w:r>
    </w:p>
    <w:p w14:paraId="714B249F" w14:textId="0DE8F43F" w:rsidR="00AD1C24" w:rsidRPr="00CE3276" w:rsidRDefault="00AD1C24" w:rsidP="004029EF">
      <w:pPr>
        <w:ind w:left="720" w:hanging="720"/>
        <w:jc w:val="both"/>
        <w:rPr>
          <w:rFonts w:ascii="Times New Roman" w:hAnsi="Times New Roman" w:cs="Times New Roman"/>
          <w:sz w:val="24"/>
          <w:szCs w:val="24"/>
        </w:rPr>
      </w:pPr>
      <w:r w:rsidRPr="00CE3276">
        <w:rPr>
          <w:rFonts w:ascii="Times New Roman" w:hAnsi="Times New Roman" w:cs="Times New Roman"/>
          <w:sz w:val="24"/>
          <w:szCs w:val="24"/>
        </w:rPr>
        <w:t xml:space="preserve">Shit, P. K., Adhikary, P. P., Bera, B.,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Rajput, V. D. (2024). Resilient and sustainable water management in agriculture. </w:t>
      </w:r>
      <w:r w:rsidRPr="00CE3276">
        <w:rPr>
          <w:rFonts w:ascii="Times New Roman" w:hAnsi="Times New Roman" w:cs="Times New Roman"/>
          <w:i/>
          <w:iCs/>
          <w:sz w:val="24"/>
          <w:szCs w:val="24"/>
        </w:rPr>
        <w:t>Environmental Science and Pollution Research</w:t>
      </w:r>
      <w:r w:rsidRPr="00CE3276">
        <w:rPr>
          <w:rFonts w:ascii="Times New Roman" w:hAnsi="Times New Roman" w:cs="Times New Roman"/>
          <w:sz w:val="24"/>
          <w:szCs w:val="24"/>
        </w:rPr>
        <w:t>, </w:t>
      </w:r>
      <w:r w:rsidRPr="00655125">
        <w:rPr>
          <w:rFonts w:ascii="Times New Roman" w:hAnsi="Times New Roman" w:cs="Times New Roman"/>
          <w:sz w:val="24"/>
          <w:szCs w:val="24"/>
        </w:rPr>
        <w:t>31(41)</w:t>
      </w:r>
      <w:r w:rsidR="00655125" w:rsidRPr="00655125">
        <w:rPr>
          <w:rFonts w:ascii="Times New Roman" w:hAnsi="Times New Roman" w:cs="Times New Roman"/>
          <w:sz w:val="24"/>
          <w:szCs w:val="24"/>
        </w:rPr>
        <w:t>,</w:t>
      </w:r>
      <w:r w:rsidRPr="00CE3276">
        <w:rPr>
          <w:rFonts w:ascii="Times New Roman" w:hAnsi="Times New Roman" w:cs="Times New Roman"/>
          <w:sz w:val="24"/>
          <w:szCs w:val="24"/>
        </w:rPr>
        <w:t xml:space="preserve"> 54020-54025.</w:t>
      </w:r>
    </w:p>
    <w:p w14:paraId="6AC8D29B" w14:textId="32B6E4DC"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Siebert, S., Burke, J., Faures, J. M., Frenken, K., Hoogeveen, J., Döll, P.,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Portmann, F. T. (2010). Groundwater use for irrigation–a global inventory. </w:t>
      </w:r>
      <w:r w:rsidRPr="00CE3276">
        <w:rPr>
          <w:rFonts w:ascii="Times New Roman" w:hAnsi="Times New Roman" w:cs="Times New Roman"/>
          <w:i/>
          <w:iCs/>
          <w:sz w:val="24"/>
          <w:szCs w:val="24"/>
        </w:rPr>
        <w:t>Hydrology and earth system sciences</w:t>
      </w:r>
      <w:r w:rsidRPr="00CE3276">
        <w:rPr>
          <w:rFonts w:ascii="Times New Roman" w:hAnsi="Times New Roman" w:cs="Times New Roman"/>
          <w:sz w:val="24"/>
          <w:szCs w:val="24"/>
        </w:rPr>
        <w:t>, </w:t>
      </w:r>
      <w:r w:rsidRPr="00655125">
        <w:rPr>
          <w:rFonts w:ascii="Times New Roman" w:hAnsi="Times New Roman" w:cs="Times New Roman"/>
          <w:sz w:val="24"/>
          <w:szCs w:val="24"/>
        </w:rPr>
        <w:t>14(10)</w:t>
      </w:r>
      <w:r w:rsidR="00655125" w:rsidRPr="00655125">
        <w:rPr>
          <w:rFonts w:ascii="Times New Roman" w:hAnsi="Times New Roman" w:cs="Times New Roman"/>
          <w:sz w:val="24"/>
          <w:szCs w:val="24"/>
        </w:rPr>
        <w:t>,</w:t>
      </w:r>
      <w:r w:rsidRPr="00CE3276">
        <w:rPr>
          <w:rFonts w:ascii="Times New Roman" w:hAnsi="Times New Roman" w:cs="Times New Roman"/>
          <w:sz w:val="24"/>
          <w:szCs w:val="24"/>
        </w:rPr>
        <w:t xml:space="preserve"> 1863-1880.</w:t>
      </w:r>
    </w:p>
    <w:p w14:paraId="35448569" w14:textId="396376CD"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Sikka, A. K., Alam, M. F.,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Mandave, V. (2022). Agricultural water management practices to improve the climate resilience of irrigated agriculture in India. </w:t>
      </w:r>
      <w:r w:rsidRPr="00CE3276">
        <w:rPr>
          <w:rFonts w:ascii="Times New Roman" w:hAnsi="Times New Roman" w:cs="Times New Roman"/>
          <w:i/>
          <w:iCs/>
          <w:sz w:val="24"/>
          <w:szCs w:val="24"/>
        </w:rPr>
        <w:t>Irrigation and Drainage</w:t>
      </w:r>
      <w:r w:rsidRPr="00655125">
        <w:rPr>
          <w:rFonts w:ascii="Times New Roman" w:hAnsi="Times New Roman" w:cs="Times New Roman"/>
          <w:sz w:val="24"/>
          <w:szCs w:val="24"/>
        </w:rPr>
        <w:t>, 71</w:t>
      </w:r>
      <w:r w:rsidR="00655125" w:rsidRPr="00655125">
        <w:rPr>
          <w:rFonts w:ascii="Times New Roman" w:hAnsi="Times New Roman" w:cs="Times New Roman"/>
          <w:sz w:val="24"/>
          <w:szCs w:val="24"/>
        </w:rPr>
        <w:t>,</w:t>
      </w:r>
      <w:r w:rsidRPr="00CE3276">
        <w:rPr>
          <w:rFonts w:ascii="Times New Roman" w:hAnsi="Times New Roman" w:cs="Times New Roman"/>
          <w:sz w:val="24"/>
          <w:szCs w:val="24"/>
        </w:rPr>
        <w:t xml:space="preserve"> 7-26.</w:t>
      </w:r>
    </w:p>
    <w:p w14:paraId="20BEE5C9" w14:textId="76D1B59F"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Sikka, A. K., Islam, A.,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Rao, K. V. (2018). Climate‐smart land and water management for sustainable agriculture. </w:t>
      </w:r>
      <w:r w:rsidRPr="00CE3276">
        <w:rPr>
          <w:rFonts w:ascii="Times New Roman" w:hAnsi="Times New Roman" w:cs="Times New Roman"/>
          <w:i/>
          <w:iCs/>
          <w:sz w:val="24"/>
          <w:szCs w:val="24"/>
        </w:rPr>
        <w:t>Irrigation and Drainage</w:t>
      </w:r>
      <w:r w:rsidRPr="00CE3276">
        <w:rPr>
          <w:rFonts w:ascii="Times New Roman" w:hAnsi="Times New Roman" w:cs="Times New Roman"/>
          <w:sz w:val="24"/>
          <w:szCs w:val="24"/>
        </w:rPr>
        <w:t>, </w:t>
      </w:r>
      <w:r w:rsidRPr="00655125">
        <w:rPr>
          <w:rFonts w:ascii="Times New Roman" w:hAnsi="Times New Roman" w:cs="Times New Roman"/>
          <w:sz w:val="24"/>
          <w:szCs w:val="24"/>
        </w:rPr>
        <w:t>67(1)</w:t>
      </w:r>
      <w:r w:rsidR="00655125" w:rsidRPr="00655125">
        <w:rPr>
          <w:rFonts w:ascii="Times New Roman" w:hAnsi="Times New Roman" w:cs="Times New Roman"/>
          <w:sz w:val="24"/>
          <w:szCs w:val="24"/>
        </w:rPr>
        <w:t>,</w:t>
      </w:r>
      <w:r w:rsidRPr="00CE3276">
        <w:rPr>
          <w:rFonts w:ascii="Times New Roman" w:hAnsi="Times New Roman" w:cs="Times New Roman"/>
          <w:sz w:val="24"/>
          <w:szCs w:val="24"/>
        </w:rPr>
        <w:t xml:space="preserve"> 72-81.</w:t>
      </w:r>
    </w:p>
    <w:p w14:paraId="56822549" w14:textId="172F7947"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Singha, C., Sahoo, S., Tinh, N. D., Ditthakit, P., Lu, Q. O., El-Magd, S. A.,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Swain, K. C. (2025). Climate-resilient strategies for sustainable groundwater management in Mahanadi River basin of Eastern India. </w:t>
      </w:r>
      <w:r w:rsidRPr="00CE3276">
        <w:rPr>
          <w:rFonts w:ascii="Times New Roman" w:hAnsi="Times New Roman" w:cs="Times New Roman"/>
          <w:i/>
          <w:iCs/>
          <w:sz w:val="24"/>
          <w:szCs w:val="24"/>
        </w:rPr>
        <w:t>Acta Geophysica</w:t>
      </w:r>
      <w:r w:rsidRPr="00CE3276">
        <w:rPr>
          <w:rFonts w:ascii="Times New Roman" w:hAnsi="Times New Roman" w:cs="Times New Roman"/>
          <w:sz w:val="24"/>
          <w:szCs w:val="24"/>
        </w:rPr>
        <w:t>, </w:t>
      </w:r>
      <w:r w:rsidRPr="00655125">
        <w:rPr>
          <w:rFonts w:ascii="Times New Roman" w:hAnsi="Times New Roman" w:cs="Times New Roman"/>
          <w:sz w:val="24"/>
          <w:szCs w:val="24"/>
        </w:rPr>
        <w:t>73(2)</w:t>
      </w:r>
      <w:r w:rsidR="00655125" w:rsidRPr="00655125">
        <w:rPr>
          <w:rFonts w:ascii="Times New Roman" w:hAnsi="Times New Roman" w:cs="Times New Roman"/>
          <w:sz w:val="24"/>
          <w:szCs w:val="24"/>
        </w:rPr>
        <w:t>,</w:t>
      </w:r>
      <w:r w:rsidRPr="00CE3276">
        <w:rPr>
          <w:rFonts w:ascii="Times New Roman" w:hAnsi="Times New Roman" w:cs="Times New Roman"/>
          <w:sz w:val="24"/>
          <w:szCs w:val="24"/>
        </w:rPr>
        <w:t xml:space="preserve"> 1891-1926.</w:t>
      </w:r>
    </w:p>
    <w:p w14:paraId="59DD567B" w14:textId="70676CA0"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Srivastav, A. L., Dhyani, R., Ranjan, M., Madhav, S.,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Sillanpää, M. (2021). Climate-resilient strategies for sustainable management of water resources and agriculture. </w:t>
      </w:r>
      <w:r w:rsidRPr="00CE3276">
        <w:rPr>
          <w:rFonts w:ascii="Times New Roman" w:hAnsi="Times New Roman" w:cs="Times New Roman"/>
          <w:i/>
          <w:iCs/>
          <w:sz w:val="24"/>
          <w:szCs w:val="24"/>
        </w:rPr>
        <w:t>Environmental Science and Pollution Research</w:t>
      </w:r>
      <w:r w:rsidRPr="00CE3276">
        <w:rPr>
          <w:rFonts w:ascii="Times New Roman" w:hAnsi="Times New Roman" w:cs="Times New Roman"/>
          <w:sz w:val="24"/>
          <w:szCs w:val="24"/>
        </w:rPr>
        <w:t>, </w:t>
      </w:r>
      <w:r w:rsidRPr="00655125">
        <w:rPr>
          <w:rFonts w:ascii="Times New Roman" w:hAnsi="Times New Roman" w:cs="Times New Roman"/>
          <w:sz w:val="24"/>
          <w:szCs w:val="24"/>
        </w:rPr>
        <w:t>28(31)</w:t>
      </w:r>
      <w:r w:rsidR="00655125" w:rsidRPr="00655125">
        <w:rPr>
          <w:rFonts w:ascii="Times New Roman" w:hAnsi="Times New Roman" w:cs="Times New Roman"/>
          <w:sz w:val="24"/>
          <w:szCs w:val="24"/>
        </w:rPr>
        <w:t>,</w:t>
      </w:r>
      <w:r w:rsidRPr="00CE3276">
        <w:rPr>
          <w:rFonts w:ascii="Times New Roman" w:hAnsi="Times New Roman" w:cs="Times New Roman"/>
          <w:sz w:val="24"/>
          <w:szCs w:val="24"/>
        </w:rPr>
        <w:t xml:space="preserve"> 41576-41595.</w:t>
      </w:r>
    </w:p>
    <w:p w14:paraId="1B4B9B48" w14:textId="21F08495" w:rsidR="00AD1C24" w:rsidRPr="00CE3276" w:rsidRDefault="00AD1C24" w:rsidP="004029EF">
      <w:pPr>
        <w:ind w:left="720" w:hanging="720"/>
        <w:jc w:val="both"/>
        <w:rPr>
          <w:rFonts w:ascii="Times New Roman" w:hAnsi="Times New Roman" w:cs="Times New Roman"/>
          <w:sz w:val="24"/>
          <w:szCs w:val="24"/>
        </w:rPr>
      </w:pPr>
      <w:r w:rsidRPr="00CE3276">
        <w:rPr>
          <w:rFonts w:ascii="Times New Roman" w:hAnsi="Times New Roman" w:cs="Times New Roman"/>
          <w:sz w:val="24"/>
          <w:szCs w:val="24"/>
        </w:rPr>
        <w:t xml:space="preserve">Taghvaeian, S., Neale, C. M., Osterberg, J. C., Sritharan, S. I.,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Watts, D. R. (2018). Remote sensing and GIS techniques for assessing irrigation performance: Case study in southern California. </w:t>
      </w:r>
      <w:r w:rsidRPr="00CE3276">
        <w:rPr>
          <w:rFonts w:ascii="Times New Roman" w:hAnsi="Times New Roman" w:cs="Times New Roman"/>
          <w:i/>
          <w:iCs/>
          <w:sz w:val="24"/>
          <w:szCs w:val="24"/>
        </w:rPr>
        <w:t>Journal of Irrigation and Drainage Engineering</w:t>
      </w:r>
      <w:r w:rsidRPr="00CE3276">
        <w:rPr>
          <w:rFonts w:ascii="Times New Roman" w:hAnsi="Times New Roman" w:cs="Times New Roman"/>
          <w:sz w:val="24"/>
          <w:szCs w:val="24"/>
        </w:rPr>
        <w:t>, </w:t>
      </w:r>
      <w:r w:rsidRPr="00655125">
        <w:rPr>
          <w:rFonts w:ascii="Times New Roman" w:hAnsi="Times New Roman" w:cs="Times New Roman"/>
          <w:sz w:val="24"/>
          <w:szCs w:val="24"/>
        </w:rPr>
        <w:t>144(6)</w:t>
      </w:r>
      <w:r w:rsidR="00655125" w:rsidRPr="00655125">
        <w:rPr>
          <w:rFonts w:ascii="Times New Roman" w:hAnsi="Times New Roman" w:cs="Times New Roman"/>
          <w:sz w:val="24"/>
          <w:szCs w:val="24"/>
        </w:rPr>
        <w:t>,</w:t>
      </w:r>
      <w:r w:rsidRPr="00CE3276">
        <w:rPr>
          <w:rFonts w:ascii="Times New Roman" w:hAnsi="Times New Roman" w:cs="Times New Roman"/>
          <w:sz w:val="24"/>
          <w:szCs w:val="24"/>
        </w:rPr>
        <w:t xml:space="preserve"> 05018002.</w:t>
      </w:r>
    </w:p>
    <w:p w14:paraId="3E90D087" w14:textId="5E894B97" w:rsidR="00AD1C24" w:rsidRPr="00CE3276" w:rsidRDefault="00AD1C24" w:rsidP="004029EF">
      <w:pPr>
        <w:ind w:left="720" w:hanging="720"/>
        <w:jc w:val="both"/>
        <w:rPr>
          <w:rFonts w:ascii="Times New Roman" w:hAnsi="Times New Roman" w:cs="Times New Roman"/>
          <w:sz w:val="24"/>
          <w:szCs w:val="24"/>
        </w:rPr>
      </w:pPr>
      <w:r w:rsidRPr="00CE3276">
        <w:rPr>
          <w:rFonts w:ascii="Times New Roman" w:hAnsi="Times New Roman" w:cs="Times New Roman"/>
          <w:sz w:val="24"/>
          <w:szCs w:val="24"/>
        </w:rPr>
        <w:t xml:space="preserve">Talpur, Z., Zaidi, A. Z., Ahmed, S., Mengistu, T. D., Choi, S. J.,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Chung, I. M. (2023). Estimation of crop water productivity using GIS and remote sensing techniques. </w:t>
      </w:r>
      <w:r w:rsidRPr="00CE3276">
        <w:rPr>
          <w:rFonts w:ascii="Times New Roman" w:hAnsi="Times New Roman" w:cs="Times New Roman"/>
          <w:i/>
          <w:iCs/>
          <w:sz w:val="24"/>
          <w:szCs w:val="24"/>
        </w:rPr>
        <w:t>Sustainability</w:t>
      </w:r>
      <w:r w:rsidRPr="00CE3276">
        <w:rPr>
          <w:rFonts w:ascii="Times New Roman" w:hAnsi="Times New Roman" w:cs="Times New Roman"/>
          <w:sz w:val="24"/>
          <w:szCs w:val="24"/>
        </w:rPr>
        <w:t>, </w:t>
      </w:r>
      <w:r w:rsidRPr="00655125">
        <w:rPr>
          <w:rFonts w:ascii="Times New Roman" w:hAnsi="Times New Roman" w:cs="Times New Roman"/>
          <w:sz w:val="24"/>
          <w:szCs w:val="24"/>
        </w:rPr>
        <w:t>15(14)</w:t>
      </w:r>
      <w:r w:rsidR="00655125" w:rsidRPr="00655125">
        <w:rPr>
          <w:rFonts w:ascii="Times New Roman" w:hAnsi="Times New Roman" w:cs="Times New Roman"/>
          <w:sz w:val="24"/>
          <w:szCs w:val="24"/>
        </w:rPr>
        <w:t>,</w:t>
      </w:r>
      <w:r w:rsidRPr="00CE3276">
        <w:rPr>
          <w:rFonts w:ascii="Times New Roman" w:hAnsi="Times New Roman" w:cs="Times New Roman"/>
          <w:sz w:val="24"/>
          <w:szCs w:val="24"/>
        </w:rPr>
        <w:t xml:space="preserve"> 11154.</w:t>
      </w:r>
    </w:p>
    <w:p w14:paraId="549CADCC" w14:textId="1A80002D"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Ullah, S., Ali, U., Rashid, M., Haider, S., Kisi, O., Vishwakarma, D. K.,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Mattar, M. A. (2024). Evaluating land use and climate change impacts on Ravi river flows using GIS and hydrological modeling approach. </w:t>
      </w:r>
      <w:r w:rsidRPr="00CE3276">
        <w:rPr>
          <w:rFonts w:ascii="Times New Roman" w:hAnsi="Times New Roman" w:cs="Times New Roman"/>
          <w:i/>
          <w:iCs/>
          <w:sz w:val="24"/>
          <w:szCs w:val="24"/>
        </w:rPr>
        <w:t>Scientific Reports</w:t>
      </w:r>
      <w:r w:rsidRPr="00CE3276">
        <w:rPr>
          <w:rFonts w:ascii="Times New Roman" w:hAnsi="Times New Roman" w:cs="Times New Roman"/>
          <w:sz w:val="24"/>
          <w:szCs w:val="24"/>
        </w:rPr>
        <w:t>, </w:t>
      </w:r>
      <w:r w:rsidRPr="00655125">
        <w:rPr>
          <w:rFonts w:ascii="Times New Roman" w:hAnsi="Times New Roman" w:cs="Times New Roman"/>
          <w:sz w:val="24"/>
          <w:szCs w:val="24"/>
        </w:rPr>
        <w:t>14(1)</w:t>
      </w:r>
      <w:r w:rsidR="00655125" w:rsidRPr="00655125">
        <w:rPr>
          <w:rFonts w:ascii="Times New Roman" w:hAnsi="Times New Roman" w:cs="Times New Roman"/>
          <w:sz w:val="24"/>
          <w:szCs w:val="24"/>
        </w:rPr>
        <w:t>,</w:t>
      </w:r>
      <w:r w:rsidR="00CE7215">
        <w:rPr>
          <w:rFonts w:ascii="Times New Roman" w:hAnsi="Times New Roman" w:cs="Times New Roman"/>
          <w:sz w:val="24"/>
          <w:szCs w:val="24"/>
        </w:rPr>
        <w:t xml:space="preserve"> </w:t>
      </w:r>
      <w:r w:rsidRPr="00CE3276">
        <w:rPr>
          <w:rFonts w:ascii="Times New Roman" w:hAnsi="Times New Roman" w:cs="Times New Roman"/>
          <w:sz w:val="24"/>
          <w:szCs w:val="24"/>
        </w:rPr>
        <w:t>22080.</w:t>
      </w:r>
    </w:p>
    <w:p w14:paraId="19C45463" w14:textId="2303D782"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Vanderzalm, J., Page, D., Dillon, P., Gonzalez, D.,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Petheram, C. (2022). Assessing the costs of Managed Aquifer Recharge options to support agricultural development. </w:t>
      </w:r>
      <w:r w:rsidRPr="00CE3276">
        <w:rPr>
          <w:rFonts w:ascii="Times New Roman" w:hAnsi="Times New Roman" w:cs="Times New Roman"/>
          <w:i/>
          <w:iCs/>
          <w:sz w:val="24"/>
          <w:szCs w:val="24"/>
        </w:rPr>
        <w:t>Agricultural Water Management</w:t>
      </w:r>
      <w:r w:rsidRPr="00CE3276">
        <w:rPr>
          <w:rFonts w:ascii="Times New Roman" w:hAnsi="Times New Roman" w:cs="Times New Roman"/>
          <w:sz w:val="24"/>
          <w:szCs w:val="24"/>
        </w:rPr>
        <w:t>, </w:t>
      </w:r>
      <w:r w:rsidRPr="00655125">
        <w:rPr>
          <w:rFonts w:ascii="Times New Roman" w:hAnsi="Times New Roman" w:cs="Times New Roman"/>
          <w:sz w:val="24"/>
          <w:szCs w:val="24"/>
        </w:rPr>
        <w:t>263</w:t>
      </w:r>
      <w:r w:rsidR="00655125" w:rsidRPr="00655125">
        <w:rPr>
          <w:rFonts w:ascii="Times New Roman" w:hAnsi="Times New Roman" w:cs="Times New Roman"/>
          <w:sz w:val="24"/>
          <w:szCs w:val="24"/>
        </w:rPr>
        <w:t>,</w:t>
      </w:r>
      <w:r w:rsidRPr="00CE3276">
        <w:rPr>
          <w:rFonts w:ascii="Times New Roman" w:hAnsi="Times New Roman" w:cs="Times New Roman"/>
          <w:sz w:val="24"/>
          <w:szCs w:val="24"/>
        </w:rPr>
        <w:t xml:space="preserve"> 107437.</w:t>
      </w:r>
    </w:p>
    <w:p w14:paraId="1BE61550" w14:textId="7A4E65D8"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Virnodkar, S. S., Pachghare, V. K., Patil, V. C.,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Jha, S. K. (2020). Remote sensing and machine learning for crop water stress determination in various crops: a critical review. </w:t>
      </w:r>
      <w:r w:rsidRPr="00CE3276">
        <w:rPr>
          <w:rFonts w:ascii="Times New Roman" w:hAnsi="Times New Roman" w:cs="Times New Roman"/>
          <w:i/>
          <w:iCs/>
          <w:sz w:val="24"/>
          <w:szCs w:val="24"/>
        </w:rPr>
        <w:t>Precision Agriculture</w:t>
      </w:r>
      <w:r w:rsidRPr="00CE3276">
        <w:rPr>
          <w:rFonts w:ascii="Times New Roman" w:hAnsi="Times New Roman" w:cs="Times New Roman"/>
          <w:sz w:val="24"/>
          <w:szCs w:val="24"/>
        </w:rPr>
        <w:t>, </w:t>
      </w:r>
      <w:r w:rsidRPr="00655125">
        <w:rPr>
          <w:rFonts w:ascii="Times New Roman" w:hAnsi="Times New Roman" w:cs="Times New Roman"/>
          <w:sz w:val="24"/>
          <w:szCs w:val="24"/>
        </w:rPr>
        <w:t>21(5)</w:t>
      </w:r>
      <w:r w:rsidR="00655125" w:rsidRPr="00655125">
        <w:rPr>
          <w:rFonts w:ascii="Times New Roman" w:hAnsi="Times New Roman" w:cs="Times New Roman"/>
          <w:sz w:val="24"/>
          <w:szCs w:val="24"/>
        </w:rPr>
        <w:t>,</w:t>
      </w:r>
      <w:r w:rsidRPr="00CE3276">
        <w:rPr>
          <w:rFonts w:ascii="Times New Roman" w:hAnsi="Times New Roman" w:cs="Times New Roman"/>
          <w:sz w:val="24"/>
          <w:szCs w:val="24"/>
        </w:rPr>
        <w:t xml:space="preserve"> 1121-1155.</w:t>
      </w:r>
    </w:p>
    <w:p w14:paraId="64CC4C24" w14:textId="76D70C22" w:rsidR="00AD1C24" w:rsidRPr="00CE3276" w:rsidRDefault="00AD1C24" w:rsidP="004029EF">
      <w:pPr>
        <w:ind w:left="720" w:hanging="720"/>
        <w:jc w:val="both"/>
        <w:rPr>
          <w:rFonts w:ascii="Times New Roman" w:hAnsi="Times New Roman" w:cs="Times New Roman"/>
          <w:sz w:val="24"/>
          <w:szCs w:val="24"/>
        </w:rPr>
      </w:pPr>
      <w:r w:rsidRPr="00CE3276">
        <w:rPr>
          <w:rFonts w:ascii="Times New Roman" w:hAnsi="Times New Roman" w:cs="Times New Roman"/>
          <w:sz w:val="24"/>
          <w:szCs w:val="24"/>
        </w:rPr>
        <w:t xml:space="preserve">Vwavware, O. J., Ojobeagu, O. A., Akpoyibo, O.,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Omoyibo, S. E. (2024). Climate change and crop adaptation: geophysical data on soil moisture changes and agricultural strategies. </w:t>
      </w:r>
      <w:r w:rsidRPr="00CE3276">
        <w:rPr>
          <w:rFonts w:ascii="Times New Roman" w:hAnsi="Times New Roman" w:cs="Times New Roman"/>
          <w:i/>
          <w:iCs/>
          <w:sz w:val="24"/>
          <w:szCs w:val="24"/>
        </w:rPr>
        <w:t>International Journal of Agriculture and Animal Production</w:t>
      </w:r>
      <w:r w:rsidRPr="00CE3276">
        <w:rPr>
          <w:rFonts w:ascii="Times New Roman" w:hAnsi="Times New Roman" w:cs="Times New Roman"/>
          <w:sz w:val="24"/>
          <w:szCs w:val="24"/>
        </w:rPr>
        <w:t>, </w:t>
      </w:r>
      <w:r w:rsidRPr="00655125">
        <w:rPr>
          <w:rFonts w:ascii="Times New Roman" w:hAnsi="Times New Roman" w:cs="Times New Roman"/>
          <w:sz w:val="24"/>
          <w:szCs w:val="24"/>
        </w:rPr>
        <w:t>4(2)</w:t>
      </w:r>
      <w:r w:rsidR="00655125" w:rsidRPr="00655125">
        <w:rPr>
          <w:rFonts w:ascii="Times New Roman" w:hAnsi="Times New Roman" w:cs="Times New Roman"/>
          <w:sz w:val="24"/>
          <w:szCs w:val="24"/>
        </w:rPr>
        <w:t>,</w:t>
      </w:r>
      <w:r w:rsidRPr="00CE3276">
        <w:rPr>
          <w:rFonts w:ascii="Times New Roman" w:hAnsi="Times New Roman" w:cs="Times New Roman"/>
          <w:sz w:val="24"/>
          <w:szCs w:val="24"/>
        </w:rPr>
        <w:t xml:space="preserve"> 1-13.</w:t>
      </w:r>
    </w:p>
    <w:p w14:paraId="0C91F61F" w14:textId="236A0668"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lastRenderedPageBreak/>
        <w:t xml:space="preserve">Zacharia, F., Nobert, J.,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Liwenga, E. (2025). Geospatial mapping of groundwater potential for irrigated agriculture in semi-arid Kongwa District, Central Tanzania. </w:t>
      </w:r>
      <w:r w:rsidRPr="00CE3276">
        <w:rPr>
          <w:rFonts w:ascii="Times New Roman" w:hAnsi="Times New Roman" w:cs="Times New Roman"/>
          <w:i/>
          <w:iCs/>
          <w:sz w:val="24"/>
          <w:szCs w:val="24"/>
        </w:rPr>
        <w:t>Frontiers in Water</w:t>
      </w:r>
      <w:r w:rsidRPr="00CE3276">
        <w:rPr>
          <w:rFonts w:ascii="Times New Roman" w:hAnsi="Times New Roman" w:cs="Times New Roman"/>
          <w:sz w:val="24"/>
          <w:szCs w:val="24"/>
        </w:rPr>
        <w:t>, </w:t>
      </w:r>
      <w:r w:rsidRPr="00655125">
        <w:rPr>
          <w:rFonts w:ascii="Times New Roman" w:hAnsi="Times New Roman" w:cs="Times New Roman"/>
          <w:sz w:val="24"/>
          <w:szCs w:val="24"/>
        </w:rPr>
        <w:t>7</w:t>
      </w:r>
      <w:r w:rsidR="00655125" w:rsidRPr="00655125">
        <w:rPr>
          <w:rFonts w:ascii="Times New Roman" w:hAnsi="Times New Roman" w:cs="Times New Roman"/>
          <w:sz w:val="24"/>
          <w:szCs w:val="24"/>
        </w:rPr>
        <w:t>,</w:t>
      </w:r>
      <w:r w:rsidRPr="00CE3276">
        <w:rPr>
          <w:rFonts w:ascii="Times New Roman" w:hAnsi="Times New Roman" w:cs="Times New Roman"/>
          <w:sz w:val="24"/>
          <w:szCs w:val="24"/>
        </w:rPr>
        <w:t xml:space="preserve"> 1679500.</w:t>
      </w:r>
    </w:p>
    <w:p w14:paraId="569BAC19" w14:textId="3832F5E1"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Zhao, M.,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Boll, J. (2022). Adaptation of water resources management under climate change. </w:t>
      </w:r>
      <w:r w:rsidRPr="00CE3276">
        <w:rPr>
          <w:rFonts w:ascii="Times New Roman" w:hAnsi="Times New Roman" w:cs="Times New Roman"/>
          <w:i/>
          <w:iCs/>
          <w:sz w:val="24"/>
          <w:szCs w:val="24"/>
        </w:rPr>
        <w:t>Frontiers in Water</w:t>
      </w:r>
      <w:r w:rsidRPr="00CE3276">
        <w:rPr>
          <w:rFonts w:ascii="Times New Roman" w:hAnsi="Times New Roman" w:cs="Times New Roman"/>
          <w:sz w:val="24"/>
          <w:szCs w:val="24"/>
        </w:rPr>
        <w:t>, </w:t>
      </w:r>
      <w:r w:rsidRPr="00655125">
        <w:rPr>
          <w:rFonts w:ascii="Times New Roman" w:hAnsi="Times New Roman" w:cs="Times New Roman"/>
          <w:sz w:val="24"/>
          <w:szCs w:val="24"/>
        </w:rPr>
        <w:t>4</w:t>
      </w:r>
      <w:r w:rsidR="00655125" w:rsidRPr="00655125">
        <w:rPr>
          <w:rFonts w:ascii="Times New Roman" w:hAnsi="Times New Roman" w:cs="Times New Roman"/>
          <w:sz w:val="24"/>
          <w:szCs w:val="24"/>
        </w:rPr>
        <w:t>,</w:t>
      </w:r>
      <w:r w:rsidRPr="00CE3276">
        <w:rPr>
          <w:rFonts w:ascii="Times New Roman" w:hAnsi="Times New Roman" w:cs="Times New Roman"/>
          <w:sz w:val="24"/>
          <w:szCs w:val="24"/>
        </w:rPr>
        <w:t xml:space="preserve"> 983228.</w:t>
      </w:r>
    </w:p>
    <w:p w14:paraId="2D2614B3" w14:textId="6D09F9DC"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Zheng, C., Abd-Elrahman, A.,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Whitaker, V. (2021). Remote sensing and machine learning in crop phenotyping and management, with an emphasis on applications in strawberry farming. </w:t>
      </w:r>
      <w:r w:rsidRPr="00CE3276">
        <w:rPr>
          <w:rFonts w:ascii="Times New Roman" w:hAnsi="Times New Roman" w:cs="Times New Roman"/>
          <w:i/>
          <w:iCs/>
          <w:sz w:val="24"/>
          <w:szCs w:val="24"/>
        </w:rPr>
        <w:t>Remote Sensing</w:t>
      </w:r>
      <w:r w:rsidRPr="00CE3276">
        <w:rPr>
          <w:rFonts w:ascii="Times New Roman" w:hAnsi="Times New Roman" w:cs="Times New Roman"/>
          <w:sz w:val="24"/>
          <w:szCs w:val="24"/>
        </w:rPr>
        <w:t>, </w:t>
      </w:r>
      <w:r w:rsidRPr="00655125">
        <w:rPr>
          <w:rFonts w:ascii="Times New Roman" w:hAnsi="Times New Roman" w:cs="Times New Roman"/>
          <w:sz w:val="24"/>
          <w:szCs w:val="24"/>
        </w:rPr>
        <w:t>13(3)</w:t>
      </w:r>
      <w:r w:rsidR="00655125" w:rsidRPr="00655125">
        <w:rPr>
          <w:rFonts w:ascii="Times New Roman" w:hAnsi="Times New Roman" w:cs="Times New Roman"/>
          <w:sz w:val="24"/>
          <w:szCs w:val="24"/>
        </w:rPr>
        <w:t>,</w:t>
      </w:r>
      <w:r w:rsidRPr="00CE3276">
        <w:rPr>
          <w:rFonts w:ascii="Times New Roman" w:hAnsi="Times New Roman" w:cs="Times New Roman"/>
          <w:sz w:val="24"/>
          <w:szCs w:val="24"/>
        </w:rPr>
        <w:t xml:space="preserve"> 531.</w:t>
      </w:r>
    </w:p>
    <w:p w14:paraId="28F4D3CC" w14:textId="00862320"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Zitouni, D. C., Berkouk, D., Matallah, M. E., Ratmia, M. A. E. B., Sharifi, A.,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Attia, S. (2025). Machine Learning-Driven Mapping of Heatwave Health Risks Across Local Climate Zones in a Mediterranean Context. </w:t>
      </w:r>
      <w:r w:rsidRPr="00CE3276">
        <w:rPr>
          <w:rFonts w:ascii="Times New Roman" w:hAnsi="Times New Roman" w:cs="Times New Roman"/>
          <w:i/>
          <w:iCs/>
          <w:sz w:val="24"/>
          <w:szCs w:val="24"/>
        </w:rPr>
        <w:t>Earth Systems and Environment</w:t>
      </w:r>
      <w:r w:rsidRPr="00CE3276">
        <w:rPr>
          <w:rFonts w:ascii="Times New Roman" w:hAnsi="Times New Roman" w:cs="Times New Roman"/>
          <w:sz w:val="24"/>
          <w:szCs w:val="24"/>
        </w:rPr>
        <w:t>, 1-20.</w:t>
      </w:r>
    </w:p>
    <w:sectPr w:rsidR="00AD1C24" w:rsidRPr="00CE327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5BDEE" w14:textId="77777777" w:rsidR="00124C78" w:rsidRDefault="00124C78" w:rsidP="00E17BE2">
      <w:pPr>
        <w:spacing w:after="0" w:line="240" w:lineRule="auto"/>
      </w:pPr>
      <w:r>
        <w:separator/>
      </w:r>
    </w:p>
  </w:endnote>
  <w:endnote w:type="continuationSeparator" w:id="0">
    <w:p w14:paraId="4FA67ED8" w14:textId="77777777" w:rsidR="00124C78" w:rsidRDefault="00124C78" w:rsidP="00E17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8EEFA" w14:textId="77777777" w:rsidR="00E17BE2" w:rsidRDefault="00E17B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FA3C" w14:textId="77777777" w:rsidR="00E17BE2" w:rsidRDefault="00E17B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C2980" w14:textId="77777777" w:rsidR="00E17BE2" w:rsidRDefault="00E17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4C951" w14:textId="77777777" w:rsidR="00124C78" w:rsidRDefault="00124C78" w:rsidP="00E17BE2">
      <w:pPr>
        <w:spacing w:after="0" w:line="240" w:lineRule="auto"/>
      </w:pPr>
      <w:r>
        <w:separator/>
      </w:r>
    </w:p>
  </w:footnote>
  <w:footnote w:type="continuationSeparator" w:id="0">
    <w:p w14:paraId="42CA836A" w14:textId="77777777" w:rsidR="00124C78" w:rsidRDefault="00124C78" w:rsidP="00E17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2A347" w14:textId="71FD1157" w:rsidR="00E17BE2" w:rsidRDefault="00000000">
    <w:pPr>
      <w:pStyle w:val="Header"/>
    </w:pPr>
    <w:r>
      <w:rPr>
        <w:noProof/>
      </w:rPr>
      <w:pict w14:anchorId="01FD6A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775126"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38818" w14:textId="08E719E3" w:rsidR="00E17BE2" w:rsidRDefault="00000000">
    <w:pPr>
      <w:pStyle w:val="Header"/>
    </w:pPr>
    <w:r>
      <w:rPr>
        <w:noProof/>
      </w:rPr>
      <w:pict w14:anchorId="0E525D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775127"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04BD6" w14:textId="698AD5EB" w:rsidR="00E17BE2" w:rsidRDefault="00000000">
    <w:pPr>
      <w:pStyle w:val="Header"/>
    </w:pPr>
    <w:r>
      <w:rPr>
        <w:noProof/>
      </w:rPr>
      <w:pict w14:anchorId="5AC242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775125"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6082"/>
    <w:multiLevelType w:val="multilevel"/>
    <w:tmpl w:val="3C12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107D0F"/>
    <w:multiLevelType w:val="multilevel"/>
    <w:tmpl w:val="F396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473774"/>
    <w:multiLevelType w:val="multilevel"/>
    <w:tmpl w:val="5A724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3C06F8"/>
    <w:multiLevelType w:val="multilevel"/>
    <w:tmpl w:val="098A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AB25E8"/>
    <w:multiLevelType w:val="multilevel"/>
    <w:tmpl w:val="E8CE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C10E42"/>
    <w:multiLevelType w:val="multilevel"/>
    <w:tmpl w:val="6DBC4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2E42E2"/>
    <w:multiLevelType w:val="multilevel"/>
    <w:tmpl w:val="4BFEE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3179AB"/>
    <w:multiLevelType w:val="multilevel"/>
    <w:tmpl w:val="BAFA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746F51"/>
    <w:multiLevelType w:val="multilevel"/>
    <w:tmpl w:val="7804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356C7A"/>
    <w:multiLevelType w:val="multilevel"/>
    <w:tmpl w:val="B726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C97C53"/>
    <w:multiLevelType w:val="multilevel"/>
    <w:tmpl w:val="96884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4330209">
    <w:abstractNumId w:val="3"/>
  </w:num>
  <w:num w:numId="2" w16cid:durableId="40253744">
    <w:abstractNumId w:val="0"/>
  </w:num>
  <w:num w:numId="3" w16cid:durableId="195239265">
    <w:abstractNumId w:val="5"/>
  </w:num>
  <w:num w:numId="4" w16cid:durableId="1411122464">
    <w:abstractNumId w:val="2"/>
  </w:num>
  <w:num w:numId="5" w16cid:durableId="1789465124">
    <w:abstractNumId w:val="7"/>
  </w:num>
  <w:num w:numId="6" w16cid:durableId="1545479772">
    <w:abstractNumId w:val="6"/>
  </w:num>
  <w:num w:numId="7" w16cid:durableId="1199121988">
    <w:abstractNumId w:val="1"/>
  </w:num>
  <w:num w:numId="8" w16cid:durableId="409160340">
    <w:abstractNumId w:val="9"/>
  </w:num>
  <w:num w:numId="9" w16cid:durableId="758480041">
    <w:abstractNumId w:val="4"/>
  </w:num>
  <w:num w:numId="10" w16cid:durableId="1479104763">
    <w:abstractNumId w:val="10"/>
  </w:num>
  <w:num w:numId="11" w16cid:durableId="21223406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A5D"/>
    <w:rsid w:val="00002F77"/>
    <w:rsid w:val="0000631E"/>
    <w:rsid w:val="00051DCD"/>
    <w:rsid w:val="000650BC"/>
    <w:rsid w:val="00073FC7"/>
    <w:rsid w:val="00084140"/>
    <w:rsid w:val="00093561"/>
    <w:rsid w:val="00097BE7"/>
    <w:rsid w:val="000C2304"/>
    <w:rsid w:val="000D5E07"/>
    <w:rsid w:val="000E62D3"/>
    <w:rsid w:val="000F15E1"/>
    <w:rsid w:val="00107477"/>
    <w:rsid w:val="001205B4"/>
    <w:rsid w:val="00124C78"/>
    <w:rsid w:val="001263C4"/>
    <w:rsid w:val="00145F57"/>
    <w:rsid w:val="001528BC"/>
    <w:rsid w:val="00153A0F"/>
    <w:rsid w:val="001556E0"/>
    <w:rsid w:val="00175A5D"/>
    <w:rsid w:val="00197469"/>
    <w:rsid w:val="001A14D1"/>
    <w:rsid w:val="001B1749"/>
    <w:rsid w:val="001E47FB"/>
    <w:rsid w:val="00216619"/>
    <w:rsid w:val="002171DC"/>
    <w:rsid w:val="0022073C"/>
    <w:rsid w:val="00224C57"/>
    <w:rsid w:val="00232AB6"/>
    <w:rsid w:val="00250465"/>
    <w:rsid w:val="002510EE"/>
    <w:rsid w:val="002804EB"/>
    <w:rsid w:val="002C2C9A"/>
    <w:rsid w:val="002C32C3"/>
    <w:rsid w:val="002C3CC7"/>
    <w:rsid w:val="00307699"/>
    <w:rsid w:val="0032028E"/>
    <w:rsid w:val="00331C1C"/>
    <w:rsid w:val="003854FC"/>
    <w:rsid w:val="00392E10"/>
    <w:rsid w:val="003A681A"/>
    <w:rsid w:val="003B06E7"/>
    <w:rsid w:val="003C3107"/>
    <w:rsid w:val="004029EF"/>
    <w:rsid w:val="00423932"/>
    <w:rsid w:val="00470208"/>
    <w:rsid w:val="0047430B"/>
    <w:rsid w:val="004A6575"/>
    <w:rsid w:val="004B4670"/>
    <w:rsid w:val="004F4AA0"/>
    <w:rsid w:val="005064F6"/>
    <w:rsid w:val="00522C28"/>
    <w:rsid w:val="00530925"/>
    <w:rsid w:val="00547D6D"/>
    <w:rsid w:val="005567F2"/>
    <w:rsid w:val="00571B24"/>
    <w:rsid w:val="0058639C"/>
    <w:rsid w:val="005C102C"/>
    <w:rsid w:val="005E7E8F"/>
    <w:rsid w:val="00625B98"/>
    <w:rsid w:val="006338B4"/>
    <w:rsid w:val="00655125"/>
    <w:rsid w:val="0068771B"/>
    <w:rsid w:val="006A45CF"/>
    <w:rsid w:val="006B12C6"/>
    <w:rsid w:val="006B2CE5"/>
    <w:rsid w:val="006C7C5B"/>
    <w:rsid w:val="006E5E1E"/>
    <w:rsid w:val="006F515B"/>
    <w:rsid w:val="00704F03"/>
    <w:rsid w:val="00725BE5"/>
    <w:rsid w:val="00732B97"/>
    <w:rsid w:val="00736004"/>
    <w:rsid w:val="007468E7"/>
    <w:rsid w:val="00755A75"/>
    <w:rsid w:val="007806A3"/>
    <w:rsid w:val="007A3C79"/>
    <w:rsid w:val="007A411C"/>
    <w:rsid w:val="007A6A8E"/>
    <w:rsid w:val="007D0E93"/>
    <w:rsid w:val="007E70B2"/>
    <w:rsid w:val="007F31D6"/>
    <w:rsid w:val="007F59E9"/>
    <w:rsid w:val="00820CCB"/>
    <w:rsid w:val="0082228C"/>
    <w:rsid w:val="00831D0D"/>
    <w:rsid w:val="008453E4"/>
    <w:rsid w:val="008515F4"/>
    <w:rsid w:val="00866B8C"/>
    <w:rsid w:val="0087640D"/>
    <w:rsid w:val="00880B90"/>
    <w:rsid w:val="008916D3"/>
    <w:rsid w:val="008A68FA"/>
    <w:rsid w:val="008A71B7"/>
    <w:rsid w:val="008A7B31"/>
    <w:rsid w:val="008B4CA6"/>
    <w:rsid w:val="008C34BE"/>
    <w:rsid w:val="008D29EE"/>
    <w:rsid w:val="008D3D0A"/>
    <w:rsid w:val="008D5058"/>
    <w:rsid w:val="008E615A"/>
    <w:rsid w:val="008F361C"/>
    <w:rsid w:val="00910136"/>
    <w:rsid w:val="00930FBE"/>
    <w:rsid w:val="00932917"/>
    <w:rsid w:val="00947464"/>
    <w:rsid w:val="009855AF"/>
    <w:rsid w:val="00990F3D"/>
    <w:rsid w:val="009960AA"/>
    <w:rsid w:val="009A7231"/>
    <w:rsid w:val="009C13B3"/>
    <w:rsid w:val="009D52B2"/>
    <w:rsid w:val="009E0628"/>
    <w:rsid w:val="00A02465"/>
    <w:rsid w:val="00A069CC"/>
    <w:rsid w:val="00A11D7E"/>
    <w:rsid w:val="00A56821"/>
    <w:rsid w:val="00A6004D"/>
    <w:rsid w:val="00A752BB"/>
    <w:rsid w:val="00AA4AC0"/>
    <w:rsid w:val="00AD1C24"/>
    <w:rsid w:val="00B12E0D"/>
    <w:rsid w:val="00B16AD8"/>
    <w:rsid w:val="00B22571"/>
    <w:rsid w:val="00B23F78"/>
    <w:rsid w:val="00B25916"/>
    <w:rsid w:val="00B31B5E"/>
    <w:rsid w:val="00B474D5"/>
    <w:rsid w:val="00B55181"/>
    <w:rsid w:val="00B55D17"/>
    <w:rsid w:val="00B62987"/>
    <w:rsid w:val="00B72A64"/>
    <w:rsid w:val="00B81CA0"/>
    <w:rsid w:val="00B83667"/>
    <w:rsid w:val="00B93663"/>
    <w:rsid w:val="00BA3629"/>
    <w:rsid w:val="00BB32F0"/>
    <w:rsid w:val="00BB49C6"/>
    <w:rsid w:val="00BC4664"/>
    <w:rsid w:val="00BF7B16"/>
    <w:rsid w:val="00C136DF"/>
    <w:rsid w:val="00C1464F"/>
    <w:rsid w:val="00C21730"/>
    <w:rsid w:val="00C22419"/>
    <w:rsid w:val="00C479E6"/>
    <w:rsid w:val="00C75F63"/>
    <w:rsid w:val="00C8426B"/>
    <w:rsid w:val="00CA7838"/>
    <w:rsid w:val="00CB5860"/>
    <w:rsid w:val="00CC6B6F"/>
    <w:rsid w:val="00CE3276"/>
    <w:rsid w:val="00CE4A6B"/>
    <w:rsid w:val="00CE7215"/>
    <w:rsid w:val="00D22181"/>
    <w:rsid w:val="00D33551"/>
    <w:rsid w:val="00D40679"/>
    <w:rsid w:val="00D566F9"/>
    <w:rsid w:val="00D61BB8"/>
    <w:rsid w:val="00D666EF"/>
    <w:rsid w:val="00DB3D18"/>
    <w:rsid w:val="00DC01F5"/>
    <w:rsid w:val="00DD1021"/>
    <w:rsid w:val="00DD50EC"/>
    <w:rsid w:val="00DE020E"/>
    <w:rsid w:val="00DE55B1"/>
    <w:rsid w:val="00DF3B9E"/>
    <w:rsid w:val="00DF5186"/>
    <w:rsid w:val="00E07ED9"/>
    <w:rsid w:val="00E17BE2"/>
    <w:rsid w:val="00E41016"/>
    <w:rsid w:val="00E50373"/>
    <w:rsid w:val="00E81C98"/>
    <w:rsid w:val="00E82B9F"/>
    <w:rsid w:val="00E97A6D"/>
    <w:rsid w:val="00EA107D"/>
    <w:rsid w:val="00EB0E2F"/>
    <w:rsid w:val="00EB7428"/>
    <w:rsid w:val="00EE519C"/>
    <w:rsid w:val="00F1250F"/>
    <w:rsid w:val="00F30879"/>
    <w:rsid w:val="00F41800"/>
    <w:rsid w:val="00F44F89"/>
    <w:rsid w:val="00F45C28"/>
    <w:rsid w:val="00F53DA6"/>
    <w:rsid w:val="00F95AA2"/>
    <w:rsid w:val="00FB69A3"/>
    <w:rsid w:val="00FD27B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5C7B5"/>
  <w15:chartTrackingRefBased/>
  <w15:docId w15:val="{F6F096BC-D2CA-49AF-98FA-6F9A649EF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A5D"/>
  </w:style>
  <w:style w:type="paragraph" w:styleId="Heading1">
    <w:name w:val="heading 1"/>
    <w:basedOn w:val="Normal"/>
    <w:next w:val="Normal"/>
    <w:link w:val="Heading1Char"/>
    <w:uiPriority w:val="9"/>
    <w:qFormat/>
    <w:rsid w:val="00175A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5A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5A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5A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5A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5A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A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A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A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A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5A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5A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5A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5A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5A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A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A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A5D"/>
    <w:rPr>
      <w:rFonts w:eastAsiaTheme="majorEastAsia" w:cstheme="majorBidi"/>
      <w:color w:val="272727" w:themeColor="text1" w:themeTint="D8"/>
    </w:rPr>
  </w:style>
  <w:style w:type="paragraph" w:styleId="Title">
    <w:name w:val="Title"/>
    <w:basedOn w:val="Normal"/>
    <w:next w:val="Normal"/>
    <w:link w:val="TitleChar"/>
    <w:uiPriority w:val="10"/>
    <w:qFormat/>
    <w:rsid w:val="00175A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A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A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A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A5D"/>
    <w:pPr>
      <w:spacing w:before="160"/>
      <w:jc w:val="center"/>
    </w:pPr>
    <w:rPr>
      <w:i/>
      <w:iCs/>
      <w:color w:val="404040" w:themeColor="text1" w:themeTint="BF"/>
    </w:rPr>
  </w:style>
  <w:style w:type="character" w:customStyle="1" w:styleId="QuoteChar">
    <w:name w:val="Quote Char"/>
    <w:basedOn w:val="DefaultParagraphFont"/>
    <w:link w:val="Quote"/>
    <w:uiPriority w:val="29"/>
    <w:rsid w:val="00175A5D"/>
    <w:rPr>
      <w:i/>
      <w:iCs/>
      <w:color w:val="404040" w:themeColor="text1" w:themeTint="BF"/>
    </w:rPr>
  </w:style>
  <w:style w:type="paragraph" w:styleId="ListParagraph">
    <w:name w:val="List Paragraph"/>
    <w:basedOn w:val="Normal"/>
    <w:uiPriority w:val="34"/>
    <w:qFormat/>
    <w:rsid w:val="00175A5D"/>
    <w:pPr>
      <w:ind w:left="720"/>
      <w:contextualSpacing/>
    </w:pPr>
  </w:style>
  <w:style w:type="character" w:styleId="IntenseEmphasis">
    <w:name w:val="Intense Emphasis"/>
    <w:basedOn w:val="DefaultParagraphFont"/>
    <w:uiPriority w:val="21"/>
    <w:qFormat/>
    <w:rsid w:val="00175A5D"/>
    <w:rPr>
      <w:i/>
      <w:iCs/>
      <w:color w:val="2F5496" w:themeColor="accent1" w:themeShade="BF"/>
    </w:rPr>
  </w:style>
  <w:style w:type="paragraph" w:styleId="IntenseQuote">
    <w:name w:val="Intense Quote"/>
    <w:basedOn w:val="Normal"/>
    <w:next w:val="Normal"/>
    <w:link w:val="IntenseQuoteChar"/>
    <w:uiPriority w:val="30"/>
    <w:qFormat/>
    <w:rsid w:val="00175A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5A5D"/>
    <w:rPr>
      <w:i/>
      <w:iCs/>
      <w:color w:val="2F5496" w:themeColor="accent1" w:themeShade="BF"/>
    </w:rPr>
  </w:style>
  <w:style w:type="character" w:styleId="IntenseReference">
    <w:name w:val="Intense Reference"/>
    <w:basedOn w:val="DefaultParagraphFont"/>
    <w:uiPriority w:val="32"/>
    <w:qFormat/>
    <w:rsid w:val="00175A5D"/>
    <w:rPr>
      <w:b/>
      <w:bCs/>
      <w:smallCaps/>
      <w:color w:val="2F5496" w:themeColor="accent1" w:themeShade="BF"/>
      <w:spacing w:val="5"/>
    </w:rPr>
  </w:style>
  <w:style w:type="character" w:styleId="Hyperlink">
    <w:name w:val="Hyperlink"/>
    <w:basedOn w:val="DefaultParagraphFont"/>
    <w:uiPriority w:val="99"/>
    <w:unhideWhenUsed/>
    <w:rsid w:val="00175A5D"/>
    <w:rPr>
      <w:color w:val="0563C1" w:themeColor="hyperlink"/>
      <w:u w:val="single"/>
    </w:rPr>
  </w:style>
  <w:style w:type="character" w:styleId="UnresolvedMention">
    <w:name w:val="Unresolved Mention"/>
    <w:basedOn w:val="DefaultParagraphFont"/>
    <w:uiPriority w:val="99"/>
    <w:semiHidden/>
    <w:unhideWhenUsed/>
    <w:rsid w:val="002510EE"/>
    <w:rPr>
      <w:color w:val="605E5C"/>
      <w:shd w:val="clear" w:color="auto" w:fill="E1DFDD"/>
    </w:rPr>
  </w:style>
  <w:style w:type="paragraph" w:styleId="NormalWeb">
    <w:name w:val="Normal (Web)"/>
    <w:basedOn w:val="Normal"/>
    <w:uiPriority w:val="99"/>
    <w:semiHidden/>
    <w:unhideWhenUsed/>
    <w:rsid w:val="007468E7"/>
    <w:rPr>
      <w:rFonts w:ascii="Times New Roman" w:hAnsi="Times New Roman" w:cs="Times New Roman"/>
      <w:sz w:val="24"/>
      <w:szCs w:val="24"/>
    </w:rPr>
  </w:style>
  <w:style w:type="table" w:styleId="TableGrid">
    <w:name w:val="Table Grid"/>
    <w:basedOn w:val="TableNormal"/>
    <w:uiPriority w:val="39"/>
    <w:rsid w:val="00BC4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7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BE2"/>
  </w:style>
  <w:style w:type="paragraph" w:styleId="Footer">
    <w:name w:val="footer"/>
    <w:basedOn w:val="Normal"/>
    <w:link w:val="FooterChar"/>
    <w:uiPriority w:val="99"/>
    <w:unhideWhenUsed/>
    <w:rsid w:val="00E17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diagramColors" Target="diagrams/colors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903847-CA4C-4093-9BE2-236C19945215}" type="doc">
      <dgm:prSet loTypeId="urn:microsoft.com/office/officeart/2005/8/layout/bProcess3" loCatId="process" qsTypeId="urn:microsoft.com/office/officeart/2005/8/quickstyle/simple3" qsCatId="simple" csTypeId="urn:microsoft.com/office/officeart/2005/8/colors/colorful5" csCatId="colorful" phldr="1"/>
      <dgm:spPr/>
      <dgm:t>
        <a:bodyPr/>
        <a:lstStyle/>
        <a:p>
          <a:endParaRPr lang="en-IN"/>
        </a:p>
      </dgm:t>
    </dgm:pt>
    <dgm:pt modelId="{795E9DDC-D1B1-4F6E-80B5-FCCDC2CC1B2E}">
      <dgm:prSet phldrT="[Text]" custT="1"/>
      <dgm:spPr/>
      <dgm:t>
        <a:bodyPr/>
        <a:lstStyle/>
        <a:p>
          <a:pPr>
            <a:buNone/>
          </a:pPr>
          <a:r>
            <a:rPr lang="en-IN" sz="800" b="1">
              <a:latin typeface="Times New Roman" panose="02020603050405020304" pitchFamily="18" charset="0"/>
              <a:cs typeface="Times New Roman" panose="02020603050405020304" pitchFamily="18" charset="0"/>
            </a:rPr>
            <a:t>DATA LAYER </a:t>
          </a:r>
        </a:p>
        <a:p>
          <a:pPr>
            <a:buNone/>
          </a:pPr>
          <a:r>
            <a:rPr lang="en-IN" sz="800">
              <a:latin typeface="Times New Roman" panose="02020603050405020304" pitchFamily="18" charset="0"/>
              <a:cs typeface="Times New Roman" panose="02020603050405020304" pitchFamily="18" charset="0"/>
            </a:rPr>
            <a:t>• Remote Sensing Data                      </a:t>
          </a:r>
        </a:p>
        <a:p>
          <a:r>
            <a:rPr lang="en-IN" sz="800">
              <a:latin typeface="Times New Roman" panose="02020603050405020304" pitchFamily="18" charset="0"/>
              <a:cs typeface="Times New Roman" panose="02020603050405020304" pitchFamily="18" charset="0"/>
            </a:rPr>
            <a:t>  (Landsat, Sentinel-2, MODIS, GRACE)      </a:t>
          </a:r>
        </a:p>
        <a:p>
          <a:r>
            <a:rPr lang="en-IN" sz="800">
              <a:latin typeface="Times New Roman" panose="02020603050405020304" pitchFamily="18" charset="0"/>
              <a:cs typeface="Times New Roman" panose="02020603050405020304" pitchFamily="18" charset="0"/>
            </a:rPr>
            <a:t>• In-situ Observations                     </a:t>
          </a:r>
        </a:p>
        <a:p>
          <a:r>
            <a:rPr lang="en-IN" sz="800">
              <a:latin typeface="Times New Roman" panose="02020603050405020304" pitchFamily="18" charset="0"/>
              <a:cs typeface="Times New Roman" panose="02020603050405020304" pitchFamily="18" charset="0"/>
            </a:rPr>
            <a:t>(Groundwater levels, rainfall, wells)   </a:t>
          </a:r>
        </a:p>
        <a:p>
          <a:r>
            <a:rPr lang="en-IN" sz="800">
              <a:latin typeface="Times New Roman" panose="02020603050405020304" pitchFamily="18" charset="0"/>
              <a:cs typeface="Times New Roman" panose="02020603050405020304" pitchFamily="18" charset="0"/>
            </a:rPr>
            <a:t>• Ancillary &amp; Socio-economic Data          </a:t>
          </a:r>
        </a:p>
        <a:p>
          <a:r>
            <a:rPr lang="en-IN" sz="800">
              <a:latin typeface="Times New Roman" panose="02020603050405020304" pitchFamily="18" charset="0"/>
              <a:cs typeface="Times New Roman" panose="02020603050405020304" pitchFamily="18" charset="0"/>
            </a:rPr>
            <a:t>(Soil, geology, land use, slope)</a:t>
          </a:r>
        </a:p>
      </dgm:t>
    </dgm:pt>
    <dgm:pt modelId="{E1AA9C1E-4BDE-44B6-883D-3EA13339B271}" type="parTrans" cxnId="{561A0227-A156-4F87-A658-A1CE4168AD45}">
      <dgm:prSet/>
      <dgm:spPr/>
      <dgm:t>
        <a:bodyPr/>
        <a:lstStyle/>
        <a:p>
          <a:endParaRPr lang="en-IN"/>
        </a:p>
      </dgm:t>
    </dgm:pt>
    <dgm:pt modelId="{23DB4939-039F-4CC4-9F72-76303C409A4D}" type="sibTrans" cxnId="{561A0227-A156-4F87-A658-A1CE4168AD45}">
      <dgm:prSet/>
      <dgm:spPr/>
      <dgm:t>
        <a:bodyPr/>
        <a:lstStyle/>
        <a:p>
          <a:endParaRPr lang="en-IN"/>
        </a:p>
      </dgm:t>
    </dgm:pt>
    <dgm:pt modelId="{DA0D92CC-20E6-4C30-9DE6-F149BED5593F}">
      <dgm:prSet phldrT="[Text]" custT="1"/>
      <dgm:spPr/>
      <dgm:t>
        <a:bodyPr/>
        <a:lstStyle/>
        <a:p>
          <a:r>
            <a:rPr lang="en-IN" sz="800" b="1">
              <a:latin typeface="Times New Roman" panose="02020603050405020304" pitchFamily="18" charset="0"/>
              <a:cs typeface="Times New Roman" panose="02020603050405020304" pitchFamily="18" charset="0"/>
            </a:rPr>
            <a:t>PROCESSING &amp; ANALYSIS LAYER</a:t>
          </a:r>
        </a:p>
        <a:p>
          <a:r>
            <a:rPr lang="en-IN" sz="800" b="0">
              <a:latin typeface="Times New Roman" panose="02020603050405020304" pitchFamily="18" charset="0"/>
              <a:cs typeface="Times New Roman" panose="02020603050405020304" pitchFamily="18" charset="0"/>
            </a:rPr>
            <a:t>RS Data Processing</a:t>
          </a:r>
        </a:p>
        <a:p>
          <a:pPr>
            <a:buNone/>
          </a:pPr>
          <a:r>
            <a:rPr lang="en-IN" sz="800" b="0">
              <a:latin typeface="Times New Roman" panose="02020603050405020304" pitchFamily="18" charset="0"/>
              <a:cs typeface="Times New Roman" panose="02020603050405020304" pitchFamily="18" charset="0"/>
            </a:rPr>
            <a:t>(ETa via SEBAL/METRIC, NDVI, Soil Moist.)</a:t>
          </a:r>
        </a:p>
        <a:p>
          <a:pPr>
            <a:buNone/>
          </a:pPr>
          <a:r>
            <a:rPr lang="en-IN" sz="800" b="0">
              <a:latin typeface="Times New Roman" panose="02020603050405020304" pitchFamily="18" charset="0"/>
              <a:cs typeface="Times New Roman" panose="02020603050405020304" pitchFamily="18" charset="0"/>
            </a:rPr>
            <a:t>• GIS-Based Spatial Modeling</a:t>
          </a:r>
        </a:p>
        <a:p>
          <a:pPr>
            <a:buNone/>
          </a:pPr>
          <a:r>
            <a:rPr lang="en-IN" sz="800" b="0">
              <a:latin typeface="Times New Roman" panose="02020603050405020304" pitchFamily="18" charset="0"/>
              <a:cs typeface="Times New Roman" panose="02020603050405020304" pitchFamily="18" charset="0"/>
            </a:rPr>
            <a:t>(LULC, recharge zoning, MCDA, AHP)</a:t>
          </a:r>
        </a:p>
        <a:p>
          <a:pPr>
            <a:buNone/>
          </a:pPr>
          <a:r>
            <a:rPr lang="en-IN" sz="800">
              <a:latin typeface="Times New Roman" panose="02020603050405020304" pitchFamily="18" charset="0"/>
              <a:cs typeface="Times New Roman" panose="02020603050405020304" pitchFamily="18" charset="0"/>
            </a:rPr>
            <a:t>• Groundwater Flow &amp; Recharge Analysis</a:t>
          </a:r>
          <a:endParaRPr lang="en-IN" sz="800" b="0">
            <a:latin typeface="Times New Roman" panose="02020603050405020304" pitchFamily="18" charset="0"/>
            <a:cs typeface="Times New Roman" panose="02020603050405020304" pitchFamily="18" charset="0"/>
          </a:endParaRPr>
        </a:p>
      </dgm:t>
    </dgm:pt>
    <dgm:pt modelId="{9141301C-C4D1-4500-B3AA-155E8879008F}" type="parTrans" cxnId="{FB5BB546-1515-4B12-A0EA-220299E8CC52}">
      <dgm:prSet/>
      <dgm:spPr/>
      <dgm:t>
        <a:bodyPr/>
        <a:lstStyle/>
        <a:p>
          <a:endParaRPr lang="en-IN"/>
        </a:p>
      </dgm:t>
    </dgm:pt>
    <dgm:pt modelId="{445E9554-B1C4-4C88-A2DD-38713EBD78AF}" type="sibTrans" cxnId="{FB5BB546-1515-4B12-A0EA-220299E8CC52}">
      <dgm:prSet/>
      <dgm:spPr/>
      <dgm:t>
        <a:bodyPr/>
        <a:lstStyle/>
        <a:p>
          <a:endParaRPr lang="en-IN"/>
        </a:p>
      </dgm:t>
    </dgm:pt>
    <dgm:pt modelId="{8BFFA1D6-7C88-4D08-9686-1258D9691E6A}">
      <dgm:prSet phldrT="[Text]" custT="1"/>
      <dgm:spPr/>
      <dgm:t>
        <a:bodyPr/>
        <a:lstStyle/>
        <a:p>
          <a:pPr algn="ctr"/>
          <a:r>
            <a:rPr lang="en-IN" sz="800" b="1">
              <a:latin typeface="Times New Roman" panose="02020603050405020304" pitchFamily="18" charset="0"/>
              <a:cs typeface="Times New Roman" panose="02020603050405020304" pitchFamily="18" charset="0"/>
            </a:rPr>
            <a:t> INTEGRATION &amp; PREDICTION LAYER</a:t>
          </a:r>
        </a:p>
        <a:p>
          <a:pPr algn="ctr"/>
          <a:r>
            <a:rPr lang="en-IN" sz="800">
              <a:latin typeface="Times New Roman" panose="02020603050405020304" pitchFamily="18" charset="0"/>
              <a:cs typeface="Times New Roman" panose="02020603050405020304" pitchFamily="18" charset="0"/>
            </a:rPr>
            <a:t>• Hydrological Model Coupling</a:t>
          </a:r>
        </a:p>
        <a:p>
          <a:pPr algn="ctr">
            <a:buNone/>
          </a:pPr>
          <a:r>
            <a:rPr lang="en-IN" sz="800">
              <a:latin typeface="Times New Roman" panose="02020603050405020304" pitchFamily="18" charset="0"/>
              <a:cs typeface="Times New Roman" panose="02020603050405020304" pitchFamily="18" charset="0"/>
            </a:rPr>
            <a:t>(SWAT, WEAP, MODFLOW)</a:t>
          </a:r>
        </a:p>
        <a:p>
          <a:pPr algn="ctr">
            <a:buNone/>
          </a:pPr>
          <a:r>
            <a:rPr lang="en-IN" sz="800">
              <a:latin typeface="Times New Roman" panose="02020603050405020304" pitchFamily="18" charset="0"/>
              <a:cs typeface="Times New Roman" panose="02020603050405020304" pitchFamily="18" charset="0"/>
            </a:rPr>
            <a:t>• Crop Models</a:t>
          </a:r>
        </a:p>
        <a:p>
          <a:pPr algn="ctr">
            <a:buNone/>
          </a:pPr>
          <a:r>
            <a:rPr lang="en-IN" sz="800">
              <a:latin typeface="Times New Roman" panose="02020603050405020304" pitchFamily="18" charset="0"/>
              <a:cs typeface="Times New Roman" panose="02020603050405020304" pitchFamily="18" charset="0"/>
            </a:rPr>
            <a:t>(DSSAT, AquaCrop)</a:t>
          </a:r>
        </a:p>
        <a:p>
          <a:pPr algn="ctr">
            <a:buNone/>
          </a:pPr>
          <a:r>
            <a:rPr lang="en-IN" sz="800">
              <a:latin typeface="Times New Roman" panose="02020603050405020304" pitchFamily="18" charset="0"/>
              <a:cs typeface="Times New Roman" panose="02020603050405020304" pitchFamily="18" charset="0"/>
            </a:rPr>
            <a:t>• Machine Learning / AI Analytics</a:t>
          </a:r>
        </a:p>
        <a:p>
          <a:pPr algn="ctr">
            <a:buNone/>
          </a:pPr>
          <a:r>
            <a:rPr lang="en-IN" sz="800">
              <a:latin typeface="Times New Roman" panose="02020603050405020304" pitchFamily="18" charset="0"/>
              <a:cs typeface="Times New Roman" panose="02020603050405020304" pitchFamily="18" charset="0"/>
            </a:rPr>
            <a:t>(RF, SVM, ANN for forecasting)</a:t>
          </a:r>
        </a:p>
        <a:p>
          <a:pPr algn="ctr">
            <a:buNone/>
          </a:pPr>
          <a:r>
            <a:rPr lang="en-IN" sz="800">
              <a:latin typeface="Times New Roman" panose="02020603050405020304" pitchFamily="18" charset="0"/>
              <a:cs typeface="Times New Roman" panose="02020603050405020304" pitchFamily="18" charset="0"/>
            </a:rPr>
            <a:t>• Water Balance &amp; Yield Scenarios</a:t>
          </a:r>
          <a:endParaRPr lang="en-IN" sz="800" b="1">
            <a:latin typeface="Times New Roman" panose="02020603050405020304" pitchFamily="18" charset="0"/>
            <a:cs typeface="Times New Roman" panose="02020603050405020304" pitchFamily="18" charset="0"/>
          </a:endParaRPr>
        </a:p>
      </dgm:t>
    </dgm:pt>
    <dgm:pt modelId="{6B83B3E7-EA59-48BE-91BC-E9B37C2042C6}" type="parTrans" cxnId="{B9450636-CF76-4FF7-8DB9-C51068C66D77}">
      <dgm:prSet/>
      <dgm:spPr/>
      <dgm:t>
        <a:bodyPr/>
        <a:lstStyle/>
        <a:p>
          <a:endParaRPr lang="en-IN"/>
        </a:p>
      </dgm:t>
    </dgm:pt>
    <dgm:pt modelId="{51EA84B3-156E-4987-BF83-CE5629DD3EF0}" type="sibTrans" cxnId="{B9450636-CF76-4FF7-8DB9-C51068C66D77}">
      <dgm:prSet/>
      <dgm:spPr/>
      <dgm:t>
        <a:bodyPr/>
        <a:lstStyle/>
        <a:p>
          <a:endParaRPr lang="en-IN"/>
        </a:p>
      </dgm:t>
    </dgm:pt>
    <dgm:pt modelId="{10C1B5D5-A92A-46CA-827B-B1B5F411F770}">
      <dgm:prSet phldrT="[Text]" custT="1"/>
      <dgm:spPr/>
      <dgm:t>
        <a:bodyPr/>
        <a:lstStyle/>
        <a:p>
          <a:r>
            <a:rPr lang="en-IN" sz="800"/>
            <a:t> </a:t>
          </a:r>
          <a:r>
            <a:rPr lang="en-IN" sz="800" b="1">
              <a:latin typeface="Times New Roman" panose="02020603050405020304" pitchFamily="18" charset="0"/>
              <a:cs typeface="Times New Roman" panose="02020603050405020304" pitchFamily="18" charset="0"/>
            </a:rPr>
            <a:t>DECISION SUPPORT SYSTEM (DSS) </a:t>
          </a:r>
        </a:p>
        <a:p>
          <a:r>
            <a:rPr lang="en-IN" sz="800">
              <a:latin typeface="Times New Roman" panose="02020603050405020304" pitchFamily="18" charset="0"/>
              <a:cs typeface="Times New Roman" panose="02020603050405020304" pitchFamily="18" charset="0"/>
            </a:rPr>
            <a:t>Irrigation Scheduling Advisories</a:t>
          </a:r>
        </a:p>
        <a:p>
          <a:pPr>
            <a:buNone/>
          </a:pPr>
          <a:r>
            <a:rPr lang="en-IN" sz="800">
              <a:latin typeface="Times New Roman" panose="02020603050405020304" pitchFamily="18" charset="0"/>
              <a:cs typeface="Times New Roman" panose="02020603050405020304" pitchFamily="18" charset="0"/>
            </a:rPr>
            <a:t>• Groundwater Stress &amp; Drought Alerts</a:t>
          </a:r>
        </a:p>
        <a:p>
          <a:pPr>
            <a:buNone/>
          </a:pPr>
          <a:r>
            <a:rPr lang="en-IN" sz="800">
              <a:latin typeface="Times New Roman" panose="02020603050405020304" pitchFamily="18" charset="0"/>
              <a:cs typeface="Times New Roman" panose="02020603050405020304" pitchFamily="18" charset="0"/>
            </a:rPr>
            <a:t>• Climate Risk &amp; Vulnerability Mapping</a:t>
          </a:r>
        </a:p>
        <a:p>
          <a:pPr>
            <a:buNone/>
          </a:pPr>
          <a:r>
            <a:rPr lang="en-IN" sz="800">
              <a:latin typeface="Times New Roman" panose="02020603050405020304" pitchFamily="18" charset="0"/>
              <a:cs typeface="Times New Roman" panose="02020603050405020304" pitchFamily="18" charset="0"/>
            </a:rPr>
            <a:t>• Scenario-Based Planning Dashboards</a:t>
          </a:r>
        </a:p>
      </dgm:t>
    </dgm:pt>
    <dgm:pt modelId="{317D7CCC-997F-454E-B131-BCA16C181D4C}" type="parTrans" cxnId="{C6FFF8DE-C580-4271-8D84-BD8118365D27}">
      <dgm:prSet/>
      <dgm:spPr/>
      <dgm:t>
        <a:bodyPr/>
        <a:lstStyle/>
        <a:p>
          <a:endParaRPr lang="en-IN"/>
        </a:p>
      </dgm:t>
    </dgm:pt>
    <dgm:pt modelId="{7EC3A943-CB6E-45A0-88AD-28364BB483AE}" type="sibTrans" cxnId="{C6FFF8DE-C580-4271-8D84-BD8118365D27}">
      <dgm:prSet/>
      <dgm:spPr/>
      <dgm:t>
        <a:bodyPr/>
        <a:lstStyle/>
        <a:p>
          <a:endParaRPr lang="en-IN"/>
        </a:p>
      </dgm:t>
    </dgm:pt>
    <dgm:pt modelId="{B14ED335-2D11-42C2-A641-1838DA1BC024}">
      <dgm:prSet phldrT="[Text]" custT="1"/>
      <dgm:spPr/>
      <dgm:t>
        <a:bodyPr/>
        <a:lstStyle/>
        <a:p>
          <a:pPr>
            <a:buNone/>
          </a:pPr>
          <a:r>
            <a:rPr lang="en-IN" sz="800" b="1">
              <a:latin typeface="Times New Roman" panose="02020603050405020304" pitchFamily="18" charset="0"/>
              <a:cs typeface="Times New Roman" panose="02020603050405020304" pitchFamily="18" charset="0"/>
            </a:rPr>
            <a:t>MANAGEMENT &amp; POLICY DECISIONS</a:t>
          </a:r>
        </a:p>
        <a:p>
          <a:pPr>
            <a:buNone/>
          </a:pPr>
          <a:r>
            <a:rPr lang="en-IN" sz="800">
              <a:latin typeface="Times New Roman" panose="02020603050405020304" pitchFamily="18" charset="0"/>
              <a:cs typeface="Times New Roman" panose="02020603050405020304" pitchFamily="18" charset="0"/>
            </a:rPr>
            <a:t>• Adaptive Irrigation Management </a:t>
          </a:r>
        </a:p>
        <a:p>
          <a:pPr>
            <a:buNone/>
          </a:pPr>
          <a:r>
            <a:rPr lang="en-IN" sz="800">
              <a:latin typeface="Times New Roman" panose="02020603050405020304" pitchFamily="18" charset="0"/>
              <a:cs typeface="Times New Roman" panose="02020603050405020304" pitchFamily="18" charset="0"/>
            </a:rPr>
            <a:t>• Groundwater Conservation &amp; Regulation </a:t>
          </a:r>
        </a:p>
        <a:p>
          <a:pPr>
            <a:buNone/>
          </a:pPr>
          <a:r>
            <a:rPr lang="en-IN" sz="800">
              <a:latin typeface="Times New Roman" panose="02020603050405020304" pitchFamily="18" charset="0"/>
              <a:cs typeface="Times New Roman" panose="02020603050405020304" pitchFamily="18" charset="0"/>
            </a:rPr>
            <a:t>• Sustainable Cropping Pattern Planning </a:t>
          </a:r>
        </a:p>
        <a:p>
          <a:pPr>
            <a:buNone/>
          </a:pPr>
          <a:r>
            <a:rPr lang="en-IN" sz="800">
              <a:latin typeface="Times New Roman" panose="02020603050405020304" pitchFamily="18" charset="0"/>
              <a:cs typeface="Times New Roman" panose="02020603050405020304" pitchFamily="18" charset="0"/>
            </a:rPr>
            <a:t>• Climate-Resilient Water Governance  </a:t>
          </a:r>
        </a:p>
      </dgm:t>
    </dgm:pt>
    <dgm:pt modelId="{AF97CB57-9635-4F08-BAF8-CA77A873C995}" type="parTrans" cxnId="{DEC50201-64BA-4A63-81D7-792D5C16BD28}">
      <dgm:prSet/>
      <dgm:spPr/>
      <dgm:t>
        <a:bodyPr/>
        <a:lstStyle/>
        <a:p>
          <a:endParaRPr lang="en-IN"/>
        </a:p>
      </dgm:t>
    </dgm:pt>
    <dgm:pt modelId="{09CAC6C6-43EA-4C78-8DAE-2E812F0BF596}" type="sibTrans" cxnId="{DEC50201-64BA-4A63-81D7-792D5C16BD28}">
      <dgm:prSet/>
      <dgm:spPr/>
      <dgm:t>
        <a:bodyPr/>
        <a:lstStyle/>
        <a:p>
          <a:endParaRPr lang="en-IN"/>
        </a:p>
      </dgm:t>
    </dgm:pt>
    <dgm:pt modelId="{CFF1D498-B2DA-4605-9EFB-E5EC2967B936}" type="pres">
      <dgm:prSet presAssocID="{3E903847-CA4C-4093-9BE2-236C19945215}" presName="Name0" presStyleCnt="0">
        <dgm:presLayoutVars>
          <dgm:dir/>
          <dgm:resizeHandles val="exact"/>
        </dgm:presLayoutVars>
      </dgm:prSet>
      <dgm:spPr/>
    </dgm:pt>
    <dgm:pt modelId="{D8854444-B553-46DA-9218-8D594668CCC2}" type="pres">
      <dgm:prSet presAssocID="{795E9DDC-D1B1-4F6E-80B5-FCCDC2CC1B2E}" presName="node" presStyleLbl="node1" presStyleIdx="0" presStyleCnt="5" custScaleX="166106" custScaleY="262614" custLinFactNeighborY="668">
        <dgm:presLayoutVars>
          <dgm:bulletEnabled val="1"/>
        </dgm:presLayoutVars>
      </dgm:prSet>
      <dgm:spPr/>
    </dgm:pt>
    <dgm:pt modelId="{D67FB1C3-B84B-4635-87F3-DD49F9FD3F9A}" type="pres">
      <dgm:prSet presAssocID="{23DB4939-039F-4CC4-9F72-76303C409A4D}" presName="sibTrans" presStyleLbl="sibTrans1D1" presStyleIdx="0" presStyleCnt="4"/>
      <dgm:spPr/>
    </dgm:pt>
    <dgm:pt modelId="{B606DD9E-3B0E-4D42-8861-89C6DF8B55BC}" type="pres">
      <dgm:prSet presAssocID="{23DB4939-039F-4CC4-9F72-76303C409A4D}" presName="connectorText" presStyleLbl="sibTrans1D1" presStyleIdx="0" presStyleCnt="4"/>
      <dgm:spPr/>
    </dgm:pt>
    <dgm:pt modelId="{214D2D9C-9BDA-477A-84A2-A207C153AD3F}" type="pres">
      <dgm:prSet presAssocID="{DA0D92CC-20E6-4C30-9DE6-F149BED5593F}" presName="node" presStyleLbl="node1" presStyleIdx="1" presStyleCnt="5" custScaleX="157875" custScaleY="261095">
        <dgm:presLayoutVars>
          <dgm:bulletEnabled val="1"/>
        </dgm:presLayoutVars>
      </dgm:prSet>
      <dgm:spPr/>
    </dgm:pt>
    <dgm:pt modelId="{E3093ACF-23FD-4BAA-9535-B42257243C08}" type="pres">
      <dgm:prSet presAssocID="{445E9554-B1C4-4C88-A2DD-38713EBD78AF}" presName="sibTrans" presStyleLbl="sibTrans1D1" presStyleIdx="1" presStyleCnt="4"/>
      <dgm:spPr/>
    </dgm:pt>
    <dgm:pt modelId="{71205D31-9CE6-4B65-8459-116CD4FD4E30}" type="pres">
      <dgm:prSet presAssocID="{445E9554-B1C4-4C88-A2DD-38713EBD78AF}" presName="connectorText" presStyleLbl="sibTrans1D1" presStyleIdx="1" presStyleCnt="4"/>
      <dgm:spPr/>
    </dgm:pt>
    <dgm:pt modelId="{A3A832D7-EB99-4012-A6CC-060A833AE2C9}" type="pres">
      <dgm:prSet presAssocID="{8BFFA1D6-7C88-4D08-9686-1258D9691E6A}" presName="node" presStyleLbl="node1" presStyleIdx="2" presStyleCnt="5" custScaleX="180427" custScaleY="270455">
        <dgm:presLayoutVars>
          <dgm:bulletEnabled val="1"/>
        </dgm:presLayoutVars>
      </dgm:prSet>
      <dgm:spPr/>
    </dgm:pt>
    <dgm:pt modelId="{709A50C4-6C1C-4FB1-80E8-2594B1B89277}" type="pres">
      <dgm:prSet presAssocID="{51EA84B3-156E-4987-BF83-CE5629DD3EF0}" presName="sibTrans" presStyleLbl="sibTrans1D1" presStyleIdx="2" presStyleCnt="4"/>
      <dgm:spPr/>
    </dgm:pt>
    <dgm:pt modelId="{8D260E0A-08C9-4E4E-B538-C0608A560BAD}" type="pres">
      <dgm:prSet presAssocID="{51EA84B3-156E-4987-BF83-CE5629DD3EF0}" presName="connectorText" presStyleLbl="sibTrans1D1" presStyleIdx="2" presStyleCnt="4"/>
      <dgm:spPr/>
    </dgm:pt>
    <dgm:pt modelId="{FDC1F34B-F3AA-4F9D-99AB-6DF3D6A9B56E}" type="pres">
      <dgm:prSet presAssocID="{10C1B5D5-A92A-46CA-827B-B1B5F411F770}" presName="node" presStyleLbl="node1" presStyleIdx="3" presStyleCnt="5" custScaleX="160710" custScaleY="268208">
        <dgm:presLayoutVars>
          <dgm:bulletEnabled val="1"/>
        </dgm:presLayoutVars>
      </dgm:prSet>
      <dgm:spPr/>
    </dgm:pt>
    <dgm:pt modelId="{85814ABF-41F2-4CA4-B36E-6BFE8F8D5A08}" type="pres">
      <dgm:prSet presAssocID="{7EC3A943-CB6E-45A0-88AD-28364BB483AE}" presName="sibTrans" presStyleLbl="sibTrans1D1" presStyleIdx="3" presStyleCnt="4"/>
      <dgm:spPr/>
    </dgm:pt>
    <dgm:pt modelId="{615E53E7-C801-43F0-93DF-32899B52EE17}" type="pres">
      <dgm:prSet presAssocID="{7EC3A943-CB6E-45A0-88AD-28364BB483AE}" presName="connectorText" presStyleLbl="sibTrans1D1" presStyleIdx="3" presStyleCnt="4"/>
      <dgm:spPr/>
    </dgm:pt>
    <dgm:pt modelId="{B711C5CF-E89C-4660-8130-A8A536A86A35}" type="pres">
      <dgm:prSet presAssocID="{B14ED335-2D11-42C2-A641-1838DA1BC024}" presName="node" presStyleLbl="node1" presStyleIdx="4" presStyleCnt="5" custScaleX="186055" custScaleY="269300">
        <dgm:presLayoutVars>
          <dgm:bulletEnabled val="1"/>
        </dgm:presLayoutVars>
      </dgm:prSet>
      <dgm:spPr/>
    </dgm:pt>
  </dgm:ptLst>
  <dgm:cxnLst>
    <dgm:cxn modelId="{DEC50201-64BA-4A63-81D7-792D5C16BD28}" srcId="{3E903847-CA4C-4093-9BE2-236C19945215}" destId="{B14ED335-2D11-42C2-A641-1838DA1BC024}" srcOrd="4" destOrd="0" parTransId="{AF97CB57-9635-4F08-BAF8-CA77A873C995}" sibTransId="{09CAC6C6-43EA-4C78-8DAE-2E812F0BF596}"/>
    <dgm:cxn modelId="{3006B508-057C-462E-9424-5ECC0E54122F}" type="presOf" srcId="{51EA84B3-156E-4987-BF83-CE5629DD3EF0}" destId="{8D260E0A-08C9-4E4E-B538-C0608A560BAD}" srcOrd="1" destOrd="0" presId="urn:microsoft.com/office/officeart/2005/8/layout/bProcess3"/>
    <dgm:cxn modelId="{4729310F-06D3-4E85-BCE3-39E4857ED22F}" type="presOf" srcId="{795E9DDC-D1B1-4F6E-80B5-FCCDC2CC1B2E}" destId="{D8854444-B553-46DA-9218-8D594668CCC2}" srcOrd="0" destOrd="0" presId="urn:microsoft.com/office/officeart/2005/8/layout/bProcess3"/>
    <dgm:cxn modelId="{AAC6C925-FEA8-46E3-AD0F-81CE149F60CD}" type="presOf" srcId="{23DB4939-039F-4CC4-9F72-76303C409A4D}" destId="{D67FB1C3-B84B-4635-87F3-DD49F9FD3F9A}" srcOrd="0" destOrd="0" presId="urn:microsoft.com/office/officeart/2005/8/layout/bProcess3"/>
    <dgm:cxn modelId="{561A0227-A156-4F87-A658-A1CE4168AD45}" srcId="{3E903847-CA4C-4093-9BE2-236C19945215}" destId="{795E9DDC-D1B1-4F6E-80B5-FCCDC2CC1B2E}" srcOrd="0" destOrd="0" parTransId="{E1AA9C1E-4BDE-44B6-883D-3EA13339B271}" sibTransId="{23DB4939-039F-4CC4-9F72-76303C409A4D}"/>
    <dgm:cxn modelId="{B9450636-CF76-4FF7-8DB9-C51068C66D77}" srcId="{3E903847-CA4C-4093-9BE2-236C19945215}" destId="{8BFFA1D6-7C88-4D08-9686-1258D9691E6A}" srcOrd="2" destOrd="0" parTransId="{6B83B3E7-EA59-48BE-91BC-E9B37C2042C6}" sibTransId="{51EA84B3-156E-4987-BF83-CE5629DD3EF0}"/>
    <dgm:cxn modelId="{567DFD36-E496-4079-9AF3-52F4F2EB1E21}" type="presOf" srcId="{23DB4939-039F-4CC4-9F72-76303C409A4D}" destId="{B606DD9E-3B0E-4D42-8861-89C6DF8B55BC}" srcOrd="1" destOrd="0" presId="urn:microsoft.com/office/officeart/2005/8/layout/bProcess3"/>
    <dgm:cxn modelId="{FB5BB546-1515-4B12-A0EA-220299E8CC52}" srcId="{3E903847-CA4C-4093-9BE2-236C19945215}" destId="{DA0D92CC-20E6-4C30-9DE6-F149BED5593F}" srcOrd="1" destOrd="0" parTransId="{9141301C-C4D1-4500-B3AA-155E8879008F}" sibTransId="{445E9554-B1C4-4C88-A2DD-38713EBD78AF}"/>
    <dgm:cxn modelId="{A6C67347-1465-4B33-83CB-0BE5296C734B}" type="presOf" srcId="{3E903847-CA4C-4093-9BE2-236C19945215}" destId="{CFF1D498-B2DA-4605-9EFB-E5EC2967B936}" srcOrd="0" destOrd="0" presId="urn:microsoft.com/office/officeart/2005/8/layout/bProcess3"/>
    <dgm:cxn modelId="{969FEB68-9E73-420C-B13D-7900B397B1F4}" type="presOf" srcId="{51EA84B3-156E-4987-BF83-CE5629DD3EF0}" destId="{709A50C4-6C1C-4FB1-80E8-2594B1B89277}" srcOrd="0" destOrd="0" presId="urn:microsoft.com/office/officeart/2005/8/layout/bProcess3"/>
    <dgm:cxn modelId="{F643684A-53D4-4C36-A91F-83C70EAF30AF}" type="presOf" srcId="{8BFFA1D6-7C88-4D08-9686-1258D9691E6A}" destId="{A3A832D7-EB99-4012-A6CC-060A833AE2C9}" srcOrd="0" destOrd="0" presId="urn:microsoft.com/office/officeart/2005/8/layout/bProcess3"/>
    <dgm:cxn modelId="{E1FB1D9B-AD5E-493C-B45B-87A9C89090BE}" type="presOf" srcId="{7EC3A943-CB6E-45A0-88AD-28364BB483AE}" destId="{615E53E7-C801-43F0-93DF-32899B52EE17}" srcOrd="1" destOrd="0" presId="urn:microsoft.com/office/officeart/2005/8/layout/bProcess3"/>
    <dgm:cxn modelId="{D85CEAA8-092F-4B2E-B213-7F22A77FA2D4}" type="presOf" srcId="{7EC3A943-CB6E-45A0-88AD-28364BB483AE}" destId="{85814ABF-41F2-4CA4-B36E-6BFE8F8D5A08}" srcOrd="0" destOrd="0" presId="urn:microsoft.com/office/officeart/2005/8/layout/bProcess3"/>
    <dgm:cxn modelId="{75D3D8D1-427D-45B6-9C8C-76A1955CC860}" type="presOf" srcId="{445E9554-B1C4-4C88-A2DD-38713EBD78AF}" destId="{71205D31-9CE6-4B65-8459-116CD4FD4E30}" srcOrd="1" destOrd="0" presId="urn:microsoft.com/office/officeart/2005/8/layout/bProcess3"/>
    <dgm:cxn modelId="{C6FFF8DE-C580-4271-8D84-BD8118365D27}" srcId="{3E903847-CA4C-4093-9BE2-236C19945215}" destId="{10C1B5D5-A92A-46CA-827B-B1B5F411F770}" srcOrd="3" destOrd="0" parTransId="{317D7CCC-997F-454E-B131-BCA16C181D4C}" sibTransId="{7EC3A943-CB6E-45A0-88AD-28364BB483AE}"/>
    <dgm:cxn modelId="{B1CBD2EE-4F34-4FA2-B829-01F8C4FD413E}" type="presOf" srcId="{B14ED335-2D11-42C2-A641-1838DA1BC024}" destId="{B711C5CF-E89C-4660-8130-A8A536A86A35}" srcOrd="0" destOrd="0" presId="urn:microsoft.com/office/officeart/2005/8/layout/bProcess3"/>
    <dgm:cxn modelId="{51D24BF3-83CF-4FB4-941A-1742F1991841}" type="presOf" srcId="{DA0D92CC-20E6-4C30-9DE6-F149BED5593F}" destId="{214D2D9C-9BDA-477A-84A2-A207C153AD3F}" srcOrd="0" destOrd="0" presId="urn:microsoft.com/office/officeart/2005/8/layout/bProcess3"/>
    <dgm:cxn modelId="{6FE973F6-9B99-45C8-A27B-81BAC1E950FD}" type="presOf" srcId="{10C1B5D5-A92A-46CA-827B-B1B5F411F770}" destId="{FDC1F34B-F3AA-4F9D-99AB-6DF3D6A9B56E}" srcOrd="0" destOrd="0" presId="urn:microsoft.com/office/officeart/2005/8/layout/bProcess3"/>
    <dgm:cxn modelId="{EF6DB2F9-67F4-4A80-BC21-834A399C71D5}" type="presOf" srcId="{445E9554-B1C4-4C88-A2DD-38713EBD78AF}" destId="{E3093ACF-23FD-4BAA-9535-B42257243C08}" srcOrd="0" destOrd="0" presId="urn:microsoft.com/office/officeart/2005/8/layout/bProcess3"/>
    <dgm:cxn modelId="{442091F7-379B-43C5-B832-95B5F9F30B63}" type="presParOf" srcId="{CFF1D498-B2DA-4605-9EFB-E5EC2967B936}" destId="{D8854444-B553-46DA-9218-8D594668CCC2}" srcOrd="0" destOrd="0" presId="urn:microsoft.com/office/officeart/2005/8/layout/bProcess3"/>
    <dgm:cxn modelId="{4F4CC41C-CB09-4134-922F-7F8704745A18}" type="presParOf" srcId="{CFF1D498-B2DA-4605-9EFB-E5EC2967B936}" destId="{D67FB1C3-B84B-4635-87F3-DD49F9FD3F9A}" srcOrd="1" destOrd="0" presId="urn:microsoft.com/office/officeart/2005/8/layout/bProcess3"/>
    <dgm:cxn modelId="{2546334F-3E2E-4947-AA86-9D84438F8C4B}" type="presParOf" srcId="{D67FB1C3-B84B-4635-87F3-DD49F9FD3F9A}" destId="{B606DD9E-3B0E-4D42-8861-89C6DF8B55BC}" srcOrd="0" destOrd="0" presId="urn:microsoft.com/office/officeart/2005/8/layout/bProcess3"/>
    <dgm:cxn modelId="{504B6C70-6D3E-4F13-854C-B505F22FE487}" type="presParOf" srcId="{CFF1D498-B2DA-4605-9EFB-E5EC2967B936}" destId="{214D2D9C-9BDA-477A-84A2-A207C153AD3F}" srcOrd="2" destOrd="0" presId="urn:microsoft.com/office/officeart/2005/8/layout/bProcess3"/>
    <dgm:cxn modelId="{C12329C1-2225-430B-822D-FA53BAD39DDB}" type="presParOf" srcId="{CFF1D498-B2DA-4605-9EFB-E5EC2967B936}" destId="{E3093ACF-23FD-4BAA-9535-B42257243C08}" srcOrd="3" destOrd="0" presId="urn:microsoft.com/office/officeart/2005/8/layout/bProcess3"/>
    <dgm:cxn modelId="{A7CAA822-39EE-480E-A583-A25606D9FBC2}" type="presParOf" srcId="{E3093ACF-23FD-4BAA-9535-B42257243C08}" destId="{71205D31-9CE6-4B65-8459-116CD4FD4E30}" srcOrd="0" destOrd="0" presId="urn:microsoft.com/office/officeart/2005/8/layout/bProcess3"/>
    <dgm:cxn modelId="{4D86CD5B-6F4A-44FD-8964-22D9CD8EE2B2}" type="presParOf" srcId="{CFF1D498-B2DA-4605-9EFB-E5EC2967B936}" destId="{A3A832D7-EB99-4012-A6CC-060A833AE2C9}" srcOrd="4" destOrd="0" presId="urn:microsoft.com/office/officeart/2005/8/layout/bProcess3"/>
    <dgm:cxn modelId="{0E94309C-8BB4-4B69-92D5-E9D7CF615EB2}" type="presParOf" srcId="{CFF1D498-B2DA-4605-9EFB-E5EC2967B936}" destId="{709A50C4-6C1C-4FB1-80E8-2594B1B89277}" srcOrd="5" destOrd="0" presId="urn:microsoft.com/office/officeart/2005/8/layout/bProcess3"/>
    <dgm:cxn modelId="{8405E46C-CC29-4821-959F-1B7F502EB27F}" type="presParOf" srcId="{709A50C4-6C1C-4FB1-80E8-2594B1B89277}" destId="{8D260E0A-08C9-4E4E-B538-C0608A560BAD}" srcOrd="0" destOrd="0" presId="urn:microsoft.com/office/officeart/2005/8/layout/bProcess3"/>
    <dgm:cxn modelId="{B293205B-A17A-4A84-89BE-1F0D9EF0CE36}" type="presParOf" srcId="{CFF1D498-B2DA-4605-9EFB-E5EC2967B936}" destId="{FDC1F34B-F3AA-4F9D-99AB-6DF3D6A9B56E}" srcOrd="6" destOrd="0" presId="urn:microsoft.com/office/officeart/2005/8/layout/bProcess3"/>
    <dgm:cxn modelId="{2102C1F7-6632-4BD8-B4E0-44CA48F2CB37}" type="presParOf" srcId="{CFF1D498-B2DA-4605-9EFB-E5EC2967B936}" destId="{85814ABF-41F2-4CA4-B36E-6BFE8F8D5A08}" srcOrd="7" destOrd="0" presId="urn:microsoft.com/office/officeart/2005/8/layout/bProcess3"/>
    <dgm:cxn modelId="{E30C6B2E-047B-451A-8E53-BC8F9C62E69B}" type="presParOf" srcId="{85814ABF-41F2-4CA4-B36E-6BFE8F8D5A08}" destId="{615E53E7-C801-43F0-93DF-32899B52EE17}" srcOrd="0" destOrd="0" presId="urn:microsoft.com/office/officeart/2005/8/layout/bProcess3"/>
    <dgm:cxn modelId="{817617C5-520B-4D8A-947B-C725C8BBAF53}" type="presParOf" srcId="{CFF1D498-B2DA-4605-9EFB-E5EC2967B936}" destId="{B711C5CF-E89C-4660-8130-A8A536A86A35}" srcOrd="8" destOrd="0" presId="urn:microsoft.com/office/officeart/2005/8/layout/bProcess3"/>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7FB1C3-B84B-4635-87F3-DD49F9FD3F9A}">
      <dsp:nvSpPr>
        <dsp:cNvPr id="0" name=""/>
        <dsp:cNvSpPr/>
      </dsp:nvSpPr>
      <dsp:spPr>
        <a:xfrm>
          <a:off x="1796851" y="660201"/>
          <a:ext cx="168529" cy="91440"/>
        </a:xfrm>
        <a:custGeom>
          <a:avLst/>
          <a:gdLst/>
          <a:ahLst/>
          <a:cxnLst/>
          <a:rect l="0" t="0" r="0" b="0"/>
          <a:pathLst>
            <a:path>
              <a:moveTo>
                <a:pt x="0" y="49190"/>
              </a:moveTo>
              <a:lnTo>
                <a:pt x="101364" y="49190"/>
              </a:lnTo>
              <a:lnTo>
                <a:pt x="101364" y="45720"/>
              </a:lnTo>
              <a:lnTo>
                <a:pt x="168529" y="45720"/>
              </a:lnTo>
            </a:path>
          </a:pathLst>
        </a:custGeom>
        <a:noFill/>
        <a:ln w="6350" cap="flat" cmpd="sng" algn="ctr">
          <a:solidFill>
            <a:schemeClr val="accent5">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1876137" y="704925"/>
        <a:ext cx="9957" cy="1993"/>
      </dsp:txXfrm>
    </dsp:sp>
    <dsp:sp modelId="{D8854444-B553-46DA-9218-8D594668CCC2}">
      <dsp:nvSpPr>
        <dsp:cNvPr id="0" name=""/>
        <dsp:cNvSpPr/>
      </dsp:nvSpPr>
      <dsp:spPr>
        <a:xfrm>
          <a:off x="360539" y="27294"/>
          <a:ext cx="1438112" cy="1364195"/>
        </a:xfrm>
        <a:prstGeom prst="rect">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IN" sz="800" b="1" kern="1200">
              <a:latin typeface="Times New Roman" panose="02020603050405020304" pitchFamily="18" charset="0"/>
              <a:cs typeface="Times New Roman" panose="02020603050405020304" pitchFamily="18" charset="0"/>
            </a:rPr>
            <a:t>DATA LAYER </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 Remote Sensing Data                      </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  (Landsat, Sentinel-2, MODIS, GRACE)      </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 In-situ Observations                     </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(Groundwater levels, rainfall, wells)   </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 Ancillary &amp; Socio-economic Data          </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(Soil, geology, land use, slope)</a:t>
          </a:r>
        </a:p>
      </dsp:txBody>
      <dsp:txXfrm>
        <a:off x="360539" y="27294"/>
        <a:ext cx="1438112" cy="1364195"/>
      </dsp:txXfrm>
    </dsp:sp>
    <dsp:sp modelId="{E3093ACF-23FD-4BAA-9535-B42257243C08}">
      <dsp:nvSpPr>
        <dsp:cNvPr id="0" name=""/>
        <dsp:cNvSpPr/>
      </dsp:nvSpPr>
      <dsp:spPr>
        <a:xfrm>
          <a:off x="3362830" y="660201"/>
          <a:ext cx="168529" cy="91440"/>
        </a:xfrm>
        <a:custGeom>
          <a:avLst/>
          <a:gdLst/>
          <a:ahLst/>
          <a:cxnLst/>
          <a:rect l="0" t="0" r="0" b="0"/>
          <a:pathLst>
            <a:path>
              <a:moveTo>
                <a:pt x="0" y="45720"/>
              </a:moveTo>
              <a:lnTo>
                <a:pt x="168529" y="45720"/>
              </a:lnTo>
            </a:path>
          </a:pathLst>
        </a:custGeom>
        <a:noFill/>
        <a:ln w="6350" cap="flat" cmpd="sng" algn="ctr">
          <a:solidFill>
            <a:schemeClr val="accent5">
              <a:hueOff val="-2252848"/>
              <a:satOff val="-5806"/>
              <a:lumOff val="-3922"/>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3442117" y="704925"/>
        <a:ext cx="9956" cy="1993"/>
      </dsp:txXfrm>
    </dsp:sp>
    <dsp:sp modelId="{214D2D9C-9BDA-477A-84A2-A207C153AD3F}">
      <dsp:nvSpPr>
        <dsp:cNvPr id="0" name=""/>
        <dsp:cNvSpPr/>
      </dsp:nvSpPr>
      <dsp:spPr>
        <a:xfrm>
          <a:off x="1997780" y="27769"/>
          <a:ext cx="1366849" cy="1356304"/>
        </a:xfrm>
        <a:prstGeom prst="rect">
          <a:avLst/>
        </a:prstGeom>
        <a:gradFill rotWithShape="0">
          <a:gsLst>
            <a:gs pos="0">
              <a:schemeClr val="accent5">
                <a:hueOff val="-1689636"/>
                <a:satOff val="-4355"/>
                <a:lumOff val="-2941"/>
                <a:alphaOff val="0"/>
                <a:lumMod val="110000"/>
                <a:satMod val="105000"/>
                <a:tint val="67000"/>
              </a:schemeClr>
            </a:gs>
            <a:gs pos="50000">
              <a:schemeClr val="accent5">
                <a:hueOff val="-1689636"/>
                <a:satOff val="-4355"/>
                <a:lumOff val="-2941"/>
                <a:alphaOff val="0"/>
                <a:lumMod val="105000"/>
                <a:satMod val="103000"/>
                <a:tint val="73000"/>
              </a:schemeClr>
            </a:gs>
            <a:gs pos="100000">
              <a:schemeClr val="accent5">
                <a:hueOff val="-1689636"/>
                <a:satOff val="-4355"/>
                <a:lumOff val="-2941"/>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IN" sz="800" b="1" kern="1200">
              <a:latin typeface="Times New Roman" panose="02020603050405020304" pitchFamily="18" charset="0"/>
              <a:cs typeface="Times New Roman" panose="02020603050405020304" pitchFamily="18" charset="0"/>
            </a:rPr>
            <a:t>PROCESSING &amp; ANALYSIS LAYER</a:t>
          </a:r>
        </a:p>
        <a:p>
          <a:pPr marL="0" lvl="0" indent="0" algn="ctr" defTabSz="355600">
            <a:lnSpc>
              <a:spcPct val="90000"/>
            </a:lnSpc>
            <a:spcBef>
              <a:spcPct val="0"/>
            </a:spcBef>
            <a:spcAft>
              <a:spcPct val="35000"/>
            </a:spcAft>
            <a:buNone/>
          </a:pPr>
          <a:r>
            <a:rPr lang="en-IN" sz="800" b="0" kern="1200">
              <a:latin typeface="Times New Roman" panose="02020603050405020304" pitchFamily="18" charset="0"/>
              <a:cs typeface="Times New Roman" panose="02020603050405020304" pitchFamily="18" charset="0"/>
            </a:rPr>
            <a:t>RS Data Processing</a:t>
          </a:r>
        </a:p>
        <a:p>
          <a:pPr marL="0" lvl="0" indent="0" algn="ctr" defTabSz="355600">
            <a:lnSpc>
              <a:spcPct val="90000"/>
            </a:lnSpc>
            <a:spcBef>
              <a:spcPct val="0"/>
            </a:spcBef>
            <a:spcAft>
              <a:spcPct val="35000"/>
            </a:spcAft>
            <a:buNone/>
          </a:pPr>
          <a:r>
            <a:rPr lang="en-IN" sz="800" b="0" kern="1200">
              <a:latin typeface="Times New Roman" panose="02020603050405020304" pitchFamily="18" charset="0"/>
              <a:cs typeface="Times New Roman" panose="02020603050405020304" pitchFamily="18" charset="0"/>
            </a:rPr>
            <a:t>(ETa via SEBAL/METRIC, NDVI, Soil Moist.)</a:t>
          </a:r>
        </a:p>
        <a:p>
          <a:pPr marL="0" lvl="0" indent="0" algn="ctr" defTabSz="355600">
            <a:lnSpc>
              <a:spcPct val="90000"/>
            </a:lnSpc>
            <a:spcBef>
              <a:spcPct val="0"/>
            </a:spcBef>
            <a:spcAft>
              <a:spcPct val="35000"/>
            </a:spcAft>
            <a:buNone/>
          </a:pPr>
          <a:r>
            <a:rPr lang="en-IN" sz="800" b="0" kern="1200">
              <a:latin typeface="Times New Roman" panose="02020603050405020304" pitchFamily="18" charset="0"/>
              <a:cs typeface="Times New Roman" panose="02020603050405020304" pitchFamily="18" charset="0"/>
            </a:rPr>
            <a:t>• GIS-Based Spatial Modeling</a:t>
          </a:r>
        </a:p>
        <a:p>
          <a:pPr marL="0" lvl="0" indent="0" algn="ctr" defTabSz="355600">
            <a:lnSpc>
              <a:spcPct val="90000"/>
            </a:lnSpc>
            <a:spcBef>
              <a:spcPct val="0"/>
            </a:spcBef>
            <a:spcAft>
              <a:spcPct val="35000"/>
            </a:spcAft>
            <a:buNone/>
          </a:pPr>
          <a:r>
            <a:rPr lang="en-IN" sz="800" b="0" kern="1200">
              <a:latin typeface="Times New Roman" panose="02020603050405020304" pitchFamily="18" charset="0"/>
              <a:cs typeface="Times New Roman" panose="02020603050405020304" pitchFamily="18" charset="0"/>
            </a:rPr>
            <a:t>(LULC, recharge zoning, MCDA, AHP)</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 Groundwater Flow &amp; Recharge Analysis</a:t>
          </a:r>
          <a:endParaRPr lang="en-IN" sz="800" b="0" kern="1200">
            <a:latin typeface="Times New Roman" panose="02020603050405020304" pitchFamily="18" charset="0"/>
            <a:cs typeface="Times New Roman" panose="02020603050405020304" pitchFamily="18" charset="0"/>
          </a:endParaRPr>
        </a:p>
      </dsp:txBody>
      <dsp:txXfrm>
        <a:off x="1997780" y="27769"/>
        <a:ext cx="1366849" cy="1356304"/>
      </dsp:txXfrm>
    </dsp:sp>
    <dsp:sp modelId="{709A50C4-6C1C-4FB1-80E8-2594B1B89277}">
      <dsp:nvSpPr>
        <dsp:cNvPr id="0" name=""/>
        <dsp:cNvSpPr/>
      </dsp:nvSpPr>
      <dsp:spPr>
        <a:xfrm>
          <a:off x="1056236" y="1406585"/>
          <a:ext cx="3288573" cy="171365"/>
        </a:xfrm>
        <a:custGeom>
          <a:avLst/>
          <a:gdLst/>
          <a:ahLst/>
          <a:cxnLst/>
          <a:rect l="0" t="0" r="0" b="0"/>
          <a:pathLst>
            <a:path>
              <a:moveTo>
                <a:pt x="3288573" y="0"/>
              </a:moveTo>
              <a:lnTo>
                <a:pt x="3288573" y="102782"/>
              </a:lnTo>
              <a:lnTo>
                <a:pt x="0" y="102782"/>
              </a:lnTo>
              <a:lnTo>
                <a:pt x="0" y="171365"/>
              </a:lnTo>
            </a:path>
          </a:pathLst>
        </a:custGeom>
        <a:noFill/>
        <a:ln w="6350" cap="flat" cmpd="sng" algn="ctr">
          <a:solidFill>
            <a:schemeClr val="accent5">
              <a:hueOff val="-4505695"/>
              <a:satOff val="-11613"/>
              <a:lumOff val="-7843"/>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2618154" y="1491271"/>
        <a:ext cx="164738" cy="1993"/>
      </dsp:txXfrm>
    </dsp:sp>
    <dsp:sp modelId="{A3A832D7-EB99-4012-A6CC-060A833AE2C9}">
      <dsp:nvSpPr>
        <dsp:cNvPr id="0" name=""/>
        <dsp:cNvSpPr/>
      </dsp:nvSpPr>
      <dsp:spPr>
        <a:xfrm>
          <a:off x="3563760" y="3458"/>
          <a:ext cx="1562100" cy="1404926"/>
        </a:xfrm>
        <a:prstGeom prst="rect">
          <a:avLst/>
        </a:prstGeom>
        <a:gradFill rotWithShape="0">
          <a:gsLst>
            <a:gs pos="0">
              <a:schemeClr val="accent5">
                <a:hueOff val="-3379271"/>
                <a:satOff val="-8710"/>
                <a:lumOff val="-5883"/>
                <a:alphaOff val="0"/>
                <a:lumMod val="110000"/>
                <a:satMod val="105000"/>
                <a:tint val="67000"/>
              </a:schemeClr>
            </a:gs>
            <a:gs pos="50000">
              <a:schemeClr val="accent5">
                <a:hueOff val="-3379271"/>
                <a:satOff val="-8710"/>
                <a:lumOff val="-5883"/>
                <a:alphaOff val="0"/>
                <a:lumMod val="105000"/>
                <a:satMod val="103000"/>
                <a:tint val="73000"/>
              </a:schemeClr>
            </a:gs>
            <a:gs pos="100000">
              <a:schemeClr val="accent5">
                <a:hueOff val="-3379271"/>
                <a:satOff val="-8710"/>
                <a:lumOff val="-5883"/>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IN" sz="800" b="1" kern="1200">
              <a:latin typeface="Times New Roman" panose="02020603050405020304" pitchFamily="18" charset="0"/>
              <a:cs typeface="Times New Roman" panose="02020603050405020304" pitchFamily="18" charset="0"/>
            </a:rPr>
            <a:t> INTEGRATION &amp; PREDICTION LAYER</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 Hydrological Model Coupling</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(SWAT, WEAP, MODFLOW)</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 Crop Models</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(DSSAT, AquaCrop)</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 Machine Learning / AI Analytics</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(RF, SVM, ANN for forecasting)</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 Water Balance &amp; Yield Scenarios</a:t>
          </a:r>
          <a:endParaRPr lang="en-IN" sz="800" b="1" kern="1200">
            <a:latin typeface="Times New Roman" panose="02020603050405020304" pitchFamily="18" charset="0"/>
            <a:cs typeface="Times New Roman" panose="02020603050405020304" pitchFamily="18" charset="0"/>
          </a:endParaRPr>
        </a:p>
      </dsp:txBody>
      <dsp:txXfrm>
        <a:off x="3563760" y="3458"/>
        <a:ext cx="1562100" cy="1404926"/>
      </dsp:txXfrm>
    </dsp:sp>
    <dsp:sp modelId="{85814ABF-41F2-4CA4-B36E-6BFE8F8D5A08}">
      <dsp:nvSpPr>
        <dsp:cNvPr id="0" name=""/>
        <dsp:cNvSpPr/>
      </dsp:nvSpPr>
      <dsp:spPr>
        <a:xfrm>
          <a:off x="1750134" y="2261258"/>
          <a:ext cx="168529" cy="91440"/>
        </a:xfrm>
        <a:custGeom>
          <a:avLst/>
          <a:gdLst/>
          <a:ahLst/>
          <a:cxnLst/>
          <a:rect l="0" t="0" r="0" b="0"/>
          <a:pathLst>
            <a:path>
              <a:moveTo>
                <a:pt x="0" y="45720"/>
              </a:moveTo>
              <a:lnTo>
                <a:pt x="168529" y="45720"/>
              </a:lnTo>
            </a:path>
          </a:pathLst>
        </a:custGeom>
        <a:noFill/>
        <a:ln w="6350" cap="flat" cmpd="sng" algn="ctr">
          <a:solidFill>
            <a:schemeClr val="accent5">
              <a:hueOff val="-6758543"/>
              <a:satOff val="-17419"/>
              <a:lumOff val="-11765"/>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1829420" y="2305981"/>
        <a:ext cx="9956" cy="1993"/>
      </dsp:txXfrm>
    </dsp:sp>
    <dsp:sp modelId="{FDC1F34B-F3AA-4F9D-99AB-6DF3D6A9B56E}">
      <dsp:nvSpPr>
        <dsp:cNvPr id="0" name=""/>
        <dsp:cNvSpPr/>
      </dsp:nvSpPr>
      <dsp:spPr>
        <a:xfrm>
          <a:off x="360539" y="1610350"/>
          <a:ext cx="1391394" cy="1393254"/>
        </a:xfrm>
        <a:prstGeom prst="rect">
          <a:avLst/>
        </a:prstGeom>
        <a:gradFill rotWithShape="0">
          <a:gsLst>
            <a:gs pos="0">
              <a:schemeClr val="accent5">
                <a:hueOff val="-5068907"/>
                <a:satOff val="-13064"/>
                <a:lumOff val="-8824"/>
                <a:alphaOff val="0"/>
                <a:lumMod val="110000"/>
                <a:satMod val="105000"/>
                <a:tint val="67000"/>
              </a:schemeClr>
            </a:gs>
            <a:gs pos="50000">
              <a:schemeClr val="accent5">
                <a:hueOff val="-5068907"/>
                <a:satOff val="-13064"/>
                <a:lumOff val="-8824"/>
                <a:alphaOff val="0"/>
                <a:lumMod val="105000"/>
                <a:satMod val="103000"/>
                <a:tint val="73000"/>
              </a:schemeClr>
            </a:gs>
            <a:gs pos="100000">
              <a:schemeClr val="accent5">
                <a:hueOff val="-5068907"/>
                <a:satOff val="-13064"/>
                <a:lumOff val="-8824"/>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IN" sz="800" kern="1200"/>
            <a:t> </a:t>
          </a:r>
          <a:r>
            <a:rPr lang="en-IN" sz="800" b="1" kern="1200">
              <a:latin typeface="Times New Roman" panose="02020603050405020304" pitchFamily="18" charset="0"/>
              <a:cs typeface="Times New Roman" panose="02020603050405020304" pitchFamily="18" charset="0"/>
            </a:rPr>
            <a:t>DECISION SUPPORT SYSTEM (DSS) </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Irrigation Scheduling Advisories</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 Groundwater Stress &amp; Drought Alerts</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 Climate Risk &amp; Vulnerability Mapping</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 Scenario-Based Planning Dashboards</a:t>
          </a:r>
        </a:p>
      </dsp:txBody>
      <dsp:txXfrm>
        <a:off x="360539" y="1610350"/>
        <a:ext cx="1391394" cy="1393254"/>
      </dsp:txXfrm>
    </dsp:sp>
    <dsp:sp modelId="{B711C5CF-E89C-4660-8130-A8A536A86A35}">
      <dsp:nvSpPr>
        <dsp:cNvPr id="0" name=""/>
        <dsp:cNvSpPr/>
      </dsp:nvSpPr>
      <dsp:spPr>
        <a:xfrm>
          <a:off x="1951063" y="1607514"/>
          <a:ext cx="1610826" cy="1398927"/>
        </a:xfrm>
        <a:prstGeom prst="rect">
          <a:avLst/>
        </a:prstGeom>
        <a:gradFill rotWithShape="0">
          <a:gsLst>
            <a:gs pos="0">
              <a:schemeClr val="accent5">
                <a:hueOff val="-6758543"/>
                <a:satOff val="-17419"/>
                <a:lumOff val="-11765"/>
                <a:alphaOff val="0"/>
                <a:lumMod val="110000"/>
                <a:satMod val="105000"/>
                <a:tint val="67000"/>
              </a:schemeClr>
            </a:gs>
            <a:gs pos="50000">
              <a:schemeClr val="accent5">
                <a:hueOff val="-6758543"/>
                <a:satOff val="-17419"/>
                <a:lumOff val="-11765"/>
                <a:alphaOff val="0"/>
                <a:lumMod val="105000"/>
                <a:satMod val="103000"/>
                <a:tint val="73000"/>
              </a:schemeClr>
            </a:gs>
            <a:gs pos="100000">
              <a:schemeClr val="accent5">
                <a:hueOff val="-6758543"/>
                <a:satOff val="-17419"/>
                <a:lumOff val="-11765"/>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IN" sz="800" b="1" kern="1200">
              <a:latin typeface="Times New Roman" panose="02020603050405020304" pitchFamily="18" charset="0"/>
              <a:cs typeface="Times New Roman" panose="02020603050405020304" pitchFamily="18" charset="0"/>
            </a:rPr>
            <a:t>MANAGEMENT &amp; POLICY DECISIONS</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 Adaptive Irrigation Management </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 Groundwater Conservation &amp; Regulation </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 Sustainable Cropping Pattern Planning </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 Climate-Resilient Water Governance  </a:t>
          </a:r>
        </a:p>
      </dsp:txBody>
      <dsp:txXfrm>
        <a:off x="1951063" y="1607514"/>
        <a:ext cx="1610826" cy="1398927"/>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20</Pages>
  <Words>8505</Words>
  <Characters>48482</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Karamnath Kumar</dc:creator>
  <cp:keywords/>
  <dc:description/>
  <cp:lastModifiedBy>Karamnath Kumar</cp:lastModifiedBy>
  <cp:revision>43</cp:revision>
  <dcterms:created xsi:type="dcterms:W3CDTF">2026-03-18T07:57:00Z</dcterms:created>
  <dcterms:modified xsi:type="dcterms:W3CDTF">2026-04-01T06:09:00Z</dcterms:modified>
</cp:coreProperties>
</file>